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7DFFB" w14:textId="3B67C95E" w:rsidR="00861C21" w:rsidRPr="0006705C" w:rsidRDefault="00861C21" w:rsidP="00861C21">
      <w:pPr>
        <w:rPr>
          <w:rFonts w:ascii="Calibri" w:hAnsi="Calibri" w:cs="Calibri"/>
          <w:b/>
          <w:bCs/>
          <w:sz w:val="22"/>
        </w:rPr>
      </w:pPr>
      <w:bookmarkStart w:id="0" w:name="_Hlk84096114"/>
      <w:bookmarkEnd w:id="0"/>
      <w:r w:rsidRPr="0006705C">
        <w:rPr>
          <w:rFonts w:ascii="Calibri" w:hAnsi="Calibri" w:cs="Calibri"/>
          <w:b/>
          <w:bCs/>
          <w:sz w:val="22"/>
        </w:rPr>
        <w:t>Table of contents</w:t>
      </w:r>
    </w:p>
    <w:p w14:paraId="51AEB7E4" w14:textId="73E3DE31" w:rsidR="00861C21" w:rsidRPr="0006705C" w:rsidRDefault="00861C21" w:rsidP="007C43B0">
      <w:pPr>
        <w:spacing w:line="360" w:lineRule="auto"/>
        <w:rPr>
          <w:rFonts w:ascii="Calibri" w:hAnsi="Calibri" w:cs="Calibri"/>
          <w:b/>
          <w:bCs/>
          <w:sz w:val="22"/>
        </w:rPr>
      </w:pPr>
      <w:r w:rsidRPr="0006705C">
        <w:rPr>
          <w:rFonts w:ascii="Calibri" w:hAnsi="Calibri" w:cs="Calibri"/>
          <w:b/>
          <w:bCs/>
          <w:sz w:val="22"/>
        </w:rPr>
        <w:t xml:space="preserve">Section title                                                            </w:t>
      </w:r>
    </w:p>
    <w:p w14:paraId="0E008301" w14:textId="72AB59F5" w:rsidR="00861C21" w:rsidRPr="0006705C" w:rsidRDefault="00861C21" w:rsidP="00935843">
      <w:pPr>
        <w:spacing w:line="360" w:lineRule="auto"/>
        <w:rPr>
          <w:rFonts w:ascii="Calibri" w:hAnsi="Calibri" w:cs="Calibri"/>
          <w:sz w:val="22"/>
        </w:rPr>
      </w:pPr>
      <w:r w:rsidRPr="0006705C">
        <w:rPr>
          <w:rFonts w:ascii="Calibri" w:hAnsi="Calibri" w:cs="Calibri"/>
          <w:sz w:val="22"/>
        </w:rPr>
        <w:t xml:space="preserve">Appendix 1: </w:t>
      </w:r>
      <w:r w:rsidR="000C65C5" w:rsidRPr="0006705C">
        <w:rPr>
          <w:rFonts w:ascii="Calibri" w:hAnsi="Calibri" w:cs="Calibri"/>
          <w:sz w:val="22"/>
        </w:rPr>
        <w:t>Inclusion criteria and search strategy</w:t>
      </w:r>
      <w:r w:rsidRPr="0006705C">
        <w:rPr>
          <w:rFonts w:ascii="Calibri" w:hAnsi="Calibri" w:cs="Calibri"/>
          <w:sz w:val="22"/>
        </w:rPr>
        <w:t>……………….……</w:t>
      </w:r>
      <w:r w:rsidR="0006705C">
        <w:rPr>
          <w:rFonts w:ascii="Calibri" w:hAnsi="Calibri" w:cs="Calibri"/>
          <w:sz w:val="22"/>
        </w:rPr>
        <w:t>…………</w:t>
      </w:r>
      <w:r w:rsidR="00D75521">
        <w:rPr>
          <w:rFonts w:ascii="Calibri" w:hAnsi="Calibri" w:cs="Calibri"/>
          <w:sz w:val="22"/>
        </w:rPr>
        <w:t>…</w:t>
      </w:r>
      <w:r w:rsidR="001F68D3" w:rsidRPr="0006705C">
        <w:rPr>
          <w:rFonts w:ascii="Calibri" w:hAnsi="Calibri" w:cs="Calibri"/>
          <w:sz w:val="22"/>
        </w:rPr>
        <w:t>2</w:t>
      </w:r>
    </w:p>
    <w:p w14:paraId="6F1DA997" w14:textId="3046246B" w:rsidR="00861C21" w:rsidRPr="0006705C" w:rsidRDefault="00861C21" w:rsidP="00935843">
      <w:pPr>
        <w:widowControl/>
        <w:spacing w:line="360" w:lineRule="auto"/>
        <w:rPr>
          <w:rFonts w:ascii="Calibri" w:hAnsi="Calibri" w:cs="Calibri"/>
          <w:sz w:val="22"/>
        </w:rPr>
      </w:pPr>
      <w:r w:rsidRPr="0006705C">
        <w:rPr>
          <w:rFonts w:ascii="Calibri" w:hAnsi="Calibri" w:cs="Calibri"/>
          <w:sz w:val="22"/>
        </w:rPr>
        <w:t xml:space="preserve">Appendix 2: </w:t>
      </w:r>
      <w:r w:rsidR="000C65C5" w:rsidRPr="0006705C">
        <w:rPr>
          <w:rFonts w:ascii="Calibri" w:hAnsi="Calibri" w:cs="Calibri"/>
          <w:sz w:val="22"/>
        </w:rPr>
        <w:t>R</w:t>
      </w:r>
      <w:r w:rsidRPr="0006705C">
        <w:rPr>
          <w:rFonts w:ascii="Calibri" w:hAnsi="Calibri" w:cs="Calibri"/>
          <w:sz w:val="22"/>
        </w:rPr>
        <w:t>eferences for included trials and characteristic………</w:t>
      </w:r>
      <w:r w:rsidR="008961E3" w:rsidRPr="0006705C">
        <w:rPr>
          <w:rFonts w:ascii="Calibri" w:hAnsi="Calibri" w:cs="Calibri"/>
          <w:sz w:val="22"/>
        </w:rPr>
        <w:t>…</w:t>
      </w:r>
      <w:r w:rsidR="00D75521">
        <w:rPr>
          <w:rFonts w:ascii="Calibri" w:hAnsi="Calibri" w:cs="Calibri"/>
          <w:sz w:val="22"/>
        </w:rPr>
        <w:t>.</w:t>
      </w:r>
      <w:r w:rsidR="0006705C">
        <w:rPr>
          <w:rFonts w:ascii="Calibri" w:hAnsi="Calibri" w:cs="Calibri"/>
          <w:sz w:val="22"/>
        </w:rPr>
        <w:t>…….</w:t>
      </w:r>
      <w:r w:rsidR="00D75521">
        <w:rPr>
          <w:rFonts w:ascii="Calibri" w:hAnsi="Calibri" w:cs="Calibri"/>
          <w:sz w:val="22"/>
        </w:rPr>
        <w:t>.</w:t>
      </w:r>
      <w:r w:rsidR="007C6289">
        <w:rPr>
          <w:rFonts w:ascii="Calibri" w:hAnsi="Calibri" w:cs="Calibri"/>
          <w:sz w:val="22"/>
        </w:rPr>
        <w:t>7</w:t>
      </w:r>
    </w:p>
    <w:p w14:paraId="4D0CD3F4" w14:textId="06DEE6BA" w:rsidR="00861C21" w:rsidRPr="0006705C" w:rsidRDefault="00861C21" w:rsidP="00935843">
      <w:pPr>
        <w:widowControl/>
        <w:spacing w:line="360" w:lineRule="auto"/>
        <w:rPr>
          <w:rFonts w:ascii="Calibri" w:hAnsi="Calibri" w:cs="Calibri"/>
          <w:sz w:val="22"/>
        </w:rPr>
      </w:pPr>
      <w:r w:rsidRPr="0006705C">
        <w:rPr>
          <w:rFonts w:ascii="Calibri" w:hAnsi="Calibri" w:cs="Calibri"/>
          <w:sz w:val="22"/>
        </w:rPr>
        <w:t>Appendix 3: Risk of bias assessment………………………………</w:t>
      </w:r>
      <w:r w:rsidR="008961E3" w:rsidRPr="0006705C">
        <w:rPr>
          <w:rFonts w:ascii="Calibri" w:hAnsi="Calibri" w:cs="Calibri"/>
          <w:sz w:val="22"/>
        </w:rPr>
        <w:t>…</w:t>
      </w:r>
      <w:r w:rsidR="0006705C">
        <w:rPr>
          <w:rFonts w:ascii="Calibri" w:hAnsi="Calibri" w:cs="Calibri"/>
          <w:sz w:val="22"/>
        </w:rPr>
        <w:t>………………</w:t>
      </w:r>
      <w:r w:rsidR="00D75521">
        <w:rPr>
          <w:rFonts w:ascii="Calibri" w:hAnsi="Calibri" w:cs="Calibri"/>
          <w:sz w:val="22"/>
        </w:rPr>
        <w:t>…..</w:t>
      </w:r>
      <w:r w:rsidR="007C43B0" w:rsidRPr="0006705C">
        <w:rPr>
          <w:rFonts w:ascii="Calibri" w:hAnsi="Calibri" w:cs="Calibri"/>
          <w:sz w:val="22"/>
        </w:rPr>
        <w:t>2</w:t>
      </w:r>
      <w:r w:rsidR="00FD05C3">
        <w:rPr>
          <w:rFonts w:ascii="Calibri" w:hAnsi="Calibri" w:cs="Calibri"/>
          <w:sz w:val="22"/>
        </w:rPr>
        <w:t>5</w:t>
      </w:r>
    </w:p>
    <w:p w14:paraId="5A718736" w14:textId="45025E0D" w:rsidR="00861C21" w:rsidRPr="0006705C" w:rsidRDefault="00861C21" w:rsidP="00935843">
      <w:pPr>
        <w:widowControl/>
        <w:spacing w:line="360" w:lineRule="auto"/>
        <w:rPr>
          <w:rFonts w:ascii="Calibri" w:hAnsi="Calibri" w:cs="Calibri"/>
          <w:sz w:val="22"/>
        </w:rPr>
      </w:pPr>
      <w:r w:rsidRPr="0006705C">
        <w:rPr>
          <w:rFonts w:ascii="Calibri" w:hAnsi="Calibri" w:cs="Calibri"/>
          <w:sz w:val="22"/>
        </w:rPr>
        <w:t xml:space="preserve">Appendix 4: </w:t>
      </w:r>
      <w:r w:rsidR="007C6289">
        <w:rPr>
          <w:rFonts w:ascii="Calibri" w:hAnsi="Calibri" w:cs="Calibri"/>
          <w:sz w:val="22"/>
        </w:rPr>
        <w:t>D</w:t>
      </w:r>
      <w:r w:rsidRPr="0006705C">
        <w:rPr>
          <w:rFonts w:ascii="Calibri" w:hAnsi="Calibri" w:cs="Calibri"/>
          <w:sz w:val="22"/>
        </w:rPr>
        <w:t>irect pairwise meta-analysis…………………………</w:t>
      </w:r>
      <w:r w:rsidR="008961E3" w:rsidRPr="0006705C">
        <w:rPr>
          <w:rFonts w:ascii="Calibri" w:hAnsi="Calibri" w:cs="Calibri"/>
          <w:sz w:val="22"/>
        </w:rPr>
        <w:t>…</w:t>
      </w:r>
      <w:r w:rsidR="0006705C">
        <w:rPr>
          <w:rFonts w:ascii="Calibri" w:hAnsi="Calibri" w:cs="Calibri"/>
          <w:sz w:val="22"/>
        </w:rPr>
        <w:t>………………</w:t>
      </w:r>
      <w:r w:rsidR="00D75521">
        <w:rPr>
          <w:rFonts w:ascii="Calibri" w:hAnsi="Calibri" w:cs="Calibri"/>
          <w:sz w:val="22"/>
        </w:rPr>
        <w:t>.</w:t>
      </w:r>
      <w:r w:rsidR="007C6289">
        <w:rPr>
          <w:rFonts w:ascii="Calibri" w:hAnsi="Calibri" w:cs="Calibri"/>
          <w:sz w:val="22"/>
        </w:rPr>
        <w:t>3</w:t>
      </w:r>
      <w:r w:rsidR="00FD05C3">
        <w:rPr>
          <w:rFonts w:ascii="Calibri" w:hAnsi="Calibri" w:cs="Calibri"/>
          <w:sz w:val="22"/>
        </w:rPr>
        <w:t>1</w:t>
      </w:r>
    </w:p>
    <w:p w14:paraId="38311021" w14:textId="49575CE8" w:rsidR="00861C21" w:rsidRPr="0006705C" w:rsidRDefault="00A65813" w:rsidP="00935843">
      <w:pPr>
        <w:widowControl/>
        <w:spacing w:line="360" w:lineRule="auto"/>
        <w:rPr>
          <w:rFonts w:ascii="Calibri" w:hAnsi="Calibri" w:cs="Calibri"/>
          <w:sz w:val="22"/>
        </w:rPr>
      </w:pPr>
      <w:r w:rsidRPr="0006705C">
        <w:rPr>
          <w:rFonts w:ascii="Calibri" w:hAnsi="Calibri" w:cs="Calibri"/>
          <w:sz w:val="22"/>
        </w:rPr>
        <w:t xml:space="preserve">Appendix 5: </w:t>
      </w:r>
      <w:r w:rsidR="007C6289">
        <w:rPr>
          <w:rFonts w:ascii="Calibri" w:hAnsi="Calibri" w:cs="Calibri"/>
          <w:sz w:val="22"/>
        </w:rPr>
        <w:t>T</w:t>
      </w:r>
      <w:r w:rsidRPr="0006705C">
        <w:rPr>
          <w:rFonts w:ascii="Calibri" w:hAnsi="Calibri" w:cs="Calibri"/>
          <w:sz w:val="22"/>
        </w:rPr>
        <w:t>reatment’s efficacy(league) tables…………………</w:t>
      </w:r>
      <w:r w:rsidR="008961E3" w:rsidRPr="0006705C">
        <w:rPr>
          <w:rFonts w:ascii="Calibri" w:hAnsi="Calibri" w:cs="Calibri"/>
          <w:sz w:val="22"/>
        </w:rPr>
        <w:t>……</w:t>
      </w:r>
      <w:r w:rsidR="0006705C">
        <w:rPr>
          <w:rFonts w:ascii="Calibri" w:hAnsi="Calibri" w:cs="Calibri"/>
          <w:sz w:val="22"/>
        </w:rPr>
        <w:t>…………</w:t>
      </w:r>
      <w:r w:rsidR="00D75521">
        <w:rPr>
          <w:rFonts w:ascii="Calibri" w:hAnsi="Calibri" w:cs="Calibri"/>
          <w:sz w:val="22"/>
        </w:rPr>
        <w:t>.</w:t>
      </w:r>
      <w:r w:rsidR="0006705C">
        <w:rPr>
          <w:rFonts w:ascii="Calibri" w:hAnsi="Calibri" w:cs="Calibri"/>
          <w:sz w:val="22"/>
        </w:rPr>
        <w:t>…</w:t>
      </w:r>
      <w:r w:rsidR="00663CC3" w:rsidRPr="0006705C">
        <w:rPr>
          <w:rFonts w:ascii="Calibri" w:hAnsi="Calibri" w:cs="Calibri"/>
          <w:sz w:val="22"/>
        </w:rPr>
        <w:t>3</w:t>
      </w:r>
      <w:r w:rsidR="007C6289">
        <w:rPr>
          <w:rFonts w:ascii="Calibri" w:hAnsi="Calibri" w:cs="Calibri"/>
          <w:sz w:val="22"/>
        </w:rPr>
        <w:t>6</w:t>
      </w:r>
    </w:p>
    <w:p w14:paraId="52EAE877" w14:textId="6E583788" w:rsidR="00A65813" w:rsidRDefault="00A65813" w:rsidP="00935843">
      <w:pPr>
        <w:spacing w:line="360" w:lineRule="auto"/>
        <w:rPr>
          <w:rFonts w:ascii="Calibri" w:hAnsi="Calibri" w:cs="Calibri"/>
          <w:sz w:val="22"/>
        </w:rPr>
      </w:pPr>
      <w:r w:rsidRPr="0006705C">
        <w:rPr>
          <w:rFonts w:ascii="Calibri" w:hAnsi="Calibri" w:cs="Calibri"/>
          <w:sz w:val="22"/>
        </w:rPr>
        <w:t xml:space="preserve">Appendix 6: </w:t>
      </w:r>
      <w:r w:rsidR="007C6289">
        <w:rPr>
          <w:rFonts w:ascii="Calibri" w:hAnsi="Calibri" w:cs="Calibri"/>
          <w:sz w:val="22"/>
        </w:rPr>
        <w:t>C</w:t>
      </w:r>
      <w:r w:rsidRPr="0006705C">
        <w:rPr>
          <w:rFonts w:ascii="Calibri" w:hAnsi="Calibri" w:cs="Calibri"/>
          <w:sz w:val="22"/>
        </w:rPr>
        <w:t>umulative ranking probability (SCURA)…………</w:t>
      </w:r>
      <w:r w:rsidR="008961E3" w:rsidRPr="0006705C">
        <w:rPr>
          <w:rFonts w:ascii="Calibri" w:hAnsi="Calibri" w:cs="Calibri"/>
          <w:sz w:val="22"/>
        </w:rPr>
        <w:t>……</w:t>
      </w:r>
      <w:r w:rsidR="0006705C">
        <w:rPr>
          <w:rFonts w:ascii="Calibri" w:hAnsi="Calibri" w:cs="Calibri"/>
          <w:sz w:val="22"/>
        </w:rPr>
        <w:t>…………….</w:t>
      </w:r>
      <w:r w:rsidR="00D75521">
        <w:rPr>
          <w:rFonts w:ascii="Calibri" w:hAnsi="Calibri" w:cs="Calibri"/>
          <w:sz w:val="22"/>
        </w:rPr>
        <w:t>.</w:t>
      </w:r>
      <w:r w:rsidR="00D30C81">
        <w:rPr>
          <w:rFonts w:ascii="Calibri" w:hAnsi="Calibri" w:cs="Calibri"/>
          <w:sz w:val="22"/>
        </w:rPr>
        <w:t>39</w:t>
      </w:r>
    </w:p>
    <w:p w14:paraId="1EC1511E" w14:textId="5BF8AED6" w:rsidR="00E757EA" w:rsidRPr="0006705C" w:rsidRDefault="00E757EA" w:rsidP="00935843">
      <w:pPr>
        <w:spacing w:line="360" w:lineRule="auto"/>
        <w:rPr>
          <w:rFonts w:ascii="Calibri" w:hAnsi="Calibri" w:cs="Calibri"/>
          <w:sz w:val="22"/>
        </w:rPr>
      </w:pPr>
      <w:r w:rsidRPr="00E757EA">
        <w:rPr>
          <w:rFonts w:ascii="Calibri" w:hAnsi="Calibri" w:cs="Calibri"/>
          <w:sz w:val="22"/>
        </w:rPr>
        <w:t>Append</w:t>
      </w:r>
      <w:r>
        <w:rPr>
          <w:rFonts w:ascii="Calibri" w:hAnsi="Calibri" w:cs="Calibri"/>
          <w:sz w:val="22"/>
        </w:rPr>
        <w:t>i</w:t>
      </w:r>
      <w:r w:rsidRPr="00E757EA">
        <w:rPr>
          <w:rFonts w:ascii="Calibri" w:hAnsi="Calibri" w:cs="Calibri"/>
          <w:sz w:val="22"/>
        </w:rPr>
        <w:t>x</w:t>
      </w:r>
      <w:r>
        <w:rPr>
          <w:rFonts w:ascii="Calibri" w:hAnsi="Calibri" w:cs="Calibri"/>
          <w:sz w:val="22"/>
        </w:rPr>
        <w:t xml:space="preserve"> </w:t>
      </w:r>
      <w:r w:rsidRPr="00E757EA">
        <w:rPr>
          <w:rFonts w:ascii="Calibri" w:hAnsi="Calibri" w:cs="Calibri"/>
          <w:sz w:val="22"/>
        </w:rPr>
        <w:t>7: Assessment of global inconsistency results……………………</w:t>
      </w:r>
      <w:r>
        <w:rPr>
          <w:rFonts w:ascii="Calibri" w:hAnsi="Calibri" w:cs="Calibri"/>
          <w:sz w:val="22"/>
        </w:rPr>
        <w:t>…</w:t>
      </w:r>
      <w:r w:rsidR="00D75521">
        <w:rPr>
          <w:rFonts w:ascii="Calibri" w:hAnsi="Calibri" w:cs="Calibri"/>
          <w:sz w:val="22"/>
        </w:rPr>
        <w:t>.</w:t>
      </w:r>
      <w:r>
        <w:rPr>
          <w:rFonts w:ascii="Calibri" w:hAnsi="Calibri" w:cs="Calibri"/>
          <w:sz w:val="22"/>
        </w:rPr>
        <w:t>…41</w:t>
      </w:r>
    </w:p>
    <w:p w14:paraId="257351CA" w14:textId="518E5250" w:rsidR="005F5005" w:rsidRPr="00277D86" w:rsidRDefault="00A65813" w:rsidP="00935843">
      <w:pPr>
        <w:spacing w:line="360" w:lineRule="auto"/>
        <w:rPr>
          <w:rFonts w:ascii="Calibri" w:hAnsi="Calibri" w:cs="Calibri"/>
          <w:b/>
          <w:bCs/>
          <w:sz w:val="22"/>
        </w:rPr>
      </w:pPr>
      <w:r w:rsidRPr="0006705C">
        <w:rPr>
          <w:rFonts w:ascii="Calibri" w:hAnsi="Calibri" w:cs="Calibri"/>
          <w:sz w:val="22"/>
        </w:rPr>
        <w:t>Ap</w:t>
      </w:r>
      <w:r w:rsidRPr="00277D86">
        <w:rPr>
          <w:rFonts w:ascii="Calibri" w:hAnsi="Calibri" w:cs="Calibri"/>
          <w:sz w:val="22"/>
        </w:rPr>
        <w:t xml:space="preserve">pendix </w:t>
      </w:r>
      <w:r w:rsidR="00E757EA" w:rsidRPr="00277D86">
        <w:rPr>
          <w:rFonts w:ascii="Calibri" w:hAnsi="Calibri" w:cs="Calibri"/>
          <w:sz w:val="22"/>
        </w:rPr>
        <w:t>8</w:t>
      </w:r>
      <w:r w:rsidRPr="00277D86">
        <w:rPr>
          <w:rFonts w:ascii="Calibri" w:hAnsi="Calibri" w:cs="Calibri"/>
          <w:sz w:val="22"/>
        </w:rPr>
        <w:t>:</w:t>
      </w:r>
      <w:r w:rsidR="00277D86" w:rsidRPr="00277D86">
        <w:rPr>
          <w:rFonts w:ascii="Calibri" w:hAnsi="Calibri" w:cs="Calibri"/>
          <w:sz w:val="22"/>
        </w:rPr>
        <w:t xml:space="preserve"> node-splitting method</w:t>
      </w:r>
      <w:r w:rsidRPr="00277D86">
        <w:rPr>
          <w:rFonts w:ascii="Calibri" w:hAnsi="Calibri" w:cs="Calibri"/>
          <w:sz w:val="22"/>
        </w:rPr>
        <w:t>………</w:t>
      </w:r>
      <w:r w:rsidRPr="0006705C">
        <w:rPr>
          <w:rFonts w:ascii="Calibri" w:hAnsi="Calibri" w:cs="Calibri"/>
          <w:sz w:val="22"/>
        </w:rPr>
        <w:t>………</w:t>
      </w:r>
      <w:r w:rsidR="0006705C">
        <w:rPr>
          <w:rFonts w:ascii="Calibri" w:hAnsi="Calibri" w:cs="Calibri"/>
          <w:sz w:val="22"/>
        </w:rPr>
        <w:t>…………</w:t>
      </w:r>
      <w:r w:rsidR="00C04D7D">
        <w:rPr>
          <w:rFonts w:ascii="Calibri" w:hAnsi="Calibri" w:cs="Calibri"/>
          <w:sz w:val="22"/>
        </w:rPr>
        <w:t>…</w:t>
      </w:r>
      <w:r w:rsidR="00277D86">
        <w:rPr>
          <w:rFonts w:ascii="Calibri" w:hAnsi="Calibri" w:cs="Calibri"/>
          <w:sz w:val="22"/>
        </w:rPr>
        <w:t>…………………………</w:t>
      </w:r>
      <w:r w:rsidR="00D75521">
        <w:rPr>
          <w:rFonts w:ascii="Calibri" w:hAnsi="Calibri" w:cs="Calibri"/>
          <w:sz w:val="22"/>
        </w:rPr>
        <w:t>.</w:t>
      </w:r>
      <w:r w:rsidR="00277D86">
        <w:rPr>
          <w:rFonts w:ascii="Calibri" w:hAnsi="Calibri" w:cs="Calibri"/>
          <w:sz w:val="22"/>
        </w:rPr>
        <w:t>..</w:t>
      </w:r>
      <w:r w:rsidR="007C6289">
        <w:rPr>
          <w:rFonts w:ascii="Calibri" w:hAnsi="Calibri" w:cs="Calibri"/>
          <w:sz w:val="22"/>
        </w:rPr>
        <w:t>46</w:t>
      </w:r>
    </w:p>
    <w:p w14:paraId="1A132B87" w14:textId="71A7D74A" w:rsidR="00861C21" w:rsidRPr="0006705C" w:rsidRDefault="00A65813" w:rsidP="00935843">
      <w:pPr>
        <w:spacing w:line="360" w:lineRule="auto"/>
        <w:rPr>
          <w:rFonts w:ascii="Calibri" w:hAnsi="Calibri" w:cs="Calibri"/>
          <w:sz w:val="22"/>
        </w:rPr>
      </w:pPr>
      <w:r w:rsidRPr="0006705C">
        <w:rPr>
          <w:rFonts w:ascii="Calibri" w:hAnsi="Calibri" w:cs="Calibri"/>
          <w:sz w:val="22"/>
        </w:rPr>
        <w:t xml:space="preserve">Appendix </w:t>
      </w:r>
      <w:r w:rsidR="00E757EA">
        <w:rPr>
          <w:rFonts w:ascii="Calibri" w:hAnsi="Calibri" w:cs="Calibri"/>
          <w:sz w:val="22"/>
        </w:rPr>
        <w:t>9</w:t>
      </w:r>
      <w:r w:rsidRPr="0006705C">
        <w:rPr>
          <w:rFonts w:ascii="Calibri" w:hAnsi="Calibri" w:cs="Calibri"/>
          <w:sz w:val="22"/>
        </w:rPr>
        <w:t xml:space="preserve">: </w:t>
      </w:r>
      <w:r w:rsidR="007C6289">
        <w:rPr>
          <w:rFonts w:ascii="Calibri" w:hAnsi="Calibri" w:cs="Calibri"/>
          <w:sz w:val="22"/>
        </w:rPr>
        <w:t>L</w:t>
      </w:r>
      <w:r w:rsidRPr="0006705C">
        <w:rPr>
          <w:rFonts w:ascii="Calibri" w:hAnsi="Calibri" w:cs="Calibri"/>
          <w:sz w:val="22"/>
        </w:rPr>
        <w:t>oop-specific heterogeneity estimates…………………</w:t>
      </w:r>
      <w:r w:rsidR="00935843" w:rsidRPr="0006705C">
        <w:rPr>
          <w:rFonts w:ascii="Calibri" w:hAnsi="Calibri" w:cs="Calibri"/>
          <w:sz w:val="22"/>
        </w:rPr>
        <w:t>…</w:t>
      </w:r>
      <w:r w:rsidR="0006705C">
        <w:rPr>
          <w:rFonts w:ascii="Calibri" w:hAnsi="Calibri" w:cs="Calibri"/>
          <w:sz w:val="22"/>
        </w:rPr>
        <w:t>…………</w:t>
      </w:r>
      <w:r w:rsidR="00C04D7D">
        <w:rPr>
          <w:rFonts w:ascii="Calibri" w:hAnsi="Calibri" w:cs="Calibri"/>
          <w:sz w:val="22"/>
        </w:rPr>
        <w:t>…5</w:t>
      </w:r>
      <w:r w:rsidR="00D75521">
        <w:rPr>
          <w:rFonts w:ascii="Calibri" w:hAnsi="Calibri" w:cs="Calibri"/>
          <w:sz w:val="22"/>
        </w:rPr>
        <w:t>2</w:t>
      </w:r>
    </w:p>
    <w:p w14:paraId="1210ECA2" w14:textId="11966430" w:rsidR="00861C21" w:rsidRDefault="00A65813" w:rsidP="00935843">
      <w:pPr>
        <w:spacing w:line="360" w:lineRule="auto"/>
        <w:rPr>
          <w:rFonts w:ascii="Calibri" w:hAnsi="Calibri" w:cs="Calibri"/>
          <w:sz w:val="22"/>
        </w:rPr>
      </w:pPr>
      <w:r w:rsidRPr="0006705C">
        <w:rPr>
          <w:rFonts w:ascii="Calibri" w:hAnsi="Calibri" w:cs="Calibri"/>
          <w:sz w:val="22"/>
        </w:rPr>
        <w:t xml:space="preserve">Appendix </w:t>
      </w:r>
      <w:r w:rsidR="00E757EA">
        <w:rPr>
          <w:rFonts w:ascii="Calibri" w:hAnsi="Calibri" w:cs="Calibri"/>
          <w:sz w:val="22"/>
        </w:rPr>
        <w:t>10</w:t>
      </w:r>
      <w:r w:rsidRPr="0006705C">
        <w:rPr>
          <w:rFonts w:ascii="Calibri" w:hAnsi="Calibri" w:cs="Calibri"/>
          <w:sz w:val="22"/>
        </w:rPr>
        <w:t xml:space="preserve">: </w:t>
      </w:r>
      <w:r w:rsidR="007C6289">
        <w:rPr>
          <w:rFonts w:ascii="Calibri" w:hAnsi="Calibri" w:cs="Calibri"/>
          <w:sz w:val="22"/>
        </w:rPr>
        <w:t>C</w:t>
      </w:r>
      <w:r w:rsidRPr="0006705C">
        <w:rPr>
          <w:rFonts w:ascii="Calibri" w:hAnsi="Calibri" w:cs="Calibri"/>
          <w:sz w:val="22"/>
        </w:rPr>
        <w:t>omparison-adjusted funnel plot………………………</w:t>
      </w:r>
      <w:r w:rsidR="00935843" w:rsidRPr="0006705C">
        <w:rPr>
          <w:rFonts w:ascii="Calibri" w:hAnsi="Calibri" w:cs="Calibri"/>
          <w:sz w:val="22"/>
        </w:rPr>
        <w:t>…</w:t>
      </w:r>
      <w:r w:rsidR="0006705C">
        <w:rPr>
          <w:rFonts w:ascii="Calibri" w:hAnsi="Calibri" w:cs="Calibri"/>
          <w:sz w:val="22"/>
        </w:rPr>
        <w:t>………….</w:t>
      </w:r>
      <w:r w:rsidR="00D75521">
        <w:rPr>
          <w:rFonts w:ascii="Calibri" w:hAnsi="Calibri" w:cs="Calibri"/>
          <w:sz w:val="22"/>
        </w:rPr>
        <w:t>.</w:t>
      </w:r>
      <w:r w:rsidR="0006705C">
        <w:rPr>
          <w:rFonts w:ascii="Calibri" w:hAnsi="Calibri" w:cs="Calibri"/>
          <w:sz w:val="22"/>
        </w:rPr>
        <w:t>.</w:t>
      </w:r>
      <w:r w:rsidR="00935843" w:rsidRPr="0006705C">
        <w:rPr>
          <w:rFonts w:ascii="Calibri" w:hAnsi="Calibri" w:cs="Calibri"/>
          <w:sz w:val="22"/>
        </w:rPr>
        <w:t xml:space="preserve"> </w:t>
      </w:r>
      <w:r w:rsidR="00D75521">
        <w:rPr>
          <w:rFonts w:ascii="Calibri" w:hAnsi="Calibri" w:cs="Calibri"/>
          <w:sz w:val="22"/>
        </w:rPr>
        <w:t>57</w:t>
      </w:r>
    </w:p>
    <w:p w14:paraId="36FE3C9E" w14:textId="56CD006E" w:rsidR="00861C21" w:rsidRPr="0006705C" w:rsidRDefault="00A65813" w:rsidP="00935843">
      <w:pPr>
        <w:spacing w:line="360" w:lineRule="auto"/>
        <w:rPr>
          <w:rFonts w:ascii="Calibri" w:hAnsi="Calibri" w:cs="Calibri"/>
          <w:sz w:val="22"/>
        </w:rPr>
      </w:pPr>
      <w:r w:rsidRPr="0006705C">
        <w:rPr>
          <w:rFonts w:ascii="Calibri" w:hAnsi="Calibri" w:cs="Calibri"/>
          <w:sz w:val="22"/>
        </w:rPr>
        <w:t>Appendix 1</w:t>
      </w:r>
      <w:r w:rsidR="007C6289">
        <w:rPr>
          <w:rFonts w:ascii="Calibri" w:hAnsi="Calibri" w:cs="Calibri"/>
          <w:sz w:val="22"/>
        </w:rPr>
        <w:t>1</w:t>
      </w:r>
      <w:r w:rsidRPr="0006705C">
        <w:rPr>
          <w:rFonts w:ascii="Calibri" w:hAnsi="Calibri" w:cs="Calibri"/>
          <w:sz w:val="22"/>
        </w:rPr>
        <w:t>: evaluation of the quality of evidence…………………</w:t>
      </w:r>
      <w:r w:rsidR="00935843" w:rsidRPr="0006705C">
        <w:rPr>
          <w:rFonts w:ascii="Calibri" w:hAnsi="Calibri" w:cs="Calibri"/>
          <w:sz w:val="22"/>
        </w:rPr>
        <w:t>…</w:t>
      </w:r>
      <w:r w:rsidR="0006705C">
        <w:rPr>
          <w:rFonts w:ascii="Calibri" w:hAnsi="Calibri" w:cs="Calibri"/>
          <w:sz w:val="22"/>
        </w:rPr>
        <w:t>…………</w:t>
      </w:r>
      <w:r w:rsidR="00D75521">
        <w:rPr>
          <w:rFonts w:ascii="Calibri" w:hAnsi="Calibri" w:cs="Calibri"/>
          <w:sz w:val="22"/>
        </w:rPr>
        <w:t>…</w:t>
      </w:r>
      <w:r w:rsidR="007C6289">
        <w:rPr>
          <w:rFonts w:ascii="Calibri" w:hAnsi="Calibri" w:cs="Calibri"/>
          <w:sz w:val="22"/>
        </w:rPr>
        <w:t>.</w:t>
      </w:r>
      <w:r w:rsidR="00D75521">
        <w:rPr>
          <w:rFonts w:ascii="Calibri" w:hAnsi="Calibri" w:cs="Calibri"/>
          <w:sz w:val="22"/>
        </w:rPr>
        <w:t>63</w:t>
      </w:r>
    </w:p>
    <w:p w14:paraId="07879A40" w14:textId="78353694" w:rsidR="00861C21" w:rsidRPr="0006705C" w:rsidRDefault="00861C21" w:rsidP="00935843">
      <w:pPr>
        <w:spacing w:line="360" w:lineRule="auto"/>
        <w:ind w:firstLineChars="1700" w:firstLine="3740"/>
        <w:jc w:val="right"/>
        <w:rPr>
          <w:rFonts w:ascii="Calibri" w:hAnsi="Calibri" w:cs="Calibri"/>
          <w:b/>
          <w:bCs/>
          <w:sz w:val="22"/>
        </w:rPr>
      </w:pPr>
    </w:p>
    <w:p w14:paraId="600D1B6A" w14:textId="567021C7" w:rsidR="000075DA" w:rsidRDefault="000075DA" w:rsidP="00861C21">
      <w:pPr>
        <w:rPr>
          <w:rFonts w:ascii="Calibri" w:hAnsi="Calibri" w:cs="Calibri"/>
          <w:b/>
          <w:bCs/>
          <w:sz w:val="22"/>
        </w:rPr>
      </w:pPr>
    </w:p>
    <w:p w14:paraId="26CCC23C" w14:textId="69F70F23" w:rsidR="0006705C" w:rsidRDefault="0006705C" w:rsidP="00861C21">
      <w:pPr>
        <w:rPr>
          <w:rFonts w:ascii="Calibri" w:hAnsi="Calibri" w:cs="Calibri"/>
          <w:b/>
          <w:bCs/>
          <w:sz w:val="22"/>
        </w:rPr>
      </w:pPr>
    </w:p>
    <w:p w14:paraId="460CA04F" w14:textId="355D848B" w:rsidR="0006705C" w:rsidRDefault="0006705C" w:rsidP="00861C21">
      <w:pPr>
        <w:rPr>
          <w:rFonts w:ascii="Calibri" w:hAnsi="Calibri" w:cs="Calibri"/>
          <w:b/>
          <w:bCs/>
          <w:sz w:val="22"/>
        </w:rPr>
      </w:pPr>
    </w:p>
    <w:p w14:paraId="5FB28902" w14:textId="059A04D9" w:rsidR="0006705C" w:rsidRDefault="0006705C" w:rsidP="00861C21">
      <w:pPr>
        <w:rPr>
          <w:rFonts w:ascii="Calibri" w:hAnsi="Calibri" w:cs="Calibri"/>
          <w:b/>
          <w:bCs/>
          <w:sz w:val="22"/>
        </w:rPr>
      </w:pPr>
    </w:p>
    <w:p w14:paraId="00B8AFFC" w14:textId="2B7CC1D4" w:rsidR="0006705C" w:rsidRDefault="0006705C" w:rsidP="00861C21">
      <w:pPr>
        <w:rPr>
          <w:rFonts w:ascii="Calibri" w:hAnsi="Calibri" w:cs="Calibri"/>
          <w:b/>
          <w:bCs/>
          <w:sz w:val="22"/>
        </w:rPr>
      </w:pPr>
    </w:p>
    <w:p w14:paraId="6C24B75B" w14:textId="0300BE6E" w:rsidR="0006705C" w:rsidRDefault="0006705C" w:rsidP="00861C21">
      <w:pPr>
        <w:rPr>
          <w:rFonts w:ascii="Calibri" w:hAnsi="Calibri" w:cs="Calibri"/>
          <w:b/>
          <w:bCs/>
          <w:sz w:val="22"/>
        </w:rPr>
      </w:pPr>
    </w:p>
    <w:p w14:paraId="4E963164" w14:textId="30E5C5E7" w:rsidR="0006705C" w:rsidRDefault="0006705C" w:rsidP="00861C21">
      <w:pPr>
        <w:rPr>
          <w:rFonts w:ascii="Calibri" w:hAnsi="Calibri" w:cs="Calibri"/>
          <w:b/>
          <w:bCs/>
          <w:sz w:val="22"/>
        </w:rPr>
      </w:pPr>
    </w:p>
    <w:p w14:paraId="79E5FA98" w14:textId="370DEEAB" w:rsidR="0006705C" w:rsidRDefault="0006705C" w:rsidP="00861C21">
      <w:pPr>
        <w:rPr>
          <w:rFonts w:ascii="Calibri" w:hAnsi="Calibri" w:cs="Calibri"/>
          <w:b/>
          <w:bCs/>
          <w:sz w:val="22"/>
        </w:rPr>
      </w:pPr>
    </w:p>
    <w:p w14:paraId="2C89EC5D" w14:textId="785D27D6" w:rsidR="0006705C" w:rsidRDefault="0006705C" w:rsidP="00861C21">
      <w:pPr>
        <w:rPr>
          <w:rFonts w:ascii="Calibri" w:hAnsi="Calibri" w:cs="Calibri"/>
          <w:b/>
          <w:bCs/>
          <w:sz w:val="22"/>
        </w:rPr>
      </w:pPr>
    </w:p>
    <w:p w14:paraId="28CE38FA" w14:textId="57255ED1" w:rsidR="0006705C" w:rsidRDefault="0006705C" w:rsidP="00861C21">
      <w:pPr>
        <w:rPr>
          <w:rFonts w:ascii="Calibri" w:hAnsi="Calibri" w:cs="Calibri"/>
          <w:b/>
          <w:bCs/>
          <w:sz w:val="22"/>
        </w:rPr>
      </w:pPr>
    </w:p>
    <w:p w14:paraId="4FB35A3B" w14:textId="44F3FFD8" w:rsidR="0006705C" w:rsidRDefault="0006705C" w:rsidP="00861C21">
      <w:pPr>
        <w:rPr>
          <w:rFonts w:ascii="Calibri" w:hAnsi="Calibri" w:cs="Calibri"/>
          <w:b/>
          <w:bCs/>
          <w:sz w:val="22"/>
        </w:rPr>
      </w:pPr>
    </w:p>
    <w:p w14:paraId="5FAAE319" w14:textId="7A0FC406" w:rsidR="0006705C" w:rsidRDefault="0006705C" w:rsidP="00861C21">
      <w:pPr>
        <w:rPr>
          <w:rFonts w:ascii="Calibri" w:hAnsi="Calibri" w:cs="Calibri"/>
          <w:b/>
          <w:bCs/>
          <w:sz w:val="22"/>
        </w:rPr>
      </w:pPr>
    </w:p>
    <w:p w14:paraId="49E00ED8" w14:textId="277D7C1E" w:rsidR="0006705C" w:rsidRDefault="0006705C" w:rsidP="00861C21">
      <w:pPr>
        <w:rPr>
          <w:rFonts w:ascii="Calibri" w:hAnsi="Calibri" w:cs="Calibri"/>
          <w:b/>
          <w:bCs/>
          <w:sz w:val="22"/>
        </w:rPr>
      </w:pPr>
    </w:p>
    <w:p w14:paraId="140F621E" w14:textId="0B009642" w:rsidR="0006705C" w:rsidRDefault="0006705C" w:rsidP="00861C21">
      <w:pPr>
        <w:rPr>
          <w:rFonts w:ascii="Calibri" w:hAnsi="Calibri" w:cs="Calibri"/>
          <w:b/>
          <w:bCs/>
          <w:sz w:val="22"/>
        </w:rPr>
      </w:pPr>
    </w:p>
    <w:p w14:paraId="30911887" w14:textId="39DE657B" w:rsidR="0006705C" w:rsidRDefault="0006705C" w:rsidP="00861C21">
      <w:pPr>
        <w:rPr>
          <w:rFonts w:ascii="Calibri" w:hAnsi="Calibri" w:cs="Calibri"/>
          <w:b/>
          <w:bCs/>
          <w:sz w:val="22"/>
        </w:rPr>
      </w:pPr>
    </w:p>
    <w:p w14:paraId="23E7FA46" w14:textId="2AAEBBAD" w:rsidR="0006705C" w:rsidRDefault="0006705C" w:rsidP="00861C21">
      <w:pPr>
        <w:rPr>
          <w:rFonts w:ascii="Calibri" w:hAnsi="Calibri" w:cs="Calibri"/>
          <w:b/>
          <w:bCs/>
          <w:sz w:val="22"/>
        </w:rPr>
      </w:pPr>
    </w:p>
    <w:p w14:paraId="0C62B7DD" w14:textId="44C2679E" w:rsidR="0006705C" w:rsidRDefault="0006705C" w:rsidP="00861C21">
      <w:pPr>
        <w:rPr>
          <w:rFonts w:ascii="Calibri" w:hAnsi="Calibri" w:cs="Calibri"/>
          <w:b/>
          <w:bCs/>
          <w:sz w:val="22"/>
        </w:rPr>
      </w:pPr>
    </w:p>
    <w:p w14:paraId="710DF84E" w14:textId="4BB175B9" w:rsidR="0006705C" w:rsidRDefault="0006705C" w:rsidP="00861C21">
      <w:pPr>
        <w:rPr>
          <w:rFonts w:ascii="Calibri" w:hAnsi="Calibri" w:cs="Calibri"/>
          <w:b/>
          <w:bCs/>
          <w:sz w:val="22"/>
        </w:rPr>
      </w:pPr>
    </w:p>
    <w:p w14:paraId="71FE1A90" w14:textId="2E92588A" w:rsidR="0006705C" w:rsidRDefault="0006705C" w:rsidP="00861C21">
      <w:pPr>
        <w:rPr>
          <w:rFonts w:ascii="Calibri" w:hAnsi="Calibri" w:cs="Calibri"/>
          <w:b/>
          <w:bCs/>
          <w:sz w:val="22"/>
        </w:rPr>
      </w:pPr>
    </w:p>
    <w:p w14:paraId="3F5B68D2" w14:textId="25466263" w:rsidR="0006705C" w:rsidRDefault="0006705C" w:rsidP="00861C21">
      <w:pPr>
        <w:rPr>
          <w:rFonts w:ascii="Calibri" w:hAnsi="Calibri" w:cs="Calibri"/>
          <w:b/>
          <w:bCs/>
          <w:sz w:val="22"/>
        </w:rPr>
      </w:pPr>
    </w:p>
    <w:p w14:paraId="18392A90" w14:textId="6BA3AD48" w:rsidR="0006705C" w:rsidRDefault="0006705C" w:rsidP="00861C21">
      <w:pPr>
        <w:rPr>
          <w:rFonts w:ascii="Calibri" w:hAnsi="Calibri" w:cs="Calibri"/>
          <w:b/>
          <w:bCs/>
          <w:sz w:val="22"/>
        </w:rPr>
      </w:pPr>
    </w:p>
    <w:p w14:paraId="013B9C05" w14:textId="31FBD2B5" w:rsidR="0006705C" w:rsidRDefault="0006705C" w:rsidP="00861C21">
      <w:pPr>
        <w:rPr>
          <w:rFonts w:ascii="Calibri" w:hAnsi="Calibri" w:cs="Calibri"/>
          <w:b/>
          <w:bCs/>
          <w:sz w:val="22"/>
        </w:rPr>
      </w:pPr>
    </w:p>
    <w:p w14:paraId="24CF2F84" w14:textId="5C03F533" w:rsidR="0006705C" w:rsidRDefault="0006705C" w:rsidP="00861C21">
      <w:pPr>
        <w:rPr>
          <w:rFonts w:ascii="Calibri" w:hAnsi="Calibri" w:cs="Calibri"/>
          <w:b/>
          <w:bCs/>
          <w:sz w:val="22"/>
        </w:rPr>
      </w:pPr>
    </w:p>
    <w:p w14:paraId="1EE2867D" w14:textId="30B415D1" w:rsidR="0006705C" w:rsidRDefault="0006705C" w:rsidP="00861C21">
      <w:pPr>
        <w:rPr>
          <w:rFonts w:ascii="Calibri" w:hAnsi="Calibri" w:cs="Calibri"/>
          <w:b/>
          <w:bCs/>
          <w:sz w:val="22"/>
        </w:rPr>
      </w:pPr>
    </w:p>
    <w:p w14:paraId="07B5C55A" w14:textId="2C62CD73" w:rsidR="0006705C" w:rsidRDefault="0006705C" w:rsidP="00861C21">
      <w:pPr>
        <w:rPr>
          <w:rFonts w:ascii="Calibri" w:hAnsi="Calibri" w:cs="Calibri"/>
          <w:b/>
          <w:bCs/>
          <w:sz w:val="22"/>
        </w:rPr>
      </w:pPr>
    </w:p>
    <w:p w14:paraId="65707118" w14:textId="6A1E1972" w:rsidR="0006705C" w:rsidRDefault="0006705C" w:rsidP="00861C21">
      <w:pPr>
        <w:rPr>
          <w:rFonts w:ascii="Calibri" w:hAnsi="Calibri" w:cs="Calibri"/>
          <w:b/>
          <w:bCs/>
          <w:sz w:val="22"/>
        </w:rPr>
      </w:pPr>
    </w:p>
    <w:p w14:paraId="1FC31497" w14:textId="0BFBF93C" w:rsidR="0006705C" w:rsidRDefault="0006705C" w:rsidP="00861C21">
      <w:pPr>
        <w:rPr>
          <w:rFonts w:ascii="Calibri" w:hAnsi="Calibri" w:cs="Calibri"/>
          <w:b/>
          <w:bCs/>
          <w:sz w:val="22"/>
        </w:rPr>
      </w:pPr>
    </w:p>
    <w:p w14:paraId="5C95200D" w14:textId="626024F8" w:rsidR="0006705C" w:rsidRDefault="0006705C" w:rsidP="00861C21">
      <w:pPr>
        <w:rPr>
          <w:rFonts w:ascii="Calibri" w:hAnsi="Calibri" w:cs="Calibri"/>
          <w:b/>
          <w:bCs/>
          <w:sz w:val="22"/>
        </w:rPr>
      </w:pPr>
    </w:p>
    <w:p w14:paraId="1D771D54" w14:textId="77777777" w:rsidR="0006705C" w:rsidRDefault="0006705C" w:rsidP="00861C21">
      <w:pPr>
        <w:rPr>
          <w:rFonts w:ascii="Calibri" w:hAnsi="Calibri" w:cs="Calibri"/>
          <w:b/>
          <w:bCs/>
          <w:sz w:val="22"/>
        </w:rPr>
      </w:pPr>
    </w:p>
    <w:p w14:paraId="45C390D7" w14:textId="77777777" w:rsidR="003A1EF5" w:rsidRDefault="003A1EF5" w:rsidP="00861C21">
      <w:pPr>
        <w:rPr>
          <w:rFonts w:ascii="Calibri" w:hAnsi="Calibri" w:cs="Calibri"/>
          <w:b/>
          <w:bCs/>
          <w:sz w:val="22"/>
        </w:rPr>
      </w:pPr>
    </w:p>
    <w:p w14:paraId="7968E67F" w14:textId="77777777" w:rsidR="003A1EF5" w:rsidRDefault="003A1EF5" w:rsidP="00861C21">
      <w:pPr>
        <w:rPr>
          <w:rFonts w:ascii="Calibri" w:hAnsi="Calibri" w:cs="Calibri"/>
          <w:b/>
          <w:bCs/>
          <w:sz w:val="22"/>
        </w:rPr>
      </w:pPr>
    </w:p>
    <w:p w14:paraId="67D88E6C" w14:textId="77777777" w:rsidR="003A1EF5" w:rsidRDefault="003A1EF5" w:rsidP="00861C21">
      <w:pPr>
        <w:rPr>
          <w:rFonts w:ascii="Calibri" w:hAnsi="Calibri" w:cs="Calibri"/>
          <w:b/>
          <w:bCs/>
          <w:sz w:val="22"/>
        </w:rPr>
      </w:pPr>
    </w:p>
    <w:p w14:paraId="2C1C888D" w14:textId="77777777" w:rsidR="003A1EF5" w:rsidRDefault="003A1EF5" w:rsidP="00861C21">
      <w:pPr>
        <w:rPr>
          <w:rFonts w:ascii="Calibri" w:hAnsi="Calibri" w:cs="Calibri"/>
          <w:b/>
          <w:bCs/>
          <w:sz w:val="22"/>
        </w:rPr>
      </w:pPr>
    </w:p>
    <w:p w14:paraId="7877664C" w14:textId="77777777" w:rsidR="003A1EF5" w:rsidRDefault="003A1EF5" w:rsidP="00861C21">
      <w:pPr>
        <w:rPr>
          <w:rFonts w:ascii="Calibri" w:hAnsi="Calibri" w:cs="Calibri"/>
          <w:b/>
          <w:bCs/>
          <w:sz w:val="22"/>
        </w:rPr>
      </w:pPr>
    </w:p>
    <w:p w14:paraId="667D0A3C" w14:textId="77777777" w:rsidR="003A1EF5" w:rsidRDefault="003A1EF5" w:rsidP="00861C21">
      <w:pPr>
        <w:rPr>
          <w:rFonts w:ascii="Calibri" w:hAnsi="Calibri" w:cs="Calibri"/>
          <w:b/>
          <w:bCs/>
          <w:sz w:val="22"/>
        </w:rPr>
      </w:pPr>
    </w:p>
    <w:p w14:paraId="3ADBEEF2" w14:textId="17920046" w:rsidR="003A1EF5" w:rsidRPr="0006705C" w:rsidRDefault="003A1EF5" w:rsidP="00861C21">
      <w:pPr>
        <w:rPr>
          <w:rFonts w:ascii="Calibri" w:hAnsi="Calibri" w:cs="Calibri"/>
          <w:b/>
          <w:bCs/>
          <w:sz w:val="22"/>
        </w:rPr>
      </w:pPr>
      <w:r>
        <w:rPr>
          <w:rFonts w:ascii="Calibri" w:hAnsi="Calibri" w:cs="Calibri" w:hint="eastAsia"/>
          <w:b/>
          <w:bCs/>
          <w:sz w:val="22"/>
        </w:rPr>
        <w:t xml:space="preserve"> </w:t>
      </w:r>
    </w:p>
    <w:p w14:paraId="55F12393" w14:textId="37DE176B" w:rsidR="005F5005" w:rsidRPr="003A1EF5" w:rsidRDefault="00861C21">
      <w:pPr>
        <w:pStyle w:val="2"/>
        <w:jc w:val="center"/>
        <w:rPr>
          <w:rFonts w:ascii="Calibri" w:hAnsi="Calibri" w:cs="Calibri"/>
          <w:sz w:val="24"/>
          <w:szCs w:val="24"/>
        </w:rPr>
      </w:pPr>
      <w:bookmarkStart w:id="1" w:name="_Toc469301603"/>
      <w:bookmarkStart w:id="2" w:name="_Toc469305770"/>
      <w:bookmarkStart w:id="3" w:name="_Toc469991468"/>
      <w:bookmarkStart w:id="4" w:name="_Toc529871260"/>
      <w:bookmarkStart w:id="5" w:name="_Hlk86686486"/>
      <w:r w:rsidRPr="003A1EF5">
        <w:rPr>
          <w:rFonts w:ascii="Calibri" w:hAnsi="Calibri" w:cs="Calibri"/>
          <w:sz w:val="24"/>
          <w:szCs w:val="24"/>
        </w:rPr>
        <w:t xml:space="preserve"> </w:t>
      </w:r>
      <w:r w:rsidR="00362F2E" w:rsidRPr="003A1EF5">
        <w:rPr>
          <w:rFonts w:ascii="Calibri" w:hAnsi="Calibri" w:cs="Calibri"/>
          <w:sz w:val="24"/>
          <w:szCs w:val="24"/>
        </w:rPr>
        <w:t>Appendix 1</w:t>
      </w:r>
      <w:bookmarkEnd w:id="1"/>
      <w:bookmarkEnd w:id="2"/>
      <w:bookmarkEnd w:id="3"/>
      <w:bookmarkEnd w:id="4"/>
    </w:p>
    <w:p w14:paraId="1EEE9326" w14:textId="33205D44" w:rsidR="005F5005" w:rsidRPr="003A1EF5" w:rsidRDefault="00732BA4">
      <w:pPr>
        <w:pStyle w:val="2"/>
        <w:jc w:val="center"/>
        <w:rPr>
          <w:rFonts w:ascii="Calibri" w:hAnsi="Calibri" w:cs="Calibri"/>
          <w:sz w:val="24"/>
          <w:szCs w:val="24"/>
        </w:rPr>
        <w:sectPr w:rsidR="005F5005" w:rsidRPr="003A1EF5">
          <w:footerReference w:type="default" r:id="rId9"/>
          <w:pgSz w:w="11906" w:h="16838"/>
          <w:pgMar w:top="1440" w:right="2267" w:bottom="1440" w:left="1800" w:header="851" w:footer="992" w:gutter="0"/>
          <w:cols w:space="425"/>
          <w:docGrid w:type="lines" w:linePitch="312"/>
        </w:sectPr>
      </w:pPr>
      <w:bookmarkStart w:id="6" w:name="_Toc469991469"/>
      <w:bookmarkStart w:id="7" w:name="_Toc469305771"/>
      <w:bookmarkStart w:id="8" w:name="_Toc469301604"/>
      <w:bookmarkStart w:id="9" w:name="_Toc529871261"/>
      <w:bookmarkStart w:id="10" w:name="_Hlk83911973"/>
      <w:r w:rsidRPr="003A1EF5">
        <w:rPr>
          <w:rFonts w:ascii="Calibri" w:hAnsi="Calibri" w:cs="Calibri"/>
          <w:sz w:val="24"/>
          <w:szCs w:val="24"/>
        </w:rPr>
        <w:t>s</w:t>
      </w:r>
      <w:r w:rsidR="00362F2E" w:rsidRPr="003A1EF5">
        <w:rPr>
          <w:rFonts w:ascii="Calibri" w:hAnsi="Calibri" w:cs="Calibri"/>
          <w:sz w:val="24"/>
          <w:szCs w:val="24"/>
        </w:rPr>
        <w:t>earch strategy</w:t>
      </w:r>
      <w:bookmarkEnd w:id="6"/>
      <w:bookmarkEnd w:id="7"/>
      <w:bookmarkEnd w:id="8"/>
      <w:bookmarkEnd w:id="9"/>
    </w:p>
    <w:bookmarkEnd w:id="5"/>
    <w:bookmarkEnd w:id="10"/>
    <w:p w14:paraId="471DBAFD" w14:textId="77777777" w:rsidR="005F5005" w:rsidRPr="0006705C" w:rsidRDefault="00362F2E">
      <w:pPr>
        <w:spacing w:line="360" w:lineRule="auto"/>
        <w:rPr>
          <w:rFonts w:ascii="Calibri" w:hAnsi="Calibri" w:cs="Calibri"/>
          <w:b/>
          <w:sz w:val="22"/>
        </w:rPr>
      </w:pPr>
      <w:r w:rsidRPr="0006705C">
        <w:rPr>
          <w:rFonts w:ascii="Calibri" w:hAnsi="Calibri" w:cs="Calibri"/>
          <w:b/>
          <w:sz w:val="22"/>
        </w:rPr>
        <w:lastRenderedPageBreak/>
        <w:t>Search strategy for PubMed</w:t>
      </w:r>
    </w:p>
    <w:p w14:paraId="5A9B5706" w14:textId="77777777" w:rsidR="005F5005" w:rsidRPr="0006705C" w:rsidRDefault="00362F2E">
      <w:pPr>
        <w:numPr>
          <w:ilvl w:val="0"/>
          <w:numId w:val="1"/>
        </w:numPr>
        <w:spacing w:line="360" w:lineRule="auto"/>
        <w:rPr>
          <w:rFonts w:ascii="Calibri" w:hAnsi="Calibri" w:cs="Calibri"/>
          <w:sz w:val="22"/>
        </w:rPr>
      </w:pPr>
      <w:bookmarkStart w:id="11" w:name="OLE_LINK41"/>
      <w:r w:rsidRPr="0006705C">
        <w:rPr>
          <w:rFonts w:ascii="Calibri" w:hAnsi="Calibri" w:cs="Calibri"/>
          <w:sz w:val="22"/>
        </w:rPr>
        <w:t>breast</w:t>
      </w:r>
      <w:bookmarkEnd w:id="11"/>
      <w:r w:rsidRPr="0006705C">
        <w:rPr>
          <w:rFonts w:ascii="Calibri" w:hAnsi="Calibri" w:cs="Calibri"/>
          <w:sz w:val="22"/>
        </w:rPr>
        <w:t>[mh]</w:t>
      </w:r>
    </w:p>
    <w:p w14:paraId="1466563A"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breast[all]</w:t>
      </w:r>
    </w:p>
    <w:p w14:paraId="3506A8C4"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mastectomy, simple[mh]</w:t>
      </w:r>
    </w:p>
    <w:p w14:paraId="5B853BCC"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mastectomy[all]</w:t>
      </w:r>
    </w:p>
    <w:p w14:paraId="2153DDB9"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simple[all]</w:t>
      </w:r>
    </w:p>
    <w:p w14:paraId="296DC92A"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simple mastectomy[all]</w:t>
      </w:r>
    </w:p>
    <w:p w14:paraId="73CB2A9E"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mastectomy[mh]</w:t>
      </w:r>
    </w:p>
    <w:p w14:paraId="542EF1D9"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Radical mastectomy[all]</w:t>
      </w:r>
    </w:p>
    <w:p w14:paraId="2800F4D0"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Breast cancer surgey[all]</w:t>
      </w:r>
    </w:p>
    <w:p w14:paraId="47BCA761"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lymph node excision[mh]</w:t>
      </w:r>
    </w:p>
    <w:p w14:paraId="2B6E0995" w14:textId="77777777" w:rsidR="005F5005" w:rsidRPr="0006705C" w:rsidRDefault="00362F2E">
      <w:pPr>
        <w:numPr>
          <w:ilvl w:val="0"/>
          <w:numId w:val="1"/>
        </w:numPr>
        <w:spacing w:line="360" w:lineRule="auto"/>
        <w:rPr>
          <w:rFonts w:ascii="Calibri" w:hAnsi="Calibri" w:cs="Calibri"/>
          <w:sz w:val="22"/>
        </w:rPr>
      </w:pPr>
      <w:r w:rsidRPr="0006705C">
        <w:rPr>
          <w:rFonts w:ascii="Calibri" w:eastAsia="FrutigerLTStd-Roman" w:hAnsi="Calibri" w:cs="Calibri"/>
          <w:kern w:val="0"/>
          <w:sz w:val="22"/>
        </w:rPr>
        <w:t>Axilla/surgery[mesh]</w:t>
      </w:r>
    </w:p>
    <w:p w14:paraId="37726EB3"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surgery[subheading]</w:t>
      </w:r>
    </w:p>
    <w:p w14:paraId="3C0D8D23"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surgery[all]</w:t>
      </w:r>
    </w:p>
    <w:p w14:paraId="6EEC55D2"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surgical procedures, operative[mh]</w:t>
      </w:r>
    </w:p>
    <w:p w14:paraId="7BA55EE2"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surgical[all]</w:t>
      </w:r>
    </w:p>
    <w:p w14:paraId="1235FF36"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procedures[all]</w:t>
      </w:r>
    </w:p>
    <w:p w14:paraId="3C8C7EE1"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operative[all]</w:t>
      </w:r>
    </w:p>
    <w:p w14:paraId="74EC436B"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operative surgical procedures[all]</w:t>
      </w:r>
    </w:p>
    <w:p w14:paraId="26E35D3A"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general sugery[mh]</w:t>
      </w:r>
    </w:p>
    <w:p w14:paraId="7B7C4F8F"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general[all]</w:t>
      </w:r>
    </w:p>
    <w:p w14:paraId="6B052AD1"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general surgery[all]</w:t>
      </w:r>
    </w:p>
    <w:p w14:paraId="40487628"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 xml:space="preserve">(#1 OR #2 OR #3 OR #4 OR #5 OR #6 OR #7 OR #8 OR #9 OR #10 OR #11) AND (#12 OR #13 OR #14 OR # 15 OR #16 OR # 17 OR #18 OR #19 OR #20 OR #21) </w:t>
      </w:r>
    </w:p>
    <w:p w14:paraId="36E9BB77"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nerve block[mh]</w:t>
      </w:r>
    </w:p>
    <w:p w14:paraId="3FC9A364"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nerve block[all]</w:t>
      </w:r>
    </w:p>
    <w:p w14:paraId="358E0108"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block[all]</w:t>
      </w:r>
    </w:p>
    <w:p w14:paraId="23CA513F"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anesthetics, local[mh]</w:t>
      </w:r>
    </w:p>
    <w:p w14:paraId="239BA05A"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anesthetics,local[all]</w:t>
      </w:r>
    </w:p>
    <w:p w14:paraId="24635498" w14:textId="77777777" w:rsidR="005F5005" w:rsidRPr="0006705C" w:rsidRDefault="00362F2E">
      <w:pPr>
        <w:numPr>
          <w:ilvl w:val="0"/>
          <w:numId w:val="1"/>
        </w:numPr>
        <w:spacing w:line="360" w:lineRule="auto"/>
        <w:rPr>
          <w:rFonts w:ascii="Calibri" w:hAnsi="Calibri" w:cs="Calibri"/>
          <w:sz w:val="22"/>
        </w:rPr>
      </w:pPr>
      <w:r w:rsidRPr="0006705C">
        <w:rPr>
          <w:rFonts w:ascii="Calibri" w:eastAsiaTheme="minorHAnsi" w:hAnsi="Calibri" w:cs="Calibri"/>
          <w:sz w:val="22"/>
        </w:rPr>
        <w:lastRenderedPageBreak/>
        <w:t>conduction block[all]</w:t>
      </w:r>
    </w:p>
    <w:p w14:paraId="11B11207" w14:textId="77777777" w:rsidR="005F5005" w:rsidRPr="0006705C" w:rsidRDefault="00362F2E">
      <w:pPr>
        <w:numPr>
          <w:ilvl w:val="0"/>
          <w:numId w:val="1"/>
        </w:numPr>
        <w:spacing w:line="360" w:lineRule="auto"/>
        <w:rPr>
          <w:rFonts w:ascii="Calibri" w:hAnsi="Calibri" w:cs="Calibri"/>
          <w:sz w:val="22"/>
        </w:rPr>
      </w:pPr>
      <w:r w:rsidRPr="0006705C">
        <w:rPr>
          <w:rFonts w:ascii="Calibri" w:eastAsiaTheme="minorHAnsi" w:hAnsi="Calibri" w:cs="Calibri"/>
          <w:sz w:val="22"/>
        </w:rPr>
        <w:t>sensory nerve block[all]</w:t>
      </w:r>
    </w:p>
    <w:p w14:paraId="510D62F8"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peripheral nerves block[all]</w:t>
      </w:r>
    </w:p>
    <w:p w14:paraId="099AA86D"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neurogenic blockade[all]</w:t>
      </w:r>
    </w:p>
    <w:p w14:paraId="0D3C1965"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local anaesthe*[all]</w:t>
      </w:r>
    </w:p>
    <w:p w14:paraId="55A6E938"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regional analgesia*[all]</w:t>
      </w:r>
    </w:p>
    <w:p w14:paraId="7F4DE5A7"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PVB[all]</w:t>
      </w:r>
    </w:p>
    <w:p w14:paraId="6A702F7A"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TPVB[all]</w:t>
      </w:r>
    </w:p>
    <w:p w14:paraId="6CDA463E" w14:textId="77777777" w:rsidR="005F5005" w:rsidRPr="0006705C" w:rsidRDefault="00362F2E">
      <w:pPr>
        <w:numPr>
          <w:ilvl w:val="0"/>
          <w:numId w:val="1"/>
        </w:numPr>
        <w:spacing w:line="360" w:lineRule="auto"/>
        <w:rPr>
          <w:rFonts w:ascii="Calibri" w:hAnsi="Calibri" w:cs="Calibri"/>
          <w:sz w:val="22"/>
        </w:rPr>
      </w:pPr>
      <w:r w:rsidRPr="0006705C">
        <w:rPr>
          <w:rFonts w:ascii="Calibri" w:eastAsia="FrutigerLTStd-Roman" w:hAnsi="Calibri" w:cs="Calibri"/>
          <w:kern w:val="0"/>
          <w:sz w:val="22"/>
        </w:rPr>
        <w:t>thoracic paravertebral block[all]</w:t>
      </w:r>
    </w:p>
    <w:p w14:paraId="0CC59A15" w14:textId="77777777" w:rsidR="005F5005" w:rsidRPr="0006705C" w:rsidRDefault="00362F2E">
      <w:pPr>
        <w:numPr>
          <w:ilvl w:val="0"/>
          <w:numId w:val="1"/>
        </w:numPr>
        <w:spacing w:line="360" w:lineRule="auto"/>
        <w:rPr>
          <w:rFonts w:ascii="Calibri" w:hAnsi="Calibri" w:cs="Calibri"/>
          <w:sz w:val="22"/>
        </w:rPr>
      </w:pPr>
      <w:r w:rsidRPr="0006705C">
        <w:rPr>
          <w:rFonts w:ascii="Calibri" w:eastAsia="FrutigerLTStd-Roman" w:hAnsi="Calibri" w:cs="Calibri"/>
          <w:kern w:val="0"/>
          <w:sz w:val="22"/>
        </w:rPr>
        <w:t>PVBS[all]</w:t>
      </w:r>
    </w:p>
    <w:p w14:paraId="13B4DE4A" w14:textId="77777777" w:rsidR="005F5005" w:rsidRPr="0006705C" w:rsidRDefault="00362F2E">
      <w:pPr>
        <w:numPr>
          <w:ilvl w:val="0"/>
          <w:numId w:val="1"/>
        </w:numPr>
        <w:spacing w:line="360" w:lineRule="auto"/>
        <w:rPr>
          <w:rFonts w:ascii="Calibri" w:hAnsi="Calibri" w:cs="Calibri"/>
          <w:sz w:val="22"/>
        </w:rPr>
      </w:pPr>
      <w:r w:rsidRPr="0006705C">
        <w:rPr>
          <w:rFonts w:ascii="Calibri" w:eastAsia="FrutigerLTStd-Roman" w:hAnsi="Calibri" w:cs="Calibri"/>
          <w:kern w:val="0"/>
          <w:sz w:val="22"/>
        </w:rPr>
        <w:t>TPVBS[all]</w:t>
      </w:r>
    </w:p>
    <w:p w14:paraId="1CC07B60"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PECS block[all]</w:t>
      </w:r>
    </w:p>
    <w:p w14:paraId="1F49D816"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PECS[all]</w:t>
      </w:r>
    </w:p>
    <w:p w14:paraId="6EF37F08"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Pectoral nerve block[all]</w:t>
      </w:r>
    </w:p>
    <w:p w14:paraId="0E5D5B35"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kern w:val="0"/>
          <w:sz w:val="22"/>
        </w:rPr>
        <w:t xml:space="preserve">PECS </w:t>
      </w:r>
      <w:r w:rsidRPr="0006705C">
        <w:rPr>
          <w:rFonts w:ascii="Calibri" w:hAnsi="Calibri" w:cs="Calibri"/>
          <w:kern w:val="0"/>
          <w:sz w:val="22"/>
        </w:rPr>
        <w:fldChar w:fldCharType="begin"/>
      </w:r>
      <w:r w:rsidRPr="0006705C">
        <w:rPr>
          <w:rFonts w:ascii="Calibri" w:hAnsi="Calibri" w:cs="Calibri"/>
          <w:kern w:val="0"/>
          <w:sz w:val="22"/>
        </w:rPr>
        <w:instrText xml:space="preserve"> = 1 \* ROMAN </w:instrText>
      </w:r>
      <w:r w:rsidRPr="0006705C">
        <w:rPr>
          <w:rFonts w:ascii="Calibri" w:hAnsi="Calibri" w:cs="Calibri"/>
          <w:kern w:val="0"/>
          <w:sz w:val="22"/>
        </w:rPr>
        <w:fldChar w:fldCharType="separate"/>
      </w:r>
      <w:r w:rsidRPr="0006705C">
        <w:rPr>
          <w:rFonts w:ascii="Calibri" w:hAnsi="Calibri" w:cs="Calibri"/>
          <w:kern w:val="0"/>
          <w:sz w:val="22"/>
        </w:rPr>
        <w:t>I</w:t>
      </w:r>
      <w:r w:rsidRPr="0006705C">
        <w:rPr>
          <w:rFonts w:ascii="Calibri" w:hAnsi="Calibri" w:cs="Calibri"/>
          <w:kern w:val="0"/>
          <w:sz w:val="22"/>
        </w:rPr>
        <w:fldChar w:fldCharType="end"/>
      </w:r>
      <w:r w:rsidRPr="0006705C">
        <w:rPr>
          <w:rFonts w:ascii="Calibri" w:hAnsi="Calibri" w:cs="Calibri"/>
          <w:kern w:val="0"/>
          <w:sz w:val="22"/>
        </w:rPr>
        <w:t xml:space="preserve"> [all]</w:t>
      </w:r>
    </w:p>
    <w:p w14:paraId="2E80B920"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kern w:val="0"/>
          <w:sz w:val="22"/>
        </w:rPr>
        <w:t xml:space="preserve">PECS </w:t>
      </w:r>
      <w:r w:rsidRPr="0006705C">
        <w:rPr>
          <w:rFonts w:ascii="宋体" w:eastAsia="宋体" w:hAnsi="宋体" w:cs="宋体" w:hint="eastAsia"/>
          <w:kern w:val="0"/>
          <w:sz w:val="22"/>
        </w:rPr>
        <w:t>Ⅱ</w:t>
      </w:r>
      <w:r w:rsidRPr="0006705C">
        <w:rPr>
          <w:rFonts w:ascii="Calibri" w:eastAsia="等线" w:hAnsi="Calibri" w:cs="Calibri"/>
          <w:kern w:val="0"/>
          <w:sz w:val="22"/>
        </w:rPr>
        <w:t>[all]</w:t>
      </w:r>
    </w:p>
    <w:p w14:paraId="1B4AD54C"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Erector spinae plane block[all]</w:t>
      </w:r>
    </w:p>
    <w:p w14:paraId="20E581D4"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Erector spinae[all]</w:t>
      </w:r>
    </w:p>
    <w:p w14:paraId="1FB264DB"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kern w:val="0"/>
          <w:sz w:val="22"/>
        </w:rPr>
        <w:t>ESPB[all]</w:t>
      </w:r>
    </w:p>
    <w:p w14:paraId="19D3D9F0"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SPB[all]</w:t>
      </w:r>
    </w:p>
    <w:p w14:paraId="6F5C7E63"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Serratus plane block[all]</w:t>
      </w:r>
    </w:p>
    <w:p w14:paraId="4A6990A1"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#23 OR #24 OR #25 OR #26 OR #27 OR #28 OR #29 OR #30 OR #31 OR #32 OR #33 OR #34 OR #35 OR #36 OR #37 OR #38 OR #39 OR #40 OR #41 OR #42 OR #43 OR #44 OR #45 OR #46 OR #47 OR #48</w:t>
      </w:r>
    </w:p>
    <w:p w14:paraId="4EDE4349"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pain, postoperative[mh]</w:t>
      </w:r>
    </w:p>
    <w:p w14:paraId="3FC81658"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neuralgia[mh]</w:t>
      </w:r>
    </w:p>
    <w:p w14:paraId="7A0E0B1A"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causalgia[mh]</w:t>
      </w:r>
    </w:p>
    <w:p w14:paraId="07CCDC2F"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somatosensory[mh]</w:t>
      </w:r>
    </w:p>
    <w:p w14:paraId="5927B4BD"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somatosensory disorder[mh]</w:t>
      </w:r>
    </w:p>
    <w:p w14:paraId="634DA34E"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lastRenderedPageBreak/>
        <w:t>pain[all]</w:t>
      </w:r>
    </w:p>
    <w:p w14:paraId="347ECFB6"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postoperative pain[all]</w:t>
      </w:r>
    </w:p>
    <w:p w14:paraId="7FF353ED"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postsurgical pain[all]</w:t>
      </w:r>
    </w:p>
    <w:p w14:paraId="34E7B0FF"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analgesi*[all]</w:t>
      </w:r>
    </w:p>
    <w:p w14:paraId="377DF0E4"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anaesthe*[all]</w:t>
      </w:r>
    </w:p>
    <w:p w14:paraId="758F34E4"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vas[all]</w:t>
      </w:r>
    </w:p>
    <w:p w14:paraId="11ECF568"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nrs[all]</w:t>
      </w:r>
    </w:p>
    <w:p w14:paraId="4A8F63E2"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visual analog*[all]</w:t>
      </w:r>
    </w:p>
    <w:p w14:paraId="79F7AB6A"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postoperative morphine[all]</w:t>
      </w:r>
    </w:p>
    <w:p w14:paraId="2D780B4D"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shd w:val="clear" w:color="auto" w:fill="FFFFFF"/>
        </w:rPr>
        <w:t>postoperative nausea and vomiting[all]</w:t>
      </w:r>
    </w:p>
    <w:p w14:paraId="7156644F"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shd w:val="clear" w:color="auto" w:fill="FFFFFF"/>
        </w:rPr>
        <w:t>PONV[all]</w:t>
      </w:r>
    </w:p>
    <w:p w14:paraId="1A5314A7"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postoperative*[all]</w:t>
      </w:r>
    </w:p>
    <w:p w14:paraId="004BF827"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postoperative adverse event[all]</w:t>
      </w:r>
    </w:p>
    <w:p w14:paraId="7D7BAD75"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adverse event[all]</w:t>
      </w:r>
    </w:p>
    <w:p w14:paraId="0CBA51AD"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#48 OR #49 OR #50 OR #51 OR #52 OR#53 OR #54 OR #55 OR #56 OR #57 OR #58 OR #59 OR #60 OR #61 OR #62 OR #63 OR #64 OR #65 OR #66 OR #67 OR #68</w:t>
      </w:r>
    </w:p>
    <w:p w14:paraId="62DC1890"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randomized controlled trial[pt]</w:t>
      </w:r>
    </w:p>
    <w:p w14:paraId="30A7276D"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randomized controlled trial[all]</w:t>
      </w:r>
    </w:p>
    <w:p w14:paraId="17A055A5"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random*[all]</w:t>
      </w:r>
    </w:p>
    <w:p w14:paraId="7D0254A2"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#70 OR #71 OR #72</w:t>
      </w:r>
    </w:p>
    <w:p w14:paraId="5D75C5CF" w14:textId="77777777" w:rsidR="005F5005" w:rsidRPr="0006705C" w:rsidRDefault="00362F2E">
      <w:pPr>
        <w:numPr>
          <w:ilvl w:val="0"/>
          <w:numId w:val="1"/>
        </w:numPr>
        <w:spacing w:line="360" w:lineRule="auto"/>
        <w:rPr>
          <w:rFonts w:ascii="Calibri" w:hAnsi="Calibri" w:cs="Calibri"/>
          <w:sz w:val="22"/>
        </w:rPr>
      </w:pPr>
      <w:r w:rsidRPr="0006705C">
        <w:rPr>
          <w:rFonts w:ascii="Calibri" w:hAnsi="Calibri" w:cs="Calibri"/>
          <w:sz w:val="22"/>
        </w:rPr>
        <w:t>#22 AND #49 AND #69 AND #73</w:t>
      </w:r>
    </w:p>
    <w:p w14:paraId="0A3272E4" w14:textId="77777777" w:rsidR="005F5005" w:rsidRPr="0006705C" w:rsidRDefault="005F5005">
      <w:pPr>
        <w:rPr>
          <w:rFonts w:ascii="Calibri" w:hAnsi="Calibri" w:cs="Calibri"/>
          <w:sz w:val="22"/>
        </w:rPr>
      </w:pPr>
    </w:p>
    <w:p w14:paraId="4C6E3C64" w14:textId="77777777" w:rsidR="005F5005" w:rsidRPr="0006705C" w:rsidRDefault="00362F2E">
      <w:pPr>
        <w:rPr>
          <w:rFonts w:ascii="Calibri" w:hAnsi="Calibri" w:cs="Calibri"/>
          <w:sz w:val="22"/>
        </w:rPr>
        <w:sectPr w:rsidR="005F5005" w:rsidRPr="0006705C">
          <w:pgSz w:w="11906" w:h="16838"/>
          <w:pgMar w:top="1440" w:right="2267" w:bottom="1440" w:left="1800" w:header="851" w:footer="992" w:gutter="0"/>
          <w:cols w:space="425"/>
          <w:docGrid w:type="lines" w:linePitch="312"/>
        </w:sectPr>
      </w:pPr>
      <w:r w:rsidRPr="0006705C">
        <w:rPr>
          <w:rFonts w:ascii="Calibri" w:hAnsi="Calibri" w:cs="Calibri"/>
          <w:sz w:val="22"/>
        </w:rPr>
        <w:t xml:space="preserve">  </w:t>
      </w:r>
    </w:p>
    <w:p w14:paraId="3C0F9E92" w14:textId="6FE76C4F" w:rsidR="005F5005" w:rsidRPr="0006705C" w:rsidRDefault="005F5005">
      <w:pPr>
        <w:rPr>
          <w:rFonts w:ascii="Calibri" w:hAnsi="Calibri" w:cs="Calibri"/>
          <w:b/>
          <w:bCs/>
          <w:sz w:val="22"/>
        </w:rPr>
      </w:pPr>
    </w:p>
    <w:p w14:paraId="30B5C4E3" w14:textId="4A94FD17" w:rsidR="005F5005" w:rsidRPr="0006705C" w:rsidRDefault="005F5005">
      <w:pPr>
        <w:rPr>
          <w:rFonts w:ascii="Calibri" w:hAnsi="Calibri" w:cs="Calibri"/>
          <w:b/>
          <w:bCs/>
          <w:sz w:val="22"/>
        </w:rPr>
      </w:pPr>
    </w:p>
    <w:p w14:paraId="484EF4B5" w14:textId="55959166" w:rsidR="005F5005" w:rsidRPr="0006705C" w:rsidRDefault="005F5005">
      <w:pPr>
        <w:rPr>
          <w:rFonts w:ascii="Calibri" w:hAnsi="Calibri" w:cs="Calibri"/>
          <w:b/>
          <w:bCs/>
          <w:sz w:val="22"/>
        </w:rPr>
      </w:pPr>
    </w:p>
    <w:p w14:paraId="180E9F18" w14:textId="77777777" w:rsidR="005F5005" w:rsidRPr="0006705C" w:rsidRDefault="005F5005">
      <w:pPr>
        <w:rPr>
          <w:rFonts w:ascii="Calibri" w:hAnsi="Calibri" w:cs="Calibri"/>
          <w:b/>
          <w:bCs/>
          <w:sz w:val="22"/>
        </w:rPr>
      </w:pPr>
    </w:p>
    <w:p w14:paraId="03FA1F4F" w14:textId="77777777" w:rsidR="005F5005" w:rsidRPr="0006705C" w:rsidRDefault="005F5005">
      <w:pPr>
        <w:rPr>
          <w:rFonts w:ascii="Calibri" w:hAnsi="Calibri" w:cs="Calibri"/>
          <w:b/>
          <w:bCs/>
          <w:sz w:val="22"/>
        </w:rPr>
      </w:pPr>
    </w:p>
    <w:p w14:paraId="2D8FC708" w14:textId="77777777" w:rsidR="005F5005" w:rsidRPr="0006705C" w:rsidRDefault="005F5005">
      <w:pPr>
        <w:rPr>
          <w:rFonts w:ascii="Calibri" w:hAnsi="Calibri" w:cs="Calibri"/>
          <w:b/>
          <w:bCs/>
          <w:sz w:val="22"/>
        </w:rPr>
      </w:pPr>
    </w:p>
    <w:p w14:paraId="7FD3539F" w14:textId="77777777" w:rsidR="005F5005" w:rsidRPr="0006705C" w:rsidRDefault="005F5005">
      <w:pPr>
        <w:rPr>
          <w:rFonts w:ascii="Calibri" w:hAnsi="Calibri" w:cs="Calibri"/>
          <w:b/>
          <w:bCs/>
          <w:sz w:val="22"/>
        </w:rPr>
      </w:pPr>
    </w:p>
    <w:p w14:paraId="693BF32B" w14:textId="77777777" w:rsidR="005F5005" w:rsidRPr="0006705C" w:rsidRDefault="005F5005">
      <w:pPr>
        <w:rPr>
          <w:rFonts w:ascii="Calibri" w:hAnsi="Calibri" w:cs="Calibri"/>
          <w:b/>
          <w:bCs/>
          <w:sz w:val="22"/>
        </w:rPr>
      </w:pPr>
    </w:p>
    <w:p w14:paraId="3BECB4ED" w14:textId="77777777" w:rsidR="005F5005" w:rsidRPr="0006705C" w:rsidRDefault="005F5005">
      <w:pPr>
        <w:rPr>
          <w:rFonts w:ascii="Calibri" w:hAnsi="Calibri" w:cs="Calibri"/>
          <w:b/>
          <w:bCs/>
          <w:sz w:val="22"/>
        </w:rPr>
      </w:pPr>
    </w:p>
    <w:p w14:paraId="02E5CF0E" w14:textId="77777777" w:rsidR="005F5005" w:rsidRPr="007B3FAE" w:rsidRDefault="005F5005">
      <w:pPr>
        <w:rPr>
          <w:rFonts w:ascii="Calibri" w:hAnsi="Calibri" w:cs="Calibri"/>
          <w:b/>
          <w:bCs/>
          <w:sz w:val="22"/>
        </w:rPr>
      </w:pPr>
    </w:p>
    <w:p w14:paraId="4544EF3A" w14:textId="77777777" w:rsidR="005F5005" w:rsidRPr="0006705C" w:rsidRDefault="005F5005">
      <w:pPr>
        <w:rPr>
          <w:rFonts w:ascii="Calibri" w:hAnsi="Calibri" w:cs="Calibri"/>
          <w:b/>
          <w:bCs/>
          <w:sz w:val="22"/>
        </w:rPr>
      </w:pPr>
    </w:p>
    <w:p w14:paraId="009A652F" w14:textId="1ED84425" w:rsidR="005F5005" w:rsidRDefault="005F5005">
      <w:pPr>
        <w:rPr>
          <w:rFonts w:ascii="Calibri" w:hAnsi="Calibri" w:cs="Calibri"/>
          <w:b/>
          <w:bCs/>
          <w:sz w:val="22"/>
        </w:rPr>
      </w:pPr>
    </w:p>
    <w:p w14:paraId="69BAF0E4" w14:textId="43B85689" w:rsidR="0006705C" w:rsidRDefault="0006705C">
      <w:pPr>
        <w:rPr>
          <w:rFonts w:ascii="Calibri" w:hAnsi="Calibri" w:cs="Calibri"/>
          <w:b/>
          <w:bCs/>
          <w:sz w:val="22"/>
        </w:rPr>
      </w:pPr>
    </w:p>
    <w:p w14:paraId="11DC9B57" w14:textId="57401CB7" w:rsidR="0006705C" w:rsidRDefault="0006705C">
      <w:pPr>
        <w:rPr>
          <w:rFonts w:ascii="Calibri" w:hAnsi="Calibri" w:cs="Calibri"/>
          <w:b/>
          <w:bCs/>
          <w:sz w:val="22"/>
        </w:rPr>
      </w:pPr>
    </w:p>
    <w:p w14:paraId="519A7697" w14:textId="2DC45E17" w:rsidR="0006705C" w:rsidRDefault="0006705C">
      <w:pPr>
        <w:rPr>
          <w:rFonts w:ascii="Calibri" w:hAnsi="Calibri" w:cs="Calibri"/>
          <w:b/>
          <w:bCs/>
          <w:sz w:val="22"/>
        </w:rPr>
      </w:pPr>
    </w:p>
    <w:p w14:paraId="615A6D06" w14:textId="651562C2" w:rsidR="0006705C" w:rsidRDefault="0006705C">
      <w:pPr>
        <w:rPr>
          <w:rFonts w:ascii="Calibri" w:hAnsi="Calibri" w:cs="Calibri"/>
          <w:b/>
          <w:bCs/>
          <w:sz w:val="22"/>
        </w:rPr>
      </w:pPr>
    </w:p>
    <w:p w14:paraId="007A95AE" w14:textId="79CCE895" w:rsidR="0006705C" w:rsidRDefault="0006705C">
      <w:pPr>
        <w:rPr>
          <w:rFonts w:ascii="Calibri" w:hAnsi="Calibri" w:cs="Calibri"/>
          <w:b/>
          <w:bCs/>
          <w:sz w:val="22"/>
        </w:rPr>
      </w:pPr>
    </w:p>
    <w:p w14:paraId="45039B0F" w14:textId="3660684A" w:rsidR="0006705C" w:rsidRDefault="0006705C">
      <w:pPr>
        <w:rPr>
          <w:rFonts w:ascii="Calibri" w:hAnsi="Calibri" w:cs="Calibri"/>
          <w:b/>
          <w:bCs/>
          <w:sz w:val="22"/>
        </w:rPr>
      </w:pPr>
    </w:p>
    <w:p w14:paraId="2B8DB08E" w14:textId="75BB10F9" w:rsidR="0006705C" w:rsidRDefault="0006705C">
      <w:pPr>
        <w:rPr>
          <w:rFonts w:ascii="Calibri" w:hAnsi="Calibri" w:cs="Calibri"/>
          <w:b/>
          <w:bCs/>
          <w:sz w:val="22"/>
        </w:rPr>
      </w:pPr>
    </w:p>
    <w:p w14:paraId="2487150C" w14:textId="77777777" w:rsidR="0006705C" w:rsidRPr="0006705C" w:rsidRDefault="0006705C">
      <w:pPr>
        <w:rPr>
          <w:rFonts w:ascii="Calibri" w:hAnsi="Calibri" w:cs="Calibri"/>
          <w:b/>
          <w:bCs/>
          <w:sz w:val="22"/>
        </w:rPr>
      </w:pPr>
    </w:p>
    <w:p w14:paraId="3E286FC6" w14:textId="77777777" w:rsidR="005F5005" w:rsidRPr="0006705C" w:rsidRDefault="00362F2E">
      <w:pPr>
        <w:pStyle w:val="2"/>
        <w:jc w:val="center"/>
        <w:rPr>
          <w:rFonts w:ascii="Calibri" w:hAnsi="Calibri" w:cs="Calibri"/>
          <w:sz w:val="22"/>
          <w:szCs w:val="22"/>
        </w:rPr>
      </w:pPr>
      <w:r w:rsidRPr="0006705C">
        <w:rPr>
          <w:rFonts w:ascii="Calibri" w:hAnsi="Calibri" w:cs="Calibri"/>
          <w:sz w:val="22"/>
          <w:szCs w:val="22"/>
        </w:rPr>
        <w:t>Appendix 2</w:t>
      </w:r>
    </w:p>
    <w:p w14:paraId="3054E582" w14:textId="77777777" w:rsidR="005F5005" w:rsidRPr="0006705C" w:rsidRDefault="00362F2E">
      <w:pPr>
        <w:pStyle w:val="2"/>
        <w:jc w:val="center"/>
        <w:rPr>
          <w:rFonts w:ascii="Calibri" w:hAnsi="Calibri" w:cs="Calibri"/>
          <w:sz w:val="22"/>
          <w:szCs w:val="22"/>
        </w:rPr>
      </w:pPr>
      <w:r w:rsidRPr="0006705C">
        <w:rPr>
          <w:rFonts w:ascii="Calibri" w:hAnsi="Calibri" w:cs="Calibri"/>
          <w:sz w:val="22"/>
          <w:szCs w:val="22"/>
        </w:rPr>
        <w:t xml:space="preserve"> References for included trials and</w:t>
      </w:r>
      <w:bookmarkStart w:id="12" w:name="_Hlk86686746"/>
      <w:r w:rsidRPr="0006705C">
        <w:rPr>
          <w:rFonts w:ascii="Calibri" w:hAnsi="Calibri" w:cs="Calibri"/>
          <w:sz w:val="22"/>
          <w:szCs w:val="22"/>
        </w:rPr>
        <w:t xml:space="preserve"> characteristic</w:t>
      </w:r>
    </w:p>
    <w:bookmarkEnd w:id="12"/>
    <w:p w14:paraId="43F584B8" w14:textId="77777777" w:rsidR="005F5005" w:rsidRPr="0006705C" w:rsidRDefault="005F5005">
      <w:pPr>
        <w:rPr>
          <w:rFonts w:ascii="Calibri" w:hAnsi="Calibri" w:cs="Calibri"/>
          <w:sz w:val="22"/>
        </w:rPr>
      </w:pPr>
    </w:p>
    <w:p w14:paraId="3CF14E2D" w14:textId="77777777" w:rsidR="005F5005" w:rsidRPr="0006705C" w:rsidRDefault="005F5005">
      <w:pPr>
        <w:rPr>
          <w:rFonts w:ascii="Calibri" w:hAnsi="Calibri" w:cs="Calibri"/>
          <w:sz w:val="22"/>
        </w:rPr>
      </w:pPr>
    </w:p>
    <w:p w14:paraId="1050EB31" w14:textId="77777777" w:rsidR="005F5005" w:rsidRPr="0006705C" w:rsidRDefault="005F5005">
      <w:pPr>
        <w:rPr>
          <w:rFonts w:ascii="Calibri" w:hAnsi="Calibri" w:cs="Calibri"/>
          <w:sz w:val="22"/>
        </w:rPr>
      </w:pPr>
    </w:p>
    <w:p w14:paraId="0B5B7E49" w14:textId="77777777" w:rsidR="005F5005" w:rsidRPr="0006705C" w:rsidRDefault="005F5005">
      <w:pPr>
        <w:rPr>
          <w:rFonts w:ascii="Calibri" w:hAnsi="Calibri" w:cs="Calibri"/>
          <w:sz w:val="22"/>
        </w:rPr>
      </w:pPr>
    </w:p>
    <w:p w14:paraId="500874EF" w14:textId="77777777" w:rsidR="005F5005" w:rsidRPr="0006705C" w:rsidRDefault="005F5005">
      <w:pPr>
        <w:rPr>
          <w:rFonts w:ascii="Calibri" w:hAnsi="Calibri" w:cs="Calibri"/>
          <w:sz w:val="22"/>
        </w:rPr>
      </w:pPr>
    </w:p>
    <w:p w14:paraId="6F7ADA6D" w14:textId="77777777" w:rsidR="005F5005" w:rsidRPr="0006705C" w:rsidRDefault="005F5005">
      <w:pPr>
        <w:rPr>
          <w:rFonts w:ascii="Calibri" w:hAnsi="Calibri" w:cs="Calibri"/>
          <w:sz w:val="22"/>
        </w:rPr>
      </w:pPr>
    </w:p>
    <w:p w14:paraId="571A6D20" w14:textId="77777777" w:rsidR="005F5005" w:rsidRPr="0006705C" w:rsidRDefault="005F5005">
      <w:pPr>
        <w:rPr>
          <w:rFonts w:ascii="Calibri" w:hAnsi="Calibri" w:cs="Calibri"/>
          <w:sz w:val="22"/>
        </w:rPr>
      </w:pPr>
    </w:p>
    <w:p w14:paraId="2BD94343" w14:textId="77777777" w:rsidR="005F5005" w:rsidRPr="0006705C" w:rsidRDefault="005F5005">
      <w:pPr>
        <w:rPr>
          <w:rFonts w:ascii="Calibri" w:hAnsi="Calibri" w:cs="Calibri"/>
          <w:sz w:val="22"/>
        </w:rPr>
      </w:pPr>
    </w:p>
    <w:p w14:paraId="48F624A0" w14:textId="77777777" w:rsidR="005F5005" w:rsidRPr="0006705C" w:rsidRDefault="005F5005">
      <w:pPr>
        <w:rPr>
          <w:rFonts w:ascii="Calibri" w:hAnsi="Calibri" w:cs="Calibri"/>
          <w:sz w:val="22"/>
        </w:rPr>
      </w:pPr>
    </w:p>
    <w:p w14:paraId="25E7EC50" w14:textId="77777777" w:rsidR="005F5005" w:rsidRPr="0006705C" w:rsidRDefault="005F5005">
      <w:pPr>
        <w:rPr>
          <w:rFonts w:ascii="Calibri" w:hAnsi="Calibri" w:cs="Calibri"/>
          <w:sz w:val="22"/>
        </w:rPr>
      </w:pPr>
    </w:p>
    <w:p w14:paraId="4D6178E7" w14:textId="77777777" w:rsidR="005F5005" w:rsidRPr="0006705C" w:rsidRDefault="005F5005">
      <w:pPr>
        <w:rPr>
          <w:rFonts w:ascii="Calibri" w:hAnsi="Calibri" w:cs="Calibri"/>
          <w:sz w:val="22"/>
        </w:rPr>
      </w:pPr>
    </w:p>
    <w:p w14:paraId="2F680678" w14:textId="77777777" w:rsidR="005F5005" w:rsidRPr="0006705C" w:rsidRDefault="005F5005">
      <w:pPr>
        <w:rPr>
          <w:rFonts w:ascii="Calibri" w:hAnsi="Calibri" w:cs="Calibri"/>
          <w:sz w:val="22"/>
        </w:rPr>
      </w:pPr>
    </w:p>
    <w:p w14:paraId="44CCE72F" w14:textId="77777777" w:rsidR="005F5005" w:rsidRPr="0006705C" w:rsidRDefault="005F5005">
      <w:pPr>
        <w:rPr>
          <w:rFonts w:ascii="Calibri" w:hAnsi="Calibri" w:cs="Calibri"/>
          <w:sz w:val="22"/>
        </w:rPr>
      </w:pPr>
    </w:p>
    <w:p w14:paraId="03CDDBC2" w14:textId="77777777" w:rsidR="005F5005" w:rsidRPr="0006705C" w:rsidRDefault="005F5005">
      <w:pPr>
        <w:rPr>
          <w:rFonts w:ascii="Calibri" w:hAnsi="Calibri" w:cs="Calibri"/>
          <w:sz w:val="22"/>
        </w:rPr>
      </w:pPr>
    </w:p>
    <w:p w14:paraId="0B744140" w14:textId="77777777" w:rsidR="005F5005" w:rsidRPr="0006705C" w:rsidRDefault="005F5005">
      <w:pPr>
        <w:rPr>
          <w:rFonts w:ascii="Calibri" w:hAnsi="Calibri" w:cs="Calibri"/>
          <w:sz w:val="22"/>
        </w:rPr>
      </w:pPr>
    </w:p>
    <w:p w14:paraId="05F7E854" w14:textId="77777777" w:rsidR="005F5005" w:rsidRPr="0006705C" w:rsidRDefault="005F5005">
      <w:pPr>
        <w:rPr>
          <w:rFonts w:ascii="Calibri" w:hAnsi="Calibri" w:cs="Calibri"/>
          <w:sz w:val="22"/>
        </w:rPr>
      </w:pPr>
    </w:p>
    <w:p w14:paraId="12989B36" w14:textId="77777777" w:rsidR="005F5005" w:rsidRPr="0006705C" w:rsidRDefault="005F5005">
      <w:pPr>
        <w:rPr>
          <w:rFonts w:ascii="Calibri" w:hAnsi="Calibri" w:cs="Calibri"/>
          <w:sz w:val="22"/>
        </w:rPr>
      </w:pPr>
    </w:p>
    <w:p w14:paraId="03871F0B" w14:textId="04365E41" w:rsidR="005F5005" w:rsidRPr="0006705C" w:rsidRDefault="00A21D5F">
      <w:pPr>
        <w:rPr>
          <w:rFonts w:ascii="Calibri" w:hAnsi="Calibri" w:cs="Calibri"/>
          <w:sz w:val="22"/>
        </w:rPr>
      </w:pPr>
      <w:r>
        <w:rPr>
          <w:rFonts w:ascii="Calibri" w:hAnsi="Calibri" w:cs="Calibri"/>
          <w:noProof/>
          <w:sz w:val="22"/>
        </w:rPr>
        <w:lastRenderedPageBreak/>
        <w:drawing>
          <wp:inline distT="0" distB="0" distL="0" distR="0" wp14:anchorId="34CA93A5" wp14:editId="286ABDB9">
            <wp:extent cx="4977765" cy="64573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77765" cy="6457315"/>
                    </a:xfrm>
                    <a:prstGeom prst="rect">
                      <a:avLst/>
                    </a:prstGeom>
                  </pic:spPr>
                </pic:pic>
              </a:graphicData>
            </a:graphic>
          </wp:inline>
        </w:drawing>
      </w:r>
    </w:p>
    <w:p w14:paraId="59530AC3" w14:textId="77777777" w:rsidR="00E67C6B" w:rsidRPr="00E67C6B" w:rsidRDefault="00E67C6B" w:rsidP="00E67C6B">
      <w:pPr>
        <w:ind w:firstLineChars="1100" w:firstLine="2420"/>
        <w:rPr>
          <w:rFonts w:ascii="Calibri" w:hAnsi="Calibri" w:cs="Calibri"/>
          <w:b/>
          <w:bCs/>
          <w:sz w:val="22"/>
        </w:rPr>
      </w:pPr>
      <w:r w:rsidRPr="00E67C6B">
        <w:rPr>
          <w:rFonts w:ascii="Calibri" w:hAnsi="Calibri" w:cs="Calibri"/>
          <w:b/>
          <w:bCs/>
          <w:sz w:val="22"/>
        </w:rPr>
        <w:t>Figure 1. Flow chart of literature screening</w:t>
      </w:r>
    </w:p>
    <w:p w14:paraId="71BE93DA" w14:textId="77777777" w:rsidR="005F5005" w:rsidRPr="00E67C6B" w:rsidRDefault="005F5005">
      <w:pPr>
        <w:rPr>
          <w:rFonts w:ascii="Calibri" w:hAnsi="Calibri" w:cs="Calibri"/>
          <w:sz w:val="22"/>
        </w:rPr>
      </w:pPr>
    </w:p>
    <w:p w14:paraId="373B0E81" w14:textId="77777777" w:rsidR="005F5005" w:rsidRPr="0006705C" w:rsidRDefault="005F5005">
      <w:pPr>
        <w:rPr>
          <w:rFonts w:ascii="Calibri" w:hAnsi="Calibri" w:cs="Calibri"/>
          <w:sz w:val="22"/>
        </w:rPr>
      </w:pPr>
    </w:p>
    <w:p w14:paraId="6FA82B86" w14:textId="77777777" w:rsidR="005F5005" w:rsidRPr="0006705C" w:rsidRDefault="005F5005">
      <w:pPr>
        <w:rPr>
          <w:rFonts w:ascii="Calibri" w:hAnsi="Calibri" w:cs="Calibri"/>
          <w:sz w:val="22"/>
        </w:rPr>
      </w:pPr>
    </w:p>
    <w:p w14:paraId="219AAA85" w14:textId="77777777" w:rsidR="005F5005" w:rsidRPr="0006705C" w:rsidRDefault="005F5005">
      <w:pPr>
        <w:rPr>
          <w:rFonts w:ascii="Calibri" w:hAnsi="Calibri" w:cs="Calibri"/>
          <w:sz w:val="22"/>
        </w:rPr>
      </w:pPr>
    </w:p>
    <w:p w14:paraId="458C6717" w14:textId="77777777" w:rsidR="005F5005" w:rsidRPr="0006705C" w:rsidRDefault="005F5005">
      <w:pPr>
        <w:rPr>
          <w:rFonts w:ascii="Calibri" w:hAnsi="Calibri" w:cs="Calibri"/>
          <w:sz w:val="22"/>
        </w:rPr>
      </w:pPr>
    </w:p>
    <w:p w14:paraId="365BAEBA" w14:textId="77777777" w:rsidR="005F5005" w:rsidRPr="0006705C" w:rsidRDefault="005F5005">
      <w:pPr>
        <w:rPr>
          <w:rFonts w:ascii="Calibri" w:hAnsi="Calibri" w:cs="Calibri"/>
          <w:sz w:val="22"/>
        </w:rPr>
      </w:pPr>
    </w:p>
    <w:p w14:paraId="764AF972" w14:textId="77777777" w:rsidR="005F5005" w:rsidRPr="0006705C" w:rsidRDefault="005F5005">
      <w:pPr>
        <w:rPr>
          <w:rFonts w:ascii="Calibri" w:hAnsi="Calibri" w:cs="Calibri"/>
          <w:sz w:val="22"/>
        </w:rPr>
        <w:sectPr w:rsidR="005F5005" w:rsidRPr="0006705C">
          <w:pgSz w:w="11906" w:h="16838"/>
          <w:pgMar w:top="1440" w:right="2267" w:bottom="1440" w:left="1800" w:header="851" w:footer="992" w:gutter="0"/>
          <w:cols w:space="425"/>
          <w:docGrid w:type="lines" w:linePitch="312"/>
        </w:sectPr>
      </w:pPr>
    </w:p>
    <w:p w14:paraId="02418901" w14:textId="77777777" w:rsidR="00F85252" w:rsidRPr="00EA2068" w:rsidRDefault="00F85252">
      <w:pPr>
        <w:rPr>
          <w:rFonts w:ascii="Calibri" w:eastAsia="宋体" w:hAnsi="Calibri" w:cs="Calibri"/>
          <w:b/>
          <w:bCs/>
          <w:color w:val="000000"/>
          <w:kern w:val="0"/>
          <w:sz w:val="22"/>
        </w:rPr>
      </w:pPr>
    </w:p>
    <w:p w14:paraId="35508F7D" w14:textId="14202C4B" w:rsidR="005F5005" w:rsidRDefault="00362F2E" w:rsidP="003844DA">
      <w:pPr>
        <w:ind w:firstLineChars="1350" w:firstLine="2982"/>
        <w:rPr>
          <w:rFonts w:ascii="Calibri" w:eastAsia="宋体" w:hAnsi="Calibri" w:cs="Calibri"/>
          <w:b/>
          <w:bCs/>
          <w:color w:val="000000"/>
          <w:kern w:val="0"/>
          <w:sz w:val="22"/>
        </w:rPr>
      </w:pPr>
      <w:r w:rsidRPr="0006705C">
        <w:rPr>
          <w:rFonts w:ascii="Calibri" w:eastAsia="宋体" w:hAnsi="Calibri" w:cs="Calibri"/>
          <w:b/>
          <w:bCs/>
          <w:color w:val="000000"/>
          <w:kern w:val="0"/>
          <w:sz w:val="22"/>
        </w:rPr>
        <w:t xml:space="preserve">Table 1. Characteristics of the </w:t>
      </w:r>
      <w:r w:rsidR="000047F6" w:rsidRPr="0006705C">
        <w:rPr>
          <w:rFonts w:ascii="Calibri" w:eastAsia="宋体" w:hAnsi="Calibri" w:cs="Calibri"/>
          <w:b/>
          <w:bCs/>
          <w:color w:val="000000"/>
          <w:kern w:val="0"/>
          <w:sz w:val="22"/>
        </w:rPr>
        <w:t>88</w:t>
      </w:r>
      <w:r w:rsidRPr="0006705C">
        <w:rPr>
          <w:rFonts w:ascii="Calibri" w:eastAsia="宋体" w:hAnsi="Calibri" w:cs="Calibri"/>
          <w:b/>
          <w:bCs/>
          <w:color w:val="000000"/>
          <w:kern w:val="0"/>
          <w:sz w:val="22"/>
        </w:rPr>
        <w:t xml:space="preserve"> studies </w:t>
      </w:r>
      <w:r w:rsidR="007B3FAE" w:rsidRPr="0006705C">
        <w:rPr>
          <w:rFonts w:ascii="Calibri" w:eastAsia="宋体" w:hAnsi="Calibri" w:cs="Calibri"/>
          <w:b/>
          <w:bCs/>
          <w:color w:val="000000"/>
          <w:kern w:val="0"/>
          <w:sz w:val="22"/>
        </w:rPr>
        <w:t>included in</w:t>
      </w:r>
      <w:r w:rsidRPr="0006705C">
        <w:rPr>
          <w:rFonts w:ascii="Calibri" w:eastAsia="宋体" w:hAnsi="Calibri" w:cs="Calibri"/>
          <w:b/>
          <w:bCs/>
          <w:color w:val="000000"/>
          <w:kern w:val="0"/>
          <w:sz w:val="22"/>
        </w:rPr>
        <w:t xml:space="preserve"> the network Meta-analysis.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7"/>
        <w:gridCol w:w="1673"/>
        <w:gridCol w:w="1899"/>
        <w:gridCol w:w="1240"/>
        <w:gridCol w:w="3943"/>
        <w:gridCol w:w="2291"/>
      </w:tblGrid>
      <w:tr w:rsidR="00C9055C" w:rsidRPr="00B368ED" w14:paraId="6CCA849A" w14:textId="77777777" w:rsidTr="00B368ED">
        <w:trPr>
          <w:trHeight w:val="482"/>
        </w:trPr>
        <w:tc>
          <w:tcPr>
            <w:tcW w:w="0" w:type="auto"/>
            <w:tcBorders>
              <w:top w:val="single" w:sz="6" w:space="0" w:color="auto"/>
              <w:bottom w:val="single" w:sz="6" w:space="0" w:color="auto"/>
            </w:tcBorders>
          </w:tcPr>
          <w:p w14:paraId="31781504" w14:textId="77777777" w:rsidR="00C9055C" w:rsidRPr="00B368ED" w:rsidRDefault="00C9055C" w:rsidP="006D7F73">
            <w:pPr>
              <w:jc w:val="center"/>
              <w:rPr>
                <w:rFonts w:ascii="Calibri" w:hAnsi="Calibri" w:cs="Calibri"/>
                <w:color w:val="000000" w:themeColor="text1"/>
                <w:sz w:val="22"/>
              </w:rPr>
            </w:pPr>
            <w:bookmarkStart w:id="13" w:name="_Hlk86238390"/>
            <w:r w:rsidRPr="00B368ED">
              <w:rPr>
                <w:rFonts w:ascii="Calibri" w:hAnsi="Calibri" w:cs="Calibri"/>
                <w:color w:val="000000" w:themeColor="text1"/>
                <w:sz w:val="22"/>
              </w:rPr>
              <w:t>Author</w:t>
            </w:r>
          </w:p>
        </w:tc>
        <w:tc>
          <w:tcPr>
            <w:tcW w:w="0" w:type="auto"/>
            <w:tcBorders>
              <w:top w:val="single" w:sz="6" w:space="0" w:color="auto"/>
              <w:bottom w:val="single" w:sz="6" w:space="0" w:color="auto"/>
            </w:tcBorders>
          </w:tcPr>
          <w:p w14:paraId="66CB002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Procedure</w:t>
            </w:r>
          </w:p>
        </w:tc>
        <w:tc>
          <w:tcPr>
            <w:tcW w:w="0" w:type="auto"/>
            <w:tcBorders>
              <w:top w:val="single" w:sz="6" w:space="0" w:color="auto"/>
              <w:bottom w:val="single" w:sz="6" w:space="0" w:color="auto"/>
            </w:tcBorders>
          </w:tcPr>
          <w:p w14:paraId="14D115B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Number treatment/control</w:t>
            </w:r>
          </w:p>
        </w:tc>
        <w:tc>
          <w:tcPr>
            <w:tcW w:w="0" w:type="auto"/>
            <w:tcBorders>
              <w:top w:val="single" w:sz="6" w:space="0" w:color="auto"/>
              <w:bottom w:val="single" w:sz="6" w:space="0" w:color="auto"/>
            </w:tcBorders>
          </w:tcPr>
          <w:p w14:paraId="343A962C"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Used of ultrasound</w:t>
            </w:r>
          </w:p>
        </w:tc>
        <w:tc>
          <w:tcPr>
            <w:tcW w:w="0" w:type="auto"/>
            <w:tcBorders>
              <w:top w:val="single" w:sz="6" w:space="0" w:color="auto"/>
              <w:bottom w:val="single" w:sz="6" w:space="0" w:color="auto"/>
            </w:tcBorders>
          </w:tcPr>
          <w:p w14:paraId="469FF285"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Interventions</w:t>
            </w:r>
          </w:p>
        </w:tc>
        <w:tc>
          <w:tcPr>
            <w:tcW w:w="0" w:type="auto"/>
            <w:tcBorders>
              <w:top w:val="single" w:sz="6" w:space="0" w:color="auto"/>
              <w:bottom w:val="single" w:sz="6" w:space="0" w:color="auto"/>
            </w:tcBorders>
          </w:tcPr>
          <w:p w14:paraId="0127BEAC"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Outcomes</w:t>
            </w:r>
          </w:p>
        </w:tc>
      </w:tr>
      <w:tr w:rsidR="00C9055C" w:rsidRPr="00B368ED" w14:paraId="4EA0214D" w14:textId="77777777" w:rsidTr="00B368ED">
        <w:trPr>
          <w:trHeight w:val="340"/>
        </w:trPr>
        <w:tc>
          <w:tcPr>
            <w:tcW w:w="0" w:type="auto"/>
            <w:tcBorders>
              <w:top w:val="single" w:sz="6" w:space="0" w:color="auto"/>
            </w:tcBorders>
          </w:tcPr>
          <w:p w14:paraId="304E0A06" w14:textId="61A878DF" w:rsidR="00C9055C" w:rsidRPr="00B368ED" w:rsidRDefault="00C9055C" w:rsidP="006D7F73">
            <w:pPr>
              <w:jc w:val="center"/>
              <w:rPr>
                <w:rFonts w:ascii="Calibri" w:hAnsi="Calibri" w:cs="Calibri"/>
                <w:color w:val="000000" w:themeColor="text1"/>
                <w:sz w:val="22"/>
              </w:rPr>
            </w:pPr>
            <w:bookmarkStart w:id="14" w:name="OLE_LINK7"/>
            <w:r w:rsidRPr="00B368ED">
              <w:rPr>
                <w:rFonts w:ascii="Calibri" w:hAnsi="Calibri" w:cs="Calibri"/>
                <w:color w:val="000000" w:themeColor="text1"/>
                <w:sz w:val="22"/>
              </w:rPr>
              <w:t>Ja’bari AA 2019</w:t>
            </w:r>
            <w:bookmarkEnd w:id="14"/>
            <w:r w:rsidRPr="00B368ED">
              <w:rPr>
                <w:rFonts w:ascii="Calibri" w:hAnsi="Calibri" w:cs="Calibri"/>
                <w:color w:val="000000" w:themeColor="text1"/>
                <w:sz w:val="22"/>
              </w:rPr>
              <w:fldChar w:fldCharType="begin">
                <w:fldData xml:space="preserve">PEVuZE5vdGU+PENpdGU+PEF1dGhvcj5BbCBKYSZhcG9zO2Jhcmk8L0F1dGhvcj48WWVhcj4yMDE5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PEVuZE5vdGU+PENpdGU+PEF1dGhvcj5BbCBKYSZhcG9zO2Jhcmk8L0F1dGhvcj48WWVhcj4yMDE5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(1)</w:t>
            </w:r>
            <w:r w:rsidRPr="00B368ED">
              <w:rPr>
                <w:rFonts w:ascii="Calibri" w:hAnsi="Calibri" w:cs="Calibri"/>
                <w:color w:val="000000" w:themeColor="text1"/>
                <w:sz w:val="22"/>
              </w:rPr>
              <w:fldChar w:fldCharType="end"/>
            </w:r>
          </w:p>
        </w:tc>
        <w:tc>
          <w:tcPr>
            <w:tcW w:w="0" w:type="auto"/>
            <w:tcBorders>
              <w:top w:val="single" w:sz="6" w:space="0" w:color="auto"/>
            </w:tcBorders>
          </w:tcPr>
          <w:p w14:paraId="3CE353C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Unilateral radical mastectomy surgery</w:t>
            </w:r>
          </w:p>
        </w:tc>
        <w:tc>
          <w:tcPr>
            <w:tcW w:w="0" w:type="auto"/>
            <w:tcBorders>
              <w:top w:val="single" w:sz="6" w:space="0" w:color="auto"/>
            </w:tcBorders>
          </w:tcPr>
          <w:p w14:paraId="7812040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19/21</w:t>
            </w:r>
          </w:p>
        </w:tc>
        <w:tc>
          <w:tcPr>
            <w:tcW w:w="0" w:type="auto"/>
            <w:tcBorders>
              <w:top w:val="single" w:sz="6" w:space="0" w:color="auto"/>
            </w:tcBorders>
          </w:tcPr>
          <w:p w14:paraId="66329C9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Borders>
              <w:top w:val="single" w:sz="6" w:space="0" w:color="auto"/>
            </w:tcBorders>
          </w:tcPr>
          <w:p w14:paraId="3EAD873F" w14:textId="499B1C2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FA5136"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(0.5 ropivacaine 30 ml)/ no block</w:t>
            </w:r>
          </w:p>
        </w:tc>
        <w:tc>
          <w:tcPr>
            <w:tcW w:w="0" w:type="auto"/>
            <w:tcBorders>
              <w:top w:val="single" w:sz="6" w:space="0" w:color="auto"/>
            </w:tcBorders>
          </w:tcPr>
          <w:p w14:paraId="222A5F8B"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VAS, PONV</w:t>
            </w:r>
          </w:p>
        </w:tc>
      </w:tr>
      <w:tr w:rsidR="00C9055C" w:rsidRPr="00B368ED" w14:paraId="4BFF79F8" w14:textId="77777777" w:rsidTr="00B368ED">
        <w:trPr>
          <w:trHeight w:val="340"/>
        </w:trPr>
        <w:tc>
          <w:tcPr>
            <w:tcW w:w="0" w:type="auto"/>
          </w:tcPr>
          <w:p w14:paraId="0CA72617" w14:textId="3A9BA978"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Altıparmak B 2019</w:t>
            </w:r>
            <w:r w:rsidRPr="00B368ED">
              <w:rPr>
                <w:rFonts w:ascii="Calibri" w:hAnsi="Calibri" w:cs="Calibri"/>
                <w:color w:val="000000" w:themeColor="text1"/>
                <w:sz w:val="22"/>
              </w:rPr>
              <w:fldChar w:fldCharType="begin">
                <w:fldData xml:space="preserve">PEVuZE5vdGU+PENpdGU+PEF1dGhvcj5BbHRpcGFybWFrPC9BdXRob3I+PFllYXI+MjAxOTwvWWVh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PEVuZE5vdGU+PENpdGU+PEF1dGhvcj5BbHRpcGFybWFrPC9BdXRob3I+PFllYXI+MjAxOTwvWWVh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(2)</w:t>
            </w:r>
            <w:r w:rsidRPr="00B368ED">
              <w:rPr>
                <w:rFonts w:ascii="Calibri" w:hAnsi="Calibri" w:cs="Calibri"/>
                <w:color w:val="000000" w:themeColor="text1"/>
                <w:sz w:val="22"/>
              </w:rPr>
              <w:fldChar w:fldCharType="end"/>
            </w:r>
          </w:p>
        </w:tc>
        <w:tc>
          <w:tcPr>
            <w:tcW w:w="0" w:type="auto"/>
          </w:tcPr>
          <w:p w14:paraId="036CFCD4"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Radical mastectomy surgery</w:t>
            </w:r>
          </w:p>
        </w:tc>
        <w:tc>
          <w:tcPr>
            <w:tcW w:w="0" w:type="auto"/>
          </w:tcPr>
          <w:p w14:paraId="072BF489"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18/20</w:t>
            </w:r>
          </w:p>
        </w:tc>
        <w:tc>
          <w:tcPr>
            <w:tcW w:w="0" w:type="auto"/>
          </w:tcPr>
          <w:p w14:paraId="3C50E2F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0620FF19" w14:textId="625F6AAC"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FA5136"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(0.25% bupivacaine 10ml)/ESPB (0.25% ropivacaine 20ml)</w:t>
            </w:r>
          </w:p>
        </w:tc>
        <w:tc>
          <w:tcPr>
            <w:tcW w:w="0" w:type="auto"/>
          </w:tcPr>
          <w:p w14:paraId="3AE706DF" w14:textId="34F4FDF6"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tramadol consumption, NRS</w:t>
            </w:r>
          </w:p>
        </w:tc>
      </w:tr>
      <w:tr w:rsidR="00C9055C" w:rsidRPr="00B368ED" w14:paraId="0DB9C515" w14:textId="77777777" w:rsidTr="00B368ED">
        <w:trPr>
          <w:trHeight w:val="340"/>
        </w:trPr>
        <w:tc>
          <w:tcPr>
            <w:tcW w:w="0" w:type="auto"/>
          </w:tcPr>
          <w:p w14:paraId="22F6FA95" w14:textId="199EEC53" w:rsidR="00C9055C" w:rsidRPr="00B368ED" w:rsidRDefault="00C9055C" w:rsidP="006D7F73">
            <w:pPr>
              <w:jc w:val="center"/>
              <w:rPr>
                <w:rFonts w:ascii="Calibri" w:hAnsi="Calibri" w:cs="Calibri"/>
                <w:color w:val="000000" w:themeColor="text1"/>
                <w:sz w:val="22"/>
              </w:rPr>
            </w:pPr>
            <w:bookmarkStart w:id="15" w:name="OLE_LINK33"/>
            <w:r w:rsidRPr="00B368ED">
              <w:rPr>
                <w:rFonts w:ascii="Calibri" w:hAnsi="Calibri" w:cs="Calibri"/>
                <w:color w:val="000000" w:themeColor="text1"/>
                <w:sz w:val="22"/>
              </w:rPr>
              <w:t>Kulhari S 2016</w:t>
            </w:r>
            <w:bookmarkEnd w:id="15"/>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&lt;EndNote&gt;&lt;Cite&gt;&lt;Author&gt;Kulhari&lt;/Author&gt;&lt;Year&gt;2016&lt;/Year&gt;&lt;RecNum&gt;6&lt;/RecNum&gt;&lt;DisplayText&gt;(3)&lt;/DisplayText&gt;&lt;record&gt;&lt;rec-number&gt;6&lt;/rec-number&gt;&lt;foreign-keys&gt;&lt;key app="EN" db-id="t9rw5eaa3dwedsefx9lvaer6eras92vzx0sv" timestamp="1626238980"&gt;6&lt;/key&gt;&lt;key app="ENWeb" db-id=""&gt;0&lt;/key&gt;&lt;/foreign-keys&gt;&lt;ref-type name="Journal Article"&gt;17&lt;/ref-type&gt;&lt;contributors&gt;&lt;authors&gt;&lt;author&gt;Kulhari, S. Bharti, N. Bala, I. Arora, S. Singh, G.&lt;/author&gt;&lt;/authors&gt;&lt;/contributors&gt;&lt;auth-address&gt;Department of Anaesthesia and Intensive Care.&amp;#xD;Department of Anaesthesia and Intensive Care bhartineerja@yahoo.com.&amp;#xD;Department of Surgery, Postgraduate Institute of Medical Education and Research, Chandigarh, India.&lt;/auth-address&gt;&lt;titles&gt;&lt;title&gt;Efficacy of pectoral nerve block versus thoracic paravertebral block for postoperative analgesia after radical mastectomy: a randomized controlled trial&lt;/title&gt;&lt;secondary-title&gt;Br J Anaesth&lt;/secondary-title&gt;&lt;/titles&gt;&lt;periodical&gt;&lt;full-title&gt;Br J Anaesth&lt;/full-title&gt;&lt;/periodical&gt;&lt;pages&gt;382-6&lt;/pages&gt;&lt;volume&gt;117&lt;/volume&gt;&lt;number&gt;3&lt;/number&gt;&lt;edition&gt;2016/08/21&lt;/edition&gt;&lt;keywords&gt;&lt;keyword&gt;Adult&lt;/keyword&gt;&lt;keyword&gt;Aged&lt;/keyword&gt;&lt;keyword&gt;Analgesia, Patient-Controlled&lt;/keyword&gt;&lt;keyword&gt;Female&lt;/keyword&gt;&lt;keyword&gt;Humans&lt;/keyword&gt;&lt;keyword&gt;*Mastectomy, Radical&lt;/keyword&gt;&lt;keyword&gt;Middle Aged&lt;/keyword&gt;&lt;keyword&gt;Nerve Block/*methods&lt;/keyword&gt;&lt;keyword&gt;Pain, Postoperative/*prevention &amp;amp; control&lt;/keyword&gt;&lt;keyword&gt;Thoracic Nerves&lt;/keyword&gt;&lt;keyword&gt;Thoracic Vertebrae&lt;/keyword&gt;&lt;keyword&gt;anaesthesia technique, paravertebral block, pectoral nerve block&lt;/keyword&gt;&lt;keyword&gt;postoperative analgesia&lt;/keyword&gt;&lt;keyword&gt;radical mastectomy&lt;/keyword&gt;&lt;/keywords&gt;&lt;dates&gt;&lt;year&gt;2016&lt;/year&gt;&lt;pub-dates&gt;&lt;date&gt;Sep&lt;/date&gt;&lt;/pub-dates&gt;&lt;/dates&gt;&lt;isbn&gt;1471-6771 (Electronic)&amp;#xD;0007-0912 (Linking)&lt;/isbn&gt;&lt;accession-num&gt;27543533&lt;/accession-num&gt;&lt;urls&gt;&lt;related-urls&gt;&lt;url&gt;https://www.ncbi.nlm.nih.gov/pubmed/27543533&lt;/url&gt;&lt;/related-urls&gt;&lt;/urls&gt;&lt;electronic-resource-num&gt;10.1093/bja/aew223&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(3)</w:t>
            </w:r>
            <w:r w:rsidRPr="00B368ED">
              <w:rPr>
                <w:rFonts w:ascii="Calibri" w:hAnsi="Calibri" w:cs="Calibri"/>
                <w:color w:val="000000" w:themeColor="text1"/>
                <w:sz w:val="22"/>
              </w:rPr>
              <w:fldChar w:fldCharType="end"/>
            </w:r>
          </w:p>
        </w:tc>
        <w:tc>
          <w:tcPr>
            <w:tcW w:w="0" w:type="auto"/>
          </w:tcPr>
          <w:p w14:paraId="77F7F7A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Radical mastectomy surgery</w:t>
            </w:r>
          </w:p>
        </w:tc>
        <w:tc>
          <w:tcPr>
            <w:tcW w:w="0" w:type="auto"/>
          </w:tcPr>
          <w:p w14:paraId="7EE48D1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20/20</w:t>
            </w:r>
          </w:p>
        </w:tc>
        <w:tc>
          <w:tcPr>
            <w:tcW w:w="0" w:type="auto"/>
          </w:tcPr>
          <w:p w14:paraId="2106B4C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195314E3" w14:textId="2BB209E4"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PVB (0.5% ropivacaine 25ml)/PECS-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(0.5 ropivacaine 25ml)</w:t>
            </w:r>
          </w:p>
        </w:tc>
        <w:tc>
          <w:tcPr>
            <w:tcW w:w="0" w:type="auto"/>
          </w:tcPr>
          <w:p w14:paraId="2354F7F9"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NRS</w:t>
            </w:r>
          </w:p>
        </w:tc>
      </w:tr>
      <w:tr w:rsidR="00C9055C" w:rsidRPr="00B368ED" w14:paraId="159DFBB5" w14:textId="77777777" w:rsidTr="00B368ED">
        <w:trPr>
          <w:trHeight w:val="340"/>
        </w:trPr>
        <w:tc>
          <w:tcPr>
            <w:tcW w:w="0" w:type="auto"/>
          </w:tcPr>
          <w:p w14:paraId="2ACA5DE5" w14:textId="6EA463E4"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Altiparmak B 2020</w:t>
            </w:r>
            <w:r w:rsidRPr="00B368ED">
              <w:rPr>
                <w:rFonts w:ascii="Calibri" w:hAnsi="Calibri" w:cs="Calibri"/>
                <w:color w:val="000000" w:themeColor="text1"/>
                <w:sz w:val="22"/>
              </w:rPr>
              <w:fldChar w:fldCharType="begin">
                <w:fldData xml:space="preserve">PEVuZE5vdGU+PENpdGU+PEF1dGhvcj5BbHRpcGFybWFrPC9BdXRob3I+PFllYXI+MjAyMDwvWWVh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PEVuZE5vdGU+PENpdGU+PEF1dGhvcj5BbHRpcGFybWFrPC9BdXRob3I+PFllYXI+MjAyMDwvWWVh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(4)</w:t>
            </w:r>
            <w:r w:rsidRPr="00B368ED">
              <w:rPr>
                <w:rFonts w:ascii="Calibri" w:hAnsi="Calibri" w:cs="Calibri"/>
                <w:color w:val="000000" w:themeColor="text1"/>
                <w:sz w:val="22"/>
              </w:rPr>
              <w:fldChar w:fldCharType="end"/>
            </w:r>
          </w:p>
        </w:tc>
        <w:tc>
          <w:tcPr>
            <w:tcW w:w="0" w:type="auto"/>
          </w:tcPr>
          <w:p w14:paraId="3080D490"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Unilateral Radical mastectomy</w:t>
            </w:r>
          </w:p>
        </w:tc>
        <w:tc>
          <w:tcPr>
            <w:tcW w:w="0" w:type="auto"/>
          </w:tcPr>
          <w:p w14:paraId="59675EE5"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28/28</w:t>
            </w:r>
          </w:p>
        </w:tc>
        <w:tc>
          <w:tcPr>
            <w:tcW w:w="0" w:type="auto"/>
          </w:tcPr>
          <w:p w14:paraId="6DB05513"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20BCAA99"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RIB (0.25 bupivacaine 30ml)/ no block</w:t>
            </w:r>
          </w:p>
        </w:tc>
        <w:tc>
          <w:tcPr>
            <w:tcW w:w="0" w:type="auto"/>
          </w:tcPr>
          <w:p w14:paraId="00E96A41"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NRS</w:t>
            </w:r>
          </w:p>
        </w:tc>
      </w:tr>
      <w:tr w:rsidR="00C9055C" w:rsidRPr="00B368ED" w14:paraId="3674AEE8" w14:textId="77777777" w:rsidTr="00B368ED">
        <w:trPr>
          <w:trHeight w:val="340"/>
        </w:trPr>
        <w:tc>
          <w:tcPr>
            <w:tcW w:w="0" w:type="auto"/>
          </w:tcPr>
          <w:p w14:paraId="68CE1C27" w14:textId="67B5D642" w:rsidR="00C9055C" w:rsidRPr="00B368ED" w:rsidRDefault="00C9055C" w:rsidP="006D7F73">
            <w:pPr>
              <w:jc w:val="center"/>
              <w:rPr>
                <w:rFonts w:ascii="Calibri" w:hAnsi="Calibri" w:cs="Calibri"/>
                <w:color w:val="000000" w:themeColor="text1"/>
                <w:sz w:val="22"/>
              </w:rPr>
            </w:pPr>
            <w:bookmarkStart w:id="16" w:name="OLE_LINK10"/>
            <w:bookmarkStart w:id="17" w:name="OLE_LINK11"/>
            <w:bookmarkStart w:id="18" w:name="OLE_LINK36"/>
            <w:r w:rsidRPr="00B368ED">
              <w:rPr>
                <w:rFonts w:ascii="Calibri" w:hAnsi="Calibri" w:cs="Calibri"/>
                <w:color w:val="000000" w:themeColor="text1"/>
                <w:sz w:val="22"/>
              </w:rPr>
              <w:t>Barrington MJ 2019</w:t>
            </w:r>
            <w:bookmarkEnd w:id="16"/>
            <w:bookmarkEnd w:id="17"/>
            <w:bookmarkEnd w:id="18"/>
            <w:r w:rsidRPr="00B368ED">
              <w:rPr>
                <w:rFonts w:ascii="Calibri" w:hAnsi="Calibri" w:cs="Calibri"/>
                <w:color w:val="000000" w:themeColor="text1"/>
                <w:sz w:val="22"/>
              </w:rPr>
              <w:fldChar w:fldCharType="begin">
                <w:fldData xml:space="preserve">PEVuZE5vdGU+PENpdGU+PEF1dGhvcj5CYXJyaW5ndG9uPC9BdXRob3I+PFllYXI+MjAyMDwvWWVh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PEVuZE5vdGU+PENpdGU+PEF1dGhvcj5CYXJyaW5ndG9uPC9BdXRob3I+PFllYXI+MjAyMDwvWWVh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(5)</w:t>
            </w:r>
            <w:r w:rsidRPr="00B368ED">
              <w:rPr>
                <w:rFonts w:ascii="Calibri" w:hAnsi="Calibri" w:cs="Calibri"/>
                <w:color w:val="000000" w:themeColor="text1"/>
                <w:sz w:val="22"/>
              </w:rPr>
              <w:fldChar w:fldCharType="end"/>
            </w:r>
          </w:p>
        </w:tc>
        <w:tc>
          <w:tcPr>
            <w:tcW w:w="0" w:type="auto"/>
          </w:tcPr>
          <w:p w14:paraId="461B01DC"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Radical mastectomy</w:t>
            </w:r>
          </w:p>
        </w:tc>
        <w:tc>
          <w:tcPr>
            <w:tcW w:w="0" w:type="auto"/>
          </w:tcPr>
          <w:p w14:paraId="1523367B"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53/51</w:t>
            </w:r>
          </w:p>
        </w:tc>
        <w:tc>
          <w:tcPr>
            <w:tcW w:w="0" w:type="auto"/>
          </w:tcPr>
          <w:p w14:paraId="02EDD33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78CBD5B7" w14:textId="6C4F5625"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(0.475% ropivacaine/ LA infusion</w:t>
            </w:r>
          </w:p>
        </w:tc>
        <w:tc>
          <w:tcPr>
            <w:tcW w:w="0" w:type="auto"/>
          </w:tcPr>
          <w:p w14:paraId="3ED2C24C"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w:t>
            </w:r>
          </w:p>
        </w:tc>
      </w:tr>
      <w:tr w:rsidR="00C9055C" w:rsidRPr="00B368ED" w14:paraId="0DA4B59C" w14:textId="77777777" w:rsidTr="00B368ED">
        <w:trPr>
          <w:trHeight w:val="340"/>
        </w:trPr>
        <w:tc>
          <w:tcPr>
            <w:tcW w:w="0" w:type="auto"/>
          </w:tcPr>
          <w:p w14:paraId="3566D731" w14:textId="531EE64F" w:rsidR="00C9055C" w:rsidRPr="00B368ED" w:rsidRDefault="00C9055C" w:rsidP="006D7F73">
            <w:pPr>
              <w:jc w:val="center"/>
              <w:rPr>
                <w:rFonts w:ascii="Calibri" w:hAnsi="Calibri" w:cs="Calibri"/>
                <w:color w:val="000000" w:themeColor="text1"/>
                <w:sz w:val="22"/>
              </w:rPr>
            </w:pPr>
            <w:bookmarkStart w:id="19" w:name="OLE_LINK43"/>
            <w:bookmarkStart w:id="20" w:name="OLE_LINK44"/>
            <w:r w:rsidRPr="00B368ED">
              <w:rPr>
                <w:rFonts w:ascii="Calibri" w:hAnsi="Calibri" w:cs="Calibri"/>
                <w:color w:val="000000" w:themeColor="text1"/>
                <w:sz w:val="22"/>
              </w:rPr>
              <w:t>Yao Y</w:t>
            </w:r>
            <w:bookmarkEnd w:id="19"/>
            <w:bookmarkEnd w:id="20"/>
            <w:r w:rsidRPr="00B368ED">
              <w:rPr>
                <w:rFonts w:ascii="Calibri" w:hAnsi="Calibri" w:cs="Calibri"/>
                <w:color w:val="000000" w:themeColor="text1"/>
                <w:sz w:val="22"/>
              </w:rPr>
              <w:t xml:space="preserve"> 2019</w:t>
            </w:r>
            <w:r w:rsidRPr="00B368ED">
              <w:rPr>
                <w:rFonts w:ascii="Calibri" w:hAnsi="Calibri" w:cs="Calibri"/>
                <w:color w:val="000000" w:themeColor="text1"/>
                <w:sz w:val="22"/>
              </w:rPr>
              <w:fldChar w:fldCharType="begin">
                <w:fldData xml:space="preserve">PEVuZE5vdGU+PENpdGU+PEF1dGhvcj5ZYW88L0F1dGhvcj48WWVhcj4yMDE5PC9ZZWFyPjxSZWNO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PEVuZE5vdGU+PENpdGU+PEF1dGhvcj5ZYW88L0F1dGhvcj48WWVhcj4yMDE5PC9ZZWFyPjxSZWNO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(6)</w:t>
            </w:r>
            <w:r w:rsidRPr="00B368ED">
              <w:rPr>
                <w:rFonts w:ascii="Calibri" w:hAnsi="Calibri" w:cs="Calibri"/>
                <w:color w:val="000000" w:themeColor="text1"/>
                <w:sz w:val="22"/>
              </w:rPr>
              <w:fldChar w:fldCharType="end"/>
            </w:r>
          </w:p>
        </w:tc>
        <w:tc>
          <w:tcPr>
            <w:tcW w:w="0" w:type="auto"/>
          </w:tcPr>
          <w:p w14:paraId="455A55A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Radical mastectomy</w:t>
            </w:r>
          </w:p>
        </w:tc>
        <w:tc>
          <w:tcPr>
            <w:tcW w:w="0" w:type="auto"/>
          </w:tcPr>
          <w:p w14:paraId="3593F1BB"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34/34</w:t>
            </w:r>
          </w:p>
        </w:tc>
        <w:tc>
          <w:tcPr>
            <w:tcW w:w="0" w:type="auto"/>
          </w:tcPr>
          <w:p w14:paraId="07AD708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23C27323"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SPB (0.5% ropivacaine)/no block</w:t>
            </w:r>
          </w:p>
        </w:tc>
        <w:tc>
          <w:tcPr>
            <w:tcW w:w="0" w:type="auto"/>
          </w:tcPr>
          <w:p w14:paraId="75C7D0DD"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opioids consumption, VAS</w:t>
            </w:r>
          </w:p>
        </w:tc>
      </w:tr>
      <w:tr w:rsidR="00C9055C" w:rsidRPr="00B368ED" w14:paraId="5349EAE9" w14:textId="77777777" w:rsidTr="00B368ED">
        <w:trPr>
          <w:trHeight w:val="340"/>
        </w:trPr>
        <w:tc>
          <w:tcPr>
            <w:tcW w:w="0" w:type="auto"/>
          </w:tcPr>
          <w:p w14:paraId="02D7D6F3" w14:textId="37937F0F" w:rsidR="00C9055C" w:rsidRPr="00B368ED" w:rsidRDefault="00C9055C" w:rsidP="006D7F73">
            <w:pPr>
              <w:jc w:val="center"/>
              <w:rPr>
                <w:rFonts w:ascii="Calibri" w:hAnsi="Calibri" w:cs="Calibri"/>
                <w:color w:val="000000" w:themeColor="text1"/>
                <w:sz w:val="22"/>
              </w:rPr>
            </w:pPr>
            <w:bookmarkStart w:id="21" w:name="OLE_LINK12"/>
            <w:r w:rsidRPr="00B368ED">
              <w:rPr>
                <w:rFonts w:ascii="Calibri" w:hAnsi="Calibri" w:cs="Calibri"/>
                <w:color w:val="000000" w:themeColor="text1"/>
                <w:sz w:val="22"/>
              </w:rPr>
              <w:t>Hamed IG 2020</w:t>
            </w:r>
            <w:bookmarkEnd w:id="21"/>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&lt;EndNote&gt;&lt;Cite&gt;&lt;Author&gt;Hamed&lt;/Author&gt;&lt;Year&gt;2020&lt;/Year&gt;&lt;RecNum&gt;31&lt;/RecNum&gt;&lt;DisplayText&gt;(7)&lt;/DisplayText&gt;&lt;record&gt;&lt;rec-number&gt;31&lt;/rec-number&gt;&lt;foreign-keys&gt;&lt;key app="EN" db-id="wzva2rxslsts07er09pvsazoa5erw9retde0" timestamp="1605940097"&gt;31&lt;/key&gt;&lt;key app="ENWeb" db-id=""&gt;0&lt;/key&gt;&lt;/foreign-keys&gt;&lt;ref-type name="Journal Article"&gt;17&lt;/ref-type&gt;&lt;contributors&gt;&lt;authors&gt;&lt;author&gt;Hamed, Islam Gamal&lt;/author&gt;&lt;author&gt;Fawaz, Ahmed Ali&lt;/author&gt;&lt;author&gt;Rabie, Amal Hamed&lt;/author&gt;&lt;author&gt;El Aziz, Abd El Aziz Abdallah Abd&lt;/author&gt;&lt;author&gt;Ashoor, Tarek M.&lt;/author&gt;&lt;/authors&gt;&lt;/contributors&gt;&lt;titles&gt;&lt;title&gt;Ultrasound-guided thoracic paravertebral block vs pectoral nerve block for postoperative analgesia after modified radical mastectomy&lt;/title&gt;&lt;secondary-title&gt;Ain-Shams Journal of Anesthesiology&lt;/secondary-title&gt;&lt;/titles&gt;&lt;periodical&gt;&lt;full-title&gt;Ain-Shams Journal of Anesthesiology&lt;/full-title&gt;&lt;/periodical&gt;&lt;volume&gt;12&lt;/volume&gt;&lt;number&gt;1&lt;/number&gt;&lt;dates&gt;&lt;year&gt;2020&lt;/year&gt;&lt;/dates&gt;&lt;isbn&gt;2090-925X&lt;/isbn&gt;&lt;urls&gt;&lt;/urls&gt;&lt;electronic-resource-num&gt;10.1186/s42077-020-00081-y&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(7)</w:t>
            </w:r>
            <w:r w:rsidRPr="00B368ED">
              <w:rPr>
                <w:rFonts w:ascii="Calibri" w:hAnsi="Calibri" w:cs="Calibri"/>
                <w:color w:val="000000" w:themeColor="text1"/>
                <w:sz w:val="22"/>
              </w:rPr>
              <w:fldChar w:fldCharType="end"/>
            </w:r>
          </w:p>
        </w:tc>
        <w:tc>
          <w:tcPr>
            <w:tcW w:w="0" w:type="auto"/>
          </w:tcPr>
          <w:p w14:paraId="2D5DE160" w14:textId="77777777" w:rsidR="00C9055C" w:rsidRPr="00B368ED" w:rsidRDefault="00C9055C" w:rsidP="006D7F73">
            <w:pPr>
              <w:jc w:val="center"/>
              <w:rPr>
                <w:rFonts w:ascii="Calibri" w:hAnsi="Calibri" w:cs="Calibri"/>
                <w:color w:val="000000" w:themeColor="text1"/>
                <w:sz w:val="22"/>
              </w:rPr>
            </w:pPr>
            <w:bookmarkStart w:id="22" w:name="_Hlk74998696"/>
            <w:r w:rsidRPr="00B368ED">
              <w:rPr>
                <w:rFonts w:ascii="Calibri" w:hAnsi="Calibri" w:cs="Calibri"/>
                <w:color w:val="000000" w:themeColor="text1"/>
                <w:sz w:val="22"/>
              </w:rPr>
              <w:t>Radical mastectomy</w:t>
            </w:r>
            <w:bookmarkEnd w:id="22"/>
          </w:p>
        </w:tc>
        <w:tc>
          <w:tcPr>
            <w:tcW w:w="0" w:type="auto"/>
          </w:tcPr>
          <w:p w14:paraId="059BE31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10/8</w:t>
            </w:r>
          </w:p>
        </w:tc>
        <w:tc>
          <w:tcPr>
            <w:tcW w:w="0" w:type="auto"/>
          </w:tcPr>
          <w:p w14:paraId="4863B13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339245E0" w14:textId="7524D51A"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PVB (0.25 bupivacaine 20ml)/ 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(0.25 bupivacaine 20ml)</w:t>
            </w:r>
          </w:p>
        </w:tc>
        <w:tc>
          <w:tcPr>
            <w:tcW w:w="0" w:type="auto"/>
          </w:tcPr>
          <w:p w14:paraId="0D8F7360" w14:textId="2BCEF964"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pethidine consumption, VAS</w:t>
            </w:r>
          </w:p>
        </w:tc>
      </w:tr>
      <w:tr w:rsidR="00C9055C" w:rsidRPr="00B368ED" w14:paraId="60AD4851" w14:textId="77777777" w:rsidTr="00B368ED">
        <w:trPr>
          <w:trHeight w:val="340"/>
        </w:trPr>
        <w:tc>
          <w:tcPr>
            <w:tcW w:w="0" w:type="auto"/>
          </w:tcPr>
          <w:p w14:paraId="363B636F" w14:textId="3AA53D61"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Kairaluoma PM 2004</w:t>
            </w:r>
            <w:r w:rsidRPr="00B368ED">
              <w:rPr>
                <w:rFonts w:ascii="Calibri" w:hAnsi="Calibri" w:cs="Calibri"/>
                <w:color w:val="000000" w:themeColor="text1"/>
                <w:sz w:val="22"/>
              </w:rPr>
              <w:fldChar w:fldCharType="begin">
                <w:fldData xml:space="preserve">PEVuZE5vdGU+PENpdGU+PEF1dGhvcj5LYWlyYWx1b21hPC9BdXRob3I+PFllYXI+MjAwNDwvWWVh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PEVuZE5vdGU+PENpdGU+PEF1dGhvcj5LYWlyYWx1b21hPC9BdXRob3I+PFllYXI+MjAwNDwvWWVh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(8)</w:t>
            </w:r>
            <w:r w:rsidRPr="00B368ED">
              <w:rPr>
                <w:rFonts w:ascii="Calibri" w:hAnsi="Calibri" w:cs="Calibri"/>
                <w:color w:val="000000" w:themeColor="text1"/>
                <w:sz w:val="22"/>
              </w:rPr>
              <w:fldChar w:fldCharType="end"/>
            </w:r>
          </w:p>
        </w:tc>
        <w:tc>
          <w:tcPr>
            <w:tcW w:w="0" w:type="auto"/>
          </w:tcPr>
          <w:p w14:paraId="1F626BAC"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1DC970DD"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30/30</w:t>
            </w:r>
          </w:p>
        </w:tc>
        <w:tc>
          <w:tcPr>
            <w:tcW w:w="0" w:type="auto"/>
          </w:tcPr>
          <w:p w14:paraId="53FB9DC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N</w:t>
            </w:r>
          </w:p>
        </w:tc>
        <w:tc>
          <w:tcPr>
            <w:tcW w:w="0" w:type="auto"/>
          </w:tcPr>
          <w:p w14:paraId="76E0F724"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PVB (0.3ml/kg bupivacaine)/ no block</w:t>
            </w:r>
          </w:p>
        </w:tc>
        <w:tc>
          <w:tcPr>
            <w:tcW w:w="0" w:type="auto"/>
          </w:tcPr>
          <w:p w14:paraId="2F761917"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opioids consumption, VAS, PONV</w:t>
            </w:r>
          </w:p>
        </w:tc>
      </w:tr>
      <w:tr w:rsidR="00C9055C" w:rsidRPr="00B368ED" w14:paraId="1274298F" w14:textId="77777777" w:rsidTr="00B368ED">
        <w:trPr>
          <w:trHeight w:val="340"/>
        </w:trPr>
        <w:tc>
          <w:tcPr>
            <w:tcW w:w="0" w:type="auto"/>
          </w:tcPr>
          <w:p w14:paraId="72BC37C5" w14:textId="3ABBA8B2"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Aksu C 2019</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&lt;EndNote&gt;&lt;Cite&gt;&lt;Author&gt;Aksu&lt;/Author&gt;&lt;Year&gt;2019&lt;/Year&gt;&lt;RecNum&gt;19&lt;/RecNum&gt;&lt;DisplayText&gt;(9)&lt;/DisplayText&gt;&lt;record&gt;&lt;rec-number&gt;19&lt;/rec-number&gt;&lt;foreign-keys&gt;&lt;key app="EN" db-id="t9rw5eaa3dwedsefx9lvaer6eras92vzx0sv" timestamp="1626239071"&gt;19&lt;/key&gt;&lt;key app="ENWeb" db-id=""&gt;0&lt;/key&gt;&lt;/foreign-keys&gt;&lt;ref-type name="Journal Article"&gt;17&lt;/ref-type&gt;&lt;contributors&gt;&lt;authors&gt;&lt;author&gt;Aksu, C. Kus, A. Yorukoglu, H. U. Tor Kilic, C. Gurkan, Y.&lt;/author&gt;&lt;/authors&gt;&lt;/contributors&gt;&lt;auth-address&gt;Department of Anesthesiology and Reanimation, Kocaeli University, Kocaeli, Turkey.&lt;/auth-address&gt;&lt;titles&gt;&lt;title&gt;Analgesic effect of the bi-level injection erector spinae plane block after breast surgery: A randomized controlled trial&lt;/title&gt;&lt;secondary-title&gt;Agri&lt;/secondary-title&gt;&lt;/titles&gt;&lt;pages&gt;132-137&lt;/pages&gt;&lt;volume&gt;31&lt;/volume&gt;&lt;number&gt;3&lt;/number&gt;&lt;edition&gt;2019/11/19&lt;/edition&gt;&lt;keywords&gt;&lt;keyword&gt;Adult&lt;/keyword&gt;&lt;keyword&gt;Aged&lt;/keyword&gt;&lt;keyword&gt;Analgesia, Patient-Controlled&lt;/keyword&gt;&lt;keyword&gt;Analgesics, Opioid/*administration &amp;amp; dosage&lt;/keyword&gt;&lt;keyword&gt;Anesthetics, Local&lt;/keyword&gt;&lt;keyword&gt;Breast Neoplasms/*surgery&lt;/keyword&gt;&lt;keyword&gt;Bupivacaine&lt;/keyword&gt;&lt;keyword&gt;Female&lt;/keyword&gt;&lt;keyword&gt;Humans&lt;/keyword&gt;&lt;keyword&gt;Middle Aged&lt;/keyword&gt;&lt;keyword&gt;*Nerve Block&lt;/keyword&gt;&lt;keyword&gt;Pain Measurement&lt;/keyword&gt;&lt;keyword&gt;Pain, Postoperative/*drug therapy&lt;/keyword&gt;&lt;keyword&gt;*Thoracic Vertebrae&lt;/keyword&gt;&lt;keyword&gt;Treatment Outcome&lt;/keyword&gt;&lt;keyword&gt;Ultrasonography, Interventional&lt;/keyword&gt;&lt;/keywords&gt;&lt;dates&gt;&lt;year&gt;2019&lt;/year&gt;&lt;pub-dates&gt;&lt;date&gt;Jul&lt;/date&gt;&lt;/pub-dates&gt;&lt;/dates&gt;&lt;orig-pub&gt;Iki seviye erektor spina plan blogunun meme cerrahisi sonrasi analjezik etkisi: Randomize kontrollu calisma.&lt;/orig-pub&gt;&lt;isbn&gt;2458-9446 (Electronic)&amp;#xD;1300-0012 (Linking)&lt;/isbn&gt;&lt;accession-num&gt;31736025&lt;/accession-num&gt;&lt;urls&gt;&lt;related-urls&gt;&lt;url&gt;https://www.ncbi.nlm.nih.gov/pubmed/31736025&lt;/url&gt;&lt;/related-urls&gt;&lt;/urls&gt;&lt;electronic-resource-num&gt;10.14744/agri.2019.61687&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(9)</w:t>
            </w:r>
            <w:r w:rsidRPr="00B368ED">
              <w:rPr>
                <w:rFonts w:ascii="Calibri" w:hAnsi="Calibri" w:cs="Calibri"/>
                <w:color w:val="000000" w:themeColor="text1"/>
                <w:sz w:val="22"/>
              </w:rPr>
              <w:fldChar w:fldCharType="end"/>
            </w:r>
          </w:p>
        </w:tc>
        <w:tc>
          <w:tcPr>
            <w:tcW w:w="0" w:type="auto"/>
          </w:tcPr>
          <w:p w14:paraId="39B4736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5ABD2E55"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25/25</w:t>
            </w:r>
          </w:p>
        </w:tc>
        <w:tc>
          <w:tcPr>
            <w:tcW w:w="0" w:type="auto"/>
          </w:tcPr>
          <w:p w14:paraId="26A757E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7CE34D3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ESPB (0.25% bupivacaine 20ml)/ no block</w:t>
            </w:r>
          </w:p>
        </w:tc>
        <w:tc>
          <w:tcPr>
            <w:tcW w:w="0" w:type="auto"/>
          </w:tcPr>
          <w:p w14:paraId="3717430D" w14:textId="42C8487F"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NRS, PONV</w:t>
            </w:r>
          </w:p>
        </w:tc>
      </w:tr>
      <w:tr w:rsidR="00C9055C" w:rsidRPr="00B368ED" w14:paraId="01569212" w14:textId="77777777" w:rsidTr="00B368ED">
        <w:trPr>
          <w:trHeight w:val="340"/>
        </w:trPr>
        <w:tc>
          <w:tcPr>
            <w:tcW w:w="0" w:type="auto"/>
          </w:tcPr>
          <w:p w14:paraId="0D6B12A4" w14:textId="36505D22"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 xml:space="preserve">Moustafa MA </w:t>
            </w:r>
            <w:r w:rsidRPr="00B368ED">
              <w:rPr>
                <w:rFonts w:ascii="Calibri" w:hAnsi="Calibri" w:cs="Calibri"/>
                <w:color w:val="000000" w:themeColor="text1"/>
                <w:sz w:val="22"/>
              </w:rPr>
              <w:lastRenderedPageBreak/>
              <w:t>2020</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&lt;EndNote&gt;&lt;Cite&gt;&lt;Author&gt;Moustafa&lt;/Author&gt;&lt;Year&gt;2020&lt;/Year&gt;&lt;RecNum&gt;122&lt;/RecNum&gt;&lt;DisplayText&gt;(10)&lt;/DisplayText&gt;&lt;record&gt;&lt;rec-number&gt;122&lt;/rec-number&gt;&lt;foreign-keys&gt;&lt;key app="EN" db-id="wzva2rxslsts07er09pvsazoa5erw9retde0" timestamp="1608783249"&gt;122&lt;/key&gt;&lt;/foreign-keys&gt;&lt;ref-type name="Journal Article"&gt;17&lt;/ref-type&gt;&lt;contributors&gt;&lt;authors&gt;&lt;author&gt;Moustafa, M.A.&lt;/author&gt;&lt;author&gt;Alabd, A,S.&lt;/author&gt;&lt;author&gt;Ahmed A,M,M.&lt;/author&gt;&lt;author&gt;Deghidy, E,A.&lt;/author&gt;&lt;/authors&gt;&lt;/contributors&gt;&lt;titles&gt;&lt;title&gt;Erector spinae versus paravertebral plane blocks in modified radical mastectomy: Randomised comparative study of the technique success rate among novice anaesthesiologists&lt;/title&gt;&lt;secondary-title&gt;Indian J Anaesth&lt;/secondary-title&gt;&lt;/titles&gt;&lt;periodical&gt;&lt;full-title&gt;Indian J Anaesth&lt;/full-title&gt;&lt;/periodical&gt;&lt;pages&gt;49-54&lt;/pages&gt;&lt;volume&gt;64&lt;/volume&gt;&lt;number&gt;1&lt;/number&gt;&lt;dates&gt;&lt;year&gt;2020&lt;/year&gt;&lt;/dates&gt;&lt;urls&gt;&lt;/urls&gt;&lt;/record&gt;&lt;/Cite&gt;&lt;/EndNote&gt;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(10)</w:t>
            </w:r>
            <w:r w:rsidRPr="00B368ED">
              <w:rPr>
                <w:rFonts w:ascii="Calibri" w:hAnsi="Calibri" w:cs="Calibri"/>
                <w:color w:val="000000" w:themeColor="text1"/>
                <w:sz w:val="22"/>
              </w:rPr>
              <w:fldChar w:fldCharType="end"/>
            </w:r>
          </w:p>
        </w:tc>
        <w:tc>
          <w:tcPr>
            <w:tcW w:w="0" w:type="auto"/>
          </w:tcPr>
          <w:p w14:paraId="5FB6E030"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lastRenderedPageBreak/>
              <w:t xml:space="preserve">Modified radical </w:t>
            </w:r>
            <w:r w:rsidRPr="00B368ED">
              <w:rPr>
                <w:rFonts w:ascii="Calibri" w:hAnsi="Calibri" w:cs="Calibri"/>
                <w:color w:val="000000" w:themeColor="text1"/>
                <w:sz w:val="22"/>
              </w:rPr>
              <w:lastRenderedPageBreak/>
              <w:t>mastectomy</w:t>
            </w:r>
          </w:p>
        </w:tc>
        <w:tc>
          <w:tcPr>
            <w:tcW w:w="0" w:type="auto"/>
          </w:tcPr>
          <w:p w14:paraId="05C37DA3"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lastRenderedPageBreak/>
              <w:t>45/45</w:t>
            </w:r>
          </w:p>
        </w:tc>
        <w:tc>
          <w:tcPr>
            <w:tcW w:w="0" w:type="auto"/>
          </w:tcPr>
          <w:p w14:paraId="37B794C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18D389D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 xml:space="preserve">ESPB (0.25% bupivacaine 20ml)/ PVB </w:t>
            </w:r>
            <w:r w:rsidRPr="00B368ED">
              <w:rPr>
                <w:rFonts w:ascii="Calibri" w:hAnsi="Calibri" w:cs="Calibri"/>
                <w:color w:val="000000" w:themeColor="text1"/>
                <w:sz w:val="22"/>
              </w:rPr>
              <w:lastRenderedPageBreak/>
              <w:t>(0.25% bupivacaine 20ml)</w:t>
            </w:r>
          </w:p>
        </w:tc>
        <w:tc>
          <w:tcPr>
            <w:tcW w:w="0" w:type="auto"/>
          </w:tcPr>
          <w:p w14:paraId="065B8DAB"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lastRenderedPageBreak/>
              <w:t xml:space="preserve">Postoperative </w:t>
            </w:r>
            <w:r w:rsidRPr="00B368ED">
              <w:rPr>
                <w:rFonts w:ascii="Calibri" w:hAnsi="Calibri" w:cs="Calibri"/>
                <w:color w:val="000000" w:themeColor="text1"/>
                <w:sz w:val="22"/>
              </w:rPr>
              <w:lastRenderedPageBreak/>
              <w:t>morphine consumption</w:t>
            </w:r>
          </w:p>
        </w:tc>
      </w:tr>
      <w:tr w:rsidR="00C9055C" w:rsidRPr="00B368ED" w14:paraId="39B39EF3" w14:textId="77777777" w:rsidTr="00B368ED">
        <w:trPr>
          <w:trHeight w:val="340"/>
        </w:trPr>
        <w:tc>
          <w:tcPr>
            <w:tcW w:w="0" w:type="auto"/>
          </w:tcPr>
          <w:p w14:paraId="712E71CF" w14:textId="4D2F9295"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lastRenderedPageBreak/>
              <w:t>EI Ghamry MR 2019</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&lt;EndNote&gt;&lt;Cite&gt;&lt;Author&gt;EI Ghamary&lt;/Author&gt;&lt;Year&gt;2019&lt;/Year&gt;&lt;RecNum&gt;123&lt;/RecNum&gt;&lt;DisplayText&gt;(11)&lt;/DisplayText&gt;&lt;record&gt;&lt;rec-number&gt;123&lt;/rec-number&gt;&lt;foreign-keys&gt;&lt;key app="EN" db-id="wzva2rxslsts07er09pvsazoa5erw9retde0" timestamp="1608784084"&gt;123&lt;/key&gt;&lt;/foreign-keys&gt;&lt;ref-type name="Journal Article"&gt;17&lt;/ref-type&gt;&lt;contributors&gt;&lt;authors&gt;&lt;author&gt;EI Ghamary, M.R.&lt;/author&gt;&lt;author&gt;Amer, A. F.&lt;/author&gt;&lt;/authors&gt;&lt;/contributors&gt;&lt;titles&gt;&lt;title&gt;Role of erector spinae plane block versus paravertebral block in pain control after modified radical mastectomy. A prospective randomised trial&lt;/title&gt;&lt;secondary-title&gt;Indian J Anaesth&lt;/secondary-title&gt;&lt;/titles&gt;&lt;periodical&gt;&lt;full-title&gt;Indian J Anaesth&lt;/full-title&gt;&lt;/periodical&gt;&lt;pages&gt;1008-1014&lt;/pages&gt;&lt;volume&gt;63&lt;/volume&gt;&lt;number&gt;12&lt;/number&gt;&lt;dates&gt;&lt;year&gt;2019&lt;/year&gt;&lt;/dates&gt;&lt;urls&gt;&lt;/urls&gt;&lt;/record&gt;&lt;/Cite&gt;&lt;/EndNote&gt;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(11)</w:t>
            </w:r>
            <w:r w:rsidRPr="00B368ED">
              <w:rPr>
                <w:rFonts w:ascii="Calibri" w:hAnsi="Calibri" w:cs="Calibri"/>
                <w:color w:val="000000" w:themeColor="text1"/>
                <w:sz w:val="22"/>
              </w:rPr>
              <w:fldChar w:fldCharType="end"/>
            </w:r>
          </w:p>
        </w:tc>
        <w:tc>
          <w:tcPr>
            <w:tcW w:w="0" w:type="auto"/>
          </w:tcPr>
          <w:p w14:paraId="1DD1180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79936CED"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25/25</w:t>
            </w:r>
          </w:p>
        </w:tc>
        <w:tc>
          <w:tcPr>
            <w:tcW w:w="0" w:type="auto"/>
          </w:tcPr>
          <w:p w14:paraId="27C6BCA1"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0E3F422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ESPB (0.25% bupivacaine 20ml)/ PVB (0.25% bupivacaine 20ml)</w:t>
            </w:r>
          </w:p>
        </w:tc>
        <w:tc>
          <w:tcPr>
            <w:tcW w:w="0" w:type="auto"/>
          </w:tcPr>
          <w:p w14:paraId="2BD8DD6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VAS, PONV</w:t>
            </w:r>
          </w:p>
        </w:tc>
      </w:tr>
      <w:tr w:rsidR="00C9055C" w:rsidRPr="00B368ED" w14:paraId="554CD111" w14:textId="77777777" w:rsidTr="00B368ED">
        <w:trPr>
          <w:trHeight w:val="340"/>
        </w:trPr>
        <w:tc>
          <w:tcPr>
            <w:tcW w:w="0" w:type="auto"/>
          </w:tcPr>
          <w:p w14:paraId="3AE5AFE3" w14:textId="5DF9CBF9"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Seealam S 2020</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&lt;EndNote&gt;&lt;Cite&gt;&lt;Author&gt;Seelam&lt;/Author&gt;&lt;Year&gt;2020&lt;/Year&gt;&lt;RecNum&gt;124&lt;/RecNum&gt;&lt;DisplayText&gt;(12)&lt;/DisplayText&gt;&lt;record&gt;&lt;rec-number&gt;124&lt;/rec-number&gt;&lt;foreign-keys&gt;&lt;key app="EN" db-id="wzva2rxslsts07er09pvsazoa5erw9retde0" timestamp="1608784399"&gt;124&lt;/key&gt;&lt;/foreign-keys&gt;&lt;ref-type name="Journal Article"&gt;17&lt;/ref-type&gt;&lt;contributors&gt;&lt;authors&gt;&lt;author&gt;Seelam, S.&lt;/author&gt;&lt;author&gt;Nair, A.&lt;/author&gt;&lt;author&gt;Christopher, A&lt;/author&gt;&lt;author&gt;Upputuri, O&lt;/author&gt;&lt;/authors&gt;&lt;/contributors&gt;&lt;titles&gt;&lt;title&gt;Efficacy of single-shot ultrasound-guided erector spinae plane block for postoperative analgesia after mastectomy: A randomized controlled study&lt;/title&gt;&lt;secondary-title&gt;Saudi journal of anaesthesia&lt;/secondary-title&gt;&lt;/titles&gt;&lt;periodical&gt;&lt;full-title&gt;Saudi journal of anaesthesia&lt;/full-title&gt;&lt;/periodical&gt;&lt;pages&gt;22&lt;/pages&gt;&lt;volume&gt;14&lt;/volume&gt;&lt;num-vols&gt;1&lt;/num-vols&gt;&lt;dates&gt;&lt;year&gt;2020&lt;/year&gt;&lt;/dates&gt;&lt;urls&gt;&lt;/urls&gt;&lt;/record&gt;&lt;/Cite&gt;&lt;/EndNote&gt;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(12)</w:t>
            </w:r>
            <w:r w:rsidRPr="00B368ED">
              <w:rPr>
                <w:rFonts w:ascii="Calibri" w:hAnsi="Calibri" w:cs="Calibri"/>
                <w:color w:val="000000" w:themeColor="text1"/>
                <w:sz w:val="22"/>
              </w:rPr>
              <w:fldChar w:fldCharType="end"/>
            </w:r>
          </w:p>
        </w:tc>
        <w:tc>
          <w:tcPr>
            <w:tcW w:w="0" w:type="auto"/>
          </w:tcPr>
          <w:p w14:paraId="1899689D"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504F1E0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50/50</w:t>
            </w:r>
          </w:p>
        </w:tc>
        <w:tc>
          <w:tcPr>
            <w:tcW w:w="0" w:type="auto"/>
          </w:tcPr>
          <w:p w14:paraId="063F1DC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3E670A9A"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ESPB (0.25 bupivacaine 30ml)/no block</w:t>
            </w:r>
          </w:p>
        </w:tc>
        <w:tc>
          <w:tcPr>
            <w:tcW w:w="0" w:type="auto"/>
          </w:tcPr>
          <w:p w14:paraId="120E9A94"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w:t>
            </w:r>
          </w:p>
        </w:tc>
      </w:tr>
      <w:tr w:rsidR="00C9055C" w:rsidRPr="00B368ED" w14:paraId="1AA70CB9" w14:textId="77777777" w:rsidTr="00B368ED">
        <w:trPr>
          <w:trHeight w:val="340"/>
        </w:trPr>
        <w:tc>
          <w:tcPr>
            <w:tcW w:w="0" w:type="auto"/>
          </w:tcPr>
          <w:p w14:paraId="7EFD66F1" w14:textId="273DC70A"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Sinha C 2019</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&lt;EndNote&gt;&lt;Cite&gt;&lt;Author&gt;Sinha&lt;/Author&gt;&lt;Year&gt;2019&lt;/Year&gt;&lt;RecNum&gt;125&lt;/RecNum&gt;&lt;DisplayText&gt;(13)&lt;/DisplayText&gt;&lt;record&gt;&lt;rec-number&gt;125&lt;/rec-number&gt;&lt;foreign-keys&gt;&lt;key app="EN" db-id="wzva2rxslsts07er09pvsazoa5erw9retde0" timestamp="1608784841"&gt;125&lt;/key&gt;&lt;/foreign-keys&gt;&lt;ref-type name="Journal Article"&gt;17&lt;/ref-type&gt;&lt;contributors&gt;&lt;authors&gt;&lt;author&gt;Sinha, C.&lt;/author&gt;&lt;author&gt;Kumar, A.&lt;/author&gt;&lt;author&gt;kumar,A.&lt;/author&gt;&lt;author&gt;Prasad, C.&lt;/author&gt;&lt;author&gt;singh, P.K.&lt;/author&gt;&lt;author&gt;Priya, D.P.&lt;/author&gt;&lt;/authors&gt;&lt;/contributors&gt;&lt;titles&gt;&lt;title&gt;Pectoral nerve versus erector spinae block for breast surgeries: A randomised controlled trial&lt;/title&gt;&lt;secondary-title&gt;Indian J Anaesth&lt;/secondary-title&gt;&lt;/titles&gt;&lt;periodical&gt;&lt;full-title&gt;Indian J Anaesth&lt;/full-title&gt;&lt;/periodical&gt;&lt;pages&gt;617-622&lt;/pages&gt;&lt;volume&gt;63&lt;/volume&gt;&lt;number&gt;8&lt;/number&gt;&lt;dates&gt;&lt;year&gt;2019&lt;/year&gt;&lt;/dates&gt;&lt;urls&gt;&lt;/urls&gt;&lt;/record&gt;&lt;/Cite&gt;&lt;/EndNote&gt;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(13)</w:t>
            </w:r>
            <w:r w:rsidRPr="00B368ED">
              <w:rPr>
                <w:rFonts w:ascii="Calibri" w:hAnsi="Calibri" w:cs="Calibri"/>
                <w:color w:val="000000" w:themeColor="text1"/>
                <w:sz w:val="22"/>
              </w:rPr>
              <w:fldChar w:fldCharType="end"/>
            </w:r>
          </w:p>
        </w:tc>
        <w:tc>
          <w:tcPr>
            <w:tcW w:w="0" w:type="auto"/>
          </w:tcPr>
          <w:p w14:paraId="5A632FB9"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2A2AB5E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30/30</w:t>
            </w:r>
          </w:p>
        </w:tc>
        <w:tc>
          <w:tcPr>
            <w:tcW w:w="0" w:type="auto"/>
          </w:tcPr>
          <w:p w14:paraId="4392509D"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5F2B791D" w14:textId="05C9DEC8"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ESPB (0.2% ropivacaine 25ml)/ 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(0.2% ropivacaine 25ml)</w:t>
            </w:r>
          </w:p>
        </w:tc>
        <w:tc>
          <w:tcPr>
            <w:tcW w:w="0" w:type="auto"/>
          </w:tcPr>
          <w:p w14:paraId="21D244D3"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NRS</w:t>
            </w:r>
          </w:p>
        </w:tc>
      </w:tr>
      <w:tr w:rsidR="00C9055C" w:rsidRPr="00B368ED" w14:paraId="3B6B4E59" w14:textId="77777777" w:rsidTr="00B368ED">
        <w:trPr>
          <w:trHeight w:val="340"/>
        </w:trPr>
        <w:tc>
          <w:tcPr>
            <w:tcW w:w="0" w:type="auto"/>
          </w:tcPr>
          <w:p w14:paraId="159FE648" w14:textId="4DF20689"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Gürkan Y 2020</w:t>
            </w:r>
            <w:r w:rsidRPr="00B368ED">
              <w:rPr>
                <w:rFonts w:ascii="Calibri" w:hAnsi="Calibri" w:cs="Calibri"/>
                <w:color w:val="000000" w:themeColor="text1"/>
                <w:sz w:val="22"/>
              </w:rPr>
              <w:fldChar w:fldCharType="begin">
                <w:fldData xml:space="preserve">PEVuZE5vdGU+PENpdGU+PEF1dGhvcj5HdXJrYW48L0F1dGhvcj48WWVhcj4yMDIwPC9ZZWFyPjxS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==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PEVuZE5vdGU+PENpdGU+PEF1dGhvcj5HdXJrYW48L0F1dGhvcj48WWVhcj4yMDIwPC9ZZWFyPjxS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==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(14)</w:t>
            </w:r>
            <w:r w:rsidRPr="00B368ED">
              <w:rPr>
                <w:rFonts w:ascii="Calibri" w:hAnsi="Calibri" w:cs="Calibri"/>
                <w:color w:val="000000" w:themeColor="text1"/>
                <w:sz w:val="22"/>
              </w:rPr>
              <w:fldChar w:fldCharType="end"/>
            </w:r>
          </w:p>
        </w:tc>
        <w:tc>
          <w:tcPr>
            <w:tcW w:w="0" w:type="auto"/>
          </w:tcPr>
          <w:p w14:paraId="3252202A"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Radical mastectomy</w:t>
            </w:r>
          </w:p>
        </w:tc>
        <w:tc>
          <w:tcPr>
            <w:tcW w:w="0" w:type="auto"/>
          </w:tcPr>
          <w:p w14:paraId="13A8B417"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25/25/25</w:t>
            </w:r>
          </w:p>
        </w:tc>
        <w:tc>
          <w:tcPr>
            <w:tcW w:w="0" w:type="auto"/>
          </w:tcPr>
          <w:p w14:paraId="4A119F1C"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2111DD53"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ESPB (0.25% bupivacaine 20ml)/PVB (0.25% bupivacaine 20ml)/no block</w:t>
            </w:r>
          </w:p>
        </w:tc>
        <w:tc>
          <w:tcPr>
            <w:tcW w:w="0" w:type="auto"/>
          </w:tcPr>
          <w:p w14:paraId="45647F0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NRS, PONV</w:t>
            </w:r>
          </w:p>
        </w:tc>
      </w:tr>
      <w:tr w:rsidR="00C9055C" w:rsidRPr="00B368ED" w14:paraId="7A18BFF1" w14:textId="77777777" w:rsidTr="00B368ED">
        <w:trPr>
          <w:trHeight w:val="340"/>
        </w:trPr>
        <w:tc>
          <w:tcPr>
            <w:tcW w:w="0" w:type="auto"/>
          </w:tcPr>
          <w:p w14:paraId="1EA97564" w14:textId="2289CC88"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Gürkan Y 2018</w:t>
            </w:r>
            <w:r w:rsidRPr="00B368ED">
              <w:rPr>
                <w:rFonts w:ascii="Calibri" w:hAnsi="Calibri" w:cs="Calibri"/>
                <w:color w:val="000000" w:themeColor="text1"/>
                <w:sz w:val="22"/>
              </w:rPr>
              <w:fldChar w:fldCharType="begin">
                <w:fldData xml:space="preserve">PEVuZE5vdGU+PENpdGU+PEF1dGhvcj5HdXJrYW48L0F1dGhvcj48WWVhcj4yMDE4PC9ZZWFyPjxS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PEVuZE5vdGU+PENpdGU+PEF1dGhvcj5HdXJrYW48L0F1dGhvcj48WWVhcj4yMDE4PC9ZZWFyPjxS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(15)</w:t>
            </w:r>
            <w:r w:rsidRPr="00B368ED">
              <w:rPr>
                <w:rFonts w:ascii="Calibri" w:hAnsi="Calibri" w:cs="Calibri"/>
                <w:color w:val="000000" w:themeColor="text1"/>
                <w:sz w:val="22"/>
              </w:rPr>
              <w:fldChar w:fldCharType="end"/>
            </w:r>
          </w:p>
        </w:tc>
        <w:tc>
          <w:tcPr>
            <w:tcW w:w="0" w:type="auto"/>
          </w:tcPr>
          <w:p w14:paraId="660934A0"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0A34B9EA"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25/25</w:t>
            </w:r>
          </w:p>
        </w:tc>
        <w:tc>
          <w:tcPr>
            <w:tcW w:w="0" w:type="auto"/>
          </w:tcPr>
          <w:p w14:paraId="23CD0D0B"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0C7A19F8" w14:textId="60F2E73D" w:rsidR="00C9055C" w:rsidRPr="00B368ED" w:rsidRDefault="00FA5136" w:rsidP="006D7F73">
            <w:pPr>
              <w:jc w:val="center"/>
              <w:rPr>
                <w:rFonts w:ascii="Calibri" w:hAnsi="Calibri" w:cs="Calibri"/>
                <w:color w:val="000000" w:themeColor="text1"/>
                <w:sz w:val="22"/>
              </w:rPr>
            </w:pPr>
            <w:r w:rsidRPr="00B368ED">
              <w:rPr>
                <w:rFonts w:ascii="Calibri" w:hAnsi="Calibri" w:cs="Calibri"/>
                <w:color w:val="000000" w:themeColor="text1"/>
                <w:sz w:val="22"/>
              </w:rPr>
              <w:t>ESPB (</w:t>
            </w:r>
            <w:r w:rsidR="00C9055C" w:rsidRPr="00B368ED">
              <w:rPr>
                <w:rFonts w:ascii="Calibri" w:hAnsi="Calibri" w:cs="Calibri"/>
                <w:color w:val="000000" w:themeColor="text1"/>
                <w:sz w:val="22"/>
              </w:rPr>
              <w:t>0.25% bupivacaine 20ml)/ no block</w:t>
            </w:r>
          </w:p>
        </w:tc>
        <w:tc>
          <w:tcPr>
            <w:tcW w:w="0" w:type="auto"/>
          </w:tcPr>
          <w:p w14:paraId="4342F0B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NRS,</w:t>
            </w:r>
          </w:p>
        </w:tc>
      </w:tr>
      <w:tr w:rsidR="00C9055C" w:rsidRPr="00B368ED" w14:paraId="32EFF29C" w14:textId="77777777" w:rsidTr="00B368ED">
        <w:trPr>
          <w:trHeight w:val="340"/>
        </w:trPr>
        <w:tc>
          <w:tcPr>
            <w:tcW w:w="0" w:type="auto"/>
          </w:tcPr>
          <w:p w14:paraId="21275DF4" w14:textId="743CCE0A"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Hetta DF 2016</w:t>
            </w:r>
            <w:r w:rsidRPr="00B368ED">
              <w:rPr>
                <w:rFonts w:ascii="Calibri" w:hAnsi="Calibri" w:cs="Calibri"/>
                <w:color w:val="000000" w:themeColor="text1"/>
                <w:sz w:val="22"/>
              </w:rPr>
              <w:fldChar w:fldCharType="begin">
                <w:fldData xml:space="preserve">PEVuZE5vdGU+PENpdGU+PEF1dGhvcj5IZXR0YTwvQXV0aG9yPjxZZWFyPjIwMTY8L1llYXI+PFJl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PEVuZE5vdGU+PENpdGU+PEF1dGhvcj5IZXR0YTwvQXV0aG9yPjxZZWFyPjIwMTY8L1llYXI+PFJl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(16)</w:t>
            </w:r>
            <w:r w:rsidRPr="00B368ED">
              <w:rPr>
                <w:rFonts w:ascii="Calibri" w:hAnsi="Calibri" w:cs="Calibri"/>
                <w:color w:val="000000" w:themeColor="text1"/>
                <w:sz w:val="22"/>
              </w:rPr>
              <w:fldChar w:fldCharType="end"/>
            </w:r>
          </w:p>
        </w:tc>
        <w:tc>
          <w:tcPr>
            <w:tcW w:w="0" w:type="auto"/>
          </w:tcPr>
          <w:p w14:paraId="7E4C1774"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Radical mastectomy</w:t>
            </w:r>
          </w:p>
        </w:tc>
        <w:tc>
          <w:tcPr>
            <w:tcW w:w="0" w:type="auto"/>
          </w:tcPr>
          <w:p w14:paraId="482CB7B9"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32/32</w:t>
            </w:r>
          </w:p>
        </w:tc>
        <w:tc>
          <w:tcPr>
            <w:tcW w:w="0" w:type="auto"/>
          </w:tcPr>
          <w:p w14:paraId="7691145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36C6292B" w14:textId="1891F7FF"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(0.25% bupivacaine 5ml)/ PVB (0.25% bupivacaine 5ml</w:t>
            </w:r>
            <w:r w:rsidR="00783404" w:rsidRPr="00B368ED">
              <w:rPr>
                <w:rFonts w:ascii="Calibri" w:hAnsi="Calibri" w:cs="Calibri"/>
                <w:color w:val="000000" w:themeColor="text1"/>
                <w:sz w:val="22"/>
              </w:rPr>
              <w:t>)</w:t>
            </w:r>
          </w:p>
        </w:tc>
        <w:tc>
          <w:tcPr>
            <w:tcW w:w="0" w:type="auto"/>
          </w:tcPr>
          <w:p w14:paraId="6B262F42" w14:textId="32E3AC88"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VAS</w:t>
            </w:r>
          </w:p>
        </w:tc>
      </w:tr>
      <w:tr w:rsidR="00C9055C" w:rsidRPr="00B368ED" w14:paraId="1D54092F" w14:textId="77777777" w:rsidTr="00B368ED">
        <w:trPr>
          <w:trHeight w:val="340"/>
        </w:trPr>
        <w:tc>
          <w:tcPr>
            <w:tcW w:w="0" w:type="auto"/>
          </w:tcPr>
          <w:p w14:paraId="3A3B196C" w14:textId="50191735"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Pill ai VS 2018</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&lt;EndNote&gt;&lt;Cite&gt;&lt;Author&gt;Pillai&lt;/Author&gt;&lt;Year&gt;2019&lt;/Year&gt;&lt;RecNum&gt;127&lt;/RecNum&gt;&lt;DisplayText&gt;(17)&lt;/DisplayText&gt;&lt;record&gt;&lt;rec-number&gt;127&lt;/rec-number&gt;&lt;foreign-keys&gt;&lt;key app="EN" db-id="wzva2rxslsts07er09pvsazoa5erw9retde0" timestamp="1608785500"&gt;127&lt;/key&gt;&lt;/foreign-keys&gt;&lt;ref-type name="Journal Article"&gt;17&lt;/ref-type&gt;&lt;contributors&gt;&lt;authors&gt;&lt;author&gt;Pillai, V.S.&lt;/author&gt;&lt;author&gt;Ramesh, B.&lt;/author&gt;&lt;author&gt;Varughese, S.A.&lt;/author&gt;&lt;/authors&gt;&lt;/contributors&gt;&lt;titles&gt;&lt;title&gt;Safety and efficacy of multiple site thoracic paravertebral nerve block vs. modified pectoral nerve block for postoperative analgesia after modified radical mastectomies-a randomised controlled trial&lt;/title&gt;&lt;secondary-title&gt;Indian J Anaesth&lt;/secondary-title&gt;&lt;/titles&gt;&lt;periodical&gt;&lt;full-title&gt;Indian J Anaesth&lt;/full-title&gt;&lt;/periodical&gt;&lt;pages&gt;445-450&lt;/pages&gt;&lt;volume&gt;5&lt;/volume&gt;&lt;number&gt;3&lt;/number&gt;&lt;dates&gt;&lt;year&gt;2019&lt;/year&gt;&lt;/dates&gt;&lt;urls&gt;&lt;/urls&gt;&lt;/record&gt;&lt;/Cite&gt;&lt;/EndNote&gt;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(17)</w:t>
            </w:r>
            <w:r w:rsidRPr="00B368ED">
              <w:rPr>
                <w:rFonts w:ascii="Calibri" w:hAnsi="Calibri" w:cs="Calibri"/>
                <w:color w:val="000000" w:themeColor="text1"/>
                <w:sz w:val="22"/>
              </w:rPr>
              <w:fldChar w:fldCharType="end"/>
            </w:r>
          </w:p>
        </w:tc>
        <w:tc>
          <w:tcPr>
            <w:tcW w:w="0" w:type="auto"/>
          </w:tcPr>
          <w:p w14:paraId="084B1A68" w14:textId="77777777" w:rsidR="00C9055C" w:rsidRPr="00B368ED" w:rsidRDefault="00C9055C" w:rsidP="006D7F73">
            <w:pPr>
              <w:jc w:val="center"/>
              <w:rPr>
                <w:rFonts w:ascii="Calibri" w:hAnsi="Calibri" w:cs="Calibri"/>
                <w:color w:val="000000" w:themeColor="text1"/>
                <w:sz w:val="22"/>
              </w:rPr>
            </w:pPr>
            <w:bookmarkStart w:id="23" w:name="_Hlk97281084"/>
            <w:r w:rsidRPr="00B368ED">
              <w:rPr>
                <w:rFonts w:ascii="Calibri" w:hAnsi="Calibri" w:cs="Calibri"/>
                <w:color w:val="000000" w:themeColor="text1"/>
                <w:sz w:val="22"/>
              </w:rPr>
              <w:t>Radical mastectomy</w:t>
            </w:r>
            <w:bookmarkEnd w:id="23"/>
          </w:p>
        </w:tc>
        <w:tc>
          <w:tcPr>
            <w:tcW w:w="0" w:type="auto"/>
          </w:tcPr>
          <w:p w14:paraId="4440B6E9"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19/20</w:t>
            </w:r>
          </w:p>
        </w:tc>
        <w:tc>
          <w:tcPr>
            <w:tcW w:w="0" w:type="auto"/>
          </w:tcPr>
          <w:p w14:paraId="01B5EC27"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3B315009" w14:textId="77B99C8E"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(0.5% ropivacaine 20ml)/PVB (0.5 ropivacaine 20ml)</w:t>
            </w:r>
          </w:p>
        </w:tc>
        <w:tc>
          <w:tcPr>
            <w:tcW w:w="0" w:type="auto"/>
          </w:tcPr>
          <w:p w14:paraId="6DD84821" w14:textId="635EAE6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w:t>
            </w:r>
          </w:p>
        </w:tc>
      </w:tr>
      <w:tr w:rsidR="00C9055C" w:rsidRPr="00B368ED" w14:paraId="1887FCC1" w14:textId="77777777" w:rsidTr="00B368ED">
        <w:trPr>
          <w:trHeight w:val="340"/>
        </w:trPr>
        <w:tc>
          <w:tcPr>
            <w:tcW w:w="0" w:type="auto"/>
          </w:tcPr>
          <w:p w14:paraId="3BF118D5" w14:textId="06BE1D0D"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Syal K 2017</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&lt;EndNote&gt;&lt;Cite&gt;&lt;Author&gt;Syal&lt;/Author&gt;&lt;Year&gt;2017&lt;/Year&gt;&lt;RecNum&gt;128&lt;/RecNum&gt;&lt;DisplayText&gt;(18)&lt;/DisplayText&gt;&lt;record&gt;&lt;rec-number&gt;128&lt;/rec-number&gt;&lt;foreign-keys&gt;&lt;key app="EN" db-id="wzva2rxslsts07er09pvsazoa5erw9retde0" timestamp="1608785691"&gt;128&lt;/key&gt;&lt;/foreign-keys&gt;&lt;ref-type name="Journal Article"&gt;17&lt;/ref-type&gt;&lt;contributors&gt;&lt;authors&gt;&lt;author&gt;Syal,K.&lt;/author&gt;&lt;author&gt;Chandel, A.&lt;/author&gt;&lt;/authors&gt;&lt;/contributors&gt;&lt;titles&gt;&lt;title&gt;Comparison of the post-operative analgesic effect of paravertebral block, pectoral nerve block and local infiltration in patients undergoing modified radical mastectomy: A randomised double-blind trial&lt;/title&gt;&lt;secondary-title&gt;Indian J Anaesth&lt;/secondary-title&gt;&lt;/titles&gt;&lt;periodical&gt;&lt;full-title&gt;Indian J Anaesth&lt;/full-title&gt;&lt;/periodical&gt;&lt;pages&gt;643-648&lt;/pages&gt;&lt;volume&gt;61&lt;/volume&gt;&lt;number&gt;18&lt;/number&gt;&lt;dates&gt;&lt;year&gt;2017&lt;/year&gt;&lt;/dates&gt;&lt;urls&gt;&lt;/urls&gt;&lt;/record&gt;&lt;/Cite&gt;&lt;/EndNote&gt;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(18)</w:t>
            </w:r>
            <w:r w:rsidRPr="00B368ED">
              <w:rPr>
                <w:rFonts w:ascii="Calibri" w:hAnsi="Calibri" w:cs="Calibri"/>
                <w:color w:val="000000" w:themeColor="text1"/>
                <w:sz w:val="22"/>
              </w:rPr>
              <w:fldChar w:fldCharType="end"/>
            </w:r>
          </w:p>
        </w:tc>
        <w:tc>
          <w:tcPr>
            <w:tcW w:w="0" w:type="auto"/>
          </w:tcPr>
          <w:p w14:paraId="2B52652B"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12FFE88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22/21/22</w:t>
            </w:r>
          </w:p>
        </w:tc>
        <w:tc>
          <w:tcPr>
            <w:tcW w:w="0" w:type="auto"/>
          </w:tcPr>
          <w:p w14:paraId="7E886EF0"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5314DC9B" w14:textId="3D9EFC9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FA5136" w:rsidRPr="00B368ED">
              <w:rPr>
                <w:rFonts w:ascii="Calibri" w:hAnsi="Calibri" w:cs="Calibri"/>
                <w:color w:val="000000" w:themeColor="text1"/>
                <w:sz w:val="22"/>
              </w:rPr>
              <w:t xml:space="preserve">-2 </w:t>
            </w:r>
            <w:r w:rsidR="00783404" w:rsidRPr="00B368ED">
              <w:rPr>
                <w:rFonts w:ascii="Calibri" w:hAnsi="Calibri" w:cs="Calibri"/>
                <w:color w:val="000000" w:themeColor="text1"/>
                <w:sz w:val="22"/>
              </w:rPr>
              <w:t>block (</w:t>
            </w:r>
            <w:r w:rsidRPr="00B368ED">
              <w:rPr>
                <w:rFonts w:ascii="Calibri" w:hAnsi="Calibri" w:cs="Calibri"/>
                <w:color w:val="000000" w:themeColor="text1"/>
                <w:sz w:val="22"/>
              </w:rPr>
              <w:t>0.5% bupivacaine 21ml)/ PVB (0.5% bupivacaine 21ml)/ no block</w:t>
            </w:r>
          </w:p>
        </w:tc>
        <w:tc>
          <w:tcPr>
            <w:tcW w:w="0" w:type="auto"/>
          </w:tcPr>
          <w:p w14:paraId="6260040B"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VAS</w:t>
            </w:r>
          </w:p>
        </w:tc>
      </w:tr>
      <w:tr w:rsidR="00C9055C" w:rsidRPr="00B368ED" w14:paraId="669F99CF" w14:textId="77777777" w:rsidTr="00B368ED">
        <w:trPr>
          <w:trHeight w:val="340"/>
        </w:trPr>
        <w:tc>
          <w:tcPr>
            <w:tcW w:w="0" w:type="auto"/>
          </w:tcPr>
          <w:p w14:paraId="33F83B06" w14:textId="7C22C7DD"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Siddeshwara A 2019</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&lt;EndNote&gt;&lt;Cite&gt;&lt;Author&gt;Siddeshwara&lt;/Author&gt;&lt;Year&gt;2019&lt;/Year&gt;&lt;RecNum&gt;129&lt;/RecNum&gt;&lt;DisplayText&gt;(19)&lt;/DisplayText&gt;&lt;record&gt;&lt;rec-number&gt;129&lt;/rec-number&gt;&lt;foreign-keys&gt;&lt;key app="EN" db-id="wzva2rxslsts07er09pvsazoa5erw9retde0" timestamp="1608795556"&gt;129&lt;/key&gt;&lt;/foreign-keys&gt;&lt;ref-type name="Journal Article"&gt;17&lt;/ref-type&gt;&lt;contributors&gt;&lt;authors&gt;&lt;author&gt;Siddeshwara, A.&lt;/author&gt;&lt;author&gt;Singariya,G.&lt;/author&gt;&lt;author&gt;Kamal, M.&lt;/author&gt;&lt;author&gt;Kumari, K.&lt;/author&gt;&lt;author&gt;Seervi, S.&lt;/author&gt;&lt;author&gt;Kumar,R.&lt;/author&gt;&lt;/authors&gt;&lt;/contributors&gt;&lt;titles&gt;&lt;title&gt;Comparison of efficacy of ultrasound-guided pectoral nerve block versus thoracic paravertebral block using levobupivacaine and dexamethasone for postoperative analgesia after modified radical mastectomy: A randomized controlled trial&lt;/title&gt;&lt;secondary-title&gt;Saudi journal of anaesthesia&lt;/secondary-title&gt;&lt;/titles&gt;&lt;periodical&gt;&lt;full-title&gt;Saudi journal of anaesthesia&lt;/full-title&gt;&lt;/periodical&gt;&lt;pages&gt;325-331&lt;/pages&gt;&lt;volume&gt;12&lt;/volume&gt;&lt;number&gt;4&lt;/number&gt;&lt;dates&gt;&lt;year&gt;2019&lt;/year&gt;&lt;/dates&gt;&lt;urls&gt;&lt;/urls&gt;&lt;/record&gt;&lt;/Cite&gt;&lt;/EndNote&gt;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(19)</w:t>
            </w:r>
            <w:r w:rsidRPr="00B368ED">
              <w:rPr>
                <w:rFonts w:ascii="Calibri" w:hAnsi="Calibri" w:cs="Calibri"/>
                <w:color w:val="000000" w:themeColor="text1"/>
                <w:sz w:val="22"/>
              </w:rPr>
              <w:fldChar w:fldCharType="end"/>
            </w:r>
          </w:p>
        </w:tc>
        <w:tc>
          <w:tcPr>
            <w:tcW w:w="0" w:type="auto"/>
          </w:tcPr>
          <w:p w14:paraId="54FD36E3"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112F76EA"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20/20</w:t>
            </w:r>
          </w:p>
        </w:tc>
        <w:tc>
          <w:tcPr>
            <w:tcW w:w="0" w:type="auto"/>
          </w:tcPr>
          <w:p w14:paraId="64F19751"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2346F3FE" w14:textId="76E2E2A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(0.25% levobupivacaine 24ml)/PVB (0.25% levobupivacaine 24ml)</w:t>
            </w:r>
          </w:p>
        </w:tc>
        <w:tc>
          <w:tcPr>
            <w:tcW w:w="0" w:type="auto"/>
          </w:tcPr>
          <w:p w14:paraId="740B0A8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NRS, PONV</w:t>
            </w:r>
          </w:p>
        </w:tc>
      </w:tr>
      <w:tr w:rsidR="00C9055C" w:rsidRPr="00B368ED" w14:paraId="68CC95EF" w14:textId="77777777" w:rsidTr="00B368ED">
        <w:trPr>
          <w:trHeight w:val="340"/>
        </w:trPr>
        <w:tc>
          <w:tcPr>
            <w:tcW w:w="0" w:type="auto"/>
          </w:tcPr>
          <w:p w14:paraId="13DC8008" w14:textId="723DBC70"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Wahba SS 2019</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&lt;EndNote&gt;&lt;Cite&gt;&lt;Author&gt;Wahba&lt;/Author&gt;&lt;Year&gt;2019&lt;/Year&gt;&lt;RecNum&gt;131&lt;/RecNum&gt;&lt;DisplayText&gt;(20)&lt;/DisplayText&gt;&lt;record&gt;&lt;rec-number&gt;131&lt;/rec-number&gt;&lt;foreign-keys&gt;&lt;key app="EN" db-id="wzva2rxslsts07er09pvsazoa5erw9retde0" timestamp="1608796099"&gt;131&lt;/key&gt;&lt;/foreign-keys&gt;&lt;ref-type name="Journal Article"&gt;17&lt;/ref-type&gt;&lt;contributors&gt;&lt;authors&gt;&lt;author&gt;Wahba, S.S.&lt;/author&gt;&lt;author&gt;Kamal, S.M.&lt;/author&gt;&lt;/authors&gt;&lt;/contributors&gt;&lt;titles&gt;&lt;title&gt;Thoracic paravertebral block versus pectoral nerve block for analgesia after breast surgery&lt;/title&gt;&lt;secondary-title&gt;Egyptian Journal of Anaesthesia&lt;/secondary-title&gt;&lt;/titles&gt;&lt;periodical&gt;&lt;full-title&gt;Egyptian Journal of Anaesthesia&lt;/full-title&gt;&lt;/periodical&gt;&lt;pages&gt;129-135&lt;/pages&gt;&lt;volume&gt;30&lt;/volume&gt;&lt;number&gt;2&lt;/number&gt;&lt;dates&gt;&lt;year&gt;2019&lt;/year&gt;&lt;/dates&gt;&lt;urls&gt;&lt;/urls&gt;&lt;/record&gt;&lt;/Cite&gt;&lt;/EndNote&gt;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(20)</w:t>
            </w:r>
            <w:r w:rsidRPr="00B368ED">
              <w:rPr>
                <w:rFonts w:ascii="Calibri" w:hAnsi="Calibri" w:cs="Calibri"/>
                <w:color w:val="000000" w:themeColor="text1"/>
                <w:sz w:val="22"/>
              </w:rPr>
              <w:fldChar w:fldCharType="end"/>
            </w:r>
          </w:p>
        </w:tc>
        <w:tc>
          <w:tcPr>
            <w:tcW w:w="0" w:type="auto"/>
          </w:tcPr>
          <w:p w14:paraId="0D28609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610F393B"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30/30</w:t>
            </w:r>
          </w:p>
        </w:tc>
        <w:tc>
          <w:tcPr>
            <w:tcW w:w="0" w:type="auto"/>
          </w:tcPr>
          <w:p w14:paraId="2013703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24C5ABE7" w14:textId="105C2551"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(0.25% levobupivacaine 20ml)/PVB block (0.25% </w:t>
            </w:r>
            <w:r w:rsidRPr="00B368ED">
              <w:rPr>
                <w:rFonts w:ascii="Calibri" w:hAnsi="Calibri" w:cs="Calibri"/>
                <w:color w:val="000000" w:themeColor="text1"/>
                <w:sz w:val="22"/>
              </w:rPr>
              <w:lastRenderedPageBreak/>
              <w:t>levobupivacaine15-20ml)</w:t>
            </w:r>
          </w:p>
        </w:tc>
        <w:tc>
          <w:tcPr>
            <w:tcW w:w="0" w:type="auto"/>
          </w:tcPr>
          <w:p w14:paraId="4E608B4B"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lastRenderedPageBreak/>
              <w:t xml:space="preserve">Postoperative morphine </w:t>
            </w:r>
            <w:r w:rsidRPr="00B368ED">
              <w:rPr>
                <w:rFonts w:ascii="Calibri" w:hAnsi="Calibri" w:cs="Calibri"/>
                <w:color w:val="000000" w:themeColor="text1"/>
                <w:sz w:val="22"/>
              </w:rPr>
              <w:lastRenderedPageBreak/>
              <w:t>consumption, NRS, PONV</w:t>
            </w:r>
          </w:p>
        </w:tc>
      </w:tr>
      <w:tr w:rsidR="00C9055C" w:rsidRPr="00B368ED" w14:paraId="7E305740" w14:textId="77777777" w:rsidTr="00B368ED">
        <w:trPr>
          <w:trHeight w:val="340"/>
        </w:trPr>
        <w:tc>
          <w:tcPr>
            <w:tcW w:w="0" w:type="auto"/>
          </w:tcPr>
          <w:p w14:paraId="0BA0DBED" w14:textId="33142E85"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lastRenderedPageBreak/>
              <w:t>Bashandy GMN 2015</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&lt;EndNote&gt;&lt;Cite&gt;&lt;Author&gt;Bashandy&lt;/Author&gt;&lt;Year&gt;2015&lt;/Year&gt;&lt;RecNum&gt;29&lt;/RecNum&gt;&lt;DisplayText&gt;(21)&lt;/DisplayText&gt;&lt;record&gt;&lt;rec-number&gt;29&lt;/rec-number&gt;&lt;foreign-keys&gt;&lt;key app="EN" db-id="t9rw5eaa3dwedsefx9lvaer6eras92vzx0sv" timestamp="1626239635"&gt;29&lt;/key&gt;&lt;key app="ENWeb" db-id=""&gt;0&lt;/key&gt;&lt;/foreign-keys&gt;&lt;ref-type name="Journal Article"&gt;17&lt;/ref-type&gt;&lt;contributors&gt;&lt;authors&gt;&lt;author&gt;Bashandy, G. M. Abbas, D. N.&lt;/author&gt;&lt;/authors&gt;&lt;/contributors&gt;&lt;auth-address&gt;From the Department of Anesthesia and Pain Management, National Cancer Institute, Cairo University, Cairo, Egypt.&lt;/auth-address&gt;&lt;titles&gt;&lt;title&gt;Pectoral nerves I and II blocks in multimodal analgesia for breast cancer surgery: a randomized clinical trial&lt;/title&gt;&lt;secondary-title&gt;Reg Anesth Pain Med&lt;/secondary-title&gt;&lt;/titles&gt;&lt;periodical&gt;&lt;full-title&gt;Reg Anesth Pain Med&lt;/full-title&gt;&lt;/periodical&gt;&lt;pages&gt;68-74&lt;/pages&gt;&lt;volume&gt;40&lt;/volume&gt;&lt;number&gt;1&lt;/number&gt;&lt;edition&gt;2014/11/08&lt;/edition&gt;&lt;keywords&gt;&lt;keyword&gt;Adult&lt;/keyword&gt;&lt;keyword&gt;Anesthesia, General/*methods&lt;/keyword&gt;&lt;keyword&gt;Autonomic Nerve Block/*methods&lt;/keyword&gt;&lt;keyword&gt;Breast Neoplasms/diagnosis/*surgery&lt;/keyword&gt;&lt;keyword&gt;Combined Modality Therapy&lt;/keyword&gt;&lt;keyword&gt;Female&lt;/keyword&gt;&lt;keyword&gt;Humans&lt;/keyword&gt;&lt;keyword&gt;Mastectomy/adverse effects&lt;/keyword&gt;&lt;keyword&gt;Middle Aged&lt;/keyword&gt;&lt;keyword&gt;Pain Management/*methods&lt;/keyword&gt;&lt;keyword&gt;Pain, Postoperative/diagnosis/etiology/*prevention &amp;amp; control&lt;/keyword&gt;&lt;keyword&gt;Prospective Studies&lt;/keyword&gt;&lt;keyword&gt;*Thoracic Nerves/drug effects&lt;/keyword&gt;&lt;/keywords&gt;&lt;dates&gt;&lt;year&gt;2015&lt;/year&gt;&lt;pub-dates&gt;&lt;date&gt;Jan-Feb&lt;/date&gt;&lt;/pub-dates&gt;&lt;/dates&gt;&lt;isbn&gt;1532-8651 (Electronic)&amp;#xD;1098-7339 (Linking)&lt;/isbn&gt;&lt;accession-num&gt;25376971&lt;/accession-num&gt;&lt;urls&gt;&lt;related-urls&gt;&lt;url&gt;https://www.ncbi.nlm.nih.gov/pubmed/25376971&lt;/url&gt;&lt;/related-urls&gt;&lt;/urls&gt;&lt;electronic-resource-num&gt;10.1097/AAP.0000000000000163&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(21)</w:t>
            </w:r>
            <w:r w:rsidRPr="00B368ED">
              <w:rPr>
                <w:rFonts w:ascii="Calibri" w:hAnsi="Calibri" w:cs="Calibri"/>
                <w:color w:val="000000" w:themeColor="text1"/>
                <w:sz w:val="22"/>
              </w:rPr>
              <w:fldChar w:fldCharType="end"/>
            </w:r>
          </w:p>
        </w:tc>
        <w:tc>
          <w:tcPr>
            <w:tcW w:w="0" w:type="auto"/>
          </w:tcPr>
          <w:p w14:paraId="3521CE5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6CF6B99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60/60</w:t>
            </w:r>
          </w:p>
        </w:tc>
        <w:tc>
          <w:tcPr>
            <w:tcW w:w="0" w:type="auto"/>
          </w:tcPr>
          <w:p w14:paraId="503C01EC"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292289A3" w14:textId="1D80BC25"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(0.25 levobupivacaine 20ml) / no block</w:t>
            </w:r>
          </w:p>
        </w:tc>
        <w:tc>
          <w:tcPr>
            <w:tcW w:w="0" w:type="auto"/>
          </w:tcPr>
          <w:p w14:paraId="2D06EFF5" w14:textId="174D075F"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VAS, PONV</w:t>
            </w:r>
          </w:p>
        </w:tc>
      </w:tr>
      <w:tr w:rsidR="00C9055C" w:rsidRPr="00B368ED" w14:paraId="7BD3B155" w14:textId="77777777" w:rsidTr="00B368ED">
        <w:trPr>
          <w:trHeight w:val="340"/>
        </w:trPr>
        <w:tc>
          <w:tcPr>
            <w:tcW w:w="0" w:type="auto"/>
          </w:tcPr>
          <w:p w14:paraId="1F903CDF" w14:textId="566A46F2"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CrosJ 2018</w:t>
            </w:r>
            <w:r w:rsidRPr="00B368ED">
              <w:rPr>
                <w:rFonts w:ascii="Calibri" w:hAnsi="Calibri" w:cs="Calibri"/>
                <w:color w:val="000000" w:themeColor="text1"/>
                <w:sz w:val="22"/>
              </w:rPr>
              <w:fldChar w:fldCharType="begin">
                <w:fldData xml:space="preserve">PEVuZE5vdGU+PENpdGU+PEF1dGhvcj5Dcm9zPC9BdXRob3I+PFllYXI+MjAxODwvWWVhcj48UmVj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=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PEVuZE5vdGU+PENpdGU+PEF1dGhvcj5Dcm9zPC9BdXRob3I+PFllYXI+MjAxODwvWWVhcj48UmVj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=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(22)</w:t>
            </w:r>
            <w:r w:rsidRPr="00B368ED">
              <w:rPr>
                <w:rFonts w:ascii="Calibri" w:hAnsi="Calibri" w:cs="Calibri"/>
                <w:color w:val="000000" w:themeColor="text1"/>
                <w:sz w:val="22"/>
              </w:rPr>
              <w:fldChar w:fldCharType="end"/>
            </w:r>
          </w:p>
        </w:tc>
        <w:tc>
          <w:tcPr>
            <w:tcW w:w="0" w:type="auto"/>
          </w:tcPr>
          <w:p w14:paraId="7B7BEBFC"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5C190C7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62/66</w:t>
            </w:r>
          </w:p>
        </w:tc>
        <w:tc>
          <w:tcPr>
            <w:tcW w:w="0" w:type="auto"/>
          </w:tcPr>
          <w:p w14:paraId="480137FB"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71CD7BD6" w14:textId="24E4DB04"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FA5136" w:rsidRPr="00B368ED">
              <w:rPr>
                <w:rFonts w:ascii="Calibri" w:hAnsi="Calibri" w:cs="Calibri"/>
                <w:color w:val="000000" w:themeColor="text1"/>
                <w:sz w:val="22"/>
              </w:rPr>
              <w:t xml:space="preserve">1 </w:t>
            </w:r>
            <w:r w:rsidRPr="00B368ED">
              <w:rPr>
                <w:rFonts w:ascii="Calibri" w:hAnsi="Calibri" w:cs="Calibri"/>
                <w:color w:val="000000" w:themeColor="text1"/>
                <w:sz w:val="22"/>
              </w:rPr>
              <w:t>block (0.25 bupivacaine 5-20ml/ no block</w:t>
            </w:r>
          </w:p>
        </w:tc>
        <w:tc>
          <w:tcPr>
            <w:tcW w:w="0" w:type="auto"/>
          </w:tcPr>
          <w:p w14:paraId="7314B0E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NRS, PONV</w:t>
            </w:r>
          </w:p>
        </w:tc>
      </w:tr>
      <w:tr w:rsidR="00C9055C" w:rsidRPr="00B368ED" w14:paraId="586D121E" w14:textId="77777777" w:rsidTr="00B368ED">
        <w:trPr>
          <w:trHeight w:val="340"/>
        </w:trPr>
        <w:tc>
          <w:tcPr>
            <w:tcW w:w="0" w:type="auto"/>
          </w:tcPr>
          <w:p w14:paraId="0347103B" w14:textId="4613A8A3" w:rsidR="00C9055C" w:rsidRPr="00B368ED" w:rsidRDefault="00C9055C" w:rsidP="006D7F73">
            <w:pPr>
              <w:jc w:val="center"/>
              <w:rPr>
                <w:rFonts w:ascii="Calibri" w:hAnsi="Calibri" w:cs="Calibri"/>
                <w:color w:val="000000" w:themeColor="text1"/>
                <w:sz w:val="22"/>
              </w:rPr>
            </w:pPr>
            <w:bookmarkStart w:id="24" w:name="OLE_LINK42"/>
            <w:bookmarkStart w:id="25" w:name="OLE_LINK48"/>
            <w:r w:rsidRPr="00B368ED">
              <w:rPr>
                <w:rFonts w:ascii="Calibri" w:hAnsi="Calibri" w:cs="Calibri"/>
                <w:color w:val="000000" w:themeColor="text1"/>
                <w:sz w:val="22"/>
              </w:rPr>
              <w:t>MN 2018</w:t>
            </w:r>
            <w:bookmarkEnd w:id="24"/>
            <w:bookmarkEnd w:id="25"/>
            <w:r w:rsidRPr="00B368ED">
              <w:rPr>
                <w:rFonts w:ascii="Calibri" w:hAnsi="Calibri" w:cs="Calibri"/>
                <w:color w:val="000000" w:themeColor="text1"/>
                <w:sz w:val="22"/>
              </w:rPr>
              <w:fldChar w:fldCharType="begin">
                <w:fldData xml:space="preserve">PEVuZE5vdGU+PENpdGU+PEF1dGhvcj5NPC9BdXRob3I+PFllYXI+MjAxODwvWWVhcj48UmVjTnVt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PEVuZE5vdGU+PENpdGU+PEF1dGhvcj5NPC9BdXRob3I+PFllYXI+MjAxODwvWWVhcj48UmVjTnVt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(23)</w:t>
            </w:r>
            <w:r w:rsidRPr="00B368ED">
              <w:rPr>
                <w:rFonts w:ascii="Calibri" w:hAnsi="Calibri" w:cs="Calibri"/>
                <w:color w:val="000000" w:themeColor="text1"/>
                <w:sz w:val="22"/>
              </w:rPr>
              <w:fldChar w:fldCharType="end"/>
            </w:r>
          </w:p>
        </w:tc>
        <w:tc>
          <w:tcPr>
            <w:tcW w:w="0" w:type="auto"/>
          </w:tcPr>
          <w:p w14:paraId="58464EC5"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1C48C34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30/30</w:t>
            </w:r>
          </w:p>
        </w:tc>
        <w:tc>
          <w:tcPr>
            <w:tcW w:w="0" w:type="auto"/>
          </w:tcPr>
          <w:p w14:paraId="2E78078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4DC5C199" w14:textId="3AAEEB01"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FA5136"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(0.25% ropivacaine/ no block</w:t>
            </w:r>
          </w:p>
        </w:tc>
        <w:tc>
          <w:tcPr>
            <w:tcW w:w="0" w:type="auto"/>
          </w:tcPr>
          <w:p w14:paraId="36A0F894" w14:textId="724E3EE6"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w:t>
            </w:r>
            <w:r w:rsidRPr="00B368ED">
              <w:rPr>
                <w:rFonts w:ascii="Calibri" w:hAnsi="Calibri" w:cs="Calibri"/>
                <w:color w:val="000000" w:themeColor="text1"/>
                <w:sz w:val="22"/>
              </w:rPr>
              <w:t>，</w:t>
            </w:r>
            <w:r w:rsidRPr="00B368ED">
              <w:rPr>
                <w:rFonts w:ascii="Calibri" w:hAnsi="Calibri" w:cs="Calibri"/>
                <w:color w:val="000000" w:themeColor="text1"/>
                <w:sz w:val="22"/>
              </w:rPr>
              <w:t>VAS</w:t>
            </w:r>
            <w:r w:rsidRPr="00B368ED">
              <w:rPr>
                <w:rFonts w:ascii="Calibri" w:hAnsi="Calibri" w:cs="Calibri"/>
                <w:color w:val="000000" w:themeColor="text1"/>
                <w:sz w:val="22"/>
              </w:rPr>
              <w:t>，</w:t>
            </w:r>
            <w:r w:rsidRPr="00B368ED">
              <w:rPr>
                <w:rFonts w:ascii="Calibri" w:hAnsi="Calibri" w:cs="Calibri"/>
                <w:color w:val="000000" w:themeColor="text1"/>
                <w:sz w:val="22"/>
              </w:rPr>
              <w:t xml:space="preserve"> PONV</w:t>
            </w:r>
          </w:p>
        </w:tc>
      </w:tr>
      <w:tr w:rsidR="00C9055C" w:rsidRPr="00B368ED" w14:paraId="27BFDB55" w14:textId="77777777" w:rsidTr="00B368ED">
        <w:trPr>
          <w:trHeight w:val="340"/>
        </w:trPr>
        <w:tc>
          <w:tcPr>
            <w:tcW w:w="0" w:type="auto"/>
          </w:tcPr>
          <w:p w14:paraId="6B5CE642" w14:textId="4677DA1E"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Hassn AMA 2016</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&lt;EndNote&gt;&lt;Cite&gt;&lt;Author&gt;Hassn&lt;/Author&gt;&lt;Year&gt;2016&lt;/Year&gt;&lt;RecNum&gt;132&lt;/RecNum&gt;&lt;DisplayText&gt;(24)&lt;/DisplayText&gt;&lt;record&gt;&lt;rec-number&gt;132&lt;/rec-number&gt;&lt;foreign-keys&gt;&lt;key app="EN" db-id="wzva2rxslsts07er09pvsazoa5erw9retde0" timestamp="1608796548"&gt;132&lt;/key&gt;&lt;/foreign-keys&gt;&lt;ref-type name="Journal Article"&gt;17&lt;/ref-type&gt;&lt;contributors&gt;&lt;authors&gt;&lt;author&gt;Hassn, A. A.&lt;/author&gt;&lt;author&gt;Zanfaly, H.&lt;/author&gt;&lt;author&gt;Biomy, T.&lt;/author&gt;&lt;/authors&gt;&lt;/contributors&gt;&lt;titles&gt;&lt;title&gt;Pre-emptive analgesia of ultrasound-guided pectoral nerve block II with dexmedetomidine–bupivacaine for controlling chronic pain after modified radical mastectomy&lt;/title&gt;&lt;secondary-title&gt;Research and Opinion in Anesthesia and Intensive Care&lt;/secondary-title&gt;&lt;/titles&gt;&lt;periodical&gt;&lt;full-title&gt;Research and Opinion in Anesthesia and Intensive Care&lt;/full-title&gt;&lt;/periodical&gt;&lt;pages&gt;6&lt;/pages&gt;&lt;volume&gt;2&lt;/volume&gt;&lt;number&gt;1&lt;/number&gt;&lt;dates&gt;&lt;year&gt;2016&lt;/year&gt;&lt;/dates&gt;&lt;urls&gt;&lt;/urls&gt;&lt;/record&gt;&lt;/Cite&gt;&lt;/EndNote&gt;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(24)</w:t>
            </w:r>
            <w:r w:rsidRPr="00B368ED">
              <w:rPr>
                <w:rFonts w:ascii="Calibri" w:hAnsi="Calibri" w:cs="Calibri"/>
                <w:color w:val="000000" w:themeColor="text1"/>
                <w:sz w:val="22"/>
              </w:rPr>
              <w:fldChar w:fldCharType="end"/>
            </w:r>
          </w:p>
        </w:tc>
        <w:tc>
          <w:tcPr>
            <w:tcW w:w="0" w:type="auto"/>
          </w:tcPr>
          <w:p w14:paraId="65FA5840"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50188D34"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30/30</w:t>
            </w:r>
          </w:p>
        </w:tc>
        <w:tc>
          <w:tcPr>
            <w:tcW w:w="0" w:type="auto"/>
          </w:tcPr>
          <w:p w14:paraId="58EDEAB1"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3A516A3C" w14:textId="207C58AE"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(0.5 bupivacaine 30ml)/ no block</w:t>
            </w:r>
          </w:p>
        </w:tc>
        <w:tc>
          <w:tcPr>
            <w:tcW w:w="0" w:type="auto"/>
          </w:tcPr>
          <w:p w14:paraId="606542C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VAS, PONV, number of postoperative rescue analgesia</w:t>
            </w:r>
          </w:p>
        </w:tc>
      </w:tr>
      <w:tr w:rsidR="00C9055C" w:rsidRPr="00B368ED" w14:paraId="7B71FC4C" w14:textId="77777777" w:rsidTr="00B368ED">
        <w:trPr>
          <w:trHeight w:val="340"/>
        </w:trPr>
        <w:tc>
          <w:tcPr>
            <w:tcW w:w="0" w:type="auto"/>
          </w:tcPr>
          <w:p w14:paraId="064E1C35" w14:textId="65D7BC2F"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Kamiya Y 2017</w:t>
            </w:r>
            <w:r w:rsidRPr="00B368ED">
              <w:rPr>
                <w:rFonts w:ascii="Calibri" w:hAnsi="Calibri" w:cs="Calibri"/>
                <w:color w:val="000000" w:themeColor="text1"/>
                <w:sz w:val="22"/>
              </w:rPr>
              <w:fldChar w:fldCharType="begin">
                <w:fldData xml:space="preserve">PEVuZE5vdGU+PENpdGU+PEF1dGhvcj5LYW1peWE8L0F1dGhvcj48WWVhcj4yMDE4PC9ZZWFyPjxS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PEVuZE5vdGU+PENpdGU+PEF1dGhvcj5LYW1peWE8L0F1dGhvcj48WWVhcj4yMDE4PC9ZZWFyPjxS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(25)</w:t>
            </w:r>
            <w:r w:rsidRPr="00B368ED">
              <w:rPr>
                <w:rFonts w:ascii="Calibri" w:hAnsi="Calibri" w:cs="Calibri"/>
                <w:color w:val="000000" w:themeColor="text1"/>
                <w:sz w:val="22"/>
              </w:rPr>
              <w:fldChar w:fldCharType="end"/>
            </w:r>
          </w:p>
        </w:tc>
        <w:tc>
          <w:tcPr>
            <w:tcW w:w="0" w:type="auto"/>
          </w:tcPr>
          <w:p w14:paraId="7D9CC5F0"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02627A3C"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24/21</w:t>
            </w:r>
          </w:p>
        </w:tc>
        <w:tc>
          <w:tcPr>
            <w:tcW w:w="0" w:type="auto"/>
          </w:tcPr>
          <w:p w14:paraId="16F7EE9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408909CC" w14:textId="347306FC"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(0.25 levobupivacaine 30ml)/ no block</w:t>
            </w:r>
          </w:p>
        </w:tc>
        <w:tc>
          <w:tcPr>
            <w:tcW w:w="0" w:type="auto"/>
          </w:tcPr>
          <w:p w14:paraId="6449BA03"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NRS, PONV, number of postoperative rescue analgesia</w:t>
            </w:r>
          </w:p>
        </w:tc>
      </w:tr>
      <w:tr w:rsidR="00C9055C" w:rsidRPr="00B368ED" w14:paraId="33E0389A" w14:textId="77777777" w:rsidTr="00B368ED">
        <w:trPr>
          <w:trHeight w:val="340"/>
        </w:trPr>
        <w:tc>
          <w:tcPr>
            <w:tcW w:w="0" w:type="auto"/>
          </w:tcPr>
          <w:p w14:paraId="5EE8EF6F" w14:textId="461B1B9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O’Scanaill 2018</w:t>
            </w:r>
            <w:r w:rsidRPr="00B368ED">
              <w:rPr>
                <w:rFonts w:ascii="Calibri" w:hAnsi="Calibri" w:cs="Calibri"/>
                <w:color w:val="000000" w:themeColor="text1"/>
                <w:sz w:val="22"/>
              </w:rPr>
              <w:fldChar w:fldCharType="begin">
                <w:fldData xml:space="preserve">PEVuZE5vdGU+PENpdGU+PEF1dGhvcj5PJmFwb3M7U2NhbmFpbGw8L0F1dGhvcj48WWVhcj4yMDE4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PEVuZE5vdGU+PENpdGU+PEF1dGhvcj5PJmFwb3M7U2NhbmFpbGw8L0F1dGhvcj48WWVhcj4yMDE4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(26)</w:t>
            </w:r>
            <w:r w:rsidRPr="00B368ED">
              <w:rPr>
                <w:rFonts w:ascii="Calibri" w:hAnsi="Calibri" w:cs="Calibri"/>
                <w:color w:val="000000" w:themeColor="text1"/>
                <w:sz w:val="22"/>
              </w:rPr>
              <w:fldChar w:fldCharType="end"/>
            </w:r>
          </w:p>
        </w:tc>
        <w:tc>
          <w:tcPr>
            <w:tcW w:w="0" w:type="auto"/>
          </w:tcPr>
          <w:p w14:paraId="2936710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Breast-cancer surgery</w:t>
            </w:r>
          </w:p>
        </w:tc>
        <w:tc>
          <w:tcPr>
            <w:tcW w:w="0" w:type="auto"/>
          </w:tcPr>
          <w:p w14:paraId="289B157A"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15/15/15</w:t>
            </w:r>
          </w:p>
        </w:tc>
        <w:tc>
          <w:tcPr>
            <w:tcW w:w="0" w:type="auto"/>
          </w:tcPr>
          <w:p w14:paraId="6093AD6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1C713313" w14:textId="77A202C3"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(0.25% levobupivacaine 20ml)/PECS-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LA infusion (0.1% levobupivacaine 10ml/h)/LA infusion (0.1% levobupivacaine 10ml/h)/</w:t>
            </w:r>
          </w:p>
        </w:tc>
        <w:tc>
          <w:tcPr>
            <w:tcW w:w="0" w:type="auto"/>
          </w:tcPr>
          <w:p w14:paraId="3DC118C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NRS</w:t>
            </w:r>
          </w:p>
        </w:tc>
      </w:tr>
      <w:tr w:rsidR="00C9055C" w:rsidRPr="00B368ED" w14:paraId="02AE4DBF" w14:textId="77777777" w:rsidTr="00B368ED">
        <w:trPr>
          <w:trHeight w:val="340"/>
        </w:trPr>
        <w:tc>
          <w:tcPr>
            <w:tcW w:w="0" w:type="auto"/>
          </w:tcPr>
          <w:p w14:paraId="3BE8292A" w14:textId="148F1EE3"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Versyck B 2017</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&lt;EndNote&gt;&lt;Cite&gt;&lt;Author&gt;Versyck&lt;/Author&gt;&lt;Year&gt;2019&lt;/Year&gt;&lt;RecNum&gt;153&lt;/RecNum&gt;&lt;DisplayText&gt;(27)&lt;/DisplayText&gt;&lt;record&gt;&lt;rec-number&gt;153&lt;/rec-number&gt;&lt;foreign-keys&gt;&lt;key app="EN" db-id="t9rw5eaa3dwedsefx9lvaer6eras92vzx0sv" timestamp="1639897974"&gt;153&lt;/key&gt;&lt;/foreign-keys&gt;&lt;ref-type name="Journal Article"&gt;17&lt;/ref-type&gt;&lt;contributors&gt;&lt;authors&gt;&lt;author&gt;Versyck, B.&lt;/author&gt;&lt;author&gt;van Geffen, G. J.&lt;/author&gt;&lt;author&gt;Chin, K. J.&lt;/author&gt;&lt;/authors&gt;&lt;/contributors&gt;&lt;auth-address&gt;Department of Anaesthesia and Pain Medicine, Catharina Hospital, Eindhoven, the Netherlands.&amp;#xD;Department of Anaesthesia, Radboud University Medical Center, Nijmegen, the Netherlands.&amp;#xD;Department of Anaesthesia, Toronto Western Hospital, University of Toronto, ON, Canada.&lt;/auth-address&gt;&lt;titles&gt;&lt;title&gt;Analgesic efficacy of the Pecs II block: a systematic review and meta-analysis&lt;/title&gt;&lt;secondary-title&gt;Anaesthesia&lt;/secondary-title&gt;&lt;/titles&gt;&lt;periodical&gt;&lt;full-title&gt;Anaesthesia&lt;/full-title&gt;&lt;/periodical&gt;&lt;pages&gt;663-673&lt;/pages&gt;&lt;volume&gt;74&lt;/volume&gt;&lt;number&gt;5&lt;/number&gt;&lt;edition&gt;2019/04/09&lt;/edition&gt;&lt;keywords&gt;&lt;keyword&gt;Analgesics, Opioid/administration &amp;amp; dosage&lt;/keyword&gt;&lt;keyword&gt;Breast Neoplasms/*surgery&lt;/keyword&gt;&lt;keyword&gt;Drug Administration Schedule&lt;/keyword&gt;&lt;keyword&gt;Female&lt;/keyword&gt;&lt;keyword&gt;Humans&lt;/keyword&gt;&lt;keyword&gt;Mastectomy/*adverse effects/methods&lt;/keyword&gt;&lt;keyword&gt;Nerve Block/*methods&lt;/keyword&gt;&lt;keyword&gt;Pain, Postoperative/etiology/*prevention &amp;amp; control&lt;/keyword&gt;&lt;keyword&gt;Thoracic Nerves&lt;/keyword&gt;&lt;keyword&gt;systematic review&lt;/keyword&gt;&lt;keyword&gt;upper extremity nerve blocks: indications&lt;/keyword&gt;&lt;keyword&gt;upper extremity: regional management&lt;/keyword&gt;&lt;/keywords&gt;&lt;dates&gt;&lt;year&gt;2019&lt;/year&gt;&lt;pub-dates&gt;&lt;date&gt;May&lt;/date&gt;&lt;/pub-dates&gt;&lt;/dates&gt;&lt;isbn&gt;1365-2044 (Electronic)&amp;#xD;0003-2409 (Linking)&lt;/isbn&gt;&lt;accession-num&gt;30957884&lt;/accession-num&gt;&lt;urls&gt;&lt;related-urls&gt;&lt;url&gt;https://www.ncbi.nlm.nih.gov/pubmed/30957884&lt;/url&gt;&lt;/related-urls&gt;&lt;/urls&gt;&lt;electronic-resource-num&gt;10.1111/anae.14607&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(27)</w:t>
            </w:r>
            <w:r w:rsidRPr="00B368ED">
              <w:rPr>
                <w:rFonts w:ascii="Calibri" w:hAnsi="Calibri" w:cs="Calibri"/>
                <w:color w:val="000000" w:themeColor="text1"/>
                <w:sz w:val="22"/>
              </w:rPr>
              <w:fldChar w:fldCharType="end"/>
            </w:r>
          </w:p>
        </w:tc>
        <w:tc>
          <w:tcPr>
            <w:tcW w:w="0" w:type="auto"/>
          </w:tcPr>
          <w:p w14:paraId="547FF318" w14:textId="48E74F7B" w:rsidR="00C9055C" w:rsidRPr="00B368ED" w:rsidRDefault="0049177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4B9DBA75"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45/40</w:t>
            </w:r>
          </w:p>
        </w:tc>
        <w:tc>
          <w:tcPr>
            <w:tcW w:w="0" w:type="auto"/>
          </w:tcPr>
          <w:p w14:paraId="7D06F311"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0EA7C7D8" w14:textId="42E833EF"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(0.25% levobupivacaine 10ml)/ no block</w:t>
            </w:r>
          </w:p>
        </w:tc>
        <w:tc>
          <w:tcPr>
            <w:tcW w:w="0" w:type="auto"/>
          </w:tcPr>
          <w:p w14:paraId="55AA55E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NRS</w:t>
            </w:r>
          </w:p>
        </w:tc>
      </w:tr>
      <w:tr w:rsidR="00C9055C" w:rsidRPr="00B368ED" w14:paraId="32242547" w14:textId="77777777" w:rsidTr="00B368ED">
        <w:trPr>
          <w:trHeight w:val="340"/>
        </w:trPr>
        <w:tc>
          <w:tcPr>
            <w:tcW w:w="0" w:type="auto"/>
          </w:tcPr>
          <w:p w14:paraId="73E94F28" w14:textId="79F6BEE8"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Tripathy S 2019</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&lt;EndNote&gt;&lt;Cite&gt;&lt;Author&gt;Tripathy&lt;/Author&gt;&lt;Year&gt;2019&lt;/Year&gt;&lt;RecNum&gt;133&lt;/RecNum&gt;&lt;DisplayText&gt;(28)&lt;/DisplayText&gt;&lt;record&gt;&lt;rec-number&gt;133&lt;/rec-number&gt;&lt;foreign-keys&gt;&lt;key app="EN" db-id="wzva2rxslsts07er09pvsazoa5erw9retde0" timestamp="1608796906"&gt;133&lt;/key&gt;&lt;/foreign-keys&gt;&lt;ref-type name="Journal Article"&gt;17&lt;/ref-type&gt;&lt;contributors&gt;&lt;authors&gt;&lt;author&gt;Tripathy, S.&lt;/author&gt;&lt;author&gt; Mandal, I.&lt;/author&gt;&lt;author&gt;Rao, P. B.&lt;/author&gt;&lt;author&gt;Panda A.&lt;/author&gt;&lt;author&gt; Mishra T.&lt;/author&gt;&lt;author&gt; Kar M. &lt;/author&gt;&lt;/authors&gt;&lt;/contributors&gt;&lt;titles&gt;&lt;title&gt;Opioid-free anesthesia for breast cancer surgery: A comparison of ultrasound guided paravertebral and pectoral nerve blocks. A randomized controlled trial&lt;/title&gt;&lt;secondary-title&gt;J Anaesthesiol Clin Pharmacol&lt;/secondary-title&gt;&lt;/titles&gt;&lt;periodical&gt;&lt;full-title&gt;J Anaesthesiol Clin Pharmacol&lt;/full-title&gt;&lt;/periodical&gt;&lt;pages&gt;475-480&lt;/pages&gt;&lt;volume&gt;35&lt;/volume&gt;&lt;number&gt;4&lt;/number&gt;&lt;dates&gt;&lt;year&gt;2019&lt;/year&gt;&lt;/dates&gt;&lt;urls&gt;&lt;/urls&gt;&lt;/record&gt;&lt;/Cite&gt;&lt;/EndNote&gt;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(28)</w:t>
            </w:r>
            <w:r w:rsidRPr="00B368ED">
              <w:rPr>
                <w:rFonts w:ascii="Calibri" w:hAnsi="Calibri" w:cs="Calibri"/>
                <w:color w:val="000000" w:themeColor="text1"/>
                <w:sz w:val="22"/>
              </w:rPr>
              <w:fldChar w:fldCharType="end"/>
            </w:r>
          </w:p>
        </w:tc>
        <w:tc>
          <w:tcPr>
            <w:tcW w:w="0" w:type="auto"/>
          </w:tcPr>
          <w:p w14:paraId="588EA945"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740090A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29/29</w:t>
            </w:r>
          </w:p>
        </w:tc>
        <w:tc>
          <w:tcPr>
            <w:tcW w:w="0" w:type="auto"/>
          </w:tcPr>
          <w:p w14:paraId="54BA8001"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11CD93B0" w14:textId="37633FCD"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(2% lignocaine+ 0.5% bupivacaine+1ug/kg dexmedetomidine 30ml/PVB (1% lignocaine+ 0.5% </w:t>
            </w:r>
            <w:r w:rsidRPr="00B368ED">
              <w:rPr>
                <w:rFonts w:ascii="Calibri" w:hAnsi="Calibri" w:cs="Calibri"/>
                <w:color w:val="000000" w:themeColor="text1"/>
                <w:sz w:val="22"/>
              </w:rPr>
              <w:lastRenderedPageBreak/>
              <w:t>bupivacaine+1ug/kg dexmedetomidine 30ml</w:t>
            </w:r>
          </w:p>
        </w:tc>
        <w:tc>
          <w:tcPr>
            <w:tcW w:w="0" w:type="auto"/>
          </w:tcPr>
          <w:p w14:paraId="16A77AF1"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lastRenderedPageBreak/>
              <w:t>PONV, VAS</w:t>
            </w:r>
          </w:p>
        </w:tc>
      </w:tr>
      <w:tr w:rsidR="00C9055C" w:rsidRPr="00B368ED" w14:paraId="0C0C79AD" w14:textId="77777777" w:rsidTr="00B368ED">
        <w:trPr>
          <w:trHeight w:val="340"/>
        </w:trPr>
        <w:tc>
          <w:tcPr>
            <w:tcW w:w="0" w:type="auto"/>
          </w:tcPr>
          <w:p w14:paraId="2FB6D156" w14:textId="3210D600"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Kim DH 2018</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&lt;EndNote&gt;&lt;Cite&gt;&lt;Author&gt;Kim&lt;/Author&gt;&lt;Year&gt;2018&lt;/Year&gt;&lt;RecNum&gt;130&lt;/RecNum&gt;&lt;DisplayText&gt;(29)&lt;/DisplayText&gt;&lt;record&gt;&lt;rec-number&gt;130&lt;/rec-number&gt;&lt;foreign-keys&gt;&lt;key app="EN" db-id="wzva2rxslsts07er09pvsazoa5erw9retde0" timestamp="1608795905"&gt;130&lt;/key&gt;&lt;/foreign-keys&gt;&lt;ref-type name="Journal Article"&gt;17&lt;/ref-type&gt;&lt;contributors&gt;&lt;authors&gt;&lt;author&gt;Kim, D.H.&lt;/author&gt;&lt;author&gt; Kim, S.&lt;/author&gt;&lt;author&gt; Kim, CS.&lt;/author&gt;&lt;author&gt; Lee, S.&lt;/author&gt;&lt;author&gt; Lee, I.G.&lt;/author&gt;&lt;author&gt;Kim, H. J.&lt;/author&gt;&lt;author&gt;Lee, J.H.&lt;/author&gt;&lt;author&gt;Jeong, S.M. &lt;/author&gt;&lt;author&gt;Choi, KT.&lt;/author&gt;&lt;/authors&gt;&lt;/contributors&gt;&lt;titles&gt;&lt;title&gt;Thoracic paravertebral block versus pectoral nerve block for analgesia after breast surgery&lt;/title&gt;&lt;secondary-title&gt;Pain Res Manag&lt;/secondary-title&gt;&lt;/titles&gt;&lt;periodical&gt;&lt;full-title&gt;Pain Res Manag&lt;/full-title&gt;&lt;/periodical&gt;&lt;pages&gt;4315931&lt;/pages&gt;&lt;volume&gt;2018&lt;/volume&gt;&lt;dates&gt;&lt;year&gt;2018&lt;/year&gt;&lt;/dates&gt;&lt;urls&gt;&lt;/urls&gt;&lt;/record&gt;&lt;/Cite&gt;&lt;/EndNote&gt;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(29)</w:t>
            </w:r>
            <w:r w:rsidRPr="00B368ED">
              <w:rPr>
                <w:rFonts w:ascii="Calibri" w:hAnsi="Calibri" w:cs="Calibri"/>
                <w:color w:val="000000" w:themeColor="text1"/>
                <w:sz w:val="22"/>
              </w:rPr>
              <w:fldChar w:fldCharType="end"/>
            </w:r>
          </w:p>
        </w:tc>
        <w:tc>
          <w:tcPr>
            <w:tcW w:w="0" w:type="auto"/>
          </w:tcPr>
          <w:p w14:paraId="1389A11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Breast-conserving surgery and sentinel lymph</w:t>
            </w:r>
          </w:p>
        </w:tc>
        <w:tc>
          <w:tcPr>
            <w:tcW w:w="0" w:type="auto"/>
          </w:tcPr>
          <w:p w14:paraId="21F5C8D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40/38</w:t>
            </w:r>
          </w:p>
        </w:tc>
        <w:tc>
          <w:tcPr>
            <w:tcW w:w="0" w:type="auto"/>
          </w:tcPr>
          <w:p w14:paraId="6D25F57B"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64475DAD" w14:textId="35AC285D"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(0.25% ropivacaine 30ml)/no block</w:t>
            </w:r>
          </w:p>
        </w:tc>
        <w:tc>
          <w:tcPr>
            <w:tcW w:w="0" w:type="auto"/>
          </w:tcPr>
          <w:p w14:paraId="20E1A891"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NRS</w:t>
            </w:r>
          </w:p>
        </w:tc>
      </w:tr>
      <w:tr w:rsidR="00C9055C" w:rsidRPr="00B368ED" w14:paraId="49CCA6FE" w14:textId="77777777" w:rsidTr="00B368ED">
        <w:trPr>
          <w:trHeight w:val="340"/>
        </w:trPr>
        <w:tc>
          <w:tcPr>
            <w:tcW w:w="0" w:type="auto"/>
          </w:tcPr>
          <w:p w14:paraId="55A4A1C3" w14:textId="063F4D41" w:rsidR="00C9055C" w:rsidRPr="00B368ED" w:rsidRDefault="00C9055C" w:rsidP="006D7F73">
            <w:pPr>
              <w:jc w:val="center"/>
              <w:rPr>
                <w:rFonts w:ascii="Calibri" w:hAnsi="Calibri" w:cs="Calibri"/>
                <w:color w:val="000000" w:themeColor="text1"/>
                <w:sz w:val="22"/>
              </w:rPr>
            </w:pPr>
            <w:bookmarkStart w:id="26" w:name="OLE_LINK19"/>
            <w:bookmarkStart w:id="27" w:name="OLE_LINK20"/>
            <w:r w:rsidRPr="00B368ED">
              <w:rPr>
                <w:rFonts w:ascii="Calibri" w:hAnsi="Calibri" w:cs="Calibri"/>
                <w:color w:val="000000" w:themeColor="text1"/>
                <w:sz w:val="22"/>
              </w:rPr>
              <w:t>Bakeer AH</w:t>
            </w:r>
            <w:bookmarkEnd w:id="26"/>
            <w:bookmarkEnd w:id="27"/>
            <w:r w:rsidRPr="00B368ED">
              <w:rPr>
                <w:rFonts w:ascii="Calibri" w:hAnsi="Calibri" w:cs="Calibri"/>
                <w:color w:val="000000" w:themeColor="text1"/>
                <w:sz w:val="22"/>
              </w:rPr>
              <w:t xml:space="preserve"> 2020 </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&lt;EndNote&gt;&lt;Cite&gt;&lt;Author&gt;Bakeer&lt;/Author&gt;&lt;Year&gt;2020&lt;/Year&gt;&lt;RecNum&gt;36&lt;/RecNum&gt;&lt;DisplayText&gt;(30)&lt;/DisplayText&gt;&lt;record&gt;&lt;rec-number&gt;36&lt;/rec-number&gt;&lt;foreign-keys&gt;&lt;key app="EN" db-id="t9rw5eaa3dwedsefx9lvaer6eras92vzx0sv" timestamp="1626239676"&gt;36&lt;/key&gt;&lt;key app="ENWeb" db-id=""&gt;0&lt;/key&gt;&lt;/foreign-keys&gt;&lt;ref-type name="Journal Article"&gt;17&lt;/ref-type&gt;&lt;contributors&gt;&lt;authors&gt;&lt;author&gt;Bakeer, A. H. Kamel, K. M. Abdelgalil, A. S. Ghoneim, A. A. Abouel Soud, A. H. Hassan, M. E.&lt;/author&gt;&lt;/authors&gt;&lt;/contributors&gt;&lt;auth-address&gt;Department of Anesthesia and Pain Management, National Cancer Institute, Cairo, Egypt.&lt;/auth-address&gt;&lt;titles&gt;&lt;title&gt;Modified Pectoral Nerve Block versus Serratus Block for Analgesia Following Modified Radical Mastectomy: A Randomized Controlled Trial&lt;/title&gt;&lt;secondary-title&gt;J Pain Res&lt;/secondary-title&gt;&lt;/titles&gt;&lt;periodical&gt;&lt;full-title&gt;J Pain Res&lt;/full-title&gt;&lt;/periodical&gt;&lt;pages&gt;1769-1775&lt;/pages&gt;&lt;volume&gt;13&lt;/volume&gt;&lt;edition&gt;2020/08/09&lt;/edition&gt;&lt;keywords&gt;&lt;keyword&gt;analgesics&lt;/keyword&gt;&lt;keyword&gt;breast cancer&lt;/keyword&gt;&lt;keyword&gt;mastectomy&lt;/keyword&gt;&lt;keyword&gt;modified radical&lt;/keyword&gt;&lt;keyword&gt;morphine&lt;/keyword&gt;&lt;keyword&gt;nerve block&lt;/keyword&gt;&lt;keyword&gt;pain management&lt;/keyword&gt;&lt;keyword&gt;pectoral nerves&lt;/keyword&gt;&lt;keyword&gt;thoracic nerves&lt;/keyword&gt;&lt;/keywords&gt;&lt;dates&gt;&lt;year&gt;2020&lt;/year&gt;&lt;/dates&gt;&lt;isbn&gt;1178-7090 (Print)&amp;#xD;1178-7090 (Linking)&lt;/isbn&gt;&lt;accession-num&gt;32765052&lt;/accession-num&gt;&lt;urls&gt;&lt;related-urls&gt;&lt;url&gt;https://www.ncbi.nlm.nih.gov/pubmed/32765052&lt;/url&gt;&lt;/related-urls&gt;&lt;/urls&gt;&lt;custom2&gt;PMC7369370&lt;/custom2&gt;&lt;electronic-resource-num&gt;10.2147/JPR.S252539&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(30)</w:t>
            </w:r>
            <w:r w:rsidRPr="00B368ED">
              <w:rPr>
                <w:rFonts w:ascii="Calibri" w:hAnsi="Calibri" w:cs="Calibri"/>
                <w:color w:val="000000" w:themeColor="text1"/>
                <w:sz w:val="22"/>
              </w:rPr>
              <w:fldChar w:fldCharType="end"/>
            </w:r>
          </w:p>
        </w:tc>
        <w:tc>
          <w:tcPr>
            <w:tcW w:w="0" w:type="auto"/>
          </w:tcPr>
          <w:p w14:paraId="27DE8D5C"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1FE1BBE5"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57/58/58</w:t>
            </w:r>
          </w:p>
        </w:tc>
        <w:tc>
          <w:tcPr>
            <w:tcW w:w="0" w:type="auto"/>
          </w:tcPr>
          <w:p w14:paraId="31F1FFE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2BF243B7" w14:textId="02A5C198"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w:t>
            </w:r>
            <w:bookmarkStart w:id="28" w:name="OLE_LINK3"/>
            <w:bookmarkStart w:id="29" w:name="OLE_LINK4"/>
            <w:r w:rsidRPr="00B368ED">
              <w:rPr>
                <w:rFonts w:ascii="Calibri" w:hAnsi="Calibri" w:cs="Calibri"/>
                <w:color w:val="000000" w:themeColor="text1"/>
                <w:sz w:val="22"/>
              </w:rPr>
              <w:t xml:space="preserve"> (0.25% bupivacaine 30ml)</w:t>
            </w:r>
            <w:bookmarkEnd w:id="28"/>
            <w:bookmarkEnd w:id="29"/>
            <w:r w:rsidRPr="00B368ED">
              <w:rPr>
                <w:rFonts w:ascii="Calibri" w:hAnsi="Calibri" w:cs="Calibri"/>
                <w:color w:val="000000" w:themeColor="text1"/>
                <w:sz w:val="22"/>
              </w:rPr>
              <w:t>/SPB block (0.25% bupivacaine 30ml)/no block</w:t>
            </w:r>
          </w:p>
        </w:tc>
        <w:tc>
          <w:tcPr>
            <w:tcW w:w="0" w:type="auto"/>
          </w:tcPr>
          <w:p w14:paraId="081C8951"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VAS, number of postoperative rescue analgesia</w:t>
            </w:r>
          </w:p>
        </w:tc>
      </w:tr>
      <w:tr w:rsidR="00C9055C" w:rsidRPr="00B368ED" w14:paraId="6365390C" w14:textId="77777777" w:rsidTr="00B368ED">
        <w:trPr>
          <w:trHeight w:val="340"/>
        </w:trPr>
        <w:tc>
          <w:tcPr>
            <w:tcW w:w="0" w:type="auto"/>
          </w:tcPr>
          <w:p w14:paraId="4B2F2B73" w14:textId="4F45426D" w:rsidR="00C9055C" w:rsidRPr="00B368ED" w:rsidRDefault="00C9055C" w:rsidP="006D7F73">
            <w:pPr>
              <w:jc w:val="center"/>
              <w:rPr>
                <w:rFonts w:ascii="Calibri" w:hAnsi="Calibri" w:cs="Calibri"/>
                <w:color w:val="000000" w:themeColor="text1"/>
                <w:sz w:val="22"/>
              </w:rPr>
            </w:pPr>
            <w:bookmarkStart w:id="30" w:name="OLE_LINK21"/>
            <w:bookmarkStart w:id="31" w:name="OLE_LINK22"/>
            <w:r w:rsidRPr="00B368ED">
              <w:rPr>
                <w:rFonts w:ascii="Calibri" w:hAnsi="Calibri" w:cs="Calibri"/>
                <w:color w:val="000000" w:themeColor="text1"/>
                <w:sz w:val="22"/>
              </w:rPr>
              <w:t>Kaur U 2020</w:t>
            </w:r>
            <w:bookmarkEnd w:id="30"/>
            <w:bookmarkEnd w:id="31"/>
            <w:r w:rsidRPr="00B368ED">
              <w:rPr>
                <w:rFonts w:ascii="Calibri" w:hAnsi="Calibri" w:cs="Calibri"/>
                <w:color w:val="000000" w:themeColor="text1"/>
                <w:sz w:val="22"/>
              </w:rPr>
              <w:fldChar w:fldCharType="begin">
                <w:fldData xml:space="preserve">PEVuZE5vdGU+PENpdGU+PEF1dGhvcj5LYXVyPC9BdXRob3I+PFllYXI+MjAyMDwvWWVhcj48UmVj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PEVuZE5vdGU+PENpdGU+PEF1dGhvcj5LYXVyPC9BdXRob3I+PFllYXI+MjAyMDwvWWVhcj48UmVj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(31)</w:t>
            </w:r>
            <w:r w:rsidRPr="00B368ED">
              <w:rPr>
                <w:rFonts w:ascii="Calibri" w:hAnsi="Calibri" w:cs="Calibri"/>
                <w:color w:val="000000" w:themeColor="text1"/>
                <w:sz w:val="22"/>
              </w:rPr>
              <w:fldChar w:fldCharType="end"/>
            </w:r>
          </w:p>
        </w:tc>
        <w:tc>
          <w:tcPr>
            <w:tcW w:w="0" w:type="auto"/>
          </w:tcPr>
          <w:p w14:paraId="6BA2B810"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5C7C1D1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18/18/19</w:t>
            </w:r>
          </w:p>
        </w:tc>
        <w:tc>
          <w:tcPr>
            <w:tcW w:w="0" w:type="auto"/>
          </w:tcPr>
          <w:p w14:paraId="207609E7"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6B669C03" w14:textId="2F7785F1"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(0.2% ropivacaine 30ml// SIFP block (0.2% ropivacaine 0.4ml/kg)/no block</w:t>
            </w:r>
          </w:p>
        </w:tc>
        <w:tc>
          <w:tcPr>
            <w:tcW w:w="0" w:type="auto"/>
          </w:tcPr>
          <w:p w14:paraId="5A7C08AA"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NRS</w:t>
            </w:r>
          </w:p>
        </w:tc>
      </w:tr>
      <w:tr w:rsidR="00C9055C" w:rsidRPr="00B368ED" w14:paraId="1AA5F10E" w14:textId="77777777" w:rsidTr="00B368ED">
        <w:trPr>
          <w:trHeight w:val="340"/>
        </w:trPr>
        <w:tc>
          <w:tcPr>
            <w:tcW w:w="0" w:type="auto"/>
          </w:tcPr>
          <w:p w14:paraId="3D4A72A7" w14:textId="2873EC0F"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He W 2020</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&lt;EndNote&gt;&lt;Cite&gt;&lt;Author&gt;He&lt;/Author&gt;&lt;Year&gt;2020&lt;/Year&gt;&lt;RecNum&gt;38&lt;/RecNum&gt;&lt;DisplayText&gt;(32)&lt;/DisplayText&gt;&lt;record&gt;&lt;rec-number&gt;38&lt;/rec-number&gt;&lt;foreign-keys&gt;&lt;key app="EN" db-id="t9rw5eaa3dwedsefx9lvaer6eras92vzx0sv" timestamp="1626239689"&gt;38&lt;/key&gt;&lt;key app="ENWeb" db-id=""&gt;0&lt;/key&gt;&lt;/foreign-keys&gt;&lt;ref-type name="Journal Article"&gt;17&lt;/ref-type&gt;&lt;contributors&gt;&lt;authors&gt;&lt;author&gt;He, W.&lt;/author&gt;&lt;author&gt;Wu, Z.&lt;/author&gt;&lt;author&gt;Zu, L.&lt;/author&gt;&lt;author&gt;Sun, H.&lt;/author&gt;&lt;author&gt;Yang, X.&lt;/author&gt;&lt;/authors&gt;&lt;/contributors&gt;&lt;auth-address&gt;Department of Anesthesia, the First Hospital of Qinhuangdao, Qinhuangdao, Hebei, 066000, P. R. China.&amp;#xD;Department of Family Planning, Maternal and Child Health Care Hospital of Qinhuangdao, Qinhuangdao, Hebei, 066000, P. R. China.&lt;/auth-address&gt;&lt;titles&gt;&lt;title&gt;Application of erector spinae plane block guided by ultrasound for postoperative analgesia in breast cancer surgery: A randomized controlled trial&lt;/title&gt;&lt;secondary-title&gt;Cancer Commun (Lond)&lt;/secondary-title&gt;&lt;/titles&gt;&lt;pages&gt;122-125&lt;/pages&gt;&lt;volume&gt;40&lt;/volume&gt;&lt;number&gt;2-3&lt;/number&gt;&lt;edition&gt;2020/03/17&lt;/edition&gt;&lt;keywords&gt;&lt;keyword&gt;Adult&lt;/keyword&gt;&lt;keyword&gt;Aged&lt;/keyword&gt;&lt;keyword&gt;Analgesia/*methods&lt;/keyword&gt;&lt;keyword&gt;Breast Neoplasms/*surgery&lt;/keyword&gt;&lt;keyword&gt;Female&lt;/keyword&gt;&lt;keyword&gt;Humans&lt;/keyword&gt;&lt;keyword&gt;Middle Aged&lt;/keyword&gt;&lt;keyword&gt;Nerve Block/*methods&lt;/keyword&gt;&lt;keyword&gt;Pain, Postoperative/*prevention &amp;amp; control&lt;/keyword&gt;&lt;keyword&gt;Paraspinal Muscles/innervation&lt;/keyword&gt;&lt;keyword&gt;Ultrasonography, Interventional/methods&lt;/keyword&gt;&lt;/keywords&gt;&lt;dates&gt;&lt;year&gt;2020&lt;/year&gt;&lt;pub-dates&gt;&lt;date&gt;Mar&lt;/date&gt;&lt;/pub-dates&gt;&lt;/dates&gt;&lt;isbn&gt;2523-3548 (Electronic)&amp;#xD;2523-3548 (Linking)&lt;/isbn&gt;&lt;accession-num&gt;32175686&lt;/accession-num&gt;&lt;urls&gt;&lt;related-urls&gt;&lt;url&gt;https://www.ncbi.nlm.nih.gov/pubmed/32175686&lt;/url&gt;&lt;/related-urls&gt;&lt;/urls&gt;&lt;custom2&gt;PMC7144413&lt;/custom2&gt;&lt;electronic-resource-num&gt;10.1002/cac2.12013&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(32)</w:t>
            </w:r>
            <w:r w:rsidRPr="00B368ED">
              <w:rPr>
                <w:rFonts w:ascii="Calibri" w:hAnsi="Calibri" w:cs="Calibri"/>
                <w:color w:val="000000" w:themeColor="text1"/>
                <w:sz w:val="22"/>
              </w:rPr>
              <w:fldChar w:fldCharType="end"/>
            </w:r>
          </w:p>
        </w:tc>
        <w:tc>
          <w:tcPr>
            <w:tcW w:w="0" w:type="auto"/>
          </w:tcPr>
          <w:p w14:paraId="6C1D3CB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38AF46B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20/20</w:t>
            </w:r>
          </w:p>
        </w:tc>
        <w:tc>
          <w:tcPr>
            <w:tcW w:w="0" w:type="auto"/>
          </w:tcPr>
          <w:p w14:paraId="3737EB3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77475A9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ESPB (0.5% ropivacaine 20ml)/no block</w:t>
            </w:r>
          </w:p>
        </w:tc>
        <w:tc>
          <w:tcPr>
            <w:tcW w:w="0" w:type="auto"/>
          </w:tcPr>
          <w:p w14:paraId="076A78B8" w14:textId="6DC2153A"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VAS</w:t>
            </w:r>
          </w:p>
        </w:tc>
      </w:tr>
      <w:tr w:rsidR="00C9055C" w:rsidRPr="00B368ED" w14:paraId="58166E47" w14:textId="77777777" w:rsidTr="00B368ED">
        <w:trPr>
          <w:trHeight w:val="340"/>
        </w:trPr>
        <w:tc>
          <w:tcPr>
            <w:tcW w:w="0" w:type="auto"/>
          </w:tcPr>
          <w:p w14:paraId="6B1D6121" w14:textId="150654FB"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Thomas M 2018</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&lt;EndNote&gt;&lt;Cite&gt;&lt;Author&gt;Thomas&lt;/Author&gt;&lt;Year&gt;2018&lt;/Year&gt;&lt;RecNum&gt;134&lt;/RecNum&gt;&lt;DisplayText&gt;(33)&lt;/DisplayText&gt;&lt;record&gt;&lt;rec-number&gt;134&lt;/rec-number&gt;&lt;foreign-keys&gt;&lt;key app="EN" db-id="wzva2rxslsts07er09pvsazoa5erw9retde0" timestamp="1608797229"&gt;134&lt;/key&gt;&lt;/foreign-keys&gt;&lt;ref-type name="Journal Article"&gt;17&lt;/ref-type&gt;&lt;contributors&gt;&lt;authors&gt;&lt;author&gt;Thomas, M.&lt;/author&gt;&lt;author&gt;Philip, F.A.&lt;/author&gt;&lt;author&gt;Mathew, A,P.&lt;/author&gt;&lt;author&gt;Jagathnath, Krishna, K.M.&lt;/author&gt;&lt;/authors&gt;&lt;/contributors&gt;&lt;titles&gt;&lt;title&gt;Erector spinae versus paravertebral plane blocks in modified radical mastectomy: Randomised comparative study of the technique success rate among novice anaesthesiologists&amp;#xD;&lt;/title&gt;&lt;secondary-title&gt;J Anaesthesiol Clin Pharmacol&lt;/secondary-title&gt;&lt;/titles&gt;&lt;periodical&gt;&lt;full-title&gt;J Anaesthesiol Clin Pharmacol&lt;/full-title&gt;&lt;/periodical&gt;&lt;pages&gt;318-323&lt;/pages&gt;&lt;volume&gt;34&lt;/volume&gt;&lt;number&gt;3&lt;/number&gt;&lt;dates&gt;&lt;year&gt;2018&lt;/year&gt;&lt;/dates&gt;&lt;urls&gt;&lt;/urls&gt;&lt;/record&gt;&lt;/Cite&gt;&lt;/EndNote&gt;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(33)</w:t>
            </w:r>
            <w:r w:rsidRPr="00B368ED">
              <w:rPr>
                <w:rFonts w:ascii="Calibri" w:hAnsi="Calibri" w:cs="Calibri"/>
                <w:color w:val="000000" w:themeColor="text1"/>
                <w:sz w:val="22"/>
              </w:rPr>
              <w:fldChar w:fldCharType="end"/>
            </w:r>
          </w:p>
        </w:tc>
        <w:tc>
          <w:tcPr>
            <w:tcW w:w="0" w:type="auto"/>
          </w:tcPr>
          <w:p w14:paraId="61240DEC"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3F36F5F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28/30</w:t>
            </w:r>
          </w:p>
        </w:tc>
        <w:tc>
          <w:tcPr>
            <w:tcW w:w="0" w:type="auto"/>
          </w:tcPr>
          <w:p w14:paraId="3A86FFC3"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N</w:t>
            </w:r>
          </w:p>
        </w:tc>
        <w:tc>
          <w:tcPr>
            <w:tcW w:w="0" w:type="auto"/>
          </w:tcPr>
          <w:p w14:paraId="680EBF6B" w14:textId="66577A02"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FA5136"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(0.2% ropivacaine 20ml)/no block</w:t>
            </w:r>
          </w:p>
        </w:tc>
        <w:tc>
          <w:tcPr>
            <w:tcW w:w="0" w:type="auto"/>
          </w:tcPr>
          <w:p w14:paraId="18D25513" w14:textId="49B54635"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w:t>
            </w:r>
          </w:p>
        </w:tc>
      </w:tr>
      <w:tr w:rsidR="00C9055C" w:rsidRPr="00B368ED" w14:paraId="446507CF" w14:textId="77777777" w:rsidTr="00B368ED">
        <w:trPr>
          <w:trHeight w:val="340"/>
        </w:trPr>
        <w:tc>
          <w:tcPr>
            <w:tcW w:w="0" w:type="auto"/>
          </w:tcPr>
          <w:p w14:paraId="6F91725B" w14:textId="7FEF6C3E"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Bansal P 2012</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&lt;EndNote&gt;&lt;Cite&gt;&lt;Author&gt;Bansal&lt;/Author&gt;&lt;Year&gt;2012&lt;/Year&gt;&lt;RecNum&gt;135&lt;/RecNum&gt;&lt;DisplayText&gt;(34)&lt;/DisplayText&gt;&lt;record&gt;&lt;rec-number&gt;135&lt;/rec-number&gt;&lt;foreign-keys&gt;&lt;key app="EN" db-id="wzva2rxslsts07er09pvsazoa5erw9retde0" timestamp="1608800702"&gt;135&lt;/key&gt;&lt;/foreign-keys&gt;&lt;ref-type name="Journal Article"&gt;17&lt;/ref-type&gt;&lt;contributors&gt;&lt;authors&gt;&lt;author&gt;Bansal, P.&lt;/author&gt;&lt;author&gt; Saxena, K.N.&lt;/author&gt;&lt;author&gt; Taneja, B. &lt;/author&gt;&lt;author&gt;Sareen, B.&lt;/author&gt;&lt;/authors&gt;&lt;/contributors&gt;&lt;titles&gt;&lt;title&gt;A comparative randomized study of paravertebral block versus wound infiltration of bupivacaine in modified radical mastectomy&lt;/title&gt;&lt;secondary-title&gt;J Anaesthesiol Clin Pharmacol&lt;/secondary-title&gt;&lt;/titles&gt;&lt;periodical&gt;&lt;full-title&gt;J Anaesthesiol Clin Pharmacol&lt;/full-title&gt;&lt;/periodical&gt;&lt;pages&gt;76-80&lt;/pages&gt;&lt;volume&gt;28&lt;/volume&gt;&lt;number&gt;1&lt;/number&gt;&lt;dates&gt;&lt;year&gt;2012&lt;/year&gt;&lt;/dates&gt;&lt;urls&gt;&lt;/urls&gt;&lt;/record&gt;&lt;/Cite&gt;&lt;/EndNote&gt;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(34)</w:t>
            </w:r>
            <w:r w:rsidRPr="00B368ED">
              <w:rPr>
                <w:rFonts w:ascii="Calibri" w:hAnsi="Calibri" w:cs="Calibri"/>
                <w:color w:val="000000" w:themeColor="text1"/>
                <w:sz w:val="22"/>
              </w:rPr>
              <w:fldChar w:fldCharType="end"/>
            </w:r>
          </w:p>
        </w:tc>
        <w:tc>
          <w:tcPr>
            <w:tcW w:w="0" w:type="auto"/>
          </w:tcPr>
          <w:p w14:paraId="39DD01B9"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6E97E900"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20/20</w:t>
            </w:r>
          </w:p>
        </w:tc>
        <w:tc>
          <w:tcPr>
            <w:tcW w:w="0" w:type="auto"/>
          </w:tcPr>
          <w:p w14:paraId="54D29A30"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N</w:t>
            </w:r>
          </w:p>
        </w:tc>
        <w:tc>
          <w:tcPr>
            <w:tcW w:w="0" w:type="auto"/>
          </w:tcPr>
          <w:p w14:paraId="2E720093"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PVB (0.25% bupivacaine 0.3ml/kg)/LA infusion (0.25% bupivacaine 0.3ml/kg</w:t>
            </w:r>
          </w:p>
        </w:tc>
        <w:tc>
          <w:tcPr>
            <w:tcW w:w="0" w:type="auto"/>
          </w:tcPr>
          <w:p w14:paraId="668CD8C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VAS</w:t>
            </w:r>
          </w:p>
        </w:tc>
      </w:tr>
      <w:tr w:rsidR="00C9055C" w:rsidRPr="00B368ED" w14:paraId="15AD8FA4" w14:textId="77777777" w:rsidTr="00B368ED">
        <w:trPr>
          <w:trHeight w:val="340"/>
        </w:trPr>
        <w:tc>
          <w:tcPr>
            <w:tcW w:w="0" w:type="auto"/>
          </w:tcPr>
          <w:p w14:paraId="72E96EE8" w14:textId="2293B385" w:rsidR="00C9055C" w:rsidRPr="00B368ED" w:rsidRDefault="00C9055C" w:rsidP="006D7F73">
            <w:pPr>
              <w:jc w:val="center"/>
              <w:rPr>
                <w:rFonts w:ascii="Calibri" w:hAnsi="Calibri" w:cs="Calibri"/>
                <w:color w:val="000000" w:themeColor="text1"/>
                <w:sz w:val="22"/>
              </w:rPr>
            </w:pPr>
            <w:bookmarkStart w:id="32" w:name="OLE_LINK24"/>
            <w:bookmarkStart w:id="33" w:name="OLE_LINK23"/>
            <w:r w:rsidRPr="00B368ED">
              <w:rPr>
                <w:rFonts w:ascii="Calibri" w:hAnsi="Calibri" w:cs="Calibri"/>
                <w:color w:val="000000" w:themeColor="text1"/>
                <w:sz w:val="22"/>
              </w:rPr>
              <w:t>Singh S 2019</w:t>
            </w:r>
            <w:bookmarkEnd w:id="32"/>
            <w:bookmarkEnd w:id="33"/>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&lt;EndNote&gt;&lt;Cite&gt;&lt;Author&gt;Singh&lt;/Author&gt;&lt;Year&gt;2019&lt;/Year&gt;&lt;RecNum&gt;136&lt;/RecNum&gt;&lt;DisplayText&gt;(35)&lt;/DisplayText&gt;&lt;record&gt;&lt;rec-number&gt;136&lt;/rec-number&gt;&lt;foreign-keys&gt;&lt;key app="EN" db-id="wzva2rxslsts07er09pvsazoa5erw9retde0" timestamp="1608819055"&gt;136&lt;/key&gt;&lt;/foreign-keys&gt;&lt;ref-type name="Journal Article"&gt;17&lt;/ref-type&gt;&lt;contributors&gt;&lt;authors&gt;&lt;author&gt;Singh, S.&lt;/author&gt;&lt;author&gt;Kumar, G.&lt;/author&gt;&lt;author&gt;Akhileshwar.&lt;/author&gt;&lt;/authors&gt;&lt;/contributors&gt;&lt;titles&gt;&lt;title&gt;Ultrasound-guided erector spinae plane block for postoperative analgesia in modified radical mastectomy: A randomised control study&lt;/title&gt;&lt;secondary-title&gt;Indian J Anaesth&lt;/secondary-title&gt;&lt;/titles&gt;&lt;periodical&gt;&lt;full-title&gt;Indian J Anaesth&lt;/full-title&gt;&lt;/periodical&gt;&lt;pages&gt;200-204&lt;/pages&gt;&lt;volume&gt;63&lt;/volume&gt;&lt;number&gt;3&lt;/number&gt;&lt;dates&gt;&lt;year&gt;2019&lt;/year&gt;&lt;/dates&gt;&lt;urls&gt;&lt;/urls&gt;&lt;/record&gt;&lt;/Cite&gt;&lt;/EndNote&gt;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(35)</w:t>
            </w:r>
            <w:r w:rsidRPr="00B368ED">
              <w:rPr>
                <w:rFonts w:ascii="Calibri" w:hAnsi="Calibri" w:cs="Calibri"/>
                <w:color w:val="000000" w:themeColor="text1"/>
                <w:sz w:val="22"/>
              </w:rPr>
              <w:fldChar w:fldCharType="end"/>
            </w:r>
          </w:p>
        </w:tc>
        <w:tc>
          <w:tcPr>
            <w:tcW w:w="0" w:type="auto"/>
          </w:tcPr>
          <w:p w14:paraId="0050AAE7"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31B913B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20/20</w:t>
            </w:r>
          </w:p>
        </w:tc>
        <w:tc>
          <w:tcPr>
            <w:tcW w:w="0" w:type="auto"/>
          </w:tcPr>
          <w:p w14:paraId="24355AD9"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2DEB0E20"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ESPB (0.5 bupivacaine 20ml)/no block</w:t>
            </w:r>
          </w:p>
        </w:tc>
        <w:tc>
          <w:tcPr>
            <w:tcW w:w="0" w:type="auto"/>
          </w:tcPr>
          <w:p w14:paraId="2D89AC8E" w14:textId="70921734"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NRS</w:t>
            </w:r>
          </w:p>
        </w:tc>
      </w:tr>
      <w:tr w:rsidR="00C9055C" w:rsidRPr="00B368ED" w14:paraId="6CFE707E" w14:textId="77777777" w:rsidTr="00B368ED">
        <w:trPr>
          <w:trHeight w:val="340"/>
        </w:trPr>
        <w:tc>
          <w:tcPr>
            <w:tcW w:w="0" w:type="auto"/>
          </w:tcPr>
          <w:p w14:paraId="3E6C4811" w14:textId="42A9E0B6"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IIfeld BM 2015</w:t>
            </w:r>
            <w:r w:rsidRPr="00B368ED">
              <w:rPr>
                <w:rFonts w:ascii="Calibri" w:hAnsi="Calibri" w:cs="Calibri"/>
                <w:color w:val="000000" w:themeColor="text1"/>
                <w:sz w:val="22"/>
              </w:rPr>
              <w:fldChar w:fldCharType="begin">
                <w:fldData xml:space="preserve">PEVuZE5vdGU+PENpdGU+PEF1dGhvcj5JbGZlbGQ8L0F1dGhvcj48WWVhcj4yMDE0PC9ZZWFyPjxS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PEVuZE5vdGU+PENpdGU+PEF1dGhvcj5JbGZlbGQ8L0F1dGhvcj48WWVhcj4yMDE0PC9ZZWFyPjxS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(36)</w:t>
            </w:r>
            <w:r w:rsidRPr="00B368ED">
              <w:rPr>
                <w:rFonts w:ascii="Calibri" w:hAnsi="Calibri" w:cs="Calibri"/>
                <w:color w:val="000000" w:themeColor="text1"/>
                <w:sz w:val="22"/>
              </w:rPr>
              <w:fldChar w:fldCharType="end"/>
            </w:r>
          </w:p>
        </w:tc>
        <w:tc>
          <w:tcPr>
            <w:tcW w:w="0" w:type="auto"/>
          </w:tcPr>
          <w:p w14:paraId="5B158493"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638BD16B"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30/30</w:t>
            </w:r>
          </w:p>
        </w:tc>
        <w:tc>
          <w:tcPr>
            <w:tcW w:w="0" w:type="auto"/>
          </w:tcPr>
          <w:p w14:paraId="05EDE3CB"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1248A82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PVB (0.5 ropivacaine 15ml)/ no block</w:t>
            </w:r>
          </w:p>
        </w:tc>
        <w:tc>
          <w:tcPr>
            <w:tcW w:w="0" w:type="auto"/>
          </w:tcPr>
          <w:p w14:paraId="0866DB79"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NRS, PONV</w:t>
            </w:r>
          </w:p>
        </w:tc>
      </w:tr>
      <w:tr w:rsidR="00C9055C" w:rsidRPr="00B368ED" w14:paraId="4E2F8668" w14:textId="77777777" w:rsidTr="00B368ED">
        <w:trPr>
          <w:trHeight w:val="340"/>
        </w:trPr>
        <w:tc>
          <w:tcPr>
            <w:tcW w:w="0" w:type="auto"/>
          </w:tcPr>
          <w:p w14:paraId="782E932C" w14:textId="783302C0"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Qian B 2019</w:t>
            </w:r>
            <w:r w:rsidRPr="00B368ED">
              <w:rPr>
                <w:rFonts w:ascii="Calibri" w:hAnsi="Calibri" w:cs="Calibri"/>
                <w:color w:val="000000" w:themeColor="text1"/>
                <w:sz w:val="22"/>
              </w:rPr>
              <w:fldChar w:fldCharType="begin">
                <w:fldData xml:space="preserve">PEVuZE5vdGU+PENpdGU+PEF1dGhvcj5RaWFuPC9BdXRob3I+PFllYXI+MjAxOTwvWWVhcj48UmVj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PEVuZE5vdGU+PENpdGU+PEF1dGhvcj5RaWFuPC9BdXRob3I+PFllYXI+MjAxOTwvWWVhcj48UmVj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(37)</w:t>
            </w:r>
            <w:r w:rsidRPr="00B368ED">
              <w:rPr>
                <w:rFonts w:ascii="Calibri" w:hAnsi="Calibri" w:cs="Calibri"/>
                <w:color w:val="000000" w:themeColor="text1"/>
                <w:sz w:val="22"/>
              </w:rPr>
              <w:fldChar w:fldCharType="end"/>
            </w:r>
          </w:p>
        </w:tc>
        <w:tc>
          <w:tcPr>
            <w:tcW w:w="0" w:type="auto"/>
          </w:tcPr>
          <w:p w14:paraId="2DD0F380"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441A3A5C"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86/86</w:t>
            </w:r>
          </w:p>
        </w:tc>
        <w:tc>
          <w:tcPr>
            <w:tcW w:w="0" w:type="auto"/>
          </w:tcPr>
          <w:p w14:paraId="3D3DB27D"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02F541CD"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PVB (0.5% ropivacaine 15ml)/no block</w:t>
            </w:r>
          </w:p>
        </w:tc>
        <w:tc>
          <w:tcPr>
            <w:tcW w:w="0" w:type="auto"/>
          </w:tcPr>
          <w:p w14:paraId="15EA0787"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NRS</w:t>
            </w:r>
          </w:p>
        </w:tc>
      </w:tr>
      <w:tr w:rsidR="00C9055C" w:rsidRPr="00B368ED" w14:paraId="023FCE83" w14:textId="77777777" w:rsidTr="00B368ED">
        <w:trPr>
          <w:trHeight w:val="340"/>
        </w:trPr>
        <w:tc>
          <w:tcPr>
            <w:tcW w:w="0" w:type="auto"/>
          </w:tcPr>
          <w:p w14:paraId="104435C0" w14:textId="6E756B68"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Hwang BY 2020</w:t>
            </w:r>
            <w:r w:rsidRPr="00B368ED">
              <w:rPr>
                <w:rFonts w:ascii="Calibri" w:hAnsi="Calibri" w:cs="Calibri"/>
                <w:color w:val="000000" w:themeColor="text1"/>
                <w:sz w:val="22"/>
              </w:rPr>
              <w:fldChar w:fldCharType="begin">
                <w:fldData xml:space="preserve">PEVuZE5vdGU+PENpdGU+PEF1dGhvcj5Id2FuZzwvQXV0aG9yPjxZZWFyPjIwMjA8L1llYXI+PFJl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PEVuZE5vdGU+PENpdGU+PEF1dGhvcj5Id2FuZzwvQXV0aG9yPjxZZWFyPjIwMjA8L1llYXI+PFJl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(38)</w:t>
            </w:r>
            <w:r w:rsidRPr="00B368ED">
              <w:rPr>
                <w:rFonts w:ascii="Calibri" w:hAnsi="Calibri" w:cs="Calibri"/>
                <w:color w:val="000000" w:themeColor="text1"/>
                <w:sz w:val="22"/>
              </w:rPr>
              <w:fldChar w:fldCharType="end"/>
            </w:r>
          </w:p>
        </w:tc>
        <w:tc>
          <w:tcPr>
            <w:tcW w:w="0" w:type="auto"/>
          </w:tcPr>
          <w:p w14:paraId="23CEC4CB"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4E60628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24/22</w:t>
            </w:r>
          </w:p>
        </w:tc>
        <w:tc>
          <w:tcPr>
            <w:tcW w:w="0" w:type="auto"/>
          </w:tcPr>
          <w:p w14:paraId="62AFE8F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118A5B54"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PVB (0.75 ropivacaine% 20ml+2 % lidocaine 10ml/no block</w:t>
            </w:r>
          </w:p>
        </w:tc>
        <w:tc>
          <w:tcPr>
            <w:tcW w:w="0" w:type="auto"/>
          </w:tcPr>
          <w:p w14:paraId="03DE4D15"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 xml:space="preserve">Postoperative morphine </w:t>
            </w:r>
            <w:r w:rsidRPr="00B368ED">
              <w:rPr>
                <w:rFonts w:ascii="Calibri" w:hAnsi="Calibri" w:cs="Calibri"/>
                <w:color w:val="000000" w:themeColor="text1"/>
                <w:sz w:val="22"/>
              </w:rPr>
              <w:lastRenderedPageBreak/>
              <w:t>consumption, VAS</w:t>
            </w:r>
          </w:p>
        </w:tc>
      </w:tr>
      <w:tr w:rsidR="00C9055C" w:rsidRPr="00B368ED" w14:paraId="147987C1" w14:textId="77777777" w:rsidTr="00B368ED">
        <w:trPr>
          <w:trHeight w:val="340"/>
        </w:trPr>
        <w:tc>
          <w:tcPr>
            <w:tcW w:w="0" w:type="auto"/>
          </w:tcPr>
          <w:p w14:paraId="64E22DB0" w14:textId="1B0B8372" w:rsidR="00C9055C" w:rsidRPr="00B368ED" w:rsidRDefault="00C9055C" w:rsidP="006D7F73">
            <w:pPr>
              <w:jc w:val="center"/>
              <w:rPr>
                <w:rFonts w:ascii="Calibri" w:hAnsi="Calibri" w:cs="Calibri"/>
                <w:color w:val="000000" w:themeColor="text1"/>
                <w:sz w:val="22"/>
              </w:rPr>
            </w:pPr>
            <w:bookmarkStart w:id="34" w:name="OLE_LINK30"/>
            <w:bookmarkStart w:id="35" w:name="OLE_LINK29"/>
            <w:r w:rsidRPr="00B368ED">
              <w:rPr>
                <w:rFonts w:ascii="Calibri" w:hAnsi="Calibri" w:cs="Calibri"/>
                <w:color w:val="000000" w:themeColor="text1"/>
                <w:sz w:val="22"/>
              </w:rPr>
              <w:lastRenderedPageBreak/>
              <w:t>Bhuvaneswari V 2012</w:t>
            </w:r>
            <w:bookmarkEnd w:id="34"/>
            <w:bookmarkEnd w:id="35"/>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&lt;EndNote&gt;&lt;Cite&gt;&lt;Author&gt;Bhuvaneswari&lt;/Author&gt;&lt;Year&gt;2012&lt;/Year&gt;&lt;RecNum&gt;138&lt;/RecNum&gt;&lt;DisplayText&gt;(39)&lt;/DisplayText&gt;&lt;record&gt;&lt;rec-number&gt;138&lt;/rec-number&gt;&lt;foreign-keys&gt;&lt;key app="EN" db-id="wzva2rxslsts07er09pvsazoa5erw9retde0" timestamp="1608819985"&gt;138&lt;/key&gt;&lt;/foreign-keys&gt;&lt;ref-type name="Journal Article"&gt;17&lt;/ref-type&gt;&lt;contributors&gt;&lt;authors&gt;&lt;author&gt;Bhuvaneswari, V.&lt;/author&gt;&lt;author&gt; Wig, J,&lt;/author&gt;&lt;author&gt;Mathew, P.J.&lt;/author&gt;&lt;author&gt;Singh, G.&lt;/author&gt;&lt;/authors&gt;&lt;/contributors&gt;&lt;titles&gt;&lt;title&gt;Post-operative pain and analgesic requirements after paravertebral block for mastectomy: A randomized controlled trial of different concentrations of bupivacaine and fentanyl&lt;/title&gt;&lt;secondary-title&gt;Indian J Anaesth&lt;/secondary-title&gt;&lt;/titles&gt;&lt;periodical&gt;&lt;full-title&gt;Indian J Anaesth&lt;/full-title&gt;&lt;/periodical&gt;&lt;pages&gt;34-39&lt;/pages&gt;&lt;volume&gt;56&lt;/volume&gt;&lt;number&gt;1&lt;/number&gt;&lt;dates&gt;&lt;year&gt;2012&lt;/year&gt;&lt;/dates&gt;&lt;urls&gt;&lt;/urls&gt;&lt;/record&gt;&lt;/Cite&gt;&lt;/EndNote&gt;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(39)</w:t>
            </w:r>
            <w:r w:rsidRPr="00B368ED">
              <w:rPr>
                <w:rFonts w:ascii="Calibri" w:hAnsi="Calibri" w:cs="Calibri"/>
                <w:color w:val="000000" w:themeColor="text1"/>
                <w:sz w:val="22"/>
              </w:rPr>
              <w:fldChar w:fldCharType="end"/>
            </w:r>
          </w:p>
          <w:p w14:paraId="53FF9853" w14:textId="77777777" w:rsidR="00C9055C" w:rsidRPr="00B368ED" w:rsidRDefault="00C9055C" w:rsidP="006D7F73">
            <w:pPr>
              <w:jc w:val="center"/>
              <w:rPr>
                <w:rFonts w:ascii="Calibri" w:hAnsi="Calibri" w:cs="Calibri"/>
                <w:color w:val="000000" w:themeColor="text1"/>
                <w:sz w:val="22"/>
              </w:rPr>
            </w:pPr>
          </w:p>
          <w:p w14:paraId="0F837B67" w14:textId="77777777" w:rsidR="00C9055C" w:rsidRPr="00B368ED" w:rsidRDefault="00C9055C" w:rsidP="006D7F73">
            <w:pPr>
              <w:jc w:val="center"/>
              <w:rPr>
                <w:rFonts w:ascii="Calibri" w:hAnsi="Calibri" w:cs="Calibri"/>
                <w:color w:val="000000" w:themeColor="text1"/>
                <w:sz w:val="22"/>
              </w:rPr>
            </w:pPr>
          </w:p>
          <w:p w14:paraId="4221CA53" w14:textId="77777777" w:rsidR="00C9055C" w:rsidRPr="00B368ED" w:rsidRDefault="00C9055C" w:rsidP="006D7F73">
            <w:pPr>
              <w:jc w:val="center"/>
              <w:rPr>
                <w:rFonts w:ascii="Calibri" w:hAnsi="Calibri" w:cs="Calibri"/>
                <w:color w:val="000000" w:themeColor="text1"/>
                <w:sz w:val="22"/>
              </w:rPr>
            </w:pPr>
          </w:p>
        </w:tc>
        <w:tc>
          <w:tcPr>
            <w:tcW w:w="0" w:type="auto"/>
          </w:tcPr>
          <w:p w14:paraId="255BBCED"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4B6BA3B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12/12/12/12</w:t>
            </w:r>
          </w:p>
        </w:tc>
        <w:tc>
          <w:tcPr>
            <w:tcW w:w="0" w:type="auto"/>
          </w:tcPr>
          <w:p w14:paraId="7B749897"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430ED563"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PVB</w:t>
            </w:r>
            <w:r w:rsidRPr="00B368ED">
              <w:rPr>
                <w:rFonts w:ascii="Calibri" w:hAnsi="Calibri" w:cs="Calibri"/>
                <w:color w:val="000000" w:themeColor="text1"/>
                <w:sz w:val="22"/>
              </w:rPr>
              <w:t>（</w:t>
            </w:r>
            <w:r w:rsidRPr="00B368ED">
              <w:rPr>
                <w:rFonts w:ascii="Calibri" w:hAnsi="Calibri" w:cs="Calibri"/>
                <w:color w:val="000000" w:themeColor="text1"/>
                <w:sz w:val="22"/>
              </w:rPr>
              <w:t>0.25% bupivacaine with epinephrine 5mcg/ml</w:t>
            </w:r>
            <w:r w:rsidRPr="00B368ED">
              <w:rPr>
                <w:rFonts w:ascii="Calibri" w:hAnsi="Calibri" w:cs="Calibri"/>
                <w:color w:val="000000" w:themeColor="text1"/>
                <w:sz w:val="22"/>
              </w:rPr>
              <w:t>）</w:t>
            </w:r>
            <w:r w:rsidRPr="00B368ED">
              <w:rPr>
                <w:rFonts w:ascii="Calibri" w:hAnsi="Calibri" w:cs="Calibri"/>
                <w:color w:val="000000" w:themeColor="text1"/>
                <w:sz w:val="22"/>
              </w:rPr>
              <w:t>/PVB(0.25 bupivacaine with epinephrine 5mcg/ml with 2mcg/ml fentanyl)/PVB(0.5% bupivacaine with epinephrine 5mcg/ml)/no block</w:t>
            </w:r>
          </w:p>
        </w:tc>
        <w:tc>
          <w:tcPr>
            <w:tcW w:w="0" w:type="auto"/>
          </w:tcPr>
          <w:p w14:paraId="2B1D0C9C" w14:textId="2F9125B8"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 xml:space="preserve">Postoperative morphine consumption, PONV, NRS, </w:t>
            </w:r>
          </w:p>
        </w:tc>
      </w:tr>
      <w:tr w:rsidR="00C9055C" w:rsidRPr="00B368ED" w14:paraId="06CBF862" w14:textId="77777777" w:rsidTr="00B368ED">
        <w:trPr>
          <w:trHeight w:val="340"/>
        </w:trPr>
        <w:tc>
          <w:tcPr>
            <w:tcW w:w="0" w:type="auto"/>
          </w:tcPr>
          <w:p w14:paraId="1559AABE" w14:textId="7F6F5E5F"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Gad M  2019</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&lt;EndNote&gt;&lt;Cite&gt;&lt;Author&gt;Gad&lt;/Author&gt;&lt;Year&gt;2019&lt;/Year&gt;&lt;RecNum&gt;139&lt;/RecNum&gt;&lt;DisplayText&gt;(40)&lt;/DisplayText&gt;&lt;record&gt;&lt;rec-number&gt;139&lt;/rec-number&gt;&lt;foreign-keys&gt;&lt;key app="EN" db-id="wzva2rxslsts07er09pvsazoa5erw9retde0" timestamp="1608820131"&gt;139&lt;/key&gt;&lt;/foreign-keys&gt;&lt;ref-type name="Journal Article"&gt;17&lt;/ref-type&gt;&lt;contributors&gt;&lt;authors&gt;&lt;author&gt;Gad, M.&lt;/author&gt;&lt;author&gt;Abdelwahab, K.&lt;/author&gt;&lt;author&gt;Abdallah, A.&lt;/author&gt;&lt;author&gt;Abdelkhalek, M.&lt;/author&gt;&lt;author&gt;Abdelaziz, M.&lt;/author&gt;&lt;/authors&gt;&lt;/contributors&gt;&lt;auth-address&gt;Department of Anesthesia and Surgical Intensive Care, Faculty of Medicine, Mansoura University, Mansoura, Egypt.&amp;#xD;Department of Surgical Oncology, Mansoura Oncology Center, Mansoura University, Mansoura, Egypt.&lt;/auth-address&gt;&lt;titles&gt;&lt;title&gt;Ultrasound-Guided Erector Spinae Plane Block Compared to Modified Pectoral Plane Block for Modified Radical Mastectomy Operations&lt;/title&gt;&lt;secondary-title&gt;Anesth Essays Res&lt;/secondary-title&gt;&lt;/titles&gt;&lt;periodical&gt;&lt;full-title&gt;Anesth Essays Res&lt;/full-title&gt;&lt;/periodical&gt;&lt;pages&gt;334-339&lt;/pages&gt;&lt;volume&gt;13&lt;/volume&gt;&lt;number&gt;2&lt;/number&gt;&lt;edition&gt;2019/06/15&lt;/edition&gt;&lt;keywords&gt;&lt;keyword&gt;Cancer breast&lt;/keyword&gt;&lt;keyword&gt;erector spinae plane block&lt;/keyword&gt;&lt;keyword&gt;pectoral nerve block&lt;/keyword&gt;&lt;keyword&gt;stress response&lt;/keyword&gt;&lt;/keywords&gt;&lt;dates&gt;&lt;year&gt;2019&lt;/year&gt;&lt;pub-dates&gt;&lt;date&gt;Apr-Jun&lt;/date&gt;&lt;/pub-dates&gt;&lt;/dates&gt;&lt;isbn&gt;0259-1162 (Print)&amp;#xD;2229-7685 (Linking)&lt;/isbn&gt;&lt;accession-num&gt;31198256&lt;/accession-num&gt;&lt;urls&gt;&lt;related-urls&gt;&lt;url&gt;https://www.ncbi.nlm.nih.gov/pubmed/31198256&lt;/url&gt;&lt;/related-urls&gt;&lt;/urls&gt;&lt;custom2&gt;PMC6545931&lt;/custom2&gt;&lt;electronic-resource-num&gt;10.4103/aer.AER_77_19&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(40)</w:t>
            </w:r>
            <w:r w:rsidRPr="00B368ED">
              <w:rPr>
                <w:rFonts w:ascii="Calibri" w:hAnsi="Calibri" w:cs="Calibri"/>
                <w:color w:val="000000" w:themeColor="text1"/>
                <w:sz w:val="22"/>
              </w:rPr>
              <w:fldChar w:fldCharType="end"/>
            </w:r>
          </w:p>
        </w:tc>
        <w:tc>
          <w:tcPr>
            <w:tcW w:w="0" w:type="auto"/>
          </w:tcPr>
          <w:p w14:paraId="2BF7F445"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6262CC3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24/23</w:t>
            </w:r>
          </w:p>
        </w:tc>
        <w:tc>
          <w:tcPr>
            <w:tcW w:w="0" w:type="auto"/>
          </w:tcPr>
          <w:p w14:paraId="034128F5"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75CD03B6" w14:textId="7A92B8C9"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ESPB (0.25% levobupivacaine 20ml)/ 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(0.25% levobupivacaine 30ml</w:t>
            </w:r>
          </w:p>
        </w:tc>
        <w:tc>
          <w:tcPr>
            <w:tcW w:w="0" w:type="auto"/>
          </w:tcPr>
          <w:p w14:paraId="55144C9D"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VAS, number of postoperative rescue analgesia</w:t>
            </w:r>
          </w:p>
        </w:tc>
      </w:tr>
      <w:tr w:rsidR="00C9055C" w:rsidRPr="00B368ED" w14:paraId="024EEE4A" w14:textId="77777777" w:rsidTr="00B368ED">
        <w:trPr>
          <w:trHeight w:val="340"/>
        </w:trPr>
        <w:tc>
          <w:tcPr>
            <w:tcW w:w="0" w:type="auto"/>
          </w:tcPr>
          <w:p w14:paraId="5A0476CE" w14:textId="72960764"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Sotome S 2020</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&lt;EndNote&gt;&lt;Cite&gt;&lt;Author&gt;Sotome&lt;/Author&gt;&lt;Year&gt;2020&lt;/Year&gt;&lt;RecNum&gt;51&lt;/RecNum&gt;&lt;DisplayText&gt;(41)&lt;/DisplayText&gt;&lt;record&gt;&lt;rec-number&gt;51&lt;/rec-number&gt;&lt;foreign-keys&gt;&lt;key app="EN" db-id="wzva2rxslsts07er09pvsazoa5erw9retde0" timestamp="1605940311"&gt;51&lt;/key&gt;&lt;key app="ENWeb" db-id=""&gt;0&lt;/key&gt;&lt;/foreign-keys&gt;&lt;ref-type name="Journal Article"&gt;17&lt;/ref-type&gt;&lt;contributors&gt;&lt;authors&gt;&lt;author&gt;Sotome, Sayaka&lt;/author&gt;&lt;author&gt;Sawada, Atsushi&lt;/author&gt;&lt;author&gt;Wada, Asaka&lt;/author&gt;&lt;author&gt;Shima, Hiroaki&lt;/author&gt;&lt;author&gt;Kutomi, Goro&lt;/author&gt;&lt;author&gt;Yamakage, Michiaki&lt;/author&gt;&lt;/authors&gt;&lt;/contributors&gt;&lt;titles&gt;&lt;title&gt;Erector spinae plane block versus retrolaminar block for postoperative analgesia after breast surgery: a randomized controlled trial&lt;/title&gt;&lt;secondary-title&gt;Journal of Anesthesia&lt;/secondary-title&gt;&lt;/titles&gt;&lt;periodical&gt;&lt;full-title&gt;Journal of Anesthesia&lt;/full-title&gt;&lt;/periodical&gt;&lt;dates&gt;&lt;year&gt;2020&lt;/year&gt;&lt;/dates&gt;&lt;isbn&gt;0913-8668&amp;#xD;1438-8359&lt;/isbn&gt;&lt;urls&gt;&lt;/urls&gt;&lt;electronic-resource-num&gt;10.1007/s00540-020-02855-y&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(41)</w:t>
            </w:r>
            <w:r w:rsidRPr="00B368ED">
              <w:rPr>
                <w:rFonts w:ascii="Calibri" w:hAnsi="Calibri" w:cs="Calibri"/>
                <w:color w:val="000000" w:themeColor="text1"/>
                <w:sz w:val="22"/>
              </w:rPr>
              <w:fldChar w:fldCharType="end"/>
            </w:r>
          </w:p>
        </w:tc>
        <w:tc>
          <w:tcPr>
            <w:tcW w:w="0" w:type="auto"/>
          </w:tcPr>
          <w:p w14:paraId="784EA74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Unilateral mastectomy with sentinel lymph node biopsy</w:t>
            </w:r>
          </w:p>
        </w:tc>
        <w:tc>
          <w:tcPr>
            <w:tcW w:w="0" w:type="auto"/>
          </w:tcPr>
          <w:p w14:paraId="7C755FC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22/23</w:t>
            </w:r>
          </w:p>
        </w:tc>
        <w:tc>
          <w:tcPr>
            <w:tcW w:w="0" w:type="auto"/>
          </w:tcPr>
          <w:p w14:paraId="3DE9676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3E31E21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ESPB (0.375% levobupivacaine 20ml)/PVB ((0.375% levobupivacaine 20ml)</w:t>
            </w:r>
          </w:p>
        </w:tc>
        <w:tc>
          <w:tcPr>
            <w:tcW w:w="0" w:type="auto"/>
          </w:tcPr>
          <w:p w14:paraId="1ABA90BA"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VAS, PONV</w:t>
            </w:r>
          </w:p>
        </w:tc>
      </w:tr>
      <w:tr w:rsidR="00C9055C" w:rsidRPr="00B368ED" w14:paraId="428B1A4A" w14:textId="77777777" w:rsidTr="00B368ED">
        <w:trPr>
          <w:trHeight w:val="340"/>
        </w:trPr>
        <w:tc>
          <w:tcPr>
            <w:tcW w:w="0" w:type="auto"/>
          </w:tcPr>
          <w:p w14:paraId="291841A2" w14:textId="131002F3"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Sharma S 2020</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&lt;EndNote&gt;&lt;Cite&gt;&lt;Author&gt;Sharma&lt;/Author&gt;&lt;Year&gt;2020&lt;/Year&gt;&lt;RecNum&gt;140&lt;/RecNum&gt;&lt;DisplayText&gt;(42)&lt;/DisplayText&gt;&lt;record&gt;&lt;rec-number&gt;140&lt;/rec-number&gt;&lt;foreign-keys&gt;&lt;key app="EN" db-id="wzva2rxslsts07er09pvsazoa5erw9retde0" timestamp="1608820507"&gt;140&lt;/key&gt;&lt;/foreign-keys&gt;&lt;ref-type name="Journal Article"&gt;17&lt;/ref-type&gt;&lt;contributors&gt;&lt;authors&gt;&lt;author&gt;Sharma, S.&lt;/author&gt;&lt;author&gt;Arora, S.&lt;/author&gt;&lt;author&gt;Jafra, A.&lt;/author&gt;&lt;author&gt;Singh, G.&lt;/author&gt;&lt;/authors&gt;&lt;/contributors&gt;&lt;auth-address&gt;Department of Anaesthesia and Intensive Care, Post Graduate Institute of Medical Education and Research, Sector-12, Chandigarh, India.&amp;#xD;Department of Surgery, Post Graduate Institute of Medical Education and Research, Sector-12, Chandigarh, India.&lt;/auth-address&gt;&lt;titles&gt;&lt;title&gt;Efficacy of erector spinae plane block for postoperative analgesia in total mastectomy and axillary clearance: A randomized controlled trial&lt;/title&gt;&lt;secondary-title&gt;Saudi J Anaesth&lt;/secondary-title&gt;&lt;/titles&gt;&lt;periodical&gt;&lt;full-title&gt;Saudi J Anaesth&lt;/full-title&gt;&lt;/periodical&gt;&lt;pages&gt;186-191&lt;/pages&gt;&lt;volume&gt;14&lt;/volume&gt;&lt;number&gt;2&lt;/number&gt;&lt;edition&gt;2020/04/23&lt;/edition&gt;&lt;keywords&gt;&lt;keyword&gt;Acute postoperative pain&lt;/keyword&gt;&lt;keyword&gt;analgesia&lt;/keyword&gt;&lt;keyword&gt;breast surgery&lt;/keyword&gt;&lt;keyword&gt;erector spinae plane block&lt;/keyword&gt;&lt;keyword&gt;pain score&lt;/keyword&gt;&lt;keyword&gt;patient-controlled&lt;/keyword&gt;&lt;keyword&gt;regional anesthesia&lt;/keyword&gt;&lt;keyword&gt;ropivacaine&lt;/keyword&gt;&lt;keyword&gt;total mastectomy and axillary clearance&lt;/keyword&gt;&lt;keyword&gt;ultrasound-guided&lt;/keyword&gt;&lt;/keywords&gt;&lt;dates&gt;&lt;year&gt;2020&lt;/year&gt;&lt;pub-dates&gt;&lt;date&gt;Apr-Jun&lt;/date&gt;&lt;/pub-dates&gt;&lt;/dates&gt;&lt;isbn&gt;1658-354X (Print)&lt;/isbn&gt;&lt;accession-num&gt;32317873&lt;/accession-num&gt;&lt;urls&gt;&lt;related-urls&gt;&lt;url&gt;https://www.ncbi.nlm.nih.gov/pubmed/32317873&lt;/url&gt;&lt;/related-urls&gt;&lt;/urls&gt;&lt;custom2&gt;PMC7164476&lt;/custom2&gt;&lt;electronic-resource-num&gt;10.4103/sja.SJA_625_19&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(42)</w:t>
            </w:r>
            <w:r w:rsidRPr="00B368ED">
              <w:rPr>
                <w:rFonts w:ascii="Calibri" w:hAnsi="Calibri" w:cs="Calibri"/>
                <w:color w:val="000000" w:themeColor="text1"/>
                <w:sz w:val="22"/>
              </w:rPr>
              <w:fldChar w:fldCharType="end"/>
            </w:r>
          </w:p>
        </w:tc>
        <w:tc>
          <w:tcPr>
            <w:tcW w:w="0" w:type="auto"/>
          </w:tcPr>
          <w:p w14:paraId="229AB8E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24B42041"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30/30</w:t>
            </w:r>
          </w:p>
        </w:tc>
        <w:tc>
          <w:tcPr>
            <w:tcW w:w="0" w:type="auto"/>
          </w:tcPr>
          <w:p w14:paraId="2D462924"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77A52783"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ESPB (ropivacaine 0.5% 0.4ml/kg)/no block</w:t>
            </w:r>
          </w:p>
        </w:tc>
        <w:tc>
          <w:tcPr>
            <w:tcW w:w="0" w:type="auto"/>
          </w:tcPr>
          <w:p w14:paraId="15E9B9D7"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NRS</w:t>
            </w:r>
          </w:p>
        </w:tc>
      </w:tr>
      <w:tr w:rsidR="00C9055C" w:rsidRPr="00B368ED" w14:paraId="4B63EE75" w14:textId="77777777" w:rsidTr="00B368ED">
        <w:trPr>
          <w:trHeight w:val="340"/>
        </w:trPr>
        <w:tc>
          <w:tcPr>
            <w:tcW w:w="0" w:type="auto"/>
          </w:tcPr>
          <w:p w14:paraId="6D7C50A9" w14:textId="667EF0BC" w:rsidR="00C9055C" w:rsidRPr="00B368ED" w:rsidRDefault="00C9055C" w:rsidP="006D7F73">
            <w:pPr>
              <w:jc w:val="center"/>
              <w:rPr>
                <w:rFonts w:ascii="Calibri" w:hAnsi="Calibri" w:cs="Calibri"/>
                <w:sz w:val="22"/>
              </w:rPr>
            </w:pPr>
            <w:r w:rsidRPr="00B368ED">
              <w:rPr>
                <w:rFonts w:ascii="Calibri" w:hAnsi="Calibri" w:cs="Calibri"/>
                <w:sz w:val="22"/>
              </w:rPr>
              <w:t>Senapathi TG 2019</w:t>
            </w:r>
            <w:r w:rsidRPr="00B368ED">
              <w:rPr>
                <w:rFonts w:ascii="Calibri" w:hAnsi="Calibri" w:cs="Calibri"/>
                <w:sz w:val="22"/>
              </w:rPr>
              <w:fldChar w:fldCharType="begin"/>
            </w:r>
            <w:r w:rsidR="002647B9">
              <w:rPr>
                <w:rFonts w:ascii="Calibri" w:hAnsi="Calibri" w:cs="Calibri"/>
                <w:sz w:val="22"/>
              </w:rPr>
              <w:instrText xml:space="preserve"> ADDIN EN.CITE &lt;EndNote&gt;&lt;Cite&gt;&lt;Author&gt;Senapathi&lt;/Author&gt;&lt;Year&gt;2019&lt;/Year&gt;&lt;RecNum&gt;42&lt;/RecNum&gt;&lt;DisplayText&gt;(43)&lt;/DisplayText&gt;&lt;record&gt;&lt;rec-number&gt;42&lt;/rec-number&gt;&lt;foreign-keys&gt;&lt;key app="EN" db-id="wzva2rxslsts07er09pvsazoa5erw9retde0" timestamp="1605940197"&gt;42&lt;/key&gt;&lt;key app="ENWeb" db-id=""&gt;0&lt;/key&gt;&lt;/foreign-keys&gt;&lt;ref-type name="Journal Article"&gt;17&lt;/ref-type&gt;&lt;contributors&gt;&lt;authors&gt;&lt;author&gt;Senapathi, T. G. A.&lt;/author&gt;&lt;author&gt;Widnyana, I. M. G.&lt;/author&gt;&lt;author&gt;Aribawa, Ignm&lt;/author&gt;&lt;author&gt;Jaya, Aagps&lt;/author&gt;&lt;author&gt;Junaedi, I. M. D.&lt;/author&gt;&lt;/authors&gt;&lt;/contributors&gt;&lt;auth-address&gt;Department of Anesthesiology and Intensive Care, Sanglah Hospital, Faculty of Medicine, Udayana University, Denpasar, Bali, Indonesia.&lt;/auth-address&gt;&lt;titles&gt;&lt;title&gt;Combined ultrasound-guided Pecs II block and general anesthesia are effective for reducing pain from modified radical mastectomy&lt;/title&gt;&lt;secondary-title&gt;J Pain Res&lt;/secondary-title&gt;&lt;/titles&gt;&lt;periodical&gt;&lt;full-title&gt;J Pain Res&lt;/full-title&gt;&lt;/periodical&gt;&lt;pages&gt;1353-1358&lt;/pages&gt;&lt;volume&gt;12&lt;/volume&gt;&lt;edition&gt;2019/05/23&lt;/edition&gt;&lt;keywords&gt;&lt;keyword&gt;Pecs block&lt;/keyword&gt;&lt;keyword&gt;breast surgery&lt;/keyword&gt;&lt;keyword&gt;interfascial injection&lt;/keyword&gt;&lt;keyword&gt;modified radical mastectomy&lt;/keyword&gt;&lt;keyword&gt;pain&lt;/keyword&gt;&lt;keyword&gt;regional anesthesia&lt;/keyword&gt;&lt;keyword&gt;ultrasound-guided&lt;/keyword&gt;&lt;/keywords&gt;&lt;dates&gt;&lt;year&gt;2019&lt;/year&gt;&lt;/dates&gt;&lt;isbn&gt;1178-7090 (Print)&amp;#xD;1178-7090 (Linking)&lt;/isbn&gt;&lt;accession-num&gt;31114311&lt;/accession-num&gt;&lt;urls&gt;&lt;related-urls&gt;&lt;url&gt;https://www.ncbi.nlm.nih.gov/pubmed/31114311&lt;/url&gt;&lt;/related-urls&gt;&lt;/urls&gt;&lt;custom2&gt;PMC6497844&lt;/custom2&gt;&lt;electronic-resource-num&gt;10.2147/JPR.S197669&lt;/electronic-resource-num&gt;&lt;/record&gt;&lt;/Cite&gt;&lt;/EndNote&gt;</w:instrText>
            </w:r>
            <w:r w:rsidRPr="00B368ED">
              <w:rPr>
                <w:rFonts w:ascii="Calibri" w:hAnsi="Calibri" w:cs="Calibri"/>
                <w:sz w:val="22"/>
              </w:rPr>
              <w:fldChar w:fldCharType="separate"/>
            </w:r>
            <w:r w:rsidR="002647B9">
              <w:rPr>
                <w:rFonts w:ascii="Calibri" w:hAnsi="Calibri" w:cs="Calibri"/>
                <w:noProof/>
                <w:sz w:val="22"/>
              </w:rPr>
              <w:t>(43)</w:t>
            </w:r>
            <w:r w:rsidRPr="00B368ED">
              <w:rPr>
                <w:rFonts w:ascii="Calibri" w:hAnsi="Calibri" w:cs="Calibri"/>
                <w:sz w:val="22"/>
              </w:rPr>
              <w:fldChar w:fldCharType="end"/>
            </w:r>
          </w:p>
        </w:tc>
        <w:tc>
          <w:tcPr>
            <w:tcW w:w="0" w:type="auto"/>
          </w:tcPr>
          <w:p w14:paraId="552F640C"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161DF58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25/25</w:t>
            </w:r>
          </w:p>
        </w:tc>
        <w:tc>
          <w:tcPr>
            <w:tcW w:w="0" w:type="auto"/>
          </w:tcPr>
          <w:p w14:paraId="1662103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4B1500B2" w14:textId="7587E292"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FA5136" w:rsidRPr="00B368ED">
              <w:rPr>
                <w:rFonts w:ascii="Calibri" w:hAnsi="Calibri" w:cs="Calibri"/>
                <w:color w:val="000000" w:themeColor="text1"/>
                <w:sz w:val="22"/>
              </w:rPr>
              <w:t xml:space="preserve">2 </w:t>
            </w:r>
            <w:r w:rsidRPr="00B368ED">
              <w:rPr>
                <w:rFonts w:ascii="Calibri" w:hAnsi="Calibri" w:cs="Calibri"/>
                <w:color w:val="000000" w:themeColor="text1"/>
                <w:sz w:val="22"/>
              </w:rPr>
              <w:t>block (0.25% ropivacaine 30ml)/no block</w:t>
            </w:r>
          </w:p>
        </w:tc>
        <w:tc>
          <w:tcPr>
            <w:tcW w:w="0" w:type="auto"/>
          </w:tcPr>
          <w:p w14:paraId="7FC88A05"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VAS</w:t>
            </w:r>
          </w:p>
        </w:tc>
      </w:tr>
      <w:tr w:rsidR="00C9055C" w:rsidRPr="00B368ED" w14:paraId="28FBD75F" w14:textId="77777777" w:rsidTr="00B368ED">
        <w:trPr>
          <w:trHeight w:val="340"/>
        </w:trPr>
        <w:tc>
          <w:tcPr>
            <w:tcW w:w="0" w:type="auto"/>
          </w:tcPr>
          <w:p w14:paraId="53BFD618" w14:textId="4203ED84" w:rsidR="00C9055C" w:rsidRPr="00B368ED" w:rsidRDefault="00C9055C" w:rsidP="006D7F73">
            <w:pPr>
              <w:jc w:val="center"/>
              <w:rPr>
                <w:rFonts w:ascii="Calibri" w:hAnsi="Calibri" w:cs="Calibri"/>
                <w:sz w:val="22"/>
              </w:rPr>
            </w:pPr>
            <w:r w:rsidRPr="00B368ED">
              <w:rPr>
                <w:rFonts w:ascii="Calibri" w:hAnsi="Calibri" w:cs="Calibri"/>
                <w:sz w:val="22"/>
              </w:rPr>
              <w:t>Wang K 2018</w:t>
            </w:r>
            <w:r w:rsidRPr="00B368ED">
              <w:rPr>
                <w:rFonts w:ascii="Calibri" w:hAnsi="Calibri" w:cs="Calibri"/>
                <w:sz w:val="22"/>
              </w:rPr>
              <w:fldChar w:fldCharType="begin">
                <w:fldData xml:space="preserve">PEVuZE5vdGU+PENpdGU+PEF1dGhvcj5XYW5nPC9BdXRob3I+PFllYXI+MjAxODwvWWVhcj48UmVj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</w:fldData>
              </w:fldChar>
            </w:r>
            <w:r w:rsidR="002647B9">
              <w:rPr>
                <w:rFonts w:ascii="Calibri" w:hAnsi="Calibri" w:cs="Calibri"/>
                <w:sz w:val="22"/>
              </w:rPr>
              <w:instrText xml:space="preserve"> ADDIN EN.CITE </w:instrText>
            </w:r>
            <w:r w:rsidR="002647B9">
              <w:rPr>
                <w:rFonts w:ascii="Calibri" w:hAnsi="Calibri" w:cs="Calibri"/>
                <w:sz w:val="22"/>
              </w:rPr>
              <w:fldChar w:fldCharType="begin">
                <w:fldData xml:space="preserve">PEVuZE5vdGU+PENpdGU+PEF1dGhvcj5XYW5nPC9BdXRob3I+PFllYXI+MjAxODwvWWVhcj48UmVj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</w:fldData>
              </w:fldChar>
            </w:r>
            <w:r w:rsidR="002647B9">
              <w:rPr>
                <w:rFonts w:ascii="Calibri" w:hAnsi="Calibri" w:cs="Calibri"/>
                <w:sz w:val="22"/>
              </w:rPr>
              <w:instrText xml:space="preserve"> ADDIN EN.CITE.DATA </w:instrText>
            </w:r>
            <w:r w:rsidR="002647B9">
              <w:rPr>
                <w:rFonts w:ascii="Calibri" w:hAnsi="Calibri" w:cs="Calibri"/>
                <w:sz w:val="22"/>
              </w:rPr>
            </w:r>
            <w:r w:rsidR="002647B9">
              <w:rPr>
                <w:rFonts w:ascii="Calibri" w:hAnsi="Calibri" w:cs="Calibri"/>
                <w:sz w:val="22"/>
              </w:rPr>
              <w:fldChar w:fldCharType="end"/>
            </w:r>
            <w:r w:rsidRPr="00B368ED">
              <w:rPr>
                <w:rFonts w:ascii="Calibri" w:hAnsi="Calibri" w:cs="Calibri"/>
                <w:sz w:val="22"/>
              </w:rPr>
              <w:fldChar w:fldCharType="separate"/>
            </w:r>
            <w:r w:rsidR="002647B9">
              <w:rPr>
                <w:rFonts w:ascii="Calibri" w:hAnsi="Calibri" w:cs="Calibri"/>
                <w:noProof/>
                <w:sz w:val="22"/>
              </w:rPr>
              <w:t>(44)</w:t>
            </w:r>
            <w:r w:rsidRPr="00B368ED">
              <w:rPr>
                <w:rFonts w:ascii="Calibri" w:hAnsi="Calibri" w:cs="Calibri"/>
                <w:sz w:val="22"/>
              </w:rPr>
              <w:fldChar w:fldCharType="end"/>
            </w:r>
          </w:p>
        </w:tc>
        <w:tc>
          <w:tcPr>
            <w:tcW w:w="0" w:type="auto"/>
          </w:tcPr>
          <w:p w14:paraId="01853D8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mastectomy</w:t>
            </w:r>
          </w:p>
        </w:tc>
        <w:tc>
          <w:tcPr>
            <w:tcW w:w="0" w:type="auto"/>
          </w:tcPr>
          <w:p w14:paraId="6F95F93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32/32</w:t>
            </w:r>
          </w:p>
        </w:tc>
        <w:tc>
          <w:tcPr>
            <w:tcW w:w="0" w:type="auto"/>
          </w:tcPr>
          <w:p w14:paraId="6787CF3C"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60262502" w14:textId="1E775FB9"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w:t>
            </w:r>
            <w:r w:rsidR="00783404" w:rsidRPr="00B368ED">
              <w:rPr>
                <w:rFonts w:ascii="Calibri" w:hAnsi="Calibri" w:cs="Calibri"/>
                <w:color w:val="000000" w:themeColor="text1"/>
                <w:sz w:val="22"/>
              </w:rPr>
              <w:t>(</w:t>
            </w:r>
            <w:r w:rsidRPr="00B368ED">
              <w:rPr>
                <w:rFonts w:ascii="Calibri" w:hAnsi="Calibri" w:cs="Calibri"/>
                <w:color w:val="000000" w:themeColor="text1"/>
                <w:sz w:val="22"/>
              </w:rPr>
              <w:t>0.5% ropivacaine 30ml</w:t>
            </w:r>
            <w:r w:rsidR="00783404" w:rsidRPr="00B368ED">
              <w:rPr>
                <w:rFonts w:ascii="Calibri" w:hAnsi="Calibri" w:cs="Calibri"/>
                <w:color w:val="000000" w:themeColor="text1"/>
                <w:sz w:val="22"/>
              </w:rPr>
              <w:t>)</w:t>
            </w:r>
            <w:r w:rsidRPr="00B368ED">
              <w:rPr>
                <w:rFonts w:ascii="Calibri" w:hAnsi="Calibri" w:cs="Calibri"/>
                <w:color w:val="000000" w:themeColor="text1"/>
                <w:sz w:val="22"/>
              </w:rPr>
              <w:t>/no block</w:t>
            </w:r>
          </w:p>
        </w:tc>
        <w:tc>
          <w:tcPr>
            <w:tcW w:w="0" w:type="auto"/>
          </w:tcPr>
          <w:p w14:paraId="3266B35D"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VAS</w:t>
            </w:r>
          </w:p>
        </w:tc>
      </w:tr>
      <w:tr w:rsidR="00C9055C" w:rsidRPr="00B368ED" w14:paraId="345B7FE8" w14:textId="77777777" w:rsidTr="00B368ED">
        <w:trPr>
          <w:trHeight w:val="340"/>
        </w:trPr>
        <w:tc>
          <w:tcPr>
            <w:tcW w:w="0" w:type="auto"/>
          </w:tcPr>
          <w:p w14:paraId="60821028" w14:textId="554E1BE5" w:rsidR="00C9055C" w:rsidRPr="00B368ED" w:rsidRDefault="00C9055C" w:rsidP="006D7F73">
            <w:pPr>
              <w:jc w:val="center"/>
              <w:rPr>
                <w:rFonts w:ascii="Calibri" w:hAnsi="Calibri" w:cs="Calibri"/>
                <w:color w:val="000000" w:themeColor="text1"/>
                <w:sz w:val="22"/>
              </w:rPr>
            </w:pPr>
            <w:bookmarkStart w:id="36" w:name="OLE_LINK32"/>
            <w:bookmarkStart w:id="37" w:name="OLE_LINK31"/>
            <w:r w:rsidRPr="00B368ED">
              <w:rPr>
                <w:rFonts w:ascii="Calibri" w:hAnsi="Calibri" w:cs="Calibri"/>
                <w:color w:val="000000" w:themeColor="text1"/>
                <w:sz w:val="22"/>
              </w:rPr>
              <w:t>Khorasanizadeh S 2020</w:t>
            </w:r>
            <w:bookmarkEnd w:id="36"/>
            <w:bookmarkEnd w:id="37"/>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&lt;EndNote&gt;&lt;Cite&gt;&lt;Author&gt;Khorasanizadeh&lt;/Author&gt;&lt;Year&gt;2020&lt;/Year&gt;&lt;RecNum&gt;50&lt;/RecNum&gt;&lt;DisplayText&gt;(45)&lt;/DisplayText&gt;&lt;record&gt;&lt;rec-number&gt;50&lt;/rec-number&gt;&lt;foreign-keys&gt;&lt;key app="EN" db-id="t9rw5eaa3dwedsefx9lvaer6eras92vzx0sv" timestamp="1626239746"&gt;50&lt;/key&gt;&lt;key app="ENWeb" db-id=""&gt;0&lt;/key&gt;&lt;/foreign-keys&gt;&lt;ref-type name="Journal Article"&gt;17&lt;/ref-type&gt;&lt;contributors&gt;&lt;authors&gt;&lt;author&gt;Khorasanizadeh, S.&lt;/author&gt;&lt;author&gt;Arabzadeh, B.&lt;/author&gt;&lt;author&gt;Teymourian, H.&lt;/author&gt;&lt;author&gt;Mohseni, G. R.&lt;/author&gt;&lt;/authors&gt;&lt;/contributors&gt;&lt;auth-address&gt;Shahid Beheshti Univ Med Sci, Shohada Tajrish Hosp, Dept Anesthesiol &amp;amp; Crit Care, Tehran, Iran&amp;#xD;Shahid Beheshti Univ Med Sci, Anesthesiol Res Ctr, Tehran, Iran&lt;/auth-address&gt;&lt;titles&gt;&lt;title&gt;Pectoral Nerve Block and Erector Spinae Plane Block and Post-Breast Surgery Complications&lt;/title&gt;&lt;secondary-title&gt;International Journal of Cancer Management&lt;/secondary-title&gt;&lt;alt-title&gt;Int J Cancer Manag&lt;/alt-title&gt;&lt;/titles&gt;&lt;volume&gt;13&lt;/volume&gt;&lt;number&gt;3&lt;/number&gt;&lt;keywords&gt;&lt;keyword&gt;nausea and vomiting&lt;/keyword&gt;&lt;keyword&gt;erector spine block&lt;/keyword&gt;&lt;keyword&gt;pectoral block&lt;/keyword&gt;&lt;keyword&gt;paravertebral block&lt;/keyword&gt;&lt;keyword&gt;general-anesthesia&lt;/keyword&gt;&lt;keyword&gt;postoperative analgesia&lt;/keyword&gt;&lt;keyword&gt;radical-mastectomy&lt;/keyword&gt;&lt;keyword&gt;cancer surgery&lt;/keyword&gt;&lt;keyword&gt;pecs block&lt;/keyword&gt;&lt;keyword&gt;pain&lt;/keyword&gt;&lt;keyword&gt;efficacy&lt;/keyword&gt;&lt;/keywords&gt;&lt;dates&gt;&lt;year&gt;2020&lt;/year&gt;&lt;pub-dates&gt;&lt;date&gt;Mar&lt;/date&gt;&lt;/pub-dates&gt;&lt;/dates&gt;&lt;isbn&gt;2538-4422&lt;/isbn&gt;&lt;accession-num&gt;WOS:000525760400002&lt;/accession-num&gt;&lt;urls&gt;&lt;related-urls&gt;&lt;url&gt;&amp;lt;Go to ISI&amp;gt;://WOS:000525760400002&lt;/url&gt;&lt;/related-urls&gt;&lt;/urls&gt;&lt;electronic-resource-num&gt;ARTN e100893&amp;#xD;10.5812/ijcm.100893&lt;/electronic-resource-num&gt;&lt;language&gt;English&lt;/language&gt;&lt;/record&gt;&lt;/Cite&gt;&lt;/EndNote&gt;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(45)</w:t>
            </w:r>
            <w:r w:rsidRPr="00B368ED">
              <w:rPr>
                <w:rFonts w:ascii="Calibri" w:hAnsi="Calibri" w:cs="Calibri"/>
                <w:color w:val="000000" w:themeColor="text1"/>
                <w:sz w:val="22"/>
              </w:rPr>
              <w:fldChar w:fldCharType="end"/>
            </w:r>
          </w:p>
        </w:tc>
        <w:tc>
          <w:tcPr>
            <w:tcW w:w="0" w:type="auto"/>
          </w:tcPr>
          <w:p w14:paraId="78B2B4A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7AC980F9"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32/32</w:t>
            </w:r>
          </w:p>
        </w:tc>
        <w:tc>
          <w:tcPr>
            <w:tcW w:w="0" w:type="auto"/>
          </w:tcPr>
          <w:p w14:paraId="1F65B8A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1C6ADE87" w14:textId="4D9E1BC0"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(0.25% ropivacaine 20ml)/ ESPB (0.25% ropivacaine 20ml)</w:t>
            </w:r>
          </w:p>
        </w:tc>
        <w:tc>
          <w:tcPr>
            <w:tcW w:w="0" w:type="auto"/>
          </w:tcPr>
          <w:p w14:paraId="4AE7A96C"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VAS</w:t>
            </w:r>
          </w:p>
        </w:tc>
      </w:tr>
      <w:tr w:rsidR="00C9055C" w:rsidRPr="00B368ED" w14:paraId="2E59E01C" w14:textId="77777777" w:rsidTr="00B368ED">
        <w:trPr>
          <w:trHeight w:val="340"/>
        </w:trPr>
        <w:tc>
          <w:tcPr>
            <w:tcW w:w="0" w:type="auto"/>
          </w:tcPr>
          <w:p w14:paraId="3546C1CC" w14:textId="09C4A37D"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Choi JJ 2019</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&lt;EndNote&gt;&lt;Cite&gt;&lt;Author&gt;Choi&lt;/Author&gt;&lt;Year&gt;2019&lt;/Year&gt;&lt;RecNum&gt;52&lt;/RecNum&gt;&lt;DisplayText&gt;(46)&lt;/DisplayText&gt;&lt;record&gt;&lt;rec-number&gt;52&lt;/rec-number&gt;&lt;foreign-keys&gt;&lt;key app="EN" db-id="t9rw5eaa3dwedsefx9lvaer6eras92vzx0sv" timestamp="1626239753"&gt;52&lt;/key&gt;&lt;key app="ENWeb" db-id=""&gt;0&lt;/key&gt;&lt;/foreign-keys&gt;&lt;ref-type name="Journal Article"&gt;17&lt;/ref-type&gt;&lt;contributors&gt;&lt;authors&gt;&lt;author&gt;Choi, J. J. Jo, Y. Y. Kim, S. H. Jung, W. S. Lee, D. Kim, K. Y. Kwak, H. J.&lt;/author&gt;&lt;/authors&gt;&lt;/contributors&gt;&lt;auth-address&gt;Department of Anesthesiology and Pain Medicine, Gachon University College of Medicine, Gil Hospital, Incheon 21565, Korea.&amp;#xD;Department of Anesthesiology and Pain Medicine, Gachon University College of Medicine, Gil Hospital, Incheon 21565, Korea. hyun615@gilhospital.com.&lt;/auth-address&gt;&lt;titles&gt;&lt;title&gt;Remifentanil-Sparing Effect of Pectoral Nerve Block Type II in Breast Surgery under Surgical Pleth Index-Guided Analgesia during Total Intravenous Anesthesia&lt;/title&gt;&lt;secondary-title&gt;J Clin Med&lt;/secondary-title&gt;&lt;/titles&gt;&lt;volume&gt;8&lt;/volume&gt;&lt;number&gt;8&lt;/number&gt;&lt;edition&gt;2019/08/10&lt;/edition&gt;&lt;keywords&gt;&lt;keyword&gt;Pecs II block&lt;/keyword&gt;&lt;keyword&gt;breast cancer surgery&lt;/keyword&gt;&lt;keyword&gt;opioid consumption&lt;/keyword&gt;&lt;keyword&gt;post-operative pain&lt;/keyword&gt;&lt;/keywords&gt;&lt;dates&gt;&lt;year&gt;2019&lt;/year&gt;&lt;pub-dates&gt;&lt;date&gt;Aug 7&lt;/date&gt;&lt;/pub-dates&gt;&lt;/dates&gt;&lt;isbn&gt;2077-0383 (Print)&amp;#xD;2077-0383 (Linking)&lt;/isbn&gt;&lt;accession-num&gt;31394854&lt;/accession-num&gt;&lt;urls&gt;&lt;related-urls&gt;&lt;url&gt;https://www.ncbi.nlm.nih.gov/pubmed/31394854&lt;/url&gt;&lt;/related-urls&gt;&lt;/urls&gt;&lt;custom2&gt;PMC6722786&lt;/custom2&gt;&lt;electronic-resource-num&gt;10.3390/jcm8081181&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(46)</w:t>
            </w:r>
            <w:r w:rsidRPr="00B368ED">
              <w:rPr>
                <w:rFonts w:ascii="Calibri" w:hAnsi="Calibri" w:cs="Calibri"/>
                <w:color w:val="000000" w:themeColor="text1"/>
                <w:sz w:val="22"/>
              </w:rPr>
              <w:fldChar w:fldCharType="end"/>
            </w:r>
          </w:p>
        </w:tc>
        <w:tc>
          <w:tcPr>
            <w:tcW w:w="0" w:type="auto"/>
          </w:tcPr>
          <w:p w14:paraId="768572C4"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7890CA3A"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20/19</w:t>
            </w:r>
          </w:p>
        </w:tc>
        <w:tc>
          <w:tcPr>
            <w:tcW w:w="0" w:type="auto"/>
          </w:tcPr>
          <w:p w14:paraId="65AB0B2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6DD8C424" w14:textId="7736454B"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(0.5% ropivacaine 30ml)/no block</w:t>
            </w:r>
          </w:p>
        </w:tc>
        <w:tc>
          <w:tcPr>
            <w:tcW w:w="0" w:type="auto"/>
          </w:tcPr>
          <w:p w14:paraId="2FE99084"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NRS</w:t>
            </w:r>
          </w:p>
        </w:tc>
      </w:tr>
      <w:tr w:rsidR="00C9055C" w:rsidRPr="00B368ED" w14:paraId="1EFB3E48" w14:textId="77777777" w:rsidTr="00B368ED">
        <w:trPr>
          <w:trHeight w:val="340"/>
        </w:trPr>
        <w:tc>
          <w:tcPr>
            <w:tcW w:w="0" w:type="auto"/>
          </w:tcPr>
          <w:p w14:paraId="48F768F0" w14:textId="311E3B5A" w:rsidR="00C9055C" w:rsidRPr="00B368ED" w:rsidRDefault="00C9055C" w:rsidP="006D7F73">
            <w:pPr>
              <w:jc w:val="center"/>
              <w:rPr>
                <w:rFonts w:ascii="Calibri" w:hAnsi="Calibri" w:cs="Calibri"/>
                <w:color w:val="000000" w:themeColor="text1"/>
                <w:sz w:val="22"/>
              </w:rPr>
            </w:pPr>
            <w:bookmarkStart w:id="38" w:name="OLE_LINK47"/>
            <w:bookmarkStart w:id="39" w:name="OLE_LINK46"/>
            <w:r w:rsidRPr="00B368ED">
              <w:rPr>
                <w:rFonts w:ascii="Calibri" w:hAnsi="Calibri" w:cs="Calibri"/>
                <w:color w:val="000000" w:themeColor="text1"/>
                <w:sz w:val="22"/>
              </w:rPr>
              <w:t xml:space="preserve">Gupta K </w:t>
            </w:r>
            <w:r w:rsidRPr="00B368ED">
              <w:rPr>
                <w:rFonts w:ascii="Calibri" w:hAnsi="Calibri" w:cs="Calibri"/>
                <w:color w:val="000000" w:themeColor="text1"/>
                <w:sz w:val="22"/>
              </w:rPr>
              <w:lastRenderedPageBreak/>
              <w:t>2017</w:t>
            </w:r>
            <w:bookmarkEnd w:id="38"/>
            <w:bookmarkEnd w:id="39"/>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&lt;EndNote&gt;&lt;Cite&gt;&lt;Author&gt;Gupta&lt;/Author&gt;&lt;Year&gt;2017&lt;/Year&gt;&lt;RecNum&gt;53&lt;/RecNum&gt;&lt;DisplayText&gt;(47)&lt;/DisplayText&gt;&lt;record&gt;&lt;rec-number&gt;53&lt;/rec-number&gt;&lt;foreign-keys&gt;&lt;key app="EN" db-id="t9rw5eaa3dwedsefx9lvaer6eras92vzx0sv" timestamp="1626239757"&gt;53&lt;/key&gt;&lt;key app="ENWeb" db-id=""&gt;0&lt;/key&gt;&lt;/foreign-keys&gt;&lt;ref-type name="Journal Article"&gt;17&lt;/ref-type&gt;&lt;contributors&gt;&lt;authors&gt;&lt;author&gt;Gupta, K. Srikanth, K. Girdhar, K. K. Chan, V.&lt;/author&gt;&lt;/authors&gt;&lt;/contributors&gt;&lt;auth-address&gt;Department of Anaesthesia, Vardhman Mahavir Medical College and Safdarjung Hospital, New Delhi, India.&amp;#xD;Department of Anaesthesia, Toronto Western Hospital, University of Toronto, Toronto, Ontario, Canada.&lt;/auth-address&gt;&lt;titles&gt;&lt;title&gt;Analgesic efficacy of ultrasound-guided paravertebral block versus serratus plane block for modified radical mastectomy: A randomised, controlled trial&lt;/title&gt;&lt;secondary-title&gt;Indian J Anaesth&lt;/secondary-title&gt;&lt;/titles&gt;&lt;periodical&gt;&lt;full-title&gt;Indian J Anaesth&lt;/full-title&gt;&lt;/periodical&gt;&lt;pages&gt;381-386&lt;/pages&gt;&lt;volume&gt;61&lt;/volume&gt;&lt;number&gt;5&lt;/number&gt;&lt;edition&gt;2017/06/07&lt;/edition&gt;&lt;keywords&gt;&lt;keyword&gt;Analgesia&lt;/keyword&gt;&lt;keyword&gt;mastectomy&lt;/keyword&gt;&lt;keyword&gt;modified radical&lt;/keyword&gt;&lt;keyword&gt;pain&lt;/keyword&gt;&lt;keyword&gt;post-operative&lt;/keyword&gt;&lt;/keywords&gt;&lt;dates&gt;&lt;year&gt;2017&lt;/year&gt;&lt;pub-dates&gt;&lt;date&gt;May&lt;/date&gt;&lt;/pub-dates&gt;&lt;/dates&gt;&lt;isbn&gt;0019-5049 (Print)&amp;#xD;0019-5049 (Linking)&lt;/isbn&gt;&lt;accession-num&gt;28584346&lt;/accession-num&gt;&lt;urls&gt;&lt;related-urls&gt;&lt;url&gt;https://www.ncbi.nlm.nih.gov/pubmed/28584346&lt;/url&gt;&lt;/related-urls&gt;&lt;/urls&gt;&lt;custom2&gt;PMC5444215&lt;/custom2&gt;&lt;electronic-resource-num&gt;10.4103/ija.IJA_62_17&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(47)</w:t>
            </w:r>
            <w:r w:rsidRPr="00B368ED">
              <w:rPr>
                <w:rFonts w:ascii="Calibri" w:hAnsi="Calibri" w:cs="Calibri"/>
                <w:color w:val="000000" w:themeColor="text1"/>
                <w:sz w:val="22"/>
              </w:rPr>
              <w:fldChar w:fldCharType="end"/>
            </w:r>
          </w:p>
        </w:tc>
        <w:tc>
          <w:tcPr>
            <w:tcW w:w="0" w:type="auto"/>
          </w:tcPr>
          <w:p w14:paraId="5681A610"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lastRenderedPageBreak/>
              <w:t xml:space="preserve">Modified radical </w:t>
            </w:r>
            <w:r w:rsidRPr="00B368ED">
              <w:rPr>
                <w:rFonts w:ascii="Calibri" w:hAnsi="Calibri" w:cs="Calibri"/>
                <w:color w:val="000000" w:themeColor="text1"/>
                <w:sz w:val="22"/>
              </w:rPr>
              <w:lastRenderedPageBreak/>
              <w:t>mastectomy</w:t>
            </w:r>
          </w:p>
        </w:tc>
        <w:tc>
          <w:tcPr>
            <w:tcW w:w="0" w:type="auto"/>
          </w:tcPr>
          <w:p w14:paraId="46CC9CB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lastRenderedPageBreak/>
              <w:t>25/25</w:t>
            </w:r>
          </w:p>
        </w:tc>
        <w:tc>
          <w:tcPr>
            <w:tcW w:w="0" w:type="auto"/>
          </w:tcPr>
          <w:p w14:paraId="32A4D759"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78E63404"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 xml:space="preserve">PVB (0.5% bupivacaine 20ml)/SPB (0.5% </w:t>
            </w:r>
            <w:r w:rsidRPr="00B368ED">
              <w:rPr>
                <w:rFonts w:ascii="Calibri" w:hAnsi="Calibri" w:cs="Calibri"/>
                <w:color w:val="000000" w:themeColor="text1"/>
                <w:sz w:val="22"/>
              </w:rPr>
              <w:lastRenderedPageBreak/>
              <w:t>bupivacaine 20ml)</w:t>
            </w:r>
          </w:p>
        </w:tc>
        <w:tc>
          <w:tcPr>
            <w:tcW w:w="0" w:type="auto"/>
          </w:tcPr>
          <w:p w14:paraId="3266709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lastRenderedPageBreak/>
              <w:t xml:space="preserve">Postoperative </w:t>
            </w:r>
            <w:r w:rsidRPr="00B368ED">
              <w:rPr>
                <w:rFonts w:ascii="Calibri" w:hAnsi="Calibri" w:cs="Calibri"/>
                <w:color w:val="000000" w:themeColor="text1"/>
                <w:sz w:val="22"/>
              </w:rPr>
              <w:lastRenderedPageBreak/>
              <w:t>morphine consumption, VAS</w:t>
            </w:r>
          </w:p>
        </w:tc>
      </w:tr>
      <w:tr w:rsidR="00C9055C" w:rsidRPr="00B368ED" w14:paraId="5DD9072E" w14:textId="77777777" w:rsidTr="00B368ED">
        <w:trPr>
          <w:trHeight w:val="340"/>
        </w:trPr>
        <w:tc>
          <w:tcPr>
            <w:tcW w:w="0" w:type="auto"/>
          </w:tcPr>
          <w:p w14:paraId="279124AD" w14:textId="216987B8" w:rsidR="00C9055C" w:rsidRPr="00B368ED" w:rsidRDefault="00C9055C" w:rsidP="006D7F73">
            <w:pPr>
              <w:jc w:val="center"/>
              <w:rPr>
                <w:rFonts w:ascii="Calibri" w:hAnsi="Calibri" w:cs="Calibri"/>
                <w:sz w:val="22"/>
              </w:rPr>
            </w:pPr>
            <w:r w:rsidRPr="00B368ED">
              <w:rPr>
                <w:rFonts w:ascii="Calibri" w:hAnsi="Calibri" w:cs="Calibri"/>
                <w:sz w:val="22"/>
              </w:rPr>
              <w:lastRenderedPageBreak/>
              <w:t>Kundra P 2013</w:t>
            </w:r>
            <w:r w:rsidR="00505C22" w:rsidRPr="00B368ED">
              <w:rPr>
                <w:rFonts w:ascii="Calibri" w:hAnsi="Calibri" w:cs="Calibri"/>
                <w:sz w:val="22"/>
              </w:rPr>
              <w:fldChar w:fldCharType="begin"/>
            </w:r>
            <w:r w:rsidR="002647B9">
              <w:rPr>
                <w:rFonts w:ascii="Calibri" w:hAnsi="Calibri" w:cs="Calibri"/>
                <w:sz w:val="22"/>
              </w:rPr>
              <w:instrText xml:space="preserve"> ADDIN EN.CITE &lt;EndNote&gt;&lt;Cite&gt;&lt;Author&gt;Kundra&lt;/Author&gt;&lt;Year&gt;2013&lt;/Year&gt;&lt;RecNum&gt;54&lt;/RecNum&gt;&lt;DisplayText&gt;(48)&lt;/DisplayText&gt;&lt;record&gt;&lt;rec-number&gt;54&lt;/rec-number&gt;&lt;foreign-keys&gt;&lt;key app="EN" db-id="t9rw5eaa3dwedsefx9lvaer6eras92vzx0sv" timestamp="1626239762"&gt;54&lt;/key&gt;&lt;key app="ENWeb" db-id=""&gt;0&lt;/key&gt;&lt;/foreign-keys&gt;&lt;ref-type name="Journal Article"&gt;17&lt;/ref-type&gt;&lt;contributors&gt;&lt;authors&gt;&lt;author&gt;Kundra, P.&lt;/author&gt;&lt;author&gt;Varadharajan, R.&lt;/author&gt;&lt;author&gt;Yuvaraj, K.&lt;/author&gt;&lt;author&gt;Vinayagam, S.&lt;/author&gt;&lt;/authors&gt;&lt;/contributors&gt;&lt;auth-address&gt;Department of Anaesthesiology and Critical Care, Jawaharlal Institute of Postgraduate Medical Education and Research, Pondicherry, India.&lt;/auth-address&gt;&lt;titles&gt;&lt;title&gt;Comparison of paravertebral and interpleural block in patients undergoing modified radical mastectomy&lt;/title&gt;&lt;secondary-title&gt;J Anaesthesiol Clin Pharmacol&lt;/secondary-title&gt;&lt;/titles&gt;&lt;pages&gt;459-64&lt;/pages&gt;&lt;volume&gt;29&lt;/volume&gt;&lt;number&gt;4&lt;/number&gt;&lt;edition&gt;2013/11/20&lt;/edition&gt;&lt;keywords&gt;&lt;keyword&gt;Inter pleural block&lt;/keyword&gt;&lt;keyword&gt;lung functions&lt;/keyword&gt;&lt;keyword&gt;mastectomy&lt;/keyword&gt;&lt;keyword&gt;paravertebral block&lt;/keyword&gt;&lt;/keywords&gt;&lt;dates&gt;&lt;year&gt;2013&lt;/year&gt;&lt;pub-dates&gt;&lt;date&gt;Oct&lt;/date&gt;&lt;/pub-dates&gt;&lt;/dates&gt;&lt;isbn&gt;0970-9185 (Print)&amp;#xD;0970-9185 (Linking)&lt;/isbn&gt;&lt;accession-num&gt;24249981&lt;/accession-num&gt;&lt;urls&gt;&lt;related-urls&gt;&lt;url&gt;https://www.ncbi.nlm.nih.gov/pubmed/24249981&lt;/url&gt;&lt;/related-urls&gt;&lt;/urls&gt;&lt;custom2&gt;PMC3819838&lt;/custom2&gt;&lt;electronic-resource-num&gt;10.4103/0970-9185.119133&lt;/electronic-resource-num&gt;&lt;/record&gt;&lt;/Cite&gt;&lt;/EndNote&gt;</w:instrText>
            </w:r>
            <w:r w:rsidR="00505C22" w:rsidRPr="00B368ED">
              <w:rPr>
                <w:rFonts w:ascii="Calibri" w:hAnsi="Calibri" w:cs="Calibri"/>
                <w:sz w:val="22"/>
              </w:rPr>
              <w:fldChar w:fldCharType="separate"/>
            </w:r>
            <w:r w:rsidR="002647B9">
              <w:rPr>
                <w:rFonts w:ascii="Calibri" w:hAnsi="Calibri" w:cs="Calibri"/>
                <w:noProof/>
                <w:sz w:val="22"/>
              </w:rPr>
              <w:t>(48)</w:t>
            </w:r>
            <w:r w:rsidR="00505C22" w:rsidRPr="00B368ED">
              <w:rPr>
                <w:rFonts w:ascii="Calibri" w:hAnsi="Calibri" w:cs="Calibri"/>
                <w:sz w:val="22"/>
              </w:rPr>
              <w:fldChar w:fldCharType="end"/>
            </w:r>
          </w:p>
        </w:tc>
        <w:tc>
          <w:tcPr>
            <w:tcW w:w="0" w:type="auto"/>
          </w:tcPr>
          <w:p w14:paraId="0638D67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4D896ADA"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60/60</w:t>
            </w:r>
          </w:p>
        </w:tc>
        <w:tc>
          <w:tcPr>
            <w:tcW w:w="0" w:type="auto"/>
          </w:tcPr>
          <w:p w14:paraId="2BD50730"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N</w:t>
            </w:r>
          </w:p>
        </w:tc>
        <w:tc>
          <w:tcPr>
            <w:tcW w:w="0" w:type="auto"/>
          </w:tcPr>
          <w:p w14:paraId="268175A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IPB (0.5% bupivacaine 20ml)/PVB (0.5% bupivacaine 20mlg)</w:t>
            </w:r>
          </w:p>
        </w:tc>
        <w:tc>
          <w:tcPr>
            <w:tcW w:w="0" w:type="auto"/>
          </w:tcPr>
          <w:p w14:paraId="4F8C8BB9" w14:textId="5F67CE16"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VAS, PONV</w:t>
            </w:r>
          </w:p>
        </w:tc>
      </w:tr>
      <w:tr w:rsidR="00C9055C" w:rsidRPr="00B368ED" w14:paraId="19C915D7" w14:textId="77777777" w:rsidTr="00B368ED">
        <w:trPr>
          <w:trHeight w:val="340"/>
        </w:trPr>
        <w:tc>
          <w:tcPr>
            <w:tcW w:w="0" w:type="auto"/>
          </w:tcPr>
          <w:p w14:paraId="0857155D" w14:textId="3E243B46" w:rsidR="00C9055C" w:rsidRPr="00B368ED" w:rsidRDefault="00C9055C" w:rsidP="001809B9">
            <w:pPr>
              <w:rPr>
                <w:rFonts w:ascii="Calibri" w:hAnsi="Calibri" w:cs="Calibri"/>
                <w:color w:val="000000" w:themeColor="text1"/>
                <w:sz w:val="22"/>
              </w:rPr>
            </w:pPr>
            <w:bookmarkStart w:id="40" w:name="OLE_LINK49"/>
            <w:r w:rsidRPr="00B368ED">
              <w:rPr>
                <w:rFonts w:ascii="Calibri" w:hAnsi="Calibri" w:cs="Calibri"/>
                <w:color w:val="000000" w:themeColor="text1"/>
                <w:sz w:val="22"/>
              </w:rPr>
              <w:t>Mazzinari</w:t>
            </w:r>
            <w:r w:rsidR="0083039F" w:rsidRPr="00B368ED">
              <w:rPr>
                <w:rFonts w:ascii="Calibri" w:hAnsi="Calibri" w:cs="Calibri"/>
                <w:color w:val="000000" w:themeColor="text1"/>
                <w:sz w:val="22"/>
              </w:rPr>
              <w:t xml:space="preserve"> </w:t>
            </w:r>
            <w:r w:rsidRPr="00B368ED">
              <w:rPr>
                <w:rFonts w:ascii="Calibri" w:hAnsi="Calibri" w:cs="Calibri"/>
                <w:color w:val="000000" w:themeColor="text1"/>
                <w:sz w:val="22"/>
              </w:rPr>
              <w:t>G 2017</w:t>
            </w:r>
            <w:bookmarkEnd w:id="40"/>
            <w:r w:rsidRPr="00B368ED">
              <w:rPr>
                <w:rFonts w:ascii="Calibri" w:hAnsi="Calibri" w:cs="Calibri"/>
                <w:color w:val="000000" w:themeColor="text1"/>
                <w:sz w:val="22"/>
              </w:rPr>
              <w:fldChar w:fldCharType="begin">
                <w:fldData xml:space="preserve">PEVuZE5vdGU+PENpdGU+PEF1dGhvcj5NYXp6aW5hcmk8L0F1dGhvcj48WWVhcj4yMDE5PC9ZZWFy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PEVuZE5vdGU+PENpdGU+PEF1dGhvcj5NYXp6aW5hcmk8L0F1dGhvcj48WWVhcj4yMDE5PC9ZZWFy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(49)</w:t>
            </w:r>
            <w:r w:rsidRPr="00B368ED">
              <w:rPr>
                <w:rFonts w:ascii="Calibri" w:hAnsi="Calibri" w:cs="Calibri"/>
                <w:color w:val="000000" w:themeColor="text1"/>
                <w:sz w:val="22"/>
              </w:rPr>
              <w:fldChar w:fldCharType="end"/>
            </w:r>
          </w:p>
        </w:tc>
        <w:tc>
          <w:tcPr>
            <w:tcW w:w="0" w:type="auto"/>
          </w:tcPr>
          <w:p w14:paraId="0FDB538D"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Oncologic breast surgery</w:t>
            </w:r>
          </w:p>
        </w:tc>
        <w:tc>
          <w:tcPr>
            <w:tcW w:w="0" w:type="auto"/>
          </w:tcPr>
          <w:p w14:paraId="6C20F5A0"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28/30</w:t>
            </w:r>
          </w:p>
        </w:tc>
        <w:tc>
          <w:tcPr>
            <w:tcW w:w="0" w:type="auto"/>
          </w:tcPr>
          <w:p w14:paraId="477BFE2D"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7AD2D25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SPB (0.5% levobupivacaine 30ml)/no block</w:t>
            </w:r>
          </w:p>
        </w:tc>
        <w:tc>
          <w:tcPr>
            <w:tcW w:w="0" w:type="auto"/>
          </w:tcPr>
          <w:p w14:paraId="04DC7D8C"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NRS</w:t>
            </w:r>
          </w:p>
        </w:tc>
      </w:tr>
      <w:tr w:rsidR="00C9055C" w:rsidRPr="00B368ED" w14:paraId="07AF890B" w14:textId="77777777" w:rsidTr="00B368ED">
        <w:trPr>
          <w:trHeight w:val="340"/>
        </w:trPr>
        <w:tc>
          <w:tcPr>
            <w:tcW w:w="0" w:type="auto"/>
          </w:tcPr>
          <w:p w14:paraId="52579280" w14:textId="046ED23C"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Mohta M 2016</w:t>
            </w:r>
            <w:r w:rsidRPr="00B368ED">
              <w:rPr>
                <w:rFonts w:ascii="Calibri" w:hAnsi="Calibri" w:cs="Calibri"/>
                <w:color w:val="000000" w:themeColor="text1"/>
                <w:sz w:val="22"/>
              </w:rPr>
              <w:fldChar w:fldCharType="begin">
                <w:fldData xml:space="preserve">PEVuZE5vdGU+PENpdGU+PEF1dGhvcj5Nb2h0YTwvQXV0aG9yPjxZZWFyPjIwMTY8L1llYXI+PFJl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PEVuZE5vdGU+PENpdGU+PEF1dGhvcj5Nb2h0YTwvQXV0aG9yPjxZZWFyPjIwMTY8L1llYXI+PFJl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(50)</w:t>
            </w:r>
            <w:r w:rsidRPr="00B368ED">
              <w:rPr>
                <w:rFonts w:ascii="Calibri" w:hAnsi="Calibri" w:cs="Calibri"/>
                <w:color w:val="000000" w:themeColor="text1"/>
                <w:sz w:val="22"/>
              </w:rPr>
              <w:fldChar w:fldCharType="end"/>
            </w:r>
          </w:p>
        </w:tc>
        <w:tc>
          <w:tcPr>
            <w:tcW w:w="0" w:type="auto"/>
          </w:tcPr>
          <w:p w14:paraId="049C1797"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73419C39"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15/15/15</w:t>
            </w:r>
          </w:p>
        </w:tc>
        <w:tc>
          <w:tcPr>
            <w:tcW w:w="0" w:type="auto"/>
          </w:tcPr>
          <w:p w14:paraId="3713228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N</w:t>
            </w:r>
          </w:p>
        </w:tc>
        <w:tc>
          <w:tcPr>
            <w:tcW w:w="0" w:type="auto"/>
          </w:tcPr>
          <w:p w14:paraId="74207D91"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PVB (0.5% bupivacaine 0.3ml/kg)/PVB (0.5% bupivacaine 0.3ml/kg+ dexmedetomidine 1ug/kg)/ no block</w:t>
            </w:r>
          </w:p>
        </w:tc>
        <w:tc>
          <w:tcPr>
            <w:tcW w:w="0" w:type="auto"/>
          </w:tcPr>
          <w:p w14:paraId="1D7E0C6E" w14:textId="2C5A0B0B"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NRS, postoperative morphine consumption</w:t>
            </w:r>
          </w:p>
        </w:tc>
      </w:tr>
      <w:tr w:rsidR="00C9055C" w:rsidRPr="00B368ED" w14:paraId="74096792" w14:textId="77777777" w:rsidTr="00B368ED">
        <w:trPr>
          <w:trHeight w:val="340"/>
        </w:trPr>
        <w:tc>
          <w:tcPr>
            <w:tcW w:w="0" w:type="auto"/>
          </w:tcPr>
          <w:p w14:paraId="74291D7F" w14:textId="2356625C" w:rsidR="00C9055C" w:rsidRPr="00B368ED" w:rsidRDefault="00C9055C" w:rsidP="006D7F73">
            <w:pPr>
              <w:jc w:val="center"/>
              <w:rPr>
                <w:rFonts w:ascii="Calibri" w:hAnsi="Calibri" w:cs="Calibri"/>
                <w:color w:val="000000" w:themeColor="text1"/>
                <w:sz w:val="22"/>
              </w:rPr>
            </w:pPr>
            <w:bookmarkStart w:id="41" w:name="OLE_LINK27"/>
            <w:bookmarkStart w:id="42" w:name="OLE_LINK45"/>
            <w:bookmarkStart w:id="43" w:name="OLE_LINK28"/>
            <w:r w:rsidRPr="00B368ED">
              <w:rPr>
                <w:rFonts w:ascii="Calibri" w:hAnsi="Calibri" w:cs="Calibri"/>
                <w:color w:val="000000" w:themeColor="text1"/>
                <w:sz w:val="22"/>
              </w:rPr>
              <w:t>Onishi E 2018</w:t>
            </w:r>
            <w:bookmarkEnd w:id="41"/>
            <w:bookmarkEnd w:id="42"/>
            <w:bookmarkEnd w:id="43"/>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&lt;EndNote&gt;&lt;Cite&gt;&lt;Author&gt;Onishi&lt;/Author&gt;&lt;Year&gt;2018&lt;/Year&gt;&lt;RecNum&gt;58&lt;/RecNum&gt;&lt;DisplayText&gt;(51)&lt;/DisplayText&gt;&lt;record&gt;&lt;rec-number&gt;58&lt;/rec-number&gt;&lt;foreign-keys&gt;&lt;key app="EN" db-id="t9rw5eaa3dwedsefx9lvaer6eras92vzx0sv" timestamp="1626239779"&gt;58&lt;/key&gt;&lt;key app="ENWeb" db-id=""&gt;0&lt;/key&gt;&lt;/foreign-keys&gt;&lt;ref-type name="Journal Article"&gt;17&lt;/ref-type&gt;&lt;contributors&gt;&lt;authors&gt;&lt;author&gt;Onishi, E.&lt;/author&gt;&lt;author&gt;Murakami, M.&lt;/author&gt;&lt;author&gt;Nishino, R.&lt;/author&gt;&lt;author&gt;Ohba, R.&lt;/author&gt;&lt;author&gt;Yamauchi, M.&lt;/author&gt;&lt;/authors&gt;&lt;/contributors&gt;&lt;auth-address&gt;Department of Anesthesiology, Tohoku University Hospital.&amp;#xD;Department of Anesthesiology, Tohoku Kosai Hospital.&lt;/auth-address&gt;&lt;titles&gt;&lt;title&gt;Analgesic Effect of Double-Level Retrolaminar Paravertebral Block for Breast Cancer Surgery in the Early Postoperative Period: A Placebo-Controlled, Randomized Clinical Trial&lt;/title&gt;&lt;secondary-title&gt;Tohoku J Exp Med&lt;/secondary-title&gt;&lt;/titles&gt;&lt;pages&gt;179-185&lt;/pages&gt;&lt;volume&gt;245&lt;/volume&gt;&lt;number&gt;3&lt;/number&gt;&lt;edition&gt;2018/07/18&lt;/edition&gt;&lt;keywords&gt;&lt;keyword&gt;Analgesics/administration &amp;amp; dosage/*therapeutic use&lt;/keyword&gt;&lt;keyword&gt;Breast Neoplasms/*surgery&lt;/keyword&gt;&lt;keyword&gt;Demography&lt;/keyword&gt;&lt;keyword&gt;Female&lt;/keyword&gt;&lt;keyword&gt;Humans&lt;/keyword&gt;&lt;keyword&gt;Kaplan-Meier Estimate&lt;/keyword&gt;&lt;keyword&gt;Middle Aged&lt;/keyword&gt;&lt;keyword&gt;*Nerve Block&lt;/keyword&gt;&lt;keyword&gt;Pain Measurement&lt;/keyword&gt;&lt;keyword&gt;Placebos&lt;/keyword&gt;&lt;keyword&gt;Postoperative Period&lt;/keyword&gt;&lt;keyword&gt;Treatment Outcome&lt;/keyword&gt;&lt;keyword&gt;anesthetic techniques&lt;/keyword&gt;&lt;keyword&gt;breast cancer surgery&lt;/keyword&gt;&lt;keyword&gt;paravertebral nerve block&lt;/keyword&gt;&lt;keyword&gt;postoperative care&lt;/keyword&gt;&lt;keyword&gt;randomized controlled trial&lt;/keyword&gt;&lt;/keywords&gt;&lt;dates&gt;&lt;year&gt;2018&lt;/year&gt;&lt;pub-dates&gt;&lt;date&gt;Jul&lt;/date&gt;&lt;/pub-dates&gt;&lt;/dates&gt;&lt;isbn&gt;1349-3329 (Electronic)&amp;#xD;0040-8727 (Linking)&lt;/isbn&gt;&lt;accession-num&gt;30012909&lt;/accession-num&gt;&lt;urls&gt;&lt;related-urls&gt;&lt;url&gt;https://www.ncbi.nlm.nih.gov/pubmed/30012909&lt;/url&gt;&lt;/related-urls&gt;&lt;/urls&gt;&lt;electronic-resource-num&gt;10.1620/tjem.245.179&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(51)</w:t>
            </w:r>
            <w:r w:rsidRPr="00B368ED">
              <w:rPr>
                <w:rFonts w:ascii="Calibri" w:hAnsi="Calibri" w:cs="Calibri"/>
                <w:color w:val="000000" w:themeColor="text1"/>
                <w:sz w:val="22"/>
              </w:rPr>
              <w:fldChar w:fldCharType="end"/>
            </w:r>
          </w:p>
        </w:tc>
        <w:tc>
          <w:tcPr>
            <w:tcW w:w="0" w:type="auto"/>
          </w:tcPr>
          <w:p w14:paraId="685D7B4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65506E5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60/62</w:t>
            </w:r>
          </w:p>
        </w:tc>
        <w:tc>
          <w:tcPr>
            <w:tcW w:w="0" w:type="auto"/>
          </w:tcPr>
          <w:p w14:paraId="59A7293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N</w:t>
            </w:r>
          </w:p>
        </w:tc>
        <w:tc>
          <w:tcPr>
            <w:tcW w:w="0" w:type="auto"/>
          </w:tcPr>
          <w:p w14:paraId="7CE45893"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PVB (0.5% ropivacaine 30ml)/no block</w:t>
            </w:r>
          </w:p>
        </w:tc>
        <w:tc>
          <w:tcPr>
            <w:tcW w:w="0" w:type="auto"/>
          </w:tcPr>
          <w:p w14:paraId="5F26F171"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NRS, postoperative time to first analgesic request, number of postoperative rescue analgesia</w:t>
            </w:r>
          </w:p>
        </w:tc>
      </w:tr>
      <w:tr w:rsidR="00C9055C" w:rsidRPr="00B368ED" w14:paraId="2C73816A" w14:textId="77777777" w:rsidTr="00B368ED">
        <w:trPr>
          <w:trHeight w:val="340"/>
        </w:trPr>
        <w:tc>
          <w:tcPr>
            <w:tcW w:w="0" w:type="auto"/>
          </w:tcPr>
          <w:p w14:paraId="27D73EFB" w14:textId="77777777" w:rsidR="00C9055C" w:rsidRPr="00CD7FA0" w:rsidRDefault="00C9055C" w:rsidP="006D7F73">
            <w:pPr>
              <w:jc w:val="center"/>
              <w:rPr>
                <w:rFonts w:ascii="Calibri" w:hAnsi="Calibri" w:cs="Calibri"/>
                <w:sz w:val="22"/>
              </w:rPr>
            </w:pPr>
            <w:r w:rsidRPr="00CD7FA0">
              <w:rPr>
                <w:rFonts w:ascii="Calibri" w:hAnsi="Calibri" w:cs="Calibri"/>
                <w:sz w:val="22"/>
              </w:rPr>
              <w:t xml:space="preserve">Sidiropoulou T </w:t>
            </w:r>
          </w:p>
          <w:p w14:paraId="0797EF3D" w14:textId="06F36AC8" w:rsidR="00C9055C" w:rsidRPr="00CD7FA0" w:rsidRDefault="00C9055C" w:rsidP="006D7F73">
            <w:pPr>
              <w:jc w:val="center"/>
              <w:rPr>
                <w:rFonts w:ascii="Calibri" w:hAnsi="Calibri" w:cs="Calibri"/>
                <w:sz w:val="22"/>
              </w:rPr>
            </w:pPr>
            <w:r w:rsidRPr="00CD7FA0">
              <w:rPr>
                <w:rFonts w:ascii="Calibri" w:hAnsi="Calibri" w:cs="Calibri"/>
                <w:sz w:val="22"/>
              </w:rPr>
              <w:t>2007</w:t>
            </w:r>
            <w:r w:rsidRPr="00CD7FA0">
              <w:rPr>
                <w:rFonts w:ascii="Calibri" w:hAnsi="Calibri" w:cs="Calibri"/>
                <w:sz w:val="22"/>
              </w:rPr>
              <w:fldChar w:fldCharType="begin">
                <w:fldData xml:space="preserve">PEVuZE5vdGU+PENpdGU+PEF1dGhvcj5TaWRpcm9wb3Vsb3U8L0F1dGhvcj48WWVhcj4yMDA4PC9Z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=
</w:fldData>
              </w:fldChar>
            </w:r>
            <w:r w:rsidR="002647B9">
              <w:rPr>
                <w:rFonts w:ascii="Calibri" w:hAnsi="Calibri" w:cs="Calibri"/>
                <w:sz w:val="22"/>
              </w:rPr>
              <w:instrText xml:space="preserve"> ADDIN EN.CITE </w:instrText>
            </w:r>
            <w:r w:rsidR="002647B9">
              <w:rPr>
                <w:rFonts w:ascii="Calibri" w:hAnsi="Calibri" w:cs="Calibri"/>
                <w:sz w:val="22"/>
              </w:rPr>
              <w:fldChar w:fldCharType="begin">
                <w:fldData xml:space="preserve">PEVuZE5vdGU+PENpdGU+PEF1dGhvcj5TaWRpcm9wb3Vsb3U8L0F1dGhvcj48WWVhcj4yMDA4PC9Z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=
</w:fldData>
              </w:fldChar>
            </w:r>
            <w:r w:rsidR="002647B9">
              <w:rPr>
                <w:rFonts w:ascii="Calibri" w:hAnsi="Calibri" w:cs="Calibri"/>
                <w:sz w:val="22"/>
              </w:rPr>
              <w:instrText xml:space="preserve"> ADDIN EN.CITE.DATA </w:instrText>
            </w:r>
            <w:r w:rsidR="002647B9">
              <w:rPr>
                <w:rFonts w:ascii="Calibri" w:hAnsi="Calibri" w:cs="Calibri"/>
                <w:sz w:val="22"/>
              </w:rPr>
            </w:r>
            <w:r w:rsidR="002647B9">
              <w:rPr>
                <w:rFonts w:ascii="Calibri" w:hAnsi="Calibri" w:cs="Calibri"/>
                <w:sz w:val="22"/>
              </w:rPr>
              <w:fldChar w:fldCharType="end"/>
            </w:r>
            <w:r w:rsidRPr="00CD7FA0">
              <w:rPr>
                <w:rFonts w:ascii="Calibri" w:hAnsi="Calibri" w:cs="Calibri"/>
                <w:sz w:val="22"/>
              </w:rPr>
              <w:fldChar w:fldCharType="separate"/>
            </w:r>
            <w:r w:rsidR="002647B9">
              <w:rPr>
                <w:rFonts w:ascii="Calibri" w:hAnsi="Calibri" w:cs="Calibri"/>
                <w:noProof/>
                <w:sz w:val="22"/>
              </w:rPr>
              <w:t>(52)</w:t>
            </w:r>
            <w:r w:rsidRPr="00CD7FA0">
              <w:rPr>
                <w:rFonts w:ascii="Calibri" w:hAnsi="Calibri" w:cs="Calibri"/>
                <w:sz w:val="22"/>
              </w:rPr>
              <w:fldChar w:fldCharType="end"/>
            </w:r>
          </w:p>
        </w:tc>
        <w:tc>
          <w:tcPr>
            <w:tcW w:w="0" w:type="auto"/>
          </w:tcPr>
          <w:p w14:paraId="6AC1B8A5"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24D588B4"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24/24</w:t>
            </w:r>
          </w:p>
        </w:tc>
        <w:tc>
          <w:tcPr>
            <w:tcW w:w="0" w:type="auto"/>
          </w:tcPr>
          <w:p w14:paraId="2EEA3769"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N</w:t>
            </w:r>
          </w:p>
        </w:tc>
        <w:tc>
          <w:tcPr>
            <w:tcW w:w="0" w:type="auto"/>
          </w:tcPr>
          <w:p w14:paraId="6A5C7EB3"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PVB (0.5% ropivacaine 20ml)/LA infusion (0.5% ropivacaine 2ml/h for 24h postoperative</w:t>
            </w:r>
          </w:p>
        </w:tc>
        <w:tc>
          <w:tcPr>
            <w:tcW w:w="0" w:type="auto"/>
          </w:tcPr>
          <w:p w14:paraId="797584C5"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VAS, PONV</w:t>
            </w:r>
          </w:p>
        </w:tc>
      </w:tr>
      <w:tr w:rsidR="00C9055C" w:rsidRPr="00B368ED" w14:paraId="74D09BE0" w14:textId="77777777" w:rsidTr="00B368ED">
        <w:trPr>
          <w:trHeight w:val="340"/>
        </w:trPr>
        <w:tc>
          <w:tcPr>
            <w:tcW w:w="0" w:type="auto"/>
          </w:tcPr>
          <w:p w14:paraId="66387F1F" w14:textId="12DFF081" w:rsidR="00C9055C" w:rsidRPr="00CD7FA0" w:rsidRDefault="00C9055C" w:rsidP="006D7F73">
            <w:pPr>
              <w:jc w:val="center"/>
              <w:rPr>
                <w:rFonts w:ascii="Calibri" w:hAnsi="Calibri" w:cs="Calibri"/>
                <w:sz w:val="22"/>
              </w:rPr>
            </w:pPr>
            <w:bookmarkStart w:id="44" w:name="OLE_LINK39"/>
            <w:bookmarkStart w:id="45" w:name="OLE_LINK40"/>
            <w:r w:rsidRPr="00CD7FA0">
              <w:rPr>
                <w:rFonts w:ascii="Calibri" w:hAnsi="Calibri" w:cs="Calibri"/>
                <w:sz w:val="22"/>
              </w:rPr>
              <w:t>Kuş A 2020</w:t>
            </w:r>
            <w:bookmarkEnd w:id="44"/>
            <w:bookmarkEnd w:id="45"/>
            <w:r w:rsidRPr="00CD7FA0">
              <w:rPr>
                <w:rFonts w:ascii="Calibri" w:hAnsi="Calibri" w:cs="Calibri"/>
                <w:sz w:val="22"/>
              </w:rPr>
              <w:fldChar w:fldCharType="begin"/>
            </w:r>
            <w:r w:rsidR="002647B9">
              <w:rPr>
                <w:rFonts w:ascii="Calibri" w:hAnsi="Calibri" w:cs="Calibri"/>
                <w:sz w:val="22"/>
              </w:rPr>
              <w:instrText xml:space="preserve"> ADDIN EN.CITE &lt;EndNote&gt;&lt;Cite&gt;&lt;Author&gt;Kuş&lt;/Author&gt;&lt;Year&gt;2020&lt;/Year&gt;&lt;RecNum&gt;61&lt;/RecNum&gt;&lt;DisplayText&gt;(53)&lt;/DisplayText&gt;&lt;record&gt;&lt;rec-number&gt;61&lt;/rec-number&gt;&lt;foreign-keys&gt;&lt;key app="EN" db-id="t9rw5eaa3dwedsefx9lvaer6eras92vzx0sv" timestamp="1626239793"&gt;61&lt;/key&gt;&lt;key app="ENWeb" db-id=""&gt;0&lt;/key&gt;&lt;/foreign-keys&gt;&lt;ref-type name="Journal Article"&gt;17&lt;/ref-type&gt;&lt;contributors&gt;&lt;authors&gt;&lt;author&gt;Kuş, Alparslan&lt;/author&gt;&lt;author&gt;Yörükoğlu, Ufuk H.&lt;/author&gt;&lt;author&gt;Aksu, Can&lt;/author&gt;&lt;author&gt;Çınar, Saffet&lt;/author&gt;&lt;author&gt;Cantürk, Nuh Zafer&lt;/author&gt;&lt;author&gt;Gürkan, Yavuz&lt;/author&gt;&lt;/authors&gt;&lt;/contributors&gt;&lt;titles&gt;&lt;title&gt;The effect of thoracic paravertebral block on seroma reduction in breast surgery – a randomized controlled trial&lt;/title&gt;&lt;secondary-title&gt;Brazilian Journal of Anesthesiology (English Edition)&lt;/secondary-title&gt;&lt;/titles&gt;&lt;pages&gt;215-219&lt;/pages&gt;&lt;volume&gt;70&lt;/volume&gt;&lt;number&gt;3&lt;/number&gt;&lt;section&gt;215&lt;/section&gt;&lt;dates&gt;&lt;year&gt;2020&lt;/year&gt;&lt;/dates&gt;&lt;isbn&gt;01040014&lt;/isbn&gt;&lt;urls&gt;&lt;/urls&gt;&lt;electronic-resource-num&gt;10.1016/j.bjane.2020.04.007&lt;/electronic-resource-num&gt;&lt;/record&gt;&lt;/Cite&gt;&lt;/EndNote&gt;</w:instrText>
            </w:r>
            <w:r w:rsidRPr="00CD7FA0">
              <w:rPr>
                <w:rFonts w:ascii="Calibri" w:hAnsi="Calibri" w:cs="Calibri"/>
                <w:sz w:val="22"/>
              </w:rPr>
              <w:fldChar w:fldCharType="separate"/>
            </w:r>
            <w:r w:rsidR="002647B9">
              <w:rPr>
                <w:rFonts w:ascii="Calibri" w:hAnsi="Calibri" w:cs="Calibri"/>
                <w:noProof/>
                <w:sz w:val="22"/>
              </w:rPr>
              <w:t>(53)</w:t>
            </w:r>
            <w:r w:rsidRPr="00CD7FA0">
              <w:rPr>
                <w:rFonts w:ascii="Calibri" w:hAnsi="Calibri" w:cs="Calibri"/>
                <w:sz w:val="22"/>
              </w:rPr>
              <w:fldChar w:fldCharType="end"/>
            </w:r>
          </w:p>
        </w:tc>
        <w:tc>
          <w:tcPr>
            <w:tcW w:w="0" w:type="auto"/>
          </w:tcPr>
          <w:p w14:paraId="2071AA45"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439DE305"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20/20</w:t>
            </w:r>
          </w:p>
        </w:tc>
        <w:tc>
          <w:tcPr>
            <w:tcW w:w="0" w:type="auto"/>
          </w:tcPr>
          <w:p w14:paraId="1B1B1B5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N</w:t>
            </w:r>
          </w:p>
        </w:tc>
        <w:tc>
          <w:tcPr>
            <w:tcW w:w="0" w:type="auto"/>
          </w:tcPr>
          <w:p w14:paraId="79F5DC35"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PVB (0.25% ropivacaine 20ml)/no block</w:t>
            </w:r>
          </w:p>
        </w:tc>
        <w:tc>
          <w:tcPr>
            <w:tcW w:w="0" w:type="auto"/>
          </w:tcPr>
          <w:p w14:paraId="680DCF25"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NRS</w:t>
            </w:r>
          </w:p>
        </w:tc>
      </w:tr>
      <w:tr w:rsidR="00C9055C" w:rsidRPr="00B368ED" w14:paraId="124EE38F" w14:textId="77777777" w:rsidTr="00B368ED">
        <w:trPr>
          <w:trHeight w:val="340"/>
        </w:trPr>
        <w:tc>
          <w:tcPr>
            <w:tcW w:w="0" w:type="auto"/>
          </w:tcPr>
          <w:p w14:paraId="01F8CDA0" w14:textId="66E36099" w:rsidR="00C9055C" w:rsidRPr="00CD7FA0" w:rsidRDefault="00C9055C" w:rsidP="006D7F73">
            <w:pPr>
              <w:jc w:val="center"/>
              <w:rPr>
                <w:rFonts w:ascii="Calibri" w:hAnsi="Calibri" w:cs="Calibri"/>
                <w:sz w:val="22"/>
              </w:rPr>
            </w:pPr>
            <w:r w:rsidRPr="00CD7FA0">
              <w:rPr>
                <w:rFonts w:ascii="Calibri" w:hAnsi="Calibri" w:cs="Calibri"/>
                <w:sz w:val="22"/>
              </w:rPr>
              <w:t>Eldemrdash AM 2019</w:t>
            </w:r>
            <w:r w:rsidRPr="00CD7FA0">
              <w:rPr>
                <w:rFonts w:ascii="Calibri" w:hAnsi="Calibri" w:cs="Calibri"/>
                <w:sz w:val="22"/>
              </w:rPr>
              <w:fldChar w:fldCharType="begin"/>
            </w:r>
            <w:r w:rsidR="002647B9">
              <w:rPr>
                <w:rFonts w:ascii="Calibri" w:hAnsi="Calibri" w:cs="Calibri"/>
                <w:sz w:val="22"/>
              </w:rPr>
              <w:instrText xml:space="preserve"> ADDIN EN.CITE &lt;EndNote&gt;&lt;Cite&gt;&lt;Author&gt;Eldemrdash&lt;/Author&gt;&lt;Year&gt;2019&lt;/Year&gt;&lt;RecNum&gt;62&lt;/RecNum&gt;&lt;DisplayText&gt;(54)&lt;/DisplayText&gt;&lt;record&gt;&lt;rec-number&gt;62&lt;/rec-number&gt;&lt;foreign-keys&gt;&lt;key app="EN" db-id="t9rw5eaa3dwedsefx9lvaer6eras92vzx0sv" timestamp="1626239798"&gt;62&lt;/key&gt;&lt;key app="ENWeb" db-id=""&gt;0&lt;/key&gt;&lt;/foreign-keys&gt;&lt;ref-type name="Journal Article"&gt;17&lt;/ref-type&gt;&lt;contributors&gt;&lt;authors&gt;&lt;author&gt;Eldemrdash, Ayman Mohamady Abdelzaam, El-Sayed Mohamed&lt;/author&gt;&lt;/authors&gt;&lt;/contributors&gt;&lt;titles&gt;&lt;title&gt;By Ultrasonic-Guided Erector Spinae Block, Thoracic Paravertebral Block versus Serratus Anterior Plane Block by Articaine with Adrenaline during Breast Surgery with General Anesthesia: A Comparative Study of Analgesic Effect Post-Operatively: Double Blind Randomized, Controlled Trial&lt;/title&gt;&lt;secondary-title&gt;Open Journal of Anesthesiology&lt;/secondary-title&gt;&lt;/titles&gt;&lt;pages&gt;68-82&lt;/pages&gt;&lt;volume&gt;09&lt;/volume&gt;&lt;number&gt;04&lt;/number&gt;&lt;section&gt;68&lt;/section&gt;&lt;dates&gt;&lt;year&gt;2019&lt;/year&gt;&lt;/dates&gt;&lt;isbn&gt;2164-5531&amp;#xD;2164-5558&lt;/isbn&gt;&lt;urls&gt;&lt;/urls&gt;&lt;electronic-resource-num&gt;10.4236/ojanes.2019.94008&lt;/electronic-resource-num&gt;&lt;/record&gt;&lt;/Cite&gt;&lt;/EndNote&gt;</w:instrText>
            </w:r>
            <w:r w:rsidRPr="00CD7FA0">
              <w:rPr>
                <w:rFonts w:ascii="Calibri" w:hAnsi="Calibri" w:cs="Calibri"/>
                <w:sz w:val="22"/>
              </w:rPr>
              <w:fldChar w:fldCharType="separate"/>
            </w:r>
            <w:r w:rsidR="002647B9">
              <w:rPr>
                <w:rFonts w:ascii="Calibri" w:hAnsi="Calibri" w:cs="Calibri"/>
                <w:noProof/>
                <w:sz w:val="22"/>
              </w:rPr>
              <w:t>(54)</w:t>
            </w:r>
            <w:r w:rsidRPr="00CD7FA0">
              <w:rPr>
                <w:rFonts w:ascii="Calibri" w:hAnsi="Calibri" w:cs="Calibri"/>
                <w:sz w:val="22"/>
              </w:rPr>
              <w:fldChar w:fldCharType="end"/>
            </w:r>
          </w:p>
        </w:tc>
        <w:tc>
          <w:tcPr>
            <w:tcW w:w="0" w:type="auto"/>
          </w:tcPr>
          <w:p w14:paraId="40F5204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 with axillary clearance</w:t>
            </w:r>
          </w:p>
        </w:tc>
        <w:tc>
          <w:tcPr>
            <w:tcW w:w="0" w:type="auto"/>
          </w:tcPr>
          <w:p w14:paraId="16E53E7C"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23/23/21</w:t>
            </w:r>
          </w:p>
        </w:tc>
        <w:tc>
          <w:tcPr>
            <w:tcW w:w="0" w:type="auto"/>
          </w:tcPr>
          <w:p w14:paraId="739AE5F9"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187573E0"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ESPB (2% articaine 20ml)/PVB block (2% articaine 20ml)/SPB block (2% articaine 20ml)</w:t>
            </w:r>
          </w:p>
        </w:tc>
        <w:tc>
          <w:tcPr>
            <w:tcW w:w="0" w:type="auto"/>
          </w:tcPr>
          <w:p w14:paraId="6CEB19E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VAS, postoperative time to first analgesic request,</w:t>
            </w:r>
          </w:p>
        </w:tc>
      </w:tr>
      <w:tr w:rsidR="00C9055C" w:rsidRPr="00B368ED" w14:paraId="4B8507B7" w14:textId="77777777" w:rsidTr="00B368ED">
        <w:trPr>
          <w:trHeight w:val="340"/>
        </w:trPr>
        <w:tc>
          <w:tcPr>
            <w:tcW w:w="0" w:type="auto"/>
          </w:tcPr>
          <w:p w14:paraId="777C90A1" w14:textId="2480F070" w:rsidR="00C9055C" w:rsidRPr="00CD7FA0" w:rsidRDefault="00C9055C" w:rsidP="006D7F73">
            <w:pPr>
              <w:jc w:val="center"/>
              <w:rPr>
                <w:rFonts w:ascii="Calibri" w:hAnsi="Calibri" w:cs="Calibri"/>
                <w:sz w:val="22"/>
              </w:rPr>
            </w:pPr>
            <w:r w:rsidRPr="00CD7FA0">
              <w:rPr>
                <w:rFonts w:ascii="Calibri" w:hAnsi="Calibri" w:cs="Calibri"/>
                <w:sz w:val="22"/>
              </w:rPr>
              <w:t>Fujii T 2019</w:t>
            </w:r>
            <w:r w:rsidRPr="00CD7FA0">
              <w:rPr>
                <w:rFonts w:ascii="Calibri" w:hAnsi="Calibri" w:cs="Calibri"/>
                <w:sz w:val="22"/>
              </w:rPr>
              <w:fldChar w:fldCharType="begin">
                <w:fldData xml:space="preserve">PEVuZE5vdGU+PENpdGU+PEF1dGhvcj5GdWppaTwvQXV0aG9yPjxZZWFyPjIwMTk8L1llYXI+PFJl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==
</w:fldData>
              </w:fldChar>
            </w:r>
            <w:r w:rsidR="002647B9">
              <w:rPr>
                <w:rFonts w:ascii="Calibri" w:hAnsi="Calibri" w:cs="Calibri"/>
                <w:sz w:val="22"/>
              </w:rPr>
              <w:instrText xml:space="preserve"> ADDIN EN.CITE </w:instrText>
            </w:r>
            <w:r w:rsidR="002647B9">
              <w:rPr>
                <w:rFonts w:ascii="Calibri" w:hAnsi="Calibri" w:cs="Calibri"/>
                <w:sz w:val="22"/>
              </w:rPr>
              <w:fldChar w:fldCharType="begin">
                <w:fldData xml:space="preserve">PEVuZE5vdGU+PENpdGU+PEF1dGhvcj5GdWppaTwvQXV0aG9yPjxZZWFyPjIwMTk8L1llYXI+PFJl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==
</w:fldData>
              </w:fldChar>
            </w:r>
            <w:r w:rsidR="002647B9">
              <w:rPr>
                <w:rFonts w:ascii="Calibri" w:hAnsi="Calibri" w:cs="Calibri"/>
                <w:sz w:val="22"/>
              </w:rPr>
              <w:instrText xml:space="preserve"> ADDIN EN.CITE.DATA </w:instrText>
            </w:r>
            <w:r w:rsidR="002647B9">
              <w:rPr>
                <w:rFonts w:ascii="Calibri" w:hAnsi="Calibri" w:cs="Calibri"/>
                <w:sz w:val="22"/>
              </w:rPr>
            </w:r>
            <w:r w:rsidR="002647B9">
              <w:rPr>
                <w:rFonts w:ascii="Calibri" w:hAnsi="Calibri" w:cs="Calibri"/>
                <w:sz w:val="22"/>
              </w:rPr>
              <w:fldChar w:fldCharType="end"/>
            </w:r>
            <w:r w:rsidRPr="00CD7FA0">
              <w:rPr>
                <w:rFonts w:ascii="Calibri" w:hAnsi="Calibri" w:cs="Calibri"/>
                <w:sz w:val="22"/>
              </w:rPr>
              <w:fldChar w:fldCharType="separate"/>
            </w:r>
            <w:r w:rsidR="002647B9">
              <w:rPr>
                <w:rFonts w:ascii="Calibri" w:hAnsi="Calibri" w:cs="Calibri"/>
                <w:noProof/>
                <w:sz w:val="22"/>
              </w:rPr>
              <w:t>(55)</w:t>
            </w:r>
            <w:r w:rsidRPr="00CD7FA0">
              <w:rPr>
                <w:rFonts w:ascii="Calibri" w:hAnsi="Calibri" w:cs="Calibri"/>
                <w:sz w:val="22"/>
              </w:rPr>
              <w:fldChar w:fldCharType="end"/>
            </w:r>
          </w:p>
        </w:tc>
        <w:tc>
          <w:tcPr>
            <w:tcW w:w="0" w:type="auto"/>
          </w:tcPr>
          <w:p w14:paraId="00C56CB9"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30E8AEFA"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40/40</w:t>
            </w:r>
          </w:p>
        </w:tc>
        <w:tc>
          <w:tcPr>
            <w:tcW w:w="0" w:type="auto"/>
          </w:tcPr>
          <w:p w14:paraId="698D886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75B5FB97" w14:textId="2D8531C5"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(0.5% ropivacaine 30ml)/ SPB (0.5% ropivacaine 30ml)</w:t>
            </w:r>
          </w:p>
        </w:tc>
        <w:tc>
          <w:tcPr>
            <w:tcW w:w="0" w:type="auto"/>
          </w:tcPr>
          <w:p w14:paraId="6181CC3C"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VAS</w:t>
            </w:r>
          </w:p>
        </w:tc>
      </w:tr>
      <w:tr w:rsidR="00C9055C" w:rsidRPr="00B368ED" w14:paraId="13F07E2C" w14:textId="77777777" w:rsidTr="00B368ED">
        <w:trPr>
          <w:trHeight w:val="340"/>
        </w:trPr>
        <w:tc>
          <w:tcPr>
            <w:tcW w:w="0" w:type="auto"/>
          </w:tcPr>
          <w:p w14:paraId="4985E33A" w14:textId="6F0B3860"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Arunakul P 2010</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&lt;EndNote&gt;&lt;Cite&gt;&lt;Author&gt;Arunakul&lt;/Author&gt;&lt;Year&gt;2010&lt;/Year&gt;&lt;RecNum&gt;114&lt;/RecNum&gt;&lt;DisplayText&gt;(56)&lt;/DisplayText&gt;&lt;record&gt;&lt;rec-number&gt;114&lt;/rec-number&gt;&lt;foreign-keys&gt;&lt;key app="EN" db-id="wzva2rxslsts07er09pvsazoa5erw9retde0" timestamp="1608775830"&gt;114&lt;/key&gt;&lt;key app="ENWeb" db-id=""&gt;0&lt;/key&gt;&lt;/foreign-keys&gt;&lt;ref-type name="Journal Article"&gt;17&lt;/ref-type&gt;&lt;contributors&gt;&lt;authors&gt;&lt;author&gt;Arunakul, P.&lt;/author&gt;&lt;author&gt;Ruksa, A.&lt;/author&gt;&lt;/authors&gt;&lt;/contributors&gt;&lt;auth-address&gt;Department of Anesthesia, Faculty of Medicine, Thammasat University, Pathumthani, Thailand. preeyaphan@hotmail.com&lt;/auth-address&gt;&lt;titles&gt;&lt;title&gt;General anesthesia with thoracic paravertebral block for modified radical mastectomy&lt;/title&gt;&lt;secondary-title&gt;J Med Assoc Thai&lt;/secondary-title&gt;&lt;/titles&gt;&lt;periodical&gt;&lt;full-title&gt;J Med Assoc Thai&lt;/full-title&gt;&lt;/periodical&gt;&lt;pages&gt;S149-53&lt;/pages&gt;&lt;volume&gt;93 Suppl 7&lt;/volume&gt;&lt;edition&gt;2011/02/08&lt;/edition&gt;&lt;keywords&gt;&lt;keyword&gt;Adult&lt;/keyword&gt;&lt;keyword&gt;Analgesia, Patient-Controlled/adverse effects&lt;/keyword&gt;&lt;keyword&gt;Analgesics, Opioid/therapeutic use&lt;/keyword&gt;&lt;keyword&gt;*Anesthesia, General&lt;/keyword&gt;&lt;keyword&gt;Anesthetics, Local/*administration &amp;amp; dosage&lt;/keyword&gt;&lt;keyword&gt;Antiemetics/administration &amp;amp; dosage&lt;/keyword&gt;&lt;keyword&gt;Breast Neoplasms/*surgery&lt;/keyword&gt;&lt;keyword&gt;Bupivacaine/*administration &amp;amp; dosage&lt;/keyword&gt;&lt;keyword&gt;Female&lt;/keyword&gt;&lt;keyword&gt;Humans&lt;/keyword&gt;&lt;keyword&gt;Incidence&lt;/keyword&gt;&lt;keyword&gt;*Mastectomy, Modified Radical&lt;/keyword&gt;&lt;keyword&gt;Middle Aged&lt;/keyword&gt;&lt;keyword&gt;Morphine/therapeutic use&lt;/keyword&gt;&lt;keyword&gt;Nerve Block/*methods&lt;/keyword&gt;&lt;keyword&gt;Pain Measurement&lt;/keyword&gt;&lt;keyword&gt;Pain, Postoperative/drug therapy/epidemiology&lt;/keyword&gt;&lt;keyword&gt;Postoperative Nausea and Vomiting/complications/epidemiology&lt;/keyword&gt;&lt;/keywords&gt;&lt;dates&gt;&lt;year&gt;2010&lt;/year&gt;&lt;pub-dates&gt;&lt;date&gt;Dec&lt;/date&gt;&lt;/pub-dates&gt;&lt;/dates&gt;&lt;isbn&gt;0125-2208 (Print)&amp;#xD;0125-2208 (Linking)&lt;/isbn&gt;&lt;accession-num&gt;21294410&lt;/accession-num&gt;&lt;urls&gt;&lt;related-urls&gt;&lt;url&gt;https://www.ncbi.nlm.nih.gov/pubmed/21294410&lt;/url&gt;&lt;/related-urls&gt;&lt;/urls&gt;&lt;/record&gt;&lt;/Cite&gt;&lt;/EndNote&gt;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(56)</w:t>
            </w:r>
            <w:r w:rsidRPr="00B368ED">
              <w:rPr>
                <w:rFonts w:ascii="Calibri" w:hAnsi="Calibri" w:cs="Calibri"/>
                <w:color w:val="000000" w:themeColor="text1"/>
                <w:sz w:val="22"/>
              </w:rPr>
              <w:fldChar w:fldCharType="end"/>
            </w:r>
          </w:p>
        </w:tc>
        <w:tc>
          <w:tcPr>
            <w:tcW w:w="0" w:type="auto"/>
          </w:tcPr>
          <w:p w14:paraId="306B098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155A4C21"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10/10</w:t>
            </w:r>
          </w:p>
        </w:tc>
        <w:tc>
          <w:tcPr>
            <w:tcW w:w="0" w:type="auto"/>
          </w:tcPr>
          <w:p w14:paraId="442742AA"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N</w:t>
            </w:r>
          </w:p>
        </w:tc>
        <w:tc>
          <w:tcPr>
            <w:tcW w:w="0" w:type="auto"/>
          </w:tcPr>
          <w:p w14:paraId="313541D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PVB (0.5% bupivacaine 0.3ml/kg)/ no block</w:t>
            </w:r>
          </w:p>
        </w:tc>
        <w:tc>
          <w:tcPr>
            <w:tcW w:w="0" w:type="auto"/>
          </w:tcPr>
          <w:p w14:paraId="632B6C8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 xml:space="preserve">Postoperative morphine consumption, NRS, </w:t>
            </w:r>
            <w:r w:rsidRPr="00B368ED">
              <w:rPr>
                <w:rFonts w:ascii="Calibri" w:hAnsi="Calibri" w:cs="Calibri"/>
                <w:color w:val="000000" w:themeColor="text1"/>
                <w:sz w:val="22"/>
              </w:rPr>
              <w:lastRenderedPageBreak/>
              <w:t>number of patients requiring analgesics</w:t>
            </w:r>
          </w:p>
        </w:tc>
      </w:tr>
      <w:tr w:rsidR="00C9055C" w:rsidRPr="00B368ED" w14:paraId="76BEA9BE" w14:textId="77777777" w:rsidTr="00B368ED">
        <w:trPr>
          <w:trHeight w:val="340"/>
        </w:trPr>
        <w:tc>
          <w:tcPr>
            <w:tcW w:w="0" w:type="auto"/>
          </w:tcPr>
          <w:p w14:paraId="0C2517C2" w14:textId="5E1F497E"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lastRenderedPageBreak/>
              <w:t>Abdallah FW 2014</w:t>
            </w:r>
            <w:r w:rsidRPr="00B368ED">
              <w:rPr>
                <w:rFonts w:ascii="Calibri" w:hAnsi="Calibri" w:cs="Calibri"/>
                <w:color w:val="000000" w:themeColor="text1"/>
                <w:sz w:val="22"/>
              </w:rPr>
              <w:fldChar w:fldCharType="begin">
                <w:fldData xml:space="preserve">PEVuZE5vdGU+PENpdGU+PEF1dGhvcj5BYmRhbGxhaDwvQXV0aG9yPjxZZWFyPjIwMTQ8L1llYXI+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PEVuZE5vdGU+PENpdGU+PEF1dGhvcj5BYmRhbGxhaDwvQXV0aG9yPjxZZWFyPjIwMTQ8L1llYXI+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(57)</w:t>
            </w:r>
            <w:r w:rsidRPr="00B368ED">
              <w:rPr>
                <w:rFonts w:ascii="Calibri" w:hAnsi="Calibri" w:cs="Calibri"/>
                <w:color w:val="000000" w:themeColor="text1"/>
                <w:sz w:val="22"/>
              </w:rPr>
              <w:fldChar w:fldCharType="end"/>
            </w:r>
          </w:p>
        </w:tc>
        <w:tc>
          <w:tcPr>
            <w:tcW w:w="0" w:type="auto"/>
          </w:tcPr>
          <w:p w14:paraId="060D22A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Breast tumor resection</w:t>
            </w:r>
          </w:p>
        </w:tc>
        <w:tc>
          <w:tcPr>
            <w:tcW w:w="0" w:type="auto"/>
          </w:tcPr>
          <w:p w14:paraId="40F81F57"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33/31</w:t>
            </w:r>
          </w:p>
        </w:tc>
        <w:tc>
          <w:tcPr>
            <w:tcW w:w="0" w:type="auto"/>
          </w:tcPr>
          <w:p w14:paraId="09D713F1"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1B24B50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PVB (0.5% ropivacaine 15ml)/no block</w:t>
            </w:r>
          </w:p>
        </w:tc>
        <w:tc>
          <w:tcPr>
            <w:tcW w:w="0" w:type="auto"/>
          </w:tcPr>
          <w:p w14:paraId="6A41BB63"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PONV, NRS</w:t>
            </w:r>
          </w:p>
        </w:tc>
      </w:tr>
      <w:tr w:rsidR="00C9055C" w:rsidRPr="00B368ED" w14:paraId="203EA144" w14:textId="77777777" w:rsidTr="00B368ED">
        <w:trPr>
          <w:trHeight w:val="271"/>
        </w:trPr>
        <w:tc>
          <w:tcPr>
            <w:tcW w:w="0" w:type="auto"/>
          </w:tcPr>
          <w:p w14:paraId="0B82C3A1" w14:textId="46821852"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Kamakar KM 2014</w:t>
            </w:r>
            <w:r w:rsidRPr="00B368ED">
              <w:rPr>
                <w:rFonts w:ascii="Calibri" w:hAnsi="Calibri" w:cs="Calibri"/>
                <w:color w:val="000000" w:themeColor="text1"/>
                <w:sz w:val="22"/>
              </w:rPr>
              <w:fldChar w:fldCharType="begin">
                <w:fldData xml:space="preserve">PEVuZE5vdGU+PENpdGU+PEF1dGhvcj5LYXJtYWthcjwvQXV0aG9yPjxZZWFyPjIwMTQ8L1llYXI+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PEVuZE5vdGU+PENpdGU+PEF1dGhvcj5LYXJtYWthcjwvQXV0aG9yPjxZZWFyPjIwMTQ8L1llYXI+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(58)</w:t>
            </w:r>
            <w:r w:rsidRPr="00B368ED">
              <w:rPr>
                <w:rFonts w:ascii="Calibri" w:hAnsi="Calibri" w:cs="Calibri"/>
                <w:color w:val="000000" w:themeColor="text1"/>
                <w:sz w:val="22"/>
              </w:rPr>
              <w:fldChar w:fldCharType="end"/>
            </w:r>
          </w:p>
        </w:tc>
        <w:tc>
          <w:tcPr>
            <w:tcW w:w="0" w:type="auto"/>
          </w:tcPr>
          <w:p w14:paraId="3297B6A7"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0147033B"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60/57/60</w:t>
            </w:r>
          </w:p>
        </w:tc>
        <w:tc>
          <w:tcPr>
            <w:tcW w:w="0" w:type="auto"/>
          </w:tcPr>
          <w:p w14:paraId="1C53AAC1"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N</w:t>
            </w:r>
          </w:p>
        </w:tc>
        <w:tc>
          <w:tcPr>
            <w:tcW w:w="0" w:type="auto"/>
          </w:tcPr>
          <w:p w14:paraId="50CA6A0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PVB (2ml/kg ropivacaine)/ PVB (2mg/kg and 0.25% 0.1ml/kg ropivacaine)/no block</w:t>
            </w:r>
          </w:p>
        </w:tc>
        <w:tc>
          <w:tcPr>
            <w:tcW w:w="0" w:type="auto"/>
          </w:tcPr>
          <w:p w14:paraId="00538C6B"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VRS</w:t>
            </w:r>
          </w:p>
        </w:tc>
      </w:tr>
      <w:tr w:rsidR="00C9055C" w:rsidRPr="00B368ED" w14:paraId="6E949389" w14:textId="77777777" w:rsidTr="00B368ED">
        <w:trPr>
          <w:trHeight w:val="340"/>
        </w:trPr>
        <w:tc>
          <w:tcPr>
            <w:tcW w:w="0" w:type="auto"/>
          </w:tcPr>
          <w:p w14:paraId="1DBD709E" w14:textId="11316996"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EL-sheikh SM 2016</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&lt;EndNote&gt;&lt;Cite&gt;&lt;Author&gt;EL-sheikh&lt;/Author&gt;&lt;Year&gt;2016&lt;/Year&gt;&lt;RecNum&gt;117&lt;/RecNum&gt;&lt;DisplayText&gt;(59)&lt;/DisplayText&gt;&lt;record&gt;&lt;rec-number&gt;117&lt;/rec-number&gt;&lt;foreign-keys&gt;&lt;key app="EN" db-id="wzva2rxslsts07er09pvsazoa5erw9retde0" timestamp="1608775842"&gt;117&lt;/key&gt;&lt;key app="ENWeb" db-id=""&gt;0&lt;/key&gt;&lt;/foreign-keys&gt;&lt;ref-type name="Journal Article"&gt;17&lt;/ref-type&gt;&lt;contributors&gt;&lt;authors&gt;&lt;author&gt;EL-sheikh, S.M.&lt;/author&gt;&lt;author&gt;Fouad, A.&lt;/author&gt;&lt;author&gt;Bashandy, G. N.&lt;/author&gt;&lt;author&gt;AL-azzb, M. A.&lt;/author&gt;&lt;author&gt;Gamal, R.M.&lt;/author&gt;&lt;/authors&gt;&lt;/contributors&gt;&lt;titles&gt;&lt;title&gt;Ultrasound Guided Modified Pectoral Nerves Block versus Thoracic Paravertebral Block for Perioperative Analgesia in Major Breast Surgery&lt;/title&gt;&lt;secondary-title&gt;MED. J. Cairo Univ&lt;/secondary-title&gt;&lt;/titles&gt;&lt;periodical&gt;&lt;full-title&gt;MED. J. Cairo Univ&lt;/full-title&gt;&lt;/periodical&gt;&lt;pages&gt;189-195&lt;/pages&gt;&lt;volume&gt;84&lt;/volume&gt;&lt;number&gt;3&lt;/number&gt;&lt;dates&gt;&lt;year&gt;2016&lt;/year&gt;&lt;/dates&gt;&lt;urls&gt;&lt;/urls&gt;&lt;/record&gt;&lt;/Cite&gt;&lt;/EndNote&gt;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(59)</w:t>
            </w:r>
            <w:r w:rsidRPr="00B368ED">
              <w:rPr>
                <w:rFonts w:ascii="Calibri" w:hAnsi="Calibri" w:cs="Calibri"/>
                <w:color w:val="000000" w:themeColor="text1"/>
                <w:sz w:val="22"/>
              </w:rPr>
              <w:fldChar w:fldCharType="end"/>
            </w:r>
          </w:p>
        </w:tc>
        <w:tc>
          <w:tcPr>
            <w:tcW w:w="0" w:type="auto"/>
          </w:tcPr>
          <w:p w14:paraId="0796272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Major breast sugery</w:t>
            </w:r>
          </w:p>
        </w:tc>
        <w:tc>
          <w:tcPr>
            <w:tcW w:w="0" w:type="auto"/>
          </w:tcPr>
          <w:p w14:paraId="2667ECA4"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20/20</w:t>
            </w:r>
          </w:p>
        </w:tc>
        <w:tc>
          <w:tcPr>
            <w:tcW w:w="0" w:type="auto"/>
          </w:tcPr>
          <w:p w14:paraId="7BEE064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75739C32" w14:textId="156671CD"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(2% lidocaine 30ml)/PVB (2% lidocaine 20ml</w:t>
            </w:r>
            <w:r w:rsidR="006A6361" w:rsidRPr="00B368ED">
              <w:rPr>
                <w:rFonts w:ascii="Calibri" w:hAnsi="Calibri" w:cs="Calibri"/>
                <w:color w:val="000000" w:themeColor="text1"/>
                <w:sz w:val="22"/>
              </w:rPr>
              <w:t>)</w:t>
            </w:r>
          </w:p>
        </w:tc>
        <w:tc>
          <w:tcPr>
            <w:tcW w:w="0" w:type="auto"/>
          </w:tcPr>
          <w:p w14:paraId="6F3C123D"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VAS, PONV</w:t>
            </w:r>
          </w:p>
        </w:tc>
      </w:tr>
      <w:tr w:rsidR="00C9055C" w:rsidRPr="00B368ED" w14:paraId="2D005EA0" w14:textId="77777777" w:rsidTr="00B368ED">
        <w:trPr>
          <w:trHeight w:val="340"/>
        </w:trPr>
        <w:tc>
          <w:tcPr>
            <w:tcW w:w="0" w:type="auto"/>
          </w:tcPr>
          <w:p w14:paraId="54ECE5D4" w14:textId="6DBEEAB5"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Annamalai G 2017</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&lt;EndNote&gt;&lt;Cite&gt;&lt;Author&gt;Annamalai&lt;/Author&gt;&lt;Year&gt;2017&lt;/Year&gt;&lt;RecNum&gt;118&lt;/RecNum&gt;&lt;DisplayText&gt;(60)&lt;/DisplayText&gt;&lt;record&gt;&lt;rec-number&gt;118&lt;/rec-number&gt;&lt;foreign-keys&gt;&lt;key app="EN" db-id="wzva2rxslsts07er09pvsazoa5erw9retde0" timestamp="1608775850"&gt;118&lt;/key&gt;&lt;key app="ENWeb" db-id=""&gt;0&lt;/key&gt;&lt;/foreign-keys&gt;&lt;ref-type name="Journal Article"&gt;17&lt;/ref-type&gt;&lt;contributors&gt;&lt;authors&gt;&lt;author&gt;Annamalai, Ganesh&lt;/author&gt;&lt;author&gt;Kumar Durairaj, Ashok&lt;/author&gt;&lt;author&gt;Kailasam R, Kanthimathy&lt;/author&gt;&lt;/authors&gt;&lt;/contributors&gt;&lt;titles&gt;&lt;title&gt;Pectoral Nerve Block Versus Thoracic Paravertebral Block– Comparison of Analgesic Efficacy for Postoperative Pain Relief in Modified Radical Mastectomy Surgeries&lt;/title&gt;&lt;secondary-title&gt;Journal of Evolution of Medical and Dental Sciences&lt;/secondary-title&gt;&lt;/titles&gt;&lt;periodical&gt;&lt;full-title&gt;Journal of Evolution of Medical and Dental Sciences&lt;/full-title&gt;&lt;/periodical&gt;&lt;pages&gt;4412-4416&lt;/pages&gt;&lt;volume&gt;6&lt;/volume&gt;&lt;number&gt;60&lt;/number&gt;&lt;section&gt;4412&lt;/section&gt;&lt;dates&gt;&lt;year&gt;2017&lt;/year&gt;&lt;/dates&gt;&lt;isbn&gt;22784748&amp;#xD;22784802&lt;/isbn&gt;&lt;urls&gt;&lt;/urls&gt;&lt;electronic-resource-num&gt;10.14260/Jemds/2017/954&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(60)</w:t>
            </w:r>
            <w:r w:rsidRPr="00B368ED">
              <w:rPr>
                <w:rFonts w:ascii="Calibri" w:hAnsi="Calibri" w:cs="Calibri"/>
                <w:color w:val="000000" w:themeColor="text1"/>
                <w:sz w:val="22"/>
              </w:rPr>
              <w:fldChar w:fldCharType="end"/>
            </w:r>
          </w:p>
        </w:tc>
        <w:tc>
          <w:tcPr>
            <w:tcW w:w="0" w:type="auto"/>
          </w:tcPr>
          <w:p w14:paraId="1F39E7FC"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0B856C97"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30/30</w:t>
            </w:r>
          </w:p>
        </w:tc>
        <w:tc>
          <w:tcPr>
            <w:tcW w:w="0" w:type="auto"/>
          </w:tcPr>
          <w:p w14:paraId="18A39F9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582F442B" w14:textId="6666BACF"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(0.25% bupivacaine 20ml)/PVB (0.25% bupivacaine 15-20ml)</w:t>
            </w:r>
          </w:p>
        </w:tc>
        <w:tc>
          <w:tcPr>
            <w:tcW w:w="0" w:type="auto"/>
          </w:tcPr>
          <w:p w14:paraId="2857024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VAS</w:t>
            </w:r>
          </w:p>
        </w:tc>
      </w:tr>
      <w:tr w:rsidR="00C9055C" w:rsidRPr="00B368ED" w14:paraId="60A707F1" w14:textId="77777777" w:rsidTr="00B368ED">
        <w:trPr>
          <w:trHeight w:val="340"/>
        </w:trPr>
        <w:tc>
          <w:tcPr>
            <w:tcW w:w="0" w:type="auto"/>
          </w:tcPr>
          <w:p w14:paraId="023AF65F" w14:textId="765BF6A9"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Kamal Abd-halim JM 2011</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&lt;EndNote&gt;&lt;Cite&gt;&lt;Author&gt;Kamal Abdel-halim&lt;/Author&gt;&lt;Year&gt;2019&lt;/Year&gt;&lt;RecNum&gt;119&lt;/RecNum&gt;&lt;DisplayText&gt;(61)&lt;/DisplayText&gt;&lt;record&gt;&lt;rec-number&gt;119&lt;/rec-number&gt;&lt;foreign-keys&gt;&lt;key app="EN" db-id="wzva2rxslsts07er09pvsazoa5erw9retde0" timestamp="1608775857"&gt;119&lt;/key&gt;&lt;key app="ENWeb" db-id=""&gt;0&lt;/key&gt;&lt;/foreign-keys&gt;&lt;ref-type name="Journal Article"&gt;17&lt;/ref-type&gt;&lt;contributors&gt;&lt;authors&gt;&lt;author&gt;Kamal Abdel-halim, Jehan M.&lt;/author&gt;&lt;/authors&gt;&lt;/contributors&gt;&lt;titles&gt;&lt;title&gt;Continuous thoracic paravertebral block: An adjunct to general anaesthesia in major breast surgery&lt;/title&gt;&lt;secondary-title&gt;Egyptian Journal of Anaesthesia&lt;/secondary-title&gt;&lt;/titles&gt;&lt;periodical&gt;&lt;full-title&gt;Egyptian Journal of Anaesthesia&lt;/full-title&gt;&lt;/periodical&gt;&lt;pages&gt;83-87&lt;/pages&gt;&lt;volume&gt;27&lt;/volume&gt;&lt;number&gt;2&lt;/number&gt;&lt;section&gt;83&lt;/section&gt;&lt;dates&gt;&lt;year&gt;2019&lt;/year&gt;&lt;/dates&gt;&lt;isbn&gt;1110-1849&lt;/isbn&gt;&lt;urls&gt;&lt;/urls&gt;&lt;electronic-resource-num&gt;10.1016/j.egja.2011.03.001&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(61)</w:t>
            </w:r>
            <w:r w:rsidRPr="00B368ED">
              <w:rPr>
                <w:rFonts w:ascii="Calibri" w:hAnsi="Calibri" w:cs="Calibri"/>
                <w:color w:val="000000" w:themeColor="text1"/>
                <w:sz w:val="22"/>
              </w:rPr>
              <w:fldChar w:fldCharType="end"/>
            </w:r>
          </w:p>
        </w:tc>
        <w:tc>
          <w:tcPr>
            <w:tcW w:w="0" w:type="auto"/>
          </w:tcPr>
          <w:p w14:paraId="2B0A509D"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Major breast surgery</w:t>
            </w:r>
          </w:p>
        </w:tc>
        <w:tc>
          <w:tcPr>
            <w:tcW w:w="0" w:type="auto"/>
          </w:tcPr>
          <w:p w14:paraId="45C3500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20/20</w:t>
            </w:r>
          </w:p>
        </w:tc>
        <w:tc>
          <w:tcPr>
            <w:tcW w:w="0" w:type="auto"/>
          </w:tcPr>
          <w:p w14:paraId="70E322B1"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54B6D8E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PVB (2% lidocaine 20ml)/no block</w:t>
            </w:r>
          </w:p>
        </w:tc>
        <w:tc>
          <w:tcPr>
            <w:tcW w:w="0" w:type="auto"/>
          </w:tcPr>
          <w:p w14:paraId="05AD33C0"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VAS</w:t>
            </w:r>
          </w:p>
        </w:tc>
      </w:tr>
      <w:tr w:rsidR="00C9055C" w:rsidRPr="00B368ED" w14:paraId="4DD12341" w14:textId="77777777" w:rsidTr="00B368ED">
        <w:trPr>
          <w:trHeight w:val="340"/>
        </w:trPr>
        <w:tc>
          <w:tcPr>
            <w:tcW w:w="0" w:type="auto"/>
          </w:tcPr>
          <w:p w14:paraId="02E8956D" w14:textId="12BE2321" w:rsidR="00C9055C" w:rsidRPr="00B368ED" w:rsidRDefault="00C9055C" w:rsidP="006D7F73">
            <w:pPr>
              <w:jc w:val="center"/>
              <w:rPr>
                <w:rFonts w:ascii="Calibri" w:hAnsi="Calibri" w:cs="Calibri"/>
                <w:color w:val="000000" w:themeColor="text1"/>
                <w:sz w:val="22"/>
              </w:rPr>
            </w:pPr>
            <w:bookmarkStart w:id="46" w:name="OLE_LINK25"/>
            <w:r w:rsidRPr="00B368ED">
              <w:rPr>
                <w:rFonts w:ascii="Calibri" w:hAnsi="Calibri" w:cs="Calibri"/>
                <w:color w:val="000000" w:themeColor="text1"/>
                <w:sz w:val="22"/>
              </w:rPr>
              <w:t>Pei L 2020</w:t>
            </w:r>
            <w:bookmarkEnd w:id="46"/>
            <w:r w:rsidRPr="00B368ED">
              <w:rPr>
                <w:rFonts w:ascii="Calibri" w:hAnsi="Calibri" w:cs="Calibri"/>
                <w:color w:val="000000" w:themeColor="text1"/>
                <w:sz w:val="22"/>
              </w:rPr>
              <w:fldChar w:fldCharType="begin">
                <w:fldData xml:space="preserve">PEVuZE5vdGU+PENpdGU+PEF1dGhvcj5QZWk8L0F1dGhvcj48WWVhcj4yMDE1PC9ZZWFyPjxSZWNO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PEVuZE5vdGU+PENpdGU+PEF1dGhvcj5QZWk8L0F1dGhvcj48WWVhcj4yMDE1PC9ZZWFyPjxSZWNO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(62)</w:t>
            </w:r>
            <w:r w:rsidRPr="00B368ED">
              <w:rPr>
                <w:rFonts w:ascii="Calibri" w:hAnsi="Calibri" w:cs="Calibri"/>
                <w:color w:val="000000" w:themeColor="text1"/>
                <w:sz w:val="22"/>
              </w:rPr>
              <w:fldChar w:fldCharType="end"/>
            </w:r>
          </w:p>
        </w:tc>
        <w:tc>
          <w:tcPr>
            <w:tcW w:w="0" w:type="auto"/>
          </w:tcPr>
          <w:p w14:paraId="2FB92727"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6D1FD19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121/126</w:t>
            </w:r>
          </w:p>
        </w:tc>
        <w:tc>
          <w:tcPr>
            <w:tcW w:w="0" w:type="auto"/>
          </w:tcPr>
          <w:p w14:paraId="78B9920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02252670"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PVB (0.75% ropivacaine 5ml / no block</w:t>
            </w:r>
          </w:p>
        </w:tc>
        <w:tc>
          <w:tcPr>
            <w:tcW w:w="0" w:type="auto"/>
          </w:tcPr>
          <w:p w14:paraId="66405A3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VAS</w:t>
            </w:r>
          </w:p>
        </w:tc>
      </w:tr>
      <w:tr w:rsidR="00C9055C" w:rsidRPr="00B368ED" w14:paraId="5B1E8890" w14:textId="77777777" w:rsidTr="00B368ED">
        <w:trPr>
          <w:trHeight w:val="499"/>
        </w:trPr>
        <w:tc>
          <w:tcPr>
            <w:tcW w:w="0" w:type="auto"/>
          </w:tcPr>
          <w:p w14:paraId="6B426574" w14:textId="3FE0FEB6"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Chiu M 2014</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&lt;EndNote&gt;&lt;Cite&gt;&lt;Author&gt;Chiu&lt;/Author&gt;&lt;Year&gt;2014&lt;/Year&gt;&lt;RecNum&gt;72&lt;/RecNum&gt;&lt;DisplayText&gt;(63)&lt;/DisplayText&gt;&lt;record&gt;&lt;rec-number&gt;72&lt;/rec-number&gt;&lt;foreign-keys&gt;&lt;key app="EN" db-id="t9rw5eaa3dwedsefx9lvaer6eras92vzx0sv" timestamp="1629972567"&gt;72&lt;/key&gt;&lt;key app="ENWeb" db-id=""&gt;0&lt;/key&gt;&lt;/foreign-keys&gt;&lt;ref-type name="Journal Article"&gt;17&lt;/ref-type&gt;&lt;contributors&gt;&lt;authors&gt;&lt;author&gt;Chiu, M. Bryson, G. L. Lui, A. Watters, J. M. Taljaard, M. Nathan, H. J.&lt;/author&gt;&lt;/authors&gt;&lt;/contributors&gt;&lt;auth-address&gt;Department of Anesthesiology, University of Ottawa, Ottawa, ON, Canada, mchiu@toh.on.ca.&lt;/auth-address&gt;&lt;titles&gt;&lt;title&gt;Reducing persistent postoperative pain and disability 1 year after breast cancer surgery: a randomized, controlled trial comparing thoracic paravertebral block to local anesthetic infiltration&lt;/title&gt;&lt;secondary-title&gt;Ann Surg Oncol&lt;/secondary-title&gt;&lt;/titles&gt;&lt;periodical&gt;&lt;full-title&gt;Ann Surg Oncol&lt;/full-title&gt;&lt;/periodical&gt;&lt;pages&gt;795-801&lt;/pages&gt;&lt;volume&gt;21&lt;/volume&gt;&lt;number&gt;3&lt;/number&gt;&lt;edition&gt;2013/10/30&lt;/edition&gt;&lt;keywords&gt;&lt;keyword&gt;Anesthetics, Local/*administration &amp;amp; dosage&lt;/keyword&gt;&lt;keyword&gt;Breast Neoplasms/pathology/*rehabilitation/*surgery&lt;/keyword&gt;&lt;keyword&gt;Double-Blind Method&lt;/keyword&gt;&lt;keyword&gt;Female&lt;/keyword&gt;&lt;keyword&gt;Follow-Up Studies&lt;/keyword&gt;&lt;keyword&gt;Humans&lt;/keyword&gt;&lt;keyword&gt;*Mastectomy&lt;/keyword&gt;&lt;keyword&gt;Middle Aged&lt;/keyword&gt;&lt;keyword&gt;Neoplasm Staging&lt;/keyword&gt;&lt;keyword&gt;Nerve Block/*methods&lt;/keyword&gt;&lt;keyword&gt;Pain Measurement&lt;/keyword&gt;&lt;keyword&gt;Pain, Postoperative/*prevention &amp;amp; control&lt;/keyword&gt;&lt;keyword&gt;Prognosis&lt;/keyword&gt;&lt;keyword&gt;Thoracic Vertebrae/*surgery&lt;/keyword&gt;&lt;/keywords&gt;&lt;dates&gt;&lt;year&gt;2014&lt;/year&gt;&lt;pub-dates&gt;&lt;date&gt;Mar&lt;/date&gt;&lt;/pub-dates&gt;&lt;/dates&gt;&lt;isbn&gt;1534-4681 (Electronic)&amp;#xD;1068-9265 (Linking)&lt;/isbn&gt;&lt;accession-num&gt;24165901&lt;/accession-num&gt;&lt;urls&gt;&lt;related-urls&gt;&lt;url&gt;https://www.ncbi.nlm.nih.gov/pubmed/24165901&lt;/url&gt;&lt;/related-urls&gt;&lt;/urls&gt;&lt;custom2&gt;PMC3933756&lt;/custom2&gt;&lt;electronic-resource-num&gt;10.1245/s10434-013-3334-6&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(63)</w:t>
            </w:r>
            <w:r w:rsidRPr="00B368ED">
              <w:rPr>
                <w:rFonts w:ascii="Calibri" w:hAnsi="Calibri" w:cs="Calibri"/>
                <w:color w:val="000000" w:themeColor="text1"/>
                <w:sz w:val="22"/>
              </w:rPr>
              <w:fldChar w:fldCharType="end"/>
            </w:r>
          </w:p>
        </w:tc>
        <w:tc>
          <w:tcPr>
            <w:tcW w:w="0" w:type="auto"/>
          </w:tcPr>
          <w:p w14:paraId="6D3B021B"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0BCCC677"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58/60</w:t>
            </w:r>
          </w:p>
        </w:tc>
        <w:tc>
          <w:tcPr>
            <w:tcW w:w="0" w:type="auto"/>
          </w:tcPr>
          <w:p w14:paraId="49E6720F"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28B2977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PVB (0.5% ropivacaine 25ml) / LA infusion</w:t>
            </w:r>
          </w:p>
        </w:tc>
        <w:tc>
          <w:tcPr>
            <w:tcW w:w="0" w:type="auto"/>
          </w:tcPr>
          <w:p w14:paraId="6668BCC4" w14:textId="77777777" w:rsidR="00C9055C" w:rsidRPr="00B368ED" w:rsidRDefault="00C9055C" w:rsidP="006D7F73">
            <w:pPr>
              <w:widowControl/>
              <w:jc w:val="center"/>
              <w:rPr>
                <w:rFonts w:ascii="Calibri" w:hAnsi="Calibri" w:cs="Calibri"/>
                <w:color w:val="000000" w:themeColor="text1"/>
                <w:sz w:val="22"/>
              </w:rPr>
            </w:pPr>
            <w:r w:rsidRPr="00B368ED">
              <w:rPr>
                <w:rFonts w:ascii="Calibri" w:hAnsi="Calibri" w:cs="Calibri"/>
                <w:color w:val="000000" w:themeColor="text1"/>
                <w:sz w:val="22"/>
              </w:rPr>
              <w:t>Postoperative chronic pain</w:t>
            </w:r>
          </w:p>
        </w:tc>
      </w:tr>
      <w:tr w:rsidR="00C9055C" w:rsidRPr="00B368ED" w14:paraId="4EE03BB2" w14:textId="77777777" w:rsidTr="00B368ED">
        <w:trPr>
          <w:trHeight w:val="499"/>
        </w:trPr>
        <w:tc>
          <w:tcPr>
            <w:tcW w:w="0" w:type="auto"/>
          </w:tcPr>
          <w:p w14:paraId="3D69E297" w14:textId="41EB299C"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Vigneau A 2011</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&lt;EndNote&gt;&lt;Cite&gt;&lt;Author&gt;Vigneau&lt;/Author&gt;&lt;Year&gt;2011&lt;/Year&gt;&lt;RecNum&gt;75&lt;/RecNum&gt;&lt;DisplayText&gt;(64)&lt;/DisplayText&gt;&lt;record&gt;&lt;rec-number&gt;75&lt;/rec-number&gt;&lt;foreign-keys&gt;&lt;key app="EN" db-id="t9rw5eaa3dwedsefx9lvaer6eras92vzx0sv" timestamp="1630225220"&gt;75&lt;/key&gt;&lt;/foreign-keys&gt;&lt;ref-type name="Journal Article"&gt;17&lt;/ref-type&gt;&lt;contributors&gt;&lt;authors&gt;&lt;author&gt;Vigneau, A.&lt;/author&gt;&lt;author&gt;Salengro, A.&lt;/author&gt;&lt;author&gt;Berger, J.&lt;/author&gt;&lt;author&gt;Rouzier, R.&lt;/author&gt;&lt;author&gt;Barranger, E.&lt;/author&gt;&lt;author&gt;Marret, E.&lt;/author&gt;&lt;author&gt;Bonnet, F.&lt;/author&gt;&lt;/authors&gt;&lt;/contributors&gt;&lt;auth-address&gt;Univ Paris 06, Tenon Hosp, AP HP, Dept Anaesthet &amp;amp; Intens Care, F-75020 Paris, France&amp;#xD;Univ Paris 06, Tenon Hosp, AP HP, Dept Gynaecol Surg &amp;amp; Obstet, F-75020 Paris, France&amp;#xD;Univ Paris 07, AP HP, Dept Gynaecol Surg &amp;amp; Obstet, F-75010 Paris, France&lt;/auth-address&gt;&lt;titles&gt;&lt;title&gt;A double blind randomized trial of wound infiltration with ropivacaine after breast cancer surgery with axillary nodes dissection&lt;/title&gt;&lt;secondary-title&gt;Bmc Anesthesiology&lt;/secondary-title&gt;&lt;alt-title&gt;Bmc Anesthesiol&lt;/alt-title&gt;&lt;/titles&gt;&lt;periodical&gt;&lt;full-title&gt;BMC Anesthesiology&lt;/full-title&gt;&lt;/periodical&gt;&lt;alt-periodical&gt;&lt;full-title&gt;BMC Anesthesiol&lt;/full-title&gt;&lt;/alt-periodical&gt;&lt;pages&gt;1471-2253&lt;/pages&gt;&lt;volume&gt;11&lt;/volume&gt;&lt;number&gt;23&lt;/number&gt;&lt;dates&gt;&lt;year&gt;2011&lt;/year&gt;&lt;/dates&gt;&lt;isbn&gt;1471-2253&lt;/isbn&gt;&lt;accession-num&gt;WOS:000208636600023&lt;/accession-num&gt;&lt;urls&gt;&lt;related-urls&gt;&lt;url&gt;&amp;lt;Go to ISI&amp;gt;://WOS:000208636600023&lt;/url&gt;&lt;/related-urls&gt;&lt;/urls&gt;&lt;electronic-resource-num&gt;Artn 23&amp;#xD;10.1186/1471-2253-11-23&lt;/electronic-resource-num&gt;&lt;language&gt;English&lt;/language&gt;&lt;/record&gt;&lt;/Cite&gt;&lt;/EndNote&gt;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(64)</w:t>
            </w:r>
            <w:r w:rsidRPr="00B368ED">
              <w:rPr>
                <w:rFonts w:ascii="Calibri" w:hAnsi="Calibri" w:cs="Calibri"/>
                <w:color w:val="000000" w:themeColor="text1"/>
                <w:sz w:val="22"/>
              </w:rPr>
              <w:fldChar w:fldCharType="end"/>
            </w:r>
          </w:p>
        </w:tc>
        <w:tc>
          <w:tcPr>
            <w:tcW w:w="0" w:type="auto"/>
          </w:tcPr>
          <w:p w14:paraId="22269260"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Breast cancer surgery with axillary nodes dissection</w:t>
            </w:r>
          </w:p>
        </w:tc>
        <w:tc>
          <w:tcPr>
            <w:tcW w:w="0" w:type="auto"/>
          </w:tcPr>
          <w:p w14:paraId="3CCA265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22/22</w:t>
            </w:r>
          </w:p>
        </w:tc>
        <w:tc>
          <w:tcPr>
            <w:tcW w:w="0" w:type="auto"/>
          </w:tcPr>
          <w:p w14:paraId="322DE40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N</w:t>
            </w:r>
          </w:p>
        </w:tc>
        <w:tc>
          <w:tcPr>
            <w:tcW w:w="0" w:type="auto"/>
          </w:tcPr>
          <w:p w14:paraId="25917CCB" w14:textId="77777777" w:rsidR="00C9055C" w:rsidRPr="00B368ED" w:rsidRDefault="00C9055C" w:rsidP="006D7F73">
            <w:pPr>
              <w:widowControl/>
              <w:jc w:val="center"/>
              <w:rPr>
                <w:rFonts w:ascii="Calibri" w:hAnsi="Calibri" w:cs="Calibri"/>
                <w:color w:val="000000" w:themeColor="text1"/>
                <w:sz w:val="22"/>
              </w:rPr>
            </w:pPr>
            <w:r w:rsidRPr="00B368ED">
              <w:rPr>
                <w:rFonts w:ascii="Calibri" w:hAnsi="Calibri" w:cs="Calibri"/>
                <w:color w:val="000000" w:themeColor="text1"/>
                <w:sz w:val="22"/>
              </w:rPr>
              <w:t>LA infusion (20ml of ropivacaine 7.5mg/ml)/no block</w:t>
            </w:r>
          </w:p>
        </w:tc>
        <w:tc>
          <w:tcPr>
            <w:tcW w:w="0" w:type="auto"/>
          </w:tcPr>
          <w:p w14:paraId="596D3D94" w14:textId="77777777" w:rsidR="00C9055C" w:rsidRPr="00B368ED" w:rsidRDefault="00C9055C" w:rsidP="006D7F73">
            <w:pPr>
              <w:widowControl/>
              <w:jc w:val="center"/>
              <w:rPr>
                <w:rFonts w:ascii="Calibri" w:hAnsi="Calibri" w:cs="Calibri"/>
                <w:color w:val="000000" w:themeColor="text1"/>
                <w:sz w:val="22"/>
              </w:rPr>
            </w:pPr>
            <w:r w:rsidRPr="00B368ED">
              <w:rPr>
                <w:rFonts w:ascii="Calibri" w:hAnsi="Calibri" w:cs="Calibri"/>
                <w:color w:val="000000" w:themeColor="text1"/>
                <w:sz w:val="22"/>
              </w:rPr>
              <w:t>VAS, PONV</w:t>
            </w:r>
          </w:p>
        </w:tc>
      </w:tr>
      <w:tr w:rsidR="00C9055C" w:rsidRPr="00B368ED" w14:paraId="752238C8" w14:textId="77777777" w:rsidTr="00B368ED">
        <w:trPr>
          <w:trHeight w:val="499"/>
        </w:trPr>
        <w:tc>
          <w:tcPr>
            <w:tcW w:w="0" w:type="auto"/>
          </w:tcPr>
          <w:p w14:paraId="4F30CBEA" w14:textId="0BC27EEE" w:rsidR="00C9055C" w:rsidRPr="00B368ED" w:rsidRDefault="006A6361" w:rsidP="006A6361">
            <w:pPr>
              <w:rPr>
                <w:rFonts w:ascii="Calibri" w:hAnsi="Calibri" w:cs="Calibri"/>
                <w:color w:val="000000" w:themeColor="text1"/>
                <w:sz w:val="22"/>
              </w:rPr>
            </w:pPr>
            <w:r w:rsidRPr="00B368ED">
              <w:rPr>
                <w:rFonts w:ascii="Calibri" w:hAnsi="Calibri" w:cs="Calibri"/>
                <w:color w:val="000000" w:themeColor="text1"/>
                <w:sz w:val="22"/>
              </w:rPr>
              <w:t>Albi-Feldzer A 2013</w:t>
            </w:r>
            <w:r w:rsidRPr="00B368ED">
              <w:rPr>
                <w:rFonts w:ascii="Calibri" w:hAnsi="Calibri" w:cs="Calibri"/>
                <w:color w:val="000000" w:themeColor="text1"/>
                <w:sz w:val="22"/>
              </w:rPr>
              <w:fldChar w:fldCharType="begin">
                <w:fldData xml:space="preserve">PEVuZE5vdGU+PENpdGU+PEF1dGhvcj5BbGJpLUZlbGR6ZXI8L0F1dGhvcj48WWVhcj4yMDEzPC9Z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PEVuZE5vdGU+PENpdGU+PEF1dGhvcj5BbGJpLUZlbGR6ZXI8L0F1dGhvcj48WWVhcj4yMDEzPC9Z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(65)</w:t>
            </w:r>
            <w:r w:rsidRPr="00B368ED">
              <w:rPr>
                <w:rFonts w:ascii="Calibri" w:hAnsi="Calibri" w:cs="Calibri"/>
                <w:color w:val="000000" w:themeColor="text1"/>
                <w:sz w:val="22"/>
              </w:rPr>
              <w:fldChar w:fldCharType="end"/>
            </w:r>
          </w:p>
          <w:p w14:paraId="1E0BAEDF" w14:textId="20FAE514" w:rsidR="00C9055C" w:rsidRPr="00B368ED" w:rsidRDefault="00C9055C" w:rsidP="006D7F73">
            <w:pPr>
              <w:jc w:val="center"/>
              <w:rPr>
                <w:rFonts w:ascii="Calibri" w:hAnsi="Calibri" w:cs="Calibri"/>
                <w:color w:val="000000" w:themeColor="text1"/>
                <w:sz w:val="22"/>
              </w:rPr>
            </w:pPr>
          </w:p>
        </w:tc>
        <w:tc>
          <w:tcPr>
            <w:tcW w:w="0" w:type="auto"/>
          </w:tcPr>
          <w:p w14:paraId="414052D7"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5BB6D3ED"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117/119</w:t>
            </w:r>
          </w:p>
        </w:tc>
        <w:tc>
          <w:tcPr>
            <w:tcW w:w="0" w:type="auto"/>
          </w:tcPr>
          <w:p w14:paraId="0FED126D"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N</w:t>
            </w:r>
          </w:p>
        </w:tc>
        <w:tc>
          <w:tcPr>
            <w:tcW w:w="0" w:type="auto"/>
          </w:tcPr>
          <w:p w14:paraId="14E8A595" w14:textId="77777777" w:rsidR="00C9055C" w:rsidRPr="00B368ED" w:rsidRDefault="00C9055C" w:rsidP="006D7F73">
            <w:pPr>
              <w:widowControl/>
              <w:jc w:val="center"/>
              <w:rPr>
                <w:rFonts w:ascii="Calibri" w:hAnsi="Calibri" w:cs="Calibri"/>
                <w:color w:val="000000" w:themeColor="text1"/>
                <w:sz w:val="22"/>
              </w:rPr>
            </w:pPr>
            <w:r w:rsidRPr="00B368ED">
              <w:rPr>
                <w:rFonts w:ascii="Calibri" w:hAnsi="Calibri" w:cs="Calibri"/>
                <w:color w:val="000000" w:themeColor="text1"/>
                <w:sz w:val="22"/>
              </w:rPr>
              <w:t>LA infusion (3mg/kg 0.375% ropivacaine)/no block</w:t>
            </w:r>
          </w:p>
        </w:tc>
        <w:tc>
          <w:tcPr>
            <w:tcW w:w="0" w:type="auto"/>
          </w:tcPr>
          <w:p w14:paraId="3C2511A2" w14:textId="77777777" w:rsidR="00C9055C" w:rsidRPr="00B368ED" w:rsidRDefault="00C9055C" w:rsidP="006D7F73">
            <w:pPr>
              <w:widowControl/>
              <w:jc w:val="center"/>
              <w:rPr>
                <w:rFonts w:ascii="Calibri" w:hAnsi="Calibri" w:cs="Calibri"/>
                <w:color w:val="000000" w:themeColor="text1"/>
                <w:sz w:val="22"/>
              </w:rPr>
            </w:pPr>
            <w:r w:rsidRPr="00B368ED">
              <w:rPr>
                <w:rFonts w:ascii="Calibri" w:hAnsi="Calibri" w:cs="Calibri"/>
                <w:color w:val="000000" w:themeColor="text1"/>
                <w:sz w:val="22"/>
              </w:rPr>
              <w:t>VAS</w:t>
            </w:r>
          </w:p>
        </w:tc>
      </w:tr>
      <w:tr w:rsidR="00C9055C" w:rsidRPr="00B368ED" w14:paraId="378AF949" w14:textId="77777777" w:rsidTr="00B368ED">
        <w:trPr>
          <w:trHeight w:val="499"/>
        </w:trPr>
        <w:tc>
          <w:tcPr>
            <w:tcW w:w="0" w:type="auto"/>
          </w:tcPr>
          <w:p w14:paraId="3CE9550E" w14:textId="08679AB6"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Centre BC 2014</w:t>
            </w:r>
            <w:r w:rsidR="00505C22" w:rsidRPr="00B368ED">
              <w:rPr>
                <w:rFonts w:ascii="Calibri" w:hAnsi="Calibri" w:cs="Calibri"/>
                <w:color w:val="000000" w:themeColor="text1"/>
                <w:sz w:val="22"/>
              </w:rPr>
              <w:fldChar w:fldCharType="begin">
                <w:fldData xml:space="preserve">PEVuZE5vdGU+PENpdGU+PEF1dGhvcj5DYW1wYmVsbDwvQXV0aG9yPjxZZWFyPjIwMTU8L1llYXI+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PEVuZE5vdGU+PENpdGU+PEF1dGhvcj5DYW1wYmVsbDwvQXV0aG9yPjxZZWFyPjIwMTU8L1llYXI+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00505C22"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(66)</w:t>
            </w:r>
            <w:r w:rsidR="00505C22" w:rsidRPr="00B368ED">
              <w:rPr>
                <w:rFonts w:ascii="Calibri" w:hAnsi="Calibri" w:cs="Calibri"/>
                <w:color w:val="000000" w:themeColor="text1"/>
                <w:sz w:val="22"/>
              </w:rPr>
              <w:fldChar w:fldCharType="end"/>
            </w:r>
          </w:p>
        </w:tc>
        <w:tc>
          <w:tcPr>
            <w:tcW w:w="0" w:type="auto"/>
          </w:tcPr>
          <w:p w14:paraId="5E70D26D"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Breast surgery</w:t>
            </w:r>
          </w:p>
        </w:tc>
        <w:tc>
          <w:tcPr>
            <w:tcW w:w="0" w:type="auto"/>
          </w:tcPr>
          <w:p w14:paraId="29457F5C"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45/34</w:t>
            </w:r>
          </w:p>
        </w:tc>
        <w:tc>
          <w:tcPr>
            <w:tcW w:w="0" w:type="auto"/>
          </w:tcPr>
          <w:p w14:paraId="6A33A524"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N</w:t>
            </w:r>
          </w:p>
        </w:tc>
        <w:tc>
          <w:tcPr>
            <w:tcW w:w="0" w:type="auto"/>
          </w:tcPr>
          <w:p w14:paraId="5A53432C" w14:textId="77777777" w:rsidR="00C9055C" w:rsidRPr="00B368ED" w:rsidRDefault="00C9055C" w:rsidP="006D7F73">
            <w:pPr>
              <w:widowControl/>
              <w:jc w:val="center"/>
              <w:rPr>
                <w:rFonts w:ascii="Calibri" w:hAnsi="Calibri" w:cs="Calibri"/>
                <w:color w:val="000000" w:themeColor="text1"/>
                <w:sz w:val="22"/>
              </w:rPr>
            </w:pPr>
            <w:r w:rsidRPr="00B368ED">
              <w:rPr>
                <w:rFonts w:ascii="Calibri" w:hAnsi="Calibri" w:cs="Calibri"/>
                <w:color w:val="000000" w:themeColor="text1"/>
                <w:sz w:val="22"/>
              </w:rPr>
              <w:t>LA infusion (20ml 0.25% bupivacaine)/no block</w:t>
            </w:r>
          </w:p>
        </w:tc>
        <w:tc>
          <w:tcPr>
            <w:tcW w:w="0" w:type="auto"/>
          </w:tcPr>
          <w:p w14:paraId="4744DACE" w14:textId="77777777" w:rsidR="00C9055C" w:rsidRPr="00B368ED" w:rsidRDefault="00C9055C" w:rsidP="006D7F73">
            <w:pPr>
              <w:widowControl/>
              <w:jc w:val="center"/>
              <w:rPr>
                <w:rFonts w:ascii="Calibri" w:hAnsi="Calibri" w:cs="Calibri"/>
                <w:color w:val="000000" w:themeColor="text1"/>
                <w:sz w:val="22"/>
              </w:rPr>
            </w:pPr>
            <w:r w:rsidRPr="00B368ED">
              <w:rPr>
                <w:rFonts w:ascii="Calibri" w:hAnsi="Calibri" w:cs="Calibri"/>
                <w:color w:val="000000" w:themeColor="text1"/>
                <w:sz w:val="22"/>
              </w:rPr>
              <w:t>VAS</w:t>
            </w:r>
          </w:p>
        </w:tc>
      </w:tr>
      <w:tr w:rsidR="00C9055C" w:rsidRPr="00B368ED" w14:paraId="70C442B1" w14:textId="77777777" w:rsidTr="00B368ED">
        <w:trPr>
          <w:trHeight w:val="499"/>
        </w:trPr>
        <w:tc>
          <w:tcPr>
            <w:tcW w:w="0" w:type="auto"/>
          </w:tcPr>
          <w:p w14:paraId="698A474C" w14:textId="093D8BBB"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lastRenderedPageBreak/>
              <w:t>Deng W 2020</w:t>
            </w:r>
            <w:r w:rsidRPr="00B368ED">
              <w:rPr>
                <w:rFonts w:ascii="Calibri" w:hAnsi="Calibri" w:cs="Calibri"/>
                <w:color w:val="000000" w:themeColor="text1"/>
                <w:sz w:val="22"/>
              </w:rPr>
              <w:fldChar w:fldCharType="begin">
                <w:fldData xml:space="preserve">PEVuZE5vdGU+PENpdGU+PEF1dGhvcj5EZW5nPC9BdXRob3I+PFllYXI+MjAyMDwvWWVhcj48UmVj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PEVuZE5vdGU+PENpdGU+PEF1dGhvcj5EZW5nPC9BdXRob3I+PFllYXI+MjAyMDwvWWVhcj48UmVj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(67)</w:t>
            </w:r>
            <w:r w:rsidRPr="00B368ED">
              <w:rPr>
                <w:rFonts w:ascii="Calibri" w:hAnsi="Calibri" w:cs="Calibri"/>
                <w:color w:val="000000" w:themeColor="text1"/>
                <w:sz w:val="22"/>
              </w:rPr>
              <w:fldChar w:fldCharType="end"/>
            </w:r>
          </w:p>
        </w:tc>
        <w:tc>
          <w:tcPr>
            <w:tcW w:w="0" w:type="auto"/>
          </w:tcPr>
          <w:p w14:paraId="78DE3062"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7EF31084"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30/30/30/30</w:t>
            </w:r>
          </w:p>
        </w:tc>
        <w:tc>
          <w:tcPr>
            <w:tcW w:w="0" w:type="auto"/>
          </w:tcPr>
          <w:p w14:paraId="4DCD8DF7"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61CC19DD" w14:textId="508F5B45" w:rsidR="00C9055C" w:rsidRPr="00B368ED" w:rsidRDefault="00C9055C" w:rsidP="006D7F73">
            <w:pPr>
              <w:widowControl/>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(0.2% ropivacaine)/PECS-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(0.3% ropivacaine)/PECS-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(0.4 ropivacaine)/No block</w:t>
            </w:r>
          </w:p>
        </w:tc>
        <w:tc>
          <w:tcPr>
            <w:tcW w:w="0" w:type="auto"/>
          </w:tcPr>
          <w:p w14:paraId="6E092B05" w14:textId="77777777" w:rsidR="00C9055C" w:rsidRPr="00B368ED" w:rsidRDefault="00C9055C" w:rsidP="006D7F73">
            <w:pPr>
              <w:widowControl/>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NRS</w:t>
            </w:r>
          </w:p>
        </w:tc>
      </w:tr>
      <w:tr w:rsidR="00C9055C" w:rsidRPr="00B368ED" w14:paraId="77452B1C" w14:textId="77777777" w:rsidTr="00B368ED">
        <w:trPr>
          <w:trHeight w:val="499"/>
        </w:trPr>
        <w:tc>
          <w:tcPr>
            <w:tcW w:w="0" w:type="auto"/>
          </w:tcPr>
          <w:p w14:paraId="7A6FBBEF" w14:textId="63373C88"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El Karadawy S. 2020</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&lt;EndNote&gt;&lt;Cite&gt;&lt;Author&gt;ElKaradawy S. A. &lt;/Author&gt;&lt;Year&gt;2020&lt;/Year&gt;&lt;RecNum&gt;81&lt;/RecNum&gt;&lt;DisplayText&gt;(68)&lt;/DisplayText&gt;&lt;record&gt;&lt;rec-number&gt;81&lt;/rec-number&gt;&lt;foreign-keys&gt;&lt;key app="EN" db-id="t9rw5eaa3dwedsefx9lvaer6eras92vzx0sv" timestamp="1630225847"&gt;81&lt;/key&gt;&lt;/foreign-keys&gt;&lt;ref-type name="Journal Article"&gt;17&lt;/ref-type&gt;&lt;contributors&gt;&lt;authors&gt;&lt;author&gt;ElKaradawy S. A. , ElFakharany M. A. , Ahmed Y. , Khaled M. A. T&lt;/author&gt;&lt;/authors&gt;&lt;/contributors&gt;&lt;titles&gt;&lt;title&gt;Ultrasound-guided serratus plane block with continuous postoperative drug delivery system for acute nociceptive and neuropathic pain after mastectomy&lt;/title&gt;&lt;secondary-title&gt;Egyptian Journal of Anaesthesia&lt;/secondary-title&gt;&lt;/titles&gt;&lt;periodical&gt;&lt;full-title&gt;Egyptian Journal of Anaesthesia&lt;/full-title&gt;&lt;/periodical&gt;&lt;pages&gt;97-104&lt;/pages&gt;&lt;volume&gt;36&lt;/volume&gt;&lt;number&gt;1&lt;/number&gt;&lt;dates&gt;&lt;year&gt;2020&lt;/year&gt;&lt;/dates&gt;&lt;urls&gt;&lt;/urls&gt;&lt;/record&gt;&lt;/Cite&gt;&lt;/EndNote&gt;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(68)</w:t>
            </w:r>
            <w:r w:rsidRPr="00B368ED">
              <w:rPr>
                <w:rFonts w:ascii="Calibri" w:hAnsi="Calibri" w:cs="Calibri"/>
                <w:color w:val="000000" w:themeColor="text1"/>
                <w:sz w:val="22"/>
              </w:rPr>
              <w:fldChar w:fldCharType="end"/>
            </w:r>
          </w:p>
        </w:tc>
        <w:tc>
          <w:tcPr>
            <w:tcW w:w="0" w:type="auto"/>
          </w:tcPr>
          <w:p w14:paraId="2B89C306"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mastectomy for breast cancer</w:t>
            </w:r>
          </w:p>
        </w:tc>
        <w:tc>
          <w:tcPr>
            <w:tcW w:w="0" w:type="auto"/>
          </w:tcPr>
          <w:p w14:paraId="5F0B991D"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21/22</w:t>
            </w:r>
          </w:p>
        </w:tc>
        <w:tc>
          <w:tcPr>
            <w:tcW w:w="0" w:type="auto"/>
          </w:tcPr>
          <w:p w14:paraId="5AFDE8DE"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59DB65BD" w14:textId="77777777" w:rsidR="00C9055C" w:rsidRPr="00B368ED" w:rsidRDefault="00C9055C" w:rsidP="006D7F73">
            <w:pPr>
              <w:widowControl/>
              <w:jc w:val="center"/>
              <w:rPr>
                <w:rFonts w:ascii="Calibri" w:hAnsi="Calibri" w:cs="Calibri"/>
                <w:color w:val="000000" w:themeColor="text1"/>
                <w:sz w:val="22"/>
              </w:rPr>
            </w:pPr>
            <w:r w:rsidRPr="00B368ED">
              <w:rPr>
                <w:rFonts w:ascii="Calibri" w:hAnsi="Calibri" w:cs="Calibri"/>
                <w:color w:val="000000" w:themeColor="text1"/>
                <w:sz w:val="22"/>
              </w:rPr>
              <w:t>SPB (0.25% bupivacaine 0.4ml/kg)/no block</w:t>
            </w:r>
          </w:p>
        </w:tc>
        <w:tc>
          <w:tcPr>
            <w:tcW w:w="0" w:type="auto"/>
          </w:tcPr>
          <w:p w14:paraId="50DADC60" w14:textId="77777777" w:rsidR="00C9055C" w:rsidRPr="00B368ED" w:rsidRDefault="00C9055C" w:rsidP="006D7F73">
            <w:pPr>
              <w:widowControl/>
              <w:jc w:val="center"/>
              <w:rPr>
                <w:rFonts w:ascii="Calibri" w:hAnsi="Calibri" w:cs="Calibri"/>
                <w:color w:val="000000" w:themeColor="text1"/>
                <w:sz w:val="22"/>
              </w:rPr>
            </w:pPr>
            <w:r w:rsidRPr="00B368ED">
              <w:rPr>
                <w:rFonts w:ascii="Calibri" w:hAnsi="Calibri" w:cs="Calibri"/>
                <w:color w:val="000000" w:themeColor="text1"/>
                <w:sz w:val="22"/>
              </w:rPr>
              <w:t>NRS</w:t>
            </w:r>
          </w:p>
        </w:tc>
      </w:tr>
      <w:tr w:rsidR="00C9055C" w:rsidRPr="00B368ED" w14:paraId="1D490182" w14:textId="77777777" w:rsidTr="00B368ED">
        <w:trPr>
          <w:trHeight w:val="499"/>
        </w:trPr>
        <w:tc>
          <w:tcPr>
            <w:tcW w:w="0" w:type="auto"/>
          </w:tcPr>
          <w:p w14:paraId="3393C204" w14:textId="449D168D"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Kumar S 2018</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&lt;EndNote&gt;&lt;Cite&gt;&lt;Author&gt;Kumar&lt;/Author&gt;&lt;Year&gt;2018&lt;/Year&gt;&lt;RecNum&gt;82&lt;/RecNum&gt;&lt;DisplayText&gt;(69)&lt;/DisplayText&gt;&lt;record&gt;&lt;rec-number&gt;82&lt;/rec-number&gt;&lt;foreign-keys&gt;&lt;key app="EN" db-id="t9rw5eaa3dwedsefx9lvaer6eras92vzx0sv" timestamp="1630226326"&gt;82&lt;/key&gt;&lt;/foreign-keys&gt;&lt;ref-type name="Journal Article"&gt;17&lt;/ref-type&gt;&lt;contributors&gt;&lt;authors&gt;&lt;author&gt;Kumar, S.&lt;/author&gt;&lt;author&gt;Goel, D.&lt;/author&gt;&lt;author&gt;Sharma, S. K.&lt;/author&gt;&lt;author&gt;Ahmad, S.&lt;/author&gt;&lt;author&gt;Dwivedi, P.&lt;/author&gt;&lt;author&gt;Deo, N.&lt;/author&gt;&lt;author&gt;Rani, R.&lt;/author&gt;&lt;/authors&gt;&lt;/contributors&gt;&lt;auth-address&gt;Department of Anesthesia, BRD Medical College, Gorakhpur, Uttar Pradesh, India.&lt;/auth-address&gt;&lt;titles&gt;&lt;title&gt;A randomised controlled study of the post-operative analgesic efficacy of ultrasound-guided pectoral nerve block in the first 24 h after modified radical mastectomy&lt;/title&gt;&lt;secondary-title&gt;Indian J Anaesth&lt;/secondary-title&gt;&lt;/titles&gt;&lt;periodical&gt;&lt;full-title&gt;Indian J Anaesth&lt;/full-title&gt;&lt;/periodical&gt;&lt;pages&gt;436-442&lt;/pages&gt;&lt;volume&gt;62&lt;/volume&gt;&lt;number&gt;6&lt;/number&gt;&lt;edition&gt;2018/07/03&lt;/edition&gt;&lt;keywords&gt;&lt;keyword&gt;Modified radical mastectomy&lt;/keyword&gt;&lt;keyword&gt;nerve block&lt;/keyword&gt;&lt;keyword&gt;pectoral nerve&lt;/keyword&gt;&lt;keyword&gt;post-operative analgesia&lt;/keyword&gt;&lt;/keywords&gt;&lt;dates&gt;&lt;year&gt;2018&lt;/year&gt;&lt;pub-dates&gt;&lt;date&gt;Jun&lt;/date&gt;&lt;/pub-dates&gt;&lt;/dates&gt;&lt;isbn&gt;0019-5049 (Print)&amp;#xD;0019-5049 (Linking)&lt;/isbn&gt;&lt;accession-num&gt;29962525&lt;/accession-num&gt;&lt;urls&gt;&lt;related-urls&gt;&lt;url&gt;https://www.ncbi.nlm.nih.gov/pubmed/29962525&lt;/url&gt;&lt;/related-urls&gt;&lt;/urls&gt;&lt;custom2&gt;PMC6004763&lt;/custom2&gt;&lt;electronic-resource-num&gt;10.4103/ija.IJA_523_17&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(69)</w:t>
            </w:r>
            <w:r w:rsidRPr="00B368ED">
              <w:rPr>
                <w:rFonts w:ascii="Calibri" w:hAnsi="Calibri" w:cs="Calibri"/>
                <w:color w:val="000000" w:themeColor="text1"/>
                <w:sz w:val="22"/>
              </w:rPr>
              <w:fldChar w:fldCharType="end"/>
            </w:r>
          </w:p>
        </w:tc>
        <w:tc>
          <w:tcPr>
            <w:tcW w:w="0" w:type="auto"/>
          </w:tcPr>
          <w:p w14:paraId="4686DC35"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3EBAC568"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25/25</w:t>
            </w:r>
          </w:p>
        </w:tc>
        <w:tc>
          <w:tcPr>
            <w:tcW w:w="0" w:type="auto"/>
          </w:tcPr>
          <w:p w14:paraId="1E33ECB1" w14:textId="77777777" w:rsidR="00C9055C" w:rsidRPr="00B368ED" w:rsidRDefault="00C9055C" w:rsidP="006D7F73">
            <w:pPr>
              <w:jc w:val="center"/>
              <w:rPr>
                <w:rFonts w:ascii="Calibri" w:hAnsi="Calibri" w:cs="Calibri"/>
                <w:color w:val="000000" w:themeColor="text1"/>
                <w:sz w:val="22"/>
              </w:rPr>
            </w:pPr>
            <w:r w:rsidRPr="00B368ED">
              <w:rPr>
                <w:rFonts w:ascii="Calibri" w:hAnsi="Calibri" w:cs="Calibri"/>
                <w:color w:val="000000" w:themeColor="text1"/>
                <w:sz w:val="22"/>
              </w:rPr>
              <w:t>Y</w:t>
            </w:r>
          </w:p>
          <w:p w14:paraId="490C07D6" w14:textId="77777777" w:rsidR="00C9055C" w:rsidRPr="00B368ED" w:rsidRDefault="00C9055C" w:rsidP="006D7F73">
            <w:pPr>
              <w:widowControl/>
              <w:jc w:val="center"/>
              <w:rPr>
                <w:rFonts w:ascii="Calibri" w:hAnsi="Calibri" w:cs="Calibri"/>
                <w:color w:val="000000" w:themeColor="text1"/>
                <w:sz w:val="22"/>
              </w:rPr>
            </w:pPr>
          </w:p>
        </w:tc>
        <w:tc>
          <w:tcPr>
            <w:tcW w:w="0" w:type="auto"/>
          </w:tcPr>
          <w:p w14:paraId="6D9565CB" w14:textId="5F8D980C" w:rsidR="00C9055C" w:rsidRPr="00B368ED" w:rsidRDefault="00C9055C" w:rsidP="006D7F73">
            <w:pPr>
              <w:widowControl/>
              <w:jc w:val="center"/>
              <w:rPr>
                <w:rFonts w:ascii="Calibri" w:hAnsi="Calibri" w:cs="Calibri"/>
                <w:color w:val="000000" w:themeColor="text1"/>
                <w:sz w:val="22"/>
              </w:rPr>
            </w:pPr>
            <w:r w:rsidRPr="00B368ED">
              <w:rPr>
                <w:rFonts w:ascii="Calibri" w:hAnsi="Calibri" w:cs="Calibri"/>
                <w:color w:val="000000" w:themeColor="text1"/>
                <w:sz w:val="22"/>
              </w:rPr>
              <w:t>PECS-</w:t>
            </w:r>
            <w:r w:rsidR="00AD4994" w:rsidRPr="00B368ED">
              <w:rPr>
                <w:rFonts w:ascii="Calibri" w:hAnsi="Calibri" w:cs="Calibri"/>
                <w:color w:val="000000" w:themeColor="text1"/>
                <w:sz w:val="22"/>
              </w:rPr>
              <w:t>2</w:t>
            </w:r>
            <w:r w:rsidRPr="00B368ED">
              <w:rPr>
                <w:rFonts w:ascii="Calibri" w:hAnsi="Calibri" w:cs="Calibri"/>
                <w:color w:val="000000" w:themeColor="text1"/>
                <w:sz w:val="22"/>
              </w:rPr>
              <w:t xml:space="preserve"> block (0.25 bupivacaine 30ml)/no block</w:t>
            </w:r>
          </w:p>
        </w:tc>
        <w:tc>
          <w:tcPr>
            <w:tcW w:w="0" w:type="auto"/>
          </w:tcPr>
          <w:p w14:paraId="176F20C6" w14:textId="0599501D" w:rsidR="00C9055C" w:rsidRPr="00B368ED" w:rsidRDefault="00C9055C" w:rsidP="006D7F73">
            <w:pPr>
              <w:widowControl/>
              <w:jc w:val="center"/>
              <w:rPr>
                <w:rFonts w:ascii="Calibri" w:hAnsi="Calibri" w:cs="Calibri"/>
                <w:color w:val="000000" w:themeColor="text1"/>
                <w:sz w:val="22"/>
              </w:rPr>
            </w:pPr>
            <w:r w:rsidRPr="00B368ED">
              <w:rPr>
                <w:rFonts w:ascii="Calibri" w:hAnsi="Calibri" w:cs="Calibri"/>
                <w:color w:val="000000" w:themeColor="text1"/>
                <w:sz w:val="22"/>
              </w:rPr>
              <w:t>Postoperative tramadol consumption</w:t>
            </w:r>
            <w:r w:rsidR="006A6361" w:rsidRPr="00B368ED">
              <w:rPr>
                <w:rFonts w:ascii="Calibri" w:hAnsi="Calibri" w:cs="Calibri"/>
                <w:color w:val="000000" w:themeColor="text1"/>
                <w:sz w:val="22"/>
              </w:rPr>
              <w:t xml:space="preserve">, </w:t>
            </w:r>
            <w:r w:rsidRPr="00B368ED">
              <w:rPr>
                <w:rFonts w:ascii="Calibri" w:hAnsi="Calibri" w:cs="Calibri"/>
                <w:color w:val="000000" w:themeColor="text1"/>
                <w:sz w:val="22"/>
              </w:rPr>
              <w:t>VAS</w:t>
            </w:r>
          </w:p>
        </w:tc>
      </w:tr>
      <w:tr w:rsidR="00C9055C" w:rsidRPr="00B368ED" w14:paraId="4F94C3D5" w14:textId="77777777" w:rsidTr="00B368ED">
        <w:trPr>
          <w:trHeight w:val="499"/>
        </w:trPr>
        <w:tc>
          <w:tcPr>
            <w:tcW w:w="0" w:type="auto"/>
          </w:tcPr>
          <w:p w14:paraId="01368600" w14:textId="772A64FB" w:rsidR="00C9055C" w:rsidRPr="00243258" w:rsidRDefault="00C9055C" w:rsidP="006D7F73">
            <w:pPr>
              <w:jc w:val="center"/>
              <w:rPr>
                <w:rFonts w:ascii="Calibri" w:hAnsi="Calibri" w:cs="Calibri"/>
                <w:sz w:val="22"/>
              </w:rPr>
            </w:pPr>
            <w:r w:rsidRPr="00243258">
              <w:rPr>
                <w:rFonts w:ascii="Calibri" w:hAnsi="Calibri" w:cs="Calibri"/>
                <w:sz w:val="22"/>
              </w:rPr>
              <w:t>Mirkheshti A 2020</w:t>
            </w:r>
            <w:r w:rsidRPr="00243258">
              <w:rPr>
                <w:rFonts w:ascii="Calibri" w:hAnsi="Calibri" w:cs="Calibri"/>
                <w:sz w:val="22"/>
              </w:rPr>
              <w:fldChar w:fldCharType="begin"/>
            </w:r>
            <w:r w:rsidR="002647B9">
              <w:rPr>
                <w:rFonts w:ascii="Calibri" w:hAnsi="Calibri" w:cs="Calibri"/>
                <w:sz w:val="22"/>
              </w:rPr>
              <w:instrText xml:space="preserve"> ADDIN EN.CITE &lt;EndNote&gt;&lt;Cite&gt;&lt;Author&gt;Mirkheshti&lt;/Author&gt;&lt;Year&gt;2020&lt;/Year&gt;&lt;RecNum&gt;84&lt;/RecNum&gt;&lt;DisplayText&gt;(70)&lt;/DisplayText&gt;&lt;record&gt;&lt;rec-number&gt;84&lt;/rec-number&gt;&lt;foreign-keys&gt;&lt;key app="EN" db-id="t9rw5eaa3dwedsefx9lvaer6eras92vzx0sv" timestamp="1630226488"&gt;84&lt;/key&gt;&lt;/foreign-keys&gt;&lt;ref-type name="Journal Article"&gt;17&lt;/ref-type&gt;&lt;contributors&gt;&lt;authors&gt;&lt;author&gt;Mirkheshti, A.&lt;/author&gt;&lt;author&gt;Memary, E.&lt;/author&gt;&lt;author&gt;Sayyadi, S.&lt;/author&gt;&lt;author&gt;Samsami, M.&lt;/author&gt;&lt;author&gt;Motevalli, S. H.&lt;/author&gt;&lt;/authors&gt;&lt;/contributors&gt;&lt;auth-address&gt;Shahid Beheshti Univ Med Sci, Dept Anesthesiol, Tehran, Iran&amp;#xD;Shahid Beheshti Univ Med Sci, Canc Res Ctr, Tehran, Iran&lt;/auth-address&gt;&lt;titles&gt;&lt;title&gt;The Effect of Pectoral Nerves Blocks on Narcotic Consumption and Pain Intensity in the Patients Undergoing Breast Cancer Surgery&lt;/title&gt;&lt;secondary-title&gt;International Journal of Cancer Management&lt;/secondary-title&gt;&lt;alt-title&gt;Int J Cancer Manag&lt;/alt-title&gt;&lt;/titles&gt;&lt;pages&gt;&lt;style face="normal" font="default" size="100%"&gt;e&lt;/style&gt;&lt;style face="normal" font="default" charset="134" size="100%"&gt;98879&lt;/style&gt;&lt;/pages&gt;&lt;volume&gt;13&lt;/volume&gt;&lt;number&gt;5&lt;/number&gt;&lt;keywords&gt;&lt;keyword&gt;fentanyl&lt;/keyword&gt;&lt;keyword&gt;propofol&lt;/keyword&gt;&lt;keyword&gt;pecs block&lt;/keyword&gt;&lt;keyword&gt;breast cancer&lt;/keyword&gt;&lt;keyword&gt;paravertebral block&lt;/keyword&gt;&lt;keyword&gt;pecs i&lt;/keyword&gt;&lt;keyword&gt;analgesia&lt;/keyword&gt;&lt;keyword&gt;anesthesia&lt;/keyword&gt;&lt;keyword&gt;recovery&lt;/keyword&gt;&lt;keyword&gt;quality&lt;/keyword&gt;&lt;keyword&gt;ropivacaine&lt;/keyword&gt;&lt;/keywords&gt;&lt;dates&gt;&lt;year&gt;2020&lt;/year&gt;&lt;pub-dates&gt;&lt;date&gt;May&lt;/date&gt;&lt;/pub-dates&gt;&lt;/dates&gt;&lt;isbn&gt;2538-4422&lt;/isbn&gt;&lt;accession-num&gt;WOS:000549930800005&lt;/accession-num&gt;&lt;urls&gt;&lt;related-urls&gt;&lt;url&gt;&amp;lt;Go to ISI&amp;gt;://WOS:000549930800005&lt;/url&gt;&lt;/related-urls&gt;&lt;/urls&gt;&lt;electronic-resource-num&gt;ARTN e98879&amp;#xD;10.5812/ijcm.98879&lt;/electronic-resource-num&gt;&lt;language&gt;English&lt;/language&gt;&lt;/record&gt;&lt;/Cite&gt;&lt;/EndNote&gt;</w:instrText>
            </w:r>
            <w:r w:rsidRPr="00243258">
              <w:rPr>
                <w:rFonts w:ascii="Calibri" w:hAnsi="Calibri" w:cs="Calibri"/>
                <w:sz w:val="22"/>
              </w:rPr>
              <w:fldChar w:fldCharType="separate"/>
            </w:r>
            <w:r w:rsidR="002647B9">
              <w:rPr>
                <w:rFonts w:ascii="Calibri" w:hAnsi="Calibri" w:cs="Calibri"/>
                <w:noProof/>
                <w:sz w:val="22"/>
              </w:rPr>
              <w:t>(70)</w:t>
            </w:r>
            <w:r w:rsidRPr="00243258">
              <w:rPr>
                <w:rFonts w:ascii="Calibri" w:hAnsi="Calibri" w:cs="Calibri"/>
                <w:sz w:val="22"/>
              </w:rPr>
              <w:fldChar w:fldCharType="end"/>
            </w:r>
          </w:p>
        </w:tc>
        <w:tc>
          <w:tcPr>
            <w:tcW w:w="0" w:type="auto"/>
          </w:tcPr>
          <w:p w14:paraId="23BF6766" w14:textId="77777777" w:rsidR="00C9055C" w:rsidRPr="00243258" w:rsidRDefault="00C9055C" w:rsidP="006D7F73">
            <w:pPr>
              <w:jc w:val="center"/>
              <w:rPr>
                <w:rFonts w:ascii="Calibri" w:hAnsi="Calibri" w:cs="Calibri"/>
                <w:sz w:val="22"/>
              </w:rPr>
            </w:pPr>
            <w:r w:rsidRPr="00243258">
              <w:rPr>
                <w:rFonts w:ascii="Calibri" w:hAnsi="Calibri" w:cs="Calibri"/>
                <w:sz w:val="22"/>
              </w:rPr>
              <w:t>Breast cancer surgery</w:t>
            </w:r>
          </w:p>
        </w:tc>
        <w:tc>
          <w:tcPr>
            <w:tcW w:w="0" w:type="auto"/>
          </w:tcPr>
          <w:p w14:paraId="00EE6CC8" w14:textId="77777777" w:rsidR="00C9055C" w:rsidRPr="00243258" w:rsidRDefault="00C9055C" w:rsidP="006D7F73">
            <w:pPr>
              <w:widowControl/>
              <w:jc w:val="center"/>
              <w:rPr>
                <w:rFonts w:ascii="Calibri" w:hAnsi="Calibri" w:cs="Calibri"/>
                <w:sz w:val="22"/>
              </w:rPr>
            </w:pPr>
            <w:r w:rsidRPr="00243258">
              <w:rPr>
                <w:rFonts w:ascii="Calibri" w:hAnsi="Calibri" w:cs="Calibri"/>
                <w:sz w:val="22"/>
              </w:rPr>
              <w:t>11/11</w:t>
            </w:r>
          </w:p>
        </w:tc>
        <w:tc>
          <w:tcPr>
            <w:tcW w:w="0" w:type="auto"/>
          </w:tcPr>
          <w:p w14:paraId="55CFE087" w14:textId="77777777" w:rsidR="00C9055C" w:rsidRPr="00243258" w:rsidRDefault="00C9055C" w:rsidP="006D7F73">
            <w:pPr>
              <w:widowControl/>
              <w:jc w:val="center"/>
              <w:rPr>
                <w:rFonts w:ascii="Calibri" w:hAnsi="Calibri" w:cs="Calibri"/>
                <w:sz w:val="22"/>
              </w:rPr>
            </w:pPr>
            <w:r w:rsidRPr="00243258">
              <w:rPr>
                <w:rFonts w:ascii="Calibri" w:hAnsi="Calibri" w:cs="Calibri"/>
                <w:sz w:val="22"/>
              </w:rPr>
              <w:t>Y</w:t>
            </w:r>
          </w:p>
        </w:tc>
        <w:tc>
          <w:tcPr>
            <w:tcW w:w="0" w:type="auto"/>
          </w:tcPr>
          <w:p w14:paraId="22E56F27" w14:textId="14CAEC8E" w:rsidR="00C9055C" w:rsidRPr="00243258" w:rsidRDefault="00C9055C" w:rsidP="006D7F73">
            <w:pPr>
              <w:widowControl/>
              <w:jc w:val="center"/>
              <w:rPr>
                <w:rFonts w:ascii="Calibri" w:hAnsi="Calibri" w:cs="Calibri"/>
                <w:sz w:val="22"/>
              </w:rPr>
            </w:pPr>
            <w:r w:rsidRPr="00243258">
              <w:rPr>
                <w:rFonts w:ascii="Calibri" w:hAnsi="Calibri" w:cs="Calibri"/>
                <w:sz w:val="22"/>
              </w:rPr>
              <w:t>PECS-</w:t>
            </w:r>
            <w:r w:rsidR="00AD4994" w:rsidRPr="00243258">
              <w:rPr>
                <w:rFonts w:ascii="Calibri" w:hAnsi="Calibri" w:cs="Calibri"/>
                <w:sz w:val="22"/>
              </w:rPr>
              <w:t>2</w:t>
            </w:r>
            <w:r w:rsidRPr="00243258">
              <w:rPr>
                <w:rFonts w:ascii="Calibri" w:hAnsi="Calibri" w:cs="Calibri"/>
                <w:sz w:val="22"/>
              </w:rPr>
              <w:t xml:space="preserve"> block (0.25% ropivacaine 30ml)/no block</w:t>
            </w:r>
          </w:p>
        </w:tc>
        <w:tc>
          <w:tcPr>
            <w:tcW w:w="0" w:type="auto"/>
          </w:tcPr>
          <w:p w14:paraId="56E5F92B" w14:textId="77777777" w:rsidR="00C9055C" w:rsidRPr="00243258" w:rsidRDefault="00C9055C" w:rsidP="006D7F73">
            <w:pPr>
              <w:widowControl/>
              <w:jc w:val="center"/>
              <w:rPr>
                <w:rFonts w:ascii="Calibri" w:hAnsi="Calibri" w:cs="Calibri"/>
                <w:sz w:val="22"/>
              </w:rPr>
            </w:pPr>
            <w:r w:rsidRPr="00243258">
              <w:rPr>
                <w:rFonts w:ascii="Calibri" w:hAnsi="Calibri" w:cs="Calibri"/>
                <w:sz w:val="22"/>
              </w:rPr>
              <w:t>Postoperative time to first analgesic request</w:t>
            </w:r>
          </w:p>
        </w:tc>
      </w:tr>
      <w:tr w:rsidR="00C9055C" w:rsidRPr="00B368ED" w14:paraId="1E9616D5" w14:textId="77777777" w:rsidTr="00B368ED">
        <w:trPr>
          <w:trHeight w:val="499"/>
        </w:trPr>
        <w:tc>
          <w:tcPr>
            <w:tcW w:w="0" w:type="auto"/>
          </w:tcPr>
          <w:p w14:paraId="19299AB9" w14:textId="235945B3" w:rsidR="00C9055C" w:rsidRPr="00243258" w:rsidRDefault="00C9055C" w:rsidP="006D7F73">
            <w:pPr>
              <w:jc w:val="center"/>
              <w:rPr>
                <w:rFonts w:ascii="Calibri" w:hAnsi="Calibri" w:cs="Calibri"/>
                <w:sz w:val="22"/>
              </w:rPr>
            </w:pPr>
            <w:r w:rsidRPr="00243258">
              <w:rPr>
                <w:rFonts w:ascii="Calibri" w:hAnsi="Calibri" w:cs="Calibri"/>
                <w:sz w:val="22"/>
              </w:rPr>
              <w:t>Kaya M 2013</w:t>
            </w:r>
            <w:r w:rsidRPr="00243258">
              <w:rPr>
                <w:rFonts w:ascii="Calibri" w:hAnsi="Calibri" w:cs="Calibri"/>
                <w:sz w:val="22"/>
              </w:rPr>
              <w:fldChar w:fldCharType="begin"/>
            </w:r>
            <w:r w:rsidR="002647B9">
              <w:rPr>
                <w:rFonts w:ascii="Calibri" w:hAnsi="Calibri" w:cs="Calibri"/>
                <w:sz w:val="22"/>
              </w:rPr>
              <w:instrText xml:space="preserve"> ADDIN EN.CITE &lt;EndNote&gt;&lt;Cite&gt;&lt;Author&gt;Kaya&lt;/Author&gt;&lt;Year&gt;2013&lt;/Year&gt;&lt;RecNum&gt;85&lt;/RecNum&gt;&lt;DisplayText&gt;(71)&lt;/DisplayText&gt;&lt;record&gt;&lt;rec-number&gt;85&lt;/rec-number&gt;&lt;foreign-keys&gt;&lt;key app="EN" db-id="t9rw5eaa3dwedsefx9lvaer6eras92vzx0sv" timestamp="1630226788"&gt;85&lt;/key&gt;&lt;/foreign-keys&gt;&lt;ref-type name="Journal Article"&gt;17&lt;/ref-type&gt;&lt;contributors&gt;&lt;authors&gt;&lt;author&gt;Kaya, M.&lt;/author&gt;&lt;author&gt;Oguz, G.&lt;/author&gt;&lt;author&gt;Senel, G.&lt;/author&gt;&lt;author&gt;Kadiogullari, N.&lt;/author&gt;&lt;/authors&gt;&lt;/contributors&gt;&lt;auth-address&gt;Department of Anesthesiology, Ankara Oncology Education and Research Hospital, 41/7 Yenimahalle, 06170, Ankara, Turkey, mensurekaya@yahoo.com.&lt;/auth-address&gt;&lt;titles&gt;&lt;title&gt;Postoperative analgesia after modified radical mastectomy: the efficacy of interscalene brachial plexus block&lt;/title&gt;&lt;secondary-title&gt;J Anesth&lt;/secondary-title&gt;&lt;/titles&gt;&lt;periodical&gt;&lt;full-title&gt;J Anesth&lt;/full-title&gt;&lt;/periodical&gt;&lt;pages&gt;862-7&lt;/pages&gt;&lt;volume&gt;27&lt;/volume&gt;&lt;number&gt;6&lt;/number&gt;&lt;edition&gt;2013/06/06&lt;/edition&gt;&lt;keywords&gt;&lt;keyword&gt;Analgesics, Opioid/*administration &amp;amp; dosage&lt;/keyword&gt;&lt;keyword&gt;Anesthesia, General/methods&lt;/keyword&gt;&lt;keyword&gt;*Brachial Plexus&lt;/keyword&gt;&lt;keyword&gt;Female&lt;/keyword&gt;&lt;keyword&gt;Humans&lt;/keyword&gt;&lt;keyword&gt;Mastectomy, Modified Radical/adverse effects/*methods&lt;/keyword&gt;&lt;keyword&gt;Middle Aged&lt;/keyword&gt;&lt;keyword&gt;Morphine/*administration &amp;amp; dosage&lt;/keyword&gt;&lt;keyword&gt;Nerve Block/*methods&lt;/keyword&gt;&lt;keyword&gt;Pain Management/methods&lt;/keyword&gt;&lt;keyword&gt;Pain, Postoperative/*drug therapy/*prevention &amp;amp; control&lt;/keyword&gt;&lt;keyword&gt;Postoperative Care/methods&lt;/keyword&gt;&lt;/keywords&gt;&lt;dates&gt;&lt;year&gt;2013&lt;/year&gt;&lt;pub-dates&gt;&lt;date&gt;Dec&lt;/date&gt;&lt;/pub-dates&gt;&lt;/dates&gt;&lt;isbn&gt;1438-8359 (Electronic)&amp;#xD;0913-8668 (Linking)&lt;/isbn&gt;&lt;accession-num&gt;23736824&lt;/accession-num&gt;&lt;urls&gt;&lt;related-urls&gt;&lt;url&gt;https://www.ncbi.nlm.nih.gov/pubmed/23736824&lt;/url&gt;&lt;/related-urls&gt;&lt;/urls&gt;&lt;electronic-resource-num&gt;10.1007/s00540-013-1647-z&lt;/electronic-resource-num&gt;&lt;/record&gt;&lt;/Cite&gt;&lt;/EndNote&gt;</w:instrText>
            </w:r>
            <w:r w:rsidRPr="00243258">
              <w:rPr>
                <w:rFonts w:ascii="Calibri" w:hAnsi="Calibri" w:cs="Calibri"/>
                <w:sz w:val="22"/>
              </w:rPr>
              <w:fldChar w:fldCharType="separate"/>
            </w:r>
            <w:r w:rsidR="002647B9">
              <w:rPr>
                <w:rFonts w:ascii="Calibri" w:hAnsi="Calibri" w:cs="Calibri"/>
                <w:noProof/>
                <w:sz w:val="22"/>
              </w:rPr>
              <w:t>(71)</w:t>
            </w:r>
            <w:r w:rsidRPr="00243258">
              <w:rPr>
                <w:rFonts w:ascii="Calibri" w:hAnsi="Calibri" w:cs="Calibri"/>
                <w:sz w:val="22"/>
              </w:rPr>
              <w:fldChar w:fldCharType="end"/>
            </w:r>
          </w:p>
        </w:tc>
        <w:tc>
          <w:tcPr>
            <w:tcW w:w="0" w:type="auto"/>
          </w:tcPr>
          <w:p w14:paraId="6C21649A" w14:textId="77777777" w:rsidR="00C9055C" w:rsidRPr="00243258" w:rsidRDefault="00C9055C" w:rsidP="006D7F73">
            <w:pPr>
              <w:widowControl/>
              <w:jc w:val="center"/>
              <w:rPr>
                <w:rFonts w:ascii="Calibri" w:hAnsi="Calibri" w:cs="Calibri"/>
                <w:sz w:val="22"/>
              </w:rPr>
            </w:pPr>
            <w:r w:rsidRPr="00243258">
              <w:rPr>
                <w:rFonts w:ascii="Calibri" w:hAnsi="Calibri" w:cs="Calibri"/>
                <w:sz w:val="22"/>
              </w:rPr>
              <w:t>Modified radical mastectomy</w:t>
            </w:r>
          </w:p>
        </w:tc>
        <w:tc>
          <w:tcPr>
            <w:tcW w:w="0" w:type="auto"/>
          </w:tcPr>
          <w:p w14:paraId="581D4707" w14:textId="77777777" w:rsidR="00C9055C" w:rsidRPr="00243258" w:rsidRDefault="00C9055C" w:rsidP="006D7F73">
            <w:pPr>
              <w:widowControl/>
              <w:jc w:val="center"/>
              <w:rPr>
                <w:rFonts w:ascii="Calibri" w:hAnsi="Calibri" w:cs="Calibri"/>
                <w:sz w:val="22"/>
              </w:rPr>
            </w:pPr>
            <w:r w:rsidRPr="00243258">
              <w:rPr>
                <w:rFonts w:ascii="Calibri" w:hAnsi="Calibri" w:cs="Calibri"/>
                <w:sz w:val="22"/>
              </w:rPr>
              <w:t>30/30</w:t>
            </w:r>
          </w:p>
        </w:tc>
        <w:tc>
          <w:tcPr>
            <w:tcW w:w="0" w:type="auto"/>
          </w:tcPr>
          <w:p w14:paraId="763AC4B6" w14:textId="77777777" w:rsidR="00C9055C" w:rsidRPr="00243258" w:rsidRDefault="00C9055C" w:rsidP="006D7F73">
            <w:pPr>
              <w:widowControl/>
              <w:jc w:val="center"/>
              <w:rPr>
                <w:rFonts w:ascii="Calibri" w:hAnsi="Calibri" w:cs="Calibri"/>
                <w:sz w:val="22"/>
              </w:rPr>
            </w:pPr>
            <w:r w:rsidRPr="00243258">
              <w:rPr>
                <w:rFonts w:ascii="Calibri" w:hAnsi="Calibri" w:cs="Calibri"/>
                <w:sz w:val="22"/>
              </w:rPr>
              <w:t>Y</w:t>
            </w:r>
          </w:p>
        </w:tc>
        <w:tc>
          <w:tcPr>
            <w:tcW w:w="0" w:type="auto"/>
          </w:tcPr>
          <w:p w14:paraId="47996CE8" w14:textId="3E6050E7" w:rsidR="00C9055C" w:rsidRPr="00243258" w:rsidRDefault="00C9055C" w:rsidP="006D7F73">
            <w:pPr>
              <w:widowControl/>
              <w:jc w:val="center"/>
              <w:rPr>
                <w:rFonts w:ascii="Calibri" w:hAnsi="Calibri" w:cs="Calibri"/>
                <w:sz w:val="22"/>
              </w:rPr>
            </w:pPr>
            <w:r w:rsidRPr="00243258">
              <w:rPr>
                <w:rFonts w:ascii="Calibri" w:hAnsi="Calibri" w:cs="Calibri"/>
                <w:sz w:val="22"/>
              </w:rPr>
              <w:t>I</w:t>
            </w:r>
            <w:r w:rsidR="00ED67BC" w:rsidRPr="00243258">
              <w:rPr>
                <w:rFonts w:ascii="Calibri" w:hAnsi="Calibri" w:cs="Calibri"/>
                <w:sz w:val="22"/>
              </w:rPr>
              <w:t>PB</w:t>
            </w:r>
            <w:r w:rsidRPr="00243258">
              <w:rPr>
                <w:rFonts w:ascii="Calibri" w:hAnsi="Calibri" w:cs="Calibri"/>
                <w:sz w:val="22"/>
              </w:rPr>
              <w:t xml:space="preserve"> block (0.25% bupivacaine 30ml)/no block</w:t>
            </w:r>
          </w:p>
        </w:tc>
        <w:tc>
          <w:tcPr>
            <w:tcW w:w="0" w:type="auto"/>
          </w:tcPr>
          <w:p w14:paraId="63F3E49C" w14:textId="77777777" w:rsidR="00C9055C" w:rsidRPr="00243258" w:rsidRDefault="00C9055C" w:rsidP="006D7F73">
            <w:pPr>
              <w:widowControl/>
              <w:jc w:val="center"/>
              <w:rPr>
                <w:rFonts w:ascii="Calibri" w:hAnsi="Calibri" w:cs="Calibri"/>
                <w:sz w:val="22"/>
              </w:rPr>
            </w:pPr>
            <w:r w:rsidRPr="00243258">
              <w:rPr>
                <w:rFonts w:ascii="Calibri" w:hAnsi="Calibri" w:cs="Calibri"/>
                <w:sz w:val="22"/>
              </w:rPr>
              <w:t>PONV, number of postoperative rescue analgesia</w:t>
            </w:r>
          </w:p>
        </w:tc>
      </w:tr>
      <w:tr w:rsidR="00C9055C" w:rsidRPr="00B368ED" w14:paraId="3F7B105F" w14:textId="77777777" w:rsidTr="00B368ED">
        <w:trPr>
          <w:trHeight w:val="499"/>
        </w:trPr>
        <w:tc>
          <w:tcPr>
            <w:tcW w:w="0" w:type="auto"/>
          </w:tcPr>
          <w:p w14:paraId="7EF69AE7" w14:textId="6EAD1D25" w:rsidR="00C9055C" w:rsidRPr="00243258" w:rsidRDefault="00C9055C" w:rsidP="006D7F73">
            <w:pPr>
              <w:jc w:val="center"/>
              <w:rPr>
                <w:rFonts w:ascii="Calibri" w:hAnsi="Calibri" w:cs="Calibri"/>
                <w:sz w:val="22"/>
              </w:rPr>
            </w:pPr>
            <w:r w:rsidRPr="00243258">
              <w:rPr>
                <w:rFonts w:ascii="Calibri" w:hAnsi="Calibri" w:cs="Calibri"/>
                <w:sz w:val="22"/>
              </w:rPr>
              <w:t>Nishiyama T 2015</w:t>
            </w:r>
            <w:r w:rsidR="00505C22" w:rsidRPr="00243258">
              <w:rPr>
                <w:rFonts w:ascii="Calibri" w:hAnsi="Calibri" w:cs="Calibri"/>
                <w:sz w:val="22"/>
              </w:rPr>
              <w:fldChar w:fldCharType="begin"/>
            </w:r>
            <w:r w:rsidR="002647B9">
              <w:rPr>
                <w:rFonts w:ascii="Calibri" w:hAnsi="Calibri" w:cs="Calibri"/>
                <w:sz w:val="22"/>
              </w:rPr>
              <w:instrText xml:space="preserve"> ADDIN EN.CITE &lt;EndNote&gt;&lt;Cite&gt;&lt;Author&gt;Nishiyama&lt;/Author&gt;&lt;Year&gt;2015&lt;/Year&gt;&lt;RecNum&gt;86&lt;/RecNum&gt;&lt;DisplayText&gt;(72)&lt;/DisplayText&gt;&lt;record&gt;&lt;rec-number&gt;86&lt;/rec-number&gt;&lt;foreign-keys&gt;&lt;key app="EN" db-id="t9rw5eaa3dwedsefx9lvaer6eras92vzx0sv" timestamp="1630240457"&gt;86&lt;/key&gt;&lt;/foreign-keys&gt;&lt;ref-type name="Journal Article"&gt;17&lt;/ref-type&gt;&lt;contributors&gt;&lt;authors&gt;&lt;author&gt;T. Nishiyama&lt;/author&gt;&lt;/authors&gt;&lt;/contributors&gt;&lt;titles&gt;&lt;title&gt;A randomized controlled study of the effects of single or multilevel paravertebral block on postoperative analgesia in partial mastectomy with lymph node dissection&lt;/title&gt;&lt;secondary-title&gt;&lt;style face="normal" font="default" size="100%"&gt; Anestheis&lt;/style&gt;&lt;style face="normal" font="default" charset="134" size="100%"&gt;, &lt;/style&gt;&lt;style face="normal" font="default" size="100%"&gt;Pain &amp;amp; Intensive Care&lt;/style&gt;&lt;/secondary-title&gt;&lt;/titles&gt;&lt;pages&gt;463-467&lt;/pages&gt;&lt;volume&gt;19&lt;/volume&gt;&lt;number&gt;4&lt;/number&gt;&lt;dates&gt;&lt;year&gt;2015&lt;/year&gt;&lt;/dates&gt;&lt;urls&gt;&lt;/urls&gt;&lt;/record&gt;&lt;/Cite&gt;&lt;/EndNote&gt;</w:instrText>
            </w:r>
            <w:r w:rsidR="00505C22" w:rsidRPr="00243258">
              <w:rPr>
                <w:rFonts w:ascii="Calibri" w:hAnsi="Calibri" w:cs="Calibri"/>
                <w:sz w:val="22"/>
              </w:rPr>
              <w:fldChar w:fldCharType="separate"/>
            </w:r>
            <w:r w:rsidR="002647B9">
              <w:rPr>
                <w:rFonts w:ascii="Calibri" w:hAnsi="Calibri" w:cs="Calibri"/>
                <w:noProof/>
                <w:sz w:val="22"/>
              </w:rPr>
              <w:t>(72)</w:t>
            </w:r>
            <w:r w:rsidR="00505C22" w:rsidRPr="00243258">
              <w:rPr>
                <w:rFonts w:ascii="Calibri" w:hAnsi="Calibri" w:cs="Calibri"/>
                <w:sz w:val="22"/>
              </w:rPr>
              <w:fldChar w:fldCharType="end"/>
            </w:r>
            <w:r w:rsidR="00505C22" w:rsidRPr="00243258">
              <w:rPr>
                <w:rFonts w:ascii="Calibri" w:hAnsi="Calibri" w:cs="Calibri"/>
                <w:sz w:val="22"/>
              </w:rPr>
              <w:t xml:space="preserve"> </w:t>
            </w:r>
          </w:p>
        </w:tc>
        <w:tc>
          <w:tcPr>
            <w:tcW w:w="0" w:type="auto"/>
          </w:tcPr>
          <w:p w14:paraId="55A19298" w14:textId="4DBDEA5B" w:rsidR="00C9055C" w:rsidRPr="00243258" w:rsidRDefault="00E37D12" w:rsidP="006D7F73">
            <w:pPr>
              <w:widowControl/>
              <w:jc w:val="center"/>
              <w:rPr>
                <w:rFonts w:ascii="Calibri" w:hAnsi="Calibri" w:cs="Calibri"/>
                <w:sz w:val="22"/>
              </w:rPr>
            </w:pPr>
            <w:r w:rsidRPr="00243258">
              <w:rPr>
                <w:rFonts w:ascii="Calibri" w:hAnsi="Calibri" w:cs="Calibri"/>
                <w:sz w:val="22"/>
              </w:rPr>
              <w:t>P</w:t>
            </w:r>
            <w:r w:rsidR="00C9055C" w:rsidRPr="00243258">
              <w:rPr>
                <w:rFonts w:ascii="Calibri" w:hAnsi="Calibri" w:cs="Calibri"/>
                <w:sz w:val="22"/>
              </w:rPr>
              <w:t>artial mastectomy</w:t>
            </w:r>
          </w:p>
          <w:p w14:paraId="3281A2AB" w14:textId="77777777" w:rsidR="00C9055C" w:rsidRPr="00243258" w:rsidRDefault="00C9055C" w:rsidP="006D7F73">
            <w:pPr>
              <w:widowControl/>
              <w:jc w:val="center"/>
              <w:rPr>
                <w:rFonts w:ascii="Calibri" w:hAnsi="Calibri" w:cs="Calibri"/>
                <w:sz w:val="22"/>
              </w:rPr>
            </w:pPr>
            <w:r w:rsidRPr="00243258">
              <w:rPr>
                <w:rFonts w:ascii="Calibri" w:hAnsi="Calibri" w:cs="Calibri"/>
                <w:sz w:val="22"/>
              </w:rPr>
              <w:t>with lymph node dissection</w:t>
            </w:r>
          </w:p>
        </w:tc>
        <w:tc>
          <w:tcPr>
            <w:tcW w:w="0" w:type="auto"/>
          </w:tcPr>
          <w:p w14:paraId="324A3E9B" w14:textId="77777777" w:rsidR="00C9055C" w:rsidRPr="00243258" w:rsidRDefault="00C9055C" w:rsidP="006D7F73">
            <w:pPr>
              <w:widowControl/>
              <w:jc w:val="center"/>
              <w:rPr>
                <w:rFonts w:ascii="Calibri" w:hAnsi="Calibri" w:cs="Calibri"/>
                <w:sz w:val="22"/>
              </w:rPr>
            </w:pPr>
            <w:r w:rsidRPr="00243258">
              <w:rPr>
                <w:rFonts w:ascii="Calibri" w:hAnsi="Calibri" w:cs="Calibri"/>
                <w:sz w:val="22"/>
              </w:rPr>
              <w:t>20/20/20</w:t>
            </w:r>
          </w:p>
        </w:tc>
        <w:tc>
          <w:tcPr>
            <w:tcW w:w="0" w:type="auto"/>
          </w:tcPr>
          <w:p w14:paraId="65509AE5" w14:textId="77777777" w:rsidR="00C9055C" w:rsidRPr="00243258" w:rsidRDefault="00C9055C" w:rsidP="006D7F73">
            <w:pPr>
              <w:widowControl/>
              <w:jc w:val="center"/>
              <w:rPr>
                <w:rFonts w:ascii="Calibri" w:hAnsi="Calibri" w:cs="Calibri"/>
                <w:sz w:val="22"/>
              </w:rPr>
            </w:pPr>
            <w:r w:rsidRPr="00243258">
              <w:rPr>
                <w:rFonts w:ascii="Calibri" w:hAnsi="Calibri" w:cs="Calibri"/>
                <w:sz w:val="22"/>
              </w:rPr>
              <w:t>N</w:t>
            </w:r>
          </w:p>
        </w:tc>
        <w:tc>
          <w:tcPr>
            <w:tcW w:w="0" w:type="auto"/>
          </w:tcPr>
          <w:p w14:paraId="6053342E" w14:textId="77777777" w:rsidR="00C9055C" w:rsidRPr="00243258" w:rsidRDefault="00C9055C" w:rsidP="006D7F73">
            <w:pPr>
              <w:widowControl/>
              <w:jc w:val="center"/>
              <w:rPr>
                <w:rFonts w:ascii="Calibri" w:hAnsi="Calibri" w:cs="Calibri"/>
                <w:sz w:val="22"/>
              </w:rPr>
            </w:pPr>
            <w:r w:rsidRPr="00243258">
              <w:rPr>
                <w:rFonts w:ascii="Calibri" w:hAnsi="Calibri" w:cs="Calibri"/>
                <w:sz w:val="22"/>
              </w:rPr>
              <w:t>PVB (0.5% ropivacaine 15ml)/PVB (0.5% ropivacaine 15ml)/no block</w:t>
            </w:r>
          </w:p>
        </w:tc>
        <w:tc>
          <w:tcPr>
            <w:tcW w:w="0" w:type="auto"/>
          </w:tcPr>
          <w:p w14:paraId="7305C59D" w14:textId="77777777" w:rsidR="00C9055C" w:rsidRPr="00243258" w:rsidRDefault="00C9055C" w:rsidP="006D7F73">
            <w:pPr>
              <w:widowControl/>
              <w:jc w:val="center"/>
              <w:rPr>
                <w:rFonts w:ascii="Calibri" w:hAnsi="Calibri" w:cs="Calibri"/>
                <w:sz w:val="22"/>
              </w:rPr>
            </w:pPr>
            <w:r w:rsidRPr="00243258">
              <w:rPr>
                <w:rFonts w:ascii="Calibri" w:hAnsi="Calibri" w:cs="Calibri"/>
                <w:sz w:val="22"/>
              </w:rPr>
              <w:t>Postoperative time to first analgesic request</w:t>
            </w:r>
          </w:p>
        </w:tc>
      </w:tr>
      <w:bookmarkEnd w:id="13"/>
      <w:tr w:rsidR="00C9055C" w:rsidRPr="00B368ED" w14:paraId="2FEF19AD" w14:textId="77777777" w:rsidTr="00B368ED">
        <w:trPr>
          <w:trHeight w:val="499"/>
        </w:trPr>
        <w:tc>
          <w:tcPr>
            <w:tcW w:w="0" w:type="auto"/>
          </w:tcPr>
          <w:p w14:paraId="6F2FDB8F" w14:textId="6478004B" w:rsidR="00C9055C" w:rsidRPr="00243258" w:rsidRDefault="00C24D67" w:rsidP="006D7F73">
            <w:pPr>
              <w:jc w:val="center"/>
              <w:rPr>
                <w:rFonts w:ascii="Calibri" w:hAnsi="Calibri" w:cs="Calibri"/>
                <w:sz w:val="22"/>
              </w:rPr>
            </w:pPr>
            <w:r w:rsidRPr="00243258">
              <w:rPr>
                <w:rFonts w:ascii="Calibri" w:hAnsi="Calibri" w:cs="Calibri"/>
                <w:sz w:val="22"/>
              </w:rPr>
              <w:t xml:space="preserve">Abu </w:t>
            </w:r>
            <w:r w:rsidR="00C9055C" w:rsidRPr="00243258">
              <w:rPr>
                <w:rFonts w:ascii="Calibri" w:hAnsi="Calibri" w:cs="Calibri"/>
                <w:sz w:val="22"/>
              </w:rPr>
              <w:t>Elyaze</w:t>
            </w:r>
          </w:p>
          <w:p w14:paraId="1A06EEFE" w14:textId="1F049ABF" w:rsidR="00C9055C" w:rsidRPr="00243258" w:rsidRDefault="00C9055C" w:rsidP="006D7F73">
            <w:pPr>
              <w:jc w:val="center"/>
              <w:rPr>
                <w:rFonts w:ascii="Calibri" w:hAnsi="Calibri" w:cs="Calibri"/>
                <w:sz w:val="22"/>
              </w:rPr>
            </w:pPr>
            <w:r w:rsidRPr="00243258">
              <w:rPr>
                <w:rFonts w:ascii="Calibri" w:hAnsi="Calibri" w:cs="Calibri"/>
                <w:sz w:val="22"/>
              </w:rPr>
              <w:t>d MM 2020</w:t>
            </w:r>
            <w:r w:rsidRPr="00243258">
              <w:rPr>
                <w:rFonts w:ascii="Calibri" w:hAnsi="Calibri" w:cs="Calibri"/>
                <w:sz w:val="22"/>
              </w:rPr>
              <w:fldChar w:fldCharType="begin"/>
            </w:r>
            <w:r w:rsidR="002647B9">
              <w:rPr>
                <w:rFonts w:ascii="Calibri" w:hAnsi="Calibri" w:cs="Calibri"/>
                <w:sz w:val="22"/>
              </w:rPr>
              <w:instrText xml:space="preserve"> ADDIN EN.CITE &lt;EndNote&gt;&lt;Cite&gt;&lt;Author&gt;Abu Elyazed&lt;/Author&gt;&lt;Year&gt;2020&lt;/Year&gt;&lt;RecNum&gt;49&lt;/RecNum&gt;&lt;DisplayText&gt;(73)&lt;/DisplayText&gt;&lt;record&gt;&lt;rec-number&gt;49&lt;/rec-number&gt;&lt;foreign-keys&gt;&lt;key app="EN" db-id="t9rw5eaa3dwedsefx9lvaer6eras92vzx0sv" timestamp="1626239742"&gt;49&lt;/key&gt;&lt;key app="ENWeb" db-id=""&gt;0&lt;/key&gt;&lt;/foreign-keys&gt;&lt;ref-type name="Journal Article"&gt;17&lt;/ref-type&gt;&lt;contributors&gt;&lt;authors&gt;&lt;author&gt;Abu Elyazed, M. M. Abdelghany, M. S. Mostafa, S. F.&lt;/author&gt;&lt;/authors&gt;&lt;/contributors&gt;&lt;auth-address&gt;Department of Anesthesia and Surgical Intensive Care, Faculty of Medicine, Tanta University, Tanta, Egypt.&lt;/auth-address&gt;&lt;titles&gt;&lt;title&gt;The Analgesic Efficacy of Pecto-Intercostal Fascial Block Combined with Pectoral Nerve Block in Modified Radical Mastectomy: A Prospective Randomized Trial&lt;/title&gt;&lt;secondary-title&gt;Pain Physician&lt;/secondary-title&gt;&lt;/titles&gt;&lt;periodical&gt;&lt;full-title&gt;Pain Physician&lt;/full-title&gt;&lt;/periodical&gt;&lt;pages&gt;485-493&lt;/pages&gt;&lt;volume&gt;23&lt;/volume&gt;&lt;number&gt;5&lt;/number&gt;&lt;edition&gt;2020/09/25&lt;/edition&gt;&lt;keywords&gt;&lt;keyword&gt;Breast Neoplasms/surgery&lt;/keyword&gt;&lt;keyword&gt;Female&lt;/keyword&gt;&lt;keyword&gt;Humans&lt;/keyword&gt;&lt;keyword&gt;Intercostal Nerves&lt;/keyword&gt;&lt;keyword&gt;Mastectomy, Modified Radical/*adverse effects&lt;/keyword&gt;&lt;keyword&gt;Middle Aged&lt;/keyword&gt;&lt;keyword&gt;Nerve Block/*methods&lt;/keyword&gt;&lt;keyword&gt;Pain Management/*methods&lt;/keyword&gt;&lt;keyword&gt;Pain, Postoperative/etiology/*prevention &amp;amp; control&lt;/keyword&gt;&lt;keyword&gt;Prospective Studies&lt;/keyword&gt;&lt;keyword&gt;Thoracic Nerves&lt;/keyword&gt;&lt;keyword&gt;Ultrasonography, Interventional/methods&lt;/keyword&gt;&lt;keyword&gt;*Pectoral nerves&lt;/keyword&gt;&lt;keyword&gt;*modified radical mastectomy&lt;/keyword&gt;&lt;keyword&gt;*postoperative pain&lt;/keyword&gt;&lt;/keywords&gt;&lt;dates&gt;&lt;year&gt;2020&lt;/year&gt;&lt;pub-dates&gt;&lt;date&gt;Sep&lt;/date&gt;&lt;/pub-dates&gt;&lt;/dates&gt;&lt;isbn&gt;2150-1149 (Electronic)&amp;#xD;1533-3159 (Linking)&lt;/isbn&gt;&lt;accession-num&gt;32967391&lt;/accession-num&gt;&lt;urls&gt;&lt;related-urls&gt;&lt;url&gt;https://www.ncbi.nlm.nih.gov/pubmed/32967391&lt;/url&gt;&lt;/related-urls&gt;&lt;/urls&gt;&lt;/record&gt;&lt;/Cite&gt;&lt;/EndNote&gt;</w:instrText>
            </w:r>
            <w:r w:rsidRPr="00243258">
              <w:rPr>
                <w:rFonts w:ascii="Calibri" w:hAnsi="Calibri" w:cs="Calibri"/>
                <w:sz w:val="22"/>
              </w:rPr>
              <w:fldChar w:fldCharType="separate"/>
            </w:r>
            <w:r w:rsidR="002647B9">
              <w:rPr>
                <w:rFonts w:ascii="Calibri" w:hAnsi="Calibri" w:cs="Calibri"/>
                <w:noProof/>
                <w:sz w:val="22"/>
              </w:rPr>
              <w:t>(73)</w:t>
            </w:r>
            <w:r w:rsidRPr="00243258">
              <w:rPr>
                <w:rFonts w:ascii="Calibri" w:hAnsi="Calibri" w:cs="Calibri"/>
                <w:sz w:val="22"/>
              </w:rPr>
              <w:fldChar w:fldCharType="end"/>
            </w:r>
          </w:p>
        </w:tc>
        <w:tc>
          <w:tcPr>
            <w:tcW w:w="0" w:type="auto"/>
          </w:tcPr>
          <w:p w14:paraId="170B4B6F" w14:textId="77777777" w:rsidR="00C9055C" w:rsidRPr="00243258" w:rsidRDefault="00C9055C" w:rsidP="006D7F73">
            <w:pPr>
              <w:widowControl/>
              <w:jc w:val="center"/>
              <w:rPr>
                <w:rFonts w:ascii="Calibri" w:hAnsi="Calibri" w:cs="Calibri"/>
                <w:sz w:val="22"/>
              </w:rPr>
            </w:pPr>
            <w:r w:rsidRPr="00243258">
              <w:rPr>
                <w:rFonts w:ascii="Calibri" w:hAnsi="Calibri" w:cs="Calibri"/>
                <w:sz w:val="22"/>
              </w:rPr>
              <w:t>Modified mastectomy</w:t>
            </w:r>
          </w:p>
        </w:tc>
        <w:tc>
          <w:tcPr>
            <w:tcW w:w="0" w:type="auto"/>
          </w:tcPr>
          <w:p w14:paraId="2759ADE7" w14:textId="77777777" w:rsidR="00C9055C" w:rsidRPr="00243258" w:rsidRDefault="00C9055C" w:rsidP="006D7F73">
            <w:pPr>
              <w:widowControl/>
              <w:jc w:val="center"/>
              <w:rPr>
                <w:rFonts w:ascii="Calibri" w:hAnsi="Calibri" w:cs="Calibri"/>
                <w:sz w:val="22"/>
              </w:rPr>
            </w:pPr>
            <w:r w:rsidRPr="00243258">
              <w:rPr>
                <w:rFonts w:ascii="Calibri" w:hAnsi="Calibri" w:cs="Calibri"/>
                <w:sz w:val="22"/>
              </w:rPr>
              <w:t>30/30</w:t>
            </w:r>
          </w:p>
        </w:tc>
        <w:tc>
          <w:tcPr>
            <w:tcW w:w="0" w:type="auto"/>
          </w:tcPr>
          <w:p w14:paraId="367142D2" w14:textId="77777777" w:rsidR="00C9055C" w:rsidRPr="00243258" w:rsidRDefault="00C9055C" w:rsidP="006D7F73">
            <w:pPr>
              <w:widowControl/>
              <w:jc w:val="center"/>
              <w:rPr>
                <w:rFonts w:ascii="Calibri" w:hAnsi="Calibri" w:cs="Calibri"/>
                <w:sz w:val="22"/>
              </w:rPr>
            </w:pPr>
            <w:r w:rsidRPr="00243258">
              <w:rPr>
                <w:rFonts w:ascii="Calibri" w:hAnsi="Calibri" w:cs="Calibri"/>
                <w:sz w:val="22"/>
              </w:rPr>
              <w:t>Y</w:t>
            </w:r>
          </w:p>
        </w:tc>
        <w:tc>
          <w:tcPr>
            <w:tcW w:w="0" w:type="auto"/>
          </w:tcPr>
          <w:p w14:paraId="321D4C34" w14:textId="0B9F7022" w:rsidR="00C9055C" w:rsidRPr="00243258" w:rsidRDefault="00C9055C" w:rsidP="006D7F73">
            <w:pPr>
              <w:widowControl/>
              <w:jc w:val="center"/>
              <w:rPr>
                <w:rFonts w:ascii="Calibri" w:hAnsi="Calibri" w:cs="Calibri"/>
                <w:sz w:val="22"/>
              </w:rPr>
            </w:pPr>
            <w:r w:rsidRPr="00243258">
              <w:rPr>
                <w:rFonts w:ascii="Calibri" w:hAnsi="Calibri" w:cs="Calibri"/>
                <w:sz w:val="22"/>
              </w:rPr>
              <w:t xml:space="preserve">PECS- </w:t>
            </w:r>
            <w:r w:rsidR="002653E4" w:rsidRPr="00243258">
              <w:rPr>
                <w:rFonts w:ascii="Calibri" w:hAnsi="Calibri" w:cs="Calibri"/>
                <w:sz w:val="22"/>
              </w:rPr>
              <w:t xml:space="preserve">2 </w:t>
            </w:r>
            <w:r w:rsidRPr="00243258">
              <w:rPr>
                <w:rFonts w:ascii="Calibri" w:hAnsi="Calibri" w:cs="Calibri"/>
                <w:sz w:val="22"/>
              </w:rPr>
              <w:t xml:space="preserve">blocks (0.25% bupivacaine 30ml) + SPB (0.25% bupivacaine 15ml)/ PECS- </w:t>
            </w:r>
            <w:r w:rsidR="002653E4" w:rsidRPr="00243258">
              <w:rPr>
                <w:rFonts w:ascii="Calibri" w:hAnsi="Calibri" w:cs="Calibri"/>
                <w:sz w:val="22"/>
              </w:rPr>
              <w:t>2</w:t>
            </w:r>
            <w:r w:rsidRPr="00243258">
              <w:rPr>
                <w:rFonts w:ascii="Calibri" w:hAnsi="Calibri" w:cs="Calibri"/>
                <w:sz w:val="22"/>
              </w:rPr>
              <w:t xml:space="preserve"> block (0.25% bupivacaine 30ml+ 15ml normal sae)</w:t>
            </w:r>
          </w:p>
        </w:tc>
        <w:tc>
          <w:tcPr>
            <w:tcW w:w="0" w:type="auto"/>
          </w:tcPr>
          <w:p w14:paraId="29013F88" w14:textId="77777777" w:rsidR="00C9055C" w:rsidRPr="00243258" w:rsidRDefault="00C9055C" w:rsidP="006D7F73">
            <w:pPr>
              <w:widowControl/>
              <w:jc w:val="center"/>
              <w:rPr>
                <w:rFonts w:ascii="Calibri" w:hAnsi="Calibri" w:cs="Calibri"/>
                <w:sz w:val="22"/>
              </w:rPr>
            </w:pPr>
            <w:r w:rsidRPr="00243258">
              <w:rPr>
                <w:rFonts w:ascii="Calibri" w:hAnsi="Calibri" w:cs="Calibri"/>
                <w:sz w:val="22"/>
              </w:rPr>
              <w:t>Postoperative morphine consumption, VAS, PONV</w:t>
            </w:r>
          </w:p>
        </w:tc>
      </w:tr>
      <w:tr w:rsidR="00C9055C" w:rsidRPr="00B368ED" w14:paraId="188A56BA" w14:textId="77777777" w:rsidTr="00B368ED">
        <w:trPr>
          <w:trHeight w:val="499"/>
        </w:trPr>
        <w:tc>
          <w:tcPr>
            <w:tcW w:w="0" w:type="auto"/>
          </w:tcPr>
          <w:p w14:paraId="02B8D074" w14:textId="4B3B136F" w:rsidR="00C9055C" w:rsidRPr="00243258" w:rsidRDefault="00C9055C" w:rsidP="006D7F73">
            <w:pPr>
              <w:jc w:val="center"/>
              <w:rPr>
                <w:rFonts w:ascii="Calibri" w:hAnsi="Calibri" w:cs="Calibri"/>
                <w:sz w:val="22"/>
              </w:rPr>
            </w:pPr>
            <w:r w:rsidRPr="00243258">
              <w:rPr>
                <w:rFonts w:ascii="Calibri" w:hAnsi="Calibri" w:cs="Calibri"/>
                <w:sz w:val="22"/>
              </w:rPr>
              <w:t>Wang W 2019</w:t>
            </w:r>
            <w:r w:rsidRPr="00243258">
              <w:rPr>
                <w:rFonts w:ascii="Calibri" w:hAnsi="Calibri" w:cs="Calibri"/>
                <w:sz w:val="22"/>
              </w:rPr>
              <w:fldChar w:fldCharType="begin">
                <w:fldData xml:space="preserve">PEVuZE5vdGU+PENpdGU+PEF1dGhvcj5XYW5nPC9BdXRob3I+PFllYXI+MjAxOTwvWWVhcj48UmVj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</w:fldData>
              </w:fldChar>
            </w:r>
            <w:r w:rsidR="002647B9">
              <w:rPr>
                <w:rFonts w:ascii="Calibri" w:hAnsi="Calibri" w:cs="Calibri"/>
                <w:sz w:val="22"/>
              </w:rPr>
              <w:instrText xml:space="preserve"> ADDIN EN.CITE </w:instrText>
            </w:r>
            <w:r w:rsidR="002647B9">
              <w:rPr>
                <w:rFonts w:ascii="Calibri" w:hAnsi="Calibri" w:cs="Calibri"/>
                <w:sz w:val="22"/>
              </w:rPr>
              <w:fldChar w:fldCharType="begin">
                <w:fldData xml:space="preserve">PEVuZE5vdGU+PENpdGU+PEF1dGhvcj5XYW5nPC9BdXRob3I+PFllYXI+MjAxOTwvWWVhcj48UmVj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</w:fldData>
              </w:fldChar>
            </w:r>
            <w:r w:rsidR="002647B9">
              <w:rPr>
                <w:rFonts w:ascii="Calibri" w:hAnsi="Calibri" w:cs="Calibri"/>
                <w:sz w:val="22"/>
              </w:rPr>
              <w:instrText xml:space="preserve"> ADDIN EN.CITE.DATA </w:instrText>
            </w:r>
            <w:r w:rsidR="002647B9">
              <w:rPr>
                <w:rFonts w:ascii="Calibri" w:hAnsi="Calibri" w:cs="Calibri"/>
                <w:sz w:val="22"/>
              </w:rPr>
            </w:r>
            <w:r w:rsidR="002647B9">
              <w:rPr>
                <w:rFonts w:ascii="Calibri" w:hAnsi="Calibri" w:cs="Calibri"/>
                <w:sz w:val="22"/>
              </w:rPr>
              <w:fldChar w:fldCharType="end"/>
            </w:r>
            <w:r w:rsidRPr="00243258">
              <w:rPr>
                <w:rFonts w:ascii="Calibri" w:hAnsi="Calibri" w:cs="Calibri"/>
                <w:sz w:val="22"/>
              </w:rPr>
              <w:fldChar w:fldCharType="separate"/>
            </w:r>
            <w:r w:rsidR="002647B9">
              <w:rPr>
                <w:rFonts w:ascii="Calibri" w:hAnsi="Calibri" w:cs="Calibri"/>
                <w:noProof/>
                <w:sz w:val="22"/>
              </w:rPr>
              <w:t>(74)</w:t>
            </w:r>
            <w:r w:rsidRPr="00243258">
              <w:rPr>
                <w:rFonts w:ascii="Calibri" w:hAnsi="Calibri" w:cs="Calibri"/>
                <w:sz w:val="22"/>
              </w:rPr>
              <w:fldChar w:fldCharType="end"/>
            </w:r>
          </w:p>
        </w:tc>
        <w:tc>
          <w:tcPr>
            <w:tcW w:w="0" w:type="auto"/>
          </w:tcPr>
          <w:p w14:paraId="07219403" w14:textId="77777777" w:rsidR="00C9055C" w:rsidRPr="00243258" w:rsidRDefault="00C9055C" w:rsidP="006D7F73">
            <w:pPr>
              <w:widowControl/>
              <w:jc w:val="center"/>
              <w:rPr>
                <w:rFonts w:ascii="Calibri" w:hAnsi="Calibri" w:cs="Calibri"/>
                <w:sz w:val="22"/>
              </w:rPr>
            </w:pPr>
            <w:r w:rsidRPr="00243258">
              <w:rPr>
                <w:rFonts w:ascii="Calibri" w:hAnsi="Calibri" w:cs="Calibri"/>
                <w:sz w:val="22"/>
              </w:rPr>
              <w:t>Modified radical mastectomy</w:t>
            </w:r>
          </w:p>
        </w:tc>
        <w:tc>
          <w:tcPr>
            <w:tcW w:w="0" w:type="auto"/>
          </w:tcPr>
          <w:p w14:paraId="2E37EE77" w14:textId="77777777" w:rsidR="00C9055C" w:rsidRPr="00243258" w:rsidRDefault="00C9055C" w:rsidP="006D7F73">
            <w:pPr>
              <w:widowControl/>
              <w:jc w:val="center"/>
              <w:rPr>
                <w:rFonts w:ascii="Calibri" w:hAnsi="Calibri" w:cs="Calibri"/>
                <w:sz w:val="22"/>
              </w:rPr>
            </w:pPr>
            <w:r w:rsidRPr="00243258">
              <w:rPr>
                <w:rFonts w:ascii="Calibri" w:hAnsi="Calibri" w:cs="Calibri"/>
                <w:sz w:val="22"/>
              </w:rPr>
              <w:t>29/32</w:t>
            </w:r>
          </w:p>
        </w:tc>
        <w:tc>
          <w:tcPr>
            <w:tcW w:w="0" w:type="auto"/>
          </w:tcPr>
          <w:p w14:paraId="32C41E9E" w14:textId="77777777" w:rsidR="00C9055C" w:rsidRPr="00243258" w:rsidRDefault="00C9055C" w:rsidP="006D7F73">
            <w:pPr>
              <w:widowControl/>
              <w:jc w:val="center"/>
              <w:rPr>
                <w:rFonts w:ascii="Calibri" w:hAnsi="Calibri" w:cs="Calibri"/>
                <w:sz w:val="22"/>
              </w:rPr>
            </w:pPr>
            <w:r w:rsidRPr="00243258">
              <w:rPr>
                <w:rFonts w:ascii="Calibri" w:hAnsi="Calibri" w:cs="Calibri"/>
                <w:sz w:val="22"/>
              </w:rPr>
              <w:t>Y</w:t>
            </w:r>
          </w:p>
        </w:tc>
        <w:tc>
          <w:tcPr>
            <w:tcW w:w="0" w:type="auto"/>
          </w:tcPr>
          <w:p w14:paraId="28D7645C" w14:textId="4276AEF9" w:rsidR="00C9055C" w:rsidRPr="00243258" w:rsidRDefault="00C9055C" w:rsidP="006D7F73">
            <w:pPr>
              <w:widowControl/>
              <w:jc w:val="center"/>
              <w:rPr>
                <w:rFonts w:ascii="Calibri" w:hAnsi="Calibri" w:cs="Calibri"/>
                <w:sz w:val="22"/>
              </w:rPr>
            </w:pPr>
            <w:r w:rsidRPr="00243258">
              <w:rPr>
                <w:rFonts w:ascii="Calibri" w:hAnsi="Calibri" w:cs="Calibri"/>
                <w:sz w:val="22"/>
              </w:rPr>
              <w:t>SPB</w:t>
            </w:r>
            <w:r w:rsidR="003841F5" w:rsidRPr="00243258">
              <w:rPr>
                <w:rFonts w:ascii="Calibri" w:hAnsi="Calibri" w:cs="Calibri"/>
                <w:sz w:val="22"/>
              </w:rPr>
              <w:t>+PECS</w:t>
            </w:r>
            <w:r w:rsidR="00BF7AB8" w:rsidRPr="00243258">
              <w:rPr>
                <w:rFonts w:ascii="Calibri" w:hAnsi="Calibri" w:cs="Calibri"/>
                <w:sz w:val="22"/>
              </w:rPr>
              <w:t>-1</w:t>
            </w:r>
            <w:r w:rsidRPr="00243258">
              <w:rPr>
                <w:rFonts w:ascii="Calibri" w:hAnsi="Calibri" w:cs="Calibri"/>
                <w:sz w:val="22"/>
              </w:rPr>
              <w:t xml:space="preserve"> (0.3% ropivacaine)/no block</w:t>
            </w:r>
          </w:p>
        </w:tc>
        <w:tc>
          <w:tcPr>
            <w:tcW w:w="0" w:type="auto"/>
          </w:tcPr>
          <w:p w14:paraId="6A31EE28" w14:textId="4179E920" w:rsidR="00C9055C" w:rsidRPr="00243258" w:rsidRDefault="00C9055C" w:rsidP="006D7F73">
            <w:pPr>
              <w:widowControl/>
              <w:jc w:val="center"/>
              <w:rPr>
                <w:rFonts w:ascii="Calibri" w:hAnsi="Calibri" w:cs="Calibri"/>
                <w:sz w:val="22"/>
              </w:rPr>
            </w:pPr>
            <w:r w:rsidRPr="00243258">
              <w:rPr>
                <w:rFonts w:ascii="Calibri" w:hAnsi="Calibri" w:cs="Calibri"/>
                <w:sz w:val="22"/>
              </w:rPr>
              <w:t>VAS</w:t>
            </w:r>
          </w:p>
        </w:tc>
      </w:tr>
      <w:tr w:rsidR="00C9055C" w:rsidRPr="00B368ED" w14:paraId="512B2317" w14:textId="77777777" w:rsidTr="00B368ED">
        <w:trPr>
          <w:trHeight w:val="340"/>
        </w:trPr>
        <w:tc>
          <w:tcPr>
            <w:tcW w:w="0" w:type="auto"/>
          </w:tcPr>
          <w:p w14:paraId="0E2DE5CE" w14:textId="1D641307" w:rsidR="00C9055C" w:rsidRPr="00243258" w:rsidRDefault="00C9055C" w:rsidP="006D7F73">
            <w:pPr>
              <w:jc w:val="center"/>
              <w:rPr>
                <w:rFonts w:ascii="Calibri" w:hAnsi="Calibri" w:cs="Calibri"/>
                <w:sz w:val="22"/>
              </w:rPr>
            </w:pPr>
            <w:r w:rsidRPr="00243258">
              <w:rPr>
                <w:rFonts w:ascii="Calibri" w:hAnsi="Calibri" w:cs="Calibri"/>
                <w:sz w:val="22"/>
              </w:rPr>
              <w:t>Najeeb HM 2019</w:t>
            </w:r>
            <w:r w:rsidRPr="00243258">
              <w:rPr>
                <w:rFonts w:ascii="Calibri" w:hAnsi="Calibri" w:cs="Calibri"/>
                <w:sz w:val="22"/>
              </w:rPr>
              <w:fldChar w:fldCharType="begin"/>
            </w:r>
            <w:r w:rsidR="002647B9">
              <w:rPr>
                <w:rFonts w:ascii="Calibri" w:hAnsi="Calibri" w:cs="Calibri"/>
                <w:sz w:val="22"/>
              </w:rPr>
              <w:instrText xml:space="preserve"> ADDIN EN.CITE &lt;EndNote&gt;&lt;Cite&gt;&lt;Author&gt;Najeeb&lt;/Author&gt;&lt;Year&gt;2019&lt;/Year&gt;&lt;RecNum&gt;46&lt;/RecNum&gt;&lt;DisplayText&gt;(75)&lt;/DisplayText&gt;&lt;record&gt;&lt;rec-number&gt;46&lt;/rec-number&gt;&lt;foreign-keys&gt;&lt;key app="EN" db-id="t9rw5eaa3dwedsefx9lvaer6eras92vzx0sv" timestamp="1626239731"&gt;46&lt;/key&gt;&lt;key app="ENWeb" db-id=""&gt;0&lt;/key&gt;&lt;/foreign-keys&gt;&lt;ref-type name="Journal Article"&gt;17&lt;/ref-type&gt;&lt;contributors&gt;&lt;authors&gt;&lt;author&gt;Najeeb, H. N.&lt;/author&gt;&lt;author&gt;Mehdi, S. R.&lt;/author&gt;&lt;author&gt;Siddiqui, A. M.&lt;/author&gt;&lt;author&gt;Batool, S. K.&lt;/author&gt;&lt;/authors&gt;&lt;/contributors&gt;&lt;auth-address&gt;Department of Anesthesia, Shaukat Khanum Memorial Cancer Hospital, Lahore, Pakistan.&lt;/auth-address&gt;&lt;titles&gt;&lt;title&gt;Pectoral Nerves I, II and Serratus Plane Blocks in Multimodal Analgesia for Mastectomy: A Randomised Clinical Trial&lt;/title&gt;&lt;secondary-title&gt;J Coll Physicians Surg Pak&lt;/secondary-title&gt;&lt;/titles&gt;&lt;periodical&gt;&lt;full-title&gt;J Coll Physicians Surg Pak&lt;/full-title&gt;&lt;/periodical&gt;&lt;pages&gt;910-914&lt;/pages&gt;&lt;volume&gt;29&lt;/volume&gt;&lt;number&gt;10&lt;/number&gt;&lt;edition&gt;2019/10/01&lt;/edition&gt;&lt;keywords&gt;&lt;keyword&gt;Analgesics, Opioid/therapeutic use&lt;/keyword&gt;&lt;keyword&gt;Anesthesia, General&lt;/keyword&gt;&lt;keyword&gt;Antiemetics/therapeutic use&lt;/keyword&gt;&lt;keyword&gt;Breast Neoplasms/*surgery&lt;/keyword&gt;&lt;keyword&gt;Female&lt;/keyword&gt;&lt;keyword&gt;Humans&lt;/keyword&gt;&lt;keyword&gt;Intermediate Back Muscles/*innervation&lt;/keyword&gt;&lt;keyword&gt;*Mastectomy&lt;/keyword&gt;&lt;keyword&gt;Middle Aged&lt;/keyword&gt;&lt;keyword&gt;Nerve Block/*methods&lt;/keyword&gt;&lt;keyword&gt;Pain Measurement&lt;/keyword&gt;&lt;keyword&gt;Pain, Postoperative/drug therapy&lt;/keyword&gt;&lt;keyword&gt;Pakistan&lt;/keyword&gt;&lt;keyword&gt;Postoperative Nausea and Vomiting/drug therapy&lt;/keyword&gt;&lt;keyword&gt;*Thoracic Nerves&lt;/keyword&gt;&lt;/keywords&gt;&lt;dates&gt;&lt;year&gt;2019&lt;/year&gt;&lt;pub-dates&gt;&lt;date&gt;Oct&lt;/date&gt;&lt;/pub-dates&gt;&lt;/dates&gt;&lt;isbn&gt;1681-7168 (Electronic)&amp;#xD;1022-386X (Linking)&lt;/isbn&gt;&lt;accession-num&gt;31564259&lt;/accession-num&gt;&lt;urls&gt;&lt;related-urls&gt;&lt;url&gt;https://www.ncbi.nlm.nih.gov/pubmed/31564259&lt;/url&gt;&lt;/related-urls&gt;&lt;/urls&gt;&lt;electronic-resource-num&gt;10.29271/jcpsp.2019.10.910&lt;/electronic-resource-num&gt;&lt;/record&gt;&lt;/Cite&gt;&lt;/EndNote&gt;</w:instrText>
            </w:r>
            <w:r w:rsidRPr="00243258">
              <w:rPr>
                <w:rFonts w:ascii="Calibri" w:hAnsi="Calibri" w:cs="Calibri"/>
                <w:sz w:val="22"/>
              </w:rPr>
              <w:fldChar w:fldCharType="separate"/>
            </w:r>
            <w:r w:rsidR="002647B9">
              <w:rPr>
                <w:rFonts w:ascii="Calibri" w:hAnsi="Calibri" w:cs="Calibri"/>
                <w:noProof/>
                <w:sz w:val="22"/>
              </w:rPr>
              <w:t>(75)</w:t>
            </w:r>
            <w:r w:rsidRPr="00243258">
              <w:rPr>
                <w:rFonts w:ascii="Calibri" w:hAnsi="Calibri" w:cs="Calibri"/>
                <w:sz w:val="22"/>
              </w:rPr>
              <w:fldChar w:fldCharType="end"/>
            </w:r>
          </w:p>
          <w:p w14:paraId="11D5C736" w14:textId="77777777" w:rsidR="00C9055C" w:rsidRPr="00243258" w:rsidRDefault="00C9055C" w:rsidP="006D7F73">
            <w:pPr>
              <w:jc w:val="center"/>
              <w:rPr>
                <w:rFonts w:ascii="Calibri" w:hAnsi="Calibri" w:cs="Calibri"/>
                <w:sz w:val="22"/>
              </w:rPr>
            </w:pPr>
          </w:p>
        </w:tc>
        <w:tc>
          <w:tcPr>
            <w:tcW w:w="0" w:type="auto"/>
          </w:tcPr>
          <w:p w14:paraId="51481F02" w14:textId="77777777" w:rsidR="00C9055C" w:rsidRPr="00243258" w:rsidRDefault="00C9055C" w:rsidP="006D7F73">
            <w:pPr>
              <w:jc w:val="center"/>
              <w:rPr>
                <w:rFonts w:ascii="Calibri" w:hAnsi="Calibri" w:cs="Calibri"/>
                <w:sz w:val="22"/>
              </w:rPr>
            </w:pPr>
            <w:r w:rsidRPr="00243258">
              <w:rPr>
                <w:rFonts w:ascii="Calibri" w:hAnsi="Calibri" w:cs="Calibri"/>
                <w:sz w:val="22"/>
              </w:rPr>
              <w:t>Radical mastectomy</w:t>
            </w:r>
          </w:p>
        </w:tc>
        <w:tc>
          <w:tcPr>
            <w:tcW w:w="0" w:type="auto"/>
          </w:tcPr>
          <w:p w14:paraId="56DA7900" w14:textId="77777777" w:rsidR="00C9055C" w:rsidRPr="00243258" w:rsidRDefault="00C9055C" w:rsidP="006D7F73">
            <w:pPr>
              <w:jc w:val="center"/>
              <w:rPr>
                <w:rFonts w:ascii="Calibri" w:hAnsi="Calibri" w:cs="Calibri"/>
                <w:sz w:val="22"/>
              </w:rPr>
            </w:pPr>
            <w:r w:rsidRPr="00243258">
              <w:rPr>
                <w:rFonts w:ascii="Calibri" w:hAnsi="Calibri" w:cs="Calibri"/>
                <w:sz w:val="22"/>
              </w:rPr>
              <w:t>60/60</w:t>
            </w:r>
          </w:p>
        </w:tc>
        <w:tc>
          <w:tcPr>
            <w:tcW w:w="0" w:type="auto"/>
          </w:tcPr>
          <w:p w14:paraId="1660D6B6" w14:textId="77777777" w:rsidR="00C9055C" w:rsidRPr="00243258" w:rsidRDefault="00C9055C" w:rsidP="006D7F73">
            <w:pPr>
              <w:jc w:val="center"/>
              <w:rPr>
                <w:rFonts w:ascii="Calibri" w:hAnsi="Calibri" w:cs="Calibri"/>
                <w:sz w:val="22"/>
              </w:rPr>
            </w:pPr>
            <w:r w:rsidRPr="00243258">
              <w:rPr>
                <w:rFonts w:ascii="Calibri" w:hAnsi="Calibri" w:cs="Calibri"/>
                <w:sz w:val="22"/>
              </w:rPr>
              <w:t>Y</w:t>
            </w:r>
          </w:p>
        </w:tc>
        <w:tc>
          <w:tcPr>
            <w:tcW w:w="0" w:type="auto"/>
          </w:tcPr>
          <w:p w14:paraId="1C19B233" w14:textId="5FEC2572" w:rsidR="00C9055C" w:rsidRPr="00243258" w:rsidRDefault="00C9055C" w:rsidP="006D7F73">
            <w:pPr>
              <w:jc w:val="center"/>
              <w:rPr>
                <w:rFonts w:ascii="Calibri" w:hAnsi="Calibri" w:cs="Calibri"/>
                <w:sz w:val="22"/>
              </w:rPr>
            </w:pPr>
            <w:r w:rsidRPr="00243258">
              <w:rPr>
                <w:rFonts w:ascii="Calibri" w:hAnsi="Calibri" w:cs="Calibri"/>
                <w:sz w:val="22"/>
              </w:rPr>
              <w:t>SPB</w:t>
            </w:r>
            <w:r w:rsidR="00634FB7" w:rsidRPr="00243258">
              <w:rPr>
                <w:rFonts w:ascii="Calibri" w:hAnsi="Calibri" w:cs="Calibri"/>
                <w:sz w:val="22"/>
              </w:rPr>
              <w:t>+PECS-</w:t>
            </w:r>
            <w:r w:rsidR="003844DA" w:rsidRPr="00243258">
              <w:rPr>
                <w:rFonts w:ascii="Calibri" w:hAnsi="Calibri" w:cs="Calibri"/>
                <w:sz w:val="22"/>
              </w:rPr>
              <w:t>2</w:t>
            </w:r>
            <w:r w:rsidR="00634FB7" w:rsidRPr="00243258">
              <w:rPr>
                <w:rFonts w:ascii="Calibri" w:hAnsi="Calibri" w:cs="Calibri"/>
                <w:sz w:val="22"/>
              </w:rPr>
              <w:t xml:space="preserve"> block</w:t>
            </w:r>
            <w:r w:rsidRPr="00243258">
              <w:rPr>
                <w:rFonts w:ascii="Calibri" w:hAnsi="Calibri" w:cs="Calibri"/>
                <w:sz w:val="22"/>
              </w:rPr>
              <w:t xml:space="preserve"> (0.25% bupivacaine 40ml)/no block</w:t>
            </w:r>
          </w:p>
        </w:tc>
        <w:tc>
          <w:tcPr>
            <w:tcW w:w="0" w:type="auto"/>
          </w:tcPr>
          <w:p w14:paraId="20D61D34" w14:textId="77777777" w:rsidR="00C9055C" w:rsidRPr="00243258" w:rsidRDefault="00C9055C" w:rsidP="006D7F73">
            <w:pPr>
              <w:jc w:val="center"/>
              <w:rPr>
                <w:rFonts w:ascii="Calibri" w:hAnsi="Calibri" w:cs="Calibri"/>
                <w:sz w:val="22"/>
              </w:rPr>
            </w:pPr>
            <w:r w:rsidRPr="00243258">
              <w:rPr>
                <w:rFonts w:ascii="Calibri" w:hAnsi="Calibri" w:cs="Calibri"/>
                <w:sz w:val="22"/>
              </w:rPr>
              <w:t>Postoperative morphine consumption, VAS, PONV</w:t>
            </w:r>
          </w:p>
        </w:tc>
      </w:tr>
      <w:tr w:rsidR="00FA6062" w:rsidRPr="00B368ED" w14:paraId="0A068F0A" w14:textId="77777777" w:rsidTr="00B368ED">
        <w:trPr>
          <w:trHeight w:val="340"/>
        </w:trPr>
        <w:tc>
          <w:tcPr>
            <w:tcW w:w="0" w:type="auto"/>
          </w:tcPr>
          <w:p w14:paraId="7EEE02F7" w14:textId="2336C49C" w:rsidR="00FA6062" w:rsidRPr="00243258" w:rsidRDefault="00FA6062" w:rsidP="00FA6062">
            <w:pPr>
              <w:jc w:val="center"/>
              <w:rPr>
                <w:rFonts w:ascii="Calibri" w:hAnsi="Calibri" w:cs="Calibri"/>
                <w:sz w:val="22"/>
              </w:rPr>
            </w:pPr>
            <w:r w:rsidRPr="00243258">
              <w:rPr>
                <w:rFonts w:ascii="Calibri" w:hAnsi="Calibri" w:cs="Calibri"/>
                <w:sz w:val="22"/>
              </w:rPr>
              <w:t xml:space="preserve"> Rahimzadeh P 2018</w:t>
            </w:r>
            <w:r w:rsidRPr="00243258">
              <w:rPr>
                <w:rFonts w:ascii="Calibri" w:hAnsi="Calibri" w:cs="Calibri"/>
                <w:sz w:val="22"/>
              </w:rPr>
              <w:fldChar w:fldCharType="begin"/>
            </w:r>
            <w:r w:rsidR="002647B9">
              <w:rPr>
                <w:rFonts w:ascii="Calibri" w:hAnsi="Calibri" w:cs="Calibri"/>
                <w:sz w:val="22"/>
              </w:rPr>
              <w:instrText xml:space="preserve"> ADDIN EN.CITE &lt;EndNote&gt;&lt;Cite&gt;&lt;Author&gt;Rahimzadeh&lt;/Author&gt;&lt;Year&gt;2018&lt;/Year&gt;&lt;RecNum&gt;51&lt;/RecNum&gt;&lt;DisplayText&gt;(76)&lt;/DisplayText&gt;&lt;record&gt;&lt;rec-number&gt;51&lt;/rec-number&gt;&lt;foreign-keys&gt;&lt;key app="EN" db-id="t9rw5eaa3dwedsefx9lvaer6eras92vzx0sv" timestamp="1626239749"&gt;51&lt;/key&gt;&lt;key app="ENWeb" db-id=""&gt;0&lt;/key&gt;&lt;/foreign-keys&gt;&lt;ref-type name="Journal Article"&gt;17&lt;/ref-type&gt;&lt;contributors&gt;&lt;authors&gt;&lt;author&gt;Rahimzadeh, P.&lt;/author&gt;&lt;author&gt;Imani, F.&lt;/author&gt;&lt;author&gt;Faiz, S. H. R.&lt;/author&gt;&lt;author&gt;Boroujeni, B. V.&lt;/author&gt;&lt;/authors&gt;&lt;/contributors&gt;&lt;auth-address&gt;Pain Research Center, Iran University of Medical Sciences, Tehran, Iran.&amp;#xD;Rasoul Akram Hospital Clinical Research Development Center, Iran University of Medical Sciences, Tehran, Iran.&lt;/auth-address&gt;&lt;titles&gt;&lt;title&gt;Impact of the Ultrasound-Guided Serratus Anterior Plane Block on Post-Mastectomy Pain: A Randomised Clinical Study&lt;/title&gt;&lt;secondary-title&gt;Turk J Anaesthesiol Reanim&lt;/secondary-title&gt;&lt;/titles&gt;&lt;pages&gt;388-392&lt;/pages&gt;&lt;volume&gt;46&lt;/volume&gt;&lt;number&gt;5&lt;/number&gt;&lt;edition&gt;2018/09/29&lt;/edition&gt;&lt;keywords&gt;&lt;keyword&gt;Mastectomy&lt;/keyword&gt;&lt;keyword&gt;pain&lt;/keyword&gt;&lt;keyword&gt;serratus anterior block&lt;/keyword&gt;&lt;keyword&gt;ultrasound&lt;/keyword&gt;&lt;/keywords&gt;&lt;dates&gt;&lt;year&gt;2018&lt;/year&gt;&lt;pub-dates&gt;&lt;date&gt;Sep&lt;/date&gt;&lt;/pub-dates&gt;&lt;/dates&gt;&lt;isbn&gt;2667-677X (Print)&amp;#xD;2149-276X (Linking)&lt;/isbn&gt;&lt;accession-num&gt;30263863&lt;/accession-num&gt;&lt;urls&gt;&lt;related-urls&gt;&lt;url&gt;https://www.ncbi.nlm.nih.gov/pubmed/30263863&lt;/url&gt;&lt;/related-urls&gt;&lt;/urls&gt;&lt;custom2&gt;PMC6157977&lt;/custom2&gt;&lt;electronic-resource-num&gt;10.5152/TJAR.2018.86719&lt;/electronic-resource-num&gt;&lt;/record&gt;&lt;/Cite&gt;&lt;/EndNote&gt;</w:instrText>
            </w:r>
            <w:r w:rsidRPr="00243258">
              <w:rPr>
                <w:rFonts w:ascii="Calibri" w:hAnsi="Calibri" w:cs="Calibri"/>
                <w:sz w:val="22"/>
              </w:rPr>
              <w:fldChar w:fldCharType="separate"/>
            </w:r>
            <w:r w:rsidR="002647B9">
              <w:rPr>
                <w:rFonts w:ascii="Calibri" w:hAnsi="Calibri" w:cs="Calibri"/>
                <w:noProof/>
                <w:sz w:val="22"/>
              </w:rPr>
              <w:t>(76)</w:t>
            </w:r>
            <w:r w:rsidRPr="00243258">
              <w:rPr>
                <w:rFonts w:ascii="Calibri" w:hAnsi="Calibri" w:cs="Calibri"/>
                <w:sz w:val="22"/>
              </w:rPr>
              <w:fldChar w:fldCharType="end"/>
            </w:r>
          </w:p>
        </w:tc>
        <w:tc>
          <w:tcPr>
            <w:tcW w:w="0" w:type="auto"/>
          </w:tcPr>
          <w:p w14:paraId="0BF4C73A" w14:textId="77777777" w:rsidR="00FA6062" w:rsidRPr="00243258" w:rsidRDefault="00FA6062" w:rsidP="00FA6062">
            <w:pPr>
              <w:jc w:val="center"/>
              <w:rPr>
                <w:rFonts w:ascii="Calibri" w:hAnsi="Calibri" w:cs="Calibri"/>
                <w:sz w:val="22"/>
              </w:rPr>
            </w:pPr>
            <w:r w:rsidRPr="00243258">
              <w:rPr>
                <w:rFonts w:ascii="Calibri" w:hAnsi="Calibri" w:cs="Calibri"/>
                <w:sz w:val="22"/>
              </w:rPr>
              <w:t>Modified mastectomy</w:t>
            </w:r>
          </w:p>
        </w:tc>
        <w:tc>
          <w:tcPr>
            <w:tcW w:w="0" w:type="auto"/>
          </w:tcPr>
          <w:p w14:paraId="488BBB89" w14:textId="77777777" w:rsidR="00FA6062" w:rsidRPr="00243258" w:rsidRDefault="00FA6062" w:rsidP="00FA6062">
            <w:pPr>
              <w:jc w:val="center"/>
              <w:rPr>
                <w:rFonts w:ascii="Calibri" w:hAnsi="Calibri" w:cs="Calibri"/>
                <w:sz w:val="22"/>
              </w:rPr>
            </w:pPr>
            <w:r w:rsidRPr="00243258">
              <w:rPr>
                <w:rFonts w:ascii="Calibri" w:hAnsi="Calibri" w:cs="Calibri"/>
                <w:sz w:val="22"/>
              </w:rPr>
              <w:t>30/30</w:t>
            </w:r>
          </w:p>
        </w:tc>
        <w:tc>
          <w:tcPr>
            <w:tcW w:w="0" w:type="auto"/>
          </w:tcPr>
          <w:p w14:paraId="33A64AD7" w14:textId="77777777" w:rsidR="00FA6062" w:rsidRPr="00243258" w:rsidRDefault="00FA6062" w:rsidP="00FA6062">
            <w:pPr>
              <w:jc w:val="center"/>
              <w:rPr>
                <w:rFonts w:ascii="Calibri" w:hAnsi="Calibri" w:cs="Calibri"/>
                <w:sz w:val="22"/>
              </w:rPr>
            </w:pPr>
            <w:r w:rsidRPr="00243258">
              <w:rPr>
                <w:rFonts w:ascii="Calibri" w:hAnsi="Calibri" w:cs="Calibri"/>
                <w:sz w:val="22"/>
              </w:rPr>
              <w:t>Y</w:t>
            </w:r>
          </w:p>
        </w:tc>
        <w:tc>
          <w:tcPr>
            <w:tcW w:w="0" w:type="auto"/>
          </w:tcPr>
          <w:p w14:paraId="0D91EC4E" w14:textId="1AE0121B" w:rsidR="00FA6062" w:rsidRPr="00243258" w:rsidRDefault="00FA6062" w:rsidP="00FA6062">
            <w:pPr>
              <w:jc w:val="center"/>
              <w:rPr>
                <w:rFonts w:ascii="Calibri" w:hAnsi="Calibri" w:cs="Calibri"/>
                <w:sz w:val="22"/>
              </w:rPr>
            </w:pPr>
            <w:r w:rsidRPr="00243258">
              <w:rPr>
                <w:rFonts w:ascii="Calibri" w:hAnsi="Calibri" w:cs="Calibri"/>
                <w:sz w:val="22"/>
              </w:rPr>
              <w:t>SPB (0.2% bupivacaine 0.3ml/kg/no block</w:t>
            </w:r>
          </w:p>
        </w:tc>
        <w:tc>
          <w:tcPr>
            <w:tcW w:w="0" w:type="auto"/>
          </w:tcPr>
          <w:p w14:paraId="322329C7" w14:textId="4D55A4D6" w:rsidR="00FA6062" w:rsidRPr="00243258" w:rsidRDefault="00FA6062" w:rsidP="00FA6062">
            <w:pPr>
              <w:jc w:val="center"/>
              <w:rPr>
                <w:rFonts w:ascii="Calibri" w:hAnsi="Calibri" w:cs="Calibri"/>
                <w:sz w:val="22"/>
              </w:rPr>
            </w:pPr>
            <w:r w:rsidRPr="00243258">
              <w:rPr>
                <w:rFonts w:ascii="Calibri" w:hAnsi="Calibri" w:cs="Calibri"/>
                <w:sz w:val="22"/>
              </w:rPr>
              <w:t>VA</w:t>
            </w:r>
            <w:r w:rsidR="006A6361" w:rsidRPr="00243258">
              <w:rPr>
                <w:rFonts w:ascii="Calibri" w:hAnsi="Calibri" w:cs="Calibri"/>
                <w:sz w:val="22"/>
              </w:rPr>
              <w:t>S</w:t>
            </w:r>
          </w:p>
        </w:tc>
      </w:tr>
      <w:tr w:rsidR="00FA6062" w:rsidRPr="00B368ED" w14:paraId="008CA95A" w14:textId="77777777" w:rsidTr="00B368ED">
        <w:trPr>
          <w:trHeight w:val="340"/>
        </w:trPr>
        <w:tc>
          <w:tcPr>
            <w:tcW w:w="0" w:type="auto"/>
          </w:tcPr>
          <w:p w14:paraId="38AA1AA5" w14:textId="563B1091" w:rsidR="00FA6062" w:rsidRPr="00243258" w:rsidRDefault="00FA6062" w:rsidP="00FA6062">
            <w:pPr>
              <w:jc w:val="center"/>
              <w:rPr>
                <w:rFonts w:ascii="Calibri" w:hAnsi="Calibri" w:cs="Calibri"/>
                <w:sz w:val="22"/>
              </w:rPr>
            </w:pPr>
            <w:r w:rsidRPr="00243258">
              <w:rPr>
                <w:rFonts w:ascii="Calibri" w:hAnsi="Calibri" w:cs="Calibri"/>
                <w:sz w:val="22"/>
              </w:rPr>
              <w:t>Chai B 2022</w:t>
            </w:r>
            <w:r w:rsidRPr="00243258">
              <w:rPr>
                <w:rFonts w:ascii="Calibri" w:hAnsi="Calibri" w:cs="Calibri"/>
                <w:sz w:val="22"/>
              </w:rPr>
              <w:fldChar w:fldCharType="begin">
                <w:fldData xml:space="preserve">PEVuZE5vdGU+PENpdGU+PEF1dGhvcj5DaGFpPC9BdXRob3I+PFllYXI+MjAyMjwvWWVhcj48UmVj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</w:fldData>
              </w:fldChar>
            </w:r>
            <w:r w:rsidR="002647B9">
              <w:rPr>
                <w:rFonts w:ascii="Calibri" w:hAnsi="Calibri" w:cs="Calibri"/>
                <w:sz w:val="22"/>
              </w:rPr>
              <w:instrText xml:space="preserve"> ADDIN EN.CITE </w:instrText>
            </w:r>
            <w:r w:rsidR="002647B9">
              <w:rPr>
                <w:rFonts w:ascii="Calibri" w:hAnsi="Calibri" w:cs="Calibri"/>
                <w:sz w:val="22"/>
              </w:rPr>
              <w:fldChar w:fldCharType="begin">
                <w:fldData xml:space="preserve">PEVuZE5vdGU+PENpdGU+PEF1dGhvcj5DaGFpPC9BdXRob3I+PFllYXI+MjAyMjwvWWVhcj48UmVj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</w:fldData>
              </w:fldChar>
            </w:r>
            <w:r w:rsidR="002647B9">
              <w:rPr>
                <w:rFonts w:ascii="Calibri" w:hAnsi="Calibri" w:cs="Calibri"/>
                <w:sz w:val="22"/>
              </w:rPr>
              <w:instrText xml:space="preserve"> ADDIN EN.CITE.DATA </w:instrText>
            </w:r>
            <w:r w:rsidR="002647B9">
              <w:rPr>
                <w:rFonts w:ascii="Calibri" w:hAnsi="Calibri" w:cs="Calibri"/>
                <w:sz w:val="22"/>
              </w:rPr>
            </w:r>
            <w:r w:rsidR="002647B9">
              <w:rPr>
                <w:rFonts w:ascii="Calibri" w:hAnsi="Calibri" w:cs="Calibri"/>
                <w:sz w:val="22"/>
              </w:rPr>
              <w:fldChar w:fldCharType="end"/>
            </w:r>
            <w:r w:rsidRPr="00243258">
              <w:rPr>
                <w:rFonts w:ascii="Calibri" w:hAnsi="Calibri" w:cs="Calibri"/>
                <w:sz w:val="22"/>
              </w:rPr>
              <w:fldChar w:fldCharType="separate"/>
            </w:r>
            <w:r w:rsidR="002647B9">
              <w:rPr>
                <w:rFonts w:ascii="Calibri" w:hAnsi="Calibri" w:cs="Calibri"/>
                <w:noProof/>
                <w:sz w:val="22"/>
              </w:rPr>
              <w:t>(77)</w:t>
            </w:r>
            <w:r w:rsidRPr="00243258">
              <w:rPr>
                <w:rFonts w:ascii="Calibri" w:hAnsi="Calibri" w:cs="Calibri"/>
                <w:sz w:val="22"/>
              </w:rPr>
              <w:fldChar w:fldCharType="end"/>
            </w:r>
          </w:p>
        </w:tc>
        <w:tc>
          <w:tcPr>
            <w:tcW w:w="0" w:type="auto"/>
          </w:tcPr>
          <w:p w14:paraId="70CD05A1" w14:textId="77777777" w:rsidR="00FA6062" w:rsidRPr="00243258" w:rsidRDefault="00FA6062" w:rsidP="00FA6062">
            <w:pPr>
              <w:jc w:val="center"/>
              <w:rPr>
                <w:rFonts w:ascii="Calibri" w:hAnsi="Calibri" w:cs="Calibri"/>
                <w:sz w:val="22"/>
              </w:rPr>
            </w:pPr>
            <w:r w:rsidRPr="00243258">
              <w:rPr>
                <w:rFonts w:ascii="Calibri" w:hAnsi="Calibri" w:cs="Calibri"/>
                <w:sz w:val="22"/>
              </w:rPr>
              <w:t>Breast cancer surgery</w:t>
            </w:r>
          </w:p>
        </w:tc>
        <w:tc>
          <w:tcPr>
            <w:tcW w:w="0" w:type="auto"/>
          </w:tcPr>
          <w:p w14:paraId="045DDB97" w14:textId="77777777" w:rsidR="00FA6062" w:rsidRPr="00243258" w:rsidRDefault="00FA6062" w:rsidP="00FA6062">
            <w:pPr>
              <w:jc w:val="center"/>
              <w:rPr>
                <w:rFonts w:ascii="Calibri" w:hAnsi="Calibri" w:cs="Calibri"/>
                <w:sz w:val="22"/>
              </w:rPr>
            </w:pPr>
            <w:r w:rsidRPr="00243258">
              <w:rPr>
                <w:rFonts w:ascii="Calibri" w:hAnsi="Calibri" w:cs="Calibri"/>
                <w:sz w:val="22"/>
              </w:rPr>
              <w:t>32/33</w:t>
            </w:r>
          </w:p>
        </w:tc>
        <w:tc>
          <w:tcPr>
            <w:tcW w:w="0" w:type="auto"/>
          </w:tcPr>
          <w:p w14:paraId="1FBDEB20" w14:textId="77777777" w:rsidR="00FA6062" w:rsidRPr="00243258" w:rsidRDefault="00FA6062" w:rsidP="00FA6062">
            <w:pPr>
              <w:jc w:val="center"/>
              <w:rPr>
                <w:rFonts w:ascii="Calibri" w:hAnsi="Calibri" w:cs="Calibri"/>
                <w:sz w:val="22"/>
              </w:rPr>
            </w:pPr>
            <w:r w:rsidRPr="00243258">
              <w:rPr>
                <w:rFonts w:ascii="Calibri" w:hAnsi="Calibri" w:cs="Calibri"/>
                <w:sz w:val="22"/>
              </w:rPr>
              <w:t>Y</w:t>
            </w:r>
          </w:p>
        </w:tc>
        <w:tc>
          <w:tcPr>
            <w:tcW w:w="0" w:type="auto"/>
          </w:tcPr>
          <w:p w14:paraId="53F1F81A" w14:textId="1953025E" w:rsidR="00FA6062" w:rsidRPr="00243258" w:rsidRDefault="00FA6062" w:rsidP="00FA6062">
            <w:pPr>
              <w:jc w:val="center"/>
              <w:rPr>
                <w:rFonts w:ascii="Calibri" w:hAnsi="Calibri" w:cs="Calibri"/>
                <w:sz w:val="22"/>
              </w:rPr>
            </w:pPr>
            <w:r w:rsidRPr="00243258">
              <w:rPr>
                <w:rFonts w:ascii="Calibri" w:hAnsi="Calibri" w:cs="Calibri"/>
                <w:sz w:val="22"/>
              </w:rPr>
              <w:t>SPB (0.375% ropivacaine 30ml)/no block</w:t>
            </w:r>
          </w:p>
        </w:tc>
        <w:tc>
          <w:tcPr>
            <w:tcW w:w="0" w:type="auto"/>
          </w:tcPr>
          <w:p w14:paraId="04C7D03F" w14:textId="77777777" w:rsidR="00FA6062" w:rsidRPr="00243258" w:rsidRDefault="00FA6062" w:rsidP="00FA6062">
            <w:pPr>
              <w:jc w:val="center"/>
              <w:rPr>
                <w:rFonts w:ascii="Calibri" w:hAnsi="Calibri" w:cs="Calibri"/>
                <w:sz w:val="22"/>
              </w:rPr>
            </w:pPr>
            <w:r w:rsidRPr="00243258">
              <w:rPr>
                <w:rFonts w:ascii="Calibri" w:hAnsi="Calibri" w:cs="Calibri"/>
                <w:sz w:val="22"/>
              </w:rPr>
              <w:t>Postoperative sufentanil consumption, VAS scores, PONV</w:t>
            </w:r>
          </w:p>
        </w:tc>
      </w:tr>
      <w:tr w:rsidR="00FA6062" w:rsidRPr="00B368ED" w14:paraId="05BAABBC" w14:textId="77777777" w:rsidTr="00B368ED">
        <w:trPr>
          <w:trHeight w:val="340"/>
        </w:trPr>
        <w:tc>
          <w:tcPr>
            <w:tcW w:w="0" w:type="auto"/>
          </w:tcPr>
          <w:p w14:paraId="2F499878" w14:textId="3DF790E6" w:rsidR="00FA6062" w:rsidRPr="00243258" w:rsidRDefault="00FA6062" w:rsidP="00FA6062">
            <w:pPr>
              <w:jc w:val="center"/>
              <w:rPr>
                <w:rFonts w:ascii="Calibri" w:hAnsi="Calibri" w:cs="Calibri"/>
                <w:sz w:val="22"/>
              </w:rPr>
            </w:pPr>
            <w:r w:rsidRPr="00243258">
              <w:rPr>
                <w:rFonts w:ascii="Calibri" w:hAnsi="Calibri" w:cs="Calibri"/>
                <w:sz w:val="22"/>
              </w:rPr>
              <w:lastRenderedPageBreak/>
              <w:t>Arora S2021</w:t>
            </w:r>
            <w:r w:rsidRPr="00243258">
              <w:rPr>
                <w:rFonts w:ascii="Calibri" w:hAnsi="Calibri" w:cs="Calibri"/>
                <w:sz w:val="22"/>
              </w:rPr>
              <w:fldChar w:fldCharType="begin"/>
            </w:r>
            <w:r w:rsidR="002647B9">
              <w:rPr>
                <w:rFonts w:ascii="Calibri" w:hAnsi="Calibri" w:cs="Calibri"/>
                <w:sz w:val="22"/>
              </w:rPr>
              <w:instrText xml:space="preserve"> ADDIN EN.CITE &lt;EndNote&gt;&lt;Cite&gt;&lt;Author&gt;Arora&lt;/Author&gt;&lt;Year&gt;2021&lt;/Year&gt;&lt;RecNum&gt;190&lt;/RecNum&gt;&lt;DisplayText&gt;(78)&lt;/DisplayText&gt;&lt;record&gt;&lt;rec-number&gt;190&lt;/rec-number&gt;&lt;foreign-keys&gt;&lt;key app="EN" db-id="t9rw5eaa3dwedsefx9lvaer6eras92vzx0sv" timestamp="1649810106"&gt;190&lt;/key&gt;&lt;key app="ENWeb" db-id=""&gt;0&lt;/key&gt;&lt;/foreign-keys&gt;&lt;ref-type name="Journal Article"&gt;17&lt;/ref-type&gt;&lt;contributors&gt;&lt;authors&gt;&lt;author&gt;Arora, S.&lt;/author&gt;&lt;author&gt;Ovung, R.&lt;/author&gt;&lt;author&gt;Bharti, N.&lt;/author&gt;&lt;author&gt;Yaddanapudi, S.&lt;/author&gt;&lt;author&gt;Singh, G.&lt;/author&gt;&lt;/authors&gt;&lt;/contributors&gt;&lt;auth-address&gt;Post Graduate Institute of Medical Education &amp;amp; Research (PGIMER), Department of Anaesthesia and Intensive Care, Chandigarh, India.&amp;#xD;Post Graduate Institute of Medical Education &amp;amp; Research (PGIMER), Department of Anaesthesia and Intensive Care, Chandigarh, India. Electronic address: bhartineerja@yahoo.com.&amp;#xD;Post Graduate Institute of Medical Education &amp;amp; Research (PGIMER), Department of Surgery, Chandigarh, India.&lt;/auth-address&gt;&lt;titles&gt;&lt;title&gt;Efficacy of serratus anterior plane block versus thoracic paravertebral block for postoperative analgesia after breast cancer surgery: a randomized trial&lt;/title&gt;&lt;secondary-title&gt;Braz J Anesthesiol&lt;/secondary-title&gt;&lt;short-title&gt;90&lt;/short-title&gt;&lt;/titles&gt;&lt;periodical&gt;&lt;full-title&gt;Braz J Anesthesiol&lt;/full-title&gt;&lt;/periodical&gt;&lt;edition&gt;2021/10/11&lt;/edition&gt;&lt;keywords&gt;&lt;keyword&gt;Analgesia&lt;/keyword&gt;&lt;keyword&gt;Nerve block&lt;/keyword&gt;&lt;keyword&gt;Radical mastectomy&lt;/keyword&gt;&lt;keyword&gt;Ultrasound interventional&lt;/keyword&gt;&lt;/keywords&gt;&lt;dates&gt;&lt;year&gt;2021&lt;/year&gt;&lt;pub-dates&gt;&lt;date&gt;Oct 7&lt;/date&gt;&lt;/pub-dates&gt;&lt;/dates&gt;&lt;isbn&gt;0104-0014 (Electronic)&lt;/isbn&gt;&lt;accession-num&gt;34627832&lt;/accession-num&gt;&lt;urls&gt;&lt;related-urls&gt;&lt;url&gt;https://www.ncbi.nlm.nih.gov/pubmed/34627832&lt;/url&gt;&lt;/related-urls&gt;&lt;/urls&gt;&lt;electronic-resource-num&gt;10.1016/j.bjane.2021.09.017&lt;/electronic-resource-num&gt;&lt;/record&gt;&lt;/Cite&gt;&lt;/EndNote&gt;</w:instrText>
            </w:r>
            <w:r w:rsidRPr="00243258">
              <w:rPr>
                <w:rFonts w:ascii="Calibri" w:hAnsi="Calibri" w:cs="Calibri"/>
                <w:sz w:val="22"/>
              </w:rPr>
              <w:fldChar w:fldCharType="separate"/>
            </w:r>
            <w:r w:rsidR="002647B9">
              <w:rPr>
                <w:rFonts w:ascii="Calibri" w:hAnsi="Calibri" w:cs="Calibri"/>
                <w:noProof/>
                <w:sz w:val="22"/>
              </w:rPr>
              <w:t>(78)</w:t>
            </w:r>
            <w:r w:rsidRPr="00243258">
              <w:rPr>
                <w:rFonts w:ascii="Calibri" w:hAnsi="Calibri" w:cs="Calibri"/>
                <w:sz w:val="22"/>
              </w:rPr>
              <w:fldChar w:fldCharType="end"/>
            </w:r>
          </w:p>
        </w:tc>
        <w:tc>
          <w:tcPr>
            <w:tcW w:w="0" w:type="auto"/>
          </w:tcPr>
          <w:p w14:paraId="356B04F8" w14:textId="77777777" w:rsidR="00FA6062" w:rsidRPr="00243258" w:rsidRDefault="00FA6062" w:rsidP="00FA6062">
            <w:pPr>
              <w:jc w:val="center"/>
              <w:rPr>
                <w:rFonts w:ascii="Calibri" w:hAnsi="Calibri" w:cs="Calibri"/>
                <w:sz w:val="22"/>
              </w:rPr>
            </w:pPr>
            <w:r w:rsidRPr="00243258">
              <w:rPr>
                <w:rFonts w:ascii="Calibri" w:hAnsi="Calibri" w:cs="Calibri"/>
                <w:sz w:val="22"/>
              </w:rPr>
              <w:t>Breast cancer surgery</w:t>
            </w:r>
          </w:p>
        </w:tc>
        <w:tc>
          <w:tcPr>
            <w:tcW w:w="0" w:type="auto"/>
          </w:tcPr>
          <w:p w14:paraId="65AA671C" w14:textId="77777777" w:rsidR="00FA6062" w:rsidRPr="00243258" w:rsidRDefault="00FA6062" w:rsidP="00FA6062">
            <w:pPr>
              <w:jc w:val="center"/>
              <w:rPr>
                <w:rFonts w:ascii="Calibri" w:hAnsi="Calibri" w:cs="Calibri"/>
                <w:sz w:val="22"/>
              </w:rPr>
            </w:pPr>
            <w:r w:rsidRPr="00243258">
              <w:rPr>
                <w:rFonts w:ascii="Calibri" w:hAnsi="Calibri" w:cs="Calibri"/>
                <w:sz w:val="22"/>
              </w:rPr>
              <w:t>20/20</w:t>
            </w:r>
          </w:p>
        </w:tc>
        <w:tc>
          <w:tcPr>
            <w:tcW w:w="0" w:type="auto"/>
          </w:tcPr>
          <w:p w14:paraId="55428A91" w14:textId="77777777" w:rsidR="00FA6062" w:rsidRPr="00243258" w:rsidRDefault="00FA6062" w:rsidP="00FA6062">
            <w:pPr>
              <w:jc w:val="center"/>
              <w:rPr>
                <w:rFonts w:ascii="Calibri" w:hAnsi="Calibri" w:cs="Calibri"/>
                <w:sz w:val="22"/>
              </w:rPr>
            </w:pPr>
            <w:r w:rsidRPr="00243258">
              <w:rPr>
                <w:rFonts w:ascii="Calibri" w:hAnsi="Calibri" w:cs="Calibri"/>
                <w:sz w:val="22"/>
              </w:rPr>
              <w:t>Y</w:t>
            </w:r>
          </w:p>
        </w:tc>
        <w:tc>
          <w:tcPr>
            <w:tcW w:w="0" w:type="auto"/>
          </w:tcPr>
          <w:p w14:paraId="74CABE01" w14:textId="0698DAFE" w:rsidR="00FA6062" w:rsidRPr="00243258" w:rsidRDefault="00FA6062" w:rsidP="00FA6062">
            <w:pPr>
              <w:jc w:val="center"/>
              <w:rPr>
                <w:rFonts w:ascii="Calibri" w:hAnsi="Calibri" w:cs="Calibri"/>
                <w:sz w:val="22"/>
              </w:rPr>
            </w:pPr>
            <w:r w:rsidRPr="00243258">
              <w:rPr>
                <w:rFonts w:ascii="Calibri" w:hAnsi="Calibri" w:cs="Calibri"/>
                <w:sz w:val="22"/>
              </w:rPr>
              <w:t>PVB (0.4ml/kg 0.5% ropivacaine/SPB (0.4ml/kg 0.5% ropivacaine)</w:t>
            </w:r>
          </w:p>
        </w:tc>
        <w:tc>
          <w:tcPr>
            <w:tcW w:w="0" w:type="auto"/>
          </w:tcPr>
          <w:p w14:paraId="20E82AB2" w14:textId="23796B1D" w:rsidR="00FA6062" w:rsidRPr="00243258" w:rsidRDefault="00FA6062" w:rsidP="00FA6062">
            <w:pPr>
              <w:jc w:val="center"/>
              <w:rPr>
                <w:rFonts w:ascii="Calibri" w:hAnsi="Calibri" w:cs="Calibri"/>
                <w:sz w:val="22"/>
              </w:rPr>
            </w:pPr>
            <w:r w:rsidRPr="00243258">
              <w:rPr>
                <w:rFonts w:ascii="Calibri" w:hAnsi="Calibri" w:cs="Calibri"/>
                <w:sz w:val="22"/>
              </w:rPr>
              <w:t>VAS scores</w:t>
            </w:r>
          </w:p>
        </w:tc>
      </w:tr>
      <w:tr w:rsidR="00FA6062" w:rsidRPr="00B368ED" w14:paraId="4824CC42" w14:textId="77777777" w:rsidTr="00B368ED">
        <w:trPr>
          <w:trHeight w:val="340"/>
        </w:trPr>
        <w:tc>
          <w:tcPr>
            <w:tcW w:w="0" w:type="auto"/>
          </w:tcPr>
          <w:p w14:paraId="655B0032" w14:textId="555A3067" w:rsidR="00FA6062" w:rsidRPr="00243258" w:rsidRDefault="00FA6062" w:rsidP="00FA6062">
            <w:pPr>
              <w:jc w:val="center"/>
              <w:rPr>
                <w:rFonts w:ascii="Calibri" w:hAnsi="Calibri" w:cs="Calibri"/>
                <w:sz w:val="22"/>
              </w:rPr>
            </w:pPr>
            <w:r w:rsidRPr="00243258">
              <w:rPr>
                <w:rFonts w:ascii="Calibri" w:hAnsi="Calibri" w:cs="Calibri"/>
                <w:sz w:val="22"/>
              </w:rPr>
              <w:t>Albi-Feldzer A 2021</w:t>
            </w:r>
            <w:r w:rsidRPr="00243258">
              <w:rPr>
                <w:rFonts w:ascii="Calibri" w:hAnsi="Calibri" w:cs="Calibri"/>
                <w:sz w:val="22"/>
              </w:rPr>
              <w:fldChar w:fldCharType="begin">
                <w:fldData xml:space="preserve">PEVuZE5vdGU+PENpdGU+PEF1dGhvcj5BbGJpLUZlbGR6ZXI8L0F1dGhvcj48WWVhcj4yMDIxPC9Z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</w:fldData>
              </w:fldChar>
            </w:r>
            <w:r w:rsidR="002647B9">
              <w:rPr>
                <w:rFonts w:ascii="Calibri" w:hAnsi="Calibri" w:cs="Calibri"/>
                <w:sz w:val="22"/>
              </w:rPr>
              <w:instrText xml:space="preserve"> ADDIN EN.CITE </w:instrText>
            </w:r>
            <w:r w:rsidR="002647B9">
              <w:rPr>
                <w:rFonts w:ascii="Calibri" w:hAnsi="Calibri" w:cs="Calibri"/>
                <w:sz w:val="22"/>
              </w:rPr>
              <w:fldChar w:fldCharType="begin">
                <w:fldData xml:space="preserve">PEVuZE5vdGU+PENpdGU+PEF1dGhvcj5BbGJpLUZlbGR6ZXI8L0F1dGhvcj48WWVhcj4yMDIxPC9Z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</w:fldData>
              </w:fldChar>
            </w:r>
            <w:r w:rsidR="002647B9">
              <w:rPr>
                <w:rFonts w:ascii="Calibri" w:hAnsi="Calibri" w:cs="Calibri"/>
                <w:sz w:val="22"/>
              </w:rPr>
              <w:instrText xml:space="preserve"> ADDIN EN.CITE.DATA </w:instrText>
            </w:r>
            <w:r w:rsidR="002647B9">
              <w:rPr>
                <w:rFonts w:ascii="Calibri" w:hAnsi="Calibri" w:cs="Calibri"/>
                <w:sz w:val="22"/>
              </w:rPr>
            </w:r>
            <w:r w:rsidR="002647B9">
              <w:rPr>
                <w:rFonts w:ascii="Calibri" w:hAnsi="Calibri" w:cs="Calibri"/>
                <w:sz w:val="22"/>
              </w:rPr>
              <w:fldChar w:fldCharType="end"/>
            </w:r>
            <w:r w:rsidRPr="00243258">
              <w:rPr>
                <w:rFonts w:ascii="Calibri" w:hAnsi="Calibri" w:cs="Calibri"/>
                <w:sz w:val="22"/>
              </w:rPr>
              <w:fldChar w:fldCharType="separate"/>
            </w:r>
            <w:r w:rsidR="002647B9">
              <w:rPr>
                <w:rFonts w:ascii="Calibri" w:hAnsi="Calibri" w:cs="Calibri"/>
                <w:noProof/>
                <w:sz w:val="22"/>
              </w:rPr>
              <w:t>(79)</w:t>
            </w:r>
            <w:r w:rsidRPr="00243258">
              <w:rPr>
                <w:rFonts w:ascii="Calibri" w:hAnsi="Calibri" w:cs="Calibri"/>
                <w:sz w:val="22"/>
              </w:rPr>
              <w:fldChar w:fldCharType="end"/>
            </w:r>
          </w:p>
        </w:tc>
        <w:tc>
          <w:tcPr>
            <w:tcW w:w="0" w:type="auto"/>
          </w:tcPr>
          <w:p w14:paraId="6F236124" w14:textId="77777777" w:rsidR="00FA6062" w:rsidRPr="00243258" w:rsidRDefault="00FA6062" w:rsidP="00FA6062">
            <w:pPr>
              <w:jc w:val="center"/>
              <w:rPr>
                <w:rFonts w:ascii="Calibri" w:hAnsi="Calibri" w:cs="Calibri"/>
                <w:sz w:val="22"/>
              </w:rPr>
            </w:pPr>
            <w:r w:rsidRPr="00243258">
              <w:rPr>
                <w:rFonts w:ascii="Calibri" w:hAnsi="Calibri" w:cs="Calibri"/>
                <w:sz w:val="22"/>
              </w:rPr>
              <w:t>Breast cancer surgery</w:t>
            </w:r>
          </w:p>
        </w:tc>
        <w:tc>
          <w:tcPr>
            <w:tcW w:w="0" w:type="auto"/>
          </w:tcPr>
          <w:p w14:paraId="3B52A042" w14:textId="77777777" w:rsidR="00FA6062" w:rsidRPr="00243258" w:rsidRDefault="00FA6062" w:rsidP="00FA6062">
            <w:pPr>
              <w:jc w:val="center"/>
              <w:rPr>
                <w:rFonts w:ascii="Calibri" w:hAnsi="Calibri" w:cs="Calibri"/>
                <w:sz w:val="22"/>
              </w:rPr>
            </w:pPr>
            <w:r w:rsidRPr="00243258">
              <w:rPr>
                <w:rFonts w:ascii="Calibri" w:hAnsi="Calibri" w:cs="Calibri"/>
                <w:sz w:val="22"/>
              </w:rPr>
              <w:t>178/174</w:t>
            </w:r>
          </w:p>
        </w:tc>
        <w:tc>
          <w:tcPr>
            <w:tcW w:w="0" w:type="auto"/>
          </w:tcPr>
          <w:p w14:paraId="6BDAD951" w14:textId="77777777" w:rsidR="00FA6062" w:rsidRPr="00243258" w:rsidRDefault="00FA6062" w:rsidP="00FA6062">
            <w:pPr>
              <w:jc w:val="center"/>
              <w:rPr>
                <w:rFonts w:ascii="Calibri" w:hAnsi="Calibri" w:cs="Calibri"/>
                <w:sz w:val="22"/>
              </w:rPr>
            </w:pPr>
            <w:r w:rsidRPr="00243258">
              <w:rPr>
                <w:rFonts w:ascii="Calibri" w:hAnsi="Calibri" w:cs="Calibri"/>
                <w:sz w:val="22"/>
              </w:rPr>
              <w:t>Y</w:t>
            </w:r>
          </w:p>
        </w:tc>
        <w:tc>
          <w:tcPr>
            <w:tcW w:w="0" w:type="auto"/>
          </w:tcPr>
          <w:p w14:paraId="45CFF45B" w14:textId="65F931D6" w:rsidR="00FA6062" w:rsidRPr="00243258" w:rsidRDefault="00FA6062" w:rsidP="00FA6062">
            <w:pPr>
              <w:jc w:val="center"/>
              <w:rPr>
                <w:rFonts w:ascii="Calibri" w:hAnsi="Calibri" w:cs="Calibri"/>
                <w:sz w:val="22"/>
              </w:rPr>
            </w:pPr>
            <w:r w:rsidRPr="00243258">
              <w:rPr>
                <w:rFonts w:ascii="Calibri" w:hAnsi="Calibri" w:cs="Calibri"/>
                <w:sz w:val="22"/>
              </w:rPr>
              <w:t>PVB (0.75% ropivacaine 0.3ml/kg)/No block (0.3ml/kg normal saline)</w:t>
            </w:r>
          </w:p>
        </w:tc>
        <w:tc>
          <w:tcPr>
            <w:tcW w:w="0" w:type="auto"/>
          </w:tcPr>
          <w:p w14:paraId="55DE31AE" w14:textId="77777777" w:rsidR="00FA6062" w:rsidRPr="00243258" w:rsidRDefault="00FA6062" w:rsidP="00FA6062">
            <w:pPr>
              <w:jc w:val="center"/>
              <w:rPr>
                <w:rFonts w:ascii="Calibri" w:hAnsi="Calibri" w:cs="Calibri"/>
                <w:sz w:val="22"/>
              </w:rPr>
            </w:pPr>
            <w:r w:rsidRPr="00243258">
              <w:rPr>
                <w:rFonts w:ascii="Calibri" w:hAnsi="Calibri" w:cs="Calibri"/>
                <w:sz w:val="22"/>
              </w:rPr>
              <w:t>Incidence of chronic pain</w:t>
            </w:r>
          </w:p>
        </w:tc>
      </w:tr>
      <w:tr w:rsidR="00FA6062" w:rsidRPr="00B368ED" w14:paraId="75BE97C9" w14:textId="77777777" w:rsidTr="00B368ED">
        <w:trPr>
          <w:trHeight w:val="340"/>
        </w:trPr>
        <w:tc>
          <w:tcPr>
            <w:tcW w:w="0" w:type="auto"/>
          </w:tcPr>
          <w:p w14:paraId="46BCD6F8" w14:textId="77FD9EFE" w:rsidR="00FA6062" w:rsidRPr="00243258" w:rsidRDefault="00FA6062" w:rsidP="00FA6062">
            <w:pPr>
              <w:jc w:val="center"/>
              <w:rPr>
                <w:rFonts w:ascii="Calibri" w:hAnsi="Calibri" w:cs="Calibri"/>
                <w:sz w:val="22"/>
              </w:rPr>
            </w:pPr>
            <w:r w:rsidRPr="00243258">
              <w:rPr>
                <w:rFonts w:ascii="Calibri" w:hAnsi="Calibri" w:cs="Calibri"/>
                <w:sz w:val="22"/>
              </w:rPr>
              <w:t>Sulak M</w:t>
            </w:r>
            <w:r w:rsidR="00C24D67" w:rsidRPr="00243258">
              <w:rPr>
                <w:rFonts w:ascii="Calibri" w:hAnsi="Calibri" w:cs="Calibri"/>
                <w:sz w:val="22"/>
              </w:rPr>
              <w:t>M</w:t>
            </w:r>
            <w:r w:rsidRPr="00243258">
              <w:rPr>
                <w:rFonts w:ascii="Calibri" w:hAnsi="Calibri" w:cs="Calibri"/>
                <w:sz w:val="22"/>
              </w:rPr>
              <w:t>2021</w:t>
            </w:r>
            <w:r w:rsidRPr="00243258">
              <w:rPr>
                <w:rFonts w:ascii="Calibri" w:hAnsi="Calibri" w:cs="Calibri"/>
                <w:sz w:val="22"/>
              </w:rPr>
              <w:fldChar w:fldCharType="begin">
                <w:fldData xml:space="preserve">PEVuZE5vdGU+PENpdGU+PEF1dGhvcj5TdWxhazwvQXV0aG9yPjxZZWFyPjIwMjI8L1llYXI+PFJl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</w:fldData>
              </w:fldChar>
            </w:r>
            <w:r w:rsidR="002647B9">
              <w:rPr>
                <w:rFonts w:ascii="Calibri" w:hAnsi="Calibri" w:cs="Calibri"/>
                <w:sz w:val="22"/>
              </w:rPr>
              <w:instrText xml:space="preserve"> ADDIN EN.CITE </w:instrText>
            </w:r>
            <w:r w:rsidR="002647B9">
              <w:rPr>
                <w:rFonts w:ascii="Calibri" w:hAnsi="Calibri" w:cs="Calibri"/>
                <w:sz w:val="22"/>
              </w:rPr>
              <w:fldChar w:fldCharType="begin">
                <w:fldData xml:space="preserve">PEVuZE5vdGU+PENpdGU+PEF1dGhvcj5TdWxhazwvQXV0aG9yPjxZZWFyPjIwMjI8L1llYXI+PFJl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</w:fldData>
              </w:fldChar>
            </w:r>
            <w:r w:rsidR="002647B9">
              <w:rPr>
                <w:rFonts w:ascii="Calibri" w:hAnsi="Calibri" w:cs="Calibri"/>
                <w:sz w:val="22"/>
              </w:rPr>
              <w:instrText xml:space="preserve"> ADDIN EN.CITE.DATA </w:instrText>
            </w:r>
            <w:r w:rsidR="002647B9">
              <w:rPr>
                <w:rFonts w:ascii="Calibri" w:hAnsi="Calibri" w:cs="Calibri"/>
                <w:sz w:val="22"/>
              </w:rPr>
            </w:r>
            <w:r w:rsidR="002647B9">
              <w:rPr>
                <w:rFonts w:ascii="Calibri" w:hAnsi="Calibri" w:cs="Calibri"/>
                <w:sz w:val="22"/>
              </w:rPr>
              <w:fldChar w:fldCharType="end"/>
            </w:r>
            <w:r w:rsidRPr="00243258">
              <w:rPr>
                <w:rFonts w:ascii="Calibri" w:hAnsi="Calibri" w:cs="Calibri"/>
                <w:sz w:val="22"/>
              </w:rPr>
              <w:fldChar w:fldCharType="separate"/>
            </w:r>
            <w:r w:rsidR="002647B9">
              <w:rPr>
                <w:rFonts w:ascii="Calibri" w:hAnsi="Calibri" w:cs="Calibri"/>
                <w:noProof/>
                <w:sz w:val="22"/>
              </w:rPr>
              <w:t>(80)</w:t>
            </w:r>
            <w:r w:rsidRPr="00243258">
              <w:rPr>
                <w:rFonts w:ascii="Calibri" w:hAnsi="Calibri" w:cs="Calibri"/>
                <w:sz w:val="22"/>
              </w:rPr>
              <w:fldChar w:fldCharType="end"/>
            </w:r>
          </w:p>
        </w:tc>
        <w:tc>
          <w:tcPr>
            <w:tcW w:w="0" w:type="auto"/>
          </w:tcPr>
          <w:p w14:paraId="558FBD83" w14:textId="77777777" w:rsidR="00FA6062" w:rsidRPr="00243258" w:rsidRDefault="00FA6062" w:rsidP="00FA6062">
            <w:pPr>
              <w:jc w:val="center"/>
              <w:rPr>
                <w:rFonts w:ascii="Calibri" w:hAnsi="Calibri" w:cs="Calibri"/>
                <w:sz w:val="22"/>
              </w:rPr>
            </w:pPr>
            <w:r w:rsidRPr="00243258">
              <w:rPr>
                <w:rFonts w:ascii="Calibri" w:hAnsi="Calibri" w:cs="Calibri"/>
                <w:sz w:val="22"/>
              </w:rPr>
              <w:t>Modified radical mastectomy and axillary lymph node dissection</w:t>
            </w:r>
          </w:p>
        </w:tc>
        <w:tc>
          <w:tcPr>
            <w:tcW w:w="0" w:type="auto"/>
          </w:tcPr>
          <w:p w14:paraId="06662721" w14:textId="77777777" w:rsidR="00FA6062" w:rsidRPr="00243258" w:rsidRDefault="00FA6062" w:rsidP="00FA6062">
            <w:pPr>
              <w:jc w:val="center"/>
              <w:rPr>
                <w:rFonts w:ascii="Calibri" w:hAnsi="Calibri" w:cs="Calibri"/>
                <w:sz w:val="22"/>
              </w:rPr>
            </w:pPr>
            <w:r w:rsidRPr="00243258">
              <w:rPr>
                <w:rFonts w:ascii="Calibri" w:hAnsi="Calibri" w:cs="Calibri"/>
                <w:sz w:val="22"/>
              </w:rPr>
              <w:t>30/30</w:t>
            </w:r>
          </w:p>
        </w:tc>
        <w:tc>
          <w:tcPr>
            <w:tcW w:w="0" w:type="auto"/>
          </w:tcPr>
          <w:p w14:paraId="17F7DCFB" w14:textId="77777777" w:rsidR="00FA6062" w:rsidRPr="00243258" w:rsidRDefault="00FA6062" w:rsidP="00FA6062">
            <w:pPr>
              <w:jc w:val="center"/>
              <w:rPr>
                <w:rFonts w:ascii="Calibri" w:hAnsi="Calibri" w:cs="Calibri"/>
                <w:sz w:val="22"/>
              </w:rPr>
            </w:pPr>
            <w:r w:rsidRPr="00243258">
              <w:rPr>
                <w:rFonts w:ascii="Calibri" w:hAnsi="Calibri" w:cs="Calibri"/>
                <w:sz w:val="22"/>
              </w:rPr>
              <w:t>Y</w:t>
            </w:r>
          </w:p>
        </w:tc>
        <w:tc>
          <w:tcPr>
            <w:tcW w:w="0" w:type="auto"/>
          </w:tcPr>
          <w:p w14:paraId="1AE5414F" w14:textId="27BFBBFE" w:rsidR="00FA6062" w:rsidRPr="00243258" w:rsidRDefault="00FA6062" w:rsidP="00FA6062">
            <w:pPr>
              <w:jc w:val="center"/>
              <w:rPr>
                <w:rFonts w:ascii="Calibri" w:hAnsi="Calibri" w:cs="Calibri"/>
                <w:sz w:val="22"/>
              </w:rPr>
            </w:pPr>
            <w:r w:rsidRPr="00243258">
              <w:rPr>
                <w:rFonts w:ascii="Calibri" w:hAnsi="Calibri" w:cs="Calibri"/>
                <w:sz w:val="22"/>
              </w:rPr>
              <w:t>SPB (0.25% bupivacaine 30ml)/No block (2ml normal saline</w:t>
            </w:r>
          </w:p>
        </w:tc>
        <w:tc>
          <w:tcPr>
            <w:tcW w:w="0" w:type="auto"/>
          </w:tcPr>
          <w:p w14:paraId="6807290C" w14:textId="77777777" w:rsidR="00FA6062" w:rsidRPr="00243258" w:rsidRDefault="00FA6062" w:rsidP="00FA6062">
            <w:pPr>
              <w:jc w:val="center"/>
              <w:rPr>
                <w:rFonts w:ascii="Calibri" w:hAnsi="Calibri" w:cs="Calibri"/>
                <w:sz w:val="22"/>
              </w:rPr>
            </w:pPr>
            <w:r w:rsidRPr="00243258">
              <w:rPr>
                <w:rFonts w:ascii="Calibri" w:hAnsi="Calibri" w:cs="Calibri"/>
                <w:sz w:val="22"/>
              </w:rPr>
              <w:t>Postoperative morphine consumption, incidence of chronic pain</w:t>
            </w:r>
          </w:p>
        </w:tc>
      </w:tr>
      <w:tr w:rsidR="00FA6062" w:rsidRPr="00B368ED" w14:paraId="452EA5D8" w14:textId="77777777" w:rsidTr="00B368ED">
        <w:trPr>
          <w:trHeight w:val="340"/>
        </w:trPr>
        <w:tc>
          <w:tcPr>
            <w:tcW w:w="0" w:type="auto"/>
          </w:tcPr>
          <w:p w14:paraId="2BD1DF79" w14:textId="18459AF5"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Adallah FW2021</w:t>
            </w:r>
            <w:r w:rsidRPr="00B368ED">
              <w:rPr>
                <w:rFonts w:ascii="Calibri" w:hAnsi="Calibri" w:cs="Calibri"/>
                <w:color w:val="000000" w:themeColor="text1"/>
                <w:sz w:val="22"/>
              </w:rPr>
              <w:fldChar w:fldCharType="begin">
                <w:fldData xml:space="preserve">PEVuZE5vdGU+PENpdGU+PEF1dGhvcj5BYmRhbGxhaDwvQXV0aG9yPjxZZWFyPjIwMjE8L1llYXI+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==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PEVuZE5vdGU+PENpdGU+PEF1dGhvcj5BYmRhbGxhaDwvQXV0aG9yPjxZZWFyPjIwMjE8L1llYXI+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==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(81)</w:t>
            </w:r>
            <w:r w:rsidRPr="00B368ED">
              <w:rPr>
                <w:rFonts w:ascii="Calibri" w:hAnsi="Calibri" w:cs="Calibri"/>
                <w:color w:val="000000" w:themeColor="text1"/>
                <w:sz w:val="22"/>
              </w:rPr>
              <w:fldChar w:fldCharType="end"/>
            </w:r>
          </w:p>
        </w:tc>
        <w:tc>
          <w:tcPr>
            <w:tcW w:w="0" w:type="auto"/>
          </w:tcPr>
          <w:p w14:paraId="2D76FCB3"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Simple or partial mastectomy with sentinel node biopsy</w:t>
            </w:r>
          </w:p>
        </w:tc>
        <w:tc>
          <w:tcPr>
            <w:tcW w:w="0" w:type="auto"/>
          </w:tcPr>
          <w:p w14:paraId="48C92D67"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20/20</w:t>
            </w:r>
          </w:p>
        </w:tc>
        <w:tc>
          <w:tcPr>
            <w:tcW w:w="0" w:type="auto"/>
          </w:tcPr>
          <w:p w14:paraId="68DFA21B"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665ACFE8"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SPB (0.5% ropivacaine 20ml)/No block (sterile saline</w:t>
            </w:r>
          </w:p>
          <w:p w14:paraId="44E6D8EA"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Subcutaneously)</w:t>
            </w:r>
          </w:p>
        </w:tc>
        <w:tc>
          <w:tcPr>
            <w:tcW w:w="0" w:type="auto"/>
          </w:tcPr>
          <w:p w14:paraId="671C567B"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Postoperative pain scores, postoperative morphine consumption, incidence of chronic pain</w:t>
            </w:r>
          </w:p>
        </w:tc>
      </w:tr>
      <w:tr w:rsidR="00FA6062" w:rsidRPr="00B368ED" w14:paraId="2ADCEA42" w14:textId="77777777" w:rsidTr="00B368ED">
        <w:trPr>
          <w:trHeight w:val="340"/>
        </w:trPr>
        <w:tc>
          <w:tcPr>
            <w:tcW w:w="0" w:type="auto"/>
          </w:tcPr>
          <w:p w14:paraId="299D1E4C" w14:textId="790B673F"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Makkar JK2021</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&lt;EndNote&gt;&lt;Cite&gt;&lt;Author&gt;Makkar&lt;/Author&gt;&lt;Year&gt;2021&lt;/Year&gt;&lt;RecNum&gt;194&lt;/RecNum&gt;&lt;DisplayText&gt;(82)&lt;/DisplayText&gt;&lt;record&gt;&lt;rec-number&gt;194&lt;/rec-number&gt;&lt;foreign-keys&gt;&lt;key app="EN" db-id="t9rw5eaa3dwedsefx9lvaer6eras92vzx0sv" timestamp="1649810113"&gt;194&lt;/key&gt;&lt;key app="ENWeb" db-id=""&gt;0&lt;/key&gt;&lt;/foreign-keys&gt;&lt;ref-type name="Journal Article"&gt;17&lt;/ref-type&gt;&lt;contributors&gt;&lt;authors&gt;&lt;author&gt;Makkar, J. K.&lt;/author&gt;&lt;author&gt;Dahiya, D.&lt;/author&gt;&lt;author&gt;Jain, D.&lt;/author&gt;&lt;author&gt;Kuber, A.&lt;/author&gt;&lt;author&gt;Kajal, K.&lt;/author&gt;&lt;author&gt;Singh, N. P.&lt;/author&gt;&lt;/authors&gt;&lt;/contributors&gt;&lt;auth-address&gt;Department of Anaesthesia and Intensive Care, Post Graduate Institute of Medical Education and Research, Chandigarh, India.&amp;#xD;Department of Surgery, Post Graduate Institute of Medical Education and Research, Chandigarh, India.&amp;#xD;Department of Neuroanaesthesia, Health Sciences Centre, Winnipeg, Manitoba, Canada.&lt;/auth-address&gt;&lt;titles&gt;&lt;title&gt;Effect of balanced anaesthesia with and without modified pectoralis nerve block on postoperative analgesia after breast surgeries: A randomised controlled trial&lt;/title&gt;&lt;secondary-title&gt;Indian J Anaesth&lt;/secondary-title&gt;&lt;short-title&gt;94&lt;/short-title&gt;&lt;/titles&gt;&lt;periodical&gt;&lt;full-title&gt;Indian J Anaesth&lt;/full-title&gt;&lt;/periodical&gt;&lt;pages&gt;S110-S114&lt;/pages&gt;&lt;volume&gt;65&lt;/volume&gt;&lt;number&gt;Suppl 3&lt;/number&gt;&lt;edition&gt;2021/10/28&lt;/edition&gt;&lt;keywords&gt;&lt;keyword&gt;Breast surgery&lt;/keyword&gt;&lt;keyword&gt;modified radical mastectomy&lt;/keyword&gt;&lt;keyword&gt;pectoral nerves (PECs) block&lt;/keyword&gt;&lt;keyword&gt;postoperative analgesia&lt;/keyword&gt;&lt;/keywords&gt;&lt;dates&gt;&lt;year&gt;2021&lt;/year&gt;&lt;pub-dates&gt;&lt;date&gt;Sep&lt;/date&gt;&lt;/pub-dates&gt;&lt;/dates&gt;&lt;isbn&gt;0019-5049 (Print)&amp;#xD;0019-5049 (Linking)&lt;/isbn&gt;&lt;accession-num&gt;34703055&lt;/accession-num&gt;&lt;urls&gt;&lt;related-urls&gt;&lt;url&gt;https://www.ncbi.nlm.nih.gov/pubmed/34703055&lt;/url&gt;&lt;/related-urls&gt;&lt;/urls&gt;&lt;custom2&gt;PMC8500198&lt;/custom2&gt;&lt;electronic-resource-num&gt;10.4103/ija.IJA_125_21&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(82)</w:t>
            </w:r>
            <w:r w:rsidRPr="00B368ED">
              <w:rPr>
                <w:rFonts w:ascii="Calibri" w:hAnsi="Calibri" w:cs="Calibri"/>
                <w:color w:val="000000" w:themeColor="text1"/>
                <w:sz w:val="22"/>
              </w:rPr>
              <w:fldChar w:fldCharType="end"/>
            </w:r>
          </w:p>
        </w:tc>
        <w:tc>
          <w:tcPr>
            <w:tcW w:w="0" w:type="auto"/>
          </w:tcPr>
          <w:p w14:paraId="0BA00063"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Unilateral modified radical mastectomy</w:t>
            </w:r>
          </w:p>
        </w:tc>
        <w:tc>
          <w:tcPr>
            <w:tcW w:w="0" w:type="auto"/>
          </w:tcPr>
          <w:p w14:paraId="143B80FA"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24/25</w:t>
            </w:r>
          </w:p>
        </w:tc>
        <w:tc>
          <w:tcPr>
            <w:tcW w:w="0" w:type="auto"/>
          </w:tcPr>
          <w:p w14:paraId="49CFB456"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404625F4" w14:textId="70296FB8"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PECS-2 block (0.2% ropivacaine 30ml)/No block</w:t>
            </w:r>
          </w:p>
        </w:tc>
        <w:tc>
          <w:tcPr>
            <w:tcW w:w="0" w:type="auto"/>
          </w:tcPr>
          <w:p w14:paraId="5E2ACBE5" w14:textId="3D2B3DAD" w:rsidR="00FA6062" w:rsidRPr="00B368ED" w:rsidRDefault="003844DA" w:rsidP="00FA6062">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 PONV</w:t>
            </w:r>
          </w:p>
        </w:tc>
      </w:tr>
      <w:tr w:rsidR="00FA6062" w:rsidRPr="00B368ED" w14:paraId="3776DED5" w14:textId="77777777" w:rsidTr="00B368ED">
        <w:trPr>
          <w:trHeight w:val="340"/>
        </w:trPr>
        <w:tc>
          <w:tcPr>
            <w:tcW w:w="0" w:type="auto"/>
          </w:tcPr>
          <w:p w14:paraId="7813A630" w14:textId="5F2B9ADA"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 xml:space="preserve"> Jiang CW2021</w:t>
            </w:r>
            <w:r w:rsidRPr="00B368ED">
              <w:rPr>
                <w:rFonts w:ascii="Calibri" w:hAnsi="Calibri" w:cs="Calibri"/>
                <w:color w:val="000000" w:themeColor="text1"/>
                <w:sz w:val="22"/>
              </w:rPr>
              <w:fldChar w:fldCharType="begin">
                <w:fldData xml:space="preserve">PEVuZE5vdGU+PENpdGU+PEF1dGhvcj5KaWFuZzwvQXV0aG9yPjxZZWFyPjIwMjE8L1llYXI+PFJl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PEVuZE5vdGU+PENpdGU+PEF1dGhvcj5KaWFuZzwvQXV0aG9yPjxZZWFyPjIwMjE8L1llYXI+PFJl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(83)</w:t>
            </w:r>
            <w:r w:rsidRPr="00B368ED">
              <w:rPr>
                <w:rFonts w:ascii="Calibri" w:hAnsi="Calibri" w:cs="Calibri"/>
                <w:color w:val="000000" w:themeColor="text1"/>
                <w:sz w:val="22"/>
              </w:rPr>
              <w:fldChar w:fldCharType="end"/>
            </w:r>
          </w:p>
        </w:tc>
        <w:tc>
          <w:tcPr>
            <w:tcW w:w="0" w:type="auto"/>
          </w:tcPr>
          <w:p w14:paraId="24DB72D4"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11D0FE5E"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30/30/30</w:t>
            </w:r>
          </w:p>
        </w:tc>
        <w:tc>
          <w:tcPr>
            <w:tcW w:w="0" w:type="auto"/>
          </w:tcPr>
          <w:p w14:paraId="19BB1D57"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3A614722" w14:textId="5211EFE8"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SPB (0.5% ropivacaine 20ml)/ESPB(0.5% ropivacaine 20ml)/RIB(0.5% ropivacaine 20ml)</w:t>
            </w:r>
          </w:p>
        </w:tc>
        <w:tc>
          <w:tcPr>
            <w:tcW w:w="0" w:type="auto"/>
          </w:tcPr>
          <w:p w14:paraId="40F2A37E"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Postoperative pian scores, PONV</w:t>
            </w:r>
          </w:p>
        </w:tc>
      </w:tr>
      <w:tr w:rsidR="00FA6062" w:rsidRPr="00B368ED" w14:paraId="26E63396" w14:textId="77777777" w:rsidTr="00B368ED">
        <w:trPr>
          <w:trHeight w:val="340"/>
        </w:trPr>
        <w:tc>
          <w:tcPr>
            <w:tcW w:w="0" w:type="auto"/>
          </w:tcPr>
          <w:p w14:paraId="664F64D9" w14:textId="38780252"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Rao F2021</w:t>
            </w:r>
            <w:r w:rsidRPr="00B368ED">
              <w:rPr>
                <w:rFonts w:ascii="Calibri" w:hAnsi="Calibri" w:cs="Calibri"/>
                <w:color w:val="000000" w:themeColor="text1"/>
                <w:sz w:val="22"/>
              </w:rPr>
              <w:fldChar w:fldCharType="begin">
                <w:fldData xml:space="preserve">PEVuZE5vdGU+PENpdGU+PEF1dGhvcj5SYW88L0F1dGhvcj48WWVhcj4yMDIxPC9ZZWFyPjxSZWNO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PEVuZE5vdGU+PENpdGU+PEF1dGhvcj5SYW88L0F1dGhvcj48WWVhcj4yMDIxPC9ZZWFyPjxSZWNO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(84)</w:t>
            </w:r>
            <w:r w:rsidRPr="00B368ED">
              <w:rPr>
                <w:rFonts w:ascii="Calibri" w:hAnsi="Calibri" w:cs="Calibri"/>
                <w:color w:val="000000" w:themeColor="text1"/>
                <w:sz w:val="22"/>
              </w:rPr>
              <w:fldChar w:fldCharType="end"/>
            </w:r>
          </w:p>
        </w:tc>
        <w:tc>
          <w:tcPr>
            <w:tcW w:w="0" w:type="auto"/>
          </w:tcPr>
          <w:p w14:paraId="0EDCC003"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Unilateral modified radical mastectomy</w:t>
            </w:r>
          </w:p>
        </w:tc>
        <w:tc>
          <w:tcPr>
            <w:tcW w:w="0" w:type="auto"/>
          </w:tcPr>
          <w:p w14:paraId="45BEEB23"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34/34</w:t>
            </w:r>
          </w:p>
        </w:tc>
        <w:tc>
          <w:tcPr>
            <w:tcW w:w="0" w:type="auto"/>
          </w:tcPr>
          <w:p w14:paraId="484F7275"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2AE6DD0E" w14:textId="0056041C"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PVB (0.5% ropivacaine 20ml)/no block (1 ml normal saline)</w:t>
            </w:r>
          </w:p>
        </w:tc>
        <w:tc>
          <w:tcPr>
            <w:tcW w:w="0" w:type="auto"/>
          </w:tcPr>
          <w:p w14:paraId="75BB20CC" w14:textId="0F956AF5" w:rsidR="00FA6062" w:rsidRPr="00B368ED" w:rsidRDefault="003844DA" w:rsidP="00FA6062">
            <w:pPr>
              <w:jc w:val="center"/>
              <w:rPr>
                <w:rFonts w:ascii="Calibri" w:hAnsi="Calibri" w:cs="Calibri"/>
                <w:color w:val="000000" w:themeColor="text1"/>
                <w:sz w:val="22"/>
              </w:rPr>
            </w:pPr>
            <w:r w:rsidRPr="00B368ED">
              <w:rPr>
                <w:rFonts w:ascii="Calibri" w:hAnsi="Calibri" w:cs="Calibri"/>
                <w:color w:val="000000" w:themeColor="text1"/>
                <w:sz w:val="22"/>
              </w:rPr>
              <w:t>VAS</w:t>
            </w:r>
            <w:r w:rsidR="00FA6062" w:rsidRPr="00B368ED">
              <w:rPr>
                <w:rFonts w:ascii="Calibri" w:hAnsi="Calibri" w:cs="Calibri"/>
                <w:color w:val="000000" w:themeColor="text1"/>
                <w:sz w:val="22"/>
              </w:rPr>
              <w:t>, postoperative morphine consumption, PONV</w:t>
            </w:r>
          </w:p>
        </w:tc>
      </w:tr>
      <w:tr w:rsidR="00FA6062" w:rsidRPr="00B368ED" w14:paraId="086379AA" w14:textId="77777777" w:rsidTr="00B368ED">
        <w:trPr>
          <w:trHeight w:val="340"/>
        </w:trPr>
        <w:tc>
          <w:tcPr>
            <w:tcW w:w="0" w:type="auto"/>
          </w:tcPr>
          <w:p w14:paraId="6855D689" w14:textId="33FAFC35"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 xml:space="preserve"> Ciftci B2021</w:t>
            </w:r>
            <w:r w:rsidRPr="00B368ED">
              <w:rPr>
                <w:rFonts w:ascii="Calibri" w:hAnsi="Calibri" w:cs="Calibri"/>
                <w:color w:val="000000" w:themeColor="text1"/>
                <w:sz w:val="22"/>
              </w:rPr>
              <w:fldChar w:fldCharType="begin">
                <w:fldData xml:space="preserve">PEVuZE5vdGU+PENpdGU+PEF1dGhvcj5DaWZ0Y2k8L0F1dGhvcj48WWVhcj4yMDIxPC9ZZWFyPjxS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PEVuZE5vdGU+PENpdGU+PEF1dGhvcj5DaWZ0Y2k8L0F1dGhvcj48WWVhcj4yMDIxPC9ZZWFyPjxS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(85)</w:t>
            </w:r>
            <w:r w:rsidRPr="00B368ED">
              <w:rPr>
                <w:rFonts w:ascii="Calibri" w:hAnsi="Calibri" w:cs="Calibri"/>
                <w:color w:val="000000" w:themeColor="text1"/>
                <w:sz w:val="22"/>
              </w:rPr>
              <w:fldChar w:fldCharType="end"/>
            </w:r>
          </w:p>
        </w:tc>
        <w:tc>
          <w:tcPr>
            <w:tcW w:w="0" w:type="auto"/>
          </w:tcPr>
          <w:p w14:paraId="401425D4"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5FFC0A9C"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30/30/30</w:t>
            </w:r>
          </w:p>
        </w:tc>
        <w:tc>
          <w:tcPr>
            <w:tcW w:w="0" w:type="auto"/>
          </w:tcPr>
          <w:p w14:paraId="632FDF48"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3E95BA7A" w14:textId="28DA3459"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PECS-2 block (0.25% bupivacaine 30ml)/RIB (0.25% bupivacaine 30ml)/no block</w:t>
            </w:r>
          </w:p>
        </w:tc>
        <w:tc>
          <w:tcPr>
            <w:tcW w:w="0" w:type="auto"/>
          </w:tcPr>
          <w:p w14:paraId="111FB4B0" w14:textId="1FA7E16B" w:rsidR="00FA6062" w:rsidRPr="00B368ED" w:rsidRDefault="003844DA" w:rsidP="00FA6062">
            <w:pPr>
              <w:jc w:val="center"/>
              <w:rPr>
                <w:rFonts w:ascii="Calibri" w:hAnsi="Calibri" w:cs="Calibri"/>
                <w:color w:val="000000" w:themeColor="text1"/>
                <w:sz w:val="22"/>
              </w:rPr>
            </w:pPr>
            <w:r w:rsidRPr="00B368ED">
              <w:rPr>
                <w:rFonts w:ascii="Calibri" w:hAnsi="Calibri" w:cs="Calibri"/>
                <w:color w:val="000000" w:themeColor="text1"/>
                <w:sz w:val="22"/>
              </w:rPr>
              <w:t>VAS</w:t>
            </w:r>
            <w:r w:rsidR="00FA6062" w:rsidRPr="00B368ED">
              <w:rPr>
                <w:rFonts w:ascii="Calibri" w:hAnsi="Calibri" w:cs="Calibri"/>
                <w:color w:val="000000" w:themeColor="text1"/>
                <w:sz w:val="22"/>
              </w:rPr>
              <w:t>, postoperative morphine consumption, PONV</w:t>
            </w:r>
          </w:p>
        </w:tc>
      </w:tr>
      <w:tr w:rsidR="00FA6062" w:rsidRPr="00B368ED" w14:paraId="2EFC8442" w14:textId="77777777" w:rsidTr="00B368ED">
        <w:trPr>
          <w:trHeight w:val="340"/>
        </w:trPr>
        <w:tc>
          <w:tcPr>
            <w:tcW w:w="0" w:type="auto"/>
          </w:tcPr>
          <w:p w14:paraId="6B3F2B4C" w14:textId="25C25E24"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 xml:space="preserve"> Kurien RK</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&lt;EndNote&gt;&lt;Cite&gt;&lt;Author&gt;Kurien&lt;/Author&gt;&lt;Year&gt;2021&lt;/Year&gt;&lt;RecNum&gt;188&lt;/RecNum&gt;&lt;DisplayText&gt;(86)&lt;/DisplayText&gt;&lt;record&gt;&lt;rec-number&gt;188&lt;/rec-number&gt;&lt;foreign-keys&gt;&lt;key app="EN" db-id="t9rw5eaa3dwedsefx9lvaer6eras92vzx0sv" timestamp="1649810102"&gt;188&lt;/key&gt;&lt;key app="ENWeb" db-id=""&gt;0&lt;/key&gt;&lt;/foreign-keys&gt;&lt;ref-type name="Journal Article"&gt;17&lt;/ref-type&gt;&lt;contributors&gt;&lt;authors&gt;&lt;author&gt;Kurien, R. K.&lt;/author&gt;&lt;author&gt;Salins, S. R.&lt;/author&gt;&lt;author&gt;Jacob, P. M.&lt;/author&gt;&lt;author&gt;Thomas, K.&lt;/author&gt;&lt;/authors&gt;&lt;/contributors&gt;&lt;auth-address&gt;Department of Anaesthesia, Christian Medical College, Vellore, 632004 Tamil Nadu India.grid.11586.3b0000 0004 1767 8969&amp;#xD;Department of Endocrine Surgery, Christian Medical College, Vellore, 632004 Tamil Nadu India.grid.11586.3b0000 0004 1767 8969&amp;#xD;Department of Medicine, Pondicherry Institute of Medical Science, Puducherry, 605014 India.grid.415098.10000 0004 1767 8424&lt;/auth-address&gt;&lt;titles&gt;&lt;title&gt;Utility of Pecs Block for Perioperative Opioid-Sparing Analgesia in Cancer-Related Breast Surgery: A Randomized Controlled Trial&lt;/title&gt;&lt;secondary-title&gt;Indian J Surg Oncol&lt;/secondary-title&gt;&lt;short-title&gt;98&lt;/short-title&gt;&lt;/titles&gt;&lt;pages&gt;713-721&lt;/pages&gt;&lt;volume&gt;12&lt;/volume&gt;&lt;number&gt;4&lt;/number&gt;&lt;edition&gt;2022/02/04&lt;/edition&gt;&lt;keywords&gt;&lt;keyword&gt;Breast analgesia&lt;/keyword&gt;&lt;keyword&gt;Chronic pain management&lt;/keyword&gt;&lt;keyword&gt;Opioid-sparing analgesia&lt;/keyword&gt;&lt;keyword&gt;Pecs block&lt;/keyword&gt;&lt;keyword&gt;Postoperative pain&lt;/keyword&gt;&lt;/keywords&gt;&lt;dates&gt;&lt;year&gt;2021&lt;/year&gt;&lt;pub-dates&gt;&lt;date&gt;Dec&lt;/date&gt;&lt;/pub-dates&gt;&lt;/dates&gt;&lt;isbn&gt;0975-7651 (Print)&amp;#xD;0975-7651 (Linking)&lt;/isbn&gt;&lt;accession-num&gt;35110894&lt;/accession-num&gt;&lt;urls&gt;&lt;related-urls&gt;&lt;url&gt;https://www.ncbi.nlm.nih.gov/pubmed/35110894&lt;/url&gt;&lt;/related-urls&gt;&lt;/urls&gt;&lt;custom2&gt;PMC8763990&lt;/custom2&gt;&lt;electronic-resource-num&gt;10.1007/s13193-021-01382-w&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(86)</w:t>
            </w:r>
            <w:r w:rsidRPr="00B368ED">
              <w:rPr>
                <w:rFonts w:ascii="Calibri" w:hAnsi="Calibri" w:cs="Calibri"/>
                <w:color w:val="000000" w:themeColor="text1"/>
                <w:sz w:val="22"/>
              </w:rPr>
              <w:fldChar w:fldCharType="end"/>
            </w:r>
          </w:p>
        </w:tc>
        <w:tc>
          <w:tcPr>
            <w:tcW w:w="0" w:type="auto"/>
          </w:tcPr>
          <w:p w14:paraId="716CF9D1"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7CB8C6D3"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30/30</w:t>
            </w:r>
          </w:p>
        </w:tc>
        <w:tc>
          <w:tcPr>
            <w:tcW w:w="0" w:type="auto"/>
          </w:tcPr>
          <w:p w14:paraId="57B08F40"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2B747B2B"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PECS block (0.24% levobupivacaine)/no block</w:t>
            </w:r>
          </w:p>
        </w:tc>
        <w:tc>
          <w:tcPr>
            <w:tcW w:w="0" w:type="auto"/>
          </w:tcPr>
          <w:p w14:paraId="2EA5F032"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Postoperative morphine consumption</w:t>
            </w:r>
          </w:p>
        </w:tc>
      </w:tr>
      <w:tr w:rsidR="00FA6062" w:rsidRPr="00B368ED" w14:paraId="230FDE56" w14:textId="77777777" w:rsidTr="00B368ED">
        <w:trPr>
          <w:trHeight w:val="340"/>
        </w:trPr>
        <w:tc>
          <w:tcPr>
            <w:tcW w:w="0" w:type="auto"/>
          </w:tcPr>
          <w:p w14:paraId="286AA681" w14:textId="11E70AD0"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Xiao YK2021</w:t>
            </w:r>
            <w:r w:rsidRPr="00B368ED">
              <w:rPr>
                <w:rFonts w:ascii="Calibri" w:hAnsi="Calibri" w:cs="Calibri"/>
                <w:color w:val="000000" w:themeColor="text1"/>
                <w:sz w:val="22"/>
              </w:rPr>
              <w:fldChar w:fldCharType="begin">
                <w:fldData xml:space="preserve">PEVuZE5vdGU+PENpdGU+PEF1dGhvcj5YaWFvPC9BdXRob3I+PFllYXI+MjAyMTwvWWVhcj48UmVj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=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PEVuZE5vdGU+PENpdGU+PEF1dGhvcj5YaWFvPC9BdXRob3I+PFllYXI+MjAyMTwvWWVhcj48UmVj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=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(87)</w:t>
            </w:r>
            <w:r w:rsidRPr="00B368ED">
              <w:rPr>
                <w:rFonts w:ascii="Calibri" w:hAnsi="Calibri" w:cs="Calibri"/>
                <w:color w:val="000000" w:themeColor="text1"/>
                <w:sz w:val="22"/>
              </w:rPr>
              <w:fldChar w:fldCharType="end"/>
            </w:r>
          </w:p>
        </w:tc>
        <w:tc>
          <w:tcPr>
            <w:tcW w:w="0" w:type="auto"/>
          </w:tcPr>
          <w:p w14:paraId="1E826421"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0B48017C"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28/28</w:t>
            </w:r>
          </w:p>
        </w:tc>
        <w:tc>
          <w:tcPr>
            <w:tcW w:w="0" w:type="auto"/>
          </w:tcPr>
          <w:p w14:paraId="646DAE10"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5EBB889B" w14:textId="7302E4D8"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SPB (0.33% ropivacaine 30ml)/No block</w:t>
            </w:r>
          </w:p>
        </w:tc>
        <w:tc>
          <w:tcPr>
            <w:tcW w:w="0" w:type="auto"/>
          </w:tcPr>
          <w:p w14:paraId="5B74989E" w14:textId="12F30FB5" w:rsidR="00FA6062" w:rsidRPr="00B368ED" w:rsidRDefault="003844DA" w:rsidP="00FA6062">
            <w:pPr>
              <w:jc w:val="center"/>
              <w:rPr>
                <w:rFonts w:ascii="Calibri" w:hAnsi="Calibri" w:cs="Calibri"/>
                <w:color w:val="000000" w:themeColor="text1"/>
                <w:sz w:val="22"/>
              </w:rPr>
            </w:pPr>
            <w:r w:rsidRPr="00B368ED">
              <w:rPr>
                <w:rFonts w:ascii="Calibri" w:hAnsi="Calibri" w:cs="Calibri"/>
                <w:color w:val="000000" w:themeColor="text1"/>
                <w:sz w:val="22"/>
              </w:rPr>
              <w:t>VAS</w:t>
            </w:r>
            <w:r w:rsidR="00FA6062" w:rsidRPr="00B368ED">
              <w:rPr>
                <w:rFonts w:ascii="Calibri" w:hAnsi="Calibri" w:cs="Calibri"/>
                <w:color w:val="000000" w:themeColor="text1"/>
                <w:sz w:val="22"/>
              </w:rPr>
              <w:t>, PONV</w:t>
            </w:r>
          </w:p>
        </w:tc>
      </w:tr>
      <w:tr w:rsidR="00FA6062" w:rsidRPr="00B368ED" w14:paraId="221B07E3" w14:textId="77777777" w:rsidTr="00B368ED">
        <w:trPr>
          <w:trHeight w:val="340"/>
        </w:trPr>
        <w:tc>
          <w:tcPr>
            <w:tcW w:w="0" w:type="auto"/>
          </w:tcPr>
          <w:p w14:paraId="32D1432A" w14:textId="3DAA0A13"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 xml:space="preserve">Ahmed MAM </w:t>
            </w:r>
            <w:r w:rsidRPr="00B368ED">
              <w:rPr>
                <w:rFonts w:ascii="Calibri" w:hAnsi="Calibri" w:cs="Calibri"/>
                <w:color w:val="000000" w:themeColor="text1"/>
                <w:sz w:val="22"/>
              </w:rPr>
              <w:lastRenderedPageBreak/>
              <w:t>2022</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&lt;EndNote&gt;&lt;Cite&gt;&lt;Author&gt;Ahmed&lt;/Author&gt;&lt;Year&gt;2022&lt;/Year&gt;&lt;RecNum&gt;212&lt;/RecNum&gt;&lt;DisplayText&gt;(88)&lt;/DisplayText&gt;&lt;record&gt;&lt;rec-number&gt;212&lt;/rec-number&gt;&lt;foreign-keys&gt;&lt;key app="EN" db-id="t9rw5eaa3dwedsefx9lvaer6eras92vzx0sv" timestamp="1649818789"&gt;212&lt;/key&gt;&lt;key app="ENWeb" db-id=""&gt;0&lt;/key&gt;&lt;/foreign-keys&gt;&lt;ref-type name="Journal Article"&gt;17&lt;/ref-type&gt;&lt;contributors&gt;&lt;authors&gt;&lt;author&gt;Ahmed, M. A. M.&lt;/author&gt;&lt;author&gt;Elhenawy, A. M. E.&lt;/author&gt;&lt;author&gt;Awad, H. G. S.&lt;/author&gt;&lt;author&gt;Ali, A. H. H.&lt;/author&gt;&lt;author&gt;Elfawy, D. M. A.&lt;/author&gt;&lt;/authors&gt;&lt;/contributors&gt;&lt;auth-address&gt;Ain Shams Univ, Fac Med, Dept Anesthesiol Intens Care &amp;amp; Pain Management, Cairo 11591, Egypt&lt;/auth-address&gt;&lt;titles&gt;&lt;title&gt;Comparative study between intraoperative and postoperative analgesic effect of ultrasound-guided thoracic paravertebral block versus pectoral nerve block in patients undergoing modified radical mastectomy: a randomized controlled trial&lt;/title&gt;&lt;secondary-title&gt;Ain Shams Journal of Anesthesiology&lt;/secondary-title&gt;&lt;alt-title&gt;Ain Shams J Anesthes&lt;/alt-title&gt;&lt;short-title&gt;100&lt;/short-title&gt;&lt;/titles&gt;&lt;volume&gt;14&lt;/volume&gt;&lt;number&gt;1&lt;/number&gt;&lt;keywords&gt;&lt;keyword&gt;paravertebral block&lt;/keyword&gt;&lt;keyword&gt;pectoral nerve block&lt;/keyword&gt;&lt;keyword&gt;radical mastectomy&lt;/keyword&gt;&lt;keyword&gt;breast-cancer surgery&lt;/keyword&gt;&lt;keyword&gt;plane block&lt;/keyword&gt;&lt;keyword&gt;efficacy&lt;/keyword&gt;&lt;/keywords&gt;&lt;dates&gt;&lt;year&gt;2022&lt;/year&gt;&lt;pub-dates&gt;&lt;date&gt;Feb 2&lt;/date&gt;&lt;/pub-dates&gt;&lt;/dates&gt;&lt;isbn&gt;1687-7934&lt;/isbn&gt;&lt;accession-num&gt;WOS:000750309500001&lt;/accession-num&gt;&lt;urls&gt;&lt;related-urls&gt;&lt;url&gt;&amp;lt;Go to ISI&amp;gt;://WOS:000750309500001&lt;/url&gt;&lt;/related-urls&gt;&lt;/urls&gt;&lt;electronic-resource-num&gt;ARTN 13&amp;#xD;10.1186/s42077-022-00214-5&lt;/electronic-resource-num&gt;&lt;language&gt;English&lt;/language&gt;&lt;/record&gt;&lt;/Cite&gt;&lt;/EndNote&gt;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(88)</w:t>
            </w:r>
            <w:r w:rsidRPr="00B368ED">
              <w:rPr>
                <w:rFonts w:ascii="Calibri" w:hAnsi="Calibri" w:cs="Calibri"/>
                <w:color w:val="000000" w:themeColor="text1"/>
                <w:sz w:val="22"/>
              </w:rPr>
              <w:fldChar w:fldCharType="end"/>
            </w:r>
          </w:p>
          <w:p w14:paraId="210A6565" w14:textId="77777777" w:rsidR="00FA6062" w:rsidRPr="00B368ED" w:rsidRDefault="00FA6062" w:rsidP="00FA6062">
            <w:pPr>
              <w:jc w:val="center"/>
              <w:rPr>
                <w:rFonts w:ascii="Calibri" w:hAnsi="Calibri" w:cs="Calibri"/>
                <w:color w:val="000000" w:themeColor="text1"/>
                <w:sz w:val="22"/>
              </w:rPr>
            </w:pPr>
          </w:p>
        </w:tc>
        <w:tc>
          <w:tcPr>
            <w:tcW w:w="0" w:type="auto"/>
          </w:tcPr>
          <w:p w14:paraId="26E0A3F1"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lastRenderedPageBreak/>
              <w:t xml:space="preserve">Modified radical </w:t>
            </w:r>
            <w:r w:rsidRPr="00B368ED">
              <w:rPr>
                <w:rFonts w:ascii="Calibri" w:hAnsi="Calibri" w:cs="Calibri"/>
                <w:color w:val="000000" w:themeColor="text1"/>
                <w:sz w:val="22"/>
              </w:rPr>
              <w:lastRenderedPageBreak/>
              <w:t>mastectomy</w:t>
            </w:r>
          </w:p>
        </w:tc>
        <w:tc>
          <w:tcPr>
            <w:tcW w:w="0" w:type="auto"/>
          </w:tcPr>
          <w:p w14:paraId="12FE1CA3"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lastRenderedPageBreak/>
              <w:t>15/15</w:t>
            </w:r>
          </w:p>
        </w:tc>
        <w:tc>
          <w:tcPr>
            <w:tcW w:w="0" w:type="auto"/>
          </w:tcPr>
          <w:p w14:paraId="399D42A7"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6112C54D" w14:textId="0581F302"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 xml:space="preserve">PECS-2 block (0.2ml/kg bupivacaine)/PVB </w:t>
            </w:r>
            <w:r w:rsidRPr="00B368ED">
              <w:rPr>
                <w:rFonts w:ascii="Calibri" w:hAnsi="Calibri" w:cs="Calibri"/>
                <w:color w:val="000000" w:themeColor="text1"/>
                <w:sz w:val="22"/>
              </w:rPr>
              <w:lastRenderedPageBreak/>
              <w:t>(0.25% bupivacaine 20ml)</w:t>
            </w:r>
          </w:p>
        </w:tc>
        <w:tc>
          <w:tcPr>
            <w:tcW w:w="0" w:type="auto"/>
          </w:tcPr>
          <w:p w14:paraId="28280380" w14:textId="35580643"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lastRenderedPageBreak/>
              <w:t xml:space="preserve">postoperative </w:t>
            </w:r>
            <w:r w:rsidRPr="00B368ED">
              <w:rPr>
                <w:rFonts w:ascii="Calibri" w:hAnsi="Calibri" w:cs="Calibri"/>
                <w:color w:val="000000" w:themeColor="text1"/>
                <w:sz w:val="22"/>
              </w:rPr>
              <w:lastRenderedPageBreak/>
              <w:t>morphine consumption,</w:t>
            </w:r>
            <w:r w:rsidR="003844DA" w:rsidRPr="00B368ED">
              <w:rPr>
                <w:rFonts w:ascii="Calibri" w:hAnsi="Calibri" w:cs="Calibri"/>
                <w:color w:val="000000" w:themeColor="text1"/>
                <w:sz w:val="22"/>
              </w:rPr>
              <w:t>VAS</w:t>
            </w:r>
          </w:p>
        </w:tc>
      </w:tr>
      <w:tr w:rsidR="00FA6062" w:rsidRPr="00B368ED" w14:paraId="4DAF59DC" w14:textId="77777777" w:rsidTr="00B368ED">
        <w:trPr>
          <w:trHeight w:val="340"/>
        </w:trPr>
        <w:tc>
          <w:tcPr>
            <w:tcW w:w="0" w:type="auto"/>
          </w:tcPr>
          <w:p w14:paraId="020A66C3" w14:textId="34D0FD12"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lastRenderedPageBreak/>
              <w:t>Genc C 2022</w:t>
            </w:r>
            <w:r w:rsidRPr="00B368ED">
              <w:rPr>
                <w:rFonts w:ascii="Calibri" w:hAnsi="Calibri" w:cs="Calibri"/>
                <w:color w:val="000000" w:themeColor="text1"/>
                <w:sz w:val="22"/>
              </w:rPr>
              <w:fldChar w:fldCharType="begin">
                <w:fldData xml:space="preserve">PEVuZE5vdGU+PENpdGU+PEF1dGhvcj5HZW5jPC9BdXRob3I+PFllYXI+MjAyMjwvWWVhcj48UmVj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PEVuZE5vdGU+PENpdGU+PEF1dGhvcj5HZW5jPC9BdXRob3I+PFllYXI+MjAyMjwvWWVhcj48UmVj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(89)</w:t>
            </w:r>
            <w:r w:rsidRPr="00B368ED">
              <w:rPr>
                <w:rFonts w:ascii="Calibri" w:hAnsi="Calibri" w:cs="Calibri"/>
                <w:color w:val="000000" w:themeColor="text1"/>
                <w:sz w:val="22"/>
              </w:rPr>
              <w:fldChar w:fldCharType="end"/>
            </w:r>
          </w:p>
        </w:tc>
        <w:tc>
          <w:tcPr>
            <w:tcW w:w="0" w:type="auto"/>
          </w:tcPr>
          <w:p w14:paraId="6414EB67"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1197C0D7"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30/30/30</w:t>
            </w:r>
          </w:p>
        </w:tc>
        <w:tc>
          <w:tcPr>
            <w:tcW w:w="0" w:type="auto"/>
          </w:tcPr>
          <w:p w14:paraId="05CDAA3D"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3E088721" w14:textId="0E7551C3"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ESPB (0.25% bupivacaine30ml)/SPB(0.25% bupivacaine 30ml/No block</w:t>
            </w:r>
          </w:p>
        </w:tc>
        <w:tc>
          <w:tcPr>
            <w:tcW w:w="0" w:type="auto"/>
          </w:tcPr>
          <w:p w14:paraId="6834D3D4" w14:textId="48F6287D" w:rsidR="00FA6062" w:rsidRPr="00B368ED" w:rsidRDefault="003844DA" w:rsidP="00FA6062">
            <w:pPr>
              <w:jc w:val="center"/>
              <w:rPr>
                <w:rFonts w:ascii="Calibri" w:hAnsi="Calibri" w:cs="Calibri"/>
                <w:color w:val="000000" w:themeColor="text1"/>
                <w:sz w:val="22"/>
              </w:rPr>
            </w:pPr>
            <w:r w:rsidRPr="00B368ED">
              <w:rPr>
                <w:rFonts w:ascii="Calibri" w:hAnsi="Calibri" w:cs="Calibri"/>
                <w:color w:val="000000" w:themeColor="text1"/>
                <w:sz w:val="22"/>
              </w:rPr>
              <w:t>VAS</w:t>
            </w:r>
            <w:r w:rsidR="00FA6062" w:rsidRPr="00B368ED">
              <w:rPr>
                <w:rFonts w:ascii="Calibri" w:hAnsi="Calibri" w:cs="Calibri"/>
                <w:color w:val="000000" w:themeColor="text1"/>
                <w:sz w:val="22"/>
              </w:rPr>
              <w:t>, postoperative morphine consumption, postoperative time to first analgesic request</w:t>
            </w:r>
          </w:p>
        </w:tc>
      </w:tr>
      <w:tr w:rsidR="00FA6062" w:rsidRPr="00B368ED" w14:paraId="19B8D7D8" w14:textId="77777777" w:rsidTr="00B368ED">
        <w:trPr>
          <w:trHeight w:val="340"/>
        </w:trPr>
        <w:tc>
          <w:tcPr>
            <w:tcW w:w="0" w:type="auto"/>
          </w:tcPr>
          <w:p w14:paraId="5B1731B3" w14:textId="5638B2D9"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Qian B 2021</w:t>
            </w:r>
            <w:r w:rsidRPr="00B368ED">
              <w:rPr>
                <w:rFonts w:ascii="Calibri" w:hAnsi="Calibri" w:cs="Calibri"/>
                <w:color w:val="000000" w:themeColor="text1"/>
                <w:sz w:val="22"/>
              </w:rPr>
              <w:fldChar w:fldCharType="begin">
                <w:fldData xml:space="preserve">PEVuZE5vdGU+PENpdGU+PEF1dGhvcj5RaWFuPC9BdXRob3I+PFllYXI+MjAyMTwvWWVhcj48UmVj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PEVuZE5vdGU+PENpdGU+PEF1dGhvcj5RaWFuPC9BdXRob3I+PFllYXI+MjAyMTwvWWVhcj48UmVj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(90)</w:t>
            </w:r>
            <w:r w:rsidRPr="00B368ED">
              <w:rPr>
                <w:rFonts w:ascii="Calibri" w:hAnsi="Calibri" w:cs="Calibri"/>
                <w:color w:val="000000" w:themeColor="text1"/>
                <w:sz w:val="22"/>
              </w:rPr>
              <w:fldChar w:fldCharType="end"/>
            </w:r>
          </w:p>
        </w:tc>
        <w:tc>
          <w:tcPr>
            <w:tcW w:w="0" w:type="auto"/>
          </w:tcPr>
          <w:p w14:paraId="23DA85A2"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11455705"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90/89</w:t>
            </w:r>
          </w:p>
        </w:tc>
        <w:tc>
          <w:tcPr>
            <w:tcW w:w="0" w:type="auto"/>
          </w:tcPr>
          <w:p w14:paraId="2C281304"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186E3CC6" w14:textId="3A7BD2B6"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SPB (0.5% ropivacaine 30ml)/No block (0.9% normal saline)</w:t>
            </w:r>
          </w:p>
        </w:tc>
        <w:tc>
          <w:tcPr>
            <w:tcW w:w="0" w:type="auto"/>
          </w:tcPr>
          <w:p w14:paraId="581E33DF" w14:textId="1A96E490"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 xml:space="preserve">Postoperative morphine consumption, PONV, </w:t>
            </w:r>
            <w:r w:rsidR="003844DA" w:rsidRPr="00B368ED">
              <w:rPr>
                <w:rFonts w:ascii="Calibri" w:hAnsi="Calibri" w:cs="Calibri"/>
                <w:color w:val="000000" w:themeColor="text1"/>
                <w:sz w:val="22"/>
              </w:rPr>
              <w:t>VAS</w:t>
            </w:r>
            <w:r w:rsidRPr="00B368ED">
              <w:rPr>
                <w:rFonts w:ascii="Calibri" w:hAnsi="Calibri" w:cs="Calibri"/>
                <w:color w:val="000000" w:themeColor="text1"/>
                <w:sz w:val="22"/>
              </w:rPr>
              <w:t>, incidence of chronic pain</w:t>
            </w:r>
          </w:p>
        </w:tc>
      </w:tr>
      <w:tr w:rsidR="00FA6062" w:rsidRPr="00B368ED" w14:paraId="41429827" w14:textId="77777777" w:rsidTr="00B368ED">
        <w:trPr>
          <w:trHeight w:val="340"/>
        </w:trPr>
        <w:tc>
          <w:tcPr>
            <w:tcW w:w="0" w:type="auto"/>
          </w:tcPr>
          <w:p w14:paraId="633D272C" w14:textId="48966063"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Tang W2021</w:t>
            </w:r>
            <w:r w:rsidRPr="00B368ED">
              <w:rPr>
                <w:rFonts w:ascii="Calibri" w:hAnsi="Calibri" w:cs="Calibri"/>
                <w:color w:val="000000" w:themeColor="text1"/>
                <w:sz w:val="22"/>
              </w:rPr>
              <w:fldChar w:fldCharType="begin">
                <w:fldData xml:space="preserve">PEVuZE5vdGU+PENpdGU+PEF1dGhvcj5UYW5nPC9BdXRob3I+PFllYXI+MjAyMTwvWWVhcj48UmVj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PEVuZE5vdGU+PENpdGU+PEF1dGhvcj5UYW5nPC9BdXRob3I+PFllYXI+MjAyMTwvWWVhcj48UmVj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(91)</w:t>
            </w:r>
            <w:r w:rsidRPr="00B368ED">
              <w:rPr>
                <w:rFonts w:ascii="Calibri" w:hAnsi="Calibri" w:cs="Calibri"/>
                <w:color w:val="000000" w:themeColor="text1"/>
                <w:sz w:val="22"/>
              </w:rPr>
              <w:fldChar w:fldCharType="end"/>
            </w:r>
          </w:p>
        </w:tc>
        <w:tc>
          <w:tcPr>
            <w:tcW w:w="0" w:type="auto"/>
          </w:tcPr>
          <w:p w14:paraId="3C14BB8B"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026BA74E"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43/44</w:t>
            </w:r>
          </w:p>
        </w:tc>
        <w:tc>
          <w:tcPr>
            <w:tcW w:w="0" w:type="auto"/>
          </w:tcPr>
          <w:p w14:paraId="76FE0CB6"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0B3A96DD" w14:textId="52C2DDE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SPB (0.5% ropivacaine 20ml)/No block</w:t>
            </w:r>
          </w:p>
        </w:tc>
        <w:tc>
          <w:tcPr>
            <w:tcW w:w="0" w:type="auto"/>
          </w:tcPr>
          <w:p w14:paraId="61BA4053" w14:textId="25397960" w:rsidR="00FA6062" w:rsidRPr="00B368ED" w:rsidRDefault="003844DA" w:rsidP="00FA6062">
            <w:pPr>
              <w:jc w:val="center"/>
              <w:rPr>
                <w:rFonts w:ascii="Calibri" w:hAnsi="Calibri" w:cs="Calibri"/>
                <w:color w:val="000000" w:themeColor="text1"/>
                <w:sz w:val="22"/>
              </w:rPr>
            </w:pPr>
            <w:r w:rsidRPr="00B368ED">
              <w:rPr>
                <w:rFonts w:ascii="Calibri" w:hAnsi="Calibri" w:cs="Calibri"/>
                <w:color w:val="000000" w:themeColor="text1"/>
                <w:sz w:val="22"/>
              </w:rPr>
              <w:t>VAS</w:t>
            </w:r>
          </w:p>
        </w:tc>
      </w:tr>
      <w:tr w:rsidR="00FA6062" w:rsidRPr="00B368ED" w14:paraId="548D8BB5" w14:textId="77777777" w:rsidTr="00B368ED">
        <w:trPr>
          <w:trHeight w:val="340"/>
        </w:trPr>
        <w:tc>
          <w:tcPr>
            <w:tcW w:w="0" w:type="auto"/>
          </w:tcPr>
          <w:p w14:paraId="32D3EE81" w14:textId="3841BD04"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Yesiltas S 2021</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&lt;EndNote&gt;&lt;Cite&gt;&lt;RecNum&gt;216&lt;/RecNum&gt;&lt;DisplayText&gt;(92)&lt;/DisplayText&gt;&lt;record&gt;&lt;rec-number&gt;216&lt;/rec-number&gt;&lt;foreign-keys&gt;&lt;key app="EN" db-id="t9rw5eaa3dwedsefx9lvaer6eras92vzx0sv" timestamp="1649818807"&gt;216&lt;/key&gt;&lt;key app="ENWeb" db-id=""&gt;0&lt;/key&gt;&lt;/foreign-keys&gt;&lt;ref-type name="Journal Article"&gt;17&lt;/ref-type&gt;&lt;contributors&gt;&lt;authors&gt;&lt;author&gt;Yesiltas, S.&lt;/author&gt;&lt;author&gt;Turkoz, A.&lt;/author&gt;&lt;author&gt;Calim, M.&lt;/author&gt;&lt;author&gt;Yilmaz, S.&lt;/author&gt;&lt;author&gt;Esen, A.&lt;/author&gt;&lt;author&gt;Daskaya, H.&lt;/author&gt;&lt;author&gt;Karaaslan, K.&lt;/author&gt;&lt;/authors&gt;&lt;/contributors&gt;&lt;auth-address&gt;Department of Anesthesiology and Reanimation, Faculty of Medicine, Bezmialem Vakif University, Istanbul, Turkey.&lt;/auth-address&gt;&lt;titles&gt;&lt;title&gt;Comparison of serratus plane block alone and in combination with pectoral type 1 block for breast cancer surgery: a randomized controlled study&lt;/title&gt;&lt;secondary-title&gt;Hippokratia&lt;/secondary-title&gt;&lt;short-title&gt;104&lt;/short-title&gt;&lt;/titles&gt;&lt;periodical&gt;&lt;full-title&gt;Hippokratia&lt;/full-title&gt;&lt;/periodical&gt;&lt;pages&gt;8-14&lt;/pages&gt;&lt;volume&gt;25&lt;/volume&gt;&lt;number&gt;1&lt;/number&gt;&lt;edition&gt;2021/01/01&lt;/edition&gt;&lt;keywords&gt;&lt;keyword&gt;Acute pain management&lt;/keyword&gt;&lt;keyword&gt;breast cancer surgery&lt;/keyword&gt;&lt;keyword&gt;bupivacaine&lt;/keyword&gt;&lt;keyword&gt;pectoral type 1 block&lt;/keyword&gt;&lt;keyword&gt;serratus plane block&lt;/keyword&gt;&lt;/keywords&gt;&lt;dates&gt;&lt;year&gt;2021&lt;/year&gt;&lt;pub-dates&gt;&lt;date&gt;Jan-Mar&lt;/date&gt;&lt;/pub-dates&gt;&lt;/dates&gt;&lt;isbn&gt;1108-4189 (Print)&amp;#xD;1108-4189 (Linking)&lt;/isbn&gt;&lt;accession-num&gt;35221650&lt;/accession-num&gt;&lt;urls&gt;&lt;related-urls&gt;&lt;url&gt;https://www.ncbi.nlm.nih.gov/pubmed/35221650&lt;/url&gt;&lt;/related-urls&gt;&lt;/urls&gt;&lt;custom2&gt;PMC8877920&lt;/custom2&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(92)</w:t>
            </w:r>
            <w:r w:rsidRPr="00B368ED">
              <w:rPr>
                <w:rFonts w:ascii="Calibri" w:hAnsi="Calibri" w:cs="Calibri"/>
                <w:color w:val="000000" w:themeColor="text1"/>
                <w:sz w:val="22"/>
              </w:rPr>
              <w:fldChar w:fldCharType="end"/>
            </w:r>
          </w:p>
        </w:tc>
        <w:tc>
          <w:tcPr>
            <w:tcW w:w="0" w:type="auto"/>
          </w:tcPr>
          <w:p w14:paraId="077198A5"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2BF993E3"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30/30</w:t>
            </w:r>
          </w:p>
        </w:tc>
        <w:tc>
          <w:tcPr>
            <w:tcW w:w="0" w:type="auto"/>
          </w:tcPr>
          <w:p w14:paraId="20AB29CF"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616FA278" w14:textId="76E96F32"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SPB+PECS-1 block (0.5ml/kg of 0.25 bupivacaine with 1% lidocaine mixture)/SPB (0.5ml/kg of 0.25 bupivacaine with 1% lidocaine mixture)</w:t>
            </w:r>
          </w:p>
        </w:tc>
        <w:tc>
          <w:tcPr>
            <w:tcW w:w="0" w:type="auto"/>
          </w:tcPr>
          <w:p w14:paraId="12B8BF3F" w14:textId="5214DBE6" w:rsidR="00FA6062" w:rsidRPr="00B368ED" w:rsidRDefault="003844DA" w:rsidP="00FA6062">
            <w:pPr>
              <w:jc w:val="center"/>
              <w:rPr>
                <w:rFonts w:ascii="Calibri" w:hAnsi="Calibri" w:cs="Calibri"/>
                <w:color w:val="000000" w:themeColor="text1"/>
                <w:sz w:val="22"/>
              </w:rPr>
            </w:pPr>
            <w:r w:rsidRPr="00B368ED">
              <w:rPr>
                <w:rFonts w:ascii="Calibri" w:hAnsi="Calibri" w:cs="Calibri"/>
                <w:color w:val="000000" w:themeColor="text1"/>
                <w:sz w:val="22"/>
              </w:rPr>
              <w:t>VAS</w:t>
            </w:r>
            <w:r w:rsidR="00FA6062" w:rsidRPr="00B368ED">
              <w:rPr>
                <w:rFonts w:ascii="Calibri" w:hAnsi="Calibri" w:cs="Calibri"/>
                <w:color w:val="000000" w:themeColor="text1"/>
                <w:sz w:val="22"/>
              </w:rPr>
              <w:t>, PONV, number of postoperative rescue analgesia</w:t>
            </w:r>
          </w:p>
        </w:tc>
      </w:tr>
      <w:tr w:rsidR="00FA6062" w:rsidRPr="00B368ED" w14:paraId="737751B7" w14:textId="77777777" w:rsidTr="00B368ED">
        <w:trPr>
          <w:trHeight w:val="340"/>
        </w:trPr>
        <w:tc>
          <w:tcPr>
            <w:tcW w:w="0" w:type="auto"/>
          </w:tcPr>
          <w:p w14:paraId="553584F5" w14:textId="6A31041E"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Moller JF 2007</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&lt;EndNote&gt;&lt;Cite&gt;&lt;Author&gt;Moller&lt;/Author&gt;&lt;Year&gt;2007&lt;/Year&gt;&lt;RecNum&gt;227&lt;/RecNum&gt;&lt;DisplayText&gt;(93)&lt;/DisplayText&gt;&lt;record&gt;&lt;rec-number&gt;227&lt;/rec-number&gt;&lt;foreign-keys&gt;&lt;key app="EN" db-id="t9rw5eaa3dwedsefx9lvaer6eras92vzx0sv" timestamp="1649901616"&gt;227&lt;/key&gt;&lt;key app="ENWeb" db-id=""&gt;0&lt;/key&gt;&lt;/foreign-keys&gt;&lt;ref-type name="Journal Article"&gt;17&lt;/ref-type&gt;&lt;contributors&gt;&lt;authors&gt;&lt;author&gt;Moller, J. F.&lt;/author&gt;&lt;author&gt;Nikolajsen, L.&lt;/author&gt;&lt;author&gt;Rodt, S. A.&lt;/author&gt;&lt;author&gt;Ronning, H.&lt;/author&gt;&lt;author&gt;Carlsson, P. S.&lt;/author&gt;&lt;/authors&gt;&lt;/contributors&gt;&lt;auth-address&gt;Department of Anesthesiology, Aarhus University Hospital, Denmark.&lt;/auth-address&gt;&lt;titles&gt;&lt;title&gt;Thoracic paravertebral block for breast cancer surgery: a randomized double-blind study&lt;/title&gt;&lt;secondary-title&gt;Anesth Analg&lt;/secondary-title&gt;&lt;short-title&gt;107&lt;/short-title&gt;&lt;/titles&gt;&lt;periodical&gt;&lt;full-title&gt;Anesth Analg&lt;/full-title&gt;&lt;/periodical&gt;&lt;pages&gt;1848-51, table of contents&lt;/pages&gt;&lt;volume&gt;105&lt;/volume&gt;&lt;number&gt;6&lt;/number&gt;&lt;edition&gt;2007/11/29&lt;/edition&gt;&lt;keywords&gt;&lt;keyword&gt;Adult&lt;/keyword&gt;&lt;keyword&gt;Aged&lt;/keyword&gt;&lt;keyword&gt;Breast Neoplasms/drug therapy/*surgery&lt;/keyword&gt;&lt;keyword&gt;Double-Blind Method&lt;/keyword&gt;&lt;keyword&gt;Female&lt;/keyword&gt;&lt;keyword&gt;Humans&lt;/keyword&gt;&lt;keyword&gt;Middle Aged&lt;/keyword&gt;&lt;keyword&gt;Nerve Block/*methods&lt;/keyword&gt;&lt;keyword&gt;Pain Measurement/methods&lt;/keyword&gt;&lt;keyword&gt;Thoracic Surgical Procedures/*methods&lt;/keyword&gt;&lt;/keywords&gt;&lt;dates&gt;&lt;year&gt;2007&lt;/year&gt;&lt;pub-dates&gt;&lt;date&gt;Dec&lt;/date&gt;&lt;/pub-dates&gt;&lt;/dates&gt;&lt;isbn&gt;1526-7598 (Electronic)&amp;#xD;0003-2999 (Linking)&lt;/isbn&gt;&lt;accession-num&gt;18042892&lt;/accession-num&gt;&lt;urls&gt;&lt;related-urls&gt;&lt;url&gt;https://www.ncbi.nlm.nih.gov/pubmed/18042892&lt;/url&gt;&lt;/related-urls&gt;&lt;/urls&gt;&lt;electronic-resource-num&gt;10.1213/01.ane.0000286135.21333.fd&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(93)</w:t>
            </w:r>
            <w:r w:rsidRPr="00B368ED">
              <w:rPr>
                <w:rFonts w:ascii="Calibri" w:hAnsi="Calibri" w:cs="Calibri"/>
                <w:color w:val="000000" w:themeColor="text1"/>
                <w:sz w:val="22"/>
              </w:rPr>
              <w:fldChar w:fldCharType="end"/>
            </w:r>
          </w:p>
        </w:tc>
        <w:tc>
          <w:tcPr>
            <w:tcW w:w="0" w:type="auto"/>
          </w:tcPr>
          <w:p w14:paraId="013A7B8E"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3BA2B42D"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48/41</w:t>
            </w:r>
          </w:p>
        </w:tc>
        <w:tc>
          <w:tcPr>
            <w:tcW w:w="0" w:type="auto"/>
          </w:tcPr>
          <w:p w14:paraId="6BE70806"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N</w:t>
            </w:r>
          </w:p>
        </w:tc>
        <w:tc>
          <w:tcPr>
            <w:tcW w:w="0" w:type="auto"/>
          </w:tcPr>
          <w:p w14:paraId="192BC625" w14:textId="7DEDA95B"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PVB (0.5% ropivacaine 30ml)/No block</w:t>
            </w:r>
          </w:p>
        </w:tc>
        <w:tc>
          <w:tcPr>
            <w:tcW w:w="0" w:type="auto"/>
          </w:tcPr>
          <w:p w14:paraId="3F5D2593"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Postoperative fentanyl consumption, PONV</w:t>
            </w:r>
          </w:p>
        </w:tc>
      </w:tr>
      <w:tr w:rsidR="00FA6062" w:rsidRPr="00B368ED" w14:paraId="6D1396EF" w14:textId="77777777" w:rsidTr="00B368ED">
        <w:trPr>
          <w:trHeight w:val="340"/>
        </w:trPr>
        <w:tc>
          <w:tcPr>
            <w:tcW w:w="0" w:type="auto"/>
          </w:tcPr>
          <w:p w14:paraId="4386C71A" w14:textId="40AA6BDF"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Mohamed SAB 2012</w:t>
            </w:r>
            <w:r w:rsidRPr="00B368ED">
              <w:rPr>
                <w:rFonts w:ascii="Calibri" w:hAnsi="Calibri" w:cs="Calibri"/>
                <w:color w:val="000000" w:themeColor="text1"/>
                <w:sz w:val="22"/>
              </w:rPr>
              <w:fldChar w:fldCharType="begin">
                <w:fldData xml:space="preserve">PEVuZE5vdGU+PENpdGU+PEF1dGhvcj5Nb2hhbWVkPC9BdXRob3I+PFllYXI+MjAxMzwvWWVhcj48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PEVuZE5vdGU+PENpdGU+PEF1dGhvcj5Nb2hhbWVkPC9BdXRob3I+PFllYXI+MjAxMzwvWWVhcj48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(94)</w:t>
            </w:r>
            <w:r w:rsidRPr="00B368ED">
              <w:rPr>
                <w:rFonts w:ascii="Calibri" w:hAnsi="Calibri" w:cs="Calibri"/>
                <w:color w:val="000000" w:themeColor="text1"/>
                <w:sz w:val="22"/>
              </w:rPr>
              <w:fldChar w:fldCharType="end"/>
            </w:r>
          </w:p>
        </w:tc>
        <w:tc>
          <w:tcPr>
            <w:tcW w:w="0" w:type="auto"/>
          </w:tcPr>
          <w:p w14:paraId="24910065"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69C8F543"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35/35</w:t>
            </w:r>
          </w:p>
        </w:tc>
        <w:tc>
          <w:tcPr>
            <w:tcW w:w="0" w:type="auto"/>
          </w:tcPr>
          <w:p w14:paraId="5D75EB9F"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N</w:t>
            </w:r>
          </w:p>
        </w:tc>
        <w:tc>
          <w:tcPr>
            <w:tcW w:w="0" w:type="auto"/>
          </w:tcPr>
          <w:p w14:paraId="0FDD1C44" w14:textId="7A5091EE"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LA infusion (0.5% bupivacaine 5ml)/ No block</w:t>
            </w:r>
          </w:p>
        </w:tc>
        <w:tc>
          <w:tcPr>
            <w:tcW w:w="0" w:type="auto"/>
          </w:tcPr>
          <w:p w14:paraId="30920697" w14:textId="0DF3B67E"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PONV</w:t>
            </w:r>
          </w:p>
        </w:tc>
      </w:tr>
      <w:tr w:rsidR="00FA6062" w:rsidRPr="00B368ED" w14:paraId="037F29A5" w14:textId="77777777" w:rsidTr="00B368ED">
        <w:trPr>
          <w:trHeight w:val="340"/>
        </w:trPr>
        <w:tc>
          <w:tcPr>
            <w:tcW w:w="0" w:type="auto"/>
          </w:tcPr>
          <w:p w14:paraId="239244FD" w14:textId="74B1B475"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Laso LF 2014</w:t>
            </w:r>
            <w:r w:rsidRPr="00B368ED">
              <w:rPr>
                <w:rFonts w:ascii="Calibri" w:hAnsi="Calibri" w:cs="Calibri"/>
                <w:color w:val="000000" w:themeColor="text1"/>
                <w:sz w:val="22"/>
              </w:rPr>
              <w:fldChar w:fldCharType="begin">
                <w:fldData xml:space="preserve">PEVuZE5vdGU+PENpdGU+PEF1dGhvcj5GZXJyZWlyYSBMYXNvPC9BdXRob3I+PFllYXI+MjAxNDwv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PEVuZE5vdGU+PENpdGU+PEF1dGhvcj5GZXJyZWlyYSBMYXNvPC9BdXRob3I+PFllYXI+MjAxNDwv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(95)</w:t>
            </w:r>
            <w:r w:rsidRPr="00B368ED">
              <w:rPr>
                <w:rFonts w:ascii="Calibri" w:hAnsi="Calibri" w:cs="Calibri"/>
                <w:color w:val="000000" w:themeColor="text1"/>
                <w:sz w:val="22"/>
              </w:rPr>
              <w:fldChar w:fldCharType="end"/>
            </w:r>
          </w:p>
        </w:tc>
        <w:tc>
          <w:tcPr>
            <w:tcW w:w="0" w:type="auto"/>
          </w:tcPr>
          <w:p w14:paraId="3D6D629F"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286D36E5"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34/39</w:t>
            </w:r>
          </w:p>
        </w:tc>
        <w:tc>
          <w:tcPr>
            <w:tcW w:w="0" w:type="auto"/>
          </w:tcPr>
          <w:p w14:paraId="00DFAD76"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N</w:t>
            </w:r>
          </w:p>
        </w:tc>
        <w:tc>
          <w:tcPr>
            <w:tcW w:w="0" w:type="auto"/>
          </w:tcPr>
          <w:p w14:paraId="200E392C" w14:textId="190D4DBF"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LA infusion (0.5% levobupivacaine 30ml)/No block (normal saline)</w:t>
            </w:r>
          </w:p>
        </w:tc>
        <w:tc>
          <w:tcPr>
            <w:tcW w:w="0" w:type="auto"/>
          </w:tcPr>
          <w:p w14:paraId="5CB41464" w14:textId="34683E0B"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VAS, PONV</w:t>
            </w:r>
          </w:p>
        </w:tc>
      </w:tr>
      <w:tr w:rsidR="00FA6062" w:rsidRPr="00B368ED" w14:paraId="51D19E5E" w14:textId="77777777" w:rsidTr="00B368ED">
        <w:trPr>
          <w:trHeight w:val="340"/>
        </w:trPr>
        <w:tc>
          <w:tcPr>
            <w:tcW w:w="0" w:type="auto"/>
          </w:tcPr>
          <w:p w14:paraId="406D4A8D" w14:textId="65241B51"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Fallatah S 2016</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&lt;EndNote&gt;&lt;Cite&gt;&lt;Author&gt;Fallatah&lt;/Author&gt;&lt;Year&gt;2016&lt;/Year&gt;&lt;RecNum&gt;231&lt;/RecNum&gt;&lt;DisplayText&gt;(96)&lt;/DisplayText&gt;&lt;record&gt;&lt;rec-number&gt;231&lt;/rec-number&gt;&lt;foreign-keys&gt;&lt;key app="EN" db-id="t9rw5eaa3dwedsefx9lvaer6eras92vzx0sv" timestamp="1649901637"&gt;231&lt;/key&gt;&lt;key app="ENWeb" db-id=""&gt;0&lt;/key&gt;&lt;/foreign-keys&gt;&lt;ref-type name="Journal Article"&gt;17&lt;/ref-type&gt;&lt;contributors&gt;&lt;authors&gt;&lt;author&gt;Fallatah, S.&lt;/author&gt;&lt;author&gt;Mousa, W. F.&lt;/author&gt;&lt;/authors&gt;&lt;/contributors&gt;&lt;auth-address&gt;Department of Anesthesia, Surgical ICU and Pain Medicine, College of Medicine, University of Dammam, Al Khober, Saudi Arabia.&lt;/auth-address&gt;&lt;titles&gt;&lt;title&gt;Multiple levels paravertebral block versus morphine patient-controlled analgesia for postoperative analgesia following breast cancer surgery with unilateral lumpectomy, and axillary lymph nodes dissection&lt;/title&gt;&lt;secondary-title&gt;Saudi J Anaesth&lt;/secondary-title&gt;&lt;short-title&gt;110&lt;/short-title&gt;&lt;/titles&gt;&lt;periodical&gt;&lt;full-title&gt;Saudi J Anaesth&lt;/full-title&gt;&lt;/periodical&gt;&lt;pages&gt;13-7&lt;/pages&gt;&lt;volume&gt;10&lt;/volume&gt;&lt;number&gt;1&lt;/number&gt;&lt;edition&gt;2016/03/10&lt;/edition&gt;&lt;keywords&gt;&lt;keyword&gt;Block&lt;/keyword&gt;&lt;keyword&gt;breast&lt;/keyword&gt;&lt;keyword&gt;cancer&lt;/keyword&gt;&lt;keyword&gt;morphine&lt;/keyword&gt;&lt;keyword&gt;paravertebral&lt;/keyword&gt;&lt;/keywords&gt;&lt;dates&gt;&lt;year&gt;2016&lt;/year&gt;&lt;pub-dates&gt;&lt;date&gt;Jan-Mar&lt;/date&gt;&lt;/pub-dates&gt;&lt;/dates&gt;&lt;isbn&gt;1658-354X (Print)&lt;/isbn&gt;&lt;accession-num&gt;26955304&lt;/accession-num&gt;&lt;urls&gt;&lt;related-urls&gt;&lt;url&gt;https://www.ncbi.nlm.nih.gov/pubmed/26955304&lt;/url&gt;&lt;/related-urls&gt;&lt;/urls&gt;&lt;custom2&gt;PMC4760034&lt;/custom2&gt;&lt;electronic-resource-num&gt;10.4103/1658-354X.169468&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(96)</w:t>
            </w:r>
            <w:r w:rsidRPr="00B368ED">
              <w:rPr>
                <w:rFonts w:ascii="Calibri" w:hAnsi="Calibri" w:cs="Calibri"/>
                <w:color w:val="000000" w:themeColor="text1"/>
                <w:sz w:val="22"/>
              </w:rPr>
              <w:fldChar w:fldCharType="end"/>
            </w:r>
          </w:p>
        </w:tc>
        <w:tc>
          <w:tcPr>
            <w:tcW w:w="0" w:type="auto"/>
          </w:tcPr>
          <w:p w14:paraId="3BD1D21F"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7B76D35D"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20/20</w:t>
            </w:r>
          </w:p>
        </w:tc>
        <w:tc>
          <w:tcPr>
            <w:tcW w:w="0" w:type="auto"/>
          </w:tcPr>
          <w:p w14:paraId="18978A67"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N</w:t>
            </w:r>
          </w:p>
        </w:tc>
        <w:tc>
          <w:tcPr>
            <w:tcW w:w="0" w:type="auto"/>
          </w:tcPr>
          <w:p w14:paraId="08A54F63" w14:textId="59526D50"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PVB (0.5% bupivacaine 20ml)/No block</w:t>
            </w:r>
          </w:p>
        </w:tc>
        <w:tc>
          <w:tcPr>
            <w:tcW w:w="0" w:type="auto"/>
          </w:tcPr>
          <w:p w14:paraId="48E344C2" w14:textId="2B3C99CC"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VAS</w:t>
            </w:r>
          </w:p>
        </w:tc>
      </w:tr>
      <w:tr w:rsidR="00FA6062" w:rsidRPr="00B368ED" w14:paraId="49249A6B" w14:textId="77777777" w:rsidTr="00B368ED">
        <w:trPr>
          <w:trHeight w:val="340"/>
        </w:trPr>
        <w:tc>
          <w:tcPr>
            <w:tcW w:w="0" w:type="auto"/>
          </w:tcPr>
          <w:p w14:paraId="71B55875" w14:textId="28757545"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Abdelaziz Ahmed AA 2008</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&lt;EndNote&gt;&lt;Cite&gt;&lt;Author&gt;Abdelaziz Ahmed&lt;/Author&gt;&lt;Year&gt;2018&lt;/Year&gt;&lt;RecNum&gt;235&lt;/RecNum&gt;&lt;DisplayText&gt;(97)&lt;/DisplayText&gt;&lt;record&gt;&lt;rec-number&gt;235&lt;/rec-number&gt;&lt;foreign-keys&gt;&lt;key app="EN" db-id="t9rw5eaa3dwedsefx9lvaer6eras92vzx0sv" timestamp="1650025297"&gt;235&lt;/key&gt;&lt;/foreign-keys&gt;&lt;ref-type name="Journal Article"&gt;17&lt;/ref-type&gt;&lt;contributors&gt;&lt;authors&gt;&lt;author&gt;Abdelaziz Ahmed, A. A.&lt;/author&gt;&lt;/authors&gt;&lt;/contributors&gt;&lt;auth-address&gt;Department of Anesthesia, Faculty of Medicine, Menoufya University, Shibin Al Kawm, Egypt.&lt;/auth-address&gt;&lt;titles&gt;&lt;title&gt;Efficacy of Pectoral Nerve Block using Bupivacaine with or without Magnesium Sulfate&lt;/title&gt;&lt;secondary-title&gt;Anesth Essays Res&lt;/secondary-title&gt;&lt;short-title&gt;&lt;style face="normal" font="default" charset="134" size=</w:instrText>
            </w:r>
            <w:r w:rsidR="002647B9">
              <w:rPr>
                <w:rFonts w:ascii="Calibri" w:hAnsi="Calibri" w:cs="Calibri" w:hint="eastAsia"/>
                <w:color w:val="000000" w:themeColor="text1"/>
                <w:sz w:val="22"/>
              </w:rPr>
              <w:instrText>"100%"&gt;</w:instrText>
            </w:r>
            <w:r w:rsidR="002647B9">
              <w:rPr>
                <w:rFonts w:ascii="Calibri" w:hAnsi="Calibri" w:cs="Calibri" w:hint="eastAsia"/>
                <w:color w:val="000000" w:themeColor="text1"/>
                <w:sz w:val="22"/>
              </w:rPr>
              <w:instrText>无数据</w:instrText>
            </w:r>
            <w:r w:rsidR="002647B9">
              <w:rPr>
                <w:rFonts w:ascii="Calibri" w:hAnsi="Calibri" w:cs="Calibri" w:hint="eastAsia"/>
                <w:color w:val="000000" w:themeColor="text1"/>
                <w:sz w:val="22"/>
              </w:rPr>
              <w:instrText>&lt;/style&gt;&lt;/short-title&gt;&lt;/titles&gt;&lt;periodical&gt;&lt;full-title&gt;Anesth Essays Res&lt;/full-title&gt;&lt;/periodical&gt;&lt;pages&gt;440-445&lt;/pages&gt;&lt;volume&gt;12&lt;/volume&gt;&lt;number&gt;2&lt;/number&gt;&lt;edition&gt;2018/07/03&lt;/edition&gt;&lt;keywords&gt;&lt;keyword&gt;Magnesium sulfate&lt;/keyword&gt;&lt;keyword&gt;pect</w:instrText>
            </w:r>
            <w:r w:rsidR="002647B9">
              <w:rPr>
                <w:rFonts w:ascii="Calibri" w:hAnsi="Calibri" w:cs="Calibri"/>
                <w:color w:val="000000" w:themeColor="text1"/>
                <w:sz w:val="22"/>
              </w:rPr>
              <w:instrText>oral nerve&lt;/keyword&gt;&lt;keyword&gt;ultrasound&lt;/keyword&gt;&lt;/keywords&gt;&lt;dates&gt;&lt;year&gt;2018&lt;/year&gt;&lt;pub-dates&gt;&lt;date&gt;Apr-Jun&lt;/date&gt;&lt;/pub-dates&gt;&lt;/dates&gt;&lt;isbn&gt;0259-1162 (Print)&amp;#xD;2229-7685 (Linking)&lt;/isbn&gt;&lt;accession-num&gt;29962613&lt;/accession-num&gt;&lt;urls&gt;&lt;related-urls&gt;&lt;url&gt;https://www.ncbi.nlm.nih.gov/pubmed/29962613&lt;/url&gt;&lt;/related-urls&gt;&lt;/urls&gt;&lt;custom2&gt;PMC6020587&lt;/custom2&gt;&lt;electronic-resource-num&gt;10.4103/aer.AER_37_18&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(97)</w:t>
            </w:r>
            <w:r w:rsidRPr="00B368ED">
              <w:rPr>
                <w:rFonts w:ascii="Calibri" w:hAnsi="Calibri" w:cs="Calibri"/>
                <w:color w:val="000000" w:themeColor="text1"/>
                <w:sz w:val="22"/>
              </w:rPr>
              <w:fldChar w:fldCharType="end"/>
            </w:r>
          </w:p>
        </w:tc>
        <w:tc>
          <w:tcPr>
            <w:tcW w:w="0" w:type="auto"/>
          </w:tcPr>
          <w:p w14:paraId="550F7850"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Modified radical mastectomy</w:t>
            </w:r>
          </w:p>
        </w:tc>
        <w:tc>
          <w:tcPr>
            <w:tcW w:w="0" w:type="auto"/>
          </w:tcPr>
          <w:p w14:paraId="4D877FFC"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30/30</w:t>
            </w:r>
          </w:p>
        </w:tc>
        <w:tc>
          <w:tcPr>
            <w:tcW w:w="0" w:type="auto"/>
          </w:tcPr>
          <w:p w14:paraId="6245C81A"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Pr>
          <w:p w14:paraId="2A1A7A51" w14:textId="44CBF715"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PECS-2 block (28 mL 0.25% bupivacaine +2 mL normal saline) /No block</w:t>
            </w:r>
          </w:p>
        </w:tc>
        <w:tc>
          <w:tcPr>
            <w:tcW w:w="0" w:type="auto"/>
          </w:tcPr>
          <w:p w14:paraId="54D34C57" w14:textId="333FA228"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VAS</w:t>
            </w:r>
          </w:p>
        </w:tc>
      </w:tr>
      <w:tr w:rsidR="00FA6062" w:rsidRPr="00B368ED" w14:paraId="264DFC14" w14:textId="77777777" w:rsidTr="00B368ED">
        <w:trPr>
          <w:trHeight w:val="340"/>
        </w:trPr>
        <w:tc>
          <w:tcPr>
            <w:tcW w:w="0" w:type="auto"/>
          </w:tcPr>
          <w:p w14:paraId="1C44DB88" w14:textId="2FDE90E8"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Lee P 2013</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&lt;EndNote&gt;&lt;Cite&gt;&lt;RecNum&gt;238&lt;/RecNum&gt;&lt;DisplayText&gt;(98)&lt;/DisplayText&gt;&lt;record&gt;&lt;rec-number&gt;238&lt;/rec-number&gt;&lt;foreign-keys&gt;&lt;key app="EN" db-id="t9rw5eaa3dwedsefx9lvaer6eras92vzx0sv" timestamp="1650207993"&gt;238&lt;/key&gt;&lt;key app="ENWeb" db-id=""&gt;0&lt;/key&gt;&lt;/foreign-keys&gt;&lt;ref-type name="Journal Article"&gt;17&lt;/ref-type&gt;&lt;contributors&gt;&lt;authors&gt;&lt;author&gt;P. Lee, Niamh McAuliffe, C. Dunlop, M. Palanisamy, G. Shorten&lt;/author&gt;&lt;/authors&gt;&lt;/contributors&gt;&lt;titles&gt;&lt;title&gt;A comparison of the effects of two analgesic regimens on the development of persistent post-surgical pain (PPSP) after breast surgery&lt;/title&gt;&lt;secondary-title&gt;J Rom Anest Terap Int&lt;/secondary-title&gt;&lt;short-title&gt;112&lt;/short-title&gt;&lt;/titles&gt;&lt;periodical&gt;&lt;full-title&gt;J Rom Anest Terap Int&lt;/full-title&gt;&lt;/periodical&gt;&lt;pages&gt;83-93&lt;/pages&gt;&lt;volume&gt;20&lt;/volume&gt;&lt;number&gt;2&lt;/number&gt;&lt;dates&gt;&lt;year&gt;2013&lt;/year&gt;&lt;pub-dates&gt;&lt;date&gt;2013&lt;/date&gt;&lt;/pub-dates&gt;&lt;/dates&gt;&lt;urls&gt;&lt;/urls&gt;&lt;/record&gt;&lt;/Cite&gt;&lt;Cite&gt;&lt;RecNum&gt;238&lt;/RecNum&gt;&lt;record&gt;&lt;rec-number&gt;238&lt;/rec-number&gt;&lt;foreign-keys&gt;&lt;key app="EN" db-id="t9rw5eaa3dwedsefx9lvaer6eras92vzx0sv" timestamp="1650207993"&gt;238&lt;/key&gt;&lt;key app="ENWeb" db-id=""&gt;0&lt;/key&gt;&lt;/foreign-keys&gt;&lt;ref-type name="Journal Article"&gt;17&lt;/ref-type&gt;&lt;contributors&gt;&lt;authors&gt;&lt;author&gt;P. Lee, Niamh McAuliffe, C. Dunlop, M. Palanisamy, G. Shorten&lt;/author&gt;&lt;/authors&gt;&lt;/contributors&gt;&lt;titles&gt;&lt;title&gt;A comparison of the effects of two analgesic regimens on the development of persistent post-surgical pain (PPSP) after breast surgery&lt;/title&gt;&lt;secondary-title&gt;J Rom Anest Terap Int&lt;/secondary-title&gt;&lt;short-title&gt;112&lt;/short-title&gt;&lt;/titles&gt;&lt;periodical&gt;&lt;full-title&gt;J Rom Anest Terap Int&lt;/full-title&gt;&lt;/periodical&gt;&lt;pages&gt;83-93&lt;/pages&gt;&lt;volume&gt;20&lt;/volume&gt;&lt;number&gt;2&lt;/number&gt;&lt;dates&gt;&lt;year&gt;2013&lt;/year&gt;&lt;pub-dates&gt;&lt;date&gt;2013&lt;/date&gt;&lt;/pub-dates&gt;&lt;/dates&gt;&lt;urls&gt;&lt;/urls&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(98)</w:t>
            </w:r>
            <w:r w:rsidRPr="00B368ED">
              <w:rPr>
                <w:rFonts w:ascii="Calibri" w:hAnsi="Calibri" w:cs="Calibri"/>
                <w:color w:val="000000" w:themeColor="text1"/>
                <w:sz w:val="22"/>
              </w:rPr>
              <w:fldChar w:fldCharType="end"/>
            </w:r>
          </w:p>
        </w:tc>
        <w:tc>
          <w:tcPr>
            <w:tcW w:w="0" w:type="auto"/>
          </w:tcPr>
          <w:p w14:paraId="18A6B006"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Pr>
          <w:p w14:paraId="4DBB91D2"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25/26</w:t>
            </w:r>
          </w:p>
        </w:tc>
        <w:tc>
          <w:tcPr>
            <w:tcW w:w="0" w:type="auto"/>
          </w:tcPr>
          <w:p w14:paraId="2FD6159C"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N</w:t>
            </w:r>
          </w:p>
        </w:tc>
        <w:tc>
          <w:tcPr>
            <w:tcW w:w="0" w:type="auto"/>
          </w:tcPr>
          <w:p w14:paraId="4307BFDD" w14:textId="116AA670"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PVB (0.25 bupivacaine 10ml)/No block</w:t>
            </w:r>
          </w:p>
        </w:tc>
        <w:tc>
          <w:tcPr>
            <w:tcW w:w="0" w:type="auto"/>
          </w:tcPr>
          <w:p w14:paraId="1B5851FC"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VAS, incidence of chronic pain</w:t>
            </w:r>
          </w:p>
        </w:tc>
      </w:tr>
      <w:tr w:rsidR="00FA6062" w:rsidRPr="00B368ED" w14:paraId="22A5E06B" w14:textId="77777777" w:rsidTr="00B368ED">
        <w:trPr>
          <w:trHeight w:val="340"/>
        </w:trPr>
        <w:tc>
          <w:tcPr>
            <w:tcW w:w="0" w:type="auto"/>
          </w:tcPr>
          <w:p w14:paraId="18CC4257" w14:textId="5EFE62A2"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Gacio MF 2014</w:t>
            </w:r>
            <w:r w:rsidRPr="00B368ED">
              <w:rPr>
                <w:rFonts w:ascii="Calibri" w:hAnsi="Calibri" w:cs="Calibri"/>
                <w:color w:val="000000" w:themeColor="text1"/>
                <w:sz w:val="22"/>
              </w:rPr>
              <w:fldChar w:fldCharType="begin">
                <w:fldData xml:space="preserve">PEVuZE5vdGU+PENpdGU+PEF1dGhvcj5HYWNpbzwvQXV0aG9yPjxZZWFyPjIwMTY8L1llYXI+PFJl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</w:fldData>
              </w:fldChar>
            </w:r>
            <w:r w:rsidR="002647B9">
              <w:rPr>
                <w:rFonts w:ascii="Calibri" w:hAnsi="Calibri" w:cs="Calibri"/>
                <w:color w:val="000000" w:themeColor="text1"/>
                <w:sz w:val="22"/>
              </w:rPr>
              <w:instrText xml:space="preserve"> ADDIN EN.CITE </w:instrText>
            </w:r>
            <w:r w:rsidR="002647B9">
              <w:rPr>
                <w:rFonts w:ascii="Calibri" w:hAnsi="Calibri" w:cs="Calibri"/>
                <w:color w:val="000000" w:themeColor="text1"/>
                <w:sz w:val="22"/>
              </w:rPr>
              <w:fldChar w:fldCharType="begin">
                <w:fldData xml:space="preserve">PEVuZE5vdGU+PENpdGU+PEF1dGhvcj5HYWNpbzwvQXV0aG9yPjxZZWFyPjIwMTY8L1llYXI+PFJl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</w:fldData>
              </w:fldChar>
            </w:r>
            <w:r w:rsidR="002647B9">
              <w:rPr>
                <w:rFonts w:ascii="Calibri" w:hAnsi="Calibri" w:cs="Calibri"/>
                <w:color w:val="000000" w:themeColor="text1"/>
                <w:sz w:val="22"/>
              </w:rPr>
              <w:instrText xml:space="preserve"> ADDIN EN.CITE.DATA </w:instrText>
            </w:r>
            <w:r w:rsidR="002647B9">
              <w:rPr>
                <w:rFonts w:ascii="Calibri" w:hAnsi="Calibri" w:cs="Calibri"/>
                <w:color w:val="000000" w:themeColor="text1"/>
                <w:sz w:val="22"/>
              </w:rPr>
            </w:r>
            <w:r w:rsidR="002647B9">
              <w:rPr>
                <w:rFonts w:ascii="Calibri" w:hAnsi="Calibri" w:cs="Calibri"/>
                <w:color w:val="000000" w:themeColor="text1"/>
                <w:sz w:val="22"/>
              </w:rPr>
              <w:fldChar w:fldCharType="end"/>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(99)</w:t>
            </w:r>
            <w:r w:rsidRPr="00B368ED">
              <w:rPr>
                <w:rFonts w:ascii="Calibri" w:hAnsi="Calibri" w:cs="Calibri"/>
                <w:color w:val="000000" w:themeColor="text1"/>
                <w:sz w:val="22"/>
              </w:rPr>
              <w:fldChar w:fldCharType="end"/>
            </w:r>
          </w:p>
        </w:tc>
        <w:tc>
          <w:tcPr>
            <w:tcW w:w="0" w:type="auto"/>
          </w:tcPr>
          <w:p w14:paraId="6F19CA7C"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Major breast surgery</w:t>
            </w:r>
          </w:p>
        </w:tc>
        <w:tc>
          <w:tcPr>
            <w:tcW w:w="0" w:type="auto"/>
          </w:tcPr>
          <w:p w14:paraId="4B79F0CE"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25/26</w:t>
            </w:r>
          </w:p>
        </w:tc>
        <w:tc>
          <w:tcPr>
            <w:tcW w:w="0" w:type="auto"/>
          </w:tcPr>
          <w:p w14:paraId="2017EF1F"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N</w:t>
            </w:r>
          </w:p>
        </w:tc>
        <w:tc>
          <w:tcPr>
            <w:tcW w:w="0" w:type="auto"/>
          </w:tcPr>
          <w:p w14:paraId="513D3B66" w14:textId="13BA1ECB"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PVB (0.5% ropivacaine + adrenaline 3mg/mL</w:t>
            </w:r>
            <w:r w:rsidRPr="00B368ED">
              <w:rPr>
                <w:rFonts w:ascii="Calibri" w:hAnsi="Calibri" w:cs="Calibri"/>
                <w:color w:val="000000" w:themeColor="text1"/>
                <w:sz w:val="22"/>
                <w:vertAlign w:val="superscript"/>
              </w:rPr>
              <w:t>−1</w:t>
            </w:r>
            <w:r w:rsidRPr="00B368ED">
              <w:rPr>
                <w:rFonts w:ascii="Calibri" w:hAnsi="Calibri" w:cs="Calibri"/>
                <w:color w:val="000000" w:themeColor="text1"/>
                <w:sz w:val="22"/>
              </w:rPr>
              <w:t xml:space="preserve"> with a volume of 0.3 mL/ kg</w:t>
            </w:r>
            <w:r w:rsidRPr="00B368ED">
              <w:rPr>
                <w:rFonts w:ascii="Calibri" w:hAnsi="Calibri" w:cs="Calibri"/>
                <w:color w:val="000000" w:themeColor="text1"/>
                <w:sz w:val="22"/>
                <w:vertAlign w:val="superscript"/>
              </w:rPr>
              <w:t>−1</w:t>
            </w:r>
          </w:p>
        </w:tc>
        <w:tc>
          <w:tcPr>
            <w:tcW w:w="0" w:type="auto"/>
          </w:tcPr>
          <w:p w14:paraId="351C884E"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VAS, incidence of chronic pain</w:t>
            </w:r>
          </w:p>
        </w:tc>
      </w:tr>
      <w:tr w:rsidR="00FA6062" w:rsidRPr="00B368ED" w14:paraId="3545D753" w14:textId="77777777" w:rsidTr="00B368ED">
        <w:trPr>
          <w:trHeight w:val="340"/>
        </w:trPr>
        <w:tc>
          <w:tcPr>
            <w:tcW w:w="0" w:type="auto"/>
            <w:tcBorders>
              <w:bottom w:val="single" w:sz="6" w:space="0" w:color="auto"/>
            </w:tcBorders>
          </w:tcPr>
          <w:p w14:paraId="509F38AB" w14:textId="19A9FB41"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lastRenderedPageBreak/>
              <w:t>Xu J2016</w:t>
            </w:r>
            <w:r w:rsidRPr="00B368ED">
              <w:rPr>
                <w:rFonts w:ascii="Calibri" w:hAnsi="Calibri" w:cs="Calibri"/>
                <w:color w:val="000000" w:themeColor="text1"/>
                <w:sz w:val="22"/>
              </w:rPr>
              <w:fldChar w:fldCharType="begin"/>
            </w:r>
            <w:r w:rsidR="002647B9">
              <w:rPr>
                <w:rFonts w:ascii="Calibri" w:hAnsi="Calibri" w:cs="Calibri"/>
                <w:color w:val="000000" w:themeColor="text1"/>
                <w:sz w:val="22"/>
              </w:rPr>
              <w:instrText xml:space="preserve"> ADDIN EN.CITE &lt;EndNote&gt;&lt;Cite&gt;&lt;Author&gt;Xu&lt;/Author&gt;&lt;Year&gt;2016&lt;/Year&gt;&lt;RecNum&gt;239&lt;/RecNum&gt;&lt;DisplayText&gt;(100)&lt;/DisplayText&gt;&lt;record&gt;&lt;rec-number&gt;239&lt;/rec-number&gt;&lt;foreign-keys&gt;&lt;key app="EN" db-id="t9rw5eaa3dwedsefx9lvaer6eras92vzx0sv" timestamp="1650207999"&gt;239&lt;/key&gt;&lt;key app="ENWeb" db-id=""&gt;0&lt;/key&gt;&lt;/foreign-keys&gt;&lt;ref-type name="Journal Article"&gt;17&lt;/ref-type&gt;&lt;contributors&gt;&lt;authors&gt;&lt;author&gt;Xu, Jin&lt;/author&gt;&lt;author&gt;Zhou, Yilu&lt;/author&gt;&lt;author&gt;Wang, Yinglin&lt;/author&gt;&lt;author&gt;Zhang, Hao&lt;/author&gt;&lt;/authors&gt;&lt;/contributors&gt;&lt;titles&gt;&lt;title&gt;Clinical Evaluation of Ultrasound-Guided Thoracic Paravertebral Block (TPVB) Effect on Postoperative Analgesia in Patients with Breast Cancer after Radical Mastectomy&lt;/title&gt;&lt;secondary-title&gt;Primary Health Care Open Access&lt;/secondary-title&gt;&lt;short-title&gt;114&lt;/short-title&gt;&lt;/titles&gt;&lt;periodical&gt;&lt;full-title&gt;Primary Health Care Open Access&lt;/full-title&gt;&lt;/periodical&gt;&lt;volume&gt;06&lt;/volume&gt;&lt;number&gt;04&lt;/number&gt;&lt;dates&gt;&lt;year&gt;2016&lt;/year&gt;&lt;/dates&gt;&lt;isbn&gt;21671079&lt;/isbn&gt;&lt;urls&gt;&lt;/urls&gt;&lt;electronic-resource-num&gt;10.4172/2167-1079.1000247&lt;/electronic-resource-num&gt;&lt;/record&gt;&lt;/Cite&gt;&lt;/EndNote&gt;</w:instrText>
            </w:r>
            <w:r w:rsidRPr="00B368ED">
              <w:rPr>
                <w:rFonts w:ascii="Calibri" w:hAnsi="Calibri" w:cs="Calibri"/>
                <w:color w:val="000000" w:themeColor="text1"/>
                <w:sz w:val="22"/>
              </w:rPr>
              <w:fldChar w:fldCharType="separate"/>
            </w:r>
            <w:r w:rsidR="002647B9">
              <w:rPr>
                <w:rFonts w:ascii="Calibri" w:hAnsi="Calibri" w:cs="Calibri"/>
                <w:noProof/>
                <w:color w:val="000000" w:themeColor="text1"/>
                <w:sz w:val="22"/>
              </w:rPr>
              <w:t>(100)</w:t>
            </w:r>
            <w:r w:rsidRPr="00B368ED">
              <w:rPr>
                <w:rFonts w:ascii="Calibri" w:hAnsi="Calibri" w:cs="Calibri"/>
                <w:color w:val="000000" w:themeColor="text1"/>
                <w:sz w:val="22"/>
              </w:rPr>
              <w:fldChar w:fldCharType="end"/>
            </w:r>
          </w:p>
        </w:tc>
        <w:tc>
          <w:tcPr>
            <w:tcW w:w="0" w:type="auto"/>
            <w:tcBorders>
              <w:bottom w:val="single" w:sz="6" w:space="0" w:color="auto"/>
            </w:tcBorders>
          </w:tcPr>
          <w:p w14:paraId="074DE31F"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Breast cancer surgery</w:t>
            </w:r>
          </w:p>
        </w:tc>
        <w:tc>
          <w:tcPr>
            <w:tcW w:w="0" w:type="auto"/>
            <w:tcBorders>
              <w:bottom w:val="single" w:sz="6" w:space="0" w:color="auto"/>
            </w:tcBorders>
          </w:tcPr>
          <w:p w14:paraId="520EDE6C"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30/30</w:t>
            </w:r>
          </w:p>
        </w:tc>
        <w:tc>
          <w:tcPr>
            <w:tcW w:w="0" w:type="auto"/>
            <w:tcBorders>
              <w:bottom w:val="single" w:sz="6" w:space="0" w:color="auto"/>
            </w:tcBorders>
          </w:tcPr>
          <w:p w14:paraId="1F77BDFD"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Y</w:t>
            </w:r>
          </w:p>
        </w:tc>
        <w:tc>
          <w:tcPr>
            <w:tcW w:w="0" w:type="auto"/>
            <w:tcBorders>
              <w:bottom w:val="single" w:sz="6" w:space="0" w:color="auto"/>
            </w:tcBorders>
          </w:tcPr>
          <w:p w14:paraId="4FC043D6" w14:textId="644158D8"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PVB (0.5% ropivacaine 20ml)/No block</w:t>
            </w:r>
          </w:p>
        </w:tc>
        <w:tc>
          <w:tcPr>
            <w:tcW w:w="0" w:type="auto"/>
            <w:tcBorders>
              <w:bottom w:val="single" w:sz="6" w:space="0" w:color="auto"/>
            </w:tcBorders>
          </w:tcPr>
          <w:p w14:paraId="1DF75A09" w14:textId="77777777" w:rsidR="00FA6062" w:rsidRPr="00B368ED" w:rsidRDefault="00FA6062" w:rsidP="00FA6062">
            <w:pPr>
              <w:jc w:val="center"/>
              <w:rPr>
                <w:rFonts w:ascii="Calibri" w:hAnsi="Calibri" w:cs="Calibri"/>
                <w:color w:val="000000" w:themeColor="text1"/>
                <w:sz w:val="22"/>
              </w:rPr>
            </w:pPr>
            <w:r w:rsidRPr="00B368ED">
              <w:rPr>
                <w:rFonts w:ascii="Calibri" w:hAnsi="Calibri" w:cs="Calibri"/>
                <w:color w:val="000000" w:themeColor="text1"/>
                <w:sz w:val="22"/>
              </w:rPr>
              <w:t>VAS, incidence of chronic pain</w:t>
            </w:r>
          </w:p>
        </w:tc>
      </w:tr>
    </w:tbl>
    <w:p w14:paraId="3777D142" w14:textId="77777777" w:rsidR="00C9055C" w:rsidRPr="00FA5136" w:rsidRDefault="00C9055C">
      <w:pPr>
        <w:rPr>
          <w:rFonts w:ascii="Calibri" w:hAnsi="Calibri" w:cs="Calibri"/>
          <w:color w:val="000000" w:themeColor="text1"/>
          <w:sz w:val="22"/>
        </w:rPr>
      </w:pPr>
    </w:p>
    <w:p w14:paraId="7E471271" w14:textId="01EC926C" w:rsidR="005F5005" w:rsidRPr="0006705C" w:rsidRDefault="002653E4">
      <w:pPr>
        <w:rPr>
          <w:rFonts w:ascii="Calibri" w:hAnsi="Calibri" w:cs="Calibri"/>
          <w:sz w:val="22"/>
        </w:rPr>
      </w:pPr>
      <w:r>
        <w:rPr>
          <w:rFonts w:ascii="Calibri" w:hAnsi="Calibri" w:cs="Calibri"/>
          <w:sz w:val="22"/>
        </w:rPr>
        <w:t>N</w:t>
      </w:r>
      <w:r>
        <w:rPr>
          <w:rFonts w:ascii="Calibri" w:hAnsi="Calibri" w:cs="Calibri" w:hint="eastAsia"/>
          <w:sz w:val="22"/>
        </w:rPr>
        <w:t>otes</w:t>
      </w:r>
      <w:r>
        <w:rPr>
          <w:rFonts w:ascii="Calibri" w:hAnsi="Calibri" w:cs="Calibri"/>
          <w:sz w:val="22"/>
        </w:rPr>
        <w:t xml:space="preserve">: </w:t>
      </w:r>
      <w:bookmarkStart w:id="47" w:name="_Hlk106897678"/>
      <w:r w:rsidR="00362F2E" w:rsidRPr="0006705C">
        <w:rPr>
          <w:rFonts w:ascii="Calibri" w:hAnsi="Calibri" w:cs="Calibri"/>
          <w:sz w:val="22"/>
        </w:rPr>
        <w:t>PECS</w:t>
      </w:r>
      <w:r>
        <w:rPr>
          <w:rFonts w:ascii="Calibri" w:hAnsi="Calibri" w:cs="Calibri"/>
          <w:sz w:val="22"/>
        </w:rPr>
        <w:t xml:space="preserve">-2 </w:t>
      </w:r>
      <w:r>
        <w:rPr>
          <w:rFonts w:ascii="Calibri" w:hAnsi="Calibri" w:cs="Calibri" w:hint="eastAsia"/>
          <w:sz w:val="22"/>
        </w:rPr>
        <w:t>block</w:t>
      </w:r>
      <w:r w:rsidR="00362F2E" w:rsidRPr="0006705C">
        <w:rPr>
          <w:rFonts w:ascii="Calibri" w:hAnsi="Calibri" w:cs="Calibri"/>
          <w:sz w:val="22"/>
        </w:rPr>
        <w:t xml:space="preserve">: </w:t>
      </w:r>
      <w:bookmarkStart w:id="48" w:name="_Hlk95910384"/>
      <w:r w:rsidR="00CD5D15" w:rsidRPr="0006705C">
        <w:rPr>
          <w:rFonts w:ascii="Calibri" w:hAnsi="Calibri" w:cs="Calibri"/>
          <w:sz w:val="22"/>
        </w:rPr>
        <w:t>P</w:t>
      </w:r>
      <w:r w:rsidR="00362F2E" w:rsidRPr="0006705C">
        <w:rPr>
          <w:rFonts w:ascii="Calibri" w:hAnsi="Calibri" w:cs="Calibri"/>
          <w:sz w:val="22"/>
        </w:rPr>
        <w:t>ectoral nerve</w:t>
      </w:r>
      <w:bookmarkEnd w:id="48"/>
      <w:r>
        <w:rPr>
          <w:rFonts w:ascii="Calibri" w:hAnsi="Calibri" w:cs="Calibri"/>
          <w:sz w:val="22"/>
        </w:rPr>
        <w:t xml:space="preserve"> 2 </w:t>
      </w:r>
      <w:r>
        <w:rPr>
          <w:rFonts w:ascii="Calibri" w:hAnsi="Calibri" w:cs="Calibri" w:hint="eastAsia"/>
          <w:sz w:val="22"/>
        </w:rPr>
        <w:t>block</w:t>
      </w:r>
      <w:r w:rsidR="003871D7" w:rsidRPr="0006705C">
        <w:rPr>
          <w:rFonts w:ascii="Calibri" w:hAnsi="Calibri" w:cs="Calibri"/>
          <w:sz w:val="22"/>
        </w:rPr>
        <w:t xml:space="preserve">, </w:t>
      </w:r>
      <w:r w:rsidR="003D2497">
        <w:rPr>
          <w:rFonts w:ascii="Calibri" w:hAnsi="Calibri" w:cs="Calibri"/>
          <w:sz w:val="22"/>
        </w:rPr>
        <w:t xml:space="preserve">PECS-1 block: Pectoral nerve 1 block, </w:t>
      </w:r>
      <w:r w:rsidR="00362F2E" w:rsidRPr="0006705C">
        <w:rPr>
          <w:rFonts w:ascii="Calibri" w:hAnsi="Calibri" w:cs="Calibri"/>
          <w:sz w:val="22"/>
        </w:rPr>
        <w:t xml:space="preserve">PVB: </w:t>
      </w:r>
      <w:bookmarkStart w:id="49" w:name="_Hlk95910364"/>
      <w:r w:rsidR="00362F2E" w:rsidRPr="0006705C">
        <w:rPr>
          <w:rFonts w:ascii="Calibri" w:hAnsi="Calibri" w:cs="Calibri"/>
          <w:sz w:val="22"/>
        </w:rPr>
        <w:t>Paravertebral nerve block</w:t>
      </w:r>
      <w:bookmarkEnd w:id="49"/>
      <w:r w:rsidR="003871D7" w:rsidRPr="0006705C">
        <w:rPr>
          <w:rFonts w:ascii="Calibri" w:hAnsi="Calibri" w:cs="Calibri"/>
          <w:sz w:val="22"/>
        </w:rPr>
        <w:t>,</w:t>
      </w:r>
      <w:r w:rsidR="00362F2E" w:rsidRPr="0006705C">
        <w:rPr>
          <w:rFonts w:ascii="Calibri" w:hAnsi="Calibri" w:cs="Calibri"/>
          <w:sz w:val="22"/>
        </w:rPr>
        <w:t xml:space="preserve"> ESPB: </w:t>
      </w:r>
      <w:bookmarkStart w:id="50" w:name="_Hlk95910591"/>
      <w:r w:rsidR="00362F2E" w:rsidRPr="0006705C">
        <w:rPr>
          <w:rFonts w:ascii="Calibri" w:hAnsi="Calibri" w:cs="Calibri"/>
          <w:sz w:val="22"/>
        </w:rPr>
        <w:t>Erector spinae plane block</w:t>
      </w:r>
      <w:bookmarkEnd w:id="50"/>
      <w:r w:rsidR="003871D7" w:rsidRPr="0006705C">
        <w:rPr>
          <w:rFonts w:ascii="Calibri" w:hAnsi="Calibri" w:cs="Calibri"/>
          <w:sz w:val="22"/>
        </w:rPr>
        <w:t>,</w:t>
      </w:r>
      <w:r w:rsidR="00362F2E" w:rsidRPr="0006705C">
        <w:rPr>
          <w:rFonts w:ascii="Calibri" w:hAnsi="Calibri" w:cs="Calibri"/>
          <w:sz w:val="22"/>
        </w:rPr>
        <w:t xml:space="preserve"> S</w:t>
      </w:r>
      <w:r w:rsidR="000F1172" w:rsidRPr="0006705C">
        <w:rPr>
          <w:rFonts w:ascii="Calibri" w:hAnsi="Calibri" w:cs="Calibri"/>
          <w:sz w:val="22"/>
        </w:rPr>
        <w:t>PB</w:t>
      </w:r>
      <w:r w:rsidR="00362F2E" w:rsidRPr="0006705C">
        <w:rPr>
          <w:rFonts w:ascii="Calibri" w:hAnsi="Calibri" w:cs="Calibri"/>
          <w:sz w:val="22"/>
        </w:rPr>
        <w:t xml:space="preserve">: </w:t>
      </w:r>
      <w:bookmarkStart w:id="51" w:name="_Hlk95910567"/>
      <w:r w:rsidR="00362F2E" w:rsidRPr="0006705C">
        <w:rPr>
          <w:rFonts w:ascii="Calibri" w:hAnsi="Calibri" w:cs="Calibri"/>
          <w:sz w:val="22"/>
        </w:rPr>
        <w:t>Serratus anterior plane block</w:t>
      </w:r>
      <w:bookmarkEnd w:id="51"/>
      <w:r w:rsidR="003871D7" w:rsidRPr="0006705C">
        <w:rPr>
          <w:rFonts w:ascii="Calibri" w:hAnsi="Calibri" w:cs="Calibri"/>
          <w:sz w:val="22"/>
        </w:rPr>
        <w:t>,</w:t>
      </w:r>
      <w:r w:rsidR="00362F2E" w:rsidRPr="0006705C">
        <w:rPr>
          <w:rFonts w:ascii="Calibri" w:hAnsi="Calibri" w:cs="Calibri"/>
          <w:sz w:val="22"/>
        </w:rPr>
        <w:t xml:space="preserve"> RIB: Rhomboid intercostal block</w:t>
      </w:r>
      <w:r w:rsidR="003871D7" w:rsidRPr="0006705C">
        <w:rPr>
          <w:rFonts w:ascii="Calibri" w:hAnsi="Calibri" w:cs="Calibri"/>
          <w:sz w:val="22"/>
        </w:rPr>
        <w:t xml:space="preserve">, </w:t>
      </w:r>
      <w:r w:rsidR="00F50485" w:rsidRPr="0006705C">
        <w:rPr>
          <w:rFonts w:ascii="Calibri" w:hAnsi="Calibri" w:cs="Calibri"/>
          <w:sz w:val="22"/>
        </w:rPr>
        <w:t xml:space="preserve">IPB: Interpleural block </w:t>
      </w:r>
      <w:r w:rsidR="00362F2E" w:rsidRPr="0006705C">
        <w:rPr>
          <w:rFonts w:ascii="Calibri" w:hAnsi="Calibri" w:cs="Calibri"/>
          <w:sz w:val="22"/>
        </w:rPr>
        <w:t>LA</w:t>
      </w:r>
      <w:r w:rsidR="000F1172" w:rsidRPr="0006705C">
        <w:rPr>
          <w:rFonts w:ascii="Calibri" w:hAnsi="Calibri" w:cs="Calibri"/>
          <w:sz w:val="22"/>
        </w:rPr>
        <w:t xml:space="preserve"> infusion</w:t>
      </w:r>
      <w:r w:rsidR="00362F2E" w:rsidRPr="0006705C">
        <w:rPr>
          <w:rFonts w:ascii="Calibri" w:hAnsi="Calibri" w:cs="Calibri"/>
          <w:sz w:val="22"/>
        </w:rPr>
        <w:t>:</w:t>
      </w:r>
      <w:bookmarkStart w:id="52" w:name="_Hlk95910835"/>
      <w:r w:rsidR="00362F2E" w:rsidRPr="0006705C">
        <w:rPr>
          <w:rFonts w:ascii="Calibri" w:hAnsi="Calibri" w:cs="Calibri"/>
          <w:sz w:val="22"/>
        </w:rPr>
        <w:t xml:space="preserve"> Local anesthetic </w:t>
      </w:r>
      <w:r w:rsidR="000F1172" w:rsidRPr="0006705C">
        <w:rPr>
          <w:rFonts w:ascii="Calibri" w:hAnsi="Calibri" w:cs="Calibri"/>
          <w:sz w:val="22"/>
        </w:rPr>
        <w:t>infusion</w:t>
      </w:r>
      <w:bookmarkEnd w:id="47"/>
      <w:bookmarkEnd w:id="52"/>
      <w:r w:rsidR="00B8261B" w:rsidRPr="0006705C">
        <w:rPr>
          <w:rFonts w:ascii="Calibri" w:hAnsi="Calibri" w:cs="Calibri"/>
          <w:sz w:val="22"/>
        </w:rPr>
        <w:t>.</w:t>
      </w:r>
      <w:r w:rsidR="003D2497">
        <w:rPr>
          <w:rFonts w:ascii="Calibri" w:hAnsi="Calibri" w:cs="Calibri"/>
          <w:sz w:val="22"/>
        </w:rPr>
        <w:t xml:space="preserve"> VAS:</w:t>
      </w:r>
      <w:r w:rsidR="003D2497" w:rsidRPr="003D2497">
        <w:rPr>
          <w:rFonts w:ascii="Arial" w:hAnsi="Arial" w:cs="Arial"/>
          <w:color w:val="111111"/>
          <w:shd w:val="clear" w:color="auto" w:fill="FFFFFF"/>
        </w:rPr>
        <w:t xml:space="preserve"> </w:t>
      </w:r>
      <w:r w:rsidR="003D2497" w:rsidRPr="003D2497">
        <w:rPr>
          <w:rFonts w:ascii="Calibri" w:hAnsi="Calibri" w:cs="Calibri"/>
          <w:sz w:val="22"/>
        </w:rPr>
        <w:t>visual analogue scale</w:t>
      </w:r>
      <w:r w:rsidR="003D2497">
        <w:rPr>
          <w:rFonts w:ascii="Calibri" w:hAnsi="Calibri" w:cs="Calibri"/>
          <w:sz w:val="22"/>
        </w:rPr>
        <w:t>, NRS:</w:t>
      </w:r>
      <w:r w:rsidR="00D35ADD" w:rsidRPr="00D35ADD">
        <w:rPr>
          <w:rFonts w:ascii="微软雅黑" w:eastAsia="微软雅黑" w:hAnsi="微软雅黑" w:hint="eastAsia"/>
          <w:color w:val="111111"/>
          <w:sz w:val="27"/>
          <w:szCs w:val="27"/>
          <w:shd w:val="clear" w:color="auto" w:fill="FFFFFF"/>
        </w:rPr>
        <w:t xml:space="preserve"> </w:t>
      </w:r>
      <w:r w:rsidR="00D35ADD" w:rsidRPr="00D35ADD">
        <w:rPr>
          <w:rFonts w:ascii="Calibri" w:hAnsi="Calibri" w:cs="Calibri" w:hint="eastAsia"/>
          <w:sz w:val="22"/>
        </w:rPr>
        <w:t xml:space="preserve">Numeric </w:t>
      </w:r>
      <w:r w:rsidR="00D35ADD">
        <w:rPr>
          <w:rFonts w:ascii="Calibri" w:hAnsi="Calibri" w:cs="Calibri"/>
          <w:sz w:val="22"/>
        </w:rPr>
        <w:t>r</w:t>
      </w:r>
      <w:r w:rsidR="00D35ADD" w:rsidRPr="00D35ADD">
        <w:rPr>
          <w:rFonts w:ascii="Calibri" w:hAnsi="Calibri" w:cs="Calibri" w:hint="eastAsia"/>
          <w:sz w:val="22"/>
        </w:rPr>
        <w:t xml:space="preserve">ating </w:t>
      </w:r>
      <w:r w:rsidR="00D35ADD">
        <w:rPr>
          <w:rFonts w:ascii="Calibri" w:hAnsi="Calibri" w:cs="Calibri"/>
          <w:sz w:val="22"/>
        </w:rPr>
        <w:t>s</w:t>
      </w:r>
      <w:r w:rsidR="00D35ADD" w:rsidRPr="00D35ADD">
        <w:rPr>
          <w:rFonts w:ascii="Calibri" w:hAnsi="Calibri" w:cs="Calibri" w:hint="eastAsia"/>
          <w:sz w:val="22"/>
        </w:rPr>
        <w:t>cale</w:t>
      </w:r>
      <w:r w:rsidR="00D35ADD">
        <w:rPr>
          <w:rFonts w:ascii="Calibri" w:hAnsi="Calibri" w:cs="Calibri"/>
          <w:sz w:val="22"/>
        </w:rPr>
        <w:t>.</w:t>
      </w:r>
    </w:p>
    <w:p w14:paraId="51C95602" w14:textId="77777777" w:rsidR="003C7E39" w:rsidRPr="0006705C" w:rsidRDefault="009726B0" w:rsidP="003C7E39">
      <w:pPr>
        <w:rPr>
          <w:rFonts w:ascii="Calibri" w:hAnsi="Calibri" w:cs="Calibri"/>
          <w:b/>
          <w:bCs/>
          <w:sz w:val="22"/>
        </w:rPr>
      </w:pPr>
      <w:bookmarkStart w:id="53" w:name="_Hlk106896502"/>
      <w:r w:rsidRPr="0006705C">
        <w:rPr>
          <w:rFonts w:ascii="Calibri" w:hAnsi="Calibri" w:cs="Calibri"/>
          <w:b/>
          <w:bCs/>
          <w:sz w:val="22"/>
        </w:rPr>
        <w:t>Reference</w:t>
      </w:r>
    </w:p>
    <w:p w14:paraId="51DE4A37" w14:textId="77777777" w:rsidR="002647B9" w:rsidRPr="002647B9" w:rsidRDefault="00362F2E" w:rsidP="002647B9">
      <w:pPr>
        <w:pStyle w:val="EndNoteBibliography"/>
        <w:rPr>
          <w:noProof/>
        </w:rPr>
      </w:pPr>
      <w:r w:rsidRPr="0006705C">
        <w:rPr>
          <w:rFonts w:ascii="Calibri" w:hAnsi="Calibri" w:cs="Calibri"/>
          <w:sz w:val="22"/>
        </w:rPr>
        <w:fldChar w:fldCharType="begin"/>
      </w:r>
      <w:r w:rsidRPr="0006705C">
        <w:rPr>
          <w:rFonts w:ascii="Calibri" w:hAnsi="Calibri" w:cs="Calibri"/>
          <w:sz w:val="22"/>
        </w:rPr>
        <w:instrText xml:space="preserve"> ADDIN EN.REFLIST </w:instrText>
      </w:r>
      <w:r w:rsidRPr="0006705C">
        <w:rPr>
          <w:rFonts w:ascii="Calibri" w:hAnsi="Calibri" w:cs="Calibri"/>
          <w:sz w:val="22"/>
        </w:rPr>
        <w:fldChar w:fldCharType="separate"/>
      </w:r>
      <w:r w:rsidR="002647B9" w:rsidRPr="002647B9">
        <w:rPr>
          <w:noProof/>
        </w:rPr>
        <w:t>1.</w:t>
      </w:r>
      <w:r w:rsidR="002647B9" w:rsidRPr="002647B9">
        <w:rPr>
          <w:noProof/>
        </w:rPr>
        <w:tab/>
        <w:t>Al Ja'bari AR, M. El-Boghdadly, K. Albrecht, E. A randomised controlled trial of the pectoral nerves-2 (PECS-2) block for radical mastectomy. Anaesthesia. 2019;74(10):1277-81.</w:t>
      </w:r>
    </w:p>
    <w:p w14:paraId="42EFF11E" w14:textId="77777777" w:rsidR="002647B9" w:rsidRPr="002647B9" w:rsidRDefault="002647B9" w:rsidP="002647B9">
      <w:pPr>
        <w:pStyle w:val="EndNoteBibliography"/>
        <w:rPr>
          <w:noProof/>
        </w:rPr>
      </w:pPr>
      <w:r w:rsidRPr="002647B9">
        <w:rPr>
          <w:noProof/>
        </w:rPr>
        <w:t>2.</w:t>
      </w:r>
      <w:r w:rsidRPr="002647B9">
        <w:rPr>
          <w:noProof/>
        </w:rPr>
        <w:tab/>
        <w:t>Altiparmak BKT, M. Uysal, A. I.Turan, M. Gumus Demirbilek, S. Comparison of the effects of modified pectoral nerve block and erector spinae plane block on postoperative opioid consumption and pain scores of patients after radical mastectomy surgery: A prospective, randomized, controlled trial. J Clin Anesth. 2019;54:61-5.</w:t>
      </w:r>
    </w:p>
    <w:p w14:paraId="3AF06004" w14:textId="77777777" w:rsidR="002647B9" w:rsidRPr="002647B9" w:rsidRDefault="002647B9" w:rsidP="002647B9">
      <w:pPr>
        <w:pStyle w:val="EndNoteBibliography"/>
        <w:rPr>
          <w:noProof/>
        </w:rPr>
      </w:pPr>
      <w:r w:rsidRPr="002647B9">
        <w:rPr>
          <w:noProof/>
        </w:rPr>
        <w:t>3.</w:t>
      </w:r>
      <w:r w:rsidRPr="002647B9">
        <w:rPr>
          <w:noProof/>
        </w:rPr>
        <w:tab/>
        <w:t>Kulhari SB, N. Bala, I. Arora, S. Singh, G. Efficacy of pectoral nerve block versus thoracic paravertebral block for postoperative analgesia after radical mastectomy: a randomized controlled trial. Br J Anaesth. 2016;117(3):382-6.</w:t>
      </w:r>
    </w:p>
    <w:p w14:paraId="09558877" w14:textId="77777777" w:rsidR="002647B9" w:rsidRPr="002647B9" w:rsidRDefault="002647B9" w:rsidP="002647B9">
      <w:pPr>
        <w:pStyle w:val="EndNoteBibliography"/>
        <w:rPr>
          <w:noProof/>
        </w:rPr>
      </w:pPr>
      <w:r w:rsidRPr="002647B9">
        <w:rPr>
          <w:noProof/>
        </w:rPr>
        <w:t>4.</w:t>
      </w:r>
      <w:r w:rsidRPr="002647B9">
        <w:rPr>
          <w:noProof/>
        </w:rPr>
        <w:tab/>
        <w:t>Altiparmak BKT, M. Uysal, A. I. Dere, O. Ugur, B. Evaluation of ultrasound-guided rhomboid intercostal nerve block for postoperative analgesia in breast cancer surgery: a prospective, randomized controlled trial. Reg Anesth Pain Med. 2020;45(4):277-82.</w:t>
      </w:r>
    </w:p>
    <w:p w14:paraId="77C0E875" w14:textId="77777777" w:rsidR="002647B9" w:rsidRPr="002647B9" w:rsidRDefault="002647B9" w:rsidP="002647B9">
      <w:pPr>
        <w:pStyle w:val="EndNoteBibliography"/>
        <w:rPr>
          <w:noProof/>
        </w:rPr>
      </w:pPr>
      <w:r w:rsidRPr="002647B9">
        <w:rPr>
          <w:noProof/>
        </w:rPr>
        <w:t>5.</w:t>
      </w:r>
      <w:r w:rsidRPr="002647B9">
        <w:rPr>
          <w:noProof/>
        </w:rPr>
        <w:tab/>
        <w:t>Barrington MJS, G. J. Gotmaker, R. Lim, D. Byrne, K. Quality of Recovery After Breast Surgery: A Multicenter Randomized Clinical Trial Comparing Pectoral Nerves Interfascial Plane (Pectoral Nerves II) Block With Surgical Infiltration. Anesth Analg. 2020;130(6):1559-67.</w:t>
      </w:r>
    </w:p>
    <w:p w14:paraId="6BE81F0B" w14:textId="77777777" w:rsidR="002647B9" w:rsidRPr="002647B9" w:rsidRDefault="002647B9" w:rsidP="002647B9">
      <w:pPr>
        <w:pStyle w:val="EndNoteBibliography"/>
        <w:rPr>
          <w:noProof/>
        </w:rPr>
      </w:pPr>
      <w:r w:rsidRPr="002647B9">
        <w:rPr>
          <w:noProof/>
        </w:rPr>
        <w:t>6.</w:t>
      </w:r>
      <w:r w:rsidRPr="002647B9">
        <w:rPr>
          <w:noProof/>
        </w:rPr>
        <w:tab/>
        <w:t>Yao YL, J. Hu, H. Xu, T. Chen, Y. Ultrasound-guided serratus plane block enhances pain relief and quality of recovery after breast cancer surgery: A randomised controlled trial. Eur J Anaesthesiol. 2019;36(6):436-41.</w:t>
      </w:r>
    </w:p>
    <w:p w14:paraId="33994FB2" w14:textId="77777777" w:rsidR="002647B9" w:rsidRPr="002647B9" w:rsidRDefault="002647B9" w:rsidP="002647B9">
      <w:pPr>
        <w:pStyle w:val="EndNoteBibliography"/>
        <w:rPr>
          <w:noProof/>
        </w:rPr>
      </w:pPr>
      <w:r w:rsidRPr="002647B9">
        <w:rPr>
          <w:noProof/>
        </w:rPr>
        <w:t>7.</w:t>
      </w:r>
      <w:r w:rsidRPr="002647B9">
        <w:rPr>
          <w:noProof/>
        </w:rPr>
        <w:tab/>
        <w:t>Hamed IG, Fawaz AA, Rabie AH, El Aziz AEAAA, Ashoor TM. Ultrasound-guided thoracic paravertebral block vs pectoral nerve block for postoperative analgesia after modified radical mastectomy. Ain-Shams Journal of Anesthesiology. 2020;12(1).</w:t>
      </w:r>
    </w:p>
    <w:p w14:paraId="2E1DC1A8" w14:textId="77777777" w:rsidR="002647B9" w:rsidRPr="002647B9" w:rsidRDefault="002647B9" w:rsidP="002647B9">
      <w:pPr>
        <w:pStyle w:val="EndNoteBibliography"/>
        <w:rPr>
          <w:noProof/>
        </w:rPr>
      </w:pPr>
      <w:r w:rsidRPr="002647B9">
        <w:rPr>
          <w:noProof/>
        </w:rPr>
        <w:t>8.</w:t>
      </w:r>
      <w:r w:rsidRPr="002647B9">
        <w:rPr>
          <w:noProof/>
        </w:rPr>
        <w:tab/>
        <w:t>Kairaluoma PMB, M. S. Korpinen, A. K. Rosenberg, P. H. Pere, P. J. Single-injection paravertebral block before general anesthesia enhances analgesia after breast cancer surgery with and without associated lymph node biopsy. Anesth Analg. 2004;99(6):1837-43.</w:t>
      </w:r>
    </w:p>
    <w:p w14:paraId="07ED864B" w14:textId="77777777" w:rsidR="002647B9" w:rsidRPr="002647B9" w:rsidRDefault="002647B9" w:rsidP="002647B9">
      <w:pPr>
        <w:pStyle w:val="EndNoteBibliography"/>
        <w:rPr>
          <w:noProof/>
        </w:rPr>
      </w:pPr>
      <w:r w:rsidRPr="002647B9">
        <w:rPr>
          <w:noProof/>
        </w:rPr>
        <w:t>9.</w:t>
      </w:r>
      <w:r w:rsidRPr="002647B9">
        <w:rPr>
          <w:noProof/>
        </w:rPr>
        <w:tab/>
        <w:t>Aksu CK, A. Yorukoglu, H. U. Tor Kilic, C. Gurkan, Y. Analgesic effect of the bi-level injection erector spinae plane block after breast surgery: A randomized controlled trial. Agri. 2019;31(3):132-7.</w:t>
      </w:r>
    </w:p>
    <w:p w14:paraId="295669CF" w14:textId="77777777" w:rsidR="002647B9" w:rsidRPr="002647B9" w:rsidRDefault="002647B9" w:rsidP="002647B9">
      <w:pPr>
        <w:pStyle w:val="EndNoteBibliography"/>
        <w:rPr>
          <w:noProof/>
        </w:rPr>
      </w:pPr>
      <w:r w:rsidRPr="002647B9">
        <w:rPr>
          <w:noProof/>
        </w:rPr>
        <w:t>10.</w:t>
      </w:r>
      <w:r w:rsidRPr="002647B9">
        <w:rPr>
          <w:noProof/>
        </w:rPr>
        <w:tab/>
        <w:t>Moustafa MA, Alabd A, S., Ahmed A M, M., Deghidy E, A. Erector spinae versus paravertebral plane blocks in modified radical mastectomy: Randomised comparative study of the technique success rate among novice anaesthesiologists. Indian J Anaesth. 2020;64(1):49-54.</w:t>
      </w:r>
    </w:p>
    <w:p w14:paraId="2502B92F" w14:textId="77777777" w:rsidR="002647B9" w:rsidRPr="002647B9" w:rsidRDefault="002647B9" w:rsidP="002647B9">
      <w:pPr>
        <w:pStyle w:val="EndNoteBibliography"/>
        <w:rPr>
          <w:noProof/>
        </w:rPr>
      </w:pPr>
      <w:r w:rsidRPr="002647B9">
        <w:rPr>
          <w:noProof/>
        </w:rPr>
        <w:t>11.</w:t>
      </w:r>
      <w:r w:rsidRPr="002647B9">
        <w:rPr>
          <w:noProof/>
        </w:rPr>
        <w:tab/>
        <w:t>EI Ghamary MR, Amer AF. Role of erector spinae plane block versus paravertebral block in pain control after modified radical mastectomy. A prospective randomised trial. Indian J Anaesth. 2019;63(12):1008-14.</w:t>
      </w:r>
    </w:p>
    <w:p w14:paraId="006C59D5" w14:textId="77777777" w:rsidR="002647B9" w:rsidRPr="002647B9" w:rsidRDefault="002647B9" w:rsidP="002647B9">
      <w:pPr>
        <w:pStyle w:val="EndNoteBibliography"/>
        <w:rPr>
          <w:noProof/>
        </w:rPr>
      </w:pPr>
      <w:r w:rsidRPr="002647B9">
        <w:rPr>
          <w:noProof/>
        </w:rPr>
        <w:t>12.</w:t>
      </w:r>
      <w:r w:rsidRPr="002647B9">
        <w:rPr>
          <w:noProof/>
        </w:rPr>
        <w:tab/>
        <w:t>Seelam S, Nair A, Christopher A, Upputuri O. Efficacy of single-shot ultrasound-guided erector spinae plane block for postoperative analgesia after mastectomy: A randomized controlled study. Saudi journal of anaesthesia. 2020;14:22.</w:t>
      </w:r>
    </w:p>
    <w:p w14:paraId="078AE5D4" w14:textId="77777777" w:rsidR="002647B9" w:rsidRPr="002647B9" w:rsidRDefault="002647B9" w:rsidP="002647B9">
      <w:pPr>
        <w:pStyle w:val="EndNoteBibliography"/>
        <w:rPr>
          <w:noProof/>
        </w:rPr>
      </w:pPr>
      <w:r w:rsidRPr="002647B9">
        <w:rPr>
          <w:noProof/>
        </w:rPr>
        <w:t>13.</w:t>
      </w:r>
      <w:r w:rsidRPr="002647B9">
        <w:rPr>
          <w:noProof/>
        </w:rPr>
        <w:tab/>
        <w:t xml:space="preserve">Sinha C, Kumar A, kumar A, Prasad C, singh PK, Priya DP. Pectoral nerve versus erector spinae block for breast surgeries: A randomised controlled </w:t>
      </w:r>
      <w:r w:rsidRPr="002647B9">
        <w:rPr>
          <w:noProof/>
        </w:rPr>
        <w:lastRenderedPageBreak/>
        <w:t>trial. Indian J Anaesth. 2019;63(8):617-22.</w:t>
      </w:r>
    </w:p>
    <w:p w14:paraId="63EBB2D3" w14:textId="77777777" w:rsidR="002647B9" w:rsidRPr="002647B9" w:rsidRDefault="002647B9" w:rsidP="002647B9">
      <w:pPr>
        <w:pStyle w:val="EndNoteBibliography"/>
        <w:rPr>
          <w:noProof/>
        </w:rPr>
      </w:pPr>
      <w:r w:rsidRPr="002647B9">
        <w:rPr>
          <w:noProof/>
        </w:rPr>
        <w:t>14.</w:t>
      </w:r>
      <w:r w:rsidRPr="002647B9">
        <w:rPr>
          <w:noProof/>
        </w:rPr>
        <w:tab/>
        <w:t>Gurkan YA, C. Kus, A. Yorukoglu, U. H. Erector spinae plane block and thoracic paravertebral block for breast surgery compared to IV-morphine: A randomized controlled trial. J Clin Anesth. 2020;59:84-8.</w:t>
      </w:r>
    </w:p>
    <w:p w14:paraId="09009513" w14:textId="77777777" w:rsidR="002647B9" w:rsidRPr="002647B9" w:rsidRDefault="002647B9" w:rsidP="002647B9">
      <w:pPr>
        <w:pStyle w:val="EndNoteBibliography"/>
        <w:rPr>
          <w:noProof/>
        </w:rPr>
      </w:pPr>
      <w:r w:rsidRPr="002647B9">
        <w:rPr>
          <w:noProof/>
        </w:rPr>
        <w:t>15.</w:t>
      </w:r>
      <w:r w:rsidRPr="002647B9">
        <w:rPr>
          <w:noProof/>
        </w:rPr>
        <w:tab/>
        <w:t>Gurkan YA, C. Kus, A. Yorukoglu, U. H. Kilic, C. T. Ultrasound guided erector spinae plane block reduces postoperative opioid consumption following breast surgery: A randomized controlled study. J Clin Anesth. 2018;50:65-8.</w:t>
      </w:r>
    </w:p>
    <w:p w14:paraId="07A5B052" w14:textId="77777777" w:rsidR="002647B9" w:rsidRPr="002647B9" w:rsidRDefault="002647B9" w:rsidP="002647B9">
      <w:pPr>
        <w:pStyle w:val="EndNoteBibliography"/>
        <w:rPr>
          <w:noProof/>
        </w:rPr>
      </w:pPr>
      <w:r w:rsidRPr="002647B9">
        <w:rPr>
          <w:noProof/>
        </w:rPr>
        <w:t>16.</w:t>
      </w:r>
      <w:r w:rsidRPr="002647B9">
        <w:rPr>
          <w:noProof/>
        </w:rPr>
        <w:tab/>
        <w:t>Hetta DF, Rezk KM. Pectoralis-serratus interfascial plane block vs thoracic paravertebral block for unilateral radical mastectomy with axillary evacuation. J Clin Anesth. 2016;34:91-7.</w:t>
      </w:r>
    </w:p>
    <w:p w14:paraId="3DED9823" w14:textId="77777777" w:rsidR="002647B9" w:rsidRPr="002647B9" w:rsidRDefault="002647B9" w:rsidP="002647B9">
      <w:pPr>
        <w:pStyle w:val="EndNoteBibliography"/>
        <w:rPr>
          <w:noProof/>
        </w:rPr>
      </w:pPr>
      <w:r w:rsidRPr="002647B9">
        <w:rPr>
          <w:noProof/>
        </w:rPr>
        <w:t>17.</w:t>
      </w:r>
      <w:r w:rsidRPr="002647B9">
        <w:rPr>
          <w:noProof/>
        </w:rPr>
        <w:tab/>
        <w:t>Pillai VS, Ramesh B, Varughese SA. Safety and efficacy of multiple site thoracic paravertebral nerve block vs. modified pectoral nerve block for postoperative analgesia after modified radical mastectomies-a randomised controlled trial. Indian J Anaesth. 2019;5(3):445-50.</w:t>
      </w:r>
    </w:p>
    <w:p w14:paraId="2393BD22" w14:textId="77777777" w:rsidR="002647B9" w:rsidRPr="002647B9" w:rsidRDefault="002647B9" w:rsidP="002647B9">
      <w:pPr>
        <w:pStyle w:val="EndNoteBibliography"/>
        <w:rPr>
          <w:noProof/>
        </w:rPr>
      </w:pPr>
      <w:r w:rsidRPr="002647B9">
        <w:rPr>
          <w:noProof/>
        </w:rPr>
        <w:t>18.</w:t>
      </w:r>
      <w:r w:rsidRPr="002647B9">
        <w:rPr>
          <w:noProof/>
        </w:rPr>
        <w:tab/>
        <w:t>Syal K, Chandel A. Comparison of the post-operative analgesic effect of paravertebral block, pectoral nerve block and local infiltration in patients undergoing modified radical mastectomy: A randomised double-blind trial. Indian J Anaesth. 2017;61(18):643-8.</w:t>
      </w:r>
    </w:p>
    <w:p w14:paraId="77250507" w14:textId="77777777" w:rsidR="002647B9" w:rsidRPr="002647B9" w:rsidRDefault="002647B9" w:rsidP="002647B9">
      <w:pPr>
        <w:pStyle w:val="EndNoteBibliography"/>
        <w:rPr>
          <w:noProof/>
        </w:rPr>
      </w:pPr>
      <w:r w:rsidRPr="002647B9">
        <w:rPr>
          <w:noProof/>
        </w:rPr>
        <w:t>19.</w:t>
      </w:r>
      <w:r w:rsidRPr="002647B9">
        <w:rPr>
          <w:noProof/>
        </w:rPr>
        <w:tab/>
        <w:t>Siddeshwara A, Singariya G, Kamal M, Kumari K, Seervi S, Kumar R. Comparison of efficacy of ultrasound-guided pectoral nerve block versus thoracic paravertebral block using levobupivacaine and dexamethasone for postoperative analgesia after modified radical mastectomy: A randomized controlled trial. Saudi journal of anaesthesia. 2019;12(4):325-31.</w:t>
      </w:r>
    </w:p>
    <w:p w14:paraId="213AF539" w14:textId="77777777" w:rsidR="002647B9" w:rsidRPr="002647B9" w:rsidRDefault="002647B9" w:rsidP="002647B9">
      <w:pPr>
        <w:pStyle w:val="EndNoteBibliography"/>
        <w:rPr>
          <w:noProof/>
        </w:rPr>
      </w:pPr>
      <w:r w:rsidRPr="002647B9">
        <w:rPr>
          <w:noProof/>
        </w:rPr>
        <w:t>20.</w:t>
      </w:r>
      <w:r w:rsidRPr="002647B9">
        <w:rPr>
          <w:noProof/>
        </w:rPr>
        <w:tab/>
        <w:t>Wahba SS, Kamal SM. Thoracic paravertebral block versus pectoral nerve block for analgesia after breast surgery. Egyptian Journal of Anaesthesia. 2019;30(2):129-35.</w:t>
      </w:r>
    </w:p>
    <w:p w14:paraId="1F6B78EF" w14:textId="77777777" w:rsidR="002647B9" w:rsidRPr="002647B9" w:rsidRDefault="002647B9" w:rsidP="002647B9">
      <w:pPr>
        <w:pStyle w:val="EndNoteBibliography"/>
        <w:rPr>
          <w:noProof/>
        </w:rPr>
      </w:pPr>
      <w:r w:rsidRPr="002647B9">
        <w:rPr>
          <w:noProof/>
        </w:rPr>
        <w:t>21.</w:t>
      </w:r>
      <w:r w:rsidRPr="002647B9">
        <w:rPr>
          <w:noProof/>
        </w:rPr>
        <w:tab/>
        <w:t>Bashandy GMA, D. N. Pectoral nerves I and II blocks in multimodal analgesia for breast cancer surgery: a randomized clinical trial. Reg Anesth Pain Med. 2015;40(1):68-74.</w:t>
      </w:r>
    </w:p>
    <w:p w14:paraId="6C2D82CE" w14:textId="77777777" w:rsidR="002647B9" w:rsidRPr="002647B9" w:rsidRDefault="002647B9" w:rsidP="002647B9">
      <w:pPr>
        <w:pStyle w:val="EndNoteBibliography"/>
        <w:rPr>
          <w:noProof/>
        </w:rPr>
      </w:pPr>
      <w:r w:rsidRPr="002647B9">
        <w:rPr>
          <w:noProof/>
        </w:rPr>
        <w:t>22.</w:t>
      </w:r>
      <w:r w:rsidRPr="002647B9">
        <w:rPr>
          <w:noProof/>
        </w:rPr>
        <w:tab/>
        <w:t>Cros JS, P. Kaprelian, S. Desroches, J. Gagnon, C. Labrunie, A. Marin, B. Crepin, S. Nathan, N. Beaulieu, P. Pectoral I Block Does Not Improve Postoperative Analgesia After Breast Cancer Surgery: A Randomized, Double-Blind, Dual-Centered Controlled Trial. Reg Anesth Pain Med. 2018;43(6):596-604.</w:t>
      </w:r>
    </w:p>
    <w:p w14:paraId="6AC8540F" w14:textId="77777777" w:rsidR="002647B9" w:rsidRPr="002647B9" w:rsidRDefault="002647B9" w:rsidP="002647B9">
      <w:pPr>
        <w:pStyle w:val="EndNoteBibliography"/>
        <w:rPr>
          <w:noProof/>
        </w:rPr>
      </w:pPr>
      <w:r w:rsidRPr="002647B9">
        <w:rPr>
          <w:noProof/>
        </w:rPr>
        <w:t>23.</w:t>
      </w:r>
      <w:r w:rsidRPr="002647B9">
        <w:rPr>
          <w:noProof/>
        </w:rPr>
        <w:tab/>
        <w:t>Kim DH, Kim S, Kim CS, Lee S, Lee IG, Kim HJ, et al. Efficacy of Pectoral Nerve Block Type II for Breast-Conserving Surgery and Sentinel Lymph Node Biopsy: A Prospective Randomized Controlled Study. Pain Res Manag. 2018;2018:4315931.</w:t>
      </w:r>
    </w:p>
    <w:p w14:paraId="08719BAF" w14:textId="77777777" w:rsidR="002647B9" w:rsidRPr="002647B9" w:rsidRDefault="002647B9" w:rsidP="002647B9">
      <w:pPr>
        <w:pStyle w:val="EndNoteBibliography"/>
        <w:rPr>
          <w:noProof/>
        </w:rPr>
      </w:pPr>
      <w:r w:rsidRPr="002647B9">
        <w:rPr>
          <w:noProof/>
        </w:rPr>
        <w:t>24.</w:t>
      </w:r>
      <w:r w:rsidRPr="002647B9">
        <w:rPr>
          <w:noProof/>
        </w:rPr>
        <w:tab/>
        <w:t>Hassn AA, Zanfaly H, Biomy T. Pre-emptive analgesia of ultrasound-guided pectoral nerve block II with dexmedetomidine–bupivacaine for controlling chronic pain after modified radical mastectomy. Research and Opinion in Anesthesia and Intensive Care. 2016;2(1):6.</w:t>
      </w:r>
    </w:p>
    <w:p w14:paraId="4C28CC1C" w14:textId="77777777" w:rsidR="002647B9" w:rsidRPr="002647B9" w:rsidRDefault="002647B9" w:rsidP="002647B9">
      <w:pPr>
        <w:pStyle w:val="EndNoteBibliography"/>
        <w:rPr>
          <w:noProof/>
        </w:rPr>
      </w:pPr>
      <w:r w:rsidRPr="002647B9">
        <w:rPr>
          <w:noProof/>
        </w:rPr>
        <w:t>25.</w:t>
      </w:r>
      <w:r w:rsidRPr="002647B9">
        <w:rPr>
          <w:noProof/>
        </w:rPr>
        <w:tab/>
        <w:t>Kamiya Y, Hasegawa M, Yoshida T, Takamatsu M, Koyama Y. Impact of pectoral nerve block on postoperative pain and quality of recovery in patients undergoing breast cancer surgery: A randomised controlled trial. Eur J Anaesthesiol. 2018;35(3):215-23.</w:t>
      </w:r>
    </w:p>
    <w:p w14:paraId="0E685956" w14:textId="77777777" w:rsidR="002647B9" w:rsidRPr="002647B9" w:rsidRDefault="002647B9" w:rsidP="002647B9">
      <w:pPr>
        <w:pStyle w:val="EndNoteBibliography"/>
        <w:rPr>
          <w:noProof/>
        </w:rPr>
      </w:pPr>
      <w:r w:rsidRPr="002647B9">
        <w:rPr>
          <w:noProof/>
        </w:rPr>
        <w:t>26.</w:t>
      </w:r>
      <w:r w:rsidRPr="002647B9">
        <w:rPr>
          <w:noProof/>
        </w:rPr>
        <w:tab/>
        <w:t>O'Scanaill P, Keane S, Wall V, Flood G, Buggy DJ. Single-shot pectoral plane (PECs I and PECs II) blocks versus continuous local anaesthetic infusion analgesia or both after non-ambulatory breast-cancer surgery: a prospective, randomised, double-blind trial. Br J Anaesth. 2018;120(4):846-53.</w:t>
      </w:r>
    </w:p>
    <w:p w14:paraId="5AA3C2D6" w14:textId="77777777" w:rsidR="002647B9" w:rsidRPr="002647B9" w:rsidRDefault="002647B9" w:rsidP="002647B9">
      <w:pPr>
        <w:pStyle w:val="EndNoteBibliography"/>
        <w:rPr>
          <w:noProof/>
        </w:rPr>
      </w:pPr>
      <w:r w:rsidRPr="002647B9">
        <w:rPr>
          <w:noProof/>
        </w:rPr>
        <w:t>27.</w:t>
      </w:r>
      <w:r w:rsidRPr="002647B9">
        <w:rPr>
          <w:noProof/>
        </w:rPr>
        <w:tab/>
        <w:t>Versyck B, van Geffen GJ, Chin KJ. Analgesic efficacy of the Pecs II block: a systematic review and meta-analysis. Anaesthesia. 2019;74(5):663-73.</w:t>
      </w:r>
    </w:p>
    <w:p w14:paraId="1D39A139" w14:textId="77777777" w:rsidR="002647B9" w:rsidRPr="002647B9" w:rsidRDefault="002647B9" w:rsidP="002647B9">
      <w:pPr>
        <w:pStyle w:val="EndNoteBibliography"/>
        <w:rPr>
          <w:noProof/>
        </w:rPr>
      </w:pPr>
      <w:r w:rsidRPr="002647B9">
        <w:rPr>
          <w:noProof/>
        </w:rPr>
        <w:t>28.</w:t>
      </w:r>
      <w:r w:rsidRPr="002647B9">
        <w:rPr>
          <w:noProof/>
        </w:rPr>
        <w:tab/>
        <w:t>Tripathy S, Mandal I, Rao PB, A. P, T. M, M. K. Opioid-free anesthesia for breast cancer surgery: A comparison of ultrasound guided paravertebral and pectoral nerve blocks. A randomized controlled trial. J Anaesthesiol Clin Pharmacol. 2019;35(4):475-80.</w:t>
      </w:r>
    </w:p>
    <w:p w14:paraId="62E7C359" w14:textId="77777777" w:rsidR="002647B9" w:rsidRPr="002647B9" w:rsidRDefault="002647B9" w:rsidP="002647B9">
      <w:pPr>
        <w:pStyle w:val="EndNoteBibliography"/>
        <w:rPr>
          <w:noProof/>
        </w:rPr>
      </w:pPr>
      <w:r w:rsidRPr="002647B9">
        <w:rPr>
          <w:noProof/>
        </w:rPr>
        <w:t>29.</w:t>
      </w:r>
      <w:r w:rsidRPr="002647B9">
        <w:rPr>
          <w:noProof/>
        </w:rPr>
        <w:tab/>
        <w:t xml:space="preserve">Kim DH, Kim S, Kim C, Lee S, Lee IG, Kim HJ, et al. Thoracic paravertebral block versus pectoral nerve block for analgesia after breast surgery. Pain </w:t>
      </w:r>
      <w:r w:rsidRPr="002647B9">
        <w:rPr>
          <w:noProof/>
        </w:rPr>
        <w:lastRenderedPageBreak/>
        <w:t>Res Manag. 2018;2018:4315931.</w:t>
      </w:r>
    </w:p>
    <w:p w14:paraId="16EFB745" w14:textId="77777777" w:rsidR="002647B9" w:rsidRPr="002647B9" w:rsidRDefault="002647B9" w:rsidP="002647B9">
      <w:pPr>
        <w:pStyle w:val="EndNoteBibliography"/>
        <w:rPr>
          <w:noProof/>
        </w:rPr>
      </w:pPr>
      <w:r w:rsidRPr="002647B9">
        <w:rPr>
          <w:noProof/>
        </w:rPr>
        <w:t>30.</w:t>
      </w:r>
      <w:r w:rsidRPr="002647B9">
        <w:rPr>
          <w:noProof/>
        </w:rPr>
        <w:tab/>
        <w:t>Bakeer AHK, K. M. Abdelgalil, A. S. Ghoneim, A. A. Abouel Soud, A. H. Hassan, M. E. Modified Pectoral Nerve Block versus Serratus Block for Analgesia Following Modified Radical Mastectomy: A Randomized Controlled Trial. J Pain Res. 2020;13:1769-75.</w:t>
      </w:r>
    </w:p>
    <w:p w14:paraId="1B96D8A0" w14:textId="77777777" w:rsidR="002647B9" w:rsidRPr="002647B9" w:rsidRDefault="002647B9" w:rsidP="002647B9">
      <w:pPr>
        <w:pStyle w:val="EndNoteBibliography"/>
        <w:rPr>
          <w:noProof/>
        </w:rPr>
      </w:pPr>
      <w:r w:rsidRPr="002647B9">
        <w:rPr>
          <w:noProof/>
        </w:rPr>
        <w:t>31.</w:t>
      </w:r>
      <w:r w:rsidRPr="002647B9">
        <w:rPr>
          <w:noProof/>
        </w:rPr>
        <w:tab/>
        <w:t>Kaur U, Shamshery C, Agarwal A, Prakash N, Valiveru RC, Mishra P. Evaluation of postoperative pain in patients undergoing modified radical mastectomy with pectoralis or serratus-intercostal fascial plane blocks. Korean J Anesthesiol. 2020;73(5):425-33.</w:t>
      </w:r>
    </w:p>
    <w:p w14:paraId="2C63C4CA" w14:textId="77777777" w:rsidR="002647B9" w:rsidRPr="002647B9" w:rsidRDefault="002647B9" w:rsidP="002647B9">
      <w:pPr>
        <w:pStyle w:val="EndNoteBibliography"/>
        <w:rPr>
          <w:noProof/>
        </w:rPr>
      </w:pPr>
      <w:r w:rsidRPr="002647B9">
        <w:rPr>
          <w:noProof/>
        </w:rPr>
        <w:t>32.</w:t>
      </w:r>
      <w:r w:rsidRPr="002647B9">
        <w:rPr>
          <w:noProof/>
        </w:rPr>
        <w:tab/>
        <w:t>He W, Wu Z, Zu L, Sun H, Yang X. Application of erector spinae plane block guided by ultrasound for postoperative analgesia in breast cancer surgery: A randomized controlled trial. Cancer Commun (Lond). 2020;40(2-3):122-5.</w:t>
      </w:r>
    </w:p>
    <w:p w14:paraId="1CA4F76D" w14:textId="77777777" w:rsidR="002647B9" w:rsidRPr="002647B9" w:rsidRDefault="002647B9" w:rsidP="002647B9">
      <w:pPr>
        <w:pStyle w:val="EndNoteBibliography"/>
        <w:rPr>
          <w:noProof/>
        </w:rPr>
      </w:pPr>
      <w:r w:rsidRPr="002647B9">
        <w:rPr>
          <w:noProof/>
        </w:rPr>
        <w:t>33.</w:t>
      </w:r>
      <w:r w:rsidRPr="002647B9">
        <w:rPr>
          <w:noProof/>
        </w:rPr>
        <w:tab/>
        <w:t>Thomas M, Philip FA, Mathew A, P., Jagathnath K, K.M. Erector spinae versus paravertebral plane blocks in modified radical mastectomy: Randomised comparative study of the technique success rate among novice anaesthesiologists</w:t>
      </w:r>
    </w:p>
    <w:p w14:paraId="14A2C91E" w14:textId="77777777" w:rsidR="002647B9" w:rsidRPr="002647B9" w:rsidRDefault="002647B9" w:rsidP="002647B9">
      <w:pPr>
        <w:pStyle w:val="EndNoteBibliography"/>
        <w:rPr>
          <w:noProof/>
        </w:rPr>
      </w:pPr>
      <w:r w:rsidRPr="002647B9">
        <w:rPr>
          <w:noProof/>
        </w:rPr>
        <w:t>J Anaesthesiol Clin Pharmacol. 2018;34(3):318-23.</w:t>
      </w:r>
    </w:p>
    <w:p w14:paraId="57658AC3" w14:textId="77777777" w:rsidR="002647B9" w:rsidRPr="002647B9" w:rsidRDefault="002647B9" w:rsidP="002647B9">
      <w:pPr>
        <w:pStyle w:val="EndNoteBibliography"/>
        <w:rPr>
          <w:noProof/>
        </w:rPr>
      </w:pPr>
      <w:r w:rsidRPr="002647B9">
        <w:rPr>
          <w:noProof/>
        </w:rPr>
        <w:t>34.</w:t>
      </w:r>
      <w:r w:rsidRPr="002647B9">
        <w:rPr>
          <w:noProof/>
        </w:rPr>
        <w:tab/>
        <w:t>Bansal P, Saxena KN, Taneja B, Sareen B. A comparative randomized study of paravertebral block versus wound infiltration of bupivacaine in modified radical mastectomy. J Anaesthesiol Clin Pharmacol. 2012;28(1):76-80.</w:t>
      </w:r>
    </w:p>
    <w:p w14:paraId="5A3244CD" w14:textId="77777777" w:rsidR="002647B9" w:rsidRPr="002647B9" w:rsidRDefault="002647B9" w:rsidP="002647B9">
      <w:pPr>
        <w:pStyle w:val="EndNoteBibliography"/>
        <w:rPr>
          <w:noProof/>
        </w:rPr>
      </w:pPr>
      <w:r w:rsidRPr="002647B9">
        <w:rPr>
          <w:noProof/>
        </w:rPr>
        <w:t>35.</w:t>
      </w:r>
      <w:r w:rsidRPr="002647B9">
        <w:rPr>
          <w:noProof/>
        </w:rPr>
        <w:tab/>
        <w:t>Singh S, Kumar G, Akhileshwar. Ultrasound-guided erector spinae plane block for postoperative analgesia in modified radical mastectomy: A randomised control study. Indian J Anaesth. 2019;63(3):200-4.</w:t>
      </w:r>
    </w:p>
    <w:p w14:paraId="026DA6A4" w14:textId="77777777" w:rsidR="002647B9" w:rsidRPr="002647B9" w:rsidRDefault="002647B9" w:rsidP="002647B9">
      <w:pPr>
        <w:pStyle w:val="EndNoteBibliography"/>
        <w:rPr>
          <w:noProof/>
        </w:rPr>
      </w:pPr>
      <w:r w:rsidRPr="002647B9">
        <w:rPr>
          <w:noProof/>
        </w:rPr>
        <w:t>36.</w:t>
      </w:r>
      <w:r w:rsidRPr="002647B9">
        <w:rPr>
          <w:noProof/>
        </w:rPr>
        <w:tab/>
        <w:t>Ilfeld BM, Madison SJ, Suresh PJ, Sandhu NS, Kormylo NJ, Malhotra N, et al. Treatment of postmastectomy pain with ambulatory continuous paravertebral nerve blocks: a randomized, triple-masked, placebo-controlled study. Reg Anesth Pain Med. 2014;39(2):89-96.</w:t>
      </w:r>
    </w:p>
    <w:p w14:paraId="1DE4D599" w14:textId="77777777" w:rsidR="002647B9" w:rsidRPr="002647B9" w:rsidRDefault="002647B9" w:rsidP="002647B9">
      <w:pPr>
        <w:pStyle w:val="EndNoteBibliography"/>
        <w:rPr>
          <w:noProof/>
        </w:rPr>
      </w:pPr>
      <w:r w:rsidRPr="002647B9">
        <w:rPr>
          <w:noProof/>
        </w:rPr>
        <w:t>37.</w:t>
      </w:r>
      <w:r w:rsidRPr="002647B9">
        <w:rPr>
          <w:noProof/>
        </w:rPr>
        <w:tab/>
        <w:t>Qian B, Fu S, Yao Y, Lin D, Huang L. Preoperative ultrasound-guided multilevel paravertebral blocks reduce the incidence of postmastectomy chronic pain: a double-blind, placebo-controlled randomized trial. J Pain Res. 2019;12:597-603.</w:t>
      </w:r>
    </w:p>
    <w:p w14:paraId="07586E73" w14:textId="77777777" w:rsidR="002647B9" w:rsidRPr="002647B9" w:rsidRDefault="002647B9" w:rsidP="002647B9">
      <w:pPr>
        <w:pStyle w:val="EndNoteBibliography"/>
        <w:rPr>
          <w:noProof/>
        </w:rPr>
      </w:pPr>
      <w:r w:rsidRPr="002647B9">
        <w:rPr>
          <w:noProof/>
        </w:rPr>
        <w:t>38.</w:t>
      </w:r>
      <w:r w:rsidRPr="002647B9">
        <w:rPr>
          <w:noProof/>
        </w:rPr>
        <w:tab/>
        <w:t>Hwang BY, Kim E, Kwon JY, Lee JY, Lee D, Park EJ, et al. The analgesic efficacy of a single injection of ultrasound-guided retrolaminar paravertebral block for breast surgery: a prospective, randomized, double-blinded study. Korean J Pain. 2020;33(4):378-85.</w:t>
      </w:r>
    </w:p>
    <w:p w14:paraId="00DA08C5" w14:textId="77777777" w:rsidR="002647B9" w:rsidRPr="002647B9" w:rsidRDefault="002647B9" w:rsidP="002647B9">
      <w:pPr>
        <w:pStyle w:val="EndNoteBibliography"/>
        <w:rPr>
          <w:noProof/>
        </w:rPr>
      </w:pPr>
      <w:r w:rsidRPr="002647B9">
        <w:rPr>
          <w:noProof/>
        </w:rPr>
        <w:t>39.</w:t>
      </w:r>
      <w:r w:rsidRPr="002647B9">
        <w:rPr>
          <w:noProof/>
        </w:rPr>
        <w:tab/>
        <w:t>Bhuvaneswari V, Wig J, Mathew PJ, Singh G. Post-operative pain and analgesic requirements after paravertebral block for mastectomy: A randomized controlled trial of different concentrations of bupivacaine and fentanyl. Indian J Anaesth. 2012;56(1):34-9.</w:t>
      </w:r>
    </w:p>
    <w:p w14:paraId="619BCE39" w14:textId="77777777" w:rsidR="002647B9" w:rsidRPr="002647B9" w:rsidRDefault="002647B9" w:rsidP="002647B9">
      <w:pPr>
        <w:pStyle w:val="EndNoteBibliography"/>
        <w:rPr>
          <w:noProof/>
        </w:rPr>
      </w:pPr>
      <w:r w:rsidRPr="002647B9">
        <w:rPr>
          <w:noProof/>
        </w:rPr>
        <w:t>40.</w:t>
      </w:r>
      <w:r w:rsidRPr="002647B9">
        <w:rPr>
          <w:noProof/>
        </w:rPr>
        <w:tab/>
        <w:t>Gad M, Abdelwahab K, Abdallah A, Abdelkhalek M, Abdelaziz M. Ultrasound-Guided Erector Spinae Plane Block Compared to Modified Pectoral Plane Block for Modified Radical Mastectomy Operations. Anesth Essays Res. 2019;13(2):334-9.</w:t>
      </w:r>
    </w:p>
    <w:p w14:paraId="5F0B03B3" w14:textId="77777777" w:rsidR="002647B9" w:rsidRPr="002647B9" w:rsidRDefault="002647B9" w:rsidP="002647B9">
      <w:pPr>
        <w:pStyle w:val="EndNoteBibliography"/>
        <w:rPr>
          <w:noProof/>
        </w:rPr>
      </w:pPr>
      <w:r w:rsidRPr="002647B9">
        <w:rPr>
          <w:noProof/>
        </w:rPr>
        <w:t>41.</w:t>
      </w:r>
      <w:r w:rsidRPr="002647B9">
        <w:rPr>
          <w:noProof/>
        </w:rPr>
        <w:tab/>
        <w:t>Sotome S, Sawada A, Wada A, Shima H, Kutomi G, Yamakage M. Erector spinae plane block versus retrolaminar block for postoperative analgesia after breast surgery: a randomized controlled trial. Journal of Anesthesia. 2020.</w:t>
      </w:r>
    </w:p>
    <w:p w14:paraId="7104FF91" w14:textId="77777777" w:rsidR="002647B9" w:rsidRPr="002647B9" w:rsidRDefault="002647B9" w:rsidP="002647B9">
      <w:pPr>
        <w:pStyle w:val="EndNoteBibliography"/>
        <w:rPr>
          <w:noProof/>
        </w:rPr>
      </w:pPr>
      <w:r w:rsidRPr="002647B9">
        <w:rPr>
          <w:noProof/>
        </w:rPr>
        <w:t>42.</w:t>
      </w:r>
      <w:r w:rsidRPr="002647B9">
        <w:rPr>
          <w:noProof/>
        </w:rPr>
        <w:tab/>
        <w:t>Sharma S, Arora S, Jafra A, Singh G. Efficacy of erector spinae plane block for postoperative analgesia in total mastectomy and axillary clearance: A randomized controlled trial. Saudi J Anaesth. 2020;14(2):186-91.</w:t>
      </w:r>
    </w:p>
    <w:p w14:paraId="2D6BF35B" w14:textId="77777777" w:rsidR="002647B9" w:rsidRPr="002647B9" w:rsidRDefault="002647B9" w:rsidP="002647B9">
      <w:pPr>
        <w:pStyle w:val="EndNoteBibliography"/>
        <w:rPr>
          <w:noProof/>
        </w:rPr>
      </w:pPr>
      <w:r w:rsidRPr="002647B9">
        <w:rPr>
          <w:noProof/>
        </w:rPr>
        <w:t>43.</w:t>
      </w:r>
      <w:r w:rsidRPr="002647B9">
        <w:rPr>
          <w:noProof/>
        </w:rPr>
        <w:tab/>
        <w:t>Senapathi TGA, Widnyana IMG, Aribawa I, Jaya A, Junaedi IMD. Combined ultrasound-guided Pecs II block and general anesthesia are effective for reducing pain from modified radical mastectomy. J Pain Res. 2019;12:1353-8.</w:t>
      </w:r>
    </w:p>
    <w:p w14:paraId="1E3E808F" w14:textId="77777777" w:rsidR="002647B9" w:rsidRPr="002647B9" w:rsidRDefault="002647B9" w:rsidP="002647B9">
      <w:pPr>
        <w:pStyle w:val="EndNoteBibliography"/>
        <w:rPr>
          <w:noProof/>
        </w:rPr>
      </w:pPr>
      <w:r w:rsidRPr="002647B9">
        <w:rPr>
          <w:noProof/>
        </w:rPr>
        <w:t>44.</w:t>
      </w:r>
      <w:r w:rsidRPr="002647B9">
        <w:rPr>
          <w:noProof/>
        </w:rPr>
        <w:tab/>
        <w:t>Wang K, Zhang X, Zhang T, Yue H, Sun S, Zhao H, et al. The Efficacy of Ultrasound-guided Type II Pectoral Nerve Blocks in Perioperative Pain Management for Immediate Reconstruction After Modified Radical Mastectomy: A Prospective, Randomized Study. Clin J Pain. 2018;34(3):231-6.</w:t>
      </w:r>
    </w:p>
    <w:p w14:paraId="5C7B55E1" w14:textId="77777777" w:rsidR="002647B9" w:rsidRPr="002647B9" w:rsidRDefault="002647B9" w:rsidP="002647B9">
      <w:pPr>
        <w:pStyle w:val="EndNoteBibliography"/>
        <w:rPr>
          <w:noProof/>
        </w:rPr>
      </w:pPr>
      <w:r w:rsidRPr="002647B9">
        <w:rPr>
          <w:noProof/>
        </w:rPr>
        <w:t>45.</w:t>
      </w:r>
      <w:r w:rsidRPr="002647B9">
        <w:rPr>
          <w:noProof/>
        </w:rPr>
        <w:tab/>
        <w:t xml:space="preserve">Khorasanizadeh S, Arabzadeh B, Teymourian H, Mohseni GR. Pectoral Nerve Block and Erector Spinae Plane Block and Post-Breast Surgery </w:t>
      </w:r>
      <w:r w:rsidRPr="002647B9">
        <w:rPr>
          <w:noProof/>
        </w:rPr>
        <w:lastRenderedPageBreak/>
        <w:t>Complications. International Journal of Cancer Management. 2020;13(3).</w:t>
      </w:r>
    </w:p>
    <w:p w14:paraId="33A18129" w14:textId="77777777" w:rsidR="002647B9" w:rsidRPr="002647B9" w:rsidRDefault="002647B9" w:rsidP="002647B9">
      <w:pPr>
        <w:pStyle w:val="EndNoteBibliography"/>
        <w:rPr>
          <w:noProof/>
        </w:rPr>
      </w:pPr>
      <w:r w:rsidRPr="002647B9">
        <w:rPr>
          <w:noProof/>
        </w:rPr>
        <w:t>46.</w:t>
      </w:r>
      <w:r w:rsidRPr="002647B9">
        <w:rPr>
          <w:noProof/>
        </w:rPr>
        <w:tab/>
        <w:t>Choi JJJ, Y. Y. Kim, S. H. Jung, W. S. Lee, D. Kim, K. Y. Kwak, H. J. Remifentanil-Sparing Effect of Pectoral Nerve Block Type II in Breast Surgery under Surgical Pleth Index-Guided Analgesia during Total Intravenous Anesthesia. J Clin Med. 2019;8(8).</w:t>
      </w:r>
    </w:p>
    <w:p w14:paraId="2D4B7929" w14:textId="77777777" w:rsidR="002647B9" w:rsidRPr="002647B9" w:rsidRDefault="002647B9" w:rsidP="002647B9">
      <w:pPr>
        <w:pStyle w:val="EndNoteBibliography"/>
        <w:rPr>
          <w:noProof/>
        </w:rPr>
      </w:pPr>
      <w:r w:rsidRPr="002647B9">
        <w:rPr>
          <w:noProof/>
        </w:rPr>
        <w:t>47.</w:t>
      </w:r>
      <w:r w:rsidRPr="002647B9">
        <w:rPr>
          <w:noProof/>
        </w:rPr>
        <w:tab/>
        <w:t>Gupta KS, K. Girdhar, K. K. Chan, V. Analgesic efficacy of ultrasound-guided paravertebral block versus serratus plane block for modified radical mastectomy: A randomised, controlled trial. Indian J Anaesth. 2017;61(5):381-6.</w:t>
      </w:r>
    </w:p>
    <w:p w14:paraId="50913988" w14:textId="77777777" w:rsidR="002647B9" w:rsidRPr="002647B9" w:rsidRDefault="002647B9" w:rsidP="002647B9">
      <w:pPr>
        <w:pStyle w:val="EndNoteBibliography"/>
        <w:rPr>
          <w:noProof/>
        </w:rPr>
      </w:pPr>
      <w:r w:rsidRPr="002647B9">
        <w:rPr>
          <w:noProof/>
        </w:rPr>
        <w:t>48.</w:t>
      </w:r>
      <w:r w:rsidRPr="002647B9">
        <w:rPr>
          <w:noProof/>
        </w:rPr>
        <w:tab/>
        <w:t>Kundra P, Varadharajan R, Yuvaraj K, Vinayagam S. Comparison of paravertebral and interpleural block in patients undergoing modified radical mastectomy. J Anaesthesiol Clin Pharmacol. 2013;29(4):459-64.</w:t>
      </w:r>
    </w:p>
    <w:p w14:paraId="30A92B97" w14:textId="77777777" w:rsidR="002647B9" w:rsidRPr="002647B9" w:rsidRDefault="002647B9" w:rsidP="002647B9">
      <w:pPr>
        <w:pStyle w:val="EndNoteBibliography"/>
        <w:rPr>
          <w:noProof/>
        </w:rPr>
      </w:pPr>
      <w:r w:rsidRPr="002647B9">
        <w:rPr>
          <w:noProof/>
        </w:rPr>
        <w:t>49.</w:t>
      </w:r>
      <w:r w:rsidRPr="002647B9">
        <w:rPr>
          <w:noProof/>
        </w:rPr>
        <w:tab/>
        <w:t>Mazzinari G, Rovira L, Casasempere A, Ortega J, Cort L, Esparza-Minana JM, et al. Interfascial block at the serratus muscle plane versus conventional analgesia in breast surgery: a randomized controlled trial. Reg Anesth Pain Med. 2019;44(1):52-8.</w:t>
      </w:r>
    </w:p>
    <w:p w14:paraId="093A1943" w14:textId="77777777" w:rsidR="002647B9" w:rsidRPr="002647B9" w:rsidRDefault="002647B9" w:rsidP="002647B9">
      <w:pPr>
        <w:pStyle w:val="EndNoteBibliography"/>
        <w:rPr>
          <w:noProof/>
        </w:rPr>
      </w:pPr>
      <w:r w:rsidRPr="002647B9">
        <w:rPr>
          <w:noProof/>
        </w:rPr>
        <w:t>50.</w:t>
      </w:r>
      <w:r w:rsidRPr="002647B9">
        <w:rPr>
          <w:noProof/>
        </w:rPr>
        <w:tab/>
        <w:t>Mohta M, Kalra B, Sethi AK, Kaur N. Efficacy of dexmedetomidine as an adjuvant in paravertebral block in breast cancer surgery. J Anesth. 2016;30(2):252-60.</w:t>
      </w:r>
    </w:p>
    <w:p w14:paraId="555E2F1F" w14:textId="77777777" w:rsidR="002647B9" w:rsidRPr="002647B9" w:rsidRDefault="002647B9" w:rsidP="002647B9">
      <w:pPr>
        <w:pStyle w:val="EndNoteBibliography"/>
        <w:rPr>
          <w:noProof/>
        </w:rPr>
      </w:pPr>
      <w:r w:rsidRPr="002647B9">
        <w:rPr>
          <w:noProof/>
        </w:rPr>
        <w:t>51.</w:t>
      </w:r>
      <w:r w:rsidRPr="002647B9">
        <w:rPr>
          <w:noProof/>
        </w:rPr>
        <w:tab/>
        <w:t>Onishi E, Murakami M, Nishino R, Ohba R, Yamauchi M. Analgesic Effect of Double-Level Retrolaminar Paravertebral Block for Breast Cancer Surgery in the Early Postoperative Period: A Placebo-Controlled, Randomized Clinical Trial. Tohoku J Exp Med. 2018;245(3):179-85.</w:t>
      </w:r>
    </w:p>
    <w:p w14:paraId="791AF408" w14:textId="77777777" w:rsidR="002647B9" w:rsidRPr="002647B9" w:rsidRDefault="002647B9" w:rsidP="002647B9">
      <w:pPr>
        <w:pStyle w:val="EndNoteBibliography"/>
        <w:rPr>
          <w:noProof/>
        </w:rPr>
      </w:pPr>
      <w:r w:rsidRPr="002647B9">
        <w:rPr>
          <w:noProof/>
        </w:rPr>
        <w:t>52.</w:t>
      </w:r>
      <w:r w:rsidRPr="002647B9">
        <w:rPr>
          <w:noProof/>
        </w:rPr>
        <w:tab/>
        <w:t>Sidiropoulou T, Buonomo O, Fabbi E, Silvi MB, Kostopanagiotou G, Sabato AF, et al. A prospective comparison of continuous wound infiltration with ropivacaine versus single-injection paravertebral block after modified radical mastectomy. Anesth Analg. 2008;106(3):997-1001, table of contents.</w:t>
      </w:r>
    </w:p>
    <w:p w14:paraId="125F025C" w14:textId="77777777" w:rsidR="002647B9" w:rsidRPr="002647B9" w:rsidRDefault="002647B9" w:rsidP="002647B9">
      <w:pPr>
        <w:pStyle w:val="EndNoteBibliography"/>
        <w:rPr>
          <w:noProof/>
        </w:rPr>
      </w:pPr>
      <w:r w:rsidRPr="002647B9">
        <w:rPr>
          <w:noProof/>
        </w:rPr>
        <w:t>53.</w:t>
      </w:r>
      <w:r w:rsidRPr="002647B9">
        <w:rPr>
          <w:noProof/>
        </w:rPr>
        <w:tab/>
        <w:t>Kuş A, Yörüko</w:t>
      </w:r>
      <w:r w:rsidRPr="002647B9">
        <w:rPr>
          <w:rFonts w:ascii="Cambria" w:hAnsi="Cambria" w:cs="Cambria"/>
          <w:noProof/>
        </w:rPr>
        <w:t>ğ</w:t>
      </w:r>
      <w:r w:rsidRPr="002647B9">
        <w:rPr>
          <w:noProof/>
        </w:rPr>
        <w:t xml:space="preserve">lu UH, Aksu C, </w:t>
      </w:r>
      <w:r w:rsidRPr="002647B9">
        <w:rPr>
          <w:rFonts w:cs="等线" w:hint="eastAsia"/>
          <w:noProof/>
        </w:rPr>
        <w:t>Çı</w:t>
      </w:r>
      <w:r w:rsidRPr="002647B9">
        <w:rPr>
          <w:noProof/>
        </w:rPr>
        <w:t>nar S, Cant</w:t>
      </w:r>
      <w:r w:rsidRPr="002647B9">
        <w:rPr>
          <w:rFonts w:cs="等线" w:hint="eastAsia"/>
          <w:noProof/>
        </w:rPr>
        <w:t>ü</w:t>
      </w:r>
      <w:r w:rsidRPr="002647B9">
        <w:rPr>
          <w:noProof/>
        </w:rPr>
        <w:t>rk NZ, G</w:t>
      </w:r>
      <w:r w:rsidRPr="002647B9">
        <w:rPr>
          <w:rFonts w:cs="等线" w:hint="eastAsia"/>
          <w:noProof/>
        </w:rPr>
        <w:t>ü</w:t>
      </w:r>
      <w:r w:rsidRPr="002647B9">
        <w:rPr>
          <w:noProof/>
        </w:rPr>
        <w:t>rkan Y. The effect of thoracic paravertebral block on seroma reduction in breast surgery – a randomized controlled trial. Brazilian Journal of Anesthesiology (English Edition). 2020;70(3):215-9.</w:t>
      </w:r>
    </w:p>
    <w:p w14:paraId="409F1D06" w14:textId="77777777" w:rsidR="002647B9" w:rsidRPr="002647B9" w:rsidRDefault="002647B9" w:rsidP="002647B9">
      <w:pPr>
        <w:pStyle w:val="EndNoteBibliography"/>
        <w:rPr>
          <w:noProof/>
        </w:rPr>
      </w:pPr>
      <w:r w:rsidRPr="002647B9">
        <w:rPr>
          <w:noProof/>
        </w:rPr>
        <w:t>54.</w:t>
      </w:r>
      <w:r w:rsidRPr="002647B9">
        <w:rPr>
          <w:noProof/>
        </w:rPr>
        <w:tab/>
        <w:t>Eldemrdash AMA, El-Sayed Mohamed. By Ultrasonic-Guided Erector Spinae Block, Thoracic Paravertebral Block versus Serratus Anterior Plane Block by Articaine with Adrenaline during Breast Surgery with General Anesthesia: A Comparative Study of Analgesic Effect Post-Operatively: Double Blind Randomized, Controlled Trial. Open Journal of Anesthesiology. 2019;09(04):68-82.</w:t>
      </w:r>
    </w:p>
    <w:p w14:paraId="643844CA" w14:textId="77777777" w:rsidR="002647B9" w:rsidRPr="002647B9" w:rsidRDefault="002647B9" w:rsidP="002647B9">
      <w:pPr>
        <w:pStyle w:val="EndNoteBibliography"/>
        <w:rPr>
          <w:noProof/>
        </w:rPr>
      </w:pPr>
      <w:r w:rsidRPr="002647B9">
        <w:rPr>
          <w:noProof/>
        </w:rPr>
        <w:t>55.</w:t>
      </w:r>
      <w:r w:rsidRPr="002647B9">
        <w:rPr>
          <w:noProof/>
        </w:rPr>
        <w:tab/>
        <w:t>Fujii TS, Y. Akane, A. Aoki, W. Sekiguchi, A. Takahashi, K. Matsui, S. Nishiwaki, K. A randomised controlled trial of pectoral nerve-2 (PECS 2) block vs. serratus plane block for chronic pain after mastectomy. Anaesthesia. 2019;74(12):1558-62.</w:t>
      </w:r>
    </w:p>
    <w:p w14:paraId="5983E34E" w14:textId="77777777" w:rsidR="002647B9" w:rsidRPr="002647B9" w:rsidRDefault="002647B9" w:rsidP="002647B9">
      <w:pPr>
        <w:pStyle w:val="EndNoteBibliography"/>
        <w:rPr>
          <w:noProof/>
        </w:rPr>
      </w:pPr>
      <w:r w:rsidRPr="002647B9">
        <w:rPr>
          <w:noProof/>
        </w:rPr>
        <w:t>56.</w:t>
      </w:r>
      <w:r w:rsidRPr="002647B9">
        <w:rPr>
          <w:noProof/>
        </w:rPr>
        <w:tab/>
        <w:t>Arunakul P, Ruksa A. General anesthesia with thoracic paravertebral block for modified radical mastectomy. J Med Assoc Thai. 2010;93 Suppl 7:S149-53.</w:t>
      </w:r>
    </w:p>
    <w:p w14:paraId="419052BE" w14:textId="77777777" w:rsidR="002647B9" w:rsidRPr="002647B9" w:rsidRDefault="002647B9" w:rsidP="002647B9">
      <w:pPr>
        <w:pStyle w:val="EndNoteBibliography"/>
        <w:rPr>
          <w:noProof/>
        </w:rPr>
      </w:pPr>
      <w:r w:rsidRPr="002647B9">
        <w:rPr>
          <w:noProof/>
        </w:rPr>
        <w:t>57.</w:t>
      </w:r>
      <w:r w:rsidRPr="002647B9">
        <w:rPr>
          <w:noProof/>
        </w:rPr>
        <w:tab/>
        <w:t>Abdallah FW, Morgan PJ, Cil T, McNaught A, Escallon JM, Semple JL, et al. Ultrasound-guided multilevel paravertebral blocks and total intravenous anesthesia improve the quality of recovery after ambulatory breast tumor resection. Anesthesiology. 2014;120(3):703-13.</w:t>
      </w:r>
    </w:p>
    <w:p w14:paraId="7C8E9D02" w14:textId="77777777" w:rsidR="002647B9" w:rsidRPr="002647B9" w:rsidRDefault="002647B9" w:rsidP="002647B9">
      <w:pPr>
        <w:pStyle w:val="EndNoteBibliography"/>
        <w:rPr>
          <w:noProof/>
        </w:rPr>
      </w:pPr>
      <w:r w:rsidRPr="002647B9">
        <w:rPr>
          <w:noProof/>
        </w:rPr>
        <w:t>58.</w:t>
      </w:r>
      <w:r w:rsidRPr="002647B9">
        <w:rPr>
          <w:noProof/>
        </w:rPr>
        <w:tab/>
        <w:t>Karmakar MK, Samy W, Li JW, Lee A, Chan WC, Chen PP, et al. Thoracic paravertebral block and its effects on chronic pain and health-related quality of life after modified radical mastectomy. Reg Anesth Pain Med. 2014;39(4):289-98.</w:t>
      </w:r>
    </w:p>
    <w:p w14:paraId="1F7D219D" w14:textId="77777777" w:rsidR="002647B9" w:rsidRPr="002647B9" w:rsidRDefault="002647B9" w:rsidP="002647B9">
      <w:pPr>
        <w:pStyle w:val="EndNoteBibliography"/>
        <w:rPr>
          <w:noProof/>
        </w:rPr>
      </w:pPr>
      <w:r w:rsidRPr="002647B9">
        <w:rPr>
          <w:noProof/>
        </w:rPr>
        <w:t>59.</w:t>
      </w:r>
      <w:r w:rsidRPr="002647B9">
        <w:rPr>
          <w:noProof/>
        </w:rPr>
        <w:tab/>
        <w:t>EL-sheikh SM, Fouad A, Bashandy GN, AL-azzb MA, Gamal RM. Ultrasound Guided Modified Pectoral Nerves Block versus Thoracic Paravertebral Block for Perioperative Analgesia in Major Breast Surgery. MED J Cairo Univ. 2016;84(3):189-95.</w:t>
      </w:r>
    </w:p>
    <w:p w14:paraId="6C7C67B2" w14:textId="77777777" w:rsidR="002647B9" w:rsidRPr="002647B9" w:rsidRDefault="002647B9" w:rsidP="002647B9">
      <w:pPr>
        <w:pStyle w:val="EndNoteBibliography"/>
        <w:rPr>
          <w:noProof/>
        </w:rPr>
      </w:pPr>
      <w:r w:rsidRPr="002647B9">
        <w:rPr>
          <w:noProof/>
        </w:rPr>
        <w:t>60.</w:t>
      </w:r>
      <w:r w:rsidRPr="002647B9">
        <w:rPr>
          <w:noProof/>
        </w:rPr>
        <w:tab/>
        <w:t>Annamalai G, Kumar Durairaj A, Kailasam R K. Pectoral Nerve Block Versus Thoracic Paravertebral Block– Comparison of Analgesic Efficacy for Postoperative Pain Relief in Modified Radical Mastectomy Surgeries. Journal of Evolution of Medical and Dental Sciences. 2017;6(60):4412-6.</w:t>
      </w:r>
    </w:p>
    <w:p w14:paraId="6CC598C8" w14:textId="77777777" w:rsidR="002647B9" w:rsidRPr="002647B9" w:rsidRDefault="002647B9" w:rsidP="002647B9">
      <w:pPr>
        <w:pStyle w:val="EndNoteBibliography"/>
        <w:rPr>
          <w:noProof/>
        </w:rPr>
      </w:pPr>
      <w:r w:rsidRPr="002647B9">
        <w:rPr>
          <w:noProof/>
        </w:rPr>
        <w:t>61.</w:t>
      </w:r>
      <w:r w:rsidRPr="002647B9">
        <w:rPr>
          <w:noProof/>
        </w:rPr>
        <w:tab/>
        <w:t xml:space="preserve">Kamal Abdel-halim JM. Continuous thoracic paravertebral block: An adjunct to general anaesthesia in major breast surgery. Egyptian Journal of </w:t>
      </w:r>
      <w:r w:rsidRPr="002647B9">
        <w:rPr>
          <w:noProof/>
        </w:rPr>
        <w:lastRenderedPageBreak/>
        <w:t>Anaesthesia. 2019;27(2):83-7.</w:t>
      </w:r>
    </w:p>
    <w:p w14:paraId="7679CC34" w14:textId="77777777" w:rsidR="002647B9" w:rsidRPr="002647B9" w:rsidRDefault="002647B9" w:rsidP="002647B9">
      <w:pPr>
        <w:pStyle w:val="EndNoteBibliography"/>
        <w:rPr>
          <w:noProof/>
        </w:rPr>
      </w:pPr>
      <w:r w:rsidRPr="002647B9">
        <w:rPr>
          <w:noProof/>
        </w:rPr>
        <w:t>62.</w:t>
      </w:r>
      <w:r w:rsidRPr="002647B9">
        <w:rPr>
          <w:noProof/>
        </w:rPr>
        <w:tab/>
        <w:t>Pei L, Zhou Y, Tan G, Mao F, Yang D, Guan J, et al. Ultrasound-Assisted Thoracic Paravertebral Block Reduces Intraoperative Opioid Requirement and Improves Analgesia after Breast Cancer Surgery: A Randomized, Controlled, Single-Center Trial. PLoS One. 2015;10(11):e0142249.</w:t>
      </w:r>
    </w:p>
    <w:p w14:paraId="4ACE0342" w14:textId="77777777" w:rsidR="002647B9" w:rsidRPr="002647B9" w:rsidRDefault="002647B9" w:rsidP="002647B9">
      <w:pPr>
        <w:pStyle w:val="EndNoteBibliography"/>
        <w:rPr>
          <w:noProof/>
        </w:rPr>
      </w:pPr>
      <w:r w:rsidRPr="002647B9">
        <w:rPr>
          <w:noProof/>
        </w:rPr>
        <w:t>63.</w:t>
      </w:r>
      <w:r w:rsidRPr="002647B9">
        <w:rPr>
          <w:noProof/>
        </w:rPr>
        <w:tab/>
        <w:t>Chiu MB, G. L. Lui, A. Watters, J. M. Taljaard, M. Nathan, H. J. Reducing persistent postoperative pain and disability 1 year after breast cancer surgery: a randomized, controlled trial comparing thoracic paravertebral block to local anesthetic infiltration. Ann Surg Oncol. 2014;21(3):795-801.</w:t>
      </w:r>
    </w:p>
    <w:p w14:paraId="045D14F0" w14:textId="77777777" w:rsidR="002647B9" w:rsidRPr="002647B9" w:rsidRDefault="002647B9" w:rsidP="002647B9">
      <w:pPr>
        <w:pStyle w:val="EndNoteBibliography"/>
        <w:rPr>
          <w:noProof/>
        </w:rPr>
      </w:pPr>
      <w:r w:rsidRPr="002647B9">
        <w:rPr>
          <w:noProof/>
        </w:rPr>
        <w:t>64.</w:t>
      </w:r>
      <w:r w:rsidRPr="002647B9">
        <w:rPr>
          <w:noProof/>
        </w:rPr>
        <w:tab/>
        <w:t>Vigneau A, Salengro A, Berger J, Rouzier R, Barranger E, Marret E, et al. A double blind randomized trial of wound infiltration with ropivacaine after breast cancer surgery with axillary nodes dissection. Bmc Anesthesiology. 2011;11(23):1471-2253.</w:t>
      </w:r>
    </w:p>
    <w:p w14:paraId="15889425" w14:textId="77777777" w:rsidR="002647B9" w:rsidRPr="002647B9" w:rsidRDefault="002647B9" w:rsidP="002647B9">
      <w:pPr>
        <w:pStyle w:val="EndNoteBibliography"/>
        <w:rPr>
          <w:noProof/>
        </w:rPr>
      </w:pPr>
      <w:r w:rsidRPr="002647B9">
        <w:rPr>
          <w:noProof/>
        </w:rPr>
        <w:t>65.</w:t>
      </w:r>
      <w:r w:rsidRPr="002647B9">
        <w:rPr>
          <w:noProof/>
        </w:rPr>
        <w:tab/>
        <w:t>Albi-Feldzer AM-F, E. E. Hamouda, S. Motamed, C. Dubois, P. Y. Jouanneau, L. Jayr, C. A double-blind randomized trial of wound and intercostal space infiltration with ropivacaine during breast cancer surgery: effects on chronic postoperative pain. Anesthesiology. 2013;118(2):318-26.</w:t>
      </w:r>
    </w:p>
    <w:p w14:paraId="6FC56EC1" w14:textId="77777777" w:rsidR="002647B9" w:rsidRPr="002647B9" w:rsidRDefault="002647B9" w:rsidP="002647B9">
      <w:pPr>
        <w:pStyle w:val="EndNoteBibliography"/>
        <w:rPr>
          <w:noProof/>
        </w:rPr>
      </w:pPr>
      <w:r w:rsidRPr="002647B9">
        <w:rPr>
          <w:noProof/>
        </w:rPr>
        <w:t>66.</w:t>
      </w:r>
      <w:r w:rsidRPr="002647B9">
        <w:rPr>
          <w:noProof/>
        </w:rPr>
        <w:tab/>
        <w:t>Campbell IC, S. Creighton, J. French, R. Banerjee, S. Kerr, E. Shirley, R. To infiltrate or not? Acute effects of local anaesthetic in breast surgery. ANZ J Surg. 2015;85(5):353-7.</w:t>
      </w:r>
    </w:p>
    <w:p w14:paraId="5D08F014" w14:textId="77777777" w:rsidR="002647B9" w:rsidRPr="002647B9" w:rsidRDefault="002647B9" w:rsidP="002647B9">
      <w:pPr>
        <w:pStyle w:val="EndNoteBibliography"/>
        <w:rPr>
          <w:noProof/>
        </w:rPr>
      </w:pPr>
      <w:r w:rsidRPr="002647B9">
        <w:rPr>
          <w:noProof/>
        </w:rPr>
        <w:t>67.</w:t>
      </w:r>
      <w:r w:rsidRPr="002647B9">
        <w:rPr>
          <w:noProof/>
        </w:rPr>
        <w:tab/>
        <w:t>Deng WF, D. He, L. Evaluation of Pectoral Nerve Block in Modified Radical Mastectomy: Comparison of Three Concentrations of Ropivacaine. Clin Interv Aging. 2020;15:937-44.</w:t>
      </w:r>
    </w:p>
    <w:p w14:paraId="76D5FCCB" w14:textId="77777777" w:rsidR="002647B9" w:rsidRPr="002647B9" w:rsidRDefault="002647B9" w:rsidP="002647B9">
      <w:pPr>
        <w:pStyle w:val="EndNoteBibliography"/>
        <w:rPr>
          <w:noProof/>
        </w:rPr>
      </w:pPr>
      <w:r w:rsidRPr="002647B9">
        <w:rPr>
          <w:noProof/>
        </w:rPr>
        <w:t>68.</w:t>
      </w:r>
      <w:r w:rsidRPr="002647B9">
        <w:rPr>
          <w:noProof/>
        </w:rPr>
        <w:tab/>
        <w:t>ElKaradawy S. A.  EMA, Ahmed Y. , Khaled M. A. T. Ultrasound-guided serratus plane block with continuous postoperative drug delivery system for acute nociceptive and neuropathic pain after mastectomy. Egyptian Journal of Anaesthesia. 2020;36(1):97-104.</w:t>
      </w:r>
    </w:p>
    <w:p w14:paraId="33892E4E" w14:textId="77777777" w:rsidR="002647B9" w:rsidRPr="002647B9" w:rsidRDefault="002647B9" w:rsidP="002647B9">
      <w:pPr>
        <w:pStyle w:val="EndNoteBibliography"/>
        <w:rPr>
          <w:noProof/>
        </w:rPr>
      </w:pPr>
      <w:r w:rsidRPr="002647B9">
        <w:rPr>
          <w:noProof/>
        </w:rPr>
        <w:t>69.</w:t>
      </w:r>
      <w:r w:rsidRPr="002647B9">
        <w:rPr>
          <w:noProof/>
        </w:rPr>
        <w:tab/>
        <w:t>Kumar S, Goel D, Sharma SK, Ahmad S, Dwivedi P, Deo N, et al. A randomised controlled study of the post-operative analgesic efficacy of ultrasound-guided pectoral nerve block in the first 24 h after modified radical mastectomy. Indian J Anaesth. 2018;62(6):436-42.</w:t>
      </w:r>
    </w:p>
    <w:p w14:paraId="2388A94A" w14:textId="77777777" w:rsidR="002647B9" w:rsidRPr="002647B9" w:rsidRDefault="002647B9" w:rsidP="002647B9">
      <w:pPr>
        <w:pStyle w:val="EndNoteBibliography"/>
        <w:rPr>
          <w:noProof/>
        </w:rPr>
      </w:pPr>
      <w:r w:rsidRPr="002647B9">
        <w:rPr>
          <w:noProof/>
        </w:rPr>
        <w:t>70.</w:t>
      </w:r>
      <w:r w:rsidRPr="002647B9">
        <w:rPr>
          <w:noProof/>
        </w:rPr>
        <w:tab/>
        <w:t>Mirkheshti A, Memary E, Sayyadi S, Samsami M, Motevalli SH. The Effect of Pectoral Nerves Blocks on Narcotic Consumption and Pain Intensity in the Patients Undergoing Breast Cancer Surgery. International Journal of Cancer Management. 2020;13(5):e98879.</w:t>
      </w:r>
    </w:p>
    <w:p w14:paraId="60162B8A" w14:textId="77777777" w:rsidR="002647B9" w:rsidRPr="002647B9" w:rsidRDefault="002647B9" w:rsidP="002647B9">
      <w:pPr>
        <w:pStyle w:val="EndNoteBibliography"/>
        <w:rPr>
          <w:noProof/>
        </w:rPr>
      </w:pPr>
      <w:r w:rsidRPr="002647B9">
        <w:rPr>
          <w:noProof/>
        </w:rPr>
        <w:t>71.</w:t>
      </w:r>
      <w:r w:rsidRPr="002647B9">
        <w:rPr>
          <w:noProof/>
        </w:rPr>
        <w:tab/>
        <w:t>Kaya M, Oguz G, Senel G, Kadiogullari N. Postoperative analgesia after modified radical mastectomy: the efficacy of interscalene brachial plexus block. J Anesth. 2013;27(6):862-7.</w:t>
      </w:r>
    </w:p>
    <w:p w14:paraId="593FDF71" w14:textId="77777777" w:rsidR="002647B9" w:rsidRPr="002647B9" w:rsidRDefault="002647B9" w:rsidP="002647B9">
      <w:pPr>
        <w:pStyle w:val="EndNoteBibliography"/>
        <w:rPr>
          <w:noProof/>
        </w:rPr>
      </w:pPr>
      <w:r w:rsidRPr="002647B9">
        <w:rPr>
          <w:noProof/>
        </w:rPr>
        <w:t>72.</w:t>
      </w:r>
      <w:r w:rsidRPr="002647B9">
        <w:rPr>
          <w:noProof/>
        </w:rPr>
        <w:tab/>
        <w:t>Nishiyama T. A randomized controlled study of the effects of single or multilevel paravertebral block on postoperative analgesia in partial mastectomy with lymph node dissection. Anestheis, Pain &amp; Intensive Care. 2015;19(4):463-7.</w:t>
      </w:r>
    </w:p>
    <w:p w14:paraId="7CC19843" w14:textId="77777777" w:rsidR="002647B9" w:rsidRPr="002647B9" w:rsidRDefault="002647B9" w:rsidP="002647B9">
      <w:pPr>
        <w:pStyle w:val="EndNoteBibliography"/>
        <w:rPr>
          <w:noProof/>
        </w:rPr>
      </w:pPr>
      <w:r w:rsidRPr="002647B9">
        <w:rPr>
          <w:noProof/>
        </w:rPr>
        <w:t>73.</w:t>
      </w:r>
      <w:r w:rsidRPr="002647B9">
        <w:rPr>
          <w:noProof/>
        </w:rPr>
        <w:tab/>
        <w:t>Abu Elyazed MMA, M. S. Mostafa, S. F. The Analgesic Efficacy of Pecto-Intercostal Fascial Block Combined with Pectoral Nerve Block in Modified Radical Mastectomy: A Prospective Randomized Trial. Pain Physician. 2020;23(5):485-93.</w:t>
      </w:r>
    </w:p>
    <w:p w14:paraId="7108E03A" w14:textId="77777777" w:rsidR="002647B9" w:rsidRPr="002647B9" w:rsidRDefault="002647B9" w:rsidP="002647B9">
      <w:pPr>
        <w:pStyle w:val="EndNoteBibliography"/>
        <w:rPr>
          <w:noProof/>
        </w:rPr>
      </w:pPr>
      <w:r w:rsidRPr="002647B9">
        <w:rPr>
          <w:noProof/>
        </w:rPr>
        <w:t>74.</w:t>
      </w:r>
      <w:r w:rsidRPr="002647B9">
        <w:rPr>
          <w:noProof/>
        </w:rPr>
        <w:tab/>
        <w:t>Wang W, Song W, Yang C, Sun Q, Chen H, Zhang L, et al. Ultrasound-Guided Pectoral Nerve Block I and Serratus-Intercostal Plane Block Alleviate Postoperative Pain in Patients Undergoing Modified Radical Mastectomy. Pain Physician. 2019;22(4):E315-E23.</w:t>
      </w:r>
    </w:p>
    <w:p w14:paraId="14C123C9" w14:textId="77777777" w:rsidR="002647B9" w:rsidRPr="002647B9" w:rsidRDefault="002647B9" w:rsidP="002647B9">
      <w:pPr>
        <w:pStyle w:val="EndNoteBibliography"/>
        <w:rPr>
          <w:noProof/>
        </w:rPr>
      </w:pPr>
      <w:r w:rsidRPr="002647B9">
        <w:rPr>
          <w:noProof/>
        </w:rPr>
        <w:t>75.</w:t>
      </w:r>
      <w:r w:rsidRPr="002647B9">
        <w:rPr>
          <w:noProof/>
        </w:rPr>
        <w:tab/>
        <w:t>Najeeb HN, Mehdi SR, Siddiqui AM, Batool SK. Pectoral Nerves I, II and Serratus Plane Blocks in Multimodal Analgesia for Mastectomy: A Randomised Clinical Trial. J Coll Physicians Surg Pak. 2019;29(10):910-4.</w:t>
      </w:r>
    </w:p>
    <w:p w14:paraId="65903C64" w14:textId="77777777" w:rsidR="002647B9" w:rsidRPr="002647B9" w:rsidRDefault="002647B9" w:rsidP="002647B9">
      <w:pPr>
        <w:pStyle w:val="EndNoteBibliography"/>
        <w:rPr>
          <w:noProof/>
        </w:rPr>
      </w:pPr>
      <w:r w:rsidRPr="002647B9">
        <w:rPr>
          <w:noProof/>
        </w:rPr>
        <w:t>76.</w:t>
      </w:r>
      <w:r w:rsidRPr="002647B9">
        <w:rPr>
          <w:noProof/>
        </w:rPr>
        <w:tab/>
        <w:t>Rahimzadeh P, Imani F, Faiz SHR, Boroujeni BV. Impact of the Ultrasound-Guided Serratus Anterior Plane Block on Post-Mastectomy Pain: A Randomised Clinical Study. Turk J Anaesthesiol Reanim. 2018;46(5):388-92.</w:t>
      </w:r>
    </w:p>
    <w:p w14:paraId="534B9196" w14:textId="77777777" w:rsidR="002647B9" w:rsidRPr="002647B9" w:rsidRDefault="002647B9" w:rsidP="002647B9">
      <w:pPr>
        <w:pStyle w:val="EndNoteBibliography"/>
        <w:rPr>
          <w:noProof/>
        </w:rPr>
      </w:pPr>
      <w:r w:rsidRPr="002647B9">
        <w:rPr>
          <w:noProof/>
        </w:rPr>
        <w:t>77.</w:t>
      </w:r>
      <w:r w:rsidRPr="002647B9">
        <w:rPr>
          <w:noProof/>
        </w:rPr>
        <w:tab/>
        <w:t>Chai B, Yu H, Qian Y, Chen X, Zhu Z, Du J, et al. Comparison of Postoperative Pain in 70 Women with Breast Cancer Following General Anesthesia for Mastectomy with and without Serratus Anterior Plane Nerve Block. Med Sci Monit. 2022;28:e934064.</w:t>
      </w:r>
    </w:p>
    <w:p w14:paraId="167B9E42" w14:textId="77777777" w:rsidR="002647B9" w:rsidRPr="002647B9" w:rsidRDefault="002647B9" w:rsidP="002647B9">
      <w:pPr>
        <w:pStyle w:val="EndNoteBibliography"/>
        <w:rPr>
          <w:noProof/>
        </w:rPr>
      </w:pPr>
      <w:r w:rsidRPr="002647B9">
        <w:rPr>
          <w:noProof/>
        </w:rPr>
        <w:lastRenderedPageBreak/>
        <w:t>78.</w:t>
      </w:r>
      <w:r w:rsidRPr="002647B9">
        <w:rPr>
          <w:noProof/>
        </w:rPr>
        <w:tab/>
        <w:t>Arora S, Ovung R, Bharti N, Yaddanapudi S, Singh G. Efficacy of serratus anterior plane block versus thoracic paravertebral block for postoperative analgesia after breast cancer surgery: a randomized trial. Braz J Anesthesiol. 2021.</w:t>
      </w:r>
    </w:p>
    <w:p w14:paraId="0E896B1D" w14:textId="77777777" w:rsidR="002647B9" w:rsidRPr="002647B9" w:rsidRDefault="002647B9" w:rsidP="002647B9">
      <w:pPr>
        <w:pStyle w:val="EndNoteBibliography"/>
        <w:rPr>
          <w:noProof/>
        </w:rPr>
      </w:pPr>
      <w:r w:rsidRPr="002647B9">
        <w:rPr>
          <w:noProof/>
        </w:rPr>
        <w:t>79.</w:t>
      </w:r>
      <w:r w:rsidRPr="002647B9">
        <w:rPr>
          <w:noProof/>
        </w:rPr>
        <w:tab/>
        <w:t>Albi-Feldzer A, Dureau S, Ghimouz A, Raft J, Soubirou JL, Gayraud G, et al. Preoperative Paravertebral Block and Chronic Pain after Breast Cancer Surgery: A Double-blind Randomized Trial. Anesthesiology. 2021;135(6):1091-103.</w:t>
      </w:r>
    </w:p>
    <w:p w14:paraId="19BD4EFA" w14:textId="77777777" w:rsidR="002647B9" w:rsidRPr="002647B9" w:rsidRDefault="002647B9" w:rsidP="002647B9">
      <w:pPr>
        <w:pStyle w:val="EndNoteBibliography"/>
        <w:rPr>
          <w:noProof/>
        </w:rPr>
      </w:pPr>
      <w:r w:rsidRPr="002647B9">
        <w:rPr>
          <w:noProof/>
        </w:rPr>
        <w:t>80.</w:t>
      </w:r>
      <w:r w:rsidRPr="002647B9">
        <w:rPr>
          <w:noProof/>
        </w:rPr>
        <w:tab/>
        <w:t>Sulak M, Ahiskalioglu A, Yayik A, Karadeniz E, Celik M, Demir U, et al. The effect of ultrasound-guided serratus plane block on the quality of life in patients undergoing modified radical mastectomy and axillary lymph node dissection: a randomized controlled study. Anaesthesiol Intensive Ther. 2022;54(1):48-55.</w:t>
      </w:r>
    </w:p>
    <w:p w14:paraId="7532D42E" w14:textId="77777777" w:rsidR="002647B9" w:rsidRPr="002647B9" w:rsidRDefault="002647B9" w:rsidP="002647B9">
      <w:pPr>
        <w:pStyle w:val="EndNoteBibliography"/>
        <w:rPr>
          <w:noProof/>
        </w:rPr>
      </w:pPr>
      <w:r w:rsidRPr="002647B9">
        <w:rPr>
          <w:noProof/>
        </w:rPr>
        <w:t>81.</w:t>
      </w:r>
      <w:r w:rsidRPr="002647B9">
        <w:rPr>
          <w:noProof/>
        </w:rPr>
        <w:tab/>
        <w:t>Abdallah FW, Patel V, Madjdpour C, Cil T, Brull R. Quality of recovery scores in deep serratus anterior plane block vs. sham block in ambulatory breast cancer surgery: a randomised controlled trial. Anaesthesia. 2021;76(9):1190-7.</w:t>
      </w:r>
    </w:p>
    <w:p w14:paraId="7C9EE7AB" w14:textId="77777777" w:rsidR="002647B9" w:rsidRPr="002647B9" w:rsidRDefault="002647B9" w:rsidP="002647B9">
      <w:pPr>
        <w:pStyle w:val="EndNoteBibliography"/>
        <w:rPr>
          <w:noProof/>
        </w:rPr>
      </w:pPr>
      <w:r w:rsidRPr="002647B9">
        <w:rPr>
          <w:noProof/>
        </w:rPr>
        <w:t>82.</w:t>
      </w:r>
      <w:r w:rsidRPr="002647B9">
        <w:rPr>
          <w:noProof/>
        </w:rPr>
        <w:tab/>
        <w:t>Makkar JK, Dahiya D, Jain D, Kuber A, Kajal K, Singh NP. Effect of balanced anaesthesia with and without modified pectoralis nerve block on postoperative analgesia after breast surgeries: A randomised controlled trial. Indian J Anaesth. 2021;65(Suppl 3):S110-S4.</w:t>
      </w:r>
    </w:p>
    <w:p w14:paraId="41DF2853" w14:textId="77777777" w:rsidR="002647B9" w:rsidRPr="002647B9" w:rsidRDefault="002647B9" w:rsidP="002647B9">
      <w:pPr>
        <w:pStyle w:val="EndNoteBibliography"/>
        <w:rPr>
          <w:noProof/>
        </w:rPr>
      </w:pPr>
      <w:r w:rsidRPr="002647B9">
        <w:rPr>
          <w:noProof/>
        </w:rPr>
        <w:t>83.</w:t>
      </w:r>
      <w:r w:rsidRPr="002647B9">
        <w:rPr>
          <w:noProof/>
        </w:rPr>
        <w:tab/>
        <w:t>Jiang CW, Liu F, Zhou Q, Deng W. Comparison of rhomboid intercostal nerve block, erector spinae plane block and serratus plane block on analgesia for modified radical mastectomy: A prospective randomised controlled trial. Int J Clin Pract. 2021;75(10):e14539.</w:t>
      </w:r>
    </w:p>
    <w:p w14:paraId="231A6FD2" w14:textId="77777777" w:rsidR="002647B9" w:rsidRPr="002647B9" w:rsidRDefault="002647B9" w:rsidP="002647B9">
      <w:pPr>
        <w:pStyle w:val="EndNoteBibliography"/>
        <w:rPr>
          <w:noProof/>
        </w:rPr>
      </w:pPr>
      <w:r w:rsidRPr="002647B9">
        <w:rPr>
          <w:noProof/>
        </w:rPr>
        <w:t>84.</w:t>
      </w:r>
      <w:r w:rsidRPr="002647B9">
        <w:rPr>
          <w:noProof/>
        </w:rPr>
        <w:tab/>
        <w:t>Rao F, Wang Z, Chen X, Liu L, Qian B, Guo Y. Ultrasound-Guided Thoracic Paravertebral Block Enhances the Quality of Recovery After Modified Radical Mastectomy: A Randomized Controlled Trial. J Pain Res. 2021;14:2563-70.</w:t>
      </w:r>
    </w:p>
    <w:p w14:paraId="54DAE24E" w14:textId="77777777" w:rsidR="002647B9" w:rsidRPr="002647B9" w:rsidRDefault="002647B9" w:rsidP="002647B9">
      <w:pPr>
        <w:pStyle w:val="EndNoteBibliography"/>
        <w:rPr>
          <w:noProof/>
        </w:rPr>
      </w:pPr>
      <w:r w:rsidRPr="002647B9">
        <w:rPr>
          <w:noProof/>
        </w:rPr>
        <w:t>85.</w:t>
      </w:r>
      <w:r w:rsidRPr="002647B9">
        <w:rPr>
          <w:noProof/>
        </w:rPr>
        <w:tab/>
        <w:t>Ciftci B, Ekinci M, Basim P, Celik EC, Tukac IC, Zenciroglu M, et al. Comparison of Ultrasound-Guided Type-II Pectoral Nerve Block and Rhomboid Intercostal Block for Pain Management Following Breast Cancer Surgery: A Randomized, Controlled Trial. Pain Pract. 2021;21(6):638-45.</w:t>
      </w:r>
    </w:p>
    <w:p w14:paraId="6A52E9DB" w14:textId="77777777" w:rsidR="002647B9" w:rsidRPr="002647B9" w:rsidRDefault="002647B9" w:rsidP="002647B9">
      <w:pPr>
        <w:pStyle w:val="EndNoteBibliography"/>
        <w:rPr>
          <w:noProof/>
        </w:rPr>
      </w:pPr>
      <w:r w:rsidRPr="002647B9">
        <w:rPr>
          <w:noProof/>
        </w:rPr>
        <w:t>86.</w:t>
      </w:r>
      <w:r w:rsidRPr="002647B9">
        <w:rPr>
          <w:noProof/>
        </w:rPr>
        <w:tab/>
        <w:t>Kurien RK, Salins SR, Jacob PM, Thomas K. Utility of Pecs Block for Perioperative Opioid-Sparing Analgesia in Cancer-Related Breast Surgery: A Randomized Controlled Trial. Indian J Surg Oncol. 2021;12(4):713-21.</w:t>
      </w:r>
    </w:p>
    <w:p w14:paraId="5CCA65F7" w14:textId="77777777" w:rsidR="002647B9" w:rsidRPr="002647B9" w:rsidRDefault="002647B9" w:rsidP="002647B9">
      <w:pPr>
        <w:pStyle w:val="EndNoteBibliography"/>
        <w:rPr>
          <w:noProof/>
        </w:rPr>
      </w:pPr>
      <w:r w:rsidRPr="002647B9">
        <w:rPr>
          <w:noProof/>
        </w:rPr>
        <w:t>87.</w:t>
      </w:r>
      <w:r w:rsidRPr="002647B9">
        <w:rPr>
          <w:noProof/>
        </w:rPr>
        <w:tab/>
        <w:t>Xiao YK, She SZ, Xu LX, Zheng B. Serratus Anterior Plane Block Combined with General Analgesia and Patient-Controlled Serratus Anterior Plane Block in Patients with Breast Cancer: A Randomized Control Trial. Adv Ther. 2021;38(6):3444-54.</w:t>
      </w:r>
    </w:p>
    <w:p w14:paraId="0EF17979" w14:textId="77777777" w:rsidR="002647B9" w:rsidRPr="002647B9" w:rsidRDefault="002647B9" w:rsidP="002647B9">
      <w:pPr>
        <w:pStyle w:val="EndNoteBibliography"/>
        <w:rPr>
          <w:noProof/>
        </w:rPr>
      </w:pPr>
      <w:r w:rsidRPr="002647B9">
        <w:rPr>
          <w:noProof/>
        </w:rPr>
        <w:t>88.</w:t>
      </w:r>
      <w:r w:rsidRPr="002647B9">
        <w:rPr>
          <w:noProof/>
        </w:rPr>
        <w:tab/>
        <w:t>Ahmed MAM, Elhenawy AME, Awad HGS, Ali AHH, Elfawy DMA. Comparative study between intraoperative and postoperative analgesic effect of ultrasound-guided thoracic paravertebral block versus pectoral nerve block in patients undergoing modified radical mastectomy: a randomized controlled trial. Ain Shams Journal of Anesthesiology. 2022;14(1).</w:t>
      </w:r>
    </w:p>
    <w:p w14:paraId="2C57BDC2" w14:textId="77777777" w:rsidR="002647B9" w:rsidRPr="002647B9" w:rsidRDefault="002647B9" w:rsidP="002647B9">
      <w:pPr>
        <w:pStyle w:val="EndNoteBibliography"/>
        <w:rPr>
          <w:noProof/>
        </w:rPr>
      </w:pPr>
      <w:r w:rsidRPr="002647B9">
        <w:rPr>
          <w:noProof/>
        </w:rPr>
        <w:t>89.</w:t>
      </w:r>
      <w:r w:rsidRPr="002647B9">
        <w:rPr>
          <w:noProof/>
        </w:rPr>
        <w:tab/>
        <w:t>Genc C, Kaya C, Bilgin S, Dost B, Ustun YB, Koksal E. Pectoserratus plane block versus erector spinae plane block for postoperative opioid consumption and acute and chronic pain after breast cancer surgery: A randomized controlled trial. J Clin Anesth. 2022;79:110691.</w:t>
      </w:r>
    </w:p>
    <w:p w14:paraId="453AA102" w14:textId="77777777" w:rsidR="002647B9" w:rsidRPr="002647B9" w:rsidRDefault="002647B9" w:rsidP="002647B9">
      <w:pPr>
        <w:pStyle w:val="EndNoteBibliography"/>
        <w:rPr>
          <w:noProof/>
        </w:rPr>
      </w:pPr>
      <w:r w:rsidRPr="002647B9">
        <w:rPr>
          <w:noProof/>
        </w:rPr>
        <w:t>90.</w:t>
      </w:r>
      <w:r w:rsidRPr="002647B9">
        <w:rPr>
          <w:noProof/>
        </w:rPr>
        <w:tab/>
        <w:t>Qian B, Huang S, Liao X, Wu J, Lin Q, Lin Y. Serratus anterior plane block reduces the prevalence of chronic postsurgical pain after modified radical mastectomy: A randomized controlled trial. J Clin Anesth. 2021;74:110410.</w:t>
      </w:r>
    </w:p>
    <w:p w14:paraId="7BA4768F" w14:textId="77777777" w:rsidR="002647B9" w:rsidRPr="002647B9" w:rsidRDefault="002647B9" w:rsidP="002647B9">
      <w:pPr>
        <w:pStyle w:val="EndNoteBibliography"/>
        <w:rPr>
          <w:noProof/>
        </w:rPr>
      </w:pPr>
      <w:r w:rsidRPr="002647B9">
        <w:rPr>
          <w:noProof/>
        </w:rPr>
        <w:t>91.</w:t>
      </w:r>
      <w:r w:rsidRPr="002647B9">
        <w:rPr>
          <w:noProof/>
        </w:rPr>
        <w:tab/>
        <w:t>Tang W, Luo G, Lu Y, Chen C, Liu H, Li Y. Application of a new serratus anterior plane block in modified radical mastectomy under ultrasound guidance: A prospective, randomized controlled trial. J Clin Anesth. 2021;74:110377.</w:t>
      </w:r>
    </w:p>
    <w:p w14:paraId="27ED1B5B" w14:textId="77777777" w:rsidR="002647B9" w:rsidRPr="002647B9" w:rsidRDefault="002647B9" w:rsidP="002647B9">
      <w:pPr>
        <w:pStyle w:val="EndNoteBibliography"/>
        <w:rPr>
          <w:noProof/>
        </w:rPr>
      </w:pPr>
      <w:r w:rsidRPr="002647B9">
        <w:rPr>
          <w:noProof/>
        </w:rPr>
        <w:t>92.</w:t>
      </w:r>
      <w:r w:rsidRPr="002647B9">
        <w:rPr>
          <w:noProof/>
        </w:rPr>
        <w:tab/>
        <w:t>Yesiltas S, Turkoz A, Calim M, Yilmaz S, Esen A, Daskaya H, et al. Comparison of serratus plane block alone and in combination with pectoral type 1 block for breast cancer surgery: a randomized controlled study. Hippokratia. 2021;25(1):8-14.</w:t>
      </w:r>
    </w:p>
    <w:p w14:paraId="0BC7B281" w14:textId="77777777" w:rsidR="002647B9" w:rsidRPr="002647B9" w:rsidRDefault="002647B9" w:rsidP="002647B9">
      <w:pPr>
        <w:pStyle w:val="EndNoteBibliography"/>
        <w:rPr>
          <w:noProof/>
        </w:rPr>
      </w:pPr>
      <w:r w:rsidRPr="002647B9">
        <w:rPr>
          <w:noProof/>
        </w:rPr>
        <w:t>93.</w:t>
      </w:r>
      <w:r w:rsidRPr="002647B9">
        <w:rPr>
          <w:noProof/>
        </w:rPr>
        <w:tab/>
        <w:t xml:space="preserve">Moller JF, Nikolajsen L, Rodt SA, Ronning H, Carlsson PS. Thoracic paravertebral block for breast cancer surgery: a randomized double-blind study. </w:t>
      </w:r>
      <w:r w:rsidRPr="002647B9">
        <w:rPr>
          <w:noProof/>
        </w:rPr>
        <w:lastRenderedPageBreak/>
        <w:t>Anesth Analg. 2007;105(6):1848-51, table of contents.</w:t>
      </w:r>
    </w:p>
    <w:p w14:paraId="1C1D0160" w14:textId="77777777" w:rsidR="002647B9" w:rsidRPr="002647B9" w:rsidRDefault="002647B9" w:rsidP="002647B9">
      <w:pPr>
        <w:pStyle w:val="EndNoteBibliography"/>
        <w:rPr>
          <w:noProof/>
        </w:rPr>
      </w:pPr>
      <w:r w:rsidRPr="002647B9">
        <w:rPr>
          <w:noProof/>
        </w:rPr>
        <w:t>94.</w:t>
      </w:r>
      <w:r w:rsidRPr="002647B9">
        <w:rPr>
          <w:noProof/>
        </w:rPr>
        <w:tab/>
        <w:t>Mohamed SA, Abdel-Ghaffar HS. Effect of the addition of clonidine to locally administered bupivacaine on acute and chronic postmastectomy pain. J Clin Anesth. 2013;25(1):20-7.</w:t>
      </w:r>
    </w:p>
    <w:p w14:paraId="14F9736F" w14:textId="77777777" w:rsidR="002647B9" w:rsidRPr="002647B9" w:rsidRDefault="002647B9" w:rsidP="002647B9">
      <w:pPr>
        <w:pStyle w:val="EndNoteBibliography"/>
        <w:rPr>
          <w:noProof/>
        </w:rPr>
      </w:pPr>
      <w:r w:rsidRPr="002647B9">
        <w:rPr>
          <w:noProof/>
        </w:rPr>
        <w:t>95.</w:t>
      </w:r>
      <w:r w:rsidRPr="002647B9">
        <w:rPr>
          <w:noProof/>
        </w:rPr>
        <w:tab/>
        <w:t>Ferreira Laso L, Lopez-Picado A, Lamata L, Ceballos Garcia M, Ibanez Lopez C, Pipaon Ruilope L, et al. Postoperative analgesia by infusion of local anesthetic into the surgical wound after modified radical mastectomy: a randomized clinical trial. Plast Reconstr Surg. 2014;134(6):862e-70e.</w:t>
      </w:r>
    </w:p>
    <w:p w14:paraId="1BA1D43F" w14:textId="77777777" w:rsidR="002647B9" w:rsidRPr="002647B9" w:rsidRDefault="002647B9" w:rsidP="002647B9">
      <w:pPr>
        <w:pStyle w:val="EndNoteBibliography"/>
        <w:rPr>
          <w:noProof/>
        </w:rPr>
      </w:pPr>
      <w:r w:rsidRPr="002647B9">
        <w:rPr>
          <w:noProof/>
        </w:rPr>
        <w:t>96.</w:t>
      </w:r>
      <w:r w:rsidRPr="002647B9">
        <w:rPr>
          <w:noProof/>
        </w:rPr>
        <w:tab/>
        <w:t>Fallatah S, Mousa WF. Multiple levels paravertebral block versus morphine patient-controlled analgesia for postoperative analgesia following breast cancer surgery with unilateral lumpectomy, and axillary lymph nodes dissection. Saudi J Anaesth. 2016;10(1):13-7.</w:t>
      </w:r>
    </w:p>
    <w:p w14:paraId="151F51CB" w14:textId="77777777" w:rsidR="002647B9" w:rsidRPr="002647B9" w:rsidRDefault="002647B9" w:rsidP="002647B9">
      <w:pPr>
        <w:pStyle w:val="EndNoteBibliography"/>
        <w:rPr>
          <w:noProof/>
        </w:rPr>
      </w:pPr>
      <w:r w:rsidRPr="002647B9">
        <w:rPr>
          <w:noProof/>
        </w:rPr>
        <w:t>97.</w:t>
      </w:r>
      <w:r w:rsidRPr="002647B9">
        <w:rPr>
          <w:noProof/>
        </w:rPr>
        <w:tab/>
        <w:t>Abdelaziz Ahmed AA. Efficacy of Pectoral Nerve Block using Bupivacaine with or without Magnesium Sulfate. Anesth Essays Res. 2018;12(2):440-5.</w:t>
      </w:r>
    </w:p>
    <w:p w14:paraId="59A4A239" w14:textId="77777777" w:rsidR="002647B9" w:rsidRPr="002647B9" w:rsidRDefault="002647B9" w:rsidP="002647B9">
      <w:pPr>
        <w:pStyle w:val="EndNoteBibliography"/>
        <w:rPr>
          <w:noProof/>
        </w:rPr>
      </w:pPr>
      <w:r w:rsidRPr="002647B9">
        <w:rPr>
          <w:noProof/>
        </w:rPr>
        <w:t>98.</w:t>
      </w:r>
      <w:r w:rsidRPr="002647B9">
        <w:rPr>
          <w:noProof/>
        </w:rPr>
        <w:tab/>
        <w:t>P. Lee NM, C. Dunlop, M. Palanisamy, G. Shorten. A comparison of the effects of two analgesic regimens on the development of persistent post-surgical pain (PPSP) after breast surgery. J Rom Anest Terap Int. 2013;20(2):83-93.</w:t>
      </w:r>
    </w:p>
    <w:p w14:paraId="46A11D2A" w14:textId="77777777" w:rsidR="002647B9" w:rsidRPr="002647B9" w:rsidRDefault="002647B9" w:rsidP="002647B9">
      <w:pPr>
        <w:pStyle w:val="EndNoteBibliography"/>
        <w:rPr>
          <w:noProof/>
        </w:rPr>
      </w:pPr>
      <w:r w:rsidRPr="002647B9">
        <w:rPr>
          <w:noProof/>
        </w:rPr>
        <w:t>99.</w:t>
      </w:r>
      <w:r w:rsidRPr="002647B9">
        <w:rPr>
          <w:noProof/>
        </w:rPr>
        <w:tab/>
        <w:t>Gacio MF, Lousame AM, Pereira S, Castro C, Santos J. Paravertebral block for management of acute postoperative pain and intercostobrachial neuralgia in major breast surgery. Braz J Anesthesiol. 2016;66(5):475-84.</w:t>
      </w:r>
    </w:p>
    <w:p w14:paraId="5C1D8042" w14:textId="77777777" w:rsidR="002647B9" w:rsidRPr="002647B9" w:rsidRDefault="002647B9" w:rsidP="002647B9">
      <w:pPr>
        <w:pStyle w:val="EndNoteBibliography"/>
        <w:rPr>
          <w:noProof/>
        </w:rPr>
      </w:pPr>
      <w:r w:rsidRPr="002647B9">
        <w:rPr>
          <w:noProof/>
        </w:rPr>
        <w:t>100.</w:t>
      </w:r>
      <w:r w:rsidRPr="002647B9">
        <w:rPr>
          <w:noProof/>
        </w:rPr>
        <w:tab/>
        <w:t>Xu J, Zhou Y, Wang Y, Zhang H. Clinical Evaluation of Ultrasound-Guided Thoracic Paravertebral Block (TPVB) Effect on Postoperative Analgesia in Patients with Breast Cancer after Radical Mastectomy. Primary Health Care Open Access. 2016;06(04).</w:t>
      </w:r>
    </w:p>
    <w:p w14:paraId="207EF59B" w14:textId="5465AFFE" w:rsidR="00A133FC" w:rsidRPr="0006705C" w:rsidRDefault="00362F2E">
      <w:pPr>
        <w:rPr>
          <w:rFonts w:ascii="Calibri" w:hAnsi="Calibri" w:cs="Calibri"/>
          <w:sz w:val="22"/>
        </w:rPr>
        <w:sectPr w:rsidR="00A133FC" w:rsidRPr="0006705C" w:rsidSect="00A133FC">
          <w:pgSz w:w="16838" w:h="11906" w:orient="landscape"/>
          <w:pgMar w:top="1440" w:right="2268" w:bottom="1440" w:left="1797" w:header="851" w:footer="992" w:gutter="0"/>
          <w:cols w:space="425"/>
          <w:docGrid w:linePitch="312"/>
        </w:sectPr>
      </w:pPr>
      <w:r w:rsidRPr="0006705C">
        <w:rPr>
          <w:rFonts w:ascii="Calibri" w:hAnsi="Calibri" w:cs="Calibri"/>
          <w:sz w:val="22"/>
        </w:rPr>
        <w:fldChar w:fldCharType="end"/>
      </w:r>
    </w:p>
    <w:bookmarkEnd w:id="53"/>
    <w:p w14:paraId="1A894DEB" w14:textId="77777777" w:rsidR="00A133FC" w:rsidRDefault="00A133FC">
      <w:pPr>
        <w:rPr>
          <w:rFonts w:ascii="Calibri" w:hAnsi="Calibri" w:cs="Calibri"/>
          <w:sz w:val="22"/>
        </w:rPr>
      </w:pPr>
    </w:p>
    <w:p w14:paraId="40218B01" w14:textId="77777777" w:rsidR="004A72A1" w:rsidRDefault="004A72A1">
      <w:pPr>
        <w:rPr>
          <w:rFonts w:ascii="Calibri" w:hAnsi="Calibri" w:cs="Calibri"/>
          <w:sz w:val="22"/>
        </w:rPr>
      </w:pPr>
    </w:p>
    <w:p w14:paraId="2CD48151" w14:textId="77777777" w:rsidR="004A72A1" w:rsidRDefault="004A72A1">
      <w:pPr>
        <w:rPr>
          <w:rFonts w:ascii="Calibri" w:hAnsi="Calibri" w:cs="Calibri"/>
          <w:sz w:val="22"/>
        </w:rPr>
      </w:pPr>
    </w:p>
    <w:p w14:paraId="36DA9183" w14:textId="77777777" w:rsidR="004A72A1" w:rsidRDefault="004A72A1">
      <w:pPr>
        <w:rPr>
          <w:rFonts w:ascii="Calibri" w:hAnsi="Calibri" w:cs="Calibri"/>
          <w:sz w:val="22"/>
        </w:rPr>
      </w:pPr>
    </w:p>
    <w:p w14:paraId="4577D321" w14:textId="77777777" w:rsidR="004A72A1" w:rsidRDefault="004A72A1">
      <w:pPr>
        <w:rPr>
          <w:rFonts w:ascii="Calibri" w:hAnsi="Calibri" w:cs="Calibri"/>
          <w:sz w:val="22"/>
        </w:rPr>
      </w:pPr>
    </w:p>
    <w:p w14:paraId="07A5817D" w14:textId="77777777" w:rsidR="004A72A1" w:rsidRDefault="004A72A1">
      <w:pPr>
        <w:rPr>
          <w:rFonts w:ascii="Calibri" w:hAnsi="Calibri" w:cs="Calibri"/>
          <w:sz w:val="22"/>
        </w:rPr>
      </w:pPr>
    </w:p>
    <w:p w14:paraId="0BB62978" w14:textId="77777777" w:rsidR="004A72A1" w:rsidRDefault="004A72A1">
      <w:pPr>
        <w:rPr>
          <w:rFonts w:ascii="Calibri" w:hAnsi="Calibri" w:cs="Calibri"/>
          <w:sz w:val="22"/>
        </w:rPr>
      </w:pPr>
    </w:p>
    <w:p w14:paraId="7DB2AFFC" w14:textId="77777777" w:rsidR="004A72A1" w:rsidRDefault="004A72A1">
      <w:pPr>
        <w:rPr>
          <w:rFonts w:ascii="Calibri" w:hAnsi="Calibri" w:cs="Calibri"/>
          <w:sz w:val="22"/>
        </w:rPr>
      </w:pPr>
    </w:p>
    <w:p w14:paraId="099604A1" w14:textId="77777777" w:rsidR="004A72A1" w:rsidRDefault="004A72A1">
      <w:pPr>
        <w:rPr>
          <w:rFonts w:ascii="Calibri" w:hAnsi="Calibri" w:cs="Calibri"/>
          <w:sz w:val="22"/>
        </w:rPr>
      </w:pPr>
    </w:p>
    <w:p w14:paraId="5CA9E03C" w14:textId="77777777" w:rsidR="004A72A1" w:rsidRDefault="004A72A1">
      <w:pPr>
        <w:rPr>
          <w:rFonts w:ascii="Calibri" w:hAnsi="Calibri" w:cs="Calibri"/>
          <w:sz w:val="22"/>
        </w:rPr>
      </w:pPr>
    </w:p>
    <w:p w14:paraId="068F4CFF" w14:textId="77777777" w:rsidR="004A72A1" w:rsidRDefault="004A72A1">
      <w:pPr>
        <w:rPr>
          <w:rFonts w:ascii="Calibri" w:hAnsi="Calibri" w:cs="Calibri"/>
          <w:sz w:val="22"/>
        </w:rPr>
      </w:pPr>
    </w:p>
    <w:p w14:paraId="627450BF" w14:textId="77777777" w:rsidR="004A72A1" w:rsidRDefault="004A72A1">
      <w:pPr>
        <w:rPr>
          <w:rFonts w:ascii="Calibri" w:hAnsi="Calibri" w:cs="Calibri"/>
          <w:sz w:val="22"/>
        </w:rPr>
      </w:pPr>
    </w:p>
    <w:p w14:paraId="65AD6679" w14:textId="77777777" w:rsidR="004A72A1" w:rsidRDefault="004A72A1">
      <w:pPr>
        <w:rPr>
          <w:rFonts w:ascii="Calibri" w:hAnsi="Calibri" w:cs="Calibri"/>
          <w:sz w:val="22"/>
        </w:rPr>
      </w:pPr>
    </w:p>
    <w:p w14:paraId="0B4A4211" w14:textId="77777777" w:rsidR="004A72A1" w:rsidRDefault="004A72A1">
      <w:pPr>
        <w:rPr>
          <w:rFonts w:ascii="Calibri" w:hAnsi="Calibri" w:cs="Calibri"/>
          <w:sz w:val="22"/>
        </w:rPr>
      </w:pPr>
    </w:p>
    <w:p w14:paraId="692643F3" w14:textId="77777777" w:rsidR="004A72A1" w:rsidRDefault="004A72A1">
      <w:pPr>
        <w:rPr>
          <w:rFonts w:ascii="Calibri" w:hAnsi="Calibri" w:cs="Calibri"/>
          <w:sz w:val="22"/>
        </w:rPr>
      </w:pPr>
    </w:p>
    <w:p w14:paraId="373A2537" w14:textId="77777777" w:rsidR="004A72A1" w:rsidRDefault="004A72A1">
      <w:pPr>
        <w:rPr>
          <w:rFonts w:ascii="Calibri" w:hAnsi="Calibri" w:cs="Calibri"/>
          <w:sz w:val="22"/>
        </w:rPr>
      </w:pPr>
    </w:p>
    <w:p w14:paraId="292CD417" w14:textId="77777777" w:rsidR="004A72A1" w:rsidRDefault="004A72A1">
      <w:pPr>
        <w:rPr>
          <w:rFonts w:ascii="Calibri" w:hAnsi="Calibri" w:cs="Calibri"/>
          <w:sz w:val="22"/>
        </w:rPr>
      </w:pPr>
    </w:p>
    <w:p w14:paraId="33A829B0" w14:textId="77777777" w:rsidR="004A72A1" w:rsidRDefault="004A72A1">
      <w:pPr>
        <w:rPr>
          <w:rFonts w:ascii="Calibri" w:hAnsi="Calibri" w:cs="Calibri"/>
          <w:sz w:val="22"/>
        </w:rPr>
      </w:pPr>
    </w:p>
    <w:p w14:paraId="4831BC66" w14:textId="77777777" w:rsidR="004A72A1" w:rsidRDefault="004A72A1">
      <w:pPr>
        <w:rPr>
          <w:rFonts w:ascii="Calibri" w:hAnsi="Calibri" w:cs="Calibri"/>
          <w:sz w:val="22"/>
        </w:rPr>
      </w:pPr>
    </w:p>
    <w:p w14:paraId="319F44D9" w14:textId="77777777" w:rsidR="004A72A1" w:rsidRDefault="004A72A1">
      <w:pPr>
        <w:rPr>
          <w:rFonts w:ascii="Calibri" w:hAnsi="Calibri" w:cs="Calibri"/>
          <w:sz w:val="22"/>
        </w:rPr>
      </w:pPr>
    </w:p>
    <w:p w14:paraId="296CD3C4" w14:textId="77777777" w:rsidR="004A72A1" w:rsidRDefault="004A72A1">
      <w:pPr>
        <w:rPr>
          <w:rFonts w:ascii="Calibri" w:hAnsi="Calibri" w:cs="Calibri"/>
          <w:sz w:val="22"/>
        </w:rPr>
      </w:pPr>
    </w:p>
    <w:p w14:paraId="187310E3" w14:textId="77777777" w:rsidR="004A72A1" w:rsidRDefault="004A72A1">
      <w:pPr>
        <w:rPr>
          <w:rFonts w:ascii="Calibri" w:hAnsi="Calibri" w:cs="Calibri"/>
          <w:sz w:val="22"/>
        </w:rPr>
      </w:pPr>
    </w:p>
    <w:p w14:paraId="32EEADC3" w14:textId="77777777" w:rsidR="004A72A1" w:rsidRDefault="004A72A1">
      <w:pPr>
        <w:rPr>
          <w:rFonts w:ascii="Calibri" w:hAnsi="Calibri" w:cs="Calibri"/>
          <w:sz w:val="22"/>
        </w:rPr>
      </w:pPr>
    </w:p>
    <w:p w14:paraId="3E141A47" w14:textId="77777777" w:rsidR="004A72A1" w:rsidRDefault="004A72A1">
      <w:pPr>
        <w:rPr>
          <w:rFonts w:ascii="Calibri" w:hAnsi="Calibri" w:cs="Calibri"/>
          <w:sz w:val="22"/>
        </w:rPr>
      </w:pPr>
    </w:p>
    <w:p w14:paraId="05A124A9" w14:textId="77777777" w:rsidR="004A72A1" w:rsidRDefault="004A72A1">
      <w:pPr>
        <w:rPr>
          <w:rFonts w:ascii="Calibri" w:hAnsi="Calibri" w:cs="Calibri"/>
          <w:sz w:val="22"/>
        </w:rPr>
      </w:pPr>
    </w:p>
    <w:p w14:paraId="780236C4" w14:textId="77777777" w:rsidR="004A72A1" w:rsidRDefault="004A72A1">
      <w:pPr>
        <w:rPr>
          <w:rFonts w:ascii="Calibri" w:hAnsi="Calibri" w:cs="Calibri"/>
          <w:sz w:val="22"/>
        </w:rPr>
      </w:pPr>
    </w:p>
    <w:p w14:paraId="47ED7AB4" w14:textId="77777777" w:rsidR="004A72A1" w:rsidRDefault="004A72A1">
      <w:pPr>
        <w:rPr>
          <w:rFonts w:ascii="Calibri" w:hAnsi="Calibri" w:cs="Calibri"/>
          <w:sz w:val="22"/>
        </w:rPr>
      </w:pPr>
    </w:p>
    <w:p w14:paraId="6A9815E6" w14:textId="77777777" w:rsidR="004A72A1" w:rsidRDefault="004A72A1">
      <w:pPr>
        <w:rPr>
          <w:rFonts w:ascii="Calibri" w:hAnsi="Calibri" w:cs="Calibri"/>
          <w:sz w:val="22"/>
        </w:rPr>
      </w:pPr>
    </w:p>
    <w:p w14:paraId="024D2F06" w14:textId="77777777" w:rsidR="004A72A1" w:rsidRPr="0006705C" w:rsidRDefault="004A72A1">
      <w:pPr>
        <w:rPr>
          <w:rFonts w:ascii="Calibri" w:hAnsi="Calibri" w:cs="Calibri"/>
          <w:sz w:val="22"/>
        </w:rPr>
      </w:pPr>
    </w:p>
    <w:p w14:paraId="1CF93D8D" w14:textId="77777777" w:rsidR="005F5005" w:rsidRPr="0006705C" w:rsidRDefault="00362F2E">
      <w:pPr>
        <w:pStyle w:val="2"/>
        <w:jc w:val="center"/>
        <w:rPr>
          <w:rFonts w:ascii="Calibri" w:hAnsi="Calibri" w:cs="Calibri"/>
          <w:sz w:val="22"/>
          <w:szCs w:val="22"/>
        </w:rPr>
      </w:pPr>
      <w:bookmarkStart w:id="54" w:name="_Hlk92198893"/>
      <w:r w:rsidRPr="0006705C">
        <w:rPr>
          <w:rFonts w:ascii="Calibri" w:hAnsi="Calibri" w:cs="Calibri"/>
          <w:sz w:val="22"/>
          <w:szCs w:val="22"/>
        </w:rPr>
        <w:t>Appendix 3</w:t>
      </w:r>
    </w:p>
    <w:p w14:paraId="20BB0172" w14:textId="77777777" w:rsidR="005F5005" w:rsidRPr="0006705C" w:rsidRDefault="00362F2E">
      <w:pPr>
        <w:pStyle w:val="2"/>
        <w:jc w:val="center"/>
        <w:rPr>
          <w:rFonts w:ascii="Calibri" w:hAnsi="Calibri" w:cs="Calibri"/>
          <w:sz w:val="22"/>
          <w:szCs w:val="22"/>
        </w:rPr>
      </w:pPr>
      <w:r w:rsidRPr="0006705C">
        <w:rPr>
          <w:rFonts w:ascii="Calibri" w:hAnsi="Calibri" w:cs="Calibri"/>
          <w:sz w:val="22"/>
          <w:szCs w:val="22"/>
        </w:rPr>
        <w:t>Risk of bias assessment</w:t>
      </w:r>
    </w:p>
    <w:bookmarkEnd w:id="54"/>
    <w:p w14:paraId="4133473C" w14:textId="77777777" w:rsidR="005F5005" w:rsidRPr="0006705C" w:rsidRDefault="005F5005">
      <w:pPr>
        <w:rPr>
          <w:rFonts w:ascii="Calibri" w:hAnsi="Calibri" w:cs="Calibri"/>
          <w:sz w:val="22"/>
        </w:rPr>
      </w:pPr>
    </w:p>
    <w:p w14:paraId="674093F3" w14:textId="77777777" w:rsidR="005F5005" w:rsidRPr="0006705C" w:rsidRDefault="005F5005">
      <w:pPr>
        <w:rPr>
          <w:rFonts w:ascii="Calibri" w:hAnsi="Calibri" w:cs="Calibri"/>
          <w:sz w:val="22"/>
        </w:rPr>
      </w:pPr>
    </w:p>
    <w:p w14:paraId="3378B23C" w14:textId="77777777" w:rsidR="005F5005" w:rsidRPr="0006705C" w:rsidRDefault="005F5005">
      <w:pPr>
        <w:rPr>
          <w:rFonts w:ascii="Calibri" w:hAnsi="Calibri" w:cs="Calibri"/>
          <w:sz w:val="22"/>
        </w:rPr>
      </w:pPr>
    </w:p>
    <w:p w14:paraId="385A8349" w14:textId="77777777" w:rsidR="005F5005" w:rsidRPr="0006705C" w:rsidRDefault="005F5005">
      <w:pPr>
        <w:rPr>
          <w:rFonts w:ascii="Calibri" w:hAnsi="Calibri" w:cs="Calibri"/>
          <w:sz w:val="22"/>
        </w:rPr>
      </w:pPr>
    </w:p>
    <w:p w14:paraId="036B590C" w14:textId="77777777" w:rsidR="005F5005" w:rsidRPr="0006705C" w:rsidRDefault="005F5005">
      <w:pPr>
        <w:rPr>
          <w:rFonts w:ascii="Calibri" w:hAnsi="Calibri" w:cs="Calibri"/>
          <w:sz w:val="22"/>
        </w:rPr>
      </w:pPr>
    </w:p>
    <w:p w14:paraId="4843C673" w14:textId="77777777" w:rsidR="005F5005" w:rsidRPr="0006705C" w:rsidRDefault="005F5005">
      <w:pPr>
        <w:rPr>
          <w:rFonts w:ascii="Calibri" w:hAnsi="Calibri" w:cs="Calibri"/>
          <w:sz w:val="22"/>
        </w:rPr>
      </w:pPr>
    </w:p>
    <w:p w14:paraId="1A567D52" w14:textId="77777777" w:rsidR="005F5005" w:rsidRPr="0006705C" w:rsidRDefault="005F5005">
      <w:pPr>
        <w:rPr>
          <w:rFonts w:ascii="Calibri" w:hAnsi="Calibri" w:cs="Calibri"/>
          <w:sz w:val="22"/>
        </w:rPr>
      </w:pPr>
    </w:p>
    <w:p w14:paraId="76FACD11" w14:textId="77777777" w:rsidR="00A133FC" w:rsidRPr="0006705C" w:rsidRDefault="00A133FC">
      <w:pPr>
        <w:rPr>
          <w:rFonts w:ascii="Calibri" w:hAnsi="Calibri" w:cs="Calibri"/>
          <w:sz w:val="22"/>
        </w:rPr>
      </w:pPr>
    </w:p>
    <w:p w14:paraId="43DBF95D" w14:textId="77777777" w:rsidR="00A133FC" w:rsidRPr="0006705C" w:rsidRDefault="00A133FC">
      <w:pPr>
        <w:rPr>
          <w:rFonts w:ascii="Calibri" w:hAnsi="Calibri" w:cs="Calibri"/>
          <w:sz w:val="22"/>
        </w:rPr>
      </w:pPr>
    </w:p>
    <w:p w14:paraId="607B51BD" w14:textId="77777777" w:rsidR="00A133FC" w:rsidRPr="0006705C" w:rsidRDefault="00A133FC">
      <w:pPr>
        <w:rPr>
          <w:rFonts w:ascii="Calibri" w:hAnsi="Calibri" w:cs="Calibri"/>
          <w:sz w:val="22"/>
        </w:rPr>
      </w:pPr>
    </w:p>
    <w:p w14:paraId="533C12A4" w14:textId="77777777" w:rsidR="00A133FC" w:rsidRPr="0006705C" w:rsidRDefault="00A133FC">
      <w:pPr>
        <w:rPr>
          <w:rFonts w:ascii="Calibri" w:hAnsi="Calibri" w:cs="Calibri"/>
          <w:sz w:val="22"/>
        </w:rPr>
      </w:pPr>
    </w:p>
    <w:p w14:paraId="291DC11C" w14:textId="77777777" w:rsidR="00A133FC" w:rsidRPr="0006705C" w:rsidRDefault="00A133FC">
      <w:pPr>
        <w:rPr>
          <w:rFonts w:ascii="Calibri" w:hAnsi="Calibri" w:cs="Calibri"/>
          <w:sz w:val="22"/>
        </w:rPr>
      </w:pPr>
    </w:p>
    <w:p w14:paraId="36F728BA" w14:textId="77777777" w:rsidR="00A133FC" w:rsidRPr="0006705C" w:rsidRDefault="00A133FC">
      <w:pPr>
        <w:rPr>
          <w:rFonts w:ascii="Calibri" w:hAnsi="Calibri" w:cs="Calibri"/>
          <w:sz w:val="22"/>
        </w:rPr>
      </w:pPr>
    </w:p>
    <w:p w14:paraId="7DB7A205" w14:textId="77777777" w:rsidR="00A133FC" w:rsidRPr="0006705C" w:rsidRDefault="00A133FC">
      <w:pPr>
        <w:rPr>
          <w:rFonts w:ascii="Calibri" w:hAnsi="Calibri" w:cs="Calibri"/>
          <w:sz w:val="22"/>
        </w:rPr>
      </w:pPr>
    </w:p>
    <w:p w14:paraId="452A7250" w14:textId="08704C85" w:rsidR="002352CC" w:rsidRPr="0006705C" w:rsidRDefault="002352CC">
      <w:pPr>
        <w:rPr>
          <w:rFonts w:ascii="Calibri" w:hAnsi="Calibri" w:cs="Calibri"/>
          <w:sz w:val="22"/>
        </w:rPr>
      </w:pPr>
    </w:p>
    <w:p w14:paraId="04AC878B" w14:textId="69D8A27B" w:rsidR="002352CC" w:rsidRPr="0006705C" w:rsidRDefault="002352CC">
      <w:pPr>
        <w:rPr>
          <w:rFonts w:ascii="Calibri" w:hAnsi="Calibri" w:cs="Calibri"/>
          <w:sz w:val="22"/>
        </w:rPr>
      </w:pPr>
    </w:p>
    <w:p w14:paraId="46881289" w14:textId="54CC1DFA" w:rsidR="00A133FC" w:rsidRPr="0007631F" w:rsidRDefault="0007631F" w:rsidP="0007631F">
      <w:pPr>
        <w:rPr>
          <w:rFonts w:ascii="Calibri" w:hAnsi="Calibri" w:cs="Calibri"/>
          <w:sz w:val="22"/>
        </w:rPr>
      </w:pPr>
      <w:r w:rsidRPr="0007631F">
        <w:rPr>
          <w:rFonts w:ascii="Calibri" w:hAnsi="Calibri" w:cs="Calibri"/>
          <w:noProof/>
          <w:sz w:val="22"/>
        </w:rPr>
        <w:lastRenderedPageBreak/>
        <w:drawing>
          <wp:inline distT="0" distB="0" distL="0" distR="0" wp14:anchorId="680AF86E" wp14:editId="41BFDC20">
            <wp:extent cx="4979035" cy="21031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9035" cy="2103120"/>
                    </a:xfrm>
                    <a:prstGeom prst="rect">
                      <a:avLst/>
                    </a:prstGeom>
                  </pic:spPr>
                </pic:pic>
              </a:graphicData>
            </a:graphic>
          </wp:inline>
        </w:drawing>
      </w:r>
    </w:p>
    <w:p w14:paraId="6D3BE5E9" w14:textId="77777777" w:rsidR="002352CC" w:rsidRPr="0006705C" w:rsidRDefault="002352CC" w:rsidP="002352CC">
      <w:pPr>
        <w:rPr>
          <w:rFonts w:ascii="Calibri" w:hAnsi="Calibri" w:cs="Calibri"/>
          <w:b/>
          <w:bCs/>
          <w:sz w:val="22"/>
        </w:rPr>
      </w:pPr>
      <w:r w:rsidRPr="0006705C">
        <w:rPr>
          <w:rFonts w:ascii="Calibri" w:hAnsi="Calibri" w:cs="Calibri"/>
          <w:b/>
          <w:bCs/>
          <w:sz w:val="22"/>
        </w:rPr>
        <w:t>Figure 1. Risk of bias summary: it is a summary table of review authors’ judgments for each risk of bias entry for each study</w:t>
      </w:r>
    </w:p>
    <w:p w14:paraId="57ABEBFB" w14:textId="0FB8FB29" w:rsidR="002352CC" w:rsidRPr="0006705C" w:rsidRDefault="002352CC">
      <w:pPr>
        <w:rPr>
          <w:rFonts w:ascii="Calibri" w:hAnsi="Calibri" w:cs="Calibri"/>
          <w:sz w:val="22"/>
        </w:rPr>
        <w:sectPr w:rsidR="002352CC" w:rsidRPr="0006705C" w:rsidSect="00A133FC">
          <w:pgSz w:w="11906" w:h="16838"/>
          <w:pgMar w:top="1440" w:right="2268" w:bottom="1440" w:left="1797" w:header="851" w:footer="992" w:gutter="0"/>
          <w:cols w:space="425"/>
          <w:docGrid w:linePitch="312"/>
        </w:sectPr>
      </w:pPr>
    </w:p>
    <w:p w14:paraId="125BCE85" w14:textId="10E50623" w:rsidR="005F5005" w:rsidRPr="0006705C" w:rsidRDefault="005F5005">
      <w:pPr>
        <w:rPr>
          <w:rFonts w:ascii="Calibri" w:hAnsi="Calibri" w:cs="Calibri"/>
          <w:b/>
          <w:bCs/>
          <w:color w:val="000000" w:themeColor="text1"/>
          <w:sz w:val="22"/>
        </w:rPr>
      </w:pPr>
    </w:p>
    <w:p w14:paraId="670E8A4C" w14:textId="3F4E5121"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 xml:space="preserve">Table 1.  Risk of bias assessment using Cochrane tool </w:t>
      </w:r>
    </w:p>
    <w:tbl>
      <w:tblPr>
        <w:tblStyle w:val="21"/>
        <w:tblW w:w="13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1559"/>
        <w:gridCol w:w="1559"/>
        <w:gridCol w:w="24"/>
        <w:gridCol w:w="1701"/>
        <w:gridCol w:w="1559"/>
        <w:gridCol w:w="1394"/>
        <w:gridCol w:w="24"/>
        <w:gridCol w:w="1275"/>
        <w:gridCol w:w="1134"/>
        <w:gridCol w:w="1252"/>
      </w:tblGrid>
      <w:tr w:rsidR="005F5005" w:rsidRPr="0006705C" w14:paraId="56E6BA0E" w14:textId="77777777" w:rsidTr="00861CCB">
        <w:trPr>
          <w:trHeight w:val="725"/>
        </w:trPr>
        <w:tc>
          <w:tcPr>
            <w:tcW w:w="22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3DC787A" w14:textId="77777777" w:rsidR="005F5005" w:rsidRPr="0006705C" w:rsidRDefault="00362F2E">
            <w:pPr>
              <w:widowControl/>
              <w:jc w:val="center"/>
              <w:rPr>
                <w:rFonts w:ascii="Calibri" w:eastAsia="宋体" w:hAnsi="Calibri" w:cs="Calibri"/>
                <w:b/>
                <w:bCs/>
                <w:color w:val="000000" w:themeColor="text1"/>
                <w:kern w:val="0"/>
                <w:sz w:val="22"/>
              </w:rPr>
            </w:pPr>
            <w:r w:rsidRPr="0006705C">
              <w:rPr>
                <w:rFonts w:ascii="Calibri" w:eastAsia="宋体" w:hAnsi="Calibri" w:cs="Calibri"/>
                <w:b/>
                <w:bCs/>
                <w:color w:val="000000" w:themeColor="text1"/>
                <w:kern w:val="0"/>
                <w:sz w:val="22"/>
              </w:rPr>
              <w:t>Author</w:t>
            </w:r>
          </w:p>
          <w:p w14:paraId="2C06A542" w14:textId="77777777" w:rsidR="005F5005" w:rsidRPr="0006705C" w:rsidRDefault="005F5005">
            <w:pPr>
              <w:widowControl/>
              <w:jc w:val="center"/>
              <w:rPr>
                <w:rFonts w:ascii="Calibri" w:eastAsia="宋体" w:hAnsi="Calibri" w:cs="Calibri"/>
                <w:b/>
                <w:bCs/>
                <w:color w:val="000000" w:themeColor="text1"/>
                <w:kern w:val="0"/>
                <w:sz w:val="22"/>
              </w:rPr>
            </w:pPr>
          </w:p>
        </w:tc>
        <w:tc>
          <w:tcPr>
            <w:tcW w:w="1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FE8CA7" w14:textId="77777777" w:rsidR="005F5005" w:rsidRPr="0006705C" w:rsidRDefault="00362F2E">
            <w:pPr>
              <w:widowControl/>
              <w:jc w:val="center"/>
              <w:rPr>
                <w:rFonts w:ascii="Calibri" w:eastAsia="宋体" w:hAnsi="Calibri" w:cs="Calibri"/>
                <w:b/>
                <w:bCs/>
                <w:color w:val="000000" w:themeColor="text1"/>
                <w:kern w:val="0"/>
                <w:sz w:val="22"/>
              </w:rPr>
            </w:pPr>
            <w:r w:rsidRPr="0006705C">
              <w:rPr>
                <w:rFonts w:ascii="Calibri" w:eastAsia="宋体" w:hAnsi="Calibri" w:cs="Calibri"/>
                <w:b/>
                <w:bCs/>
                <w:color w:val="000000" w:themeColor="text1"/>
                <w:kern w:val="0"/>
                <w:sz w:val="22"/>
              </w:rPr>
              <w:t>Random Sequence generation</w:t>
            </w:r>
          </w:p>
        </w:tc>
        <w:tc>
          <w:tcPr>
            <w:tcW w:w="158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1669492" w14:textId="77777777" w:rsidR="005F5005" w:rsidRPr="0006705C" w:rsidRDefault="00362F2E">
            <w:pPr>
              <w:widowControl/>
              <w:jc w:val="center"/>
              <w:rPr>
                <w:rFonts w:ascii="Calibri" w:eastAsia="宋体" w:hAnsi="Calibri" w:cs="Calibri"/>
                <w:b/>
                <w:bCs/>
                <w:color w:val="000000" w:themeColor="text1"/>
                <w:kern w:val="0"/>
                <w:sz w:val="22"/>
              </w:rPr>
            </w:pPr>
            <w:r w:rsidRPr="0006705C">
              <w:rPr>
                <w:rFonts w:ascii="Calibri" w:eastAsia="宋体" w:hAnsi="Calibri" w:cs="Calibri"/>
                <w:b/>
                <w:bCs/>
                <w:color w:val="000000" w:themeColor="text1"/>
                <w:kern w:val="0"/>
                <w:sz w:val="22"/>
              </w:rPr>
              <w:t>Allocation concealment</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75E7DD4" w14:textId="77777777" w:rsidR="005F5005" w:rsidRPr="0006705C" w:rsidRDefault="00362F2E">
            <w:pPr>
              <w:widowControl/>
              <w:jc w:val="center"/>
              <w:rPr>
                <w:rFonts w:ascii="Calibri" w:eastAsia="宋体" w:hAnsi="Calibri" w:cs="Calibri"/>
                <w:b/>
                <w:bCs/>
                <w:color w:val="000000" w:themeColor="text1"/>
                <w:kern w:val="0"/>
                <w:sz w:val="22"/>
              </w:rPr>
            </w:pPr>
            <w:r w:rsidRPr="0006705C">
              <w:rPr>
                <w:rFonts w:ascii="Calibri" w:eastAsia="宋体" w:hAnsi="Calibri" w:cs="Calibri"/>
                <w:b/>
                <w:bCs/>
                <w:color w:val="000000" w:themeColor="text1"/>
                <w:kern w:val="0"/>
                <w:sz w:val="22"/>
              </w:rPr>
              <w:t>Blinding of participants &amp;personnel</w:t>
            </w:r>
          </w:p>
        </w:tc>
        <w:tc>
          <w:tcPr>
            <w:tcW w:w="1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0E1139" w14:textId="77777777" w:rsidR="005F5005" w:rsidRPr="0006705C" w:rsidRDefault="00362F2E">
            <w:pPr>
              <w:widowControl/>
              <w:jc w:val="center"/>
              <w:rPr>
                <w:rFonts w:ascii="Calibri" w:eastAsia="宋体" w:hAnsi="Calibri" w:cs="Calibri"/>
                <w:b/>
                <w:bCs/>
                <w:color w:val="000000" w:themeColor="text1"/>
                <w:kern w:val="0"/>
                <w:sz w:val="22"/>
              </w:rPr>
            </w:pPr>
            <w:r w:rsidRPr="0006705C">
              <w:rPr>
                <w:rFonts w:ascii="Calibri" w:eastAsia="宋体" w:hAnsi="Calibri" w:cs="Calibri"/>
                <w:b/>
                <w:bCs/>
                <w:color w:val="000000" w:themeColor="text1"/>
                <w:kern w:val="0"/>
                <w:sz w:val="22"/>
              </w:rPr>
              <w:t>Blinding of outcome assessment</w:t>
            </w:r>
          </w:p>
        </w:tc>
        <w:tc>
          <w:tcPr>
            <w:tcW w:w="141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B77E11" w14:textId="77777777" w:rsidR="005F5005" w:rsidRPr="0006705C" w:rsidRDefault="00362F2E">
            <w:pPr>
              <w:widowControl/>
              <w:jc w:val="center"/>
              <w:rPr>
                <w:rFonts w:ascii="Calibri" w:eastAsia="宋体" w:hAnsi="Calibri" w:cs="Calibri"/>
                <w:b/>
                <w:bCs/>
                <w:color w:val="000000" w:themeColor="text1"/>
                <w:kern w:val="0"/>
                <w:sz w:val="22"/>
              </w:rPr>
            </w:pPr>
            <w:r w:rsidRPr="0006705C">
              <w:rPr>
                <w:rFonts w:ascii="Calibri" w:eastAsia="宋体" w:hAnsi="Calibri" w:cs="Calibri"/>
                <w:b/>
                <w:bCs/>
                <w:color w:val="000000" w:themeColor="text1"/>
                <w:kern w:val="0"/>
                <w:sz w:val="22"/>
              </w:rPr>
              <w:t>Incomplete outcome data</w:t>
            </w:r>
          </w:p>
        </w:tc>
        <w:tc>
          <w:tcPr>
            <w:tcW w:w="127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6C1B28" w14:textId="77777777" w:rsidR="005F5005" w:rsidRPr="0006705C" w:rsidRDefault="00362F2E">
            <w:pPr>
              <w:widowControl/>
              <w:jc w:val="center"/>
              <w:rPr>
                <w:rFonts w:ascii="Calibri" w:eastAsia="宋体" w:hAnsi="Calibri" w:cs="Calibri"/>
                <w:b/>
                <w:bCs/>
                <w:color w:val="000000" w:themeColor="text1"/>
                <w:kern w:val="0"/>
                <w:sz w:val="22"/>
              </w:rPr>
            </w:pPr>
            <w:r w:rsidRPr="0006705C">
              <w:rPr>
                <w:rFonts w:ascii="Calibri" w:eastAsia="宋体" w:hAnsi="Calibri" w:cs="Calibri"/>
                <w:b/>
                <w:bCs/>
                <w:color w:val="000000" w:themeColor="text1"/>
                <w:kern w:val="0"/>
                <w:sz w:val="22"/>
              </w:rPr>
              <w:t>Selective reporting</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15AA439" w14:textId="77777777" w:rsidR="005F5005" w:rsidRPr="0006705C" w:rsidRDefault="00362F2E">
            <w:pPr>
              <w:widowControl/>
              <w:jc w:val="center"/>
              <w:rPr>
                <w:rFonts w:ascii="Calibri" w:eastAsia="宋体" w:hAnsi="Calibri" w:cs="Calibri"/>
                <w:b/>
                <w:bCs/>
                <w:color w:val="000000" w:themeColor="text1"/>
                <w:kern w:val="0"/>
                <w:sz w:val="22"/>
              </w:rPr>
            </w:pPr>
            <w:r w:rsidRPr="0006705C">
              <w:rPr>
                <w:rFonts w:ascii="Calibri" w:eastAsia="宋体" w:hAnsi="Calibri" w:cs="Calibri"/>
                <w:b/>
                <w:bCs/>
                <w:color w:val="000000" w:themeColor="text1"/>
                <w:kern w:val="0"/>
                <w:sz w:val="22"/>
              </w:rPr>
              <w:t>Other bias</w:t>
            </w:r>
          </w:p>
        </w:tc>
        <w:tc>
          <w:tcPr>
            <w:tcW w:w="125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5AFE9D" w14:textId="77777777" w:rsidR="005F5005" w:rsidRPr="0006705C" w:rsidRDefault="00362F2E">
            <w:pPr>
              <w:widowControl/>
              <w:jc w:val="center"/>
              <w:rPr>
                <w:rFonts w:ascii="Calibri" w:eastAsia="宋体" w:hAnsi="Calibri" w:cs="Calibri"/>
                <w:b/>
                <w:bCs/>
                <w:color w:val="000000" w:themeColor="text1"/>
                <w:kern w:val="0"/>
                <w:sz w:val="22"/>
              </w:rPr>
            </w:pPr>
            <w:r w:rsidRPr="0006705C">
              <w:rPr>
                <w:rFonts w:ascii="Calibri" w:eastAsia="宋体" w:hAnsi="Calibri" w:cs="Calibri"/>
                <w:b/>
                <w:bCs/>
                <w:color w:val="000000" w:themeColor="text1"/>
                <w:kern w:val="0"/>
                <w:sz w:val="22"/>
              </w:rPr>
              <w:t>Total</w:t>
            </w:r>
          </w:p>
        </w:tc>
      </w:tr>
      <w:tr w:rsidR="005F5005" w:rsidRPr="0006705C" w14:paraId="069574F7" w14:textId="77777777" w:rsidTr="00861CCB">
        <w:trPr>
          <w:trHeight w:val="321"/>
        </w:trPr>
        <w:tc>
          <w:tcPr>
            <w:tcW w:w="2235" w:type="dxa"/>
            <w:tcBorders>
              <w:top w:val="single" w:sz="4" w:space="0" w:color="auto"/>
              <w:left w:val="single" w:sz="4" w:space="0" w:color="auto"/>
              <w:bottom w:val="single" w:sz="4" w:space="0" w:color="auto"/>
              <w:right w:val="single" w:sz="4" w:space="0" w:color="auto"/>
            </w:tcBorders>
          </w:tcPr>
          <w:p w14:paraId="6C7C900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Ja’bari AA 2019</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1ADB6A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00441BE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4FF019F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9219C9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2980A0A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469FD3B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7C895A3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3C57925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308F24D3"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6882879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Altıparmak B 2019</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7298970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62E5D17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25A17C7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3F3026C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354CD32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5F4D226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2D2CF1A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30405F2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559D8241"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7E847B5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Kulhari S 2016</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3B7C4D1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2AA528E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1D1F8B8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E3775F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10B5044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0B72148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328B294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1FBAA01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31865F23" w14:textId="77777777" w:rsidTr="00861CCB">
        <w:trPr>
          <w:trHeight w:val="321"/>
        </w:trPr>
        <w:tc>
          <w:tcPr>
            <w:tcW w:w="2235" w:type="dxa"/>
            <w:tcBorders>
              <w:top w:val="single" w:sz="4" w:space="0" w:color="auto"/>
              <w:left w:val="single" w:sz="4" w:space="0" w:color="auto"/>
              <w:bottom w:val="single" w:sz="4" w:space="0" w:color="auto"/>
              <w:right w:val="single" w:sz="4" w:space="0" w:color="auto"/>
            </w:tcBorders>
          </w:tcPr>
          <w:p w14:paraId="169ACBE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Altiparmak B 2020</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B8D6A6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0B37090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5962C3D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3D00B91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5FC9B65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5864312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16BE2B9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189BF15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7428346E"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1B24083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Barrington MJ 2019</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05C35E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7C8D4F9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543317D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7257D2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043FEF6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23D11EC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2895E37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1944817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12323319"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45705D9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Yao Y 2019</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2C4416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3E0DDF7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3541AF6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33F383A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200E40B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FFFF00"/>
          </w:tcPr>
          <w:p w14:paraId="5DD6466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0058FDE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FF00"/>
          </w:tcPr>
          <w:p w14:paraId="71101CE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Moderate</w:t>
            </w:r>
          </w:p>
        </w:tc>
      </w:tr>
      <w:tr w:rsidR="005F5005" w:rsidRPr="0006705C" w14:paraId="115BBEBD"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2ADF122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Hamed IG 2020</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AC78A3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FF00"/>
          </w:tcPr>
          <w:p w14:paraId="640DBD4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701" w:type="dxa"/>
            <w:tcBorders>
              <w:top w:val="single" w:sz="4" w:space="0" w:color="auto"/>
              <w:left w:val="single" w:sz="4" w:space="0" w:color="auto"/>
              <w:bottom w:val="single" w:sz="4" w:space="0" w:color="auto"/>
              <w:right w:val="single" w:sz="4" w:space="0" w:color="auto"/>
            </w:tcBorders>
            <w:shd w:val="clear" w:color="auto" w:fill="FFFF00"/>
          </w:tcPr>
          <w:p w14:paraId="7E2395E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363A867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7E45BBC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5441A9B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7619BFF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FF00"/>
          </w:tcPr>
          <w:p w14:paraId="54E5DCF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Moderate</w:t>
            </w:r>
          </w:p>
        </w:tc>
      </w:tr>
      <w:tr w:rsidR="005F5005" w:rsidRPr="0006705C" w14:paraId="3D2F29D1" w14:textId="77777777" w:rsidTr="00861CCB">
        <w:trPr>
          <w:trHeight w:val="321"/>
        </w:trPr>
        <w:tc>
          <w:tcPr>
            <w:tcW w:w="2235" w:type="dxa"/>
            <w:tcBorders>
              <w:top w:val="single" w:sz="4" w:space="0" w:color="auto"/>
              <w:left w:val="single" w:sz="4" w:space="0" w:color="auto"/>
              <w:bottom w:val="single" w:sz="4" w:space="0" w:color="auto"/>
              <w:right w:val="single" w:sz="4" w:space="0" w:color="auto"/>
            </w:tcBorders>
          </w:tcPr>
          <w:p w14:paraId="07B1108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Boughey JC 2009</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2ED504C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w:t>
            </w:r>
            <w:r w:rsidRPr="0006705C">
              <w:rPr>
                <w:rFonts w:ascii="Calibri" w:hAnsi="Calibri" w:cs="Calibri"/>
                <w:b/>
                <w:bCs/>
                <w:color w:val="000000" w:themeColor="text1"/>
                <w:sz w:val="22"/>
                <w:shd w:val="clear" w:color="auto" w:fill="FFFF00"/>
              </w:rPr>
              <w:t>nclear</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FF00"/>
          </w:tcPr>
          <w:p w14:paraId="3D2452E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358D4C3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8B2EF0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538950E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55F0F0C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1751D3B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FF00"/>
          </w:tcPr>
          <w:p w14:paraId="3934E48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Moderate</w:t>
            </w:r>
          </w:p>
        </w:tc>
      </w:tr>
      <w:tr w:rsidR="005F5005" w:rsidRPr="0006705C" w14:paraId="6FF846FD" w14:textId="77777777" w:rsidTr="00861CCB">
        <w:trPr>
          <w:trHeight w:val="313"/>
        </w:trPr>
        <w:tc>
          <w:tcPr>
            <w:tcW w:w="2235" w:type="dxa"/>
            <w:tcBorders>
              <w:top w:val="single" w:sz="4" w:space="0" w:color="auto"/>
              <w:left w:val="single" w:sz="4" w:space="0" w:color="auto"/>
              <w:bottom w:val="single" w:sz="4" w:space="0" w:color="auto"/>
              <w:right w:val="single" w:sz="4" w:space="0" w:color="auto"/>
            </w:tcBorders>
          </w:tcPr>
          <w:p w14:paraId="2143F0A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Kairaluoma PM 2004</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6735CD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FF00"/>
          </w:tcPr>
          <w:p w14:paraId="52BD130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3A8F972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31A5D7E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4258AFF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5F63FBB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19BC528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FF00"/>
          </w:tcPr>
          <w:p w14:paraId="68B7D87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Moderate</w:t>
            </w:r>
          </w:p>
        </w:tc>
      </w:tr>
      <w:tr w:rsidR="005F5005" w:rsidRPr="0006705C" w14:paraId="3153971B" w14:textId="77777777" w:rsidTr="00861CCB">
        <w:trPr>
          <w:trHeight w:val="141"/>
        </w:trPr>
        <w:tc>
          <w:tcPr>
            <w:tcW w:w="2235" w:type="dxa"/>
            <w:tcBorders>
              <w:top w:val="single" w:sz="4" w:space="0" w:color="auto"/>
              <w:left w:val="single" w:sz="4" w:space="0" w:color="auto"/>
              <w:bottom w:val="single" w:sz="4" w:space="0" w:color="auto"/>
              <w:right w:val="single" w:sz="4" w:space="0" w:color="auto"/>
            </w:tcBorders>
          </w:tcPr>
          <w:p w14:paraId="07399A4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Aksu C 2019</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7DFBC5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6D48C0F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1B20F8B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AF2448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1B3C6DF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7852DAD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1DA35D7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1F44E6B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2CA6A959"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6ED8A91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Moustafa MA 2020</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8DCDA9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1BBA7B8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5C224F2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2B44365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72E6260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024F07F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2CF11B3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FF00"/>
          </w:tcPr>
          <w:p w14:paraId="38AF002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Moderate</w:t>
            </w:r>
          </w:p>
        </w:tc>
      </w:tr>
      <w:tr w:rsidR="005F5005" w:rsidRPr="0006705C" w14:paraId="13748557"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10BB7D7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EI Ghamry MR2019</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3CA338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7F2772F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2772856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6F73F30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4E3EC84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599728E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17084A0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340DE0C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10A26A95" w14:textId="77777777" w:rsidTr="00861CCB">
        <w:trPr>
          <w:trHeight w:val="321"/>
        </w:trPr>
        <w:tc>
          <w:tcPr>
            <w:tcW w:w="2235" w:type="dxa"/>
            <w:tcBorders>
              <w:top w:val="single" w:sz="4" w:space="0" w:color="auto"/>
              <w:left w:val="single" w:sz="4" w:space="0" w:color="auto"/>
              <w:bottom w:val="single" w:sz="4" w:space="0" w:color="auto"/>
              <w:right w:val="single" w:sz="4" w:space="0" w:color="auto"/>
            </w:tcBorders>
          </w:tcPr>
          <w:p w14:paraId="782C0EA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Seealam S 2020</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4D3C0C4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13AF6BA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4BC12B6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CA9CF9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298D221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2662284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1EAFBD5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FF00"/>
          </w:tcPr>
          <w:p w14:paraId="56FF065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Moderate</w:t>
            </w:r>
          </w:p>
        </w:tc>
      </w:tr>
      <w:tr w:rsidR="005F5005" w:rsidRPr="0006705C" w14:paraId="13B77CF9"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41DF941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Sinha C 2019</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39413EE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1715EF4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3F88E00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106CAE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7CA2C46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0B557E0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69CFE8F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68294E8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513C0F5F"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014218B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Gürkan Y 2020</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FBA665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0CF5E7B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50C7F67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2246B43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0D7C169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6C7B87A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5A10FC7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58B274E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329CCBE2"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08268B9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Gürkan Y 2018</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9C64F7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57E43F4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6A5BA07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826E43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670F0C8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476016A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4C527B7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135803F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43586912" w14:textId="77777777" w:rsidTr="00861CCB">
        <w:trPr>
          <w:trHeight w:val="321"/>
        </w:trPr>
        <w:tc>
          <w:tcPr>
            <w:tcW w:w="2235" w:type="dxa"/>
            <w:tcBorders>
              <w:top w:val="single" w:sz="4" w:space="0" w:color="auto"/>
              <w:left w:val="single" w:sz="4" w:space="0" w:color="auto"/>
              <w:bottom w:val="single" w:sz="4" w:space="0" w:color="auto"/>
              <w:right w:val="single" w:sz="4" w:space="0" w:color="auto"/>
            </w:tcBorders>
          </w:tcPr>
          <w:p w14:paraId="69E0F77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Hetta DF 2016</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7681F7E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730F4B4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2CC8BDC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2C25A8C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3BC7BAB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78521C8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011E178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7A7A5D4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2CE15D3A"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31C3B07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Pill ai VS 2018</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3B56297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7381785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48F2B81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228C0D7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71ED44E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FF0000"/>
          </w:tcPr>
          <w:p w14:paraId="367A28D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077E8E5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1D2844B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31F8BC94"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5CC242C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Syal K 2017</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2387A0E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2535BAD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194E28B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667CE76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60C6E62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4977A6A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0E40472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52F5924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70E74F6B"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2E6741F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Siddeshwara A 2019</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A5BB15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3AB06C4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1D3655F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88D398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6CE4C47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1F52BE1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4453215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4432EE2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2CF9ADB3"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74DEA25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Wahba SS 2019</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1C0802E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7A655E5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1DE22A4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087D59B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0000"/>
          </w:tcPr>
          <w:p w14:paraId="4BE671A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62A20C4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7DBDAAA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70489E9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059F8C53" w14:textId="77777777" w:rsidTr="00861CCB">
        <w:trPr>
          <w:trHeight w:val="321"/>
        </w:trPr>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tcPr>
          <w:p w14:paraId="01897C9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Bashandy GMN 2015</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127CF75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FF00"/>
          </w:tcPr>
          <w:p w14:paraId="5F2A43B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701" w:type="dxa"/>
            <w:tcBorders>
              <w:top w:val="single" w:sz="4" w:space="0" w:color="auto"/>
              <w:left w:val="single" w:sz="4" w:space="0" w:color="auto"/>
              <w:bottom w:val="single" w:sz="4" w:space="0" w:color="auto"/>
              <w:right w:val="single" w:sz="4" w:space="0" w:color="auto"/>
            </w:tcBorders>
            <w:shd w:val="clear" w:color="auto" w:fill="FFFF00"/>
          </w:tcPr>
          <w:p w14:paraId="73757B4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7D07D54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308E919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687309C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204A96D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6889B2D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45A2FD2D"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54D6FCE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CrosJ  2018</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6B219D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09953B3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3D0DBA7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2B67ED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3E2D706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703EC96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33C1836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21DA0FF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388BF4E2"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18D772A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lastRenderedPageBreak/>
              <w:t>MN 2018</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1C56393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32DD2CC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FFFF00"/>
          </w:tcPr>
          <w:p w14:paraId="6A0B7A3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55BE14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40DF1A9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4A0C07F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4A9A8B4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FF00"/>
          </w:tcPr>
          <w:p w14:paraId="25DD5ED6" w14:textId="77777777" w:rsidR="005F5005" w:rsidRPr="0006705C" w:rsidRDefault="00362F2E">
            <w:pPr>
              <w:rPr>
                <w:rFonts w:ascii="Calibri" w:hAnsi="Calibri" w:cs="Calibri"/>
                <w:b/>
                <w:bCs/>
                <w:color w:val="000000" w:themeColor="text1"/>
                <w:sz w:val="22"/>
              </w:rPr>
            </w:pPr>
            <w:r w:rsidRPr="0006705C">
              <w:rPr>
                <w:rFonts w:ascii="Calibri" w:hAnsi="Calibri" w:cs="Calibri"/>
                <w:b/>
                <w:bCs/>
                <w:color w:val="000000" w:themeColor="text1"/>
                <w:sz w:val="22"/>
              </w:rPr>
              <w:t>Moderate</w:t>
            </w:r>
          </w:p>
        </w:tc>
      </w:tr>
      <w:tr w:rsidR="005F5005" w:rsidRPr="0006705C" w14:paraId="668C2084"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6C3E645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Hassn AMA 2016</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309BEFB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FF00"/>
          </w:tcPr>
          <w:p w14:paraId="6948FE0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304525C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67C6628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40BFF50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1F2892D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7295446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636CF8A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584261DC"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28C85FD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Kamiya Y 2017</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2A11868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7D63F26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7E57BDD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71C0D7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5A3D9F5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0917ACC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6C4BD05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3383899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556BEBCB" w14:textId="77777777" w:rsidTr="00861CCB">
        <w:trPr>
          <w:trHeight w:val="321"/>
        </w:trPr>
        <w:tc>
          <w:tcPr>
            <w:tcW w:w="2235" w:type="dxa"/>
            <w:tcBorders>
              <w:top w:val="single" w:sz="4" w:space="0" w:color="auto"/>
              <w:left w:val="single" w:sz="4" w:space="0" w:color="auto"/>
              <w:bottom w:val="single" w:sz="4" w:space="0" w:color="auto"/>
              <w:right w:val="single" w:sz="4" w:space="0" w:color="auto"/>
            </w:tcBorders>
          </w:tcPr>
          <w:p w14:paraId="05B1265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O’Scanaill 2018</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781997C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08E0668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23CA8D4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2C9AD22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4A7C270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17F359F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6DCE572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1FF3576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330AA78B"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2841B67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Versyck B 2017</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7C02E14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1588608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2BEB82F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50D185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626BF28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62435FC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4DBF685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4312607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62403A8C"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3ACA46D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Tripathy S 2019</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7D0C09D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51E3046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0D2CC85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A0ECB8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74A2178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096CDBE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303CE23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2ABE514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2C08BF11"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55130A7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Kim DH 2018</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684550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2DBE244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FFFF00"/>
          </w:tcPr>
          <w:p w14:paraId="728205D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0125F6D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287BA71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2AC6096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0A6396E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29A14CB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36C105BF"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6696C24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Bakeer AH 2020</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0A92BB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34FE4FD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1B49AE7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74B6F06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2930C1A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4E83279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1891F37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3235030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600028CF" w14:textId="77777777" w:rsidTr="00861CCB">
        <w:trPr>
          <w:trHeight w:val="321"/>
        </w:trPr>
        <w:tc>
          <w:tcPr>
            <w:tcW w:w="2235" w:type="dxa"/>
            <w:tcBorders>
              <w:top w:val="single" w:sz="4" w:space="0" w:color="auto"/>
              <w:left w:val="single" w:sz="4" w:space="0" w:color="auto"/>
              <w:bottom w:val="single" w:sz="4" w:space="0" w:color="auto"/>
              <w:right w:val="single" w:sz="4" w:space="0" w:color="auto"/>
            </w:tcBorders>
          </w:tcPr>
          <w:p w14:paraId="260635B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Kaur U 2020</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746C82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FF00"/>
          </w:tcPr>
          <w:p w14:paraId="517A505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701" w:type="dxa"/>
            <w:tcBorders>
              <w:top w:val="single" w:sz="4" w:space="0" w:color="auto"/>
              <w:left w:val="single" w:sz="4" w:space="0" w:color="auto"/>
              <w:bottom w:val="single" w:sz="4" w:space="0" w:color="auto"/>
              <w:right w:val="single" w:sz="4" w:space="0" w:color="auto"/>
            </w:tcBorders>
            <w:shd w:val="clear" w:color="auto" w:fill="FFFF00"/>
          </w:tcPr>
          <w:p w14:paraId="5C6A272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6F6DBAF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5FA9A85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0AABBD9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7995153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675C6E4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7FC206C3"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012A66D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He W 2020</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2B71CB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55D4980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57DA29A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677CB9F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36F731D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275" w:type="dxa"/>
            <w:tcBorders>
              <w:top w:val="single" w:sz="4" w:space="0" w:color="auto"/>
              <w:left w:val="single" w:sz="4" w:space="0" w:color="auto"/>
              <w:bottom w:val="single" w:sz="4" w:space="0" w:color="auto"/>
              <w:right w:val="single" w:sz="4" w:space="0" w:color="auto"/>
            </w:tcBorders>
            <w:shd w:val="clear" w:color="auto" w:fill="FFFF00"/>
          </w:tcPr>
          <w:p w14:paraId="443EE6C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3C2867E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75274D0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554C90F2"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518A5A2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Thomas M 2018</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3B178F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0A7B4E3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37735DD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FE3786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348F51A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793C30A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152397B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117F221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56ECD745"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756168A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Bansal P 2012</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34F8DF9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FF00"/>
          </w:tcPr>
          <w:p w14:paraId="4AA615F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701" w:type="dxa"/>
            <w:tcBorders>
              <w:top w:val="single" w:sz="4" w:space="0" w:color="auto"/>
              <w:left w:val="single" w:sz="4" w:space="0" w:color="auto"/>
              <w:bottom w:val="single" w:sz="4" w:space="0" w:color="auto"/>
              <w:right w:val="single" w:sz="4" w:space="0" w:color="auto"/>
            </w:tcBorders>
            <w:shd w:val="clear" w:color="auto" w:fill="FFFF00"/>
          </w:tcPr>
          <w:p w14:paraId="60A69A5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727B2EF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7AC5277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7887345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75EF545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7983F8C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71F2881A"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570B433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Singh S 2019</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661E63F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36ED72B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4E569F9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6C36084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6FE949A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63BAE02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1335642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0250D47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0AB52ED4" w14:textId="77777777" w:rsidTr="00861CCB">
        <w:trPr>
          <w:trHeight w:val="321"/>
        </w:trPr>
        <w:tc>
          <w:tcPr>
            <w:tcW w:w="2235" w:type="dxa"/>
            <w:tcBorders>
              <w:top w:val="single" w:sz="4" w:space="0" w:color="auto"/>
              <w:left w:val="single" w:sz="4" w:space="0" w:color="auto"/>
              <w:bottom w:val="single" w:sz="4" w:space="0" w:color="auto"/>
              <w:right w:val="single" w:sz="4" w:space="0" w:color="auto"/>
            </w:tcBorders>
          </w:tcPr>
          <w:p w14:paraId="005C4F3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IIfeld BM 2015</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70581F5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7FB71A1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2E7078D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2BD78DA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0762A54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6E6A50B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7FA6FC0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441F957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36C28301"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63D22A8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Qian B 2019</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10B6104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339C279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08A7F95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2F145F0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3B8DAD9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454A2A5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494812D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6D06BE6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2B408FA5"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5F28894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Hwang BY 2020</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3126CF9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38F7B90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128289E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34F1318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2405838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02946F9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1389FCF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2FBAC5B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5B50BC94"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66D3785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Bhuvaneswari V 2012</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9BBB14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108D330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13EAA66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2BFD71C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35022B3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2F40D3F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651095A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484A093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05BB08D3"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435F50A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Gad M  2019gaiguo</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3AA7180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37517ED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FFFF00"/>
          </w:tcPr>
          <w:p w14:paraId="4C7BBDB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422A1DD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64C7FE2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676DDC5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7CAB861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5B451EC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39D5E76F" w14:textId="77777777" w:rsidTr="00861CCB">
        <w:trPr>
          <w:trHeight w:val="321"/>
        </w:trPr>
        <w:tc>
          <w:tcPr>
            <w:tcW w:w="2235" w:type="dxa"/>
            <w:tcBorders>
              <w:top w:val="single" w:sz="4" w:space="0" w:color="auto"/>
              <w:left w:val="single" w:sz="4" w:space="0" w:color="auto"/>
              <w:bottom w:val="single" w:sz="4" w:space="0" w:color="auto"/>
              <w:right w:val="single" w:sz="4" w:space="0" w:color="auto"/>
            </w:tcBorders>
          </w:tcPr>
          <w:p w14:paraId="734E272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Sotome S 2020</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1841966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2732E78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66E8C2D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A869C2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6922326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5FF575C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66B37E7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0F07D07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3A490880"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5E1C649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Sharma S 2020</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24CCC5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57477E9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FFFF00"/>
          </w:tcPr>
          <w:p w14:paraId="6CCF688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6BE9EA7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07D3E45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66ECB29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218CB09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FF00"/>
          </w:tcPr>
          <w:p w14:paraId="2D5F40E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Moderate</w:t>
            </w:r>
          </w:p>
        </w:tc>
      </w:tr>
      <w:tr w:rsidR="005F5005" w:rsidRPr="0006705C" w14:paraId="5D56960A"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1ED7EDA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Senapathi TG 2019</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CC48FE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7BD2981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59229E0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20143D7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4385F0E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04782B2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111D6C5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30D1026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612061F0"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5DC6EF4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shd w:val="clear" w:color="auto" w:fill="FFFFFF"/>
              </w:rPr>
              <w:t>Wang K 2018</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33D7258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5FC6991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60EC997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6FC76ED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50F3684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24F4142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42B6FEE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015CD33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2AA72269"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325A166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shd w:val="clear" w:color="auto" w:fill="FFFFFF"/>
              </w:rPr>
              <w:t>Khorasanizadeh S 2020</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451AF13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FF00"/>
          </w:tcPr>
          <w:p w14:paraId="35A3DB5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6A2259B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2D8BBC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0FA8127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3DD924E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4E69FC0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52F5616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60F9BEA5" w14:textId="77777777" w:rsidTr="00861CCB">
        <w:trPr>
          <w:trHeight w:val="321"/>
        </w:trPr>
        <w:tc>
          <w:tcPr>
            <w:tcW w:w="2235" w:type="dxa"/>
            <w:tcBorders>
              <w:top w:val="single" w:sz="4" w:space="0" w:color="auto"/>
              <w:left w:val="single" w:sz="4" w:space="0" w:color="auto"/>
              <w:bottom w:val="single" w:sz="4" w:space="0" w:color="auto"/>
              <w:right w:val="single" w:sz="4" w:space="0" w:color="auto"/>
            </w:tcBorders>
          </w:tcPr>
          <w:p w14:paraId="68DFD62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shd w:val="clear" w:color="auto" w:fill="FFFFFF"/>
              </w:rPr>
              <w:t>Choi JJ 2019gaiguo</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6E26B4D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5DF4517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00E5B59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773612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7062069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7BA34E1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42F6D2C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12018FE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32C672AB"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6813AF3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shd w:val="clear" w:color="auto" w:fill="FFFFFF"/>
              </w:rPr>
              <w:t>Gupta K 2017</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6357A5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5CA33FA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w:t>
            </w:r>
            <w:r w:rsidRPr="0006705C">
              <w:rPr>
                <w:rFonts w:ascii="Calibri" w:hAnsi="Calibri" w:cs="Calibri"/>
                <w:b/>
                <w:bCs/>
                <w:color w:val="000000" w:themeColor="text1"/>
                <w:sz w:val="22"/>
                <w:shd w:val="clear" w:color="auto" w:fill="00B050"/>
              </w:rPr>
              <w:t>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7DCD167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3FE4EE8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4C9EF27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08C918D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25CA1CB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55BC459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4B40DC36"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0229E88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shd w:val="clear" w:color="auto" w:fill="FFFFFF"/>
              </w:rPr>
              <w:t>Kundra P 2013</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1CCA7E2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1F56625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500812C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60C52E5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078F957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2A6622F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2B57452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4E05B01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45BB4456"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0213381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shd w:val="clear" w:color="auto" w:fill="FFFFFF"/>
              </w:rPr>
              <w:t>Mazzinari G 2017</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365A9B8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4D0E381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FFFF00"/>
          </w:tcPr>
          <w:p w14:paraId="358B917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46596A4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00"/>
          </w:tcPr>
          <w:p w14:paraId="6F4E5DD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2C73B2B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6D9CD33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345F43D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55CE0AD6" w14:textId="77777777" w:rsidTr="00861CCB">
        <w:trPr>
          <w:trHeight w:val="321"/>
        </w:trPr>
        <w:tc>
          <w:tcPr>
            <w:tcW w:w="2235" w:type="dxa"/>
            <w:tcBorders>
              <w:top w:val="single" w:sz="4" w:space="0" w:color="auto"/>
              <w:left w:val="single" w:sz="4" w:space="0" w:color="auto"/>
              <w:bottom w:val="single" w:sz="4" w:space="0" w:color="auto"/>
              <w:right w:val="single" w:sz="4" w:space="0" w:color="auto"/>
            </w:tcBorders>
          </w:tcPr>
          <w:p w14:paraId="3C3962E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shd w:val="clear" w:color="auto" w:fill="FFFFFF"/>
              </w:rPr>
              <w:lastRenderedPageBreak/>
              <w:t>Mohta M 2016</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094BCB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6519AA0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249CA2B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281A1E9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0D13785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3EFC8F6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7A1533A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1A6CAA4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4CA1C1AD"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5C829CC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shd w:val="clear" w:color="auto" w:fill="FFFFFF"/>
              </w:rPr>
              <w:t>Onishi E 2018</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19C5E48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FF00"/>
          </w:tcPr>
          <w:p w14:paraId="57DDAFA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6EA900A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648BA03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5B8F821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2B7F0AE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43D1B8C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FF00"/>
          </w:tcPr>
          <w:p w14:paraId="5FAB607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Moderate</w:t>
            </w:r>
          </w:p>
        </w:tc>
      </w:tr>
      <w:tr w:rsidR="005F5005" w:rsidRPr="0006705C" w14:paraId="66CE7146"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748FE60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shd w:val="clear" w:color="auto" w:fill="FFFFFF"/>
              </w:rPr>
              <w:t>Sidiropoulou T 2007</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F77C49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40BE14B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572EC43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38297FB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2B15693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6F73609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384D5E5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0B2A0A0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12B093AC"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5C64C076" w14:textId="77777777" w:rsidR="005F5005" w:rsidRPr="0006705C" w:rsidRDefault="00362F2E">
            <w:pPr>
              <w:jc w:val="center"/>
              <w:rPr>
                <w:rFonts w:ascii="Calibri" w:hAnsi="Calibri" w:cs="Calibri"/>
                <w:b/>
                <w:bCs/>
                <w:color w:val="000000" w:themeColor="text1"/>
                <w:sz w:val="22"/>
              </w:rPr>
            </w:pPr>
            <w:r w:rsidRPr="0006705C">
              <w:rPr>
                <w:rFonts w:ascii="Calibri" w:eastAsia="微软雅黑" w:hAnsi="Calibri" w:cs="Calibri"/>
                <w:b/>
                <w:bCs/>
                <w:color w:val="000000" w:themeColor="text1"/>
                <w:sz w:val="22"/>
              </w:rPr>
              <w:t>Ku</w:t>
            </w:r>
            <w:r w:rsidRPr="0006705C">
              <w:rPr>
                <w:rFonts w:ascii="Calibri" w:hAnsi="Calibri" w:cs="Calibri"/>
                <w:b/>
                <w:bCs/>
                <w:color w:val="000000" w:themeColor="text1"/>
                <w:sz w:val="22"/>
              </w:rPr>
              <w:t>ş</w:t>
            </w:r>
            <w:r w:rsidRPr="0006705C">
              <w:rPr>
                <w:rFonts w:ascii="Calibri" w:eastAsia="微软雅黑" w:hAnsi="Calibri" w:cs="Calibri"/>
                <w:b/>
                <w:bCs/>
                <w:color w:val="000000" w:themeColor="text1"/>
                <w:sz w:val="22"/>
              </w:rPr>
              <w:t xml:space="preserve"> A 2020</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20385CF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2D52368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4601F27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3BFA5E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7A4BA31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42BCC14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5E50DBA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5F06607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466AF761" w14:textId="77777777" w:rsidTr="00861CCB">
        <w:trPr>
          <w:trHeight w:val="321"/>
        </w:trPr>
        <w:tc>
          <w:tcPr>
            <w:tcW w:w="2235" w:type="dxa"/>
            <w:tcBorders>
              <w:top w:val="single" w:sz="4" w:space="0" w:color="auto"/>
              <w:left w:val="single" w:sz="4" w:space="0" w:color="auto"/>
              <w:bottom w:val="single" w:sz="4" w:space="0" w:color="auto"/>
              <w:right w:val="single" w:sz="4" w:space="0" w:color="auto"/>
            </w:tcBorders>
          </w:tcPr>
          <w:p w14:paraId="1B1DF56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shd w:val="clear" w:color="auto" w:fill="FFFFFF"/>
              </w:rPr>
              <w:t>Eldemrdash AM 2019</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675CCBB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6E00B82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2CA657C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4819D5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7B7E1A1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2FBB345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3BD343D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32DF952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692C629F"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10A10CC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shd w:val="clear" w:color="auto" w:fill="FFFFFF"/>
              </w:rPr>
              <w:t>Fujii T 2019</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D73B4D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2AEC61D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4972132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385592C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0000"/>
          </w:tcPr>
          <w:p w14:paraId="45ED1E2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34A9D48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724AC7C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39E033B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342886F6"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17E8226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shd w:val="clear" w:color="auto" w:fill="FFFFFF"/>
              </w:rPr>
              <w:t>Arunakul P 2010</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3F7D02D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39E3C7A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726E422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AEDBE9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5DB6A06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42350DB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085C5EC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5AACD9B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6BF9ED4E"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11CE6A8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shd w:val="clear" w:color="auto" w:fill="FFFFFF"/>
              </w:rPr>
              <w:t>Abdallah FW 2013</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36D98AB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52AC82B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3F1FDC0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448FD2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3F25216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0E80456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69F2CB4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226DDE6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71507569" w14:textId="77777777" w:rsidTr="00861CCB">
        <w:trPr>
          <w:trHeight w:val="321"/>
        </w:trPr>
        <w:tc>
          <w:tcPr>
            <w:tcW w:w="2235" w:type="dxa"/>
            <w:tcBorders>
              <w:top w:val="single" w:sz="4" w:space="0" w:color="auto"/>
              <w:left w:val="single" w:sz="4" w:space="0" w:color="auto"/>
              <w:bottom w:val="single" w:sz="4" w:space="0" w:color="auto"/>
              <w:right w:val="single" w:sz="4" w:space="0" w:color="auto"/>
            </w:tcBorders>
          </w:tcPr>
          <w:p w14:paraId="6E11CC0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shd w:val="clear" w:color="auto" w:fill="FFFFFF"/>
              </w:rPr>
              <w:t>Kamakar KM 2014</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3BCC608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2AA052B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639131D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4328B6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321BD1E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704F7330"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3302D91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0F4F53D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7582D5D8"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36B5253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shd w:val="clear" w:color="auto" w:fill="FFFFFF"/>
              </w:rPr>
              <w:t>EL-sheikh SM 2016</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5E61BAB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66451BD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04497EF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12979EB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0000"/>
          </w:tcPr>
          <w:p w14:paraId="5DB1CBE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08E7E71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4399EB9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02F1136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273EF565"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3752C7D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shd w:val="clear" w:color="auto" w:fill="FFFFFF"/>
              </w:rPr>
              <w:t>Annamalai G 2017</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7DC9642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3213752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2F82E68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BD2EF8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763C257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7C76707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66C5797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40D0D9C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225F1B54" w14:textId="77777777" w:rsidTr="00861CCB">
        <w:trPr>
          <w:trHeight w:val="259"/>
        </w:trPr>
        <w:tc>
          <w:tcPr>
            <w:tcW w:w="2235" w:type="dxa"/>
            <w:tcBorders>
              <w:top w:val="single" w:sz="4" w:space="0" w:color="auto"/>
              <w:left w:val="single" w:sz="4" w:space="0" w:color="auto"/>
              <w:bottom w:val="single" w:sz="4" w:space="0" w:color="auto"/>
              <w:right w:val="single" w:sz="4" w:space="0" w:color="auto"/>
            </w:tcBorders>
          </w:tcPr>
          <w:p w14:paraId="3558D838" w14:textId="77777777" w:rsidR="005F5005" w:rsidRPr="0006705C" w:rsidRDefault="00362F2E">
            <w:pPr>
              <w:rPr>
                <w:rFonts w:ascii="Calibri" w:hAnsi="Calibri" w:cs="Calibri"/>
                <w:b/>
                <w:bCs/>
                <w:color w:val="000000" w:themeColor="text1"/>
                <w:sz w:val="22"/>
                <w:shd w:val="clear" w:color="auto" w:fill="FFFFFF"/>
              </w:rPr>
            </w:pPr>
            <w:r w:rsidRPr="0006705C">
              <w:rPr>
                <w:rFonts w:ascii="Calibri" w:hAnsi="Calibri" w:cs="Calibri"/>
                <w:b/>
                <w:bCs/>
                <w:color w:val="000000" w:themeColor="text1"/>
                <w:sz w:val="22"/>
                <w:shd w:val="clear" w:color="auto" w:fill="FFFFFF"/>
              </w:rPr>
              <w:t>Kamal Abd-halim JM 2011</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2C6B9C7C" w14:textId="77777777" w:rsidR="005F5005" w:rsidRPr="0006705C" w:rsidRDefault="00362F2E">
            <w:pPr>
              <w:rPr>
                <w:rFonts w:ascii="Calibri" w:hAnsi="Calibri" w:cs="Calibri"/>
                <w:b/>
                <w:bCs/>
                <w:color w:val="000000" w:themeColor="text1"/>
                <w:sz w:val="22"/>
              </w:rPr>
            </w:pPr>
            <w:r w:rsidRPr="0006705C">
              <w:rPr>
                <w:rFonts w:ascii="Calibri" w:hAnsi="Calibri" w:cs="Calibri"/>
                <w:b/>
                <w:bCs/>
                <w:color w:val="000000" w:themeColor="text1"/>
                <w:sz w:val="22"/>
              </w:rPr>
              <w:t xml:space="preserve">  High</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375F071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53A06A4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4C1A0CF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1E70648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58CC7D9B" w14:textId="77777777" w:rsidR="005F5005" w:rsidRPr="0006705C" w:rsidRDefault="00362F2E">
            <w:pPr>
              <w:rPr>
                <w:rFonts w:ascii="Calibri" w:hAnsi="Calibri" w:cs="Calibri"/>
                <w:b/>
                <w:bCs/>
                <w:color w:val="000000" w:themeColor="text1"/>
                <w:sz w:val="22"/>
              </w:rPr>
            </w:pPr>
            <w:r w:rsidRPr="0006705C">
              <w:rPr>
                <w:rFonts w:ascii="Calibri" w:hAnsi="Calibri" w:cs="Calibri"/>
                <w:b/>
                <w:bCs/>
                <w:color w:val="000000" w:themeColor="text1"/>
                <w:sz w:val="22"/>
              </w:rPr>
              <w:t>Loghw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37FB8DDC" w14:textId="77777777" w:rsidR="005F5005" w:rsidRPr="0006705C" w:rsidRDefault="00362F2E">
            <w:pP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487DEFA3" w14:textId="77777777" w:rsidR="005F5005" w:rsidRPr="0006705C" w:rsidRDefault="00362F2E">
            <w:pPr>
              <w:ind w:firstLineChars="150" w:firstLine="330"/>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56BA050D"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35A83A8F" w14:textId="77777777" w:rsidR="005F5005" w:rsidRPr="0006705C" w:rsidRDefault="00362F2E" w:rsidP="00A133FC">
            <w:pPr>
              <w:jc w:val="center"/>
              <w:rPr>
                <w:rFonts w:ascii="Calibri" w:hAnsi="Calibri" w:cs="Calibri"/>
                <w:b/>
                <w:bCs/>
                <w:color w:val="000000" w:themeColor="text1"/>
                <w:sz w:val="22"/>
                <w:shd w:val="clear" w:color="auto" w:fill="FFFFFF"/>
              </w:rPr>
            </w:pPr>
            <w:r w:rsidRPr="0006705C">
              <w:rPr>
                <w:rFonts w:ascii="Calibri" w:hAnsi="Calibri" w:cs="Calibri"/>
                <w:b/>
                <w:bCs/>
                <w:color w:val="000000" w:themeColor="text1"/>
                <w:sz w:val="22"/>
                <w:shd w:val="clear" w:color="auto" w:fill="FFFFFF"/>
              </w:rPr>
              <w:t>Pei L 2015</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11DB600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27FF015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7CE2836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18D7CD6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29EEB65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45D4FE1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1725A3A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1A0541C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5CAFCE17"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3960AAAD" w14:textId="77777777" w:rsidR="005F5005" w:rsidRPr="0006705C" w:rsidRDefault="00362F2E" w:rsidP="00A133FC">
            <w:pPr>
              <w:jc w:val="center"/>
              <w:rPr>
                <w:rFonts w:ascii="Calibri" w:hAnsi="Calibri" w:cs="Calibri"/>
                <w:b/>
                <w:bCs/>
                <w:color w:val="000000" w:themeColor="text1"/>
                <w:sz w:val="22"/>
                <w:shd w:val="clear" w:color="auto" w:fill="FFFFFF"/>
              </w:rPr>
            </w:pPr>
            <w:r w:rsidRPr="0006705C">
              <w:rPr>
                <w:rFonts w:ascii="Calibri" w:hAnsi="Calibri" w:cs="Calibri"/>
                <w:b/>
                <w:bCs/>
                <w:color w:val="000000" w:themeColor="text1"/>
                <w:sz w:val="22"/>
                <w:shd w:val="clear" w:color="auto" w:fill="FFFFFF"/>
              </w:rPr>
              <w:t>Chiu M 2014</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C80785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7795F5C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4F03A2E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98D1AE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154E2FD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738D303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0A800FF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6DF149F9"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4AFD33A1"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5F823347" w14:textId="77777777" w:rsidR="005F5005" w:rsidRPr="0006705C" w:rsidRDefault="00362F2E" w:rsidP="00A133FC">
            <w:pPr>
              <w:jc w:val="center"/>
              <w:rPr>
                <w:rFonts w:ascii="Calibri" w:hAnsi="Calibri" w:cs="Calibri"/>
                <w:b/>
                <w:bCs/>
                <w:color w:val="000000" w:themeColor="text1"/>
                <w:sz w:val="22"/>
                <w:shd w:val="clear" w:color="auto" w:fill="FFFFFF"/>
              </w:rPr>
            </w:pPr>
            <w:r w:rsidRPr="0006705C">
              <w:rPr>
                <w:rFonts w:ascii="Calibri" w:hAnsi="Calibri" w:cs="Calibri"/>
                <w:b/>
                <w:bCs/>
                <w:color w:val="000000" w:themeColor="text1"/>
                <w:sz w:val="22"/>
                <w:shd w:val="clear" w:color="auto" w:fill="FFFFFF"/>
              </w:rPr>
              <w:t>Vigneau A 2011</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20F60C5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1A449F3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559C64C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6BD427A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4501EBF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75C6227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4D262BB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4C67F3B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075FEB1F"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6EB28F43" w14:textId="77777777" w:rsidR="005F5005" w:rsidRPr="0006705C" w:rsidRDefault="00362F2E" w:rsidP="00A133FC">
            <w:pPr>
              <w:jc w:val="center"/>
              <w:rPr>
                <w:rFonts w:ascii="Calibri" w:hAnsi="Calibri" w:cs="Calibri"/>
                <w:b/>
                <w:bCs/>
                <w:color w:val="000000" w:themeColor="text1"/>
                <w:sz w:val="22"/>
                <w:shd w:val="clear" w:color="auto" w:fill="FFFFFF"/>
              </w:rPr>
            </w:pPr>
            <w:r w:rsidRPr="0006705C">
              <w:rPr>
                <w:rFonts w:ascii="Calibri" w:hAnsi="Calibri" w:cs="Calibri"/>
                <w:b/>
                <w:bCs/>
                <w:color w:val="000000" w:themeColor="text1"/>
                <w:sz w:val="22"/>
                <w:shd w:val="clear" w:color="auto" w:fill="FFFFFF"/>
              </w:rPr>
              <w:t>Albi-Feldzer A 2013</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32EED2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4A4C0B7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6261A7F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7752AE8"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44FBFC5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120D862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2BE158F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7F1FF0A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6E723D59"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3E2027BF" w14:textId="77777777" w:rsidR="005F5005" w:rsidRPr="0006705C" w:rsidRDefault="00362F2E" w:rsidP="00A133FC">
            <w:pPr>
              <w:jc w:val="center"/>
              <w:rPr>
                <w:rFonts w:ascii="Calibri" w:hAnsi="Calibri" w:cs="Calibri"/>
                <w:b/>
                <w:bCs/>
                <w:color w:val="000000" w:themeColor="text1"/>
                <w:sz w:val="22"/>
                <w:shd w:val="clear" w:color="auto" w:fill="FFFFFF"/>
              </w:rPr>
            </w:pPr>
            <w:r w:rsidRPr="0006705C">
              <w:rPr>
                <w:rFonts w:ascii="Calibri" w:hAnsi="Calibri" w:cs="Calibri"/>
                <w:b/>
                <w:bCs/>
                <w:color w:val="000000" w:themeColor="text1"/>
                <w:sz w:val="22"/>
                <w:shd w:val="clear" w:color="auto" w:fill="FFFFFF"/>
              </w:rPr>
              <w:t>Centre BC 2014</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72A1A29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3DE6D99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5C3636D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26E1DC4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41CC35E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523DD6C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2964AE83"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1687AFD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5F5005" w:rsidRPr="0006705C" w14:paraId="6C7AD696"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2FA8628A" w14:textId="77777777" w:rsidR="005F5005" w:rsidRPr="0006705C" w:rsidRDefault="00362F2E" w:rsidP="00A133FC">
            <w:pPr>
              <w:jc w:val="center"/>
              <w:rPr>
                <w:rFonts w:ascii="Calibri" w:hAnsi="Calibri" w:cs="Calibri"/>
                <w:b/>
                <w:bCs/>
                <w:color w:val="000000" w:themeColor="text1"/>
                <w:sz w:val="22"/>
                <w:shd w:val="clear" w:color="auto" w:fill="FFFFFF"/>
              </w:rPr>
            </w:pPr>
            <w:r w:rsidRPr="0006705C">
              <w:rPr>
                <w:rFonts w:ascii="Calibri" w:hAnsi="Calibri" w:cs="Calibri"/>
                <w:b/>
                <w:bCs/>
                <w:color w:val="000000" w:themeColor="text1"/>
                <w:sz w:val="22"/>
                <w:shd w:val="clear" w:color="auto" w:fill="FFFFFF"/>
              </w:rPr>
              <w:t xml:space="preserve">Deng W 2020 </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69D90E7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470DC0C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75A882C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5CAEF8BE"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3F897E0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18B550D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7EEB816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2BD02DD4"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684E3816"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702B7852" w14:textId="19F2FFE5" w:rsidR="005F5005" w:rsidRPr="0006705C" w:rsidRDefault="00362F2E">
            <w:pPr>
              <w:widowControl/>
              <w:rPr>
                <w:rFonts w:ascii="Calibri" w:eastAsia="等线" w:hAnsi="Calibri" w:cs="Calibri"/>
                <w:b/>
                <w:bCs/>
                <w:color w:val="000000" w:themeColor="text1"/>
                <w:sz w:val="22"/>
              </w:rPr>
            </w:pPr>
            <w:r w:rsidRPr="0006705C">
              <w:rPr>
                <w:rFonts w:ascii="Calibri" w:eastAsia="等线" w:hAnsi="Calibri" w:cs="Calibri"/>
                <w:b/>
                <w:bCs/>
                <w:color w:val="000000" w:themeColor="text1"/>
                <w:sz w:val="22"/>
              </w:rPr>
              <w:t>ElKaradawy S</w:t>
            </w:r>
            <w:r w:rsidR="00B8261B" w:rsidRPr="0006705C">
              <w:rPr>
                <w:rFonts w:ascii="Calibri" w:eastAsia="等线" w:hAnsi="Calibri" w:cs="Calibri"/>
                <w:b/>
                <w:bCs/>
                <w:color w:val="000000" w:themeColor="text1"/>
                <w:sz w:val="22"/>
              </w:rPr>
              <w:t xml:space="preserve"> </w:t>
            </w:r>
            <w:r w:rsidRPr="0006705C">
              <w:rPr>
                <w:rFonts w:ascii="Calibri" w:eastAsia="等线" w:hAnsi="Calibri" w:cs="Calibri"/>
                <w:b/>
                <w:bCs/>
                <w:color w:val="000000" w:themeColor="text1"/>
                <w:sz w:val="22"/>
              </w:rPr>
              <w:t>2020</w:t>
            </w:r>
          </w:p>
          <w:p w14:paraId="4EB3E031" w14:textId="77777777" w:rsidR="005F5005" w:rsidRPr="0006705C" w:rsidRDefault="005F5005">
            <w:pPr>
              <w:widowControl/>
              <w:rPr>
                <w:rFonts w:ascii="Calibri" w:hAnsi="Calibri" w:cs="Calibri"/>
                <w:b/>
                <w:bCs/>
                <w:color w:val="000000" w:themeColor="text1"/>
                <w:sz w:val="22"/>
              </w:rPr>
            </w:pP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65ACA21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2AD475C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33B7FA9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3415206A"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298946C5"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126CB94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700BA33D"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098256F2"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5F5005" w:rsidRPr="0006705C" w14:paraId="1CA705E4"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tcPr>
          <w:p w14:paraId="5BCD20C9" w14:textId="111833AD" w:rsidR="005F5005" w:rsidRPr="0006705C" w:rsidRDefault="00362F2E">
            <w:pPr>
              <w:widowControl/>
              <w:rPr>
                <w:rFonts w:ascii="Calibri" w:hAnsi="Calibri" w:cs="Calibri"/>
                <w:b/>
                <w:bCs/>
                <w:color w:val="000000" w:themeColor="text1"/>
                <w:sz w:val="22"/>
              </w:rPr>
            </w:pPr>
            <w:bookmarkStart w:id="55" w:name="_Hlk83135812"/>
            <w:r w:rsidRPr="0006705C">
              <w:rPr>
                <w:rFonts w:ascii="Calibri" w:hAnsi="Calibri" w:cs="Calibri"/>
                <w:b/>
                <w:bCs/>
                <w:color w:val="000000" w:themeColor="text1"/>
                <w:sz w:val="22"/>
              </w:rPr>
              <w:t>Kumar S 2018</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676F9C2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3FC67BE7"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3C8C30CC"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6938E0D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4615A28B"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4709888F"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53C8BC86"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56F55411" w14:textId="77777777" w:rsidR="005F5005" w:rsidRPr="0006705C" w:rsidRDefault="00362F2E">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bookmarkEnd w:id="55"/>
      <w:tr w:rsidR="009203B2" w:rsidRPr="0006705C" w14:paraId="7089FBE4" w14:textId="77777777" w:rsidTr="00861CCB">
        <w:trPr>
          <w:trHeight w:val="227"/>
        </w:trPr>
        <w:tc>
          <w:tcPr>
            <w:tcW w:w="2235" w:type="dxa"/>
            <w:tcBorders>
              <w:top w:val="single" w:sz="4" w:space="0" w:color="auto"/>
              <w:left w:val="single" w:sz="4" w:space="0" w:color="auto"/>
              <w:bottom w:val="single" w:sz="4" w:space="0" w:color="auto"/>
              <w:right w:val="single" w:sz="4" w:space="0" w:color="auto"/>
            </w:tcBorders>
          </w:tcPr>
          <w:p w14:paraId="2E6C30E0" w14:textId="77777777" w:rsidR="009203B2" w:rsidRPr="0006705C" w:rsidRDefault="009203B2" w:rsidP="006D7F73">
            <w:pPr>
              <w:widowControl/>
              <w:rPr>
                <w:rFonts w:ascii="Calibri" w:hAnsi="Calibri" w:cs="Calibri"/>
                <w:b/>
                <w:bCs/>
                <w:color w:val="000000" w:themeColor="text1"/>
                <w:sz w:val="22"/>
              </w:rPr>
            </w:pPr>
            <w:r w:rsidRPr="0006705C">
              <w:rPr>
                <w:rFonts w:ascii="Calibri" w:hAnsi="Calibri" w:cs="Calibri"/>
                <w:b/>
                <w:bCs/>
                <w:color w:val="000000" w:themeColor="text1"/>
                <w:sz w:val="22"/>
              </w:rPr>
              <w:t>Mirkheshti A 2020</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079BC437" w14:textId="77777777" w:rsidR="009203B2" w:rsidRPr="0006705C" w:rsidRDefault="009203B2" w:rsidP="006D7F73">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7DC3265A" w14:textId="77777777" w:rsidR="009203B2" w:rsidRPr="0006705C" w:rsidRDefault="009203B2" w:rsidP="006D7F73">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42A349A0" w14:textId="77777777" w:rsidR="009203B2" w:rsidRPr="0006705C" w:rsidRDefault="009203B2" w:rsidP="006D7F73">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0D4C4D94" w14:textId="77777777" w:rsidR="009203B2" w:rsidRPr="0006705C" w:rsidRDefault="009203B2" w:rsidP="006D7F73">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4348E10F" w14:textId="77777777" w:rsidR="009203B2" w:rsidRPr="0006705C" w:rsidRDefault="009203B2" w:rsidP="006D7F73">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5DEEE26D" w14:textId="77777777" w:rsidR="009203B2" w:rsidRPr="0006705C" w:rsidRDefault="009203B2" w:rsidP="006D7F73">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3071519B" w14:textId="77777777" w:rsidR="009203B2" w:rsidRPr="0006705C" w:rsidRDefault="009203B2" w:rsidP="006D7F73">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06547144" w14:textId="77777777" w:rsidR="009203B2" w:rsidRPr="0006705C" w:rsidRDefault="009203B2" w:rsidP="006D7F73">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9203B2" w:rsidRPr="0006705C" w14:paraId="4C76093C" w14:textId="77777777" w:rsidTr="00861CCB">
        <w:trPr>
          <w:trHeight w:val="231"/>
        </w:trPr>
        <w:tc>
          <w:tcPr>
            <w:tcW w:w="2235" w:type="dxa"/>
            <w:tcBorders>
              <w:top w:val="single" w:sz="4" w:space="0" w:color="auto"/>
              <w:left w:val="single" w:sz="4" w:space="0" w:color="auto"/>
              <w:bottom w:val="single" w:sz="4" w:space="0" w:color="auto"/>
              <w:right w:val="single" w:sz="4" w:space="0" w:color="auto"/>
            </w:tcBorders>
          </w:tcPr>
          <w:p w14:paraId="58D4B134" w14:textId="77777777" w:rsidR="009203B2" w:rsidRPr="0006705C" w:rsidRDefault="009203B2" w:rsidP="006D7F73">
            <w:pPr>
              <w:widowControl/>
              <w:rPr>
                <w:rFonts w:ascii="Calibri" w:hAnsi="Calibri" w:cs="Calibri"/>
                <w:b/>
                <w:bCs/>
                <w:color w:val="000000" w:themeColor="text1"/>
                <w:sz w:val="22"/>
              </w:rPr>
            </w:pPr>
            <w:r w:rsidRPr="0006705C">
              <w:rPr>
                <w:rFonts w:ascii="Calibri" w:hAnsi="Calibri" w:cs="Calibri"/>
                <w:b/>
                <w:bCs/>
                <w:color w:val="000000" w:themeColor="text1"/>
                <w:sz w:val="22"/>
              </w:rPr>
              <w:t>kaya M 2013</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729EECA2" w14:textId="77777777" w:rsidR="009203B2" w:rsidRPr="0006705C" w:rsidRDefault="009203B2" w:rsidP="006D7F73">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55E8ED66" w14:textId="77777777" w:rsidR="009203B2" w:rsidRPr="0006705C" w:rsidRDefault="009203B2" w:rsidP="006D7F73">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63E84748" w14:textId="77777777" w:rsidR="009203B2" w:rsidRPr="0006705C" w:rsidRDefault="009203B2" w:rsidP="006D7F73">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61037E34" w14:textId="77777777" w:rsidR="009203B2" w:rsidRPr="0006705C" w:rsidRDefault="009203B2" w:rsidP="006D7F73">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5E0D840E" w14:textId="77777777" w:rsidR="009203B2" w:rsidRPr="0006705C" w:rsidRDefault="009203B2" w:rsidP="006D7F73">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478FEDE5" w14:textId="77777777" w:rsidR="009203B2" w:rsidRPr="0006705C" w:rsidRDefault="009203B2" w:rsidP="006D7F73">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77A637BD" w14:textId="77777777" w:rsidR="009203B2" w:rsidRPr="0006705C" w:rsidRDefault="009203B2" w:rsidP="006D7F73">
            <w:pPr>
              <w:jc w:val="center"/>
              <w:rPr>
                <w:rFonts w:ascii="Calibri" w:hAnsi="Calibri" w:cs="Calibri"/>
                <w:b/>
                <w:bCs/>
                <w:color w:val="000000" w:themeColor="text1"/>
                <w:sz w:val="22"/>
              </w:rPr>
            </w:pPr>
            <w:r w:rsidRPr="0006705C">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3EB54DCA" w14:textId="77777777" w:rsidR="009203B2" w:rsidRPr="0006705C" w:rsidRDefault="009203B2" w:rsidP="006D7F73">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r w:rsidR="009203B2" w:rsidRPr="0006705C" w14:paraId="1579359E" w14:textId="77777777" w:rsidTr="00861CCB">
        <w:trPr>
          <w:trHeight w:val="231"/>
        </w:trPr>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tcPr>
          <w:p w14:paraId="52CBCC23" w14:textId="29717FE8" w:rsidR="009203B2" w:rsidRPr="008003D4" w:rsidRDefault="009203B2" w:rsidP="006D7F73">
            <w:pPr>
              <w:widowControl/>
              <w:rPr>
                <w:rFonts w:ascii="Calibri" w:hAnsi="Calibri" w:cs="Calibri"/>
                <w:b/>
                <w:bCs/>
                <w:color w:val="000000" w:themeColor="text1"/>
                <w:sz w:val="22"/>
              </w:rPr>
            </w:pPr>
            <w:r w:rsidRPr="008003D4">
              <w:rPr>
                <w:rFonts w:ascii="Calibri" w:hAnsi="Calibri" w:cs="Calibri" w:hint="eastAsia"/>
                <w:b/>
                <w:bCs/>
                <w:color w:val="000000" w:themeColor="text1"/>
                <w:sz w:val="22"/>
              </w:rPr>
              <w:t>Nishiyama</w:t>
            </w:r>
            <w:r w:rsidRPr="008003D4">
              <w:rPr>
                <w:rFonts w:ascii="Calibri" w:hAnsi="Calibri" w:cs="Calibri"/>
                <w:b/>
                <w:bCs/>
                <w:color w:val="000000" w:themeColor="text1"/>
                <w:sz w:val="22"/>
              </w:rPr>
              <w:t xml:space="preserve"> T 2015</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6F6336E0" w14:textId="29D8C1F2" w:rsidR="009203B2" w:rsidRPr="0006705C" w:rsidRDefault="008C6ECA" w:rsidP="006D7F73">
            <w:pPr>
              <w:jc w:val="center"/>
              <w:rPr>
                <w:rFonts w:ascii="Calibri" w:hAnsi="Calibri" w:cs="Calibri"/>
                <w:b/>
                <w:bCs/>
                <w:color w:val="000000" w:themeColor="text1"/>
                <w:sz w:val="22"/>
              </w:rPr>
            </w:pPr>
            <w:r>
              <w:rPr>
                <w:rFonts w:ascii="Calibri" w:hAnsi="Calibri" w:cs="Calibri"/>
                <w:b/>
                <w:bCs/>
                <w:color w:val="000000" w:themeColor="text1"/>
                <w:sz w:val="22"/>
              </w:rPr>
              <w:t>U</w:t>
            </w:r>
            <w:r>
              <w:rPr>
                <w:rFonts w:ascii="Calibri" w:hAnsi="Calibri" w:cs="Calibri" w:hint="eastAsia"/>
                <w:b/>
                <w:bCs/>
                <w:color w:val="000000" w:themeColor="text1"/>
                <w:sz w:val="22"/>
              </w:rPr>
              <w:t>nclear</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4C3D1940" w14:textId="13A59561" w:rsidR="009203B2" w:rsidRPr="0006705C" w:rsidRDefault="008C6ECA" w:rsidP="006D7F73">
            <w:pPr>
              <w:jc w:val="center"/>
              <w:rPr>
                <w:rFonts w:ascii="Calibri" w:hAnsi="Calibri" w:cs="Calibri"/>
                <w:b/>
                <w:bCs/>
                <w:color w:val="000000" w:themeColor="text1"/>
                <w:sz w:val="22"/>
              </w:rPr>
            </w:pPr>
            <w:r>
              <w:rPr>
                <w:rFonts w:ascii="Calibri" w:hAnsi="Calibri" w:cs="Calibri"/>
                <w:b/>
                <w:bCs/>
                <w:color w:val="000000" w:themeColor="text1"/>
                <w:sz w:val="22"/>
              </w:rPr>
              <w:t>U</w:t>
            </w:r>
            <w:r>
              <w:rPr>
                <w:rFonts w:ascii="Calibri" w:hAnsi="Calibri" w:cs="Calibri" w:hint="eastAsia"/>
                <w:b/>
                <w:bCs/>
                <w:color w:val="000000" w:themeColor="text1"/>
                <w:sz w:val="22"/>
              </w:rPr>
              <w:t>nclear</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5EFE790D" w14:textId="1989A8CB" w:rsidR="009203B2" w:rsidRPr="0006705C" w:rsidRDefault="008C6ECA" w:rsidP="006D7F73">
            <w:pPr>
              <w:jc w:val="center"/>
              <w:rPr>
                <w:rFonts w:ascii="Calibri" w:hAnsi="Calibri" w:cs="Calibri"/>
                <w:b/>
                <w:bCs/>
                <w:color w:val="000000" w:themeColor="text1"/>
                <w:sz w:val="22"/>
              </w:rPr>
            </w:pPr>
            <w:r>
              <w:rPr>
                <w:rFonts w:ascii="Calibri" w:hAnsi="Calibri" w:cs="Calibri"/>
                <w:b/>
                <w:bCs/>
                <w:color w:val="000000" w:themeColor="text1"/>
                <w:sz w:val="22"/>
              </w:rPr>
              <w:t>H</w:t>
            </w:r>
            <w:r>
              <w:rPr>
                <w:rFonts w:ascii="Calibri" w:hAnsi="Calibri" w:cs="Calibri" w:hint="eastAsia"/>
                <w:b/>
                <w:bCs/>
                <w:color w:val="000000" w:themeColor="text1"/>
                <w:sz w:val="22"/>
              </w:rPr>
              <w:t>igh</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6376C887" w14:textId="700235C1" w:rsidR="009203B2" w:rsidRPr="0006705C" w:rsidRDefault="008C6ECA" w:rsidP="006D7F73">
            <w:pPr>
              <w:jc w:val="center"/>
              <w:rPr>
                <w:rFonts w:ascii="Calibri" w:hAnsi="Calibri" w:cs="Calibri"/>
                <w:b/>
                <w:bCs/>
                <w:color w:val="000000" w:themeColor="text1"/>
                <w:sz w:val="22"/>
              </w:rPr>
            </w:pPr>
            <w:r>
              <w:rPr>
                <w:rFonts w:ascii="Calibri" w:hAnsi="Calibri" w:cs="Calibri"/>
                <w:b/>
                <w:bCs/>
                <w:color w:val="000000" w:themeColor="text1"/>
                <w:sz w:val="22"/>
              </w:rPr>
              <w:t>H</w:t>
            </w:r>
            <w:r>
              <w:rPr>
                <w:rFonts w:ascii="Calibri" w:hAnsi="Calibri" w:cs="Calibri" w:hint="eastAsia"/>
                <w:b/>
                <w:bCs/>
                <w:color w:val="000000" w:themeColor="text1"/>
                <w:sz w:val="22"/>
              </w:rPr>
              <w:t>igh</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5EF7D6F5" w14:textId="5CA7F209" w:rsidR="009203B2" w:rsidRPr="0006705C" w:rsidRDefault="008C6ECA" w:rsidP="006D7F73">
            <w:pPr>
              <w:jc w:val="center"/>
              <w:rPr>
                <w:rFonts w:ascii="Calibri" w:hAnsi="Calibri" w:cs="Calibri"/>
                <w:b/>
                <w:bCs/>
                <w:color w:val="000000" w:themeColor="text1"/>
                <w:sz w:val="22"/>
              </w:rPr>
            </w:pPr>
            <w:r>
              <w:rPr>
                <w:rFonts w:ascii="Calibri" w:hAnsi="Calibri" w:cs="Calibri"/>
                <w:b/>
                <w:bCs/>
                <w:color w:val="000000" w:themeColor="text1"/>
                <w:sz w:val="22"/>
              </w:rPr>
              <w:t>L</w:t>
            </w:r>
            <w:r>
              <w:rPr>
                <w:rFonts w:ascii="Calibri" w:hAnsi="Calibri" w:cs="Calibri" w:hint="eastAsia"/>
                <w:b/>
                <w:bCs/>
                <w:color w:val="000000" w:themeColor="text1"/>
                <w:sz w:val="22"/>
              </w:rPr>
              <w:t>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64FE4EC4" w14:textId="6E6A28B7" w:rsidR="009203B2" w:rsidRPr="0006705C" w:rsidRDefault="008C6ECA" w:rsidP="006D7F73">
            <w:pPr>
              <w:jc w:val="center"/>
              <w:rPr>
                <w:rFonts w:ascii="Calibri" w:hAnsi="Calibri" w:cs="Calibri"/>
                <w:b/>
                <w:bCs/>
                <w:color w:val="000000" w:themeColor="text1"/>
                <w:sz w:val="22"/>
              </w:rPr>
            </w:pPr>
            <w:r>
              <w:rPr>
                <w:rFonts w:ascii="Calibri" w:hAnsi="Calibri" w:cs="Calibri"/>
                <w:b/>
                <w:bCs/>
                <w:color w:val="000000" w:themeColor="text1"/>
                <w:sz w:val="22"/>
              </w:rPr>
              <w:t>L</w:t>
            </w:r>
            <w:r>
              <w:rPr>
                <w:rFonts w:ascii="Calibri" w:hAnsi="Calibri" w:cs="Calibri" w:hint="eastAsia"/>
                <w:b/>
                <w:bCs/>
                <w:color w:val="000000" w:themeColor="text1"/>
                <w:sz w:val="22"/>
              </w:rPr>
              <w:t>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0B20A646" w14:textId="2A1FC840" w:rsidR="009203B2" w:rsidRPr="0006705C" w:rsidRDefault="008C6ECA" w:rsidP="006D7F73">
            <w:pPr>
              <w:jc w:val="center"/>
              <w:rPr>
                <w:rFonts w:ascii="Calibri" w:hAnsi="Calibri" w:cs="Calibri"/>
                <w:b/>
                <w:bCs/>
                <w:color w:val="000000" w:themeColor="text1"/>
                <w:sz w:val="22"/>
              </w:rPr>
            </w:pPr>
            <w:r>
              <w:rPr>
                <w:rFonts w:ascii="Calibri" w:hAnsi="Calibri" w:cs="Calibri"/>
                <w:b/>
                <w:bCs/>
                <w:color w:val="000000" w:themeColor="text1"/>
                <w:sz w:val="22"/>
              </w:rPr>
              <w:t>U</w:t>
            </w:r>
            <w:r>
              <w:rPr>
                <w:rFonts w:ascii="Calibri" w:hAnsi="Calibri" w:cs="Calibri" w:hint="eastAsia"/>
                <w:b/>
                <w:bCs/>
                <w:color w:val="000000" w:themeColor="text1"/>
                <w:sz w:val="22"/>
              </w:rPr>
              <w:t>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7E978293" w14:textId="13FD0D9A" w:rsidR="009203B2" w:rsidRPr="0006705C" w:rsidRDefault="008C6ECA" w:rsidP="006D7F73">
            <w:pPr>
              <w:jc w:val="center"/>
              <w:rPr>
                <w:rFonts w:ascii="Calibri" w:hAnsi="Calibri" w:cs="Calibri"/>
                <w:b/>
                <w:bCs/>
                <w:color w:val="000000" w:themeColor="text1"/>
                <w:sz w:val="22"/>
              </w:rPr>
            </w:pPr>
            <w:r>
              <w:rPr>
                <w:rFonts w:ascii="Calibri" w:hAnsi="Calibri" w:cs="Calibri"/>
                <w:b/>
                <w:bCs/>
                <w:color w:val="000000" w:themeColor="text1"/>
                <w:sz w:val="22"/>
              </w:rPr>
              <w:t>H</w:t>
            </w:r>
            <w:r>
              <w:rPr>
                <w:rFonts w:ascii="Calibri" w:hAnsi="Calibri" w:cs="Calibri" w:hint="eastAsia"/>
                <w:b/>
                <w:bCs/>
                <w:color w:val="000000" w:themeColor="text1"/>
                <w:sz w:val="22"/>
              </w:rPr>
              <w:t>igh</w:t>
            </w:r>
          </w:p>
        </w:tc>
      </w:tr>
      <w:tr w:rsidR="009203B2" w:rsidRPr="0006705C" w14:paraId="3148E50C"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tcPr>
          <w:p w14:paraId="6340EED8" w14:textId="544AD08B" w:rsidR="009203B2" w:rsidRPr="008003D4" w:rsidRDefault="009203B2" w:rsidP="009203B2">
            <w:pPr>
              <w:widowControl/>
              <w:rPr>
                <w:rFonts w:ascii="Calibri" w:hAnsi="Calibri" w:cs="Calibri"/>
                <w:b/>
                <w:bCs/>
                <w:sz w:val="22"/>
              </w:rPr>
            </w:pPr>
            <w:r w:rsidRPr="008003D4">
              <w:rPr>
                <w:rFonts w:ascii="Calibri" w:hAnsi="Calibri" w:cs="Calibri"/>
                <w:b/>
                <w:bCs/>
                <w:sz w:val="22"/>
              </w:rPr>
              <w:t>Wang W 2019</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D17D306" w14:textId="77777777" w:rsidR="009203B2" w:rsidRPr="0006705C" w:rsidRDefault="009203B2" w:rsidP="009203B2">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26075F01" w14:textId="77777777" w:rsidR="009203B2" w:rsidRPr="0006705C" w:rsidRDefault="009203B2" w:rsidP="009203B2">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03D46A55" w14:textId="77777777" w:rsidR="009203B2" w:rsidRPr="0006705C" w:rsidRDefault="009203B2" w:rsidP="009203B2">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6FFDE81" w14:textId="77777777" w:rsidR="009203B2" w:rsidRPr="0006705C" w:rsidRDefault="009203B2" w:rsidP="009203B2">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2107A101" w14:textId="77777777" w:rsidR="009203B2" w:rsidRPr="0006705C" w:rsidRDefault="009203B2" w:rsidP="009203B2">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3CB8684C" w14:textId="77777777" w:rsidR="009203B2" w:rsidRPr="0006705C" w:rsidRDefault="009203B2" w:rsidP="009203B2">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098609A6" w14:textId="77777777" w:rsidR="009203B2" w:rsidRPr="0006705C" w:rsidRDefault="009203B2" w:rsidP="009203B2">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762CD734" w14:textId="77777777" w:rsidR="009203B2" w:rsidRPr="0006705C" w:rsidRDefault="009203B2" w:rsidP="009203B2">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r>
      <w:tr w:rsidR="009203B2" w:rsidRPr="0006705C" w14:paraId="298CBFE5" w14:textId="77777777" w:rsidTr="009D7E9E">
        <w:trPr>
          <w:trHeight w:val="311"/>
        </w:trPr>
        <w:tc>
          <w:tcPr>
            <w:tcW w:w="2235" w:type="dxa"/>
            <w:tcBorders>
              <w:top w:val="single" w:sz="4" w:space="0" w:color="auto"/>
              <w:left w:val="single" w:sz="4" w:space="0" w:color="auto"/>
              <w:bottom w:val="single" w:sz="4" w:space="0" w:color="auto"/>
              <w:right w:val="single" w:sz="4" w:space="0" w:color="auto"/>
            </w:tcBorders>
          </w:tcPr>
          <w:p w14:paraId="648B704E" w14:textId="2080EBAA" w:rsidR="009203B2" w:rsidRPr="009203B2" w:rsidRDefault="009203B2" w:rsidP="009203B2">
            <w:pPr>
              <w:widowControl/>
              <w:rPr>
                <w:rFonts w:ascii="Calibri" w:hAnsi="Calibri" w:cs="Calibri"/>
                <w:b/>
                <w:bCs/>
                <w:sz w:val="22"/>
              </w:rPr>
            </w:pPr>
            <w:r>
              <w:rPr>
                <w:rFonts w:ascii="Calibri" w:hAnsi="Calibri" w:cs="Calibri" w:hint="eastAsia"/>
                <w:b/>
                <w:bCs/>
                <w:sz w:val="22"/>
              </w:rPr>
              <w:t>Najeeb</w:t>
            </w:r>
            <w:r>
              <w:rPr>
                <w:rFonts w:ascii="Calibri" w:hAnsi="Calibri" w:cs="Calibri"/>
                <w:b/>
                <w:bCs/>
                <w:sz w:val="22"/>
              </w:rPr>
              <w:t xml:space="preserve"> HM 2019</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5460500E" w14:textId="6137FA7E" w:rsidR="009203B2" w:rsidRPr="00DA4AC1" w:rsidRDefault="00DA4AC1" w:rsidP="009203B2">
            <w:pPr>
              <w:jc w:val="center"/>
              <w:rPr>
                <w:rFonts w:ascii="Calibri" w:hAnsi="Calibri" w:cs="Calibri"/>
                <w:b/>
                <w:bCs/>
                <w:color w:val="000000" w:themeColor="text1"/>
                <w:sz w:val="22"/>
              </w:rPr>
            </w:pPr>
            <w:r w:rsidRPr="009D7E9E">
              <w:rPr>
                <w:rFonts w:ascii="Calibri" w:hAnsi="Calibri" w:cs="Calibri"/>
                <w:b/>
                <w:bCs/>
                <w:color w:val="000000" w:themeColor="text1"/>
                <w:sz w:val="22"/>
              </w:rPr>
              <w:t>Unclear</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0DEBFC42" w14:textId="6018F8B3" w:rsidR="009203B2" w:rsidRPr="00DA4AC1" w:rsidRDefault="00DA4AC1" w:rsidP="009203B2">
            <w:pPr>
              <w:jc w:val="center"/>
              <w:rPr>
                <w:rFonts w:ascii="Calibri" w:hAnsi="Calibri" w:cs="Calibri"/>
                <w:b/>
                <w:bCs/>
                <w:color w:val="000000" w:themeColor="text1"/>
                <w:sz w:val="22"/>
              </w:rPr>
            </w:pPr>
            <w:r>
              <w:rPr>
                <w:rFonts w:ascii="Calibri" w:hAnsi="Calibri" w:cs="Calibri" w:hint="eastAsia"/>
                <w:b/>
                <w:bCs/>
                <w:color w:val="000000" w:themeColor="text1"/>
                <w:sz w:val="22"/>
              </w:rPr>
              <w:t>H</w:t>
            </w:r>
            <w:r>
              <w:rPr>
                <w:rFonts w:ascii="Calibri" w:hAnsi="Calibri" w:cs="Calibri"/>
                <w:b/>
                <w:bCs/>
                <w:color w:val="000000" w:themeColor="text1"/>
                <w:sz w:val="22"/>
              </w:rPr>
              <w:t>igh</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31393B48" w14:textId="4E10906F"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7BA401AF" w14:textId="451AF370"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5DE1902E" w14:textId="7AF3E4F3"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31652D6C" w14:textId="7F5772F6"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118C539E" w14:textId="783575A8"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FF00"/>
          </w:tcPr>
          <w:p w14:paraId="4F707D89" w14:textId="002EDE16"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Moderate</w:t>
            </w:r>
          </w:p>
        </w:tc>
      </w:tr>
      <w:tr w:rsidR="009203B2" w:rsidRPr="0006705C" w14:paraId="533413CE" w14:textId="77777777" w:rsidTr="009D7E9E">
        <w:trPr>
          <w:trHeight w:val="311"/>
        </w:trPr>
        <w:tc>
          <w:tcPr>
            <w:tcW w:w="2235" w:type="dxa"/>
            <w:tcBorders>
              <w:top w:val="single" w:sz="4" w:space="0" w:color="auto"/>
              <w:left w:val="single" w:sz="4" w:space="0" w:color="auto"/>
              <w:bottom w:val="single" w:sz="4" w:space="0" w:color="auto"/>
              <w:right w:val="single" w:sz="4" w:space="0" w:color="auto"/>
            </w:tcBorders>
          </w:tcPr>
          <w:p w14:paraId="0403A6FF" w14:textId="227EEFCF" w:rsidR="009203B2" w:rsidRPr="009203B2" w:rsidRDefault="009203B2" w:rsidP="009203B2">
            <w:pPr>
              <w:widowControl/>
              <w:rPr>
                <w:rFonts w:ascii="Calibri" w:hAnsi="Calibri" w:cs="Calibri"/>
                <w:b/>
                <w:bCs/>
                <w:sz w:val="22"/>
              </w:rPr>
            </w:pPr>
            <w:r>
              <w:rPr>
                <w:rFonts w:ascii="Calibri" w:hAnsi="Calibri" w:cs="Calibri"/>
                <w:b/>
                <w:bCs/>
                <w:sz w:val="22"/>
              </w:rPr>
              <w:t>Rahimzadeh P 2018</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1B2A43A7" w14:textId="52DE4D18" w:rsidR="009203B2" w:rsidRPr="00DA4AC1" w:rsidRDefault="00DA4AC1" w:rsidP="009203B2">
            <w:pPr>
              <w:jc w:val="center"/>
              <w:rPr>
                <w:rFonts w:ascii="Calibri" w:hAnsi="Calibri" w:cs="Calibri"/>
                <w:b/>
                <w:bCs/>
                <w:color w:val="000000" w:themeColor="text1"/>
                <w:sz w:val="22"/>
              </w:rPr>
            </w:pPr>
            <w:r>
              <w:rPr>
                <w:rFonts w:ascii="Calibri" w:hAnsi="Calibri" w:cs="Calibri" w:hint="eastAsia"/>
                <w:b/>
                <w:bCs/>
                <w:color w:val="000000" w:themeColor="text1"/>
                <w:sz w:val="22"/>
              </w:rPr>
              <w:t>L</w:t>
            </w:r>
            <w:r>
              <w:rPr>
                <w:rFonts w:ascii="Calibri" w:hAnsi="Calibri" w:cs="Calibri"/>
                <w:b/>
                <w:bCs/>
                <w:color w:val="000000" w:themeColor="text1"/>
                <w:sz w:val="22"/>
              </w:rPr>
              <w:t>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3F722E4B" w14:textId="628648B2"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1A66B7CF" w14:textId="16479D10"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71A63B64" w14:textId="440AA325" w:rsidR="009203B2" w:rsidRPr="00DA4AC1" w:rsidRDefault="00DA4AC1" w:rsidP="009203B2">
            <w:pPr>
              <w:jc w:val="center"/>
              <w:rPr>
                <w:rFonts w:ascii="Calibri" w:hAnsi="Calibri" w:cs="Calibri"/>
                <w:b/>
                <w:bCs/>
                <w:color w:val="000000" w:themeColor="text1"/>
                <w:sz w:val="22"/>
              </w:rPr>
            </w:pPr>
            <w:r>
              <w:rPr>
                <w:rFonts w:ascii="Calibri" w:hAnsi="Calibri" w:cs="Calibri" w:hint="eastAsia"/>
                <w:b/>
                <w:bCs/>
                <w:color w:val="000000" w:themeColor="text1"/>
                <w:sz w:val="22"/>
              </w:rPr>
              <w:t>L</w:t>
            </w:r>
            <w:r>
              <w:rPr>
                <w:rFonts w:ascii="Calibri" w:hAnsi="Calibri" w:cs="Calibri"/>
                <w:b/>
                <w:bCs/>
                <w:color w:val="000000" w:themeColor="text1"/>
                <w:sz w:val="22"/>
              </w:rPr>
              <w:t>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11415834" w14:textId="79CB01A0"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12E17386" w14:textId="478F2AC9"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6E198ABB" w14:textId="7802BF29"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64EC2AD5" w14:textId="495DAE4C"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r>
      <w:tr w:rsidR="009203B2" w:rsidRPr="0006705C" w14:paraId="12F5304B" w14:textId="77777777" w:rsidTr="009D7E9E">
        <w:trPr>
          <w:trHeight w:val="203"/>
        </w:trPr>
        <w:tc>
          <w:tcPr>
            <w:tcW w:w="2235" w:type="dxa"/>
            <w:tcBorders>
              <w:top w:val="single" w:sz="4" w:space="0" w:color="auto"/>
              <w:left w:val="single" w:sz="4" w:space="0" w:color="auto"/>
              <w:bottom w:val="single" w:sz="4" w:space="0" w:color="auto"/>
              <w:right w:val="single" w:sz="4" w:space="0" w:color="auto"/>
            </w:tcBorders>
          </w:tcPr>
          <w:p w14:paraId="0577C52B" w14:textId="1F8D8A5F" w:rsidR="009203B2" w:rsidRPr="008003D4" w:rsidRDefault="009203B2" w:rsidP="009203B2">
            <w:pPr>
              <w:widowControl/>
              <w:rPr>
                <w:rFonts w:ascii="Calibri" w:hAnsi="Calibri" w:cs="Calibri"/>
                <w:b/>
                <w:bCs/>
                <w:sz w:val="22"/>
              </w:rPr>
            </w:pPr>
            <w:r w:rsidRPr="008003D4">
              <w:rPr>
                <w:rFonts w:ascii="Calibri" w:hAnsi="Calibri" w:cs="Calibri" w:hint="eastAsia"/>
                <w:b/>
                <w:bCs/>
                <w:sz w:val="22"/>
              </w:rPr>
              <w:lastRenderedPageBreak/>
              <w:t>C</w:t>
            </w:r>
            <w:r w:rsidRPr="008003D4">
              <w:rPr>
                <w:rFonts w:ascii="Calibri" w:hAnsi="Calibri" w:cs="Calibri"/>
                <w:b/>
                <w:bCs/>
                <w:sz w:val="22"/>
              </w:rPr>
              <w:t>hai B 2022</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ED3A66F" w14:textId="7FC83B2C"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78A4E9C8" w14:textId="14B80D7C"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69A9885A" w14:textId="48759CF5"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27E0D7B6" w14:textId="7D838558"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77C033FC" w14:textId="765BC056"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239746B5" w14:textId="1810F340" w:rsidR="009203B2" w:rsidRPr="00DA4AC1" w:rsidRDefault="00DA4AC1" w:rsidP="009203B2">
            <w:pPr>
              <w:rPr>
                <w:rFonts w:ascii="Calibri" w:hAnsi="Calibri" w:cs="Calibri"/>
                <w:b/>
                <w:bCs/>
                <w:color w:val="000000" w:themeColor="text1"/>
                <w:sz w:val="22"/>
              </w:rPr>
            </w:pPr>
            <w:r>
              <w:rPr>
                <w:rFonts w:ascii="Calibri" w:hAnsi="Calibri" w:cs="Calibri"/>
                <w:b/>
                <w:bCs/>
                <w:color w:val="000000" w:themeColor="text1"/>
                <w:sz w:val="22"/>
              </w:rPr>
              <w:t xml:space="preserve">       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7D80407A" w14:textId="61F7CE2D"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3C368766" w14:textId="34E1DEAE"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r>
      <w:tr w:rsidR="009203B2" w:rsidRPr="0006705C" w14:paraId="3AF3C650" w14:textId="77777777" w:rsidTr="009D7E9E">
        <w:trPr>
          <w:trHeight w:val="203"/>
        </w:trPr>
        <w:tc>
          <w:tcPr>
            <w:tcW w:w="2235" w:type="dxa"/>
            <w:tcBorders>
              <w:top w:val="single" w:sz="4" w:space="0" w:color="auto"/>
              <w:left w:val="single" w:sz="4" w:space="0" w:color="auto"/>
              <w:bottom w:val="single" w:sz="4" w:space="0" w:color="auto"/>
              <w:right w:val="single" w:sz="4" w:space="0" w:color="auto"/>
            </w:tcBorders>
          </w:tcPr>
          <w:p w14:paraId="37269D1C" w14:textId="300E3659" w:rsidR="009203B2" w:rsidRPr="008003D4" w:rsidRDefault="009203B2" w:rsidP="009203B2">
            <w:pPr>
              <w:widowControl/>
              <w:rPr>
                <w:rFonts w:ascii="Calibri" w:hAnsi="Calibri" w:cs="Calibri"/>
                <w:b/>
                <w:bCs/>
                <w:sz w:val="22"/>
              </w:rPr>
            </w:pPr>
            <w:r w:rsidRPr="008003D4">
              <w:rPr>
                <w:rFonts w:ascii="Calibri" w:hAnsi="Calibri" w:cs="Calibri"/>
                <w:b/>
                <w:bCs/>
                <w:sz w:val="22"/>
              </w:rPr>
              <w:t>Arora S2021</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F660E57" w14:textId="278ECB2C"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69411145" w14:textId="387A9099"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004072F7" w14:textId="0B476A31" w:rsidR="009203B2" w:rsidRPr="00DA4AC1" w:rsidRDefault="00DA4AC1" w:rsidP="009203B2">
            <w:pPr>
              <w:jc w:val="center"/>
              <w:rPr>
                <w:rFonts w:ascii="Calibri" w:hAnsi="Calibri" w:cs="Calibri"/>
                <w:b/>
                <w:bCs/>
                <w:color w:val="000000" w:themeColor="text1"/>
                <w:sz w:val="22"/>
              </w:rPr>
            </w:pPr>
            <w:r>
              <w:rPr>
                <w:rFonts w:ascii="Calibri" w:hAnsi="Calibri" w:cs="Calibri" w:hint="eastAsia"/>
                <w:b/>
                <w:bCs/>
                <w:color w:val="000000" w:themeColor="text1"/>
                <w:sz w:val="22"/>
              </w:rPr>
              <w:t>H</w:t>
            </w:r>
            <w:r>
              <w:rPr>
                <w:rFonts w:ascii="Calibri" w:hAnsi="Calibri" w:cs="Calibri"/>
                <w:b/>
                <w:bCs/>
                <w:color w:val="000000" w:themeColor="text1"/>
                <w:sz w:val="22"/>
              </w:rPr>
              <w:t>igh</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3871A9D" w14:textId="30863E26"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3114CB4F" w14:textId="6F007A60"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05C86880" w14:textId="7CE2C439" w:rsidR="009203B2" w:rsidRPr="00DA4AC1" w:rsidRDefault="00DA4AC1" w:rsidP="009203B2">
            <w:pPr>
              <w:rPr>
                <w:rFonts w:ascii="Calibri" w:hAnsi="Calibri" w:cs="Calibri"/>
                <w:b/>
                <w:bCs/>
                <w:color w:val="000000" w:themeColor="text1"/>
                <w:sz w:val="22"/>
              </w:rPr>
            </w:pPr>
            <w:r>
              <w:rPr>
                <w:rFonts w:ascii="Calibri" w:hAnsi="Calibri" w:cs="Calibri" w:hint="eastAsia"/>
                <w:b/>
                <w:bCs/>
                <w:color w:val="000000" w:themeColor="text1"/>
                <w:sz w:val="22"/>
              </w:rPr>
              <w:t xml:space="preserve"> </w:t>
            </w:r>
            <w:r>
              <w:rPr>
                <w:rFonts w:ascii="Calibri" w:hAnsi="Calibri" w:cs="Calibri"/>
                <w:b/>
                <w:bCs/>
                <w:color w:val="000000" w:themeColor="text1"/>
                <w:sz w:val="22"/>
              </w:rPr>
              <w:t xml:space="preserve">      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745D9EF5" w14:textId="6686B0CC" w:rsidR="009203B2" w:rsidRPr="00DA4AC1" w:rsidRDefault="00DA4AC1" w:rsidP="009203B2">
            <w:pPr>
              <w:jc w:val="center"/>
              <w:rPr>
                <w:rFonts w:ascii="Calibri" w:hAnsi="Calibri" w:cs="Calibri"/>
                <w:b/>
                <w:bCs/>
                <w:color w:val="000000" w:themeColor="text1"/>
                <w:sz w:val="22"/>
              </w:rPr>
            </w:pPr>
            <w:r>
              <w:rPr>
                <w:rFonts w:ascii="Calibri" w:hAnsi="Calibri" w:cs="Calibri" w:hint="eastAsia"/>
                <w:b/>
                <w:bCs/>
                <w:color w:val="000000" w:themeColor="text1"/>
                <w:sz w:val="22"/>
              </w:rPr>
              <w:t>L</w:t>
            </w:r>
            <w:r>
              <w:rPr>
                <w:rFonts w:ascii="Calibri" w:hAnsi="Calibri" w:cs="Calibri"/>
                <w:b/>
                <w:bCs/>
                <w:color w:val="000000" w:themeColor="text1"/>
                <w:sz w:val="22"/>
              </w:rPr>
              <w:t>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46A82081" w14:textId="15FB4DF8" w:rsidR="009203B2" w:rsidRPr="00DA4AC1" w:rsidRDefault="00DA4AC1"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r>
      <w:tr w:rsidR="009203B2" w:rsidRPr="0006705C" w14:paraId="69BE8C04" w14:textId="77777777" w:rsidTr="009D7E9E">
        <w:trPr>
          <w:trHeight w:val="203"/>
        </w:trPr>
        <w:tc>
          <w:tcPr>
            <w:tcW w:w="2235" w:type="dxa"/>
            <w:tcBorders>
              <w:top w:val="single" w:sz="4" w:space="0" w:color="auto"/>
              <w:left w:val="single" w:sz="4" w:space="0" w:color="auto"/>
              <w:bottom w:val="single" w:sz="4" w:space="0" w:color="auto"/>
              <w:right w:val="single" w:sz="4" w:space="0" w:color="auto"/>
            </w:tcBorders>
          </w:tcPr>
          <w:p w14:paraId="6E6E5997" w14:textId="67F86846" w:rsidR="009203B2" w:rsidRPr="008003D4" w:rsidRDefault="009203B2" w:rsidP="009203B2">
            <w:pPr>
              <w:widowControl/>
              <w:rPr>
                <w:rFonts w:ascii="Calibri" w:hAnsi="Calibri" w:cs="Calibri"/>
                <w:b/>
                <w:bCs/>
                <w:sz w:val="22"/>
              </w:rPr>
            </w:pPr>
            <w:r w:rsidRPr="008003D4">
              <w:rPr>
                <w:rFonts w:ascii="Calibri" w:hAnsi="Calibri" w:cs="Calibri"/>
                <w:b/>
                <w:bCs/>
                <w:sz w:val="22"/>
              </w:rPr>
              <w:t>A</w:t>
            </w:r>
            <w:r w:rsidRPr="008003D4">
              <w:rPr>
                <w:rFonts w:ascii="Calibri" w:hAnsi="Calibri" w:cs="Calibri" w:hint="eastAsia"/>
                <w:b/>
                <w:bCs/>
                <w:sz w:val="22"/>
              </w:rPr>
              <w:t>lbi</w:t>
            </w:r>
            <w:r w:rsidRPr="008003D4">
              <w:rPr>
                <w:rFonts w:ascii="Calibri" w:hAnsi="Calibri" w:cs="Calibri"/>
                <w:b/>
                <w:bCs/>
                <w:sz w:val="22"/>
              </w:rPr>
              <w:t>-Feldzer A 2021</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1A6FFA8E" w14:textId="2279007F" w:rsidR="009203B2" w:rsidRPr="00DA4AC1" w:rsidRDefault="00861CCB" w:rsidP="009203B2">
            <w:pPr>
              <w:jc w:val="center"/>
              <w:rPr>
                <w:rFonts w:ascii="Calibri" w:hAnsi="Calibri" w:cs="Calibri"/>
                <w:b/>
                <w:bCs/>
                <w:color w:val="000000" w:themeColor="text1"/>
                <w:sz w:val="22"/>
              </w:rPr>
            </w:pPr>
            <w:r>
              <w:rPr>
                <w:rFonts w:ascii="Calibri" w:hAnsi="Calibri" w:cs="Calibri" w:hint="eastAsia"/>
                <w:b/>
                <w:bCs/>
                <w:color w:val="000000" w:themeColor="text1"/>
                <w:sz w:val="22"/>
              </w:rPr>
              <w:t>L</w:t>
            </w:r>
            <w:r>
              <w:rPr>
                <w:rFonts w:ascii="Calibri" w:hAnsi="Calibri" w:cs="Calibri"/>
                <w:b/>
                <w:bCs/>
                <w:color w:val="000000" w:themeColor="text1"/>
                <w:sz w:val="22"/>
              </w:rPr>
              <w:t>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54EBE76F" w14:textId="42F9EB9B" w:rsidR="009203B2" w:rsidRPr="00DA4AC1" w:rsidRDefault="00861CCB"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791A82F5" w14:textId="4D36C2C3" w:rsidR="009203B2" w:rsidRPr="00DA4AC1" w:rsidRDefault="00861CCB"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91EF7F4" w14:textId="7911E1B6" w:rsidR="009203B2" w:rsidRPr="00DA4AC1" w:rsidRDefault="00861CCB"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041B045E" w14:textId="2912E56A" w:rsidR="009203B2" w:rsidRPr="00DA4AC1" w:rsidRDefault="00861CCB"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1B832A85" w14:textId="3999BEC2" w:rsidR="009203B2" w:rsidRPr="00DA4AC1" w:rsidRDefault="00861CCB" w:rsidP="009203B2">
            <w:pPr>
              <w:rPr>
                <w:rFonts w:ascii="Calibri" w:hAnsi="Calibri" w:cs="Calibri"/>
                <w:b/>
                <w:bCs/>
                <w:color w:val="000000" w:themeColor="text1"/>
                <w:sz w:val="22"/>
              </w:rPr>
            </w:pPr>
            <w:r>
              <w:rPr>
                <w:rFonts w:ascii="Calibri" w:hAnsi="Calibri" w:cs="Calibri" w:hint="eastAsia"/>
                <w:b/>
                <w:bCs/>
                <w:color w:val="000000" w:themeColor="text1"/>
                <w:sz w:val="22"/>
              </w:rPr>
              <w:t xml:space="preserve"> </w:t>
            </w:r>
            <w:r>
              <w:rPr>
                <w:rFonts w:ascii="Calibri" w:hAnsi="Calibri" w:cs="Calibri"/>
                <w:b/>
                <w:bCs/>
                <w:color w:val="000000" w:themeColor="text1"/>
                <w:sz w:val="22"/>
              </w:rPr>
              <w:t xml:space="preserve">      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1202F5C7" w14:textId="4DCCD33B" w:rsidR="009203B2" w:rsidRPr="00DA4AC1" w:rsidRDefault="00861CCB"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169B9562" w14:textId="6A320DBF" w:rsidR="009203B2" w:rsidRPr="00DA4AC1" w:rsidRDefault="00861CCB"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r>
      <w:tr w:rsidR="009203B2" w:rsidRPr="0006705C" w14:paraId="0ECFFA92" w14:textId="77777777" w:rsidTr="009D7E9E">
        <w:trPr>
          <w:trHeight w:val="203"/>
        </w:trPr>
        <w:tc>
          <w:tcPr>
            <w:tcW w:w="2235" w:type="dxa"/>
            <w:tcBorders>
              <w:top w:val="single" w:sz="4" w:space="0" w:color="auto"/>
              <w:left w:val="single" w:sz="4" w:space="0" w:color="auto"/>
              <w:bottom w:val="single" w:sz="4" w:space="0" w:color="auto"/>
              <w:right w:val="single" w:sz="4" w:space="0" w:color="auto"/>
            </w:tcBorders>
          </w:tcPr>
          <w:p w14:paraId="09959DE6" w14:textId="0D832FBC" w:rsidR="009203B2" w:rsidRPr="008003D4" w:rsidRDefault="009203B2" w:rsidP="009203B2">
            <w:pPr>
              <w:widowControl/>
              <w:rPr>
                <w:rFonts w:ascii="Calibri" w:hAnsi="Calibri" w:cs="Calibri"/>
                <w:b/>
                <w:bCs/>
                <w:sz w:val="22"/>
              </w:rPr>
            </w:pPr>
            <w:r w:rsidRPr="008003D4">
              <w:rPr>
                <w:rFonts w:ascii="Calibri" w:hAnsi="Calibri" w:cs="Calibri"/>
                <w:b/>
                <w:bCs/>
                <w:sz w:val="22"/>
              </w:rPr>
              <w:t>Sulak MM2021</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BD7293E" w14:textId="32DE61BE" w:rsidR="009203B2" w:rsidRPr="00DA4AC1" w:rsidRDefault="00861CCB"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1855FB34" w14:textId="0C0B9764" w:rsidR="009203B2" w:rsidRPr="00DA4AC1" w:rsidRDefault="00861CCB"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3592BEE7" w14:textId="4EE49E8E" w:rsidR="009203B2" w:rsidRPr="00DA4AC1" w:rsidRDefault="00861CCB"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9B2628F" w14:textId="462CDE15" w:rsidR="009203B2" w:rsidRPr="00DA4AC1" w:rsidRDefault="00861CCB"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2B7BDC18" w14:textId="582C3B81" w:rsidR="009203B2" w:rsidRPr="00DA4AC1" w:rsidRDefault="00861CCB"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49B75DE2" w14:textId="25C219AE" w:rsidR="009203B2" w:rsidRPr="00DA4AC1" w:rsidRDefault="00861CCB" w:rsidP="009203B2">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1A9986CA" w14:textId="1380D49A" w:rsidR="009203B2" w:rsidRPr="00DA4AC1" w:rsidRDefault="00861CCB"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0ED4A523" w14:textId="5501EF2A" w:rsidR="009203B2" w:rsidRPr="00DA4AC1" w:rsidRDefault="00861CCB" w:rsidP="009203B2">
            <w:pPr>
              <w:jc w:val="center"/>
              <w:rPr>
                <w:rFonts w:ascii="Calibri" w:hAnsi="Calibri" w:cs="Calibri"/>
                <w:b/>
                <w:bCs/>
                <w:color w:val="000000" w:themeColor="text1"/>
                <w:sz w:val="22"/>
              </w:rPr>
            </w:pPr>
            <w:r>
              <w:rPr>
                <w:rFonts w:ascii="Calibri" w:hAnsi="Calibri" w:cs="Calibri" w:hint="eastAsia"/>
                <w:b/>
                <w:bCs/>
                <w:color w:val="000000" w:themeColor="text1"/>
                <w:sz w:val="22"/>
              </w:rPr>
              <w:t>l</w:t>
            </w:r>
            <w:r>
              <w:rPr>
                <w:rFonts w:ascii="Calibri" w:hAnsi="Calibri" w:cs="Calibri"/>
                <w:b/>
                <w:bCs/>
                <w:color w:val="000000" w:themeColor="text1"/>
                <w:sz w:val="22"/>
              </w:rPr>
              <w:t>ow</w:t>
            </w:r>
          </w:p>
        </w:tc>
      </w:tr>
      <w:tr w:rsidR="009203B2" w:rsidRPr="0006705C" w14:paraId="238659CB" w14:textId="77777777" w:rsidTr="009D7E9E">
        <w:trPr>
          <w:trHeight w:val="203"/>
        </w:trPr>
        <w:tc>
          <w:tcPr>
            <w:tcW w:w="2235" w:type="dxa"/>
            <w:tcBorders>
              <w:top w:val="single" w:sz="4" w:space="0" w:color="auto"/>
              <w:left w:val="single" w:sz="4" w:space="0" w:color="auto"/>
              <w:bottom w:val="single" w:sz="4" w:space="0" w:color="auto"/>
              <w:right w:val="single" w:sz="4" w:space="0" w:color="auto"/>
            </w:tcBorders>
          </w:tcPr>
          <w:p w14:paraId="773B76D9" w14:textId="11A51E09" w:rsidR="009203B2" w:rsidRPr="008003D4" w:rsidRDefault="009203B2" w:rsidP="009203B2">
            <w:pPr>
              <w:widowControl/>
              <w:rPr>
                <w:rFonts w:ascii="Calibri" w:hAnsi="Calibri" w:cs="Calibri"/>
                <w:b/>
                <w:bCs/>
                <w:sz w:val="22"/>
              </w:rPr>
            </w:pPr>
            <w:r w:rsidRPr="008003D4">
              <w:rPr>
                <w:rFonts w:ascii="Calibri" w:hAnsi="Calibri" w:cs="Calibri"/>
                <w:b/>
                <w:bCs/>
                <w:sz w:val="22"/>
              </w:rPr>
              <w:t>Adallah FW2021</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3F4B576C" w14:textId="759A2D09" w:rsidR="009203B2" w:rsidRPr="00DA4AC1" w:rsidRDefault="00861CCB"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486595FD" w14:textId="788C225A" w:rsidR="009203B2" w:rsidRPr="00DA4AC1" w:rsidRDefault="00861CCB"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7C37D6E2" w14:textId="09C286CE" w:rsidR="009203B2" w:rsidRPr="00DA4AC1" w:rsidRDefault="00861CCB"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53BA35A" w14:textId="44D3D364" w:rsidR="009203B2" w:rsidRPr="00DA4AC1" w:rsidRDefault="00861CCB"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5BF661ED" w14:textId="307EEC7D" w:rsidR="009203B2" w:rsidRPr="00DA4AC1" w:rsidRDefault="00861CCB"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16179DB6" w14:textId="1F9511FA" w:rsidR="009203B2" w:rsidRPr="00DA4AC1" w:rsidRDefault="00861CCB" w:rsidP="009203B2">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230A1614" w14:textId="171A2DD1" w:rsidR="009203B2" w:rsidRPr="00DA4AC1" w:rsidRDefault="00861CCB" w:rsidP="009203B2">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54FDB144" w14:textId="02A5D9A8" w:rsidR="009203B2" w:rsidRPr="00DA4AC1" w:rsidRDefault="00861CCB" w:rsidP="009203B2">
            <w:pPr>
              <w:jc w:val="center"/>
              <w:rPr>
                <w:rFonts w:ascii="Calibri" w:hAnsi="Calibri" w:cs="Calibri"/>
                <w:b/>
                <w:bCs/>
                <w:color w:val="000000" w:themeColor="text1"/>
                <w:sz w:val="22"/>
              </w:rPr>
            </w:pPr>
            <w:r>
              <w:rPr>
                <w:rFonts w:ascii="Calibri" w:hAnsi="Calibri" w:cs="Calibri" w:hint="eastAsia"/>
                <w:b/>
                <w:bCs/>
                <w:color w:val="000000" w:themeColor="text1"/>
                <w:sz w:val="22"/>
              </w:rPr>
              <w:t>l</w:t>
            </w:r>
            <w:r>
              <w:rPr>
                <w:rFonts w:ascii="Calibri" w:hAnsi="Calibri" w:cs="Calibri"/>
                <w:b/>
                <w:bCs/>
                <w:color w:val="000000" w:themeColor="text1"/>
                <w:sz w:val="22"/>
              </w:rPr>
              <w:t>ow</w:t>
            </w:r>
          </w:p>
        </w:tc>
      </w:tr>
      <w:tr w:rsidR="00861CCB" w:rsidRPr="0006705C" w14:paraId="6CE32873" w14:textId="77777777" w:rsidTr="009D7E9E">
        <w:trPr>
          <w:trHeight w:val="203"/>
        </w:trPr>
        <w:tc>
          <w:tcPr>
            <w:tcW w:w="2235" w:type="dxa"/>
            <w:tcBorders>
              <w:top w:val="single" w:sz="4" w:space="0" w:color="auto"/>
              <w:left w:val="single" w:sz="4" w:space="0" w:color="auto"/>
              <w:bottom w:val="single" w:sz="4" w:space="0" w:color="auto"/>
              <w:right w:val="single" w:sz="4" w:space="0" w:color="auto"/>
            </w:tcBorders>
          </w:tcPr>
          <w:p w14:paraId="61EB36AB" w14:textId="7C5266EF" w:rsidR="00861CCB" w:rsidRPr="008003D4" w:rsidRDefault="00861CCB" w:rsidP="00861CCB">
            <w:pPr>
              <w:widowControl/>
              <w:rPr>
                <w:rFonts w:ascii="Calibri" w:hAnsi="Calibri" w:cs="Calibri"/>
                <w:b/>
                <w:bCs/>
                <w:sz w:val="22"/>
              </w:rPr>
            </w:pPr>
            <w:r w:rsidRPr="008003D4">
              <w:rPr>
                <w:rFonts w:ascii="Calibri" w:hAnsi="Calibri" w:cs="Calibri"/>
                <w:b/>
                <w:bCs/>
                <w:sz w:val="22"/>
              </w:rPr>
              <w:t>M</w:t>
            </w:r>
            <w:r w:rsidRPr="008003D4">
              <w:rPr>
                <w:rFonts w:ascii="Calibri" w:hAnsi="Calibri" w:cs="Calibri" w:hint="eastAsia"/>
                <w:b/>
                <w:bCs/>
                <w:sz w:val="22"/>
              </w:rPr>
              <w:t>a</w:t>
            </w:r>
            <w:r w:rsidRPr="008003D4">
              <w:rPr>
                <w:rFonts w:ascii="Calibri" w:hAnsi="Calibri" w:cs="Calibri"/>
                <w:b/>
                <w:bCs/>
                <w:sz w:val="22"/>
              </w:rPr>
              <w:t>kkar JK2021</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179D2F91" w14:textId="30FCE952"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0436814E" w14:textId="02E2F18C"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3A0B4695" w14:textId="48800515"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D9F9346" w14:textId="2B3109AA"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4DE1D9C4" w14:textId="282C1D64"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6C6C1F46" w14:textId="1C251F36" w:rsidR="00861CCB" w:rsidRDefault="004979A6" w:rsidP="00861CCB">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0AF8AFED" w14:textId="2D83DD81"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0181D55E" w14:textId="5420AC58"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r>
      <w:tr w:rsidR="00861CCB" w:rsidRPr="0006705C" w14:paraId="392834D9" w14:textId="77777777" w:rsidTr="008C6ECA">
        <w:trPr>
          <w:trHeight w:val="203"/>
        </w:trPr>
        <w:tc>
          <w:tcPr>
            <w:tcW w:w="2235" w:type="dxa"/>
            <w:tcBorders>
              <w:top w:val="single" w:sz="4" w:space="0" w:color="auto"/>
              <w:left w:val="single" w:sz="4" w:space="0" w:color="auto"/>
              <w:bottom w:val="single" w:sz="4" w:space="0" w:color="auto"/>
              <w:right w:val="single" w:sz="4" w:space="0" w:color="auto"/>
            </w:tcBorders>
          </w:tcPr>
          <w:p w14:paraId="1BDD3442" w14:textId="0043DF8E" w:rsidR="00861CCB" w:rsidRPr="008003D4" w:rsidRDefault="00861CCB" w:rsidP="00861CCB">
            <w:pPr>
              <w:widowControl/>
              <w:rPr>
                <w:rFonts w:ascii="Calibri" w:hAnsi="Calibri" w:cs="Calibri"/>
                <w:b/>
                <w:bCs/>
                <w:sz w:val="22"/>
              </w:rPr>
            </w:pPr>
            <w:r w:rsidRPr="008003D4">
              <w:rPr>
                <w:rFonts w:ascii="Calibri" w:hAnsi="Calibri" w:cs="Calibri"/>
                <w:b/>
                <w:bCs/>
                <w:sz w:val="22"/>
              </w:rPr>
              <w:t>Jiang CW2021</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102A8DD0" w14:textId="57C31182"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4B8F2321" w14:textId="41DA11D1"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4D43762A" w14:textId="3B99B7AD"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3019068B" w14:textId="1F231CDD"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4B1CE1CE" w14:textId="45C61984"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2E0F777A" w14:textId="576B0ED4" w:rsidR="00861CCB" w:rsidRDefault="004979A6" w:rsidP="00861CCB">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22673C6B" w14:textId="50482B70"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6D859814" w14:textId="4940C5CF" w:rsidR="00861CCB" w:rsidRDefault="008C6ECA" w:rsidP="00861CCB">
            <w:pPr>
              <w:jc w:val="center"/>
              <w:rPr>
                <w:rFonts w:ascii="Calibri" w:hAnsi="Calibri" w:cs="Calibri"/>
                <w:b/>
                <w:bCs/>
                <w:color w:val="000000" w:themeColor="text1"/>
                <w:sz w:val="22"/>
              </w:rPr>
            </w:pPr>
            <w:r>
              <w:rPr>
                <w:rFonts w:ascii="Calibri" w:hAnsi="Calibri" w:cs="Calibri"/>
                <w:b/>
                <w:bCs/>
                <w:color w:val="000000" w:themeColor="text1"/>
                <w:sz w:val="22"/>
              </w:rPr>
              <w:t>H</w:t>
            </w:r>
            <w:r>
              <w:rPr>
                <w:rFonts w:ascii="Calibri" w:hAnsi="Calibri" w:cs="Calibri" w:hint="eastAsia"/>
                <w:b/>
                <w:bCs/>
                <w:color w:val="000000" w:themeColor="text1"/>
                <w:sz w:val="22"/>
              </w:rPr>
              <w:t>igh</w:t>
            </w:r>
          </w:p>
        </w:tc>
      </w:tr>
      <w:tr w:rsidR="00861CCB" w:rsidRPr="0006705C" w14:paraId="1D8DFB9A" w14:textId="77777777" w:rsidTr="009D7E9E">
        <w:trPr>
          <w:trHeight w:val="203"/>
        </w:trPr>
        <w:tc>
          <w:tcPr>
            <w:tcW w:w="2235" w:type="dxa"/>
            <w:tcBorders>
              <w:top w:val="single" w:sz="4" w:space="0" w:color="auto"/>
              <w:left w:val="single" w:sz="4" w:space="0" w:color="auto"/>
              <w:bottom w:val="single" w:sz="4" w:space="0" w:color="auto"/>
              <w:right w:val="single" w:sz="4" w:space="0" w:color="auto"/>
            </w:tcBorders>
          </w:tcPr>
          <w:p w14:paraId="72BF79B8" w14:textId="46E40076" w:rsidR="00861CCB" w:rsidRPr="008003D4" w:rsidRDefault="00861CCB" w:rsidP="00861CCB">
            <w:pPr>
              <w:widowControl/>
              <w:rPr>
                <w:rFonts w:ascii="Calibri" w:hAnsi="Calibri" w:cs="Calibri"/>
                <w:b/>
                <w:bCs/>
                <w:sz w:val="22"/>
              </w:rPr>
            </w:pPr>
            <w:r w:rsidRPr="008003D4">
              <w:rPr>
                <w:rFonts w:ascii="Calibri" w:hAnsi="Calibri" w:cs="Calibri"/>
                <w:b/>
                <w:bCs/>
                <w:sz w:val="22"/>
              </w:rPr>
              <w:t>Rao F2021</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36AD8307" w14:textId="775A1602"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39886EB2" w14:textId="093DB34A"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420B839F" w14:textId="7DE0B4F4"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EC54640" w14:textId="332E985C"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0124D6C7" w14:textId="13FFB257"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7D503561" w14:textId="58950655" w:rsidR="00861CCB" w:rsidRDefault="004979A6" w:rsidP="00861CCB">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091CC713" w14:textId="35D4CD82"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300DD415" w14:textId="6A84B6A9" w:rsidR="00861CCB" w:rsidRDefault="004979A6" w:rsidP="00861CCB">
            <w:pPr>
              <w:jc w:val="center"/>
              <w:rPr>
                <w:rFonts w:ascii="Calibri" w:hAnsi="Calibri" w:cs="Calibri"/>
                <w:b/>
                <w:bCs/>
                <w:color w:val="000000" w:themeColor="text1"/>
                <w:sz w:val="22"/>
              </w:rPr>
            </w:pPr>
            <w:r>
              <w:rPr>
                <w:rFonts w:ascii="Calibri" w:hAnsi="Calibri" w:cs="Calibri" w:hint="eastAsia"/>
                <w:b/>
                <w:bCs/>
                <w:color w:val="000000" w:themeColor="text1"/>
                <w:sz w:val="22"/>
              </w:rPr>
              <w:t>l</w:t>
            </w:r>
            <w:r>
              <w:rPr>
                <w:rFonts w:ascii="Calibri" w:hAnsi="Calibri" w:cs="Calibri"/>
                <w:b/>
                <w:bCs/>
                <w:color w:val="000000" w:themeColor="text1"/>
                <w:sz w:val="22"/>
              </w:rPr>
              <w:t>ow</w:t>
            </w:r>
          </w:p>
        </w:tc>
      </w:tr>
      <w:tr w:rsidR="00861CCB" w:rsidRPr="0006705C" w14:paraId="095C530C" w14:textId="77777777" w:rsidTr="009D7E9E">
        <w:trPr>
          <w:trHeight w:val="203"/>
        </w:trPr>
        <w:tc>
          <w:tcPr>
            <w:tcW w:w="2235" w:type="dxa"/>
            <w:tcBorders>
              <w:top w:val="single" w:sz="4" w:space="0" w:color="auto"/>
              <w:left w:val="single" w:sz="4" w:space="0" w:color="auto"/>
              <w:bottom w:val="single" w:sz="4" w:space="0" w:color="auto"/>
              <w:right w:val="single" w:sz="4" w:space="0" w:color="auto"/>
            </w:tcBorders>
          </w:tcPr>
          <w:p w14:paraId="1D2AA33A" w14:textId="33F27959" w:rsidR="00861CCB" w:rsidRPr="008003D4" w:rsidRDefault="00861CCB" w:rsidP="00861CCB">
            <w:pPr>
              <w:widowControl/>
              <w:rPr>
                <w:rFonts w:ascii="Calibri" w:hAnsi="Calibri" w:cs="Calibri"/>
                <w:b/>
                <w:bCs/>
                <w:sz w:val="22"/>
              </w:rPr>
            </w:pPr>
            <w:r w:rsidRPr="008003D4">
              <w:rPr>
                <w:rFonts w:ascii="Calibri" w:hAnsi="Calibri" w:cs="Calibri"/>
                <w:b/>
                <w:bCs/>
                <w:sz w:val="22"/>
              </w:rPr>
              <w:t>Ciftci B2021</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7C4A1B2" w14:textId="15F8666C"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1D7BD0EE" w14:textId="0020FDA7"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320AF4D5" w14:textId="55F172D9"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695F55F6" w14:textId="0318EAA0"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09719C42" w14:textId="663F17B4"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668433F1" w14:textId="2E29DB0F" w:rsidR="00861CCB" w:rsidRDefault="004979A6" w:rsidP="00861CCB">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78C98594" w14:textId="43B444A5"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66168795" w14:textId="0ED65113"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r>
      <w:tr w:rsidR="00861CCB" w:rsidRPr="0006705C" w14:paraId="51D44E05" w14:textId="77777777" w:rsidTr="009D7E9E">
        <w:trPr>
          <w:trHeight w:val="203"/>
        </w:trPr>
        <w:tc>
          <w:tcPr>
            <w:tcW w:w="2235" w:type="dxa"/>
            <w:tcBorders>
              <w:top w:val="single" w:sz="4" w:space="0" w:color="auto"/>
              <w:left w:val="single" w:sz="4" w:space="0" w:color="auto"/>
              <w:bottom w:val="single" w:sz="4" w:space="0" w:color="auto"/>
              <w:right w:val="single" w:sz="4" w:space="0" w:color="auto"/>
            </w:tcBorders>
          </w:tcPr>
          <w:p w14:paraId="22970EB2" w14:textId="78262252" w:rsidR="00861CCB" w:rsidRPr="008003D4" w:rsidRDefault="00861CCB" w:rsidP="00861CCB">
            <w:pPr>
              <w:widowControl/>
              <w:rPr>
                <w:rFonts w:ascii="Calibri" w:hAnsi="Calibri" w:cs="Calibri"/>
                <w:b/>
                <w:bCs/>
                <w:sz w:val="22"/>
              </w:rPr>
            </w:pPr>
            <w:r w:rsidRPr="008003D4">
              <w:rPr>
                <w:rFonts w:ascii="Calibri" w:hAnsi="Calibri" w:cs="Calibri"/>
                <w:b/>
                <w:bCs/>
                <w:sz w:val="22"/>
              </w:rPr>
              <w:t xml:space="preserve"> Kurien RK</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181B819B" w14:textId="5B37D89F"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Unclear</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7247E0F6" w14:textId="68AAABFD"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4A8E2C69" w14:textId="3CEDCA3E"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4B4A997A" w14:textId="2870D3E0"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07EEB54A" w14:textId="32D8E72C"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6BAD94CC" w14:textId="68147A29" w:rsidR="00861CCB" w:rsidRDefault="004979A6" w:rsidP="00861CCB">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7D3249CC" w14:textId="0C7F33C6"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0D460256" w14:textId="607D17E8"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r>
      <w:tr w:rsidR="00861CCB" w:rsidRPr="0006705C" w14:paraId="0E1F7042" w14:textId="77777777" w:rsidTr="009D7E9E">
        <w:trPr>
          <w:trHeight w:val="203"/>
        </w:trPr>
        <w:tc>
          <w:tcPr>
            <w:tcW w:w="2235" w:type="dxa"/>
            <w:tcBorders>
              <w:top w:val="single" w:sz="4" w:space="0" w:color="auto"/>
              <w:left w:val="single" w:sz="4" w:space="0" w:color="auto"/>
              <w:bottom w:val="single" w:sz="4" w:space="0" w:color="auto"/>
              <w:right w:val="single" w:sz="4" w:space="0" w:color="auto"/>
            </w:tcBorders>
          </w:tcPr>
          <w:p w14:paraId="24A3D770" w14:textId="69FF9F92" w:rsidR="00861CCB" w:rsidRPr="008003D4" w:rsidRDefault="00861CCB" w:rsidP="00861CCB">
            <w:pPr>
              <w:widowControl/>
              <w:rPr>
                <w:rFonts w:ascii="Calibri" w:hAnsi="Calibri" w:cs="Calibri"/>
                <w:b/>
                <w:bCs/>
                <w:sz w:val="22"/>
              </w:rPr>
            </w:pPr>
            <w:r w:rsidRPr="008003D4">
              <w:rPr>
                <w:rFonts w:ascii="Calibri" w:hAnsi="Calibri" w:cs="Calibri"/>
                <w:b/>
                <w:bCs/>
                <w:sz w:val="22"/>
              </w:rPr>
              <w:t xml:space="preserve"> Xiao YK2021</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3C8CB55C" w14:textId="31673793"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Unclear</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7D1663CF" w14:textId="609DE873"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5EFFF0C9" w14:textId="4E79FAEB"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1BC54123" w14:textId="40F491CE"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7960A7B0" w14:textId="77934DD7"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0C0E1230" w14:textId="380D76CC" w:rsidR="00861CCB" w:rsidRDefault="004979A6" w:rsidP="00861CCB">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12DC69AC" w14:textId="10AE04CA"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2CCEA1BC" w14:textId="5BCF57A2"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r>
      <w:tr w:rsidR="00861CCB" w:rsidRPr="0006705C" w14:paraId="2CB1EBD8" w14:textId="77777777" w:rsidTr="009D7E9E">
        <w:trPr>
          <w:trHeight w:val="203"/>
        </w:trPr>
        <w:tc>
          <w:tcPr>
            <w:tcW w:w="2235" w:type="dxa"/>
            <w:tcBorders>
              <w:top w:val="single" w:sz="4" w:space="0" w:color="auto"/>
              <w:left w:val="single" w:sz="4" w:space="0" w:color="auto"/>
              <w:bottom w:val="single" w:sz="4" w:space="0" w:color="auto"/>
              <w:right w:val="single" w:sz="4" w:space="0" w:color="auto"/>
            </w:tcBorders>
          </w:tcPr>
          <w:p w14:paraId="5C46AFA5" w14:textId="0E998094" w:rsidR="00861CCB" w:rsidRPr="008003D4" w:rsidRDefault="00861CCB" w:rsidP="00861CCB">
            <w:pPr>
              <w:widowControl/>
              <w:rPr>
                <w:rFonts w:ascii="Calibri" w:hAnsi="Calibri" w:cs="Calibri"/>
                <w:b/>
                <w:bCs/>
                <w:sz w:val="22"/>
              </w:rPr>
            </w:pPr>
            <w:r w:rsidRPr="008003D4">
              <w:rPr>
                <w:rFonts w:ascii="Calibri" w:hAnsi="Calibri" w:cs="Calibri" w:hint="eastAsia"/>
                <w:b/>
                <w:bCs/>
                <w:sz w:val="22"/>
              </w:rPr>
              <w:t>A</w:t>
            </w:r>
            <w:r w:rsidRPr="008003D4">
              <w:rPr>
                <w:rFonts w:ascii="Calibri" w:hAnsi="Calibri" w:cs="Calibri"/>
                <w:b/>
                <w:bCs/>
                <w:sz w:val="22"/>
              </w:rPr>
              <w:t>hmed MAM 2022</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1ECD2476" w14:textId="3529345A"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3EFC7C56" w14:textId="762DF995"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773AD54B" w14:textId="4CC44282"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27158739" w14:textId="16FFBB77"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7FF15B9D" w14:textId="662E72C6"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695481EE" w14:textId="1088434E" w:rsidR="00861CCB" w:rsidRDefault="004979A6" w:rsidP="00861CCB">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6A0976E1" w14:textId="42843617"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08227367" w14:textId="64EF0582" w:rsidR="00861CCB" w:rsidRDefault="004979A6" w:rsidP="00861CCB">
            <w:pPr>
              <w:jc w:val="center"/>
              <w:rPr>
                <w:rFonts w:ascii="Calibri" w:hAnsi="Calibri" w:cs="Calibri"/>
                <w:b/>
                <w:bCs/>
                <w:color w:val="000000" w:themeColor="text1"/>
                <w:sz w:val="22"/>
              </w:rPr>
            </w:pPr>
            <w:r>
              <w:rPr>
                <w:rFonts w:ascii="Calibri" w:hAnsi="Calibri" w:cs="Calibri" w:hint="eastAsia"/>
                <w:b/>
                <w:bCs/>
                <w:color w:val="000000" w:themeColor="text1"/>
                <w:sz w:val="22"/>
              </w:rPr>
              <w:t>h</w:t>
            </w:r>
            <w:r>
              <w:rPr>
                <w:rFonts w:ascii="Calibri" w:hAnsi="Calibri" w:cs="Calibri"/>
                <w:b/>
                <w:bCs/>
                <w:color w:val="000000" w:themeColor="text1"/>
                <w:sz w:val="22"/>
              </w:rPr>
              <w:t>igh</w:t>
            </w:r>
          </w:p>
        </w:tc>
      </w:tr>
      <w:tr w:rsidR="00861CCB" w:rsidRPr="0006705C" w14:paraId="41981891" w14:textId="77777777" w:rsidTr="009D7E9E">
        <w:trPr>
          <w:trHeight w:val="203"/>
        </w:trPr>
        <w:tc>
          <w:tcPr>
            <w:tcW w:w="2235" w:type="dxa"/>
            <w:tcBorders>
              <w:top w:val="single" w:sz="4" w:space="0" w:color="auto"/>
              <w:left w:val="single" w:sz="4" w:space="0" w:color="auto"/>
              <w:bottom w:val="single" w:sz="4" w:space="0" w:color="auto"/>
              <w:right w:val="single" w:sz="4" w:space="0" w:color="auto"/>
            </w:tcBorders>
          </w:tcPr>
          <w:p w14:paraId="4055EFBB" w14:textId="31E66DC1" w:rsidR="00861CCB" w:rsidRPr="008003D4" w:rsidRDefault="00861CCB" w:rsidP="00861CCB">
            <w:pPr>
              <w:widowControl/>
              <w:rPr>
                <w:rFonts w:ascii="Calibri" w:hAnsi="Calibri" w:cs="Calibri"/>
                <w:b/>
                <w:bCs/>
                <w:sz w:val="22"/>
              </w:rPr>
            </w:pPr>
            <w:r w:rsidRPr="008003D4">
              <w:rPr>
                <w:rFonts w:ascii="Calibri" w:hAnsi="Calibri" w:cs="Calibri"/>
                <w:b/>
                <w:bCs/>
                <w:sz w:val="22"/>
              </w:rPr>
              <w:t>G</w:t>
            </w:r>
            <w:r w:rsidRPr="008003D4">
              <w:rPr>
                <w:rFonts w:ascii="Calibri" w:hAnsi="Calibri" w:cs="Calibri" w:hint="eastAsia"/>
                <w:b/>
                <w:bCs/>
                <w:sz w:val="22"/>
              </w:rPr>
              <w:t>enc</w:t>
            </w:r>
            <w:r w:rsidRPr="008003D4">
              <w:rPr>
                <w:rFonts w:ascii="Calibri" w:hAnsi="Calibri" w:cs="Calibri"/>
                <w:b/>
                <w:bCs/>
                <w:sz w:val="22"/>
              </w:rPr>
              <w:t xml:space="preserve"> C 2022</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3BDAADAE" w14:textId="2E63B6C6"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Unclear</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4F45B065" w14:textId="23AA8D95"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3F8CF7C5" w14:textId="76E16E4D"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1E0A1BAE" w14:textId="300AC673"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04D4B742" w14:textId="3B94CEF9"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6F8718AB" w14:textId="0399AF93" w:rsidR="00861CCB" w:rsidRDefault="004979A6" w:rsidP="00861CCB">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2CCA5314" w14:textId="25611AB4"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FF00"/>
          </w:tcPr>
          <w:p w14:paraId="68E202F3" w14:textId="49F84405" w:rsidR="00861CCB" w:rsidRDefault="009D7E9E" w:rsidP="00861CCB">
            <w:pPr>
              <w:jc w:val="center"/>
              <w:rPr>
                <w:rFonts w:ascii="Calibri" w:hAnsi="Calibri" w:cs="Calibri"/>
                <w:b/>
                <w:bCs/>
                <w:color w:val="000000" w:themeColor="text1"/>
                <w:sz w:val="22"/>
              </w:rPr>
            </w:pPr>
            <w:r>
              <w:rPr>
                <w:rFonts w:ascii="Calibri" w:hAnsi="Calibri" w:cs="Calibri"/>
                <w:b/>
                <w:bCs/>
                <w:color w:val="000000" w:themeColor="text1"/>
                <w:sz w:val="22"/>
              </w:rPr>
              <w:t>M</w:t>
            </w:r>
            <w:r w:rsidR="004979A6">
              <w:rPr>
                <w:rFonts w:ascii="Calibri" w:hAnsi="Calibri" w:cs="Calibri"/>
                <w:b/>
                <w:bCs/>
                <w:color w:val="000000" w:themeColor="text1"/>
                <w:sz w:val="22"/>
              </w:rPr>
              <w:t>oderate</w:t>
            </w:r>
          </w:p>
        </w:tc>
      </w:tr>
      <w:tr w:rsidR="00861CCB" w:rsidRPr="0006705C" w14:paraId="3AF41481" w14:textId="77777777" w:rsidTr="009D7E9E">
        <w:trPr>
          <w:trHeight w:val="203"/>
        </w:trPr>
        <w:tc>
          <w:tcPr>
            <w:tcW w:w="2235" w:type="dxa"/>
            <w:tcBorders>
              <w:top w:val="single" w:sz="4" w:space="0" w:color="auto"/>
              <w:left w:val="single" w:sz="4" w:space="0" w:color="auto"/>
              <w:bottom w:val="single" w:sz="4" w:space="0" w:color="auto"/>
              <w:right w:val="single" w:sz="4" w:space="0" w:color="auto"/>
            </w:tcBorders>
          </w:tcPr>
          <w:p w14:paraId="586942C8" w14:textId="6B00B7A4" w:rsidR="00861CCB" w:rsidRPr="008003D4" w:rsidRDefault="00861CCB" w:rsidP="00861CCB">
            <w:pPr>
              <w:widowControl/>
              <w:rPr>
                <w:rFonts w:ascii="Calibri" w:hAnsi="Calibri" w:cs="Calibri"/>
                <w:b/>
                <w:bCs/>
                <w:sz w:val="22"/>
              </w:rPr>
            </w:pPr>
            <w:r w:rsidRPr="008003D4">
              <w:rPr>
                <w:rFonts w:ascii="Calibri" w:hAnsi="Calibri" w:cs="Calibri" w:hint="eastAsia"/>
                <w:b/>
                <w:bCs/>
                <w:sz w:val="22"/>
              </w:rPr>
              <w:t>Qian</w:t>
            </w:r>
            <w:r w:rsidRPr="008003D4">
              <w:rPr>
                <w:rFonts w:ascii="Calibri" w:hAnsi="Calibri" w:cs="Calibri"/>
                <w:b/>
                <w:bCs/>
                <w:sz w:val="22"/>
              </w:rPr>
              <w:t xml:space="preserve"> B 2021</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933D4F6" w14:textId="6699E356"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347DC732" w14:textId="6B12E163"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584F9D3C" w14:textId="016922D7"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14FD8FF" w14:textId="76A4B698"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6F446C13" w14:textId="7364FDDE"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2EF31302" w14:textId="19CDABC5" w:rsidR="00861CCB" w:rsidRDefault="004979A6" w:rsidP="00861CCB">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3E2D0DB7" w14:textId="0C2F7BEA" w:rsidR="00861CCB" w:rsidRDefault="004979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61740516" w14:textId="6D868B75" w:rsidR="00861CCB" w:rsidRDefault="004979A6" w:rsidP="00861CCB">
            <w:pPr>
              <w:jc w:val="center"/>
              <w:rPr>
                <w:rFonts w:ascii="Calibri" w:hAnsi="Calibri" w:cs="Calibri"/>
                <w:b/>
                <w:bCs/>
                <w:color w:val="000000" w:themeColor="text1"/>
                <w:sz w:val="22"/>
              </w:rPr>
            </w:pPr>
            <w:r>
              <w:rPr>
                <w:rFonts w:ascii="Calibri" w:hAnsi="Calibri" w:cs="Calibri" w:hint="eastAsia"/>
                <w:b/>
                <w:bCs/>
                <w:color w:val="000000" w:themeColor="text1"/>
                <w:sz w:val="22"/>
              </w:rPr>
              <w:t>l</w:t>
            </w:r>
            <w:r>
              <w:rPr>
                <w:rFonts w:ascii="Calibri" w:hAnsi="Calibri" w:cs="Calibri"/>
                <w:b/>
                <w:bCs/>
                <w:color w:val="000000" w:themeColor="text1"/>
                <w:sz w:val="22"/>
              </w:rPr>
              <w:t>ow</w:t>
            </w:r>
          </w:p>
        </w:tc>
      </w:tr>
      <w:tr w:rsidR="00861CCB" w:rsidRPr="0006705C" w14:paraId="63382A77" w14:textId="77777777" w:rsidTr="009D7E9E">
        <w:trPr>
          <w:trHeight w:val="203"/>
        </w:trPr>
        <w:tc>
          <w:tcPr>
            <w:tcW w:w="2235" w:type="dxa"/>
            <w:tcBorders>
              <w:top w:val="single" w:sz="4" w:space="0" w:color="auto"/>
              <w:left w:val="single" w:sz="4" w:space="0" w:color="auto"/>
              <w:bottom w:val="single" w:sz="4" w:space="0" w:color="auto"/>
              <w:right w:val="single" w:sz="4" w:space="0" w:color="auto"/>
            </w:tcBorders>
          </w:tcPr>
          <w:p w14:paraId="19A42E22" w14:textId="4CB2C04B" w:rsidR="00861CCB" w:rsidRPr="008003D4" w:rsidRDefault="00861CCB" w:rsidP="00861CCB">
            <w:pPr>
              <w:widowControl/>
              <w:rPr>
                <w:rFonts w:ascii="Calibri" w:hAnsi="Calibri" w:cs="Calibri"/>
                <w:b/>
                <w:bCs/>
                <w:sz w:val="22"/>
              </w:rPr>
            </w:pPr>
            <w:r w:rsidRPr="008003D4">
              <w:rPr>
                <w:rFonts w:ascii="Calibri" w:hAnsi="Calibri" w:cs="Calibri" w:hint="eastAsia"/>
                <w:b/>
                <w:bCs/>
                <w:sz w:val="22"/>
              </w:rPr>
              <w:t>T</w:t>
            </w:r>
            <w:r w:rsidRPr="008003D4">
              <w:rPr>
                <w:rFonts w:ascii="Calibri" w:hAnsi="Calibri" w:cs="Calibri"/>
                <w:b/>
                <w:bCs/>
                <w:sz w:val="22"/>
              </w:rPr>
              <w:t>ang W2021</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A8A9C94" w14:textId="2E10FABD" w:rsidR="00861CCB" w:rsidRDefault="009D7E9E"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42A5A585" w14:textId="1522C98D" w:rsidR="00861CCB" w:rsidRDefault="009D7E9E"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67CBAB4B" w14:textId="2C85F3A7" w:rsidR="00861CCB" w:rsidRDefault="009D7E9E"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B773D22" w14:textId="2B651A3D" w:rsidR="00861CCB" w:rsidRDefault="009D7E9E"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7870EF81" w14:textId="47DD5D56" w:rsidR="00861CCB" w:rsidRDefault="009D7E9E"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1FA123DF" w14:textId="313D52FD" w:rsidR="00861CCB" w:rsidRDefault="009D7E9E" w:rsidP="00861CCB">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03E9ED2B" w14:textId="274B9BD2" w:rsidR="00861CCB" w:rsidRDefault="009D7E9E"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403C4537" w14:textId="3C0141D8" w:rsidR="00861CCB" w:rsidRDefault="009D7E9E" w:rsidP="00861CCB">
            <w:pPr>
              <w:jc w:val="center"/>
              <w:rPr>
                <w:rFonts w:ascii="Calibri" w:hAnsi="Calibri" w:cs="Calibri"/>
                <w:b/>
                <w:bCs/>
                <w:color w:val="000000" w:themeColor="text1"/>
                <w:sz w:val="22"/>
              </w:rPr>
            </w:pPr>
            <w:r>
              <w:rPr>
                <w:rFonts w:ascii="Calibri" w:hAnsi="Calibri" w:cs="Calibri" w:hint="eastAsia"/>
                <w:b/>
                <w:bCs/>
                <w:color w:val="000000" w:themeColor="text1"/>
                <w:sz w:val="22"/>
              </w:rPr>
              <w:t>l</w:t>
            </w:r>
            <w:r>
              <w:rPr>
                <w:rFonts w:ascii="Calibri" w:hAnsi="Calibri" w:cs="Calibri"/>
                <w:b/>
                <w:bCs/>
                <w:color w:val="000000" w:themeColor="text1"/>
                <w:sz w:val="22"/>
              </w:rPr>
              <w:t>ow</w:t>
            </w:r>
          </w:p>
        </w:tc>
      </w:tr>
      <w:tr w:rsidR="00861CCB" w:rsidRPr="0006705C" w14:paraId="1EE98E58" w14:textId="77777777" w:rsidTr="009D7E9E">
        <w:trPr>
          <w:trHeight w:val="203"/>
        </w:trPr>
        <w:tc>
          <w:tcPr>
            <w:tcW w:w="2235" w:type="dxa"/>
            <w:tcBorders>
              <w:top w:val="single" w:sz="4" w:space="0" w:color="auto"/>
              <w:left w:val="single" w:sz="4" w:space="0" w:color="auto"/>
              <w:bottom w:val="single" w:sz="4" w:space="0" w:color="auto"/>
              <w:right w:val="single" w:sz="4" w:space="0" w:color="auto"/>
            </w:tcBorders>
          </w:tcPr>
          <w:p w14:paraId="05B409AD" w14:textId="0087E3AD" w:rsidR="00861CCB" w:rsidRPr="008003D4" w:rsidRDefault="00861CCB" w:rsidP="00861CCB">
            <w:pPr>
              <w:widowControl/>
              <w:rPr>
                <w:rFonts w:ascii="Calibri" w:hAnsi="Calibri" w:cs="Calibri"/>
                <w:b/>
                <w:bCs/>
                <w:sz w:val="22"/>
              </w:rPr>
            </w:pPr>
            <w:r w:rsidRPr="008003D4">
              <w:rPr>
                <w:rFonts w:ascii="Calibri" w:hAnsi="Calibri" w:cs="Calibri"/>
                <w:b/>
                <w:bCs/>
                <w:sz w:val="22"/>
              </w:rPr>
              <w:t>Yesiltas S 2021</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66E3F1D6" w14:textId="02307E56" w:rsidR="00861CCB" w:rsidRDefault="009D7E9E"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51C17D3A" w14:textId="6E83D912" w:rsidR="00861CCB" w:rsidRDefault="009D7E9E"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FFFF00"/>
          </w:tcPr>
          <w:p w14:paraId="06EDF5C9" w14:textId="34BA4081" w:rsidR="00861CCB" w:rsidRDefault="009D7E9E" w:rsidP="00861CCB">
            <w:pPr>
              <w:jc w:val="center"/>
              <w:rPr>
                <w:rFonts w:ascii="Calibri" w:hAnsi="Calibri" w:cs="Calibri"/>
                <w:b/>
                <w:bCs/>
                <w:color w:val="000000" w:themeColor="text1"/>
                <w:sz w:val="22"/>
              </w:rPr>
            </w:pPr>
            <w:r>
              <w:rPr>
                <w:rFonts w:ascii="Calibri" w:hAnsi="Calibri" w:cs="Calibri"/>
                <w:b/>
                <w:bCs/>
                <w:color w:val="000000" w:themeColor="text1"/>
                <w:sz w:val="22"/>
              </w:rPr>
              <w:t>Unclear</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71FAE015" w14:textId="5A77EA37" w:rsidR="00861CCB" w:rsidRDefault="009D7E9E" w:rsidP="00861CCB">
            <w:pPr>
              <w:jc w:val="center"/>
              <w:rPr>
                <w:rFonts w:ascii="Calibri" w:hAnsi="Calibri" w:cs="Calibri"/>
                <w:b/>
                <w:bCs/>
                <w:color w:val="000000" w:themeColor="text1"/>
                <w:sz w:val="22"/>
              </w:rPr>
            </w:pPr>
            <w:r>
              <w:rPr>
                <w:rFonts w:ascii="Calibri" w:hAnsi="Calibri" w:cs="Calibri"/>
                <w:b/>
                <w:bCs/>
                <w:color w:val="000000" w:themeColor="text1"/>
                <w:sz w:val="22"/>
              </w:rPr>
              <w:t>Unclear</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00"/>
          </w:tcPr>
          <w:p w14:paraId="40736B15" w14:textId="184AE2F1" w:rsidR="00861CCB" w:rsidRDefault="009D7E9E" w:rsidP="00861CCB">
            <w:pPr>
              <w:jc w:val="center"/>
              <w:rPr>
                <w:rFonts w:ascii="Calibri" w:hAnsi="Calibri" w:cs="Calibri"/>
                <w:b/>
                <w:bCs/>
                <w:color w:val="000000" w:themeColor="text1"/>
                <w:sz w:val="22"/>
              </w:rPr>
            </w:pPr>
            <w:r>
              <w:rPr>
                <w:rFonts w:ascii="Calibri" w:hAnsi="Calibri" w:cs="Calibri"/>
                <w:b/>
                <w:bCs/>
                <w:color w:val="000000" w:themeColor="text1"/>
                <w:sz w:val="22"/>
              </w:rPr>
              <w:t>Unclear</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26DFDC5F" w14:textId="303D5968" w:rsidR="00861CCB" w:rsidRDefault="009D7E9E" w:rsidP="00861CCB">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7515F6E2" w14:textId="1189DC4F" w:rsidR="00861CCB" w:rsidRDefault="009D7E9E"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FF00"/>
          </w:tcPr>
          <w:p w14:paraId="66AD3C27" w14:textId="0BE2CF3E" w:rsidR="00861CCB" w:rsidRDefault="009D7E9E" w:rsidP="00861CCB">
            <w:pPr>
              <w:jc w:val="center"/>
              <w:rPr>
                <w:rFonts w:ascii="Calibri" w:hAnsi="Calibri" w:cs="Calibri"/>
                <w:b/>
                <w:bCs/>
                <w:color w:val="000000" w:themeColor="text1"/>
                <w:sz w:val="22"/>
              </w:rPr>
            </w:pPr>
            <w:r>
              <w:rPr>
                <w:rFonts w:ascii="Calibri" w:hAnsi="Calibri" w:cs="Calibri"/>
                <w:b/>
                <w:bCs/>
                <w:color w:val="000000" w:themeColor="text1"/>
                <w:sz w:val="22"/>
              </w:rPr>
              <w:t>Moderate</w:t>
            </w:r>
          </w:p>
        </w:tc>
      </w:tr>
      <w:tr w:rsidR="00861CCB" w:rsidRPr="0006705C" w14:paraId="4FCB050C" w14:textId="77777777" w:rsidTr="00EF1040">
        <w:trPr>
          <w:trHeight w:val="203"/>
        </w:trPr>
        <w:tc>
          <w:tcPr>
            <w:tcW w:w="2235" w:type="dxa"/>
            <w:tcBorders>
              <w:top w:val="single" w:sz="4" w:space="0" w:color="auto"/>
              <w:left w:val="single" w:sz="4" w:space="0" w:color="auto"/>
              <w:bottom w:val="single" w:sz="4" w:space="0" w:color="auto"/>
              <w:right w:val="single" w:sz="4" w:space="0" w:color="auto"/>
            </w:tcBorders>
          </w:tcPr>
          <w:p w14:paraId="79020F35" w14:textId="783622EF" w:rsidR="00861CCB" w:rsidRPr="008003D4" w:rsidRDefault="00861CCB" w:rsidP="00861CCB">
            <w:pPr>
              <w:widowControl/>
              <w:rPr>
                <w:rFonts w:ascii="Calibri" w:hAnsi="Calibri" w:cs="Calibri"/>
                <w:b/>
                <w:bCs/>
                <w:sz w:val="22"/>
              </w:rPr>
            </w:pPr>
            <w:r w:rsidRPr="008003D4">
              <w:rPr>
                <w:rFonts w:ascii="Calibri" w:hAnsi="Calibri" w:cs="Calibri" w:hint="eastAsia"/>
                <w:b/>
                <w:bCs/>
                <w:sz w:val="22"/>
              </w:rPr>
              <w:t>M</w:t>
            </w:r>
            <w:r w:rsidRPr="008003D4">
              <w:rPr>
                <w:rFonts w:ascii="Calibri" w:hAnsi="Calibri" w:cs="Calibri"/>
                <w:b/>
                <w:bCs/>
                <w:sz w:val="22"/>
              </w:rPr>
              <w:t>oller JF 2007</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F0E55B2" w14:textId="2D7910BE"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43FA67CE" w14:textId="20449972"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786D1104" w14:textId="6AF33E74"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B32B5BA" w14:textId="15BDB9F8"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33724A02" w14:textId="60939B58"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428DF35C" w14:textId="5C06EDCD" w:rsidR="00861CCB" w:rsidRDefault="005D21A6" w:rsidP="00861CCB">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5ABDF8F2" w14:textId="1147D0EB"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450444AA" w14:textId="691063F0" w:rsidR="00861CCB" w:rsidRDefault="005D21A6" w:rsidP="00861CCB">
            <w:pPr>
              <w:jc w:val="center"/>
              <w:rPr>
                <w:rFonts w:ascii="Calibri" w:hAnsi="Calibri" w:cs="Calibri"/>
                <w:b/>
                <w:bCs/>
                <w:color w:val="000000" w:themeColor="text1"/>
                <w:sz w:val="22"/>
              </w:rPr>
            </w:pPr>
            <w:r>
              <w:rPr>
                <w:rFonts w:ascii="Calibri" w:hAnsi="Calibri" w:cs="Calibri" w:hint="eastAsia"/>
                <w:b/>
                <w:bCs/>
                <w:color w:val="000000" w:themeColor="text1"/>
                <w:sz w:val="22"/>
              </w:rPr>
              <w:t>l</w:t>
            </w:r>
            <w:r>
              <w:rPr>
                <w:rFonts w:ascii="Calibri" w:hAnsi="Calibri" w:cs="Calibri"/>
                <w:b/>
                <w:bCs/>
                <w:color w:val="000000" w:themeColor="text1"/>
                <w:sz w:val="22"/>
              </w:rPr>
              <w:t>ow</w:t>
            </w:r>
          </w:p>
        </w:tc>
      </w:tr>
      <w:tr w:rsidR="00861CCB" w:rsidRPr="0006705C" w14:paraId="3AAB91B6" w14:textId="77777777" w:rsidTr="00EF1040">
        <w:trPr>
          <w:trHeight w:val="203"/>
        </w:trPr>
        <w:tc>
          <w:tcPr>
            <w:tcW w:w="2235" w:type="dxa"/>
            <w:tcBorders>
              <w:top w:val="single" w:sz="4" w:space="0" w:color="auto"/>
              <w:left w:val="single" w:sz="4" w:space="0" w:color="auto"/>
              <w:bottom w:val="single" w:sz="4" w:space="0" w:color="auto"/>
              <w:right w:val="single" w:sz="4" w:space="0" w:color="auto"/>
            </w:tcBorders>
          </w:tcPr>
          <w:p w14:paraId="57528079" w14:textId="22D75F58" w:rsidR="00861CCB" w:rsidRPr="008003D4" w:rsidRDefault="00861CCB" w:rsidP="00861CCB">
            <w:pPr>
              <w:widowControl/>
              <w:rPr>
                <w:rFonts w:ascii="Calibri" w:hAnsi="Calibri" w:cs="Calibri"/>
                <w:b/>
                <w:bCs/>
                <w:sz w:val="22"/>
              </w:rPr>
            </w:pPr>
            <w:r w:rsidRPr="008003D4">
              <w:rPr>
                <w:rFonts w:ascii="Calibri" w:hAnsi="Calibri" w:cs="Calibri" w:hint="eastAsia"/>
                <w:b/>
                <w:bCs/>
                <w:sz w:val="22"/>
              </w:rPr>
              <w:t>M</w:t>
            </w:r>
            <w:r w:rsidRPr="008003D4">
              <w:rPr>
                <w:rFonts w:ascii="Calibri" w:hAnsi="Calibri" w:cs="Calibri"/>
                <w:b/>
                <w:bCs/>
                <w:sz w:val="22"/>
              </w:rPr>
              <w:t>ohamed SAB 2012</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13178265" w14:textId="48D9E050"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07F20767" w14:textId="61B96489"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6B12C26C" w14:textId="36A7FA53"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9B9986D" w14:textId="34638373"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70197CB7" w14:textId="7E10B145"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1CD260A2" w14:textId="5367556E" w:rsidR="00861CCB" w:rsidRDefault="005D21A6" w:rsidP="00861CCB">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4DD1ECE9" w14:textId="2B6F3119"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097A7A1E" w14:textId="2D342828" w:rsidR="00861CCB" w:rsidRDefault="005D21A6" w:rsidP="00861CCB">
            <w:pPr>
              <w:jc w:val="center"/>
              <w:rPr>
                <w:rFonts w:ascii="Calibri" w:hAnsi="Calibri" w:cs="Calibri"/>
                <w:b/>
                <w:bCs/>
                <w:color w:val="000000" w:themeColor="text1"/>
                <w:sz w:val="22"/>
              </w:rPr>
            </w:pPr>
            <w:r>
              <w:rPr>
                <w:rFonts w:ascii="Calibri" w:hAnsi="Calibri" w:cs="Calibri" w:hint="eastAsia"/>
                <w:b/>
                <w:bCs/>
                <w:color w:val="000000" w:themeColor="text1"/>
                <w:sz w:val="22"/>
              </w:rPr>
              <w:t>l</w:t>
            </w:r>
            <w:r>
              <w:rPr>
                <w:rFonts w:ascii="Calibri" w:hAnsi="Calibri" w:cs="Calibri"/>
                <w:b/>
                <w:bCs/>
                <w:color w:val="000000" w:themeColor="text1"/>
                <w:sz w:val="22"/>
              </w:rPr>
              <w:t>ow</w:t>
            </w:r>
          </w:p>
        </w:tc>
      </w:tr>
      <w:tr w:rsidR="00861CCB" w:rsidRPr="0006705C" w14:paraId="4B39861B" w14:textId="77777777" w:rsidTr="00EF1040">
        <w:trPr>
          <w:trHeight w:val="203"/>
        </w:trPr>
        <w:tc>
          <w:tcPr>
            <w:tcW w:w="2235" w:type="dxa"/>
            <w:tcBorders>
              <w:top w:val="single" w:sz="4" w:space="0" w:color="auto"/>
              <w:left w:val="single" w:sz="4" w:space="0" w:color="auto"/>
              <w:bottom w:val="single" w:sz="4" w:space="0" w:color="auto"/>
              <w:right w:val="single" w:sz="4" w:space="0" w:color="auto"/>
            </w:tcBorders>
          </w:tcPr>
          <w:p w14:paraId="3657994E" w14:textId="5547BA72" w:rsidR="00861CCB" w:rsidRPr="008003D4" w:rsidRDefault="00861CCB" w:rsidP="00861CCB">
            <w:pPr>
              <w:widowControl/>
              <w:rPr>
                <w:rFonts w:ascii="Calibri" w:hAnsi="Calibri" w:cs="Calibri"/>
                <w:b/>
                <w:bCs/>
                <w:sz w:val="22"/>
              </w:rPr>
            </w:pPr>
            <w:r w:rsidRPr="008003D4">
              <w:rPr>
                <w:rFonts w:ascii="Calibri" w:hAnsi="Calibri" w:cs="Calibri" w:hint="eastAsia"/>
                <w:b/>
                <w:bCs/>
                <w:sz w:val="22"/>
              </w:rPr>
              <w:t>L</w:t>
            </w:r>
            <w:r w:rsidRPr="008003D4">
              <w:rPr>
                <w:rFonts w:ascii="Calibri" w:hAnsi="Calibri" w:cs="Calibri"/>
                <w:b/>
                <w:bCs/>
                <w:sz w:val="22"/>
              </w:rPr>
              <w:t>aso LF</w:t>
            </w:r>
            <w:r w:rsidR="00EF1040">
              <w:rPr>
                <w:rFonts w:ascii="Calibri" w:hAnsi="Calibri" w:cs="Calibri"/>
                <w:b/>
                <w:bCs/>
                <w:sz w:val="22"/>
              </w:rPr>
              <w:t xml:space="preserve"> 2014</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9A11FC6" w14:textId="4DEE3D3C"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154CD1FD" w14:textId="4ADB7112"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3F208F55" w14:textId="448DA70F"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5F278119" w14:textId="49D25C99"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09909864" w14:textId="25FF1ED8"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0B32F4EB" w14:textId="302EF161" w:rsidR="00861CCB" w:rsidRDefault="005D21A6" w:rsidP="00861CCB">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3CEAA4E0" w14:textId="7EECD82B"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00B050"/>
          </w:tcPr>
          <w:p w14:paraId="10C4067C" w14:textId="456ECA77" w:rsidR="00861CCB" w:rsidRDefault="005D21A6" w:rsidP="00861CCB">
            <w:pPr>
              <w:jc w:val="center"/>
              <w:rPr>
                <w:rFonts w:ascii="Calibri" w:hAnsi="Calibri" w:cs="Calibri"/>
                <w:b/>
                <w:bCs/>
                <w:color w:val="000000" w:themeColor="text1"/>
                <w:sz w:val="22"/>
              </w:rPr>
            </w:pPr>
            <w:r>
              <w:rPr>
                <w:rFonts w:ascii="Calibri" w:hAnsi="Calibri" w:cs="Calibri" w:hint="eastAsia"/>
                <w:b/>
                <w:bCs/>
                <w:color w:val="000000" w:themeColor="text1"/>
                <w:sz w:val="22"/>
              </w:rPr>
              <w:t>l</w:t>
            </w:r>
            <w:r>
              <w:rPr>
                <w:rFonts w:ascii="Calibri" w:hAnsi="Calibri" w:cs="Calibri"/>
                <w:b/>
                <w:bCs/>
                <w:color w:val="000000" w:themeColor="text1"/>
                <w:sz w:val="22"/>
              </w:rPr>
              <w:t>ow</w:t>
            </w:r>
          </w:p>
        </w:tc>
      </w:tr>
      <w:tr w:rsidR="00861CCB" w:rsidRPr="0006705C" w14:paraId="304589D4" w14:textId="77777777" w:rsidTr="00EF1040">
        <w:trPr>
          <w:trHeight w:val="203"/>
        </w:trPr>
        <w:tc>
          <w:tcPr>
            <w:tcW w:w="2235" w:type="dxa"/>
            <w:tcBorders>
              <w:top w:val="single" w:sz="4" w:space="0" w:color="auto"/>
              <w:left w:val="single" w:sz="4" w:space="0" w:color="auto"/>
              <w:bottom w:val="single" w:sz="4" w:space="0" w:color="auto"/>
              <w:right w:val="single" w:sz="4" w:space="0" w:color="auto"/>
            </w:tcBorders>
          </w:tcPr>
          <w:p w14:paraId="0F9516FC" w14:textId="09A1C783" w:rsidR="00861CCB" w:rsidRPr="008003D4" w:rsidRDefault="00861CCB" w:rsidP="00861CCB">
            <w:pPr>
              <w:widowControl/>
              <w:rPr>
                <w:rFonts w:ascii="Calibri" w:hAnsi="Calibri" w:cs="Calibri"/>
                <w:b/>
                <w:bCs/>
                <w:sz w:val="22"/>
              </w:rPr>
            </w:pPr>
            <w:r w:rsidRPr="008003D4">
              <w:rPr>
                <w:rFonts w:ascii="Calibri" w:hAnsi="Calibri" w:cs="Calibri" w:hint="eastAsia"/>
                <w:b/>
                <w:bCs/>
                <w:sz w:val="22"/>
              </w:rPr>
              <w:t>F</w:t>
            </w:r>
            <w:r w:rsidRPr="008003D4">
              <w:rPr>
                <w:rFonts w:ascii="Calibri" w:hAnsi="Calibri" w:cs="Calibri"/>
                <w:b/>
                <w:bCs/>
                <w:sz w:val="22"/>
              </w:rPr>
              <w:t>allatah S 2016</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659F6B0E" w14:textId="0F3A4C87"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00B050"/>
          </w:tcPr>
          <w:p w14:paraId="2FDAEA0E" w14:textId="6383FFBF"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7C51D920" w14:textId="02825773"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6B0389BF" w14:textId="519145C0"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Unclear</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0000"/>
          </w:tcPr>
          <w:p w14:paraId="01C85E99" w14:textId="66E1497F"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7EE1D0F2" w14:textId="6E95AD66" w:rsidR="00861CCB" w:rsidRDefault="005D21A6" w:rsidP="00861CCB">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3819CB0E" w14:textId="0484EB2B"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508F9B4C" w14:textId="17FD5A24"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r>
      <w:tr w:rsidR="00861CCB" w:rsidRPr="0006705C" w14:paraId="58B5F56F" w14:textId="77777777" w:rsidTr="00EF1040">
        <w:trPr>
          <w:trHeight w:val="203"/>
        </w:trPr>
        <w:tc>
          <w:tcPr>
            <w:tcW w:w="2235" w:type="dxa"/>
            <w:tcBorders>
              <w:top w:val="single" w:sz="4" w:space="0" w:color="auto"/>
              <w:left w:val="single" w:sz="4" w:space="0" w:color="auto"/>
              <w:bottom w:val="single" w:sz="4" w:space="0" w:color="auto"/>
              <w:right w:val="single" w:sz="4" w:space="0" w:color="auto"/>
            </w:tcBorders>
          </w:tcPr>
          <w:p w14:paraId="00DD3DB7" w14:textId="1E6F94E7" w:rsidR="00861CCB" w:rsidRPr="008003D4" w:rsidRDefault="00861CCB" w:rsidP="00861CCB">
            <w:pPr>
              <w:widowControl/>
              <w:rPr>
                <w:rFonts w:ascii="Calibri" w:hAnsi="Calibri" w:cs="Calibri"/>
                <w:b/>
                <w:bCs/>
                <w:sz w:val="22"/>
              </w:rPr>
            </w:pPr>
            <w:r w:rsidRPr="008003D4">
              <w:rPr>
                <w:rFonts w:ascii="Calibri" w:hAnsi="Calibri" w:cs="Calibri" w:hint="eastAsia"/>
                <w:b/>
                <w:bCs/>
                <w:sz w:val="22"/>
              </w:rPr>
              <w:t>Abdelaziz</w:t>
            </w:r>
            <w:r w:rsidRPr="008003D4">
              <w:rPr>
                <w:rFonts w:ascii="Calibri" w:hAnsi="Calibri" w:cs="Calibri"/>
                <w:b/>
                <w:bCs/>
                <w:sz w:val="22"/>
              </w:rPr>
              <w:t xml:space="preserve"> A</w:t>
            </w:r>
            <w:r w:rsidRPr="008003D4">
              <w:rPr>
                <w:rFonts w:ascii="Calibri" w:hAnsi="Calibri" w:cs="Calibri" w:hint="eastAsia"/>
                <w:b/>
                <w:bCs/>
                <w:sz w:val="22"/>
              </w:rPr>
              <w:t>hmed</w:t>
            </w:r>
            <w:r w:rsidRPr="008003D4">
              <w:rPr>
                <w:rFonts w:ascii="Calibri" w:hAnsi="Calibri" w:cs="Calibri"/>
                <w:b/>
                <w:bCs/>
                <w:sz w:val="22"/>
              </w:rPr>
              <w:t xml:space="preserve"> AA 2008</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42954655" w14:textId="48F4472B"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73B81533" w14:textId="00BFA813"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78124786" w14:textId="3FAFE5DF"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704EE593" w14:textId="19420844"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1DCA2906" w14:textId="7458C138"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6F947EF4" w14:textId="66E484E8" w:rsidR="00861CCB" w:rsidRDefault="005D21A6" w:rsidP="00861CCB">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00B050"/>
          </w:tcPr>
          <w:p w14:paraId="2ED74430" w14:textId="2ECA2035"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Low</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135FAE7F" w14:textId="2674A8D7"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r>
      <w:tr w:rsidR="00861CCB" w:rsidRPr="0006705C" w14:paraId="45B94A21" w14:textId="77777777" w:rsidTr="00EF1040">
        <w:trPr>
          <w:trHeight w:val="203"/>
        </w:trPr>
        <w:tc>
          <w:tcPr>
            <w:tcW w:w="2235" w:type="dxa"/>
            <w:tcBorders>
              <w:top w:val="single" w:sz="4" w:space="0" w:color="auto"/>
              <w:left w:val="single" w:sz="4" w:space="0" w:color="auto"/>
              <w:bottom w:val="single" w:sz="4" w:space="0" w:color="auto"/>
              <w:right w:val="single" w:sz="4" w:space="0" w:color="auto"/>
            </w:tcBorders>
          </w:tcPr>
          <w:p w14:paraId="730E268B" w14:textId="39B0311E" w:rsidR="00861CCB" w:rsidRPr="008003D4" w:rsidRDefault="00861CCB" w:rsidP="00861CCB">
            <w:pPr>
              <w:widowControl/>
              <w:rPr>
                <w:rFonts w:ascii="Calibri" w:hAnsi="Calibri" w:cs="Calibri"/>
                <w:b/>
                <w:bCs/>
                <w:sz w:val="22"/>
              </w:rPr>
            </w:pPr>
            <w:r w:rsidRPr="008003D4">
              <w:rPr>
                <w:rFonts w:ascii="Calibri" w:hAnsi="Calibri" w:cs="Calibri" w:hint="eastAsia"/>
                <w:b/>
                <w:bCs/>
                <w:sz w:val="22"/>
              </w:rPr>
              <w:t>Lee</w:t>
            </w:r>
            <w:r w:rsidRPr="008003D4">
              <w:rPr>
                <w:rFonts w:ascii="Calibri" w:hAnsi="Calibri" w:cs="Calibri"/>
                <w:b/>
                <w:bCs/>
                <w:sz w:val="22"/>
              </w:rPr>
              <w:t xml:space="preserve"> P 2013</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00E9893A" w14:textId="73A1771C" w:rsidR="00861CCB" w:rsidRDefault="005D21A6" w:rsidP="00861CCB">
            <w:pPr>
              <w:jc w:val="center"/>
              <w:rPr>
                <w:rFonts w:ascii="Calibri" w:hAnsi="Calibri" w:cs="Calibri"/>
                <w:b/>
                <w:bCs/>
                <w:color w:val="000000" w:themeColor="text1"/>
                <w:sz w:val="22"/>
              </w:rPr>
            </w:pPr>
            <w:r>
              <w:rPr>
                <w:rFonts w:ascii="Calibri" w:hAnsi="Calibri" w:cs="Calibri" w:hint="eastAsia"/>
                <w:b/>
                <w:bCs/>
                <w:color w:val="000000" w:themeColor="text1"/>
                <w:sz w:val="22"/>
              </w:rPr>
              <w:t>L</w:t>
            </w:r>
            <w:r>
              <w:rPr>
                <w:rFonts w:ascii="Calibri" w:hAnsi="Calibri" w:cs="Calibri"/>
                <w:b/>
                <w:bCs/>
                <w:color w:val="000000" w:themeColor="text1"/>
                <w:sz w:val="22"/>
              </w:rPr>
              <w:t>ow</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1A422ABF" w14:textId="3C5E5D8A"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776EAF76" w14:textId="573C6182"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6C4E318C" w14:textId="44DE480A"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0000"/>
          </w:tcPr>
          <w:p w14:paraId="0ECFAAD8" w14:textId="73C545F3"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4FD9D1FF" w14:textId="78B5B8DC" w:rsidR="00861CCB" w:rsidRDefault="005D21A6" w:rsidP="00861CCB">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7259FFF2" w14:textId="4F986442"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01BCDEBB" w14:textId="3B0AB872" w:rsidR="00861CCB" w:rsidRDefault="005D21A6"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r>
      <w:tr w:rsidR="00861CCB" w:rsidRPr="0006705C" w14:paraId="6A919362" w14:textId="77777777" w:rsidTr="00EF1040">
        <w:trPr>
          <w:trHeight w:val="203"/>
        </w:trPr>
        <w:tc>
          <w:tcPr>
            <w:tcW w:w="2235" w:type="dxa"/>
            <w:tcBorders>
              <w:top w:val="single" w:sz="4" w:space="0" w:color="auto"/>
              <w:left w:val="single" w:sz="4" w:space="0" w:color="auto"/>
              <w:bottom w:val="single" w:sz="4" w:space="0" w:color="auto"/>
              <w:right w:val="single" w:sz="4" w:space="0" w:color="auto"/>
            </w:tcBorders>
          </w:tcPr>
          <w:p w14:paraId="72724B45" w14:textId="37592583" w:rsidR="00861CCB" w:rsidRPr="008003D4" w:rsidRDefault="00861CCB" w:rsidP="00861CCB">
            <w:pPr>
              <w:widowControl/>
              <w:rPr>
                <w:rFonts w:ascii="Calibri" w:hAnsi="Calibri" w:cs="Calibri"/>
                <w:b/>
                <w:bCs/>
                <w:sz w:val="22"/>
              </w:rPr>
            </w:pPr>
            <w:r w:rsidRPr="008003D4">
              <w:rPr>
                <w:rFonts w:ascii="Calibri" w:hAnsi="Calibri" w:cs="Calibri"/>
                <w:b/>
                <w:bCs/>
                <w:sz w:val="22"/>
              </w:rPr>
              <w:t>Gacio MF 2014</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25BE9B97" w14:textId="7D8691C5" w:rsidR="00861CCB" w:rsidRDefault="000529F9" w:rsidP="00861CCB">
            <w:pPr>
              <w:jc w:val="center"/>
              <w:rPr>
                <w:rFonts w:ascii="Calibri" w:hAnsi="Calibri" w:cs="Calibri"/>
                <w:b/>
                <w:bCs/>
                <w:color w:val="000000" w:themeColor="text1"/>
                <w:sz w:val="22"/>
              </w:rPr>
            </w:pPr>
            <w:r>
              <w:rPr>
                <w:rFonts w:ascii="Calibri" w:hAnsi="Calibri" w:cs="Calibri"/>
                <w:b/>
                <w:bCs/>
                <w:color w:val="000000" w:themeColor="text1"/>
                <w:sz w:val="22"/>
              </w:rPr>
              <w:t>Unclear</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FF00"/>
          </w:tcPr>
          <w:p w14:paraId="1C63BDB5" w14:textId="72543E0E" w:rsidR="00861CCB" w:rsidRDefault="000529F9" w:rsidP="00861CCB">
            <w:pPr>
              <w:jc w:val="center"/>
              <w:rPr>
                <w:rFonts w:ascii="Calibri" w:hAnsi="Calibri" w:cs="Calibri"/>
                <w:b/>
                <w:bCs/>
                <w:color w:val="000000" w:themeColor="text1"/>
                <w:sz w:val="22"/>
              </w:rPr>
            </w:pPr>
            <w:r>
              <w:rPr>
                <w:rFonts w:ascii="Calibri" w:hAnsi="Calibri" w:cs="Calibri"/>
                <w:b/>
                <w:bCs/>
                <w:color w:val="000000" w:themeColor="text1"/>
                <w:sz w:val="22"/>
              </w:rPr>
              <w:t>Unclear</w:t>
            </w:r>
          </w:p>
        </w:tc>
        <w:tc>
          <w:tcPr>
            <w:tcW w:w="1701" w:type="dxa"/>
            <w:tcBorders>
              <w:top w:val="single" w:sz="4" w:space="0" w:color="auto"/>
              <w:left w:val="single" w:sz="4" w:space="0" w:color="auto"/>
              <w:bottom w:val="single" w:sz="4" w:space="0" w:color="auto"/>
              <w:right w:val="single" w:sz="4" w:space="0" w:color="auto"/>
            </w:tcBorders>
            <w:shd w:val="clear" w:color="auto" w:fill="FFFF00"/>
          </w:tcPr>
          <w:p w14:paraId="39719807" w14:textId="3B7B3D99" w:rsidR="00861CCB" w:rsidRDefault="00EF1040" w:rsidP="00861CCB">
            <w:pPr>
              <w:jc w:val="center"/>
              <w:rPr>
                <w:rFonts w:ascii="Calibri" w:hAnsi="Calibri" w:cs="Calibri"/>
                <w:b/>
                <w:bCs/>
                <w:color w:val="000000" w:themeColor="text1"/>
                <w:sz w:val="22"/>
              </w:rPr>
            </w:pPr>
            <w:r>
              <w:rPr>
                <w:rFonts w:ascii="Calibri" w:hAnsi="Calibri" w:cs="Calibri"/>
                <w:b/>
                <w:bCs/>
                <w:color w:val="000000" w:themeColor="text1"/>
                <w:sz w:val="22"/>
              </w:rPr>
              <w:t>U</w:t>
            </w:r>
            <w:r w:rsidR="000529F9">
              <w:rPr>
                <w:rFonts w:ascii="Calibri" w:hAnsi="Calibri" w:cs="Calibri"/>
                <w:b/>
                <w:bCs/>
                <w:color w:val="000000" w:themeColor="text1"/>
                <w:sz w:val="22"/>
              </w:rPr>
              <w:t>nclear</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55E22520" w14:textId="5469DB77" w:rsidR="00861CCB" w:rsidRDefault="000529F9" w:rsidP="00861CCB">
            <w:pPr>
              <w:jc w:val="center"/>
              <w:rPr>
                <w:rFonts w:ascii="Calibri" w:hAnsi="Calibri" w:cs="Calibri"/>
                <w:b/>
                <w:bCs/>
                <w:color w:val="000000" w:themeColor="text1"/>
                <w:sz w:val="22"/>
              </w:rPr>
            </w:pPr>
            <w:r>
              <w:rPr>
                <w:rFonts w:ascii="Calibri" w:hAnsi="Calibri" w:cs="Calibri"/>
                <w:b/>
                <w:bCs/>
                <w:color w:val="000000" w:themeColor="text1"/>
                <w:sz w:val="22"/>
              </w:rPr>
              <w:t>Unclear</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00"/>
          </w:tcPr>
          <w:p w14:paraId="5FB71BA2" w14:textId="31293A5F" w:rsidR="00861CCB" w:rsidRDefault="000529F9" w:rsidP="00861CCB">
            <w:pPr>
              <w:jc w:val="center"/>
              <w:rPr>
                <w:rFonts w:ascii="Calibri" w:hAnsi="Calibri" w:cs="Calibri"/>
                <w:b/>
                <w:bCs/>
                <w:color w:val="000000" w:themeColor="text1"/>
                <w:sz w:val="22"/>
              </w:rPr>
            </w:pPr>
            <w:r>
              <w:rPr>
                <w:rFonts w:ascii="Calibri" w:hAnsi="Calibri" w:cs="Calibri"/>
                <w:b/>
                <w:bCs/>
                <w:color w:val="000000" w:themeColor="text1"/>
                <w:sz w:val="22"/>
              </w:rPr>
              <w:t>Unclear</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0EABFBFB" w14:textId="175968FA" w:rsidR="00861CCB" w:rsidRDefault="000529F9" w:rsidP="00861CCB">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76EE95C3" w14:textId="18A91E30" w:rsidR="00861CCB" w:rsidRDefault="000529F9" w:rsidP="00861CCB">
            <w:pPr>
              <w:jc w:val="center"/>
              <w:rPr>
                <w:rFonts w:ascii="Calibri" w:hAnsi="Calibri" w:cs="Calibri"/>
                <w:b/>
                <w:bCs/>
                <w:color w:val="000000" w:themeColor="text1"/>
                <w:sz w:val="22"/>
              </w:rPr>
            </w:pPr>
            <w:r>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39F441EA" w14:textId="42E3A4F2" w:rsidR="00861CCB" w:rsidRDefault="000529F9"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r>
      <w:tr w:rsidR="00861CCB" w:rsidRPr="0006705C" w14:paraId="050B4F3C" w14:textId="77777777" w:rsidTr="008C6ECA">
        <w:trPr>
          <w:trHeight w:val="203"/>
        </w:trPr>
        <w:tc>
          <w:tcPr>
            <w:tcW w:w="2235" w:type="dxa"/>
            <w:tcBorders>
              <w:top w:val="single" w:sz="4" w:space="0" w:color="auto"/>
              <w:left w:val="single" w:sz="4" w:space="0" w:color="auto"/>
              <w:bottom w:val="single" w:sz="4" w:space="0" w:color="auto"/>
              <w:right w:val="single" w:sz="4" w:space="0" w:color="auto"/>
            </w:tcBorders>
          </w:tcPr>
          <w:p w14:paraId="2683169F" w14:textId="51BEAA05" w:rsidR="00861CCB" w:rsidRPr="008003D4" w:rsidRDefault="00861CCB" w:rsidP="00861CCB">
            <w:pPr>
              <w:widowControl/>
              <w:rPr>
                <w:rFonts w:ascii="Calibri" w:hAnsi="Calibri" w:cs="Calibri"/>
                <w:b/>
                <w:bCs/>
                <w:sz w:val="22"/>
              </w:rPr>
            </w:pPr>
            <w:r w:rsidRPr="008003D4">
              <w:rPr>
                <w:rFonts w:ascii="Calibri" w:hAnsi="Calibri" w:cs="Calibri" w:hint="eastAsia"/>
                <w:b/>
                <w:bCs/>
                <w:sz w:val="22"/>
              </w:rPr>
              <w:t>Xu</w:t>
            </w:r>
            <w:r w:rsidRPr="008003D4">
              <w:rPr>
                <w:rFonts w:ascii="Calibri" w:hAnsi="Calibri" w:cs="Calibri"/>
                <w:b/>
                <w:bCs/>
                <w:sz w:val="22"/>
              </w:rPr>
              <w:t xml:space="preserve"> J2016</w:t>
            </w:r>
          </w:p>
        </w:tc>
        <w:tc>
          <w:tcPr>
            <w:tcW w:w="1559" w:type="dxa"/>
            <w:tcBorders>
              <w:top w:val="single" w:sz="4" w:space="0" w:color="auto"/>
              <w:left w:val="single" w:sz="4" w:space="0" w:color="auto"/>
              <w:bottom w:val="single" w:sz="4" w:space="0" w:color="auto"/>
              <w:right w:val="single" w:sz="4" w:space="0" w:color="auto"/>
            </w:tcBorders>
            <w:shd w:val="clear" w:color="auto" w:fill="FF0000"/>
          </w:tcPr>
          <w:p w14:paraId="0E079F64" w14:textId="1EE3170B" w:rsidR="00861CCB" w:rsidRDefault="000529F9" w:rsidP="00861CCB">
            <w:pPr>
              <w:jc w:val="center"/>
              <w:rPr>
                <w:rFonts w:ascii="Calibri" w:hAnsi="Calibri" w:cs="Calibri"/>
                <w:b/>
                <w:bCs/>
                <w:color w:val="000000" w:themeColor="text1"/>
                <w:sz w:val="22"/>
              </w:rPr>
            </w:pPr>
            <w:r>
              <w:rPr>
                <w:rFonts w:ascii="Calibri" w:hAnsi="Calibri" w:cs="Calibri" w:hint="eastAsia"/>
                <w:b/>
                <w:bCs/>
                <w:color w:val="000000" w:themeColor="text1"/>
                <w:sz w:val="22"/>
              </w:rPr>
              <w:t>H</w:t>
            </w:r>
            <w:r>
              <w:rPr>
                <w:rFonts w:ascii="Calibri" w:hAnsi="Calibri" w:cs="Calibri"/>
                <w:b/>
                <w:bCs/>
                <w:color w:val="000000" w:themeColor="text1"/>
                <w:sz w:val="22"/>
              </w:rPr>
              <w:t>igh</w:t>
            </w:r>
          </w:p>
        </w:tc>
        <w:tc>
          <w:tcPr>
            <w:tcW w:w="1583" w:type="dxa"/>
            <w:gridSpan w:val="2"/>
            <w:tcBorders>
              <w:top w:val="single" w:sz="4" w:space="0" w:color="auto"/>
              <w:left w:val="single" w:sz="4" w:space="0" w:color="auto"/>
              <w:bottom w:val="single" w:sz="4" w:space="0" w:color="auto"/>
              <w:right w:val="single" w:sz="4" w:space="0" w:color="auto"/>
            </w:tcBorders>
            <w:shd w:val="clear" w:color="auto" w:fill="FF0000"/>
          </w:tcPr>
          <w:p w14:paraId="557A79B2" w14:textId="6EE430F8" w:rsidR="00861CCB" w:rsidRDefault="000529F9"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701" w:type="dxa"/>
            <w:tcBorders>
              <w:top w:val="single" w:sz="4" w:space="0" w:color="auto"/>
              <w:left w:val="single" w:sz="4" w:space="0" w:color="auto"/>
              <w:bottom w:val="single" w:sz="4" w:space="0" w:color="auto"/>
              <w:right w:val="single" w:sz="4" w:space="0" w:color="auto"/>
            </w:tcBorders>
            <w:shd w:val="clear" w:color="auto" w:fill="00B050"/>
          </w:tcPr>
          <w:p w14:paraId="569B8E9C" w14:textId="487CE20B" w:rsidR="00861CCB" w:rsidRDefault="000529F9" w:rsidP="00861CCB">
            <w:pPr>
              <w:jc w:val="center"/>
              <w:rPr>
                <w:rFonts w:ascii="Calibri" w:hAnsi="Calibri" w:cs="Calibri"/>
                <w:b/>
                <w:bCs/>
                <w:color w:val="000000" w:themeColor="text1"/>
                <w:sz w:val="22"/>
              </w:rPr>
            </w:pPr>
            <w:r>
              <w:rPr>
                <w:rFonts w:ascii="Calibri" w:hAnsi="Calibri" w:cs="Calibri" w:hint="eastAsia"/>
                <w:b/>
                <w:bCs/>
                <w:color w:val="000000" w:themeColor="text1"/>
                <w:sz w:val="22"/>
              </w:rPr>
              <w:t>h</w:t>
            </w:r>
            <w:r>
              <w:rPr>
                <w:rFonts w:ascii="Calibri" w:hAnsi="Calibri" w:cs="Calibri"/>
                <w:b/>
                <w:bCs/>
                <w:color w:val="000000" w:themeColor="text1"/>
                <w:sz w:val="22"/>
              </w:rPr>
              <w:t>igh</w:t>
            </w:r>
          </w:p>
        </w:tc>
        <w:tc>
          <w:tcPr>
            <w:tcW w:w="1559" w:type="dxa"/>
            <w:tcBorders>
              <w:top w:val="single" w:sz="4" w:space="0" w:color="auto"/>
              <w:left w:val="single" w:sz="4" w:space="0" w:color="auto"/>
              <w:bottom w:val="single" w:sz="4" w:space="0" w:color="auto"/>
              <w:right w:val="single" w:sz="4" w:space="0" w:color="auto"/>
            </w:tcBorders>
            <w:shd w:val="clear" w:color="auto" w:fill="00B050"/>
          </w:tcPr>
          <w:p w14:paraId="28BAD48F" w14:textId="00F5A683" w:rsidR="00861CCB" w:rsidRDefault="000529F9"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418" w:type="dxa"/>
            <w:gridSpan w:val="2"/>
            <w:tcBorders>
              <w:top w:val="single" w:sz="4" w:space="0" w:color="auto"/>
              <w:left w:val="single" w:sz="4" w:space="0" w:color="auto"/>
              <w:bottom w:val="single" w:sz="4" w:space="0" w:color="auto"/>
              <w:right w:val="single" w:sz="4" w:space="0" w:color="auto"/>
            </w:tcBorders>
            <w:shd w:val="clear" w:color="auto" w:fill="00B050"/>
          </w:tcPr>
          <w:p w14:paraId="22793C48" w14:textId="17596186" w:rsidR="00861CCB" w:rsidRDefault="000529F9" w:rsidP="00861CCB">
            <w:pPr>
              <w:jc w:val="center"/>
              <w:rPr>
                <w:rFonts w:ascii="Calibri" w:hAnsi="Calibri" w:cs="Calibri"/>
                <w:b/>
                <w:bCs/>
                <w:color w:val="000000" w:themeColor="text1"/>
                <w:sz w:val="22"/>
              </w:rPr>
            </w:pPr>
            <w:r>
              <w:rPr>
                <w:rFonts w:ascii="Calibri" w:hAnsi="Calibri" w:cs="Calibri"/>
                <w:b/>
                <w:bCs/>
                <w:color w:val="000000" w:themeColor="text1"/>
                <w:sz w:val="22"/>
              </w:rPr>
              <w:t>High</w:t>
            </w:r>
          </w:p>
        </w:tc>
        <w:tc>
          <w:tcPr>
            <w:tcW w:w="1275" w:type="dxa"/>
            <w:tcBorders>
              <w:top w:val="single" w:sz="4" w:space="0" w:color="auto"/>
              <w:left w:val="single" w:sz="4" w:space="0" w:color="auto"/>
              <w:bottom w:val="single" w:sz="4" w:space="0" w:color="auto"/>
              <w:right w:val="single" w:sz="4" w:space="0" w:color="auto"/>
            </w:tcBorders>
            <w:shd w:val="clear" w:color="auto" w:fill="00B050"/>
          </w:tcPr>
          <w:p w14:paraId="200A50D4" w14:textId="1101DEE6" w:rsidR="00861CCB" w:rsidRDefault="000529F9" w:rsidP="00861CCB">
            <w:pPr>
              <w:rPr>
                <w:rFonts w:ascii="Calibri" w:hAnsi="Calibri" w:cs="Calibri"/>
                <w:b/>
                <w:bCs/>
                <w:color w:val="000000" w:themeColor="text1"/>
                <w:sz w:val="22"/>
              </w:rPr>
            </w:pPr>
            <w:r>
              <w:rPr>
                <w:rFonts w:ascii="Calibri" w:hAnsi="Calibri" w:cs="Calibri"/>
                <w:b/>
                <w:bCs/>
                <w:color w:val="000000" w:themeColor="text1"/>
                <w:sz w:val="22"/>
              </w:rPr>
              <w:t>Low</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46CB911C" w14:textId="40AE9921" w:rsidR="00861CCB" w:rsidRDefault="000529F9" w:rsidP="00861CCB">
            <w:pPr>
              <w:jc w:val="center"/>
              <w:rPr>
                <w:rFonts w:ascii="Calibri" w:hAnsi="Calibri" w:cs="Calibri"/>
                <w:b/>
                <w:bCs/>
                <w:color w:val="000000" w:themeColor="text1"/>
                <w:sz w:val="22"/>
              </w:rPr>
            </w:pPr>
            <w:r>
              <w:rPr>
                <w:rFonts w:ascii="Calibri" w:hAnsi="Calibri" w:cs="Calibri"/>
                <w:b/>
                <w:bCs/>
                <w:color w:val="000000" w:themeColor="text1"/>
                <w:sz w:val="22"/>
              </w:rPr>
              <w:t>Unclear</w:t>
            </w:r>
          </w:p>
        </w:tc>
        <w:tc>
          <w:tcPr>
            <w:tcW w:w="1252" w:type="dxa"/>
            <w:tcBorders>
              <w:top w:val="single" w:sz="4" w:space="0" w:color="auto"/>
              <w:left w:val="single" w:sz="4" w:space="0" w:color="auto"/>
              <w:bottom w:val="single" w:sz="4" w:space="0" w:color="auto"/>
              <w:right w:val="single" w:sz="4" w:space="0" w:color="auto"/>
            </w:tcBorders>
            <w:shd w:val="clear" w:color="auto" w:fill="FF0000"/>
          </w:tcPr>
          <w:p w14:paraId="0A8AAC94" w14:textId="06E10E1F" w:rsidR="00861CCB" w:rsidRDefault="008C6ECA" w:rsidP="00861CCB">
            <w:pPr>
              <w:jc w:val="center"/>
              <w:rPr>
                <w:rFonts w:ascii="Calibri" w:hAnsi="Calibri" w:cs="Calibri"/>
                <w:b/>
                <w:bCs/>
                <w:color w:val="000000" w:themeColor="text1"/>
                <w:sz w:val="22"/>
              </w:rPr>
            </w:pPr>
            <w:r>
              <w:rPr>
                <w:rFonts w:ascii="Calibri" w:hAnsi="Calibri" w:cs="Calibri"/>
                <w:b/>
                <w:bCs/>
                <w:color w:val="000000" w:themeColor="text1"/>
                <w:sz w:val="22"/>
              </w:rPr>
              <w:t>H</w:t>
            </w:r>
            <w:r>
              <w:rPr>
                <w:rFonts w:ascii="Calibri" w:hAnsi="Calibri" w:cs="Calibri" w:hint="eastAsia"/>
                <w:b/>
                <w:bCs/>
                <w:color w:val="000000" w:themeColor="text1"/>
                <w:sz w:val="22"/>
              </w:rPr>
              <w:t>igh</w:t>
            </w:r>
          </w:p>
        </w:tc>
      </w:tr>
      <w:tr w:rsidR="00861CCB" w:rsidRPr="0006705C" w14:paraId="38067F12" w14:textId="77777777" w:rsidTr="00861CCB">
        <w:trPr>
          <w:trHeight w:val="311"/>
        </w:trPr>
        <w:tc>
          <w:tcPr>
            <w:tcW w:w="2235" w:type="dxa"/>
            <w:tcBorders>
              <w:top w:val="single" w:sz="4" w:space="0" w:color="auto"/>
              <w:left w:val="single" w:sz="4" w:space="0" w:color="auto"/>
              <w:bottom w:val="single" w:sz="4" w:space="0" w:color="auto"/>
              <w:right w:val="single" w:sz="4" w:space="0" w:color="auto"/>
            </w:tcBorders>
            <w:shd w:val="clear" w:color="auto" w:fill="FFFFFF" w:themeFill="background1"/>
          </w:tcPr>
          <w:p w14:paraId="3FEF6241" w14:textId="76ED2E34" w:rsidR="00861CCB" w:rsidRPr="0006705C" w:rsidRDefault="00861CCB" w:rsidP="00861CCB">
            <w:pPr>
              <w:jc w:val="center"/>
              <w:rPr>
                <w:rFonts w:ascii="Calibri" w:hAnsi="Calibri" w:cs="Calibri"/>
                <w:b/>
                <w:bCs/>
                <w:color w:val="000000" w:themeColor="text1"/>
                <w:sz w:val="22"/>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00B050"/>
          </w:tcPr>
          <w:p w14:paraId="675BA33A" w14:textId="04128930" w:rsidR="00861CCB" w:rsidRPr="0006705C" w:rsidRDefault="00861CCB" w:rsidP="00861CCB">
            <w:pPr>
              <w:jc w:val="center"/>
              <w:rPr>
                <w:rFonts w:ascii="Calibri" w:hAnsi="Calibri" w:cs="Calibri"/>
                <w:b/>
                <w:bCs/>
                <w:color w:val="000000" w:themeColor="text1"/>
                <w:sz w:val="22"/>
              </w:rPr>
            </w:pPr>
            <w:r w:rsidRPr="0006705C">
              <w:rPr>
                <w:rFonts w:ascii="Calibri" w:hAnsi="Calibri" w:cs="Calibri"/>
                <w:b/>
                <w:bCs/>
                <w:color w:val="000000" w:themeColor="text1"/>
                <w:sz w:val="22"/>
              </w:rPr>
              <w:t>Low</w:t>
            </w:r>
          </w:p>
        </w:tc>
        <w:tc>
          <w:tcPr>
            <w:tcW w:w="4678" w:type="dxa"/>
            <w:gridSpan w:val="4"/>
            <w:tcBorders>
              <w:top w:val="single" w:sz="4" w:space="0" w:color="auto"/>
              <w:left w:val="single" w:sz="4" w:space="0" w:color="auto"/>
              <w:bottom w:val="single" w:sz="4" w:space="0" w:color="auto"/>
              <w:right w:val="single" w:sz="4" w:space="0" w:color="auto"/>
            </w:tcBorders>
            <w:shd w:val="clear" w:color="auto" w:fill="FFFF00"/>
          </w:tcPr>
          <w:p w14:paraId="4191E8CC" w14:textId="77777777" w:rsidR="00861CCB" w:rsidRPr="0006705C" w:rsidRDefault="00861CCB" w:rsidP="00861CCB">
            <w:pPr>
              <w:jc w:val="center"/>
              <w:rPr>
                <w:rFonts w:ascii="Calibri" w:hAnsi="Calibri" w:cs="Calibri"/>
                <w:b/>
                <w:bCs/>
                <w:color w:val="000000" w:themeColor="text1"/>
                <w:sz w:val="22"/>
              </w:rPr>
            </w:pPr>
            <w:r w:rsidRPr="0006705C">
              <w:rPr>
                <w:rFonts w:ascii="Calibri" w:hAnsi="Calibri" w:cs="Calibri"/>
                <w:b/>
                <w:bCs/>
                <w:color w:val="000000" w:themeColor="text1"/>
                <w:sz w:val="22"/>
              </w:rPr>
              <w:t>Unclear/Moderate</w:t>
            </w:r>
          </w:p>
        </w:tc>
        <w:tc>
          <w:tcPr>
            <w:tcW w:w="3685" w:type="dxa"/>
            <w:gridSpan w:val="4"/>
            <w:tcBorders>
              <w:top w:val="single" w:sz="4" w:space="0" w:color="auto"/>
              <w:left w:val="single" w:sz="4" w:space="0" w:color="auto"/>
              <w:bottom w:val="single" w:sz="4" w:space="0" w:color="auto"/>
              <w:right w:val="single" w:sz="4" w:space="0" w:color="auto"/>
            </w:tcBorders>
            <w:shd w:val="clear" w:color="auto" w:fill="FF0000"/>
          </w:tcPr>
          <w:p w14:paraId="159CB633" w14:textId="77777777" w:rsidR="00861CCB" w:rsidRPr="0006705C" w:rsidRDefault="00861CCB" w:rsidP="00861CCB">
            <w:pPr>
              <w:jc w:val="center"/>
              <w:rPr>
                <w:rFonts w:ascii="Calibri" w:hAnsi="Calibri" w:cs="Calibri"/>
                <w:b/>
                <w:bCs/>
                <w:color w:val="000000" w:themeColor="text1"/>
                <w:sz w:val="22"/>
              </w:rPr>
            </w:pPr>
            <w:r w:rsidRPr="0006705C">
              <w:rPr>
                <w:rFonts w:ascii="Calibri" w:hAnsi="Calibri" w:cs="Calibri"/>
                <w:b/>
                <w:bCs/>
                <w:color w:val="000000" w:themeColor="text1"/>
                <w:sz w:val="22"/>
              </w:rPr>
              <w:t>High</w:t>
            </w:r>
          </w:p>
        </w:tc>
      </w:tr>
    </w:tbl>
    <w:p w14:paraId="590E73B0" w14:textId="77777777" w:rsidR="005F5005" w:rsidRPr="0006705C" w:rsidRDefault="005F5005">
      <w:pPr>
        <w:jc w:val="center"/>
        <w:rPr>
          <w:rFonts w:ascii="Calibri" w:hAnsi="Calibri" w:cs="Calibri"/>
          <w:b/>
          <w:bCs/>
          <w:color w:val="000000" w:themeColor="text1"/>
          <w:sz w:val="22"/>
        </w:rPr>
      </w:pPr>
    </w:p>
    <w:p w14:paraId="1A78F9BC" w14:textId="77777777" w:rsidR="005F5005" w:rsidRPr="0006705C" w:rsidRDefault="00362F2E">
      <w:pPr>
        <w:rPr>
          <w:rFonts w:ascii="Calibri" w:hAnsi="Calibri" w:cs="Calibri"/>
          <w:sz w:val="22"/>
        </w:rPr>
      </w:pPr>
      <w:r w:rsidRPr="0006705C">
        <w:rPr>
          <w:rFonts w:ascii="Calibri" w:hAnsi="Calibri" w:cs="Calibri"/>
          <w:b/>
          <w:bCs/>
          <w:color w:val="000000" w:themeColor="text1"/>
          <w:sz w:val="22"/>
        </w:rPr>
        <w:t xml:space="preserve">   </w:t>
      </w:r>
    </w:p>
    <w:p w14:paraId="2E11701F" w14:textId="77777777" w:rsidR="005F5005" w:rsidRPr="0006705C" w:rsidRDefault="005F5005">
      <w:pPr>
        <w:rPr>
          <w:rFonts w:ascii="Calibri" w:hAnsi="Calibri" w:cs="Calibri"/>
          <w:sz w:val="22"/>
        </w:rPr>
      </w:pPr>
    </w:p>
    <w:p w14:paraId="6E073265" w14:textId="77777777" w:rsidR="005F5005" w:rsidRPr="0006705C" w:rsidRDefault="005F5005">
      <w:pPr>
        <w:rPr>
          <w:rFonts w:ascii="Calibri" w:hAnsi="Calibri" w:cs="Calibri"/>
          <w:sz w:val="22"/>
        </w:rPr>
      </w:pPr>
    </w:p>
    <w:p w14:paraId="4829A570" w14:textId="77777777" w:rsidR="00A133FC" w:rsidRPr="0006705C" w:rsidRDefault="00A133FC">
      <w:pPr>
        <w:rPr>
          <w:rFonts w:ascii="Calibri" w:hAnsi="Calibri" w:cs="Calibri"/>
          <w:sz w:val="22"/>
        </w:rPr>
        <w:sectPr w:rsidR="00A133FC" w:rsidRPr="0006705C" w:rsidSect="00A133FC">
          <w:pgSz w:w="16838" w:h="11906" w:orient="landscape"/>
          <w:pgMar w:top="1440" w:right="2268" w:bottom="1440" w:left="1797" w:header="851" w:footer="992" w:gutter="0"/>
          <w:cols w:space="425"/>
          <w:docGrid w:linePitch="312"/>
        </w:sectPr>
      </w:pPr>
    </w:p>
    <w:p w14:paraId="3F61F068" w14:textId="4F1CA5E7" w:rsidR="005F5005" w:rsidRPr="0006705C" w:rsidRDefault="005F5005">
      <w:pPr>
        <w:rPr>
          <w:rFonts w:ascii="Calibri" w:hAnsi="Calibri" w:cs="Calibri"/>
          <w:sz w:val="22"/>
        </w:rPr>
      </w:pPr>
    </w:p>
    <w:p w14:paraId="19156E87" w14:textId="663E0230" w:rsidR="00A133FC" w:rsidRPr="0006705C" w:rsidRDefault="00A133FC">
      <w:pPr>
        <w:rPr>
          <w:rFonts w:ascii="Calibri" w:hAnsi="Calibri" w:cs="Calibri"/>
          <w:sz w:val="22"/>
        </w:rPr>
      </w:pPr>
    </w:p>
    <w:p w14:paraId="73E6E0C6" w14:textId="7C58F8D8" w:rsidR="00A133FC" w:rsidRPr="0006705C" w:rsidRDefault="00A133FC">
      <w:pPr>
        <w:rPr>
          <w:rFonts w:ascii="Calibri" w:hAnsi="Calibri" w:cs="Calibri"/>
          <w:sz w:val="22"/>
        </w:rPr>
      </w:pPr>
    </w:p>
    <w:p w14:paraId="7C4F607D" w14:textId="290D1A24" w:rsidR="00A133FC" w:rsidRPr="0006705C" w:rsidRDefault="00A133FC">
      <w:pPr>
        <w:rPr>
          <w:rFonts w:ascii="Calibri" w:hAnsi="Calibri" w:cs="Calibri"/>
          <w:sz w:val="22"/>
        </w:rPr>
      </w:pPr>
    </w:p>
    <w:p w14:paraId="76B0AD3E" w14:textId="62235C4F" w:rsidR="00A133FC" w:rsidRDefault="00A133FC">
      <w:pPr>
        <w:rPr>
          <w:rFonts w:ascii="Calibri" w:hAnsi="Calibri" w:cs="Calibri"/>
          <w:sz w:val="22"/>
        </w:rPr>
      </w:pPr>
    </w:p>
    <w:p w14:paraId="5E606678" w14:textId="77777777" w:rsidR="00243258" w:rsidRDefault="00243258">
      <w:pPr>
        <w:rPr>
          <w:rFonts w:ascii="Calibri" w:hAnsi="Calibri" w:cs="Calibri"/>
          <w:sz w:val="22"/>
        </w:rPr>
      </w:pPr>
    </w:p>
    <w:p w14:paraId="6899633C" w14:textId="77777777" w:rsidR="00243258" w:rsidRDefault="00243258">
      <w:pPr>
        <w:rPr>
          <w:rFonts w:ascii="Calibri" w:hAnsi="Calibri" w:cs="Calibri"/>
          <w:sz w:val="22"/>
        </w:rPr>
      </w:pPr>
    </w:p>
    <w:p w14:paraId="6EA330EE" w14:textId="77777777" w:rsidR="00243258" w:rsidRDefault="00243258">
      <w:pPr>
        <w:rPr>
          <w:rFonts w:ascii="Calibri" w:hAnsi="Calibri" w:cs="Calibri"/>
          <w:sz w:val="22"/>
        </w:rPr>
      </w:pPr>
    </w:p>
    <w:p w14:paraId="5E58B53A" w14:textId="77777777" w:rsidR="00243258" w:rsidRDefault="00243258">
      <w:pPr>
        <w:rPr>
          <w:rFonts w:ascii="Calibri" w:hAnsi="Calibri" w:cs="Calibri"/>
          <w:sz w:val="22"/>
        </w:rPr>
      </w:pPr>
    </w:p>
    <w:p w14:paraId="427807CA" w14:textId="77777777" w:rsidR="00243258" w:rsidRDefault="00243258">
      <w:pPr>
        <w:rPr>
          <w:rFonts w:ascii="Calibri" w:hAnsi="Calibri" w:cs="Calibri"/>
          <w:sz w:val="22"/>
        </w:rPr>
      </w:pPr>
    </w:p>
    <w:p w14:paraId="656C0DC4" w14:textId="77777777" w:rsidR="00243258" w:rsidRDefault="00243258">
      <w:pPr>
        <w:rPr>
          <w:rFonts w:ascii="Calibri" w:hAnsi="Calibri" w:cs="Calibri"/>
          <w:sz w:val="22"/>
        </w:rPr>
      </w:pPr>
    </w:p>
    <w:p w14:paraId="5CB9CE95" w14:textId="77777777" w:rsidR="00243258" w:rsidRDefault="00243258">
      <w:pPr>
        <w:rPr>
          <w:rFonts w:ascii="Calibri" w:hAnsi="Calibri" w:cs="Calibri"/>
          <w:sz w:val="22"/>
        </w:rPr>
      </w:pPr>
    </w:p>
    <w:p w14:paraId="5FD62DC7" w14:textId="77777777" w:rsidR="00243258" w:rsidRDefault="00243258">
      <w:pPr>
        <w:rPr>
          <w:rFonts w:ascii="Calibri" w:hAnsi="Calibri" w:cs="Calibri"/>
          <w:sz w:val="22"/>
        </w:rPr>
      </w:pPr>
    </w:p>
    <w:p w14:paraId="4203A96F" w14:textId="77777777" w:rsidR="00243258" w:rsidRDefault="00243258">
      <w:pPr>
        <w:rPr>
          <w:rFonts w:ascii="Calibri" w:hAnsi="Calibri" w:cs="Calibri"/>
          <w:sz w:val="22"/>
        </w:rPr>
      </w:pPr>
    </w:p>
    <w:p w14:paraId="770380D6" w14:textId="77777777" w:rsidR="00243258" w:rsidRDefault="00243258">
      <w:pPr>
        <w:rPr>
          <w:rFonts w:ascii="Calibri" w:hAnsi="Calibri" w:cs="Calibri"/>
          <w:sz w:val="22"/>
        </w:rPr>
      </w:pPr>
    </w:p>
    <w:p w14:paraId="333038D5" w14:textId="77777777" w:rsidR="00243258" w:rsidRDefault="00243258">
      <w:pPr>
        <w:rPr>
          <w:rFonts w:ascii="Calibri" w:hAnsi="Calibri" w:cs="Calibri"/>
          <w:sz w:val="22"/>
        </w:rPr>
      </w:pPr>
    </w:p>
    <w:p w14:paraId="31D35EA1" w14:textId="77777777" w:rsidR="00243258" w:rsidRDefault="00243258">
      <w:pPr>
        <w:rPr>
          <w:rFonts w:ascii="Calibri" w:hAnsi="Calibri" w:cs="Calibri"/>
          <w:sz w:val="22"/>
        </w:rPr>
      </w:pPr>
    </w:p>
    <w:p w14:paraId="40137E4D" w14:textId="77777777" w:rsidR="00243258" w:rsidRPr="0006705C" w:rsidRDefault="00243258">
      <w:pPr>
        <w:rPr>
          <w:rFonts w:ascii="Calibri" w:hAnsi="Calibri" w:cs="Calibri"/>
          <w:sz w:val="22"/>
        </w:rPr>
      </w:pPr>
    </w:p>
    <w:p w14:paraId="01991E1E" w14:textId="77777777" w:rsidR="00A133FC" w:rsidRPr="0006705C" w:rsidRDefault="00A133FC">
      <w:pPr>
        <w:rPr>
          <w:rFonts w:ascii="Calibri" w:hAnsi="Calibri" w:cs="Calibri"/>
          <w:sz w:val="22"/>
        </w:rPr>
      </w:pPr>
    </w:p>
    <w:p w14:paraId="31616D97" w14:textId="3E809D0A" w:rsidR="00A133FC" w:rsidRPr="0006705C" w:rsidRDefault="00362F2E" w:rsidP="00A133FC">
      <w:pPr>
        <w:pStyle w:val="2"/>
        <w:jc w:val="center"/>
        <w:rPr>
          <w:rFonts w:ascii="Calibri" w:hAnsi="Calibri" w:cs="Calibri"/>
          <w:sz w:val="22"/>
          <w:szCs w:val="22"/>
        </w:rPr>
      </w:pPr>
      <w:bookmarkStart w:id="56" w:name="_Hlk91763710"/>
      <w:r w:rsidRPr="0006705C">
        <w:rPr>
          <w:rFonts w:ascii="Calibri" w:hAnsi="Calibri" w:cs="Calibri"/>
          <w:sz w:val="22"/>
          <w:szCs w:val="22"/>
        </w:rPr>
        <w:t>Appendix 4</w:t>
      </w:r>
    </w:p>
    <w:p w14:paraId="4D8CF981" w14:textId="67155FEC" w:rsidR="005F5005" w:rsidRPr="0006705C" w:rsidRDefault="00362F2E">
      <w:pPr>
        <w:pStyle w:val="2"/>
        <w:jc w:val="center"/>
        <w:rPr>
          <w:rFonts w:ascii="Calibri" w:hAnsi="Calibri" w:cs="Calibri"/>
          <w:sz w:val="22"/>
          <w:szCs w:val="22"/>
        </w:rPr>
      </w:pPr>
      <w:bookmarkStart w:id="57" w:name="_Hlk84109071"/>
      <w:r w:rsidRPr="0006705C">
        <w:rPr>
          <w:rFonts w:ascii="Calibri" w:hAnsi="Calibri" w:cs="Calibri"/>
          <w:sz w:val="22"/>
          <w:szCs w:val="22"/>
        </w:rPr>
        <w:t xml:space="preserve">Direct pair-wise meta-analysis </w:t>
      </w:r>
      <w:bookmarkEnd w:id="57"/>
      <w:r w:rsidRPr="0006705C">
        <w:rPr>
          <w:rFonts w:ascii="Calibri" w:hAnsi="Calibri" w:cs="Calibri"/>
          <w:sz w:val="22"/>
          <w:szCs w:val="22"/>
        </w:rPr>
        <w:t>of different nerve blocks on breast surgery</w:t>
      </w:r>
    </w:p>
    <w:p w14:paraId="3A0DD207" w14:textId="3F3F2298" w:rsidR="00A133FC" w:rsidRPr="0006705C" w:rsidRDefault="00A133FC" w:rsidP="00A133FC">
      <w:pPr>
        <w:rPr>
          <w:rFonts w:ascii="Calibri" w:hAnsi="Calibri" w:cs="Calibri"/>
          <w:sz w:val="22"/>
        </w:rPr>
      </w:pPr>
    </w:p>
    <w:p w14:paraId="741F0911" w14:textId="65ABC7EF" w:rsidR="00A133FC" w:rsidRPr="0006705C" w:rsidRDefault="00A133FC" w:rsidP="00A133FC">
      <w:pPr>
        <w:rPr>
          <w:rFonts w:ascii="Calibri" w:hAnsi="Calibri" w:cs="Calibri"/>
          <w:sz w:val="22"/>
        </w:rPr>
      </w:pPr>
    </w:p>
    <w:p w14:paraId="0A221849" w14:textId="590A50AE" w:rsidR="00A133FC" w:rsidRPr="0006705C" w:rsidRDefault="00A133FC" w:rsidP="00A133FC">
      <w:pPr>
        <w:rPr>
          <w:rFonts w:ascii="Calibri" w:hAnsi="Calibri" w:cs="Calibri"/>
          <w:sz w:val="22"/>
        </w:rPr>
      </w:pPr>
    </w:p>
    <w:p w14:paraId="7BC60AD5" w14:textId="779A9598" w:rsidR="00A133FC" w:rsidRPr="0006705C" w:rsidRDefault="00A133FC" w:rsidP="00A133FC">
      <w:pPr>
        <w:rPr>
          <w:rFonts w:ascii="Calibri" w:hAnsi="Calibri" w:cs="Calibri"/>
          <w:sz w:val="22"/>
        </w:rPr>
      </w:pPr>
    </w:p>
    <w:p w14:paraId="0069F11E" w14:textId="7B53B9FA" w:rsidR="00A133FC" w:rsidRPr="0006705C" w:rsidRDefault="00A133FC" w:rsidP="00A133FC">
      <w:pPr>
        <w:rPr>
          <w:rFonts w:ascii="Calibri" w:hAnsi="Calibri" w:cs="Calibri"/>
          <w:sz w:val="22"/>
        </w:rPr>
      </w:pPr>
    </w:p>
    <w:p w14:paraId="5612A0DC" w14:textId="23B1F582" w:rsidR="00A133FC" w:rsidRPr="0006705C" w:rsidRDefault="00A133FC" w:rsidP="00A133FC">
      <w:pPr>
        <w:rPr>
          <w:rFonts w:ascii="Calibri" w:hAnsi="Calibri" w:cs="Calibri"/>
          <w:sz w:val="22"/>
        </w:rPr>
      </w:pPr>
    </w:p>
    <w:p w14:paraId="7D24510B" w14:textId="75460482" w:rsidR="00A133FC" w:rsidRPr="0006705C" w:rsidRDefault="00A133FC" w:rsidP="00A133FC">
      <w:pPr>
        <w:rPr>
          <w:rFonts w:ascii="Calibri" w:hAnsi="Calibri" w:cs="Calibri"/>
          <w:sz w:val="22"/>
        </w:rPr>
      </w:pPr>
    </w:p>
    <w:p w14:paraId="1A27F6A0" w14:textId="0A2D144C" w:rsidR="00A133FC" w:rsidRPr="0006705C" w:rsidRDefault="00A133FC" w:rsidP="00A133FC">
      <w:pPr>
        <w:rPr>
          <w:rFonts w:ascii="Calibri" w:hAnsi="Calibri" w:cs="Calibri"/>
          <w:sz w:val="22"/>
        </w:rPr>
      </w:pPr>
    </w:p>
    <w:p w14:paraId="7E70559D" w14:textId="3691561B" w:rsidR="00A133FC" w:rsidRPr="0006705C" w:rsidRDefault="00A133FC" w:rsidP="00A133FC">
      <w:pPr>
        <w:rPr>
          <w:rFonts w:ascii="Calibri" w:hAnsi="Calibri" w:cs="Calibri"/>
          <w:sz w:val="22"/>
        </w:rPr>
      </w:pPr>
    </w:p>
    <w:p w14:paraId="00A11D35" w14:textId="3FEA3419" w:rsidR="00A133FC" w:rsidRPr="0006705C" w:rsidRDefault="00A133FC" w:rsidP="00A133FC">
      <w:pPr>
        <w:rPr>
          <w:rFonts w:ascii="Calibri" w:hAnsi="Calibri" w:cs="Calibri"/>
          <w:sz w:val="22"/>
        </w:rPr>
      </w:pPr>
    </w:p>
    <w:p w14:paraId="16DD859E" w14:textId="4B5BB7DE" w:rsidR="00A133FC" w:rsidRPr="0006705C" w:rsidRDefault="00A133FC" w:rsidP="00A133FC">
      <w:pPr>
        <w:rPr>
          <w:rFonts w:ascii="Calibri" w:hAnsi="Calibri" w:cs="Calibri"/>
          <w:sz w:val="22"/>
        </w:rPr>
      </w:pPr>
    </w:p>
    <w:p w14:paraId="18A9A5B4" w14:textId="3F46AD01" w:rsidR="00A133FC" w:rsidRPr="0006705C" w:rsidRDefault="00A133FC" w:rsidP="00A133FC">
      <w:pPr>
        <w:rPr>
          <w:rFonts w:ascii="Calibri" w:hAnsi="Calibri" w:cs="Calibri"/>
          <w:sz w:val="22"/>
        </w:rPr>
      </w:pPr>
    </w:p>
    <w:p w14:paraId="1567C533" w14:textId="4904F418" w:rsidR="00A133FC" w:rsidRPr="0006705C" w:rsidRDefault="00A133FC" w:rsidP="00A133FC">
      <w:pPr>
        <w:rPr>
          <w:rFonts w:ascii="Calibri" w:hAnsi="Calibri" w:cs="Calibri"/>
          <w:sz w:val="22"/>
        </w:rPr>
      </w:pPr>
    </w:p>
    <w:p w14:paraId="5E1509E5" w14:textId="6829737A" w:rsidR="00A133FC" w:rsidRPr="0006705C" w:rsidRDefault="00A133FC" w:rsidP="00A133FC">
      <w:pPr>
        <w:rPr>
          <w:rFonts w:ascii="Calibri" w:hAnsi="Calibri" w:cs="Calibri"/>
          <w:sz w:val="22"/>
        </w:rPr>
      </w:pPr>
    </w:p>
    <w:p w14:paraId="193FEEA2" w14:textId="44B27220" w:rsidR="00A133FC" w:rsidRPr="0006705C" w:rsidRDefault="00A133FC" w:rsidP="00A133FC">
      <w:pPr>
        <w:rPr>
          <w:rFonts w:ascii="Calibri" w:hAnsi="Calibri" w:cs="Calibri"/>
          <w:sz w:val="22"/>
        </w:rPr>
      </w:pPr>
    </w:p>
    <w:p w14:paraId="0CD11516" w14:textId="4C22B034" w:rsidR="00A133FC" w:rsidRPr="0006705C" w:rsidRDefault="00A133FC" w:rsidP="00A133FC">
      <w:pPr>
        <w:rPr>
          <w:rFonts w:ascii="Calibri" w:hAnsi="Calibri" w:cs="Calibri"/>
          <w:sz w:val="22"/>
        </w:rPr>
      </w:pPr>
    </w:p>
    <w:p w14:paraId="69CE921B" w14:textId="34C80022" w:rsidR="00A133FC" w:rsidRPr="0006705C" w:rsidRDefault="00A133FC" w:rsidP="00A133FC">
      <w:pPr>
        <w:rPr>
          <w:rFonts w:ascii="Calibri" w:hAnsi="Calibri" w:cs="Calibri"/>
          <w:sz w:val="22"/>
        </w:rPr>
      </w:pPr>
    </w:p>
    <w:p w14:paraId="77B9E886" w14:textId="321A4428" w:rsidR="00A133FC" w:rsidRPr="0006705C" w:rsidRDefault="00A133FC" w:rsidP="00A133FC">
      <w:pPr>
        <w:rPr>
          <w:rFonts w:ascii="Calibri" w:hAnsi="Calibri" w:cs="Calibri"/>
          <w:sz w:val="22"/>
        </w:rPr>
      </w:pPr>
    </w:p>
    <w:p w14:paraId="34B58687" w14:textId="32F6B446" w:rsidR="00A133FC" w:rsidRPr="0006705C" w:rsidRDefault="00A133FC" w:rsidP="00A133FC">
      <w:pPr>
        <w:rPr>
          <w:rFonts w:ascii="Calibri" w:hAnsi="Calibri" w:cs="Calibri"/>
          <w:sz w:val="22"/>
        </w:rPr>
      </w:pPr>
    </w:p>
    <w:p w14:paraId="6E8D2F00" w14:textId="39510138" w:rsidR="00A133FC" w:rsidRPr="0006705C" w:rsidRDefault="00A133FC" w:rsidP="00A133FC">
      <w:pPr>
        <w:rPr>
          <w:rFonts w:ascii="Calibri" w:hAnsi="Calibri" w:cs="Calibri"/>
          <w:sz w:val="22"/>
        </w:rPr>
      </w:pPr>
    </w:p>
    <w:p w14:paraId="0CD128F3" w14:textId="4F99AD96" w:rsidR="00A133FC" w:rsidRPr="0006705C" w:rsidRDefault="00A133FC" w:rsidP="00A133FC">
      <w:pPr>
        <w:rPr>
          <w:rFonts w:ascii="Calibri" w:hAnsi="Calibri" w:cs="Calibri"/>
          <w:sz w:val="22"/>
        </w:rPr>
      </w:pPr>
    </w:p>
    <w:p w14:paraId="55A53F50" w14:textId="3F7AC883" w:rsidR="008961E3" w:rsidRPr="0006705C" w:rsidRDefault="008961E3" w:rsidP="00A133FC">
      <w:pPr>
        <w:rPr>
          <w:rFonts w:ascii="Calibri" w:hAnsi="Calibri" w:cs="Calibri"/>
          <w:sz w:val="22"/>
        </w:rPr>
      </w:pPr>
    </w:p>
    <w:p w14:paraId="63155A10" w14:textId="13EBD7C9" w:rsidR="00411B3D" w:rsidRDefault="00362F2E" w:rsidP="00473A86">
      <w:pPr>
        <w:rPr>
          <w:rFonts w:ascii="Calibri" w:eastAsia="微软雅黑" w:hAnsi="Calibri" w:cs="Calibri"/>
          <w:color w:val="000000" w:themeColor="text1"/>
          <w:sz w:val="22"/>
          <w:shd w:val="clear" w:color="auto" w:fill="FFFFFF"/>
        </w:rPr>
      </w:pPr>
      <w:r w:rsidRPr="003A7D8A">
        <w:rPr>
          <w:rFonts w:ascii="Calibri" w:eastAsia="微软雅黑" w:hAnsi="Calibri" w:cs="Calibri"/>
          <w:color w:val="000000" w:themeColor="text1"/>
          <w:sz w:val="22"/>
          <w:shd w:val="clear" w:color="auto" w:fill="FFFFFF"/>
        </w:rPr>
        <w:lastRenderedPageBreak/>
        <w:t xml:space="preserve">Notes: </w:t>
      </w:r>
      <w:bookmarkStart w:id="58" w:name="_Hlk84109211"/>
      <w:r w:rsidRPr="0006705C">
        <w:rPr>
          <w:rFonts w:ascii="Calibri" w:eastAsia="微软雅黑" w:hAnsi="Calibri" w:cs="Calibri"/>
          <w:color w:val="000000" w:themeColor="text1"/>
          <w:sz w:val="22"/>
          <w:shd w:val="clear" w:color="auto" w:fill="FFFFFF"/>
        </w:rPr>
        <w:t xml:space="preserve">UL: upper confidence limit of 95% </w:t>
      </w:r>
      <w:bookmarkStart w:id="59" w:name="_Hlk95910996"/>
      <w:r w:rsidRPr="0006705C">
        <w:rPr>
          <w:rFonts w:ascii="Calibri" w:eastAsia="微软雅黑" w:hAnsi="Calibri" w:cs="Calibri"/>
          <w:color w:val="000000" w:themeColor="text1"/>
          <w:sz w:val="22"/>
          <w:shd w:val="clear" w:color="auto" w:fill="FFFFFF"/>
        </w:rPr>
        <w:t>confidence</w:t>
      </w:r>
      <w:bookmarkEnd w:id="59"/>
      <w:r w:rsidRPr="0006705C">
        <w:rPr>
          <w:rFonts w:ascii="Calibri" w:eastAsia="微软雅黑" w:hAnsi="Calibri" w:cs="Calibri"/>
          <w:color w:val="000000" w:themeColor="text1"/>
          <w:sz w:val="22"/>
          <w:shd w:val="clear" w:color="auto" w:fill="FFFFFF"/>
        </w:rPr>
        <w:t xml:space="preserve"> interval; LL: lower confidence limit of 95% confidence interval; MD:</w:t>
      </w:r>
      <w:r w:rsidRPr="003A7D8A">
        <w:rPr>
          <w:rFonts w:ascii="Calibri" w:eastAsia="微软雅黑" w:hAnsi="Calibri" w:cs="Calibri"/>
          <w:color w:val="000000" w:themeColor="text1"/>
          <w:sz w:val="22"/>
          <w:shd w:val="clear" w:color="auto" w:fill="FFFFFF"/>
        </w:rPr>
        <w:t xml:space="preserve"> mean difference;</w:t>
      </w:r>
      <w:bookmarkStart w:id="60" w:name="_Hlk96431342"/>
      <w:r w:rsidRPr="003A7D8A">
        <w:rPr>
          <w:rFonts w:ascii="Calibri" w:eastAsia="微软雅黑" w:hAnsi="Calibri" w:cs="Calibri"/>
          <w:color w:val="000000" w:themeColor="text1"/>
          <w:sz w:val="22"/>
          <w:shd w:val="clear" w:color="auto" w:fill="FFFFFF"/>
        </w:rPr>
        <w:t xml:space="preserve"> </w:t>
      </w:r>
      <w:bookmarkStart w:id="61" w:name="_Hlk87877894"/>
      <w:r w:rsidR="00505C22" w:rsidRPr="00505C22">
        <w:rPr>
          <w:rFonts w:ascii="Calibri" w:eastAsia="微软雅黑" w:hAnsi="Calibri" w:cs="Calibri"/>
          <w:color w:val="000000" w:themeColor="text1"/>
          <w:sz w:val="22"/>
          <w:shd w:val="clear" w:color="auto" w:fill="FFFFFF"/>
        </w:rPr>
        <w:t xml:space="preserve">PECS-2 </w:t>
      </w:r>
      <w:r w:rsidR="00505C22" w:rsidRPr="00505C22">
        <w:rPr>
          <w:rFonts w:ascii="Calibri" w:eastAsia="微软雅黑" w:hAnsi="Calibri" w:cs="Calibri" w:hint="eastAsia"/>
          <w:color w:val="000000" w:themeColor="text1"/>
          <w:sz w:val="22"/>
          <w:shd w:val="clear" w:color="auto" w:fill="FFFFFF"/>
        </w:rPr>
        <w:t>block</w:t>
      </w:r>
      <w:r w:rsidR="00505C22" w:rsidRPr="00505C22">
        <w:rPr>
          <w:rFonts w:ascii="Calibri" w:eastAsia="微软雅黑" w:hAnsi="Calibri" w:cs="Calibri"/>
          <w:color w:val="000000" w:themeColor="text1"/>
          <w:sz w:val="22"/>
          <w:shd w:val="clear" w:color="auto" w:fill="FFFFFF"/>
        </w:rPr>
        <w:t xml:space="preserve">: Pectoral nerve 2 </w:t>
      </w:r>
      <w:r w:rsidR="00505C22" w:rsidRPr="00505C22">
        <w:rPr>
          <w:rFonts w:ascii="Calibri" w:eastAsia="微软雅黑" w:hAnsi="Calibri" w:cs="Calibri" w:hint="eastAsia"/>
          <w:color w:val="000000" w:themeColor="text1"/>
          <w:sz w:val="22"/>
          <w:shd w:val="clear" w:color="auto" w:fill="FFFFFF"/>
        </w:rPr>
        <w:t>block</w:t>
      </w:r>
      <w:r w:rsidR="00505C22" w:rsidRPr="00505C22">
        <w:rPr>
          <w:rFonts w:ascii="Calibri" w:eastAsia="微软雅黑" w:hAnsi="Calibri" w:cs="Calibri"/>
          <w:color w:val="000000" w:themeColor="text1"/>
          <w:sz w:val="22"/>
          <w:shd w:val="clear" w:color="auto" w:fill="FFFFFF"/>
        </w:rPr>
        <w:t>, PECS-1 block: Pectoral nerve 1 block, PVB: Paravertebral nerve block, ESPB: Erector spinae plane block, SPB: Serratus anterior plane block, RIB: Rhomboid intercostal block, IPB: Interpleural block LA infusion: Local anesthetic infusion</w:t>
      </w:r>
      <w:bookmarkEnd w:id="60"/>
      <w:r w:rsidR="00505C22">
        <w:rPr>
          <w:rFonts w:ascii="Calibri" w:eastAsia="微软雅黑" w:hAnsi="Calibri" w:cs="Calibri"/>
          <w:color w:val="000000" w:themeColor="text1"/>
          <w:sz w:val="22"/>
          <w:shd w:val="clear" w:color="auto" w:fill="FFFFFF"/>
        </w:rPr>
        <w:t>, N: N</w:t>
      </w:r>
      <w:r w:rsidR="00505C22">
        <w:rPr>
          <w:rFonts w:ascii="Calibri" w:eastAsia="微软雅黑" w:hAnsi="Calibri" w:cs="Calibri" w:hint="eastAsia"/>
          <w:color w:val="000000" w:themeColor="text1"/>
          <w:sz w:val="22"/>
          <w:shd w:val="clear" w:color="auto" w:fill="FFFFFF"/>
        </w:rPr>
        <w:t>one.</w:t>
      </w:r>
    </w:p>
    <w:p w14:paraId="3E417D99" w14:textId="77777777" w:rsidR="00243258" w:rsidRPr="003A7D8A" w:rsidRDefault="00243258" w:rsidP="00473A86">
      <w:pPr>
        <w:rPr>
          <w:rFonts w:ascii="Calibri" w:eastAsia="微软雅黑" w:hAnsi="Calibri" w:cs="Calibri"/>
          <w:color w:val="000000" w:themeColor="text1"/>
          <w:sz w:val="22"/>
          <w:shd w:val="clear" w:color="auto" w:fill="FFFFFF"/>
        </w:rPr>
      </w:pPr>
    </w:p>
    <w:tbl>
      <w:tblPr>
        <w:tblpPr w:leftFromText="180" w:rightFromText="180" w:vertAnchor="page" w:horzAnchor="margin" w:tblpY="4179"/>
        <w:tblW w:w="9243" w:type="dxa"/>
        <w:tblLook w:val="04A0" w:firstRow="1" w:lastRow="0" w:firstColumn="1" w:lastColumn="0" w:noHBand="0" w:noVBand="1"/>
      </w:tblPr>
      <w:tblGrid>
        <w:gridCol w:w="2506"/>
        <w:gridCol w:w="1376"/>
        <w:gridCol w:w="828"/>
        <w:gridCol w:w="962"/>
        <w:gridCol w:w="691"/>
        <w:gridCol w:w="829"/>
        <w:gridCol w:w="692"/>
        <w:gridCol w:w="716"/>
        <w:gridCol w:w="644"/>
      </w:tblGrid>
      <w:tr w:rsidR="003A7D8A" w:rsidRPr="00473A86" w14:paraId="7FBCFAB9" w14:textId="62E1F028" w:rsidTr="00505C22">
        <w:trPr>
          <w:trHeight w:val="280"/>
        </w:trPr>
        <w:tc>
          <w:tcPr>
            <w:tcW w:w="3882" w:type="dxa"/>
            <w:gridSpan w:val="2"/>
            <w:tcBorders>
              <w:top w:val="single" w:sz="6" w:space="0" w:color="auto"/>
              <w:bottom w:val="single" w:sz="6" w:space="0" w:color="auto"/>
            </w:tcBorders>
            <w:noWrap/>
          </w:tcPr>
          <w:p w14:paraId="093DBE06" w14:textId="55811B61" w:rsidR="003A7D8A" w:rsidRPr="00473A86" w:rsidRDefault="003A7D8A" w:rsidP="003A7D8A">
            <w:pPr>
              <w:widowControl/>
              <w:jc w:val="center"/>
              <w:rPr>
                <w:rFonts w:ascii="Calibri" w:hAnsi="Calibri" w:cs="Calibri"/>
                <w:b/>
                <w:bCs/>
                <w:sz w:val="22"/>
              </w:rPr>
            </w:pPr>
            <w:bookmarkStart w:id="62" w:name="_Hlk83156569"/>
            <w:bookmarkEnd w:id="58"/>
            <w:bookmarkEnd w:id="61"/>
            <w:r w:rsidRPr="00473A86">
              <w:rPr>
                <w:rFonts w:ascii="Calibri" w:eastAsia="宋体" w:hAnsi="Calibri" w:cs="Calibri"/>
                <w:b/>
                <w:bCs/>
                <w:kern w:val="0"/>
                <w:sz w:val="22"/>
              </w:rPr>
              <w:t>Interventions</w:t>
            </w:r>
          </w:p>
        </w:tc>
        <w:tc>
          <w:tcPr>
            <w:tcW w:w="828" w:type="dxa"/>
            <w:tcBorders>
              <w:top w:val="single" w:sz="6" w:space="0" w:color="auto"/>
              <w:bottom w:val="single" w:sz="6" w:space="0" w:color="auto"/>
            </w:tcBorders>
            <w:noWrap/>
          </w:tcPr>
          <w:p w14:paraId="6FBF0EFC" w14:textId="25A01476" w:rsidR="003A7D8A" w:rsidRPr="00473A86" w:rsidRDefault="003A7D8A" w:rsidP="003A7D8A">
            <w:pPr>
              <w:widowControl/>
              <w:jc w:val="left"/>
              <w:rPr>
                <w:rFonts w:ascii="Calibri" w:eastAsia="等线" w:hAnsi="Calibri" w:cs="Calibri"/>
                <w:b/>
                <w:bCs/>
                <w:color w:val="000000"/>
                <w:kern w:val="0"/>
                <w:sz w:val="22"/>
              </w:rPr>
            </w:pPr>
            <w:r w:rsidRPr="00473A86">
              <w:rPr>
                <w:rFonts w:ascii="Calibri" w:hAnsi="Calibri" w:cs="Calibri"/>
                <w:b/>
                <w:bCs/>
                <w:sz w:val="22"/>
              </w:rPr>
              <w:t>No. of trials</w:t>
            </w:r>
          </w:p>
        </w:tc>
        <w:tc>
          <w:tcPr>
            <w:tcW w:w="961" w:type="dxa"/>
            <w:tcBorders>
              <w:top w:val="single" w:sz="6" w:space="0" w:color="auto"/>
              <w:bottom w:val="single" w:sz="6" w:space="0" w:color="auto"/>
            </w:tcBorders>
          </w:tcPr>
          <w:p w14:paraId="0FAED076" w14:textId="77777777" w:rsidR="003A7D8A" w:rsidRPr="00473A86" w:rsidRDefault="003A7D8A" w:rsidP="003A7D8A">
            <w:pPr>
              <w:widowControl/>
              <w:jc w:val="center"/>
              <w:rPr>
                <w:rFonts w:ascii="Calibri" w:eastAsia="等线" w:hAnsi="Calibri" w:cs="Calibri"/>
                <w:b/>
                <w:bCs/>
                <w:color w:val="000000"/>
                <w:kern w:val="0"/>
                <w:sz w:val="22"/>
              </w:rPr>
            </w:pPr>
            <w:r w:rsidRPr="00473A86">
              <w:rPr>
                <w:rFonts w:ascii="Calibri" w:hAnsi="Calibri" w:cs="Calibri"/>
                <w:b/>
                <w:bCs/>
                <w:sz w:val="22"/>
              </w:rPr>
              <w:t>No. of patients</w:t>
            </w:r>
          </w:p>
        </w:tc>
        <w:tc>
          <w:tcPr>
            <w:tcW w:w="691" w:type="dxa"/>
            <w:tcBorders>
              <w:top w:val="single" w:sz="6" w:space="0" w:color="auto"/>
              <w:bottom w:val="single" w:sz="6" w:space="0" w:color="auto"/>
            </w:tcBorders>
            <w:noWrap/>
          </w:tcPr>
          <w:p w14:paraId="407FFC89" w14:textId="503AED1E" w:rsidR="003A7D8A" w:rsidRPr="00473A86" w:rsidRDefault="003A7D8A" w:rsidP="003A7D8A">
            <w:pPr>
              <w:widowControl/>
              <w:rPr>
                <w:rFonts w:ascii="Calibri" w:eastAsia="等线" w:hAnsi="Calibri" w:cs="Calibri"/>
                <w:b/>
                <w:bCs/>
                <w:color w:val="000000"/>
                <w:kern w:val="0"/>
                <w:sz w:val="22"/>
              </w:rPr>
            </w:pPr>
            <w:r w:rsidRPr="00473A86">
              <w:rPr>
                <w:rFonts w:ascii="Calibri" w:hAnsi="Calibri" w:cs="Calibri"/>
                <w:b/>
                <w:bCs/>
                <w:sz w:val="22"/>
              </w:rPr>
              <w:t>MD</w:t>
            </w:r>
          </w:p>
        </w:tc>
        <w:tc>
          <w:tcPr>
            <w:tcW w:w="829" w:type="dxa"/>
            <w:tcBorders>
              <w:top w:val="single" w:sz="6" w:space="0" w:color="auto"/>
              <w:bottom w:val="single" w:sz="6" w:space="0" w:color="auto"/>
            </w:tcBorders>
            <w:noWrap/>
          </w:tcPr>
          <w:p w14:paraId="0907DA0E" w14:textId="77777777" w:rsidR="003A7D8A" w:rsidRPr="00473A86" w:rsidRDefault="003A7D8A" w:rsidP="003A7D8A">
            <w:pPr>
              <w:widowControl/>
              <w:rPr>
                <w:rFonts w:ascii="Calibri" w:eastAsia="等线" w:hAnsi="Calibri" w:cs="Calibri"/>
                <w:b/>
                <w:bCs/>
                <w:color w:val="000000"/>
                <w:kern w:val="0"/>
                <w:sz w:val="22"/>
              </w:rPr>
            </w:pPr>
            <w:r w:rsidRPr="00473A86">
              <w:rPr>
                <w:rFonts w:ascii="Calibri" w:hAnsi="Calibri" w:cs="Calibri"/>
                <w:b/>
                <w:bCs/>
                <w:sz w:val="22"/>
              </w:rPr>
              <w:t>LL</w:t>
            </w:r>
          </w:p>
        </w:tc>
        <w:tc>
          <w:tcPr>
            <w:tcW w:w="692" w:type="dxa"/>
            <w:tcBorders>
              <w:top w:val="single" w:sz="6" w:space="0" w:color="auto"/>
              <w:bottom w:val="single" w:sz="6" w:space="0" w:color="auto"/>
            </w:tcBorders>
            <w:noWrap/>
          </w:tcPr>
          <w:p w14:paraId="0D450D1A" w14:textId="77777777" w:rsidR="003A7D8A" w:rsidRPr="00473A86" w:rsidRDefault="003A7D8A" w:rsidP="003A7D8A">
            <w:pPr>
              <w:widowControl/>
              <w:rPr>
                <w:rFonts w:ascii="Calibri" w:eastAsia="等线" w:hAnsi="Calibri" w:cs="Calibri"/>
                <w:b/>
                <w:bCs/>
                <w:color w:val="000000"/>
                <w:kern w:val="0"/>
                <w:sz w:val="22"/>
              </w:rPr>
            </w:pPr>
            <w:r w:rsidRPr="00473A86">
              <w:rPr>
                <w:rFonts w:ascii="Calibri" w:hAnsi="Calibri" w:cs="Calibri"/>
                <w:b/>
                <w:bCs/>
                <w:sz w:val="22"/>
              </w:rPr>
              <w:t>UL</w:t>
            </w:r>
          </w:p>
        </w:tc>
        <w:tc>
          <w:tcPr>
            <w:tcW w:w="716" w:type="dxa"/>
            <w:tcBorders>
              <w:top w:val="single" w:sz="6" w:space="0" w:color="auto"/>
              <w:bottom w:val="single" w:sz="6" w:space="0" w:color="auto"/>
            </w:tcBorders>
          </w:tcPr>
          <w:p w14:paraId="2D1452E6" w14:textId="77777777" w:rsidR="003A7D8A" w:rsidRPr="00473A86" w:rsidRDefault="003A7D8A" w:rsidP="003A7D8A">
            <w:pPr>
              <w:widowControl/>
              <w:rPr>
                <w:rFonts w:ascii="Calibri" w:eastAsia="等线" w:hAnsi="Calibri" w:cs="Calibri"/>
                <w:b/>
                <w:bCs/>
                <w:i/>
                <w:iCs/>
                <w:color w:val="000000"/>
                <w:kern w:val="0"/>
                <w:sz w:val="22"/>
              </w:rPr>
            </w:pPr>
            <w:r w:rsidRPr="00473A86">
              <w:rPr>
                <w:rFonts w:ascii="Calibri" w:hAnsi="Calibri" w:cs="Calibri"/>
                <w:b/>
                <w:bCs/>
                <w:i/>
                <w:iCs/>
                <w:sz w:val="22"/>
              </w:rPr>
              <w:t>P</w:t>
            </w:r>
          </w:p>
        </w:tc>
        <w:tc>
          <w:tcPr>
            <w:tcW w:w="644" w:type="dxa"/>
            <w:tcBorders>
              <w:top w:val="single" w:sz="6" w:space="0" w:color="auto"/>
              <w:bottom w:val="single" w:sz="6" w:space="0" w:color="auto"/>
            </w:tcBorders>
          </w:tcPr>
          <w:p w14:paraId="10C72572" w14:textId="560ED640" w:rsidR="003A7D8A" w:rsidRPr="00473A86" w:rsidRDefault="003A7D8A" w:rsidP="003A7D8A">
            <w:pPr>
              <w:widowControl/>
              <w:rPr>
                <w:rFonts w:ascii="Calibri" w:hAnsi="Calibri" w:cs="Calibri"/>
                <w:b/>
                <w:bCs/>
                <w:i/>
                <w:iCs/>
                <w:sz w:val="22"/>
              </w:rPr>
            </w:pPr>
            <w:r w:rsidRPr="00473A86">
              <w:rPr>
                <w:rFonts w:ascii="Calibri" w:hAnsi="Calibri" w:cs="Calibri" w:hint="eastAsia"/>
                <w:b/>
                <w:bCs/>
                <w:i/>
                <w:iCs/>
                <w:sz w:val="22"/>
              </w:rPr>
              <w:t>I</w:t>
            </w:r>
            <w:r w:rsidRPr="00473A86">
              <w:rPr>
                <w:rFonts w:ascii="Calibri" w:hAnsi="Calibri" w:cs="Calibri"/>
                <w:b/>
                <w:bCs/>
                <w:sz w:val="22"/>
                <w:vertAlign w:val="superscript"/>
              </w:rPr>
              <w:t>2</w:t>
            </w:r>
            <w:r w:rsidR="00603FA7" w:rsidRPr="00603FA7">
              <w:rPr>
                <w:rFonts w:ascii="Calibri" w:hAnsi="Calibri" w:cs="Calibri"/>
                <w:b/>
                <w:bCs/>
                <w:sz w:val="22"/>
              </w:rPr>
              <w:t>(%)</w:t>
            </w:r>
          </w:p>
        </w:tc>
      </w:tr>
      <w:bookmarkEnd w:id="62"/>
      <w:tr w:rsidR="003A7D8A" w:rsidRPr="00473A86" w14:paraId="0C283759" w14:textId="42F44401" w:rsidTr="00505C22">
        <w:trPr>
          <w:trHeight w:val="280"/>
        </w:trPr>
        <w:tc>
          <w:tcPr>
            <w:tcW w:w="2506" w:type="dxa"/>
            <w:tcBorders>
              <w:top w:val="single" w:sz="6" w:space="0" w:color="auto"/>
            </w:tcBorders>
            <w:shd w:val="clear" w:color="auto" w:fill="FFFFFF" w:themeFill="background1"/>
            <w:noWrap/>
            <w:vAlign w:val="bottom"/>
          </w:tcPr>
          <w:p w14:paraId="0FEB7BC1" w14:textId="3229A31B" w:rsidR="002653E4" w:rsidRPr="00473A86" w:rsidRDefault="002653E4" w:rsidP="003A7D8A">
            <w:pPr>
              <w:widowControl/>
              <w:rPr>
                <w:rFonts w:ascii="Calibri" w:eastAsia="宋体" w:hAnsi="Calibri" w:cs="Calibri"/>
                <w:kern w:val="0"/>
                <w:sz w:val="22"/>
              </w:rPr>
            </w:pPr>
            <w:r w:rsidRPr="00473A86">
              <w:rPr>
                <w:rFonts w:ascii="Calibri" w:eastAsia="宋体" w:hAnsi="Calibri" w:cs="Calibri"/>
                <w:kern w:val="0"/>
                <w:sz w:val="22"/>
              </w:rPr>
              <w:t xml:space="preserve">ESPB                    </w:t>
            </w:r>
            <w:r w:rsidR="003A7D8A">
              <w:rPr>
                <w:rFonts w:ascii="Calibri" w:eastAsia="宋体" w:hAnsi="Calibri" w:cs="Calibri"/>
                <w:kern w:val="0"/>
                <w:sz w:val="22"/>
              </w:rPr>
              <w:t xml:space="preserve">       </w:t>
            </w:r>
            <w:r w:rsidRPr="00473A86">
              <w:rPr>
                <w:rFonts w:ascii="Calibri" w:eastAsia="宋体" w:hAnsi="Calibri" w:cs="Calibri"/>
                <w:kern w:val="0"/>
                <w:sz w:val="22"/>
              </w:rPr>
              <w:t xml:space="preserve">    VS</w:t>
            </w:r>
          </w:p>
        </w:tc>
        <w:tc>
          <w:tcPr>
            <w:tcW w:w="1376" w:type="dxa"/>
            <w:tcBorders>
              <w:top w:val="single" w:sz="6" w:space="0" w:color="auto"/>
            </w:tcBorders>
            <w:shd w:val="clear" w:color="auto" w:fill="FFFFFF" w:themeFill="background1"/>
          </w:tcPr>
          <w:p w14:paraId="0D9DD56C" w14:textId="4435D949" w:rsidR="002653E4" w:rsidRPr="00473A86" w:rsidRDefault="002653E4" w:rsidP="003A7D8A">
            <w:pPr>
              <w:widowControl/>
              <w:jc w:val="left"/>
              <w:rPr>
                <w:rFonts w:ascii="Calibri" w:eastAsia="等线" w:hAnsi="Calibri" w:cs="Calibri"/>
                <w:color w:val="000000"/>
                <w:kern w:val="0"/>
                <w:sz w:val="22"/>
              </w:rPr>
            </w:pPr>
            <w:r>
              <w:rPr>
                <w:rFonts w:ascii="Calibri" w:eastAsia="等线" w:hAnsi="Calibri" w:cs="Calibri" w:hint="eastAsia"/>
                <w:color w:val="000000"/>
                <w:kern w:val="0"/>
                <w:sz w:val="22"/>
              </w:rPr>
              <w:t>P</w:t>
            </w:r>
            <w:r>
              <w:rPr>
                <w:rFonts w:ascii="Calibri" w:eastAsia="等线" w:hAnsi="Calibri" w:cs="Calibri"/>
                <w:color w:val="000000"/>
                <w:kern w:val="0"/>
                <w:sz w:val="22"/>
              </w:rPr>
              <w:t>VB</w:t>
            </w:r>
          </w:p>
        </w:tc>
        <w:tc>
          <w:tcPr>
            <w:tcW w:w="828" w:type="dxa"/>
            <w:tcBorders>
              <w:top w:val="single" w:sz="6" w:space="0" w:color="auto"/>
            </w:tcBorders>
            <w:shd w:val="clear" w:color="auto" w:fill="FFFFFF" w:themeFill="background1"/>
            <w:noWrap/>
            <w:vAlign w:val="bottom"/>
          </w:tcPr>
          <w:p w14:paraId="57F747FF" w14:textId="20AFA6C7" w:rsidR="002653E4" w:rsidRPr="00473A86" w:rsidRDefault="002653E4" w:rsidP="003A7D8A">
            <w:pPr>
              <w:widowControl/>
              <w:jc w:val="left"/>
              <w:rPr>
                <w:rFonts w:ascii="Calibri" w:eastAsia="等线" w:hAnsi="Calibri" w:cs="Calibri"/>
                <w:color w:val="000000"/>
                <w:kern w:val="0"/>
                <w:sz w:val="22"/>
              </w:rPr>
            </w:pPr>
            <w:r w:rsidRPr="00473A86">
              <w:rPr>
                <w:rFonts w:ascii="Calibri" w:eastAsia="等线" w:hAnsi="Calibri" w:cs="Calibri" w:hint="eastAsia"/>
                <w:color w:val="000000"/>
                <w:kern w:val="0"/>
                <w:sz w:val="22"/>
              </w:rPr>
              <w:t>1</w:t>
            </w:r>
          </w:p>
        </w:tc>
        <w:tc>
          <w:tcPr>
            <w:tcW w:w="961" w:type="dxa"/>
            <w:tcBorders>
              <w:top w:val="single" w:sz="6" w:space="0" w:color="auto"/>
            </w:tcBorders>
            <w:shd w:val="clear" w:color="auto" w:fill="FFFFFF" w:themeFill="background1"/>
          </w:tcPr>
          <w:p w14:paraId="4491D3E8" w14:textId="7A4D2D8C" w:rsidR="002653E4" w:rsidRPr="00473A86" w:rsidRDefault="002653E4" w:rsidP="003A7D8A">
            <w:pPr>
              <w:widowControl/>
              <w:jc w:val="center"/>
              <w:rPr>
                <w:rFonts w:ascii="Calibri" w:eastAsia="等线" w:hAnsi="Calibri" w:cs="Calibri"/>
                <w:color w:val="000000"/>
                <w:kern w:val="0"/>
                <w:sz w:val="22"/>
              </w:rPr>
            </w:pPr>
            <w:r w:rsidRPr="00473A86">
              <w:rPr>
                <w:rFonts w:ascii="Calibri" w:eastAsia="等线" w:hAnsi="Calibri" w:cs="Calibri"/>
                <w:color w:val="000000"/>
                <w:kern w:val="0"/>
                <w:sz w:val="22"/>
              </w:rPr>
              <w:t>N</w:t>
            </w:r>
          </w:p>
        </w:tc>
        <w:tc>
          <w:tcPr>
            <w:tcW w:w="691" w:type="dxa"/>
            <w:tcBorders>
              <w:top w:val="single" w:sz="6" w:space="0" w:color="auto"/>
            </w:tcBorders>
            <w:shd w:val="clear" w:color="auto" w:fill="FFFFFF" w:themeFill="background1"/>
            <w:noWrap/>
            <w:vAlign w:val="bottom"/>
          </w:tcPr>
          <w:p w14:paraId="297B560E" w14:textId="11D76577" w:rsidR="002653E4" w:rsidRPr="00473A86" w:rsidRDefault="002653E4" w:rsidP="003A7D8A">
            <w:pPr>
              <w:widowControl/>
              <w:jc w:val="center"/>
              <w:rPr>
                <w:rFonts w:ascii="Calibri" w:eastAsia="等线" w:hAnsi="Calibri" w:cs="Calibri"/>
                <w:color w:val="000000"/>
                <w:kern w:val="0"/>
                <w:sz w:val="22"/>
              </w:rPr>
            </w:pPr>
            <w:r w:rsidRPr="00473A86">
              <w:rPr>
                <w:rFonts w:ascii="Calibri" w:eastAsia="等线" w:hAnsi="Calibri" w:cs="Calibri"/>
                <w:color w:val="000000"/>
                <w:kern w:val="0"/>
                <w:sz w:val="22"/>
              </w:rPr>
              <w:t>N</w:t>
            </w:r>
          </w:p>
        </w:tc>
        <w:tc>
          <w:tcPr>
            <w:tcW w:w="829" w:type="dxa"/>
            <w:tcBorders>
              <w:top w:val="single" w:sz="6" w:space="0" w:color="auto"/>
            </w:tcBorders>
            <w:shd w:val="clear" w:color="auto" w:fill="FFFFFF" w:themeFill="background1"/>
            <w:noWrap/>
            <w:vAlign w:val="bottom"/>
          </w:tcPr>
          <w:p w14:paraId="7BA12AB4" w14:textId="5FFC27FA" w:rsidR="002653E4" w:rsidRPr="00473A86" w:rsidRDefault="002653E4" w:rsidP="003A7D8A">
            <w:pPr>
              <w:widowControl/>
              <w:jc w:val="center"/>
              <w:rPr>
                <w:rFonts w:ascii="Calibri" w:eastAsia="等线" w:hAnsi="Calibri" w:cs="Calibri"/>
                <w:color w:val="000000"/>
                <w:kern w:val="0"/>
                <w:sz w:val="22"/>
              </w:rPr>
            </w:pPr>
            <w:r w:rsidRPr="00473A86">
              <w:rPr>
                <w:rFonts w:ascii="Calibri" w:eastAsia="等线" w:hAnsi="Calibri" w:cs="Calibri"/>
                <w:color w:val="000000"/>
                <w:kern w:val="0"/>
                <w:sz w:val="22"/>
              </w:rPr>
              <w:t>N</w:t>
            </w:r>
          </w:p>
        </w:tc>
        <w:tc>
          <w:tcPr>
            <w:tcW w:w="692" w:type="dxa"/>
            <w:tcBorders>
              <w:top w:val="single" w:sz="6" w:space="0" w:color="auto"/>
            </w:tcBorders>
            <w:shd w:val="clear" w:color="auto" w:fill="FFFFFF" w:themeFill="background1"/>
            <w:noWrap/>
            <w:vAlign w:val="bottom"/>
          </w:tcPr>
          <w:p w14:paraId="70F03080" w14:textId="14AB01B4" w:rsidR="002653E4" w:rsidRPr="00473A86" w:rsidRDefault="002653E4" w:rsidP="003A7D8A">
            <w:pPr>
              <w:widowControl/>
              <w:jc w:val="center"/>
              <w:rPr>
                <w:rFonts w:ascii="Calibri" w:eastAsia="等线" w:hAnsi="Calibri" w:cs="Calibri"/>
                <w:color w:val="000000"/>
                <w:kern w:val="0"/>
                <w:sz w:val="22"/>
              </w:rPr>
            </w:pPr>
            <w:r w:rsidRPr="00473A86">
              <w:rPr>
                <w:rFonts w:ascii="Calibri" w:eastAsia="等线" w:hAnsi="Calibri" w:cs="Calibri"/>
                <w:color w:val="000000"/>
                <w:kern w:val="0"/>
                <w:sz w:val="22"/>
              </w:rPr>
              <w:t>N</w:t>
            </w:r>
          </w:p>
        </w:tc>
        <w:tc>
          <w:tcPr>
            <w:tcW w:w="716" w:type="dxa"/>
            <w:tcBorders>
              <w:top w:val="single" w:sz="6" w:space="0" w:color="auto"/>
            </w:tcBorders>
            <w:shd w:val="clear" w:color="auto" w:fill="FFFFFF" w:themeFill="background1"/>
          </w:tcPr>
          <w:p w14:paraId="49819B1B" w14:textId="19592AB2" w:rsidR="002653E4" w:rsidRPr="00473A86" w:rsidRDefault="002653E4" w:rsidP="003A7D8A">
            <w:pPr>
              <w:widowControl/>
              <w:jc w:val="center"/>
              <w:rPr>
                <w:rFonts w:ascii="Calibri" w:eastAsia="等线" w:hAnsi="Calibri" w:cs="Calibri"/>
                <w:color w:val="000000"/>
                <w:kern w:val="0"/>
                <w:sz w:val="22"/>
              </w:rPr>
            </w:pPr>
            <w:r w:rsidRPr="00473A86">
              <w:rPr>
                <w:rFonts w:ascii="Calibri" w:eastAsia="等线" w:hAnsi="Calibri" w:cs="Calibri"/>
                <w:color w:val="000000"/>
                <w:kern w:val="0"/>
                <w:sz w:val="22"/>
              </w:rPr>
              <w:t>N</w:t>
            </w:r>
          </w:p>
        </w:tc>
        <w:tc>
          <w:tcPr>
            <w:tcW w:w="644" w:type="dxa"/>
            <w:tcBorders>
              <w:top w:val="single" w:sz="6" w:space="0" w:color="auto"/>
            </w:tcBorders>
            <w:shd w:val="clear" w:color="auto" w:fill="FFFFFF" w:themeFill="background1"/>
          </w:tcPr>
          <w:p w14:paraId="2FE1C00B" w14:textId="665EDD89" w:rsidR="002653E4" w:rsidRPr="00473A86" w:rsidRDefault="002653E4" w:rsidP="003A7D8A">
            <w:pPr>
              <w:widowControl/>
              <w:jc w:val="center"/>
              <w:rPr>
                <w:rFonts w:ascii="Calibri" w:eastAsia="等线" w:hAnsi="Calibri" w:cs="Calibri"/>
                <w:color w:val="000000"/>
                <w:kern w:val="0"/>
                <w:sz w:val="22"/>
              </w:rPr>
            </w:pPr>
            <w:r w:rsidRPr="00473A86">
              <w:rPr>
                <w:rFonts w:ascii="Calibri" w:eastAsia="等线" w:hAnsi="Calibri" w:cs="Calibri" w:hint="eastAsia"/>
                <w:color w:val="000000"/>
                <w:kern w:val="0"/>
                <w:sz w:val="22"/>
              </w:rPr>
              <w:t>N</w:t>
            </w:r>
          </w:p>
        </w:tc>
      </w:tr>
      <w:tr w:rsidR="002653E4" w:rsidRPr="00473A86" w14:paraId="1CEC8487" w14:textId="02912C22" w:rsidTr="00505C22">
        <w:trPr>
          <w:trHeight w:val="280"/>
        </w:trPr>
        <w:tc>
          <w:tcPr>
            <w:tcW w:w="2506" w:type="dxa"/>
            <w:shd w:val="clear" w:color="auto" w:fill="FFFFFF" w:themeFill="background1"/>
            <w:noWrap/>
            <w:vAlign w:val="bottom"/>
          </w:tcPr>
          <w:p w14:paraId="7DE01151" w14:textId="026306D9" w:rsidR="002653E4" w:rsidRPr="00F6638F" w:rsidRDefault="002653E4" w:rsidP="003A7D8A">
            <w:pPr>
              <w:widowControl/>
              <w:ind w:firstLineChars="100" w:firstLine="220"/>
              <w:rPr>
                <w:rFonts w:ascii="Calibri" w:eastAsia="宋体" w:hAnsi="Calibri" w:cs="Calibri"/>
                <w:kern w:val="0"/>
                <w:sz w:val="22"/>
              </w:rPr>
            </w:pPr>
          </w:p>
        </w:tc>
        <w:tc>
          <w:tcPr>
            <w:tcW w:w="1376" w:type="dxa"/>
            <w:shd w:val="clear" w:color="auto" w:fill="FFFFFF" w:themeFill="background1"/>
          </w:tcPr>
          <w:p w14:paraId="5F205D25" w14:textId="5F6DC39E"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No</w:t>
            </w:r>
            <w:r w:rsidRPr="00F6638F">
              <w:rPr>
                <w:rFonts w:ascii="Calibri" w:eastAsia="等线" w:hAnsi="Calibri" w:cs="Calibri"/>
                <w:kern w:val="0"/>
                <w:sz w:val="22"/>
              </w:rPr>
              <w:t xml:space="preserve"> </w:t>
            </w:r>
            <w:r w:rsidRPr="00F6638F">
              <w:rPr>
                <w:rFonts w:ascii="Calibri" w:eastAsia="等线" w:hAnsi="Calibri" w:cs="Calibri" w:hint="eastAsia"/>
                <w:kern w:val="0"/>
                <w:sz w:val="22"/>
              </w:rPr>
              <w:t>block</w:t>
            </w:r>
          </w:p>
        </w:tc>
        <w:tc>
          <w:tcPr>
            <w:tcW w:w="828" w:type="dxa"/>
            <w:shd w:val="clear" w:color="auto" w:fill="FFFFFF" w:themeFill="background1"/>
            <w:noWrap/>
            <w:vAlign w:val="bottom"/>
          </w:tcPr>
          <w:p w14:paraId="18055547" w14:textId="7B113B64"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kern w:val="0"/>
                <w:sz w:val="22"/>
              </w:rPr>
              <w:t>3</w:t>
            </w:r>
          </w:p>
        </w:tc>
        <w:tc>
          <w:tcPr>
            <w:tcW w:w="961" w:type="dxa"/>
            <w:shd w:val="clear" w:color="auto" w:fill="FFFFFF" w:themeFill="background1"/>
          </w:tcPr>
          <w:p w14:paraId="1FA53A38" w14:textId="2AC7EC24"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150</w:t>
            </w:r>
          </w:p>
        </w:tc>
        <w:tc>
          <w:tcPr>
            <w:tcW w:w="691" w:type="dxa"/>
            <w:shd w:val="clear" w:color="auto" w:fill="FFFFFF" w:themeFill="background1"/>
            <w:noWrap/>
            <w:vAlign w:val="bottom"/>
          </w:tcPr>
          <w:p w14:paraId="20B73D61" w14:textId="32C6DAF3"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-3.96</w:t>
            </w:r>
          </w:p>
        </w:tc>
        <w:tc>
          <w:tcPr>
            <w:tcW w:w="829" w:type="dxa"/>
            <w:shd w:val="clear" w:color="auto" w:fill="FFFFFF" w:themeFill="background1"/>
            <w:noWrap/>
            <w:vAlign w:val="bottom"/>
          </w:tcPr>
          <w:p w14:paraId="30BA6D35" w14:textId="35B6BF0D"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-6.87</w:t>
            </w:r>
          </w:p>
        </w:tc>
        <w:tc>
          <w:tcPr>
            <w:tcW w:w="692" w:type="dxa"/>
            <w:shd w:val="clear" w:color="auto" w:fill="FFFFFF" w:themeFill="background1"/>
            <w:noWrap/>
            <w:vAlign w:val="bottom"/>
          </w:tcPr>
          <w:p w14:paraId="7AFC6237" w14:textId="288B723C"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-0.04</w:t>
            </w:r>
          </w:p>
        </w:tc>
        <w:tc>
          <w:tcPr>
            <w:tcW w:w="716" w:type="dxa"/>
            <w:shd w:val="clear" w:color="auto" w:fill="FFFFFF" w:themeFill="background1"/>
          </w:tcPr>
          <w:p w14:paraId="3F50E1A0" w14:textId="1ADAD577" w:rsidR="002653E4" w:rsidRPr="003A7D8A" w:rsidRDefault="002653E4" w:rsidP="003A7D8A">
            <w:pPr>
              <w:widowControl/>
              <w:jc w:val="center"/>
              <w:rPr>
                <w:rFonts w:ascii="Calibri" w:eastAsia="等线" w:hAnsi="Calibri" w:cs="Calibri"/>
                <w:color w:val="FF0000"/>
                <w:kern w:val="0"/>
                <w:sz w:val="22"/>
              </w:rPr>
            </w:pPr>
            <w:r w:rsidRPr="003A7D8A">
              <w:rPr>
                <w:rFonts w:ascii="Calibri" w:eastAsia="等线" w:hAnsi="Calibri" w:cs="Calibri"/>
                <w:color w:val="FF0000"/>
                <w:kern w:val="0"/>
                <w:sz w:val="22"/>
              </w:rPr>
              <w:t>&lt;0.05</w:t>
            </w:r>
          </w:p>
        </w:tc>
        <w:tc>
          <w:tcPr>
            <w:tcW w:w="644" w:type="dxa"/>
            <w:shd w:val="clear" w:color="auto" w:fill="FFFFFF" w:themeFill="background1"/>
          </w:tcPr>
          <w:p w14:paraId="1656C86E" w14:textId="1798F694"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0</w:t>
            </w:r>
          </w:p>
        </w:tc>
      </w:tr>
      <w:tr w:rsidR="002653E4" w:rsidRPr="00473A86" w14:paraId="17C60D3A" w14:textId="1A53E0A8" w:rsidTr="00505C22">
        <w:trPr>
          <w:trHeight w:val="280"/>
        </w:trPr>
        <w:tc>
          <w:tcPr>
            <w:tcW w:w="2506" w:type="dxa"/>
            <w:shd w:val="clear" w:color="auto" w:fill="FFFFFF" w:themeFill="background1"/>
            <w:noWrap/>
            <w:vAlign w:val="bottom"/>
          </w:tcPr>
          <w:p w14:paraId="44940DA5" w14:textId="2C0A639D" w:rsidR="002653E4" w:rsidRPr="00F6638F" w:rsidRDefault="002653E4" w:rsidP="003A7D8A">
            <w:pPr>
              <w:widowControl/>
              <w:ind w:firstLineChars="100" w:firstLine="220"/>
              <w:rPr>
                <w:rFonts w:ascii="Calibri" w:eastAsia="宋体" w:hAnsi="Calibri" w:cs="Calibri"/>
                <w:kern w:val="0"/>
                <w:sz w:val="22"/>
              </w:rPr>
            </w:pPr>
          </w:p>
        </w:tc>
        <w:tc>
          <w:tcPr>
            <w:tcW w:w="1376" w:type="dxa"/>
            <w:shd w:val="clear" w:color="auto" w:fill="FFFFFF" w:themeFill="background1"/>
          </w:tcPr>
          <w:p w14:paraId="2357D785" w14:textId="40875619"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R</w:t>
            </w:r>
            <w:r w:rsidRPr="00F6638F">
              <w:rPr>
                <w:rFonts w:ascii="Calibri" w:eastAsia="等线" w:hAnsi="Calibri" w:cs="Calibri"/>
                <w:kern w:val="0"/>
                <w:sz w:val="22"/>
              </w:rPr>
              <w:t>IB</w:t>
            </w:r>
          </w:p>
        </w:tc>
        <w:tc>
          <w:tcPr>
            <w:tcW w:w="828" w:type="dxa"/>
            <w:shd w:val="clear" w:color="auto" w:fill="FFFFFF" w:themeFill="background1"/>
            <w:noWrap/>
            <w:vAlign w:val="bottom"/>
          </w:tcPr>
          <w:p w14:paraId="7EDC4403" w14:textId="77A22AFB"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1</w:t>
            </w:r>
          </w:p>
        </w:tc>
        <w:tc>
          <w:tcPr>
            <w:tcW w:w="961" w:type="dxa"/>
            <w:shd w:val="clear" w:color="auto" w:fill="FFFFFF" w:themeFill="background1"/>
          </w:tcPr>
          <w:p w14:paraId="632A1575" w14:textId="7079E153"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c>
          <w:tcPr>
            <w:tcW w:w="691" w:type="dxa"/>
            <w:shd w:val="clear" w:color="auto" w:fill="FFFFFF" w:themeFill="background1"/>
            <w:noWrap/>
            <w:vAlign w:val="bottom"/>
          </w:tcPr>
          <w:p w14:paraId="608618C5" w14:textId="0EC61981"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c>
          <w:tcPr>
            <w:tcW w:w="829" w:type="dxa"/>
            <w:shd w:val="clear" w:color="auto" w:fill="FFFFFF" w:themeFill="background1"/>
            <w:noWrap/>
            <w:vAlign w:val="bottom"/>
          </w:tcPr>
          <w:p w14:paraId="137133A8" w14:textId="60CD1026"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c>
          <w:tcPr>
            <w:tcW w:w="692" w:type="dxa"/>
            <w:shd w:val="clear" w:color="auto" w:fill="FFFFFF" w:themeFill="background1"/>
            <w:noWrap/>
            <w:vAlign w:val="bottom"/>
          </w:tcPr>
          <w:p w14:paraId="78D771B2" w14:textId="35F17B0A"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c>
          <w:tcPr>
            <w:tcW w:w="716" w:type="dxa"/>
            <w:shd w:val="clear" w:color="auto" w:fill="FFFFFF" w:themeFill="background1"/>
          </w:tcPr>
          <w:p w14:paraId="7C31A64F" w14:textId="0C0A046E" w:rsidR="002653E4" w:rsidRPr="00473A86" w:rsidRDefault="002653E4" w:rsidP="003A7D8A">
            <w:pPr>
              <w:widowControl/>
              <w:jc w:val="center"/>
              <w:rPr>
                <w:rFonts w:ascii="Calibri" w:eastAsia="等线" w:hAnsi="Calibri" w:cs="Calibri"/>
                <w:kern w:val="0"/>
                <w:sz w:val="22"/>
              </w:rPr>
            </w:pPr>
            <w:r w:rsidRPr="00473A86">
              <w:rPr>
                <w:rFonts w:ascii="Calibri" w:eastAsia="等线" w:hAnsi="Calibri" w:cs="Calibri" w:hint="eastAsia"/>
                <w:kern w:val="0"/>
                <w:sz w:val="22"/>
              </w:rPr>
              <w:t>N</w:t>
            </w:r>
          </w:p>
        </w:tc>
        <w:tc>
          <w:tcPr>
            <w:tcW w:w="644" w:type="dxa"/>
            <w:shd w:val="clear" w:color="auto" w:fill="FFFFFF" w:themeFill="background1"/>
          </w:tcPr>
          <w:p w14:paraId="1EDE5C75" w14:textId="62384C4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r>
      <w:tr w:rsidR="002653E4" w:rsidRPr="00473A86" w14:paraId="567F8B64" w14:textId="538DBCA9" w:rsidTr="00505C22">
        <w:trPr>
          <w:trHeight w:val="280"/>
        </w:trPr>
        <w:tc>
          <w:tcPr>
            <w:tcW w:w="2506" w:type="dxa"/>
            <w:shd w:val="clear" w:color="auto" w:fill="FFFFFF" w:themeFill="background1"/>
            <w:noWrap/>
            <w:vAlign w:val="bottom"/>
          </w:tcPr>
          <w:p w14:paraId="167DE684" w14:textId="259C3B08" w:rsidR="002653E4" w:rsidRPr="00F6638F" w:rsidRDefault="002653E4" w:rsidP="003A7D8A">
            <w:pPr>
              <w:widowControl/>
              <w:ind w:firstLineChars="100" w:firstLine="220"/>
              <w:rPr>
                <w:rFonts w:ascii="Calibri" w:eastAsia="宋体" w:hAnsi="Calibri" w:cs="Calibri"/>
                <w:kern w:val="0"/>
                <w:sz w:val="22"/>
              </w:rPr>
            </w:pPr>
          </w:p>
        </w:tc>
        <w:tc>
          <w:tcPr>
            <w:tcW w:w="1376" w:type="dxa"/>
            <w:shd w:val="clear" w:color="auto" w:fill="FFFFFF" w:themeFill="background1"/>
          </w:tcPr>
          <w:p w14:paraId="54C059D3" w14:textId="46C1CDD6"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P</w:t>
            </w:r>
            <w:r w:rsidRPr="00F6638F">
              <w:rPr>
                <w:rFonts w:ascii="Calibri" w:eastAsia="等线" w:hAnsi="Calibri" w:cs="Calibri"/>
                <w:kern w:val="0"/>
                <w:sz w:val="22"/>
              </w:rPr>
              <w:t xml:space="preserve">ECS-2 </w:t>
            </w:r>
            <w:r w:rsidRPr="00F6638F">
              <w:rPr>
                <w:rFonts w:ascii="Calibri" w:eastAsia="等线" w:hAnsi="Calibri" w:cs="Calibri" w:hint="eastAsia"/>
                <w:kern w:val="0"/>
                <w:sz w:val="22"/>
              </w:rPr>
              <w:t>block</w:t>
            </w:r>
          </w:p>
        </w:tc>
        <w:tc>
          <w:tcPr>
            <w:tcW w:w="828" w:type="dxa"/>
            <w:shd w:val="clear" w:color="auto" w:fill="FFFFFF" w:themeFill="background1"/>
            <w:noWrap/>
            <w:vAlign w:val="bottom"/>
          </w:tcPr>
          <w:p w14:paraId="77010109" w14:textId="7BF3D85D"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kern w:val="0"/>
                <w:sz w:val="22"/>
              </w:rPr>
              <w:t>2</w:t>
            </w:r>
          </w:p>
        </w:tc>
        <w:tc>
          <w:tcPr>
            <w:tcW w:w="961" w:type="dxa"/>
            <w:shd w:val="clear" w:color="auto" w:fill="FFFFFF" w:themeFill="background1"/>
          </w:tcPr>
          <w:p w14:paraId="7C91A11D" w14:textId="13907988"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124</w:t>
            </w:r>
          </w:p>
        </w:tc>
        <w:tc>
          <w:tcPr>
            <w:tcW w:w="691" w:type="dxa"/>
            <w:shd w:val="clear" w:color="auto" w:fill="FFFFFF" w:themeFill="background1"/>
            <w:noWrap/>
            <w:vAlign w:val="bottom"/>
          </w:tcPr>
          <w:p w14:paraId="79DED6A2" w14:textId="7A34113B"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0.5</w:t>
            </w:r>
          </w:p>
        </w:tc>
        <w:tc>
          <w:tcPr>
            <w:tcW w:w="829" w:type="dxa"/>
            <w:shd w:val="clear" w:color="auto" w:fill="FFFFFF" w:themeFill="background1"/>
            <w:noWrap/>
            <w:vAlign w:val="bottom"/>
          </w:tcPr>
          <w:p w14:paraId="74DD03DA" w14:textId="47DFF30F"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-0.15</w:t>
            </w:r>
          </w:p>
        </w:tc>
        <w:tc>
          <w:tcPr>
            <w:tcW w:w="692" w:type="dxa"/>
            <w:shd w:val="clear" w:color="auto" w:fill="FFFFFF" w:themeFill="background1"/>
            <w:noWrap/>
            <w:vAlign w:val="bottom"/>
          </w:tcPr>
          <w:p w14:paraId="5DE9BDE7" w14:textId="317FD6E4"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1.14</w:t>
            </w:r>
          </w:p>
        </w:tc>
        <w:tc>
          <w:tcPr>
            <w:tcW w:w="716" w:type="dxa"/>
            <w:shd w:val="clear" w:color="auto" w:fill="FFFFFF" w:themeFill="background1"/>
          </w:tcPr>
          <w:p w14:paraId="6B271C8F" w14:textId="1C5176FC" w:rsidR="002653E4" w:rsidRPr="00473A86" w:rsidRDefault="002653E4" w:rsidP="003A7D8A">
            <w:pPr>
              <w:widowControl/>
              <w:jc w:val="center"/>
              <w:rPr>
                <w:rFonts w:ascii="Calibri" w:eastAsia="等线" w:hAnsi="Calibri" w:cs="Calibri"/>
                <w:kern w:val="0"/>
                <w:sz w:val="22"/>
              </w:rPr>
            </w:pPr>
            <w:r w:rsidRPr="00473A86">
              <w:rPr>
                <w:rFonts w:ascii="Calibri" w:eastAsia="等线" w:hAnsi="Calibri" w:cs="Calibri"/>
                <w:kern w:val="0"/>
                <w:sz w:val="22"/>
              </w:rPr>
              <w:t>0.13</w:t>
            </w:r>
          </w:p>
        </w:tc>
        <w:tc>
          <w:tcPr>
            <w:tcW w:w="644" w:type="dxa"/>
            <w:shd w:val="clear" w:color="auto" w:fill="FFFFFF" w:themeFill="background1"/>
          </w:tcPr>
          <w:p w14:paraId="7F8B7628" w14:textId="02173C91"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69.6</w:t>
            </w:r>
          </w:p>
        </w:tc>
      </w:tr>
      <w:tr w:rsidR="002653E4" w:rsidRPr="00473A86" w14:paraId="3BC45553" w14:textId="2440E9C6" w:rsidTr="00505C22">
        <w:trPr>
          <w:trHeight w:val="280"/>
        </w:trPr>
        <w:tc>
          <w:tcPr>
            <w:tcW w:w="2506" w:type="dxa"/>
            <w:shd w:val="clear" w:color="auto" w:fill="FFFFFF" w:themeFill="background1"/>
            <w:noWrap/>
            <w:vAlign w:val="bottom"/>
          </w:tcPr>
          <w:p w14:paraId="38A4FADF" w14:textId="64179130" w:rsidR="002653E4" w:rsidRPr="00F6638F" w:rsidRDefault="002653E4" w:rsidP="003A7D8A">
            <w:pPr>
              <w:widowControl/>
              <w:rPr>
                <w:rFonts w:ascii="Calibri" w:eastAsia="宋体" w:hAnsi="Calibri" w:cs="Calibri"/>
                <w:kern w:val="0"/>
                <w:sz w:val="22"/>
              </w:rPr>
            </w:pPr>
            <w:r w:rsidRPr="00F6638F">
              <w:rPr>
                <w:rFonts w:ascii="Calibri" w:eastAsia="宋体" w:hAnsi="Calibri" w:cs="Calibri"/>
                <w:kern w:val="0"/>
                <w:sz w:val="22"/>
              </w:rPr>
              <w:t xml:space="preserve">LA infusion            </w:t>
            </w:r>
            <w:r w:rsidR="003A7D8A" w:rsidRPr="00F6638F">
              <w:rPr>
                <w:rFonts w:ascii="Calibri" w:eastAsia="宋体" w:hAnsi="Calibri" w:cs="Calibri"/>
                <w:kern w:val="0"/>
                <w:sz w:val="22"/>
              </w:rPr>
              <w:t xml:space="preserve">        </w:t>
            </w:r>
            <w:r w:rsidRPr="00F6638F">
              <w:rPr>
                <w:rFonts w:ascii="Calibri" w:eastAsia="宋体" w:hAnsi="Calibri" w:cs="Calibri"/>
                <w:kern w:val="0"/>
                <w:sz w:val="22"/>
              </w:rPr>
              <w:t xml:space="preserve"> </w:t>
            </w:r>
            <w:r w:rsidR="00EB7FC5" w:rsidRPr="00F6638F">
              <w:rPr>
                <w:rFonts w:ascii="Calibri" w:eastAsia="宋体" w:hAnsi="Calibri" w:cs="Calibri"/>
                <w:kern w:val="0"/>
                <w:sz w:val="22"/>
              </w:rPr>
              <w:t>VS</w:t>
            </w:r>
          </w:p>
        </w:tc>
        <w:tc>
          <w:tcPr>
            <w:tcW w:w="1376" w:type="dxa"/>
            <w:shd w:val="clear" w:color="auto" w:fill="FFFFFF" w:themeFill="background1"/>
          </w:tcPr>
          <w:p w14:paraId="0A788DEE" w14:textId="57CA2786"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No</w:t>
            </w:r>
            <w:r w:rsidRPr="00F6638F">
              <w:rPr>
                <w:rFonts w:ascii="Calibri" w:eastAsia="等线" w:hAnsi="Calibri" w:cs="Calibri"/>
                <w:kern w:val="0"/>
                <w:sz w:val="22"/>
              </w:rPr>
              <w:t xml:space="preserve"> </w:t>
            </w:r>
            <w:r w:rsidRPr="00F6638F">
              <w:rPr>
                <w:rFonts w:ascii="Calibri" w:eastAsia="等线" w:hAnsi="Calibri" w:cs="Calibri" w:hint="eastAsia"/>
                <w:kern w:val="0"/>
                <w:sz w:val="22"/>
              </w:rPr>
              <w:t>block</w:t>
            </w:r>
          </w:p>
        </w:tc>
        <w:tc>
          <w:tcPr>
            <w:tcW w:w="828" w:type="dxa"/>
            <w:shd w:val="clear" w:color="auto" w:fill="FFFFFF" w:themeFill="background1"/>
            <w:noWrap/>
            <w:vAlign w:val="bottom"/>
          </w:tcPr>
          <w:p w14:paraId="2C390FF5" w14:textId="7242DF2C"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5</w:t>
            </w:r>
          </w:p>
        </w:tc>
        <w:tc>
          <w:tcPr>
            <w:tcW w:w="961" w:type="dxa"/>
            <w:shd w:val="clear" w:color="auto" w:fill="FFFFFF" w:themeFill="background1"/>
          </w:tcPr>
          <w:p w14:paraId="242606C4" w14:textId="3F5CAF45"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485</w:t>
            </w:r>
          </w:p>
        </w:tc>
        <w:tc>
          <w:tcPr>
            <w:tcW w:w="691" w:type="dxa"/>
            <w:shd w:val="clear" w:color="auto" w:fill="FFFFFF" w:themeFill="background1"/>
            <w:noWrap/>
            <w:vAlign w:val="bottom"/>
          </w:tcPr>
          <w:p w14:paraId="61DE6218" w14:textId="5AB32CC4"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-1.14</w:t>
            </w:r>
          </w:p>
        </w:tc>
        <w:tc>
          <w:tcPr>
            <w:tcW w:w="829" w:type="dxa"/>
            <w:shd w:val="clear" w:color="auto" w:fill="FFFFFF" w:themeFill="background1"/>
            <w:noWrap/>
            <w:vAlign w:val="bottom"/>
          </w:tcPr>
          <w:p w14:paraId="2B662B34" w14:textId="073CDD45"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-1.93</w:t>
            </w:r>
          </w:p>
        </w:tc>
        <w:tc>
          <w:tcPr>
            <w:tcW w:w="692" w:type="dxa"/>
            <w:shd w:val="clear" w:color="auto" w:fill="FFFFFF" w:themeFill="background1"/>
            <w:noWrap/>
            <w:vAlign w:val="bottom"/>
          </w:tcPr>
          <w:p w14:paraId="099446BB" w14:textId="61C8EC51"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w:t>
            </w:r>
            <w:r w:rsidRPr="00F6638F">
              <w:rPr>
                <w:rFonts w:ascii="Calibri" w:eastAsia="等线" w:hAnsi="Calibri" w:cs="Calibri"/>
                <w:kern w:val="0"/>
                <w:sz w:val="22"/>
              </w:rPr>
              <w:t>0.35</w:t>
            </w:r>
          </w:p>
        </w:tc>
        <w:tc>
          <w:tcPr>
            <w:tcW w:w="716" w:type="dxa"/>
            <w:shd w:val="clear" w:color="auto" w:fill="FFFFFF" w:themeFill="background1"/>
          </w:tcPr>
          <w:p w14:paraId="186A296F" w14:textId="77777777" w:rsidR="002653E4" w:rsidRPr="00473A86" w:rsidRDefault="002653E4" w:rsidP="003A7D8A">
            <w:pPr>
              <w:widowControl/>
              <w:jc w:val="center"/>
              <w:rPr>
                <w:rFonts w:ascii="Calibri" w:eastAsia="等线" w:hAnsi="Calibri" w:cs="Calibri"/>
                <w:color w:val="FF0000"/>
                <w:kern w:val="0"/>
                <w:sz w:val="22"/>
              </w:rPr>
            </w:pPr>
            <w:r w:rsidRPr="00473A86">
              <w:rPr>
                <w:rFonts w:ascii="Calibri" w:eastAsia="等线" w:hAnsi="Calibri" w:cs="Calibri"/>
                <w:color w:val="FF0000"/>
                <w:kern w:val="0"/>
                <w:sz w:val="22"/>
              </w:rPr>
              <w:t>&lt;0.05</w:t>
            </w:r>
          </w:p>
        </w:tc>
        <w:tc>
          <w:tcPr>
            <w:tcW w:w="644" w:type="dxa"/>
            <w:shd w:val="clear" w:color="auto" w:fill="FFFFFF" w:themeFill="background1"/>
          </w:tcPr>
          <w:p w14:paraId="6955138A" w14:textId="00790E31"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9</w:t>
            </w:r>
            <w:r w:rsidRPr="00F6638F">
              <w:rPr>
                <w:rFonts w:ascii="Calibri" w:eastAsia="等线" w:hAnsi="Calibri" w:cs="Calibri"/>
                <w:kern w:val="0"/>
                <w:sz w:val="22"/>
              </w:rPr>
              <w:t>2.9</w:t>
            </w:r>
          </w:p>
        </w:tc>
      </w:tr>
      <w:tr w:rsidR="002653E4" w:rsidRPr="00473A86" w14:paraId="60915E8E" w14:textId="7FDB8153" w:rsidTr="00505C22">
        <w:trPr>
          <w:trHeight w:val="280"/>
        </w:trPr>
        <w:tc>
          <w:tcPr>
            <w:tcW w:w="2506" w:type="dxa"/>
            <w:shd w:val="clear" w:color="auto" w:fill="FFFFFF" w:themeFill="background1"/>
            <w:noWrap/>
            <w:vAlign w:val="bottom"/>
          </w:tcPr>
          <w:p w14:paraId="760A2E5C" w14:textId="759166D6" w:rsidR="002653E4" w:rsidRPr="00F6638F" w:rsidRDefault="002653E4" w:rsidP="003A7D8A">
            <w:pPr>
              <w:widowControl/>
              <w:rPr>
                <w:rFonts w:ascii="Calibri" w:eastAsia="宋体" w:hAnsi="Calibri" w:cs="Calibri"/>
                <w:kern w:val="0"/>
                <w:sz w:val="22"/>
              </w:rPr>
            </w:pPr>
            <w:r w:rsidRPr="00F6638F">
              <w:rPr>
                <w:rFonts w:ascii="Calibri" w:eastAsia="宋体" w:hAnsi="Calibri" w:cs="Calibri"/>
                <w:kern w:val="0"/>
                <w:sz w:val="22"/>
              </w:rPr>
              <w:t>PECS-</w:t>
            </w:r>
            <w:r w:rsidRPr="00F6638F">
              <w:rPr>
                <w:rFonts w:ascii="Calibri" w:eastAsia="宋体" w:hAnsi="Calibri" w:cs="Calibri" w:hint="eastAsia"/>
                <w:kern w:val="0"/>
                <w:sz w:val="22"/>
              </w:rPr>
              <w:t>1</w:t>
            </w:r>
            <w:r w:rsidRPr="00F6638F">
              <w:rPr>
                <w:rFonts w:ascii="Calibri" w:eastAsia="宋体" w:hAnsi="Calibri" w:cs="Calibri"/>
                <w:kern w:val="0"/>
                <w:sz w:val="22"/>
              </w:rPr>
              <w:t xml:space="preserve"> block       </w:t>
            </w:r>
            <w:r w:rsidR="003A7D8A" w:rsidRPr="00F6638F">
              <w:rPr>
                <w:rFonts w:ascii="Calibri" w:eastAsia="宋体" w:hAnsi="Calibri" w:cs="Calibri"/>
                <w:kern w:val="0"/>
                <w:sz w:val="22"/>
              </w:rPr>
              <w:t xml:space="preserve">        </w:t>
            </w:r>
            <w:r w:rsidRPr="00F6638F">
              <w:rPr>
                <w:rFonts w:ascii="Calibri" w:eastAsia="宋体" w:hAnsi="Calibri" w:cs="Calibri"/>
                <w:kern w:val="0"/>
                <w:sz w:val="22"/>
              </w:rPr>
              <w:t xml:space="preserve">   VS</w:t>
            </w:r>
          </w:p>
        </w:tc>
        <w:tc>
          <w:tcPr>
            <w:tcW w:w="1376" w:type="dxa"/>
            <w:shd w:val="clear" w:color="auto" w:fill="FFFFFF" w:themeFill="background1"/>
          </w:tcPr>
          <w:p w14:paraId="133F5EA9" w14:textId="7A44690E"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No</w:t>
            </w:r>
            <w:r w:rsidRPr="00F6638F">
              <w:rPr>
                <w:rFonts w:ascii="Calibri" w:eastAsia="等线" w:hAnsi="Calibri" w:cs="Calibri"/>
                <w:kern w:val="0"/>
                <w:sz w:val="22"/>
              </w:rPr>
              <w:t xml:space="preserve"> </w:t>
            </w:r>
            <w:r w:rsidRPr="00F6638F">
              <w:rPr>
                <w:rFonts w:ascii="Calibri" w:eastAsia="等线" w:hAnsi="Calibri" w:cs="Calibri" w:hint="eastAsia"/>
                <w:kern w:val="0"/>
                <w:sz w:val="22"/>
              </w:rPr>
              <w:t>block</w:t>
            </w:r>
          </w:p>
        </w:tc>
        <w:tc>
          <w:tcPr>
            <w:tcW w:w="828" w:type="dxa"/>
            <w:shd w:val="clear" w:color="auto" w:fill="FFFFFF" w:themeFill="background1"/>
            <w:noWrap/>
            <w:vAlign w:val="bottom"/>
          </w:tcPr>
          <w:p w14:paraId="7FA17E1F" w14:textId="4DE98926"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kern w:val="0"/>
                <w:sz w:val="22"/>
              </w:rPr>
              <w:t>1</w:t>
            </w:r>
          </w:p>
        </w:tc>
        <w:tc>
          <w:tcPr>
            <w:tcW w:w="961" w:type="dxa"/>
            <w:shd w:val="clear" w:color="auto" w:fill="FFFFFF" w:themeFill="background1"/>
          </w:tcPr>
          <w:p w14:paraId="71707175" w14:textId="7777777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N</w:t>
            </w:r>
          </w:p>
        </w:tc>
        <w:tc>
          <w:tcPr>
            <w:tcW w:w="691" w:type="dxa"/>
            <w:shd w:val="clear" w:color="auto" w:fill="FFFFFF" w:themeFill="background1"/>
            <w:noWrap/>
            <w:vAlign w:val="bottom"/>
          </w:tcPr>
          <w:p w14:paraId="01BD7BA3" w14:textId="7777777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N</w:t>
            </w:r>
          </w:p>
        </w:tc>
        <w:tc>
          <w:tcPr>
            <w:tcW w:w="829" w:type="dxa"/>
            <w:shd w:val="clear" w:color="auto" w:fill="FFFFFF" w:themeFill="background1"/>
            <w:noWrap/>
            <w:vAlign w:val="bottom"/>
          </w:tcPr>
          <w:p w14:paraId="5D3CBF81" w14:textId="7777777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N</w:t>
            </w:r>
          </w:p>
        </w:tc>
        <w:tc>
          <w:tcPr>
            <w:tcW w:w="692" w:type="dxa"/>
            <w:shd w:val="clear" w:color="auto" w:fill="FFFFFF" w:themeFill="background1"/>
            <w:noWrap/>
            <w:vAlign w:val="bottom"/>
          </w:tcPr>
          <w:p w14:paraId="7E8BA6E8" w14:textId="7777777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N</w:t>
            </w:r>
          </w:p>
        </w:tc>
        <w:tc>
          <w:tcPr>
            <w:tcW w:w="716" w:type="dxa"/>
            <w:shd w:val="clear" w:color="auto" w:fill="FFFFFF" w:themeFill="background1"/>
          </w:tcPr>
          <w:p w14:paraId="4E8F0A77" w14:textId="77777777" w:rsidR="002653E4" w:rsidRPr="00473A86" w:rsidRDefault="002653E4" w:rsidP="003A7D8A">
            <w:pPr>
              <w:widowControl/>
              <w:jc w:val="center"/>
              <w:rPr>
                <w:rFonts w:ascii="Calibri" w:eastAsia="等线" w:hAnsi="Calibri" w:cs="Calibri"/>
                <w:color w:val="000000"/>
                <w:kern w:val="0"/>
                <w:sz w:val="22"/>
              </w:rPr>
            </w:pPr>
            <w:r w:rsidRPr="00473A86">
              <w:rPr>
                <w:rFonts w:ascii="Calibri" w:eastAsia="等线" w:hAnsi="Calibri" w:cs="Calibri"/>
                <w:color w:val="000000"/>
                <w:kern w:val="0"/>
                <w:sz w:val="22"/>
              </w:rPr>
              <w:t>N</w:t>
            </w:r>
          </w:p>
        </w:tc>
        <w:tc>
          <w:tcPr>
            <w:tcW w:w="644" w:type="dxa"/>
            <w:shd w:val="clear" w:color="auto" w:fill="FFFFFF" w:themeFill="background1"/>
          </w:tcPr>
          <w:p w14:paraId="22FD5872" w14:textId="4A9DE62A" w:rsidR="002653E4" w:rsidRPr="00F6638F" w:rsidRDefault="00DA5BC6"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r>
      <w:tr w:rsidR="002653E4" w:rsidRPr="00473A86" w14:paraId="20F65823" w14:textId="6C36DAAA" w:rsidTr="00505C22">
        <w:trPr>
          <w:trHeight w:val="280"/>
        </w:trPr>
        <w:tc>
          <w:tcPr>
            <w:tcW w:w="2506" w:type="dxa"/>
            <w:shd w:val="clear" w:color="auto" w:fill="FFFFFF" w:themeFill="background1"/>
            <w:noWrap/>
            <w:vAlign w:val="bottom"/>
          </w:tcPr>
          <w:p w14:paraId="43E559EF" w14:textId="66232423" w:rsidR="002653E4" w:rsidRPr="00F6638F" w:rsidRDefault="002653E4" w:rsidP="003A7D8A">
            <w:pPr>
              <w:widowControl/>
              <w:rPr>
                <w:rFonts w:ascii="Calibri" w:eastAsia="宋体" w:hAnsi="Calibri" w:cs="Calibri"/>
                <w:kern w:val="0"/>
                <w:sz w:val="22"/>
              </w:rPr>
            </w:pPr>
            <w:r w:rsidRPr="00F6638F">
              <w:rPr>
                <w:rFonts w:ascii="Calibri" w:eastAsia="宋体" w:hAnsi="Calibri" w:cs="Calibri"/>
                <w:kern w:val="0"/>
                <w:sz w:val="22"/>
              </w:rPr>
              <w:t xml:space="preserve">PECS-2 block      </w:t>
            </w:r>
            <w:r w:rsidR="003A7D8A" w:rsidRPr="00F6638F">
              <w:rPr>
                <w:rFonts w:ascii="Calibri" w:eastAsia="宋体" w:hAnsi="Calibri" w:cs="Calibri"/>
                <w:kern w:val="0"/>
                <w:sz w:val="22"/>
              </w:rPr>
              <w:t xml:space="preserve">        </w:t>
            </w:r>
            <w:r w:rsidRPr="00F6638F">
              <w:rPr>
                <w:rFonts w:ascii="Calibri" w:eastAsia="宋体" w:hAnsi="Calibri" w:cs="Calibri"/>
                <w:kern w:val="0"/>
                <w:sz w:val="22"/>
              </w:rPr>
              <w:t xml:space="preserve">    VS</w:t>
            </w:r>
          </w:p>
        </w:tc>
        <w:tc>
          <w:tcPr>
            <w:tcW w:w="1376" w:type="dxa"/>
            <w:shd w:val="clear" w:color="auto" w:fill="FFFFFF" w:themeFill="background1"/>
          </w:tcPr>
          <w:p w14:paraId="229F08FB" w14:textId="3B8CD7ED"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L</w:t>
            </w:r>
            <w:r w:rsidRPr="00F6638F">
              <w:rPr>
                <w:rFonts w:ascii="Calibri" w:eastAsia="等线" w:hAnsi="Calibri" w:cs="Calibri"/>
                <w:kern w:val="0"/>
                <w:sz w:val="22"/>
              </w:rPr>
              <w:t xml:space="preserve">A </w:t>
            </w:r>
            <w:r w:rsidRPr="00F6638F">
              <w:rPr>
                <w:rFonts w:ascii="Calibri" w:eastAsia="等线" w:hAnsi="Calibri" w:cs="Calibri" w:hint="eastAsia"/>
                <w:kern w:val="0"/>
                <w:sz w:val="22"/>
              </w:rPr>
              <w:t>infusion</w:t>
            </w:r>
          </w:p>
        </w:tc>
        <w:tc>
          <w:tcPr>
            <w:tcW w:w="828" w:type="dxa"/>
            <w:shd w:val="clear" w:color="auto" w:fill="FFFFFF" w:themeFill="background1"/>
            <w:noWrap/>
            <w:vAlign w:val="bottom"/>
          </w:tcPr>
          <w:p w14:paraId="50B7F253" w14:textId="011F236F"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kern w:val="0"/>
                <w:sz w:val="22"/>
              </w:rPr>
              <w:t>3</w:t>
            </w:r>
          </w:p>
        </w:tc>
        <w:tc>
          <w:tcPr>
            <w:tcW w:w="961" w:type="dxa"/>
            <w:shd w:val="clear" w:color="auto" w:fill="FFFFFF" w:themeFill="background1"/>
          </w:tcPr>
          <w:p w14:paraId="3BD84573" w14:textId="2803AB22"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175</w:t>
            </w:r>
          </w:p>
        </w:tc>
        <w:tc>
          <w:tcPr>
            <w:tcW w:w="691" w:type="dxa"/>
            <w:shd w:val="clear" w:color="auto" w:fill="FFFFFF" w:themeFill="background1"/>
            <w:noWrap/>
            <w:vAlign w:val="bottom"/>
          </w:tcPr>
          <w:p w14:paraId="72ED2ACF" w14:textId="7777777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-0.71</w:t>
            </w:r>
          </w:p>
        </w:tc>
        <w:tc>
          <w:tcPr>
            <w:tcW w:w="829" w:type="dxa"/>
            <w:shd w:val="clear" w:color="auto" w:fill="FFFFFF" w:themeFill="background1"/>
            <w:noWrap/>
            <w:vAlign w:val="bottom"/>
          </w:tcPr>
          <w:p w14:paraId="0F9045D5" w14:textId="7777777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-1.62</w:t>
            </w:r>
          </w:p>
        </w:tc>
        <w:tc>
          <w:tcPr>
            <w:tcW w:w="692" w:type="dxa"/>
            <w:shd w:val="clear" w:color="auto" w:fill="FFFFFF" w:themeFill="background1"/>
            <w:noWrap/>
            <w:vAlign w:val="bottom"/>
          </w:tcPr>
          <w:p w14:paraId="2CD3AEF5" w14:textId="7777777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0.2</w:t>
            </w:r>
          </w:p>
        </w:tc>
        <w:tc>
          <w:tcPr>
            <w:tcW w:w="716" w:type="dxa"/>
            <w:shd w:val="clear" w:color="auto" w:fill="FFFFFF" w:themeFill="background1"/>
          </w:tcPr>
          <w:p w14:paraId="4FEBB7C8" w14:textId="77777777" w:rsidR="002653E4" w:rsidRPr="00473A86" w:rsidRDefault="002653E4" w:rsidP="003A7D8A">
            <w:pPr>
              <w:widowControl/>
              <w:jc w:val="center"/>
              <w:rPr>
                <w:rFonts w:ascii="Calibri" w:eastAsia="等线" w:hAnsi="Calibri" w:cs="Calibri"/>
                <w:kern w:val="0"/>
                <w:sz w:val="22"/>
              </w:rPr>
            </w:pPr>
            <w:r w:rsidRPr="00473A86">
              <w:rPr>
                <w:rFonts w:ascii="Calibri" w:eastAsia="等线" w:hAnsi="Calibri" w:cs="Calibri"/>
                <w:kern w:val="0"/>
                <w:sz w:val="22"/>
              </w:rPr>
              <w:t>0.13</w:t>
            </w:r>
          </w:p>
        </w:tc>
        <w:tc>
          <w:tcPr>
            <w:tcW w:w="644" w:type="dxa"/>
            <w:shd w:val="clear" w:color="auto" w:fill="FFFFFF" w:themeFill="background1"/>
          </w:tcPr>
          <w:p w14:paraId="0F6F9004" w14:textId="1C07CF2F" w:rsidR="002653E4" w:rsidRPr="00F6638F" w:rsidRDefault="00603FA7"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8</w:t>
            </w:r>
            <w:r w:rsidRPr="00F6638F">
              <w:rPr>
                <w:rFonts w:ascii="Calibri" w:eastAsia="等线" w:hAnsi="Calibri" w:cs="Calibri"/>
                <w:kern w:val="0"/>
                <w:sz w:val="22"/>
              </w:rPr>
              <w:t>9.3</w:t>
            </w:r>
          </w:p>
        </w:tc>
      </w:tr>
      <w:tr w:rsidR="002653E4" w:rsidRPr="00473A86" w14:paraId="50032096" w14:textId="45F49E6D" w:rsidTr="00505C22">
        <w:trPr>
          <w:trHeight w:val="280"/>
        </w:trPr>
        <w:tc>
          <w:tcPr>
            <w:tcW w:w="2506" w:type="dxa"/>
            <w:shd w:val="clear" w:color="auto" w:fill="FFFFFF" w:themeFill="background1"/>
            <w:noWrap/>
            <w:vAlign w:val="bottom"/>
          </w:tcPr>
          <w:p w14:paraId="25A00072" w14:textId="6D2E516B" w:rsidR="002653E4" w:rsidRPr="00F6638F" w:rsidRDefault="002653E4" w:rsidP="003A7D8A">
            <w:pPr>
              <w:widowControl/>
              <w:rPr>
                <w:rFonts w:ascii="Calibri" w:eastAsia="宋体" w:hAnsi="Calibri" w:cs="Calibri"/>
                <w:b/>
                <w:bCs/>
                <w:kern w:val="0"/>
                <w:sz w:val="22"/>
              </w:rPr>
            </w:pPr>
          </w:p>
        </w:tc>
        <w:tc>
          <w:tcPr>
            <w:tcW w:w="1376" w:type="dxa"/>
            <w:shd w:val="clear" w:color="auto" w:fill="FFFFFF" w:themeFill="background1"/>
          </w:tcPr>
          <w:p w14:paraId="0714E5EA" w14:textId="756A757F"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kern w:val="0"/>
                <w:sz w:val="22"/>
              </w:rPr>
              <w:t>N</w:t>
            </w:r>
            <w:r w:rsidRPr="00F6638F">
              <w:rPr>
                <w:rFonts w:ascii="Calibri" w:eastAsia="等线" w:hAnsi="Calibri" w:cs="Calibri" w:hint="eastAsia"/>
                <w:kern w:val="0"/>
                <w:sz w:val="22"/>
              </w:rPr>
              <w:t>o</w:t>
            </w:r>
            <w:r w:rsidRPr="00F6638F">
              <w:rPr>
                <w:rFonts w:ascii="Calibri" w:eastAsia="等线" w:hAnsi="Calibri" w:cs="Calibri"/>
                <w:kern w:val="0"/>
                <w:sz w:val="22"/>
              </w:rPr>
              <w:t xml:space="preserve"> </w:t>
            </w:r>
            <w:r w:rsidRPr="00F6638F">
              <w:rPr>
                <w:rFonts w:ascii="Calibri" w:eastAsia="等线" w:hAnsi="Calibri" w:cs="Calibri" w:hint="eastAsia"/>
                <w:kern w:val="0"/>
                <w:sz w:val="22"/>
              </w:rPr>
              <w:t>block</w:t>
            </w:r>
          </w:p>
        </w:tc>
        <w:tc>
          <w:tcPr>
            <w:tcW w:w="828" w:type="dxa"/>
            <w:shd w:val="clear" w:color="auto" w:fill="FFFFFF" w:themeFill="background1"/>
            <w:noWrap/>
            <w:vAlign w:val="bottom"/>
          </w:tcPr>
          <w:p w14:paraId="063DE511" w14:textId="4A284CBE"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1</w:t>
            </w:r>
            <w:r w:rsidRPr="00F6638F">
              <w:rPr>
                <w:rFonts w:ascii="Calibri" w:eastAsia="等线" w:hAnsi="Calibri" w:cs="Calibri"/>
                <w:kern w:val="0"/>
                <w:sz w:val="22"/>
              </w:rPr>
              <w:t>2</w:t>
            </w:r>
          </w:p>
        </w:tc>
        <w:tc>
          <w:tcPr>
            <w:tcW w:w="961" w:type="dxa"/>
            <w:shd w:val="clear" w:color="auto" w:fill="FFFFFF" w:themeFill="background1"/>
          </w:tcPr>
          <w:p w14:paraId="0F8973E0" w14:textId="1F46F40D"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764</w:t>
            </w:r>
          </w:p>
        </w:tc>
        <w:tc>
          <w:tcPr>
            <w:tcW w:w="691" w:type="dxa"/>
            <w:shd w:val="clear" w:color="auto" w:fill="FFFFFF" w:themeFill="background1"/>
            <w:noWrap/>
            <w:vAlign w:val="bottom"/>
          </w:tcPr>
          <w:p w14:paraId="272F22C8" w14:textId="7AC6ABE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-2.84</w:t>
            </w:r>
          </w:p>
        </w:tc>
        <w:tc>
          <w:tcPr>
            <w:tcW w:w="829" w:type="dxa"/>
            <w:shd w:val="clear" w:color="auto" w:fill="FFFFFF" w:themeFill="background1"/>
            <w:noWrap/>
            <w:vAlign w:val="bottom"/>
          </w:tcPr>
          <w:p w14:paraId="5656144B" w14:textId="2EE4926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-3.9</w:t>
            </w:r>
          </w:p>
        </w:tc>
        <w:tc>
          <w:tcPr>
            <w:tcW w:w="692" w:type="dxa"/>
            <w:shd w:val="clear" w:color="auto" w:fill="FFFFFF" w:themeFill="background1"/>
            <w:noWrap/>
            <w:vAlign w:val="bottom"/>
          </w:tcPr>
          <w:p w14:paraId="3F555F95" w14:textId="77D2F5D4"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-1.78</w:t>
            </w:r>
          </w:p>
        </w:tc>
        <w:tc>
          <w:tcPr>
            <w:tcW w:w="716" w:type="dxa"/>
            <w:shd w:val="clear" w:color="auto" w:fill="FFFFFF" w:themeFill="background1"/>
          </w:tcPr>
          <w:p w14:paraId="4940A4E7" w14:textId="77777777" w:rsidR="002653E4" w:rsidRPr="003A7D8A" w:rsidRDefault="002653E4" w:rsidP="003A7D8A">
            <w:pPr>
              <w:widowControl/>
              <w:jc w:val="center"/>
              <w:rPr>
                <w:rFonts w:ascii="Calibri" w:eastAsia="等线" w:hAnsi="Calibri" w:cs="Calibri"/>
                <w:color w:val="FF0000"/>
                <w:kern w:val="0"/>
                <w:sz w:val="22"/>
              </w:rPr>
            </w:pPr>
            <w:r w:rsidRPr="003A7D8A">
              <w:rPr>
                <w:rFonts w:ascii="Calibri" w:eastAsia="等线" w:hAnsi="Calibri" w:cs="Calibri"/>
                <w:color w:val="FF0000"/>
                <w:kern w:val="0"/>
                <w:sz w:val="22"/>
              </w:rPr>
              <w:t>&lt;0.05</w:t>
            </w:r>
          </w:p>
        </w:tc>
        <w:tc>
          <w:tcPr>
            <w:tcW w:w="644" w:type="dxa"/>
            <w:shd w:val="clear" w:color="auto" w:fill="FFFFFF" w:themeFill="background1"/>
          </w:tcPr>
          <w:p w14:paraId="546EA58C" w14:textId="6AD19650"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9</w:t>
            </w:r>
            <w:r w:rsidRPr="00F6638F">
              <w:rPr>
                <w:rFonts w:ascii="Calibri" w:eastAsia="等线" w:hAnsi="Calibri" w:cs="Calibri"/>
                <w:kern w:val="0"/>
                <w:sz w:val="22"/>
              </w:rPr>
              <w:t>6.5</w:t>
            </w:r>
          </w:p>
        </w:tc>
      </w:tr>
      <w:tr w:rsidR="002653E4" w:rsidRPr="00473A86" w14:paraId="026063A7" w14:textId="77777777" w:rsidTr="00505C22">
        <w:trPr>
          <w:trHeight w:val="280"/>
        </w:trPr>
        <w:tc>
          <w:tcPr>
            <w:tcW w:w="2506" w:type="dxa"/>
            <w:shd w:val="clear" w:color="auto" w:fill="FFFFFF" w:themeFill="background1"/>
            <w:noWrap/>
            <w:vAlign w:val="bottom"/>
          </w:tcPr>
          <w:p w14:paraId="7643CAED" w14:textId="24F655A2" w:rsidR="002653E4" w:rsidRPr="00F6638F" w:rsidRDefault="002653E4" w:rsidP="003A7D8A">
            <w:pPr>
              <w:widowControl/>
              <w:rPr>
                <w:rFonts w:ascii="Calibri" w:eastAsia="宋体" w:hAnsi="Calibri" w:cs="Calibri"/>
                <w:kern w:val="0"/>
                <w:sz w:val="22"/>
              </w:rPr>
            </w:pPr>
          </w:p>
        </w:tc>
        <w:tc>
          <w:tcPr>
            <w:tcW w:w="1376" w:type="dxa"/>
            <w:shd w:val="clear" w:color="auto" w:fill="FFFFFF" w:themeFill="background1"/>
          </w:tcPr>
          <w:p w14:paraId="67A06386" w14:textId="3914A3E9"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R</w:t>
            </w:r>
            <w:r w:rsidRPr="00F6638F">
              <w:rPr>
                <w:rFonts w:ascii="Calibri" w:eastAsia="等线" w:hAnsi="Calibri" w:cs="Calibri"/>
                <w:kern w:val="0"/>
                <w:sz w:val="22"/>
              </w:rPr>
              <w:t>IB</w:t>
            </w:r>
          </w:p>
        </w:tc>
        <w:tc>
          <w:tcPr>
            <w:tcW w:w="828" w:type="dxa"/>
            <w:shd w:val="clear" w:color="auto" w:fill="FFFFFF" w:themeFill="background1"/>
            <w:noWrap/>
            <w:vAlign w:val="bottom"/>
          </w:tcPr>
          <w:p w14:paraId="21CCE780" w14:textId="47C4E560"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1</w:t>
            </w:r>
          </w:p>
        </w:tc>
        <w:tc>
          <w:tcPr>
            <w:tcW w:w="961" w:type="dxa"/>
            <w:shd w:val="clear" w:color="auto" w:fill="FFFFFF" w:themeFill="background1"/>
          </w:tcPr>
          <w:p w14:paraId="4CD9E7A6" w14:textId="098D3400"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c>
          <w:tcPr>
            <w:tcW w:w="691" w:type="dxa"/>
            <w:shd w:val="clear" w:color="auto" w:fill="FFFFFF" w:themeFill="background1"/>
            <w:noWrap/>
            <w:vAlign w:val="bottom"/>
          </w:tcPr>
          <w:p w14:paraId="5E98B673" w14:textId="0910947B"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c>
          <w:tcPr>
            <w:tcW w:w="829" w:type="dxa"/>
            <w:shd w:val="clear" w:color="auto" w:fill="FFFFFF" w:themeFill="background1"/>
            <w:noWrap/>
            <w:vAlign w:val="bottom"/>
          </w:tcPr>
          <w:p w14:paraId="239C503E" w14:textId="5C1CFA2A"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c>
          <w:tcPr>
            <w:tcW w:w="692" w:type="dxa"/>
            <w:shd w:val="clear" w:color="auto" w:fill="FFFFFF" w:themeFill="background1"/>
            <w:noWrap/>
            <w:vAlign w:val="bottom"/>
          </w:tcPr>
          <w:p w14:paraId="3EBF14AB" w14:textId="5EB60209"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c>
          <w:tcPr>
            <w:tcW w:w="716" w:type="dxa"/>
            <w:shd w:val="clear" w:color="auto" w:fill="FFFFFF" w:themeFill="background1"/>
          </w:tcPr>
          <w:p w14:paraId="4388BC29" w14:textId="0778F8E0" w:rsidR="002653E4" w:rsidRPr="00473A86" w:rsidRDefault="002653E4" w:rsidP="003A7D8A">
            <w:pPr>
              <w:widowControl/>
              <w:jc w:val="center"/>
              <w:rPr>
                <w:rFonts w:ascii="Calibri" w:eastAsia="等线" w:hAnsi="Calibri" w:cs="Calibri"/>
                <w:kern w:val="0"/>
                <w:sz w:val="22"/>
              </w:rPr>
            </w:pPr>
            <w:r w:rsidRPr="00473A86">
              <w:rPr>
                <w:rFonts w:ascii="Calibri" w:eastAsia="等线" w:hAnsi="Calibri" w:cs="Calibri" w:hint="eastAsia"/>
                <w:kern w:val="0"/>
                <w:sz w:val="22"/>
              </w:rPr>
              <w:t>N</w:t>
            </w:r>
          </w:p>
        </w:tc>
        <w:tc>
          <w:tcPr>
            <w:tcW w:w="644" w:type="dxa"/>
            <w:shd w:val="clear" w:color="auto" w:fill="FFFFFF" w:themeFill="background1"/>
          </w:tcPr>
          <w:p w14:paraId="6FA75B24" w14:textId="46F0688A"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r>
      <w:tr w:rsidR="002653E4" w:rsidRPr="00473A86" w14:paraId="54A73894" w14:textId="77777777" w:rsidTr="00505C22">
        <w:trPr>
          <w:trHeight w:val="280"/>
        </w:trPr>
        <w:tc>
          <w:tcPr>
            <w:tcW w:w="2506" w:type="dxa"/>
            <w:shd w:val="clear" w:color="auto" w:fill="FFFFFF" w:themeFill="background1"/>
            <w:noWrap/>
            <w:vAlign w:val="bottom"/>
          </w:tcPr>
          <w:p w14:paraId="03CA6553" w14:textId="193FE0BA" w:rsidR="002653E4" w:rsidRPr="00F6638F" w:rsidRDefault="002653E4" w:rsidP="003A7D8A">
            <w:pPr>
              <w:widowControl/>
              <w:rPr>
                <w:rFonts w:ascii="Calibri" w:eastAsia="宋体" w:hAnsi="Calibri" w:cs="Calibri"/>
                <w:kern w:val="0"/>
                <w:sz w:val="22"/>
              </w:rPr>
            </w:pPr>
          </w:p>
        </w:tc>
        <w:tc>
          <w:tcPr>
            <w:tcW w:w="1376" w:type="dxa"/>
            <w:shd w:val="clear" w:color="auto" w:fill="FFFFFF" w:themeFill="background1"/>
          </w:tcPr>
          <w:p w14:paraId="7CEB8B6D" w14:textId="085A27F5" w:rsidR="002653E4" w:rsidRPr="00F6638F" w:rsidRDefault="00EB7FC5"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S</w:t>
            </w:r>
            <w:r w:rsidRPr="00F6638F">
              <w:rPr>
                <w:rFonts w:ascii="Calibri" w:eastAsia="等线" w:hAnsi="Calibri" w:cs="Calibri"/>
                <w:kern w:val="0"/>
                <w:sz w:val="22"/>
              </w:rPr>
              <w:t>PB</w:t>
            </w:r>
          </w:p>
        </w:tc>
        <w:tc>
          <w:tcPr>
            <w:tcW w:w="828" w:type="dxa"/>
            <w:shd w:val="clear" w:color="auto" w:fill="FFFFFF" w:themeFill="background1"/>
            <w:noWrap/>
            <w:vAlign w:val="bottom"/>
          </w:tcPr>
          <w:p w14:paraId="069DD156" w14:textId="0F16E8BE"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1</w:t>
            </w:r>
          </w:p>
        </w:tc>
        <w:tc>
          <w:tcPr>
            <w:tcW w:w="961" w:type="dxa"/>
            <w:shd w:val="clear" w:color="auto" w:fill="FFFFFF" w:themeFill="background1"/>
          </w:tcPr>
          <w:p w14:paraId="6F747BD9" w14:textId="0FE754B2"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c>
          <w:tcPr>
            <w:tcW w:w="691" w:type="dxa"/>
            <w:shd w:val="clear" w:color="auto" w:fill="FFFFFF" w:themeFill="background1"/>
            <w:noWrap/>
            <w:vAlign w:val="bottom"/>
          </w:tcPr>
          <w:p w14:paraId="62C02918" w14:textId="38A8ECFB"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c>
          <w:tcPr>
            <w:tcW w:w="829" w:type="dxa"/>
            <w:shd w:val="clear" w:color="auto" w:fill="FFFFFF" w:themeFill="background1"/>
            <w:noWrap/>
            <w:vAlign w:val="bottom"/>
          </w:tcPr>
          <w:p w14:paraId="00F561E7" w14:textId="43983B7D"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c>
          <w:tcPr>
            <w:tcW w:w="692" w:type="dxa"/>
            <w:shd w:val="clear" w:color="auto" w:fill="FFFFFF" w:themeFill="background1"/>
            <w:noWrap/>
            <w:vAlign w:val="bottom"/>
          </w:tcPr>
          <w:p w14:paraId="60B988C6" w14:textId="422F103D"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c>
          <w:tcPr>
            <w:tcW w:w="716" w:type="dxa"/>
            <w:shd w:val="clear" w:color="auto" w:fill="FFFFFF" w:themeFill="background1"/>
          </w:tcPr>
          <w:p w14:paraId="48C0F410" w14:textId="228EC83B" w:rsidR="002653E4" w:rsidRPr="00473A86" w:rsidRDefault="002653E4" w:rsidP="003A7D8A">
            <w:pPr>
              <w:widowControl/>
              <w:jc w:val="center"/>
              <w:rPr>
                <w:rFonts w:ascii="Calibri" w:eastAsia="等线" w:hAnsi="Calibri" w:cs="Calibri"/>
                <w:kern w:val="0"/>
                <w:sz w:val="22"/>
              </w:rPr>
            </w:pPr>
            <w:r w:rsidRPr="00473A86">
              <w:rPr>
                <w:rFonts w:ascii="Calibri" w:eastAsia="等线" w:hAnsi="Calibri" w:cs="Calibri" w:hint="eastAsia"/>
                <w:kern w:val="0"/>
                <w:sz w:val="22"/>
              </w:rPr>
              <w:t>N</w:t>
            </w:r>
          </w:p>
        </w:tc>
        <w:tc>
          <w:tcPr>
            <w:tcW w:w="644" w:type="dxa"/>
            <w:shd w:val="clear" w:color="auto" w:fill="FFFFFF" w:themeFill="background1"/>
          </w:tcPr>
          <w:p w14:paraId="2D5FF0D7" w14:textId="5AA451A1"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r>
      <w:tr w:rsidR="002653E4" w:rsidRPr="00473A86" w14:paraId="2E7D3060" w14:textId="117D0263" w:rsidTr="00505C22">
        <w:trPr>
          <w:trHeight w:val="280"/>
        </w:trPr>
        <w:tc>
          <w:tcPr>
            <w:tcW w:w="2506" w:type="dxa"/>
            <w:shd w:val="clear" w:color="auto" w:fill="FFFFFF" w:themeFill="background1"/>
            <w:noWrap/>
            <w:vAlign w:val="bottom"/>
          </w:tcPr>
          <w:p w14:paraId="041C4E92" w14:textId="693F082D" w:rsidR="002653E4" w:rsidRPr="00F6638F" w:rsidRDefault="002653E4" w:rsidP="003A7D8A">
            <w:pPr>
              <w:widowControl/>
              <w:rPr>
                <w:rFonts w:ascii="Calibri" w:eastAsia="宋体" w:hAnsi="Calibri" w:cs="Calibri"/>
                <w:kern w:val="0"/>
                <w:sz w:val="22"/>
              </w:rPr>
            </w:pPr>
            <w:r w:rsidRPr="00F6638F">
              <w:rPr>
                <w:rFonts w:ascii="Calibri" w:eastAsia="宋体" w:hAnsi="Calibri" w:cs="Calibri"/>
                <w:kern w:val="0"/>
                <w:sz w:val="22"/>
              </w:rPr>
              <w:t xml:space="preserve">PVB                        </w:t>
            </w:r>
            <w:r w:rsidR="003A7D8A" w:rsidRPr="00F6638F">
              <w:rPr>
                <w:rFonts w:ascii="Calibri" w:eastAsia="宋体" w:hAnsi="Calibri" w:cs="Calibri"/>
                <w:kern w:val="0"/>
                <w:sz w:val="22"/>
              </w:rPr>
              <w:t xml:space="preserve">        </w:t>
            </w:r>
            <w:r w:rsidRPr="00F6638F">
              <w:rPr>
                <w:rFonts w:ascii="Calibri" w:eastAsia="宋体" w:hAnsi="Calibri" w:cs="Calibri"/>
                <w:kern w:val="0"/>
                <w:sz w:val="22"/>
              </w:rPr>
              <w:t xml:space="preserve"> </w:t>
            </w:r>
            <w:r w:rsidR="003A7D8A" w:rsidRPr="00F6638F">
              <w:rPr>
                <w:rFonts w:ascii="Calibri" w:eastAsia="宋体" w:hAnsi="Calibri" w:cs="Calibri"/>
                <w:kern w:val="0"/>
                <w:sz w:val="22"/>
              </w:rPr>
              <w:t xml:space="preserve"> </w:t>
            </w:r>
            <w:r w:rsidR="00EB7FC5" w:rsidRPr="00F6638F">
              <w:rPr>
                <w:rFonts w:ascii="Calibri" w:eastAsia="宋体" w:hAnsi="Calibri" w:cs="Calibri"/>
                <w:kern w:val="0"/>
                <w:sz w:val="22"/>
              </w:rPr>
              <w:t>VS</w:t>
            </w:r>
          </w:p>
        </w:tc>
        <w:tc>
          <w:tcPr>
            <w:tcW w:w="1376" w:type="dxa"/>
            <w:shd w:val="clear" w:color="auto" w:fill="FFFFFF" w:themeFill="background1"/>
          </w:tcPr>
          <w:p w14:paraId="7B6017EA" w14:textId="1093DE0A" w:rsidR="002653E4" w:rsidRPr="00F6638F" w:rsidRDefault="00EB7FC5"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L</w:t>
            </w:r>
            <w:r w:rsidRPr="00F6638F">
              <w:rPr>
                <w:rFonts w:ascii="Calibri" w:eastAsia="等线" w:hAnsi="Calibri" w:cs="Calibri"/>
                <w:kern w:val="0"/>
                <w:sz w:val="22"/>
              </w:rPr>
              <w:t xml:space="preserve">A </w:t>
            </w:r>
            <w:r w:rsidRPr="00F6638F">
              <w:rPr>
                <w:rFonts w:ascii="Calibri" w:eastAsia="等线" w:hAnsi="Calibri" w:cs="Calibri" w:hint="eastAsia"/>
                <w:kern w:val="0"/>
                <w:sz w:val="22"/>
              </w:rPr>
              <w:t>infusion</w:t>
            </w:r>
          </w:p>
        </w:tc>
        <w:tc>
          <w:tcPr>
            <w:tcW w:w="828" w:type="dxa"/>
            <w:shd w:val="clear" w:color="auto" w:fill="FFFFFF" w:themeFill="background1"/>
            <w:noWrap/>
            <w:vAlign w:val="bottom"/>
          </w:tcPr>
          <w:p w14:paraId="4CFEEB1D" w14:textId="7350BC98"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kern w:val="0"/>
                <w:sz w:val="22"/>
              </w:rPr>
              <w:t>2</w:t>
            </w:r>
          </w:p>
        </w:tc>
        <w:tc>
          <w:tcPr>
            <w:tcW w:w="961" w:type="dxa"/>
            <w:shd w:val="clear" w:color="auto" w:fill="FFFFFF" w:themeFill="background1"/>
          </w:tcPr>
          <w:p w14:paraId="6A8E9A97" w14:textId="7777777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84</w:t>
            </w:r>
          </w:p>
        </w:tc>
        <w:tc>
          <w:tcPr>
            <w:tcW w:w="691" w:type="dxa"/>
            <w:shd w:val="clear" w:color="auto" w:fill="FFFFFF" w:themeFill="background1"/>
            <w:noWrap/>
            <w:vAlign w:val="bottom"/>
          </w:tcPr>
          <w:p w14:paraId="7BCD71A3" w14:textId="7777777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-0.06</w:t>
            </w:r>
          </w:p>
        </w:tc>
        <w:tc>
          <w:tcPr>
            <w:tcW w:w="829" w:type="dxa"/>
            <w:shd w:val="clear" w:color="auto" w:fill="FFFFFF" w:themeFill="background1"/>
            <w:noWrap/>
            <w:vAlign w:val="bottom"/>
          </w:tcPr>
          <w:p w14:paraId="138D71CE" w14:textId="7777777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-2.78</w:t>
            </w:r>
          </w:p>
        </w:tc>
        <w:tc>
          <w:tcPr>
            <w:tcW w:w="692" w:type="dxa"/>
            <w:shd w:val="clear" w:color="auto" w:fill="FFFFFF" w:themeFill="background1"/>
            <w:noWrap/>
            <w:vAlign w:val="bottom"/>
          </w:tcPr>
          <w:p w14:paraId="34539B6B" w14:textId="7777777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2.66</w:t>
            </w:r>
          </w:p>
        </w:tc>
        <w:tc>
          <w:tcPr>
            <w:tcW w:w="716" w:type="dxa"/>
            <w:shd w:val="clear" w:color="auto" w:fill="FFFFFF" w:themeFill="background1"/>
          </w:tcPr>
          <w:p w14:paraId="067E1877" w14:textId="77777777" w:rsidR="002653E4" w:rsidRPr="00473A86" w:rsidRDefault="002653E4" w:rsidP="003A7D8A">
            <w:pPr>
              <w:widowControl/>
              <w:jc w:val="center"/>
              <w:rPr>
                <w:rFonts w:ascii="Calibri" w:eastAsia="等线" w:hAnsi="Calibri" w:cs="Calibri"/>
                <w:color w:val="000000"/>
                <w:kern w:val="0"/>
                <w:sz w:val="22"/>
              </w:rPr>
            </w:pPr>
            <w:r w:rsidRPr="00473A86">
              <w:rPr>
                <w:rFonts w:ascii="Calibri" w:eastAsia="等线" w:hAnsi="Calibri" w:cs="Calibri"/>
                <w:color w:val="000000"/>
                <w:kern w:val="0"/>
                <w:sz w:val="22"/>
              </w:rPr>
              <w:t>0.97</w:t>
            </w:r>
          </w:p>
        </w:tc>
        <w:tc>
          <w:tcPr>
            <w:tcW w:w="644" w:type="dxa"/>
            <w:shd w:val="clear" w:color="auto" w:fill="FFFFFF" w:themeFill="background1"/>
          </w:tcPr>
          <w:p w14:paraId="03D13F79" w14:textId="5E46DA19" w:rsidR="002653E4" w:rsidRPr="00F6638F" w:rsidRDefault="00603FA7"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7</w:t>
            </w:r>
            <w:r w:rsidRPr="00F6638F">
              <w:rPr>
                <w:rFonts w:ascii="Calibri" w:eastAsia="等线" w:hAnsi="Calibri" w:cs="Calibri"/>
                <w:kern w:val="0"/>
                <w:sz w:val="22"/>
              </w:rPr>
              <w:t>8.2</w:t>
            </w:r>
          </w:p>
        </w:tc>
      </w:tr>
      <w:tr w:rsidR="002653E4" w:rsidRPr="00473A86" w14:paraId="043A7E55" w14:textId="0D7CBE95" w:rsidTr="00505C22">
        <w:trPr>
          <w:trHeight w:val="280"/>
        </w:trPr>
        <w:tc>
          <w:tcPr>
            <w:tcW w:w="2506" w:type="dxa"/>
            <w:shd w:val="clear" w:color="auto" w:fill="FFFFFF" w:themeFill="background1"/>
            <w:noWrap/>
            <w:vAlign w:val="bottom"/>
          </w:tcPr>
          <w:p w14:paraId="13B58D9F" w14:textId="429CEDE0" w:rsidR="002653E4" w:rsidRPr="00F6638F" w:rsidRDefault="002653E4" w:rsidP="003A7D8A">
            <w:pPr>
              <w:widowControl/>
              <w:rPr>
                <w:rFonts w:ascii="Calibri" w:eastAsia="宋体" w:hAnsi="Calibri" w:cs="Calibri"/>
                <w:b/>
                <w:bCs/>
                <w:kern w:val="0"/>
                <w:sz w:val="22"/>
              </w:rPr>
            </w:pPr>
          </w:p>
        </w:tc>
        <w:tc>
          <w:tcPr>
            <w:tcW w:w="1376" w:type="dxa"/>
            <w:shd w:val="clear" w:color="auto" w:fill="FFFFFF" w:themeFill="background1"/>
          </w:tcPr>
          <w:p w14:paraId="14B23A0F" w14:textId="54B4537D" w:rsidR="002653E4" w:rsidRPr="00F6638F" w:rsidRDefault="00EB7FC5"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No</w:t>
            </w:r>
            <w:r w:rsidRPr="00F6638F">
              <w:rPr>
                <w:rFonts w:ascii="Calibri" w:eastAsia="等线" w:hAnsi="Calibri" w:cs="Calibri"/>
                <w:kern w:val="0"/>
                <w:sz w:val="22"/>
              </w:rPr>
              <w:t xml:space="preserve"> </w:t>
            </w:r>
            <w:r w:rsidRPr="00F6638F">
              <w:rPr>
                <w:rFonts w:ascii="Calibri" w:eastAsia="等线" w:hAnsi="Calibri" w:cs="Calibri" w:hint="eastAsia"/>
                <w:kern w:val="0"/>
                <w:sz w:val="22"/>
              </w:rPr>
              <w:t>block</w:t>
            </w:r>
          </w:p>
        </w:tc>
        <w:tc>
          <w:tcPr>
            <w:tcW w:w="828" w:type="dxa"/>
            <w:shd w:val="clear" w:color="auto" w:fill="FFFFFF" w:themeFill="background1"/>
            <w:noWrap/>
            <w:vAlign w:val="bottom"/>
          </w:tcPr>
          <w:p w14:paraId="3706CFD3" w14:textId="600C9CE9"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1</w:t>
            </w:r>
            <w:r w:rsidR="00352605" w:rsidRPr="00F6638F">
              <w:rPr>
                <w:rFonts w:ascii="Calibri" w:eastAsia="等线" w:hAnsi="Calibri" w:cs="Calibri"/>
                <w:kern w:val="0"/>
                <w:sz w:val="22"/>
              </w:rPr>
              <w:t>0</w:t>
            </w:r>
          </w:p>
        </w:tc>
        <w:tc>
          <w:tcPr>
            <w:tcW w:w="961" w:type="dxa"/>
            <w:shd w:val="clear" w:color="auto" w:fill="FFFFFF" w:themeFill="background1"/>
          </w:tcPr>
          <w:p w14:paraId="1B5F9AEF" w14:textId="226A1EE6" w:rsidR="002653E4" w:rsidRPr="00F6638F" w:rsidRDefault="002528CC"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8</w:t>
            </w:r>
            <w:r w:rsidRPr="00F6638F">
              <w:rPr>
                <w:rFonts w:ascii="Calibri" w:eastAsia="等线" w:hAnsi="Calibri" w:cs="Calibri"/>
                <w:kern w:val="0"/>
                <w:sz w:val="22"/>
              </w:rPr>
              <w:t>23</w:t>
            </w:r>
          </w:p>
        </w:tc>
        <w:tc>
          <w:tcPr>
            <w:tcW w:w="691" w:type="dxa"/>
            <w:shd w:val="clear" w:color="auto" w:fill="FFFFFF" w:themeFill="background1"/>
            <w:noWrap/>
            <w:vAlign w:val="bottom"/>
          </w:tcPr>
          <w:p w14:paraId="3DC78F07" w14:textId="08E63D4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-1.21</w:t>
            </w:r>
          </w:p>
        </w:tc>
        <w:tc>
          <w:tcPr>
            <w:tcW w:w="829" w:type="dxa"/>
            <w:shd w:val="clear" w:color="auto" w:fill="FFFFFF" w:themeFill="background1"/>
            <w:noWrap/>
            <w:vAlign w:val="bottom"/>
          </w:tcPr>
          <w:p w14:paraId="2BC6CEF8" w14:textId="3703CDAC"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-1.94</w:t>
            </w:r>
          </w:p>
        </w:tc>
        <w:tc>
          <w:tcPr>
            <w:tcW w:w="692" w:type="dxa"/>
            <w:shd w:val="clear" w:color="auto" w:fill="FFFFFF" w:themeFill="background1"/>
            <w:noWrap/>
            <w:vAlign w:val="bottom"/>
          </w:tcPr>
          <w:p w14:paraId="04FEC841" w14:textId="670CA99C"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-0.48</w:t>
            </w:r>
          </w:p>
        </w:tc>
        <w:tc>
          <w:tcPr>
            <w:tcW w:w="716" w:type="dxa"/>
            <w:shd w:val="clear" w:color="auto" w:fill="FFFFFF" w:themeFill="background1"/>
          </w:tcPr>
          <w:p w14:paraId="3D551604" w14:textId="2A8BF4A6" w:rsidR="002653E4" w:rsidRPr="003A7D8A" w:rsidRDefault="002653E4" w:rsidP="003A7D8A">
            <w:pPr>
              <w:widowControl/>
              <w:jc w:val="center"/>
              <w:rPr>
                <w:rFonts w:ascii="Calibri" w:eastAsia="等线" w:hAnsi="Calibri" w:cs="Calibri"/>
                <w:color w:val="FF0000"/>
                <w:kern w:val="0"/>
                <w:sz w:val="22"/>
              </w:rPr>
            </w:pPr>
            <w:r w:rsidRPr="003A7D8A">
              <w:rPr>
                <w:rFonts w:ascii="Calibri" w:eastAsia="等线" w:hAnsi="Calibri" w:cs="Calibri" w:hint="eastAsia"/>
                <w:color w:val="FF0000"/>
                <w:kern w:val="0"/>
                <w:sz w:val="22"/>
              </w:rPr>
              <w:t>&lt;</w:t>
            </w:r>
            <w:r w:rsidRPr="003A7D8A">
              <w:rPr>
                <w:rFonts w:ascii="Calibri" w:eastAsia="等线" w:hAnsi="Calibri" w:cs="Calibri"/>
                <w:color w:val="FF0000"/>
                <w:kern w:val="0"/>
                <w:sz w:val="22"/>
              </w:rPr>
              <w:t>0.05</w:t>
            </w:r>
          </w:p>
        </w:tc>
        <w:tc>
          <w:tcPr>
            <w:tcW w:w="644" w:type="dxa"/>
            <w:shd w:val="clear" w:color="auto" w:fill="FFFFFF" w:themeFill="background1"/>
          </w:tcPr>
          <w:p w14:paraId="05A80165" w14:textId="0B4DE0CB"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95.6</w:t>
            </w:r>
          </w:p>
        </w:tc>
      </w:tr>
      <w:tr w:rsidR="002653E4" w:rsidRPr="00473A86" w14:paraId="0DE54E51" w14:textId="77777777" w:rsidTr="00505C22">
        <w:trPr>
          <w:trHeight w:val="280"/>
        </w:trPr>
        <w:tc>
          <w:tcPr>
            <w:tcW w:w="2506" w:type="dxa"/>
            <w:shd w:val="clear" w:color="auto" w:fill="FFFFFF" w:themeFill="background1"/>
            <w:noWrap/>
            <w:vAlign w:val="bottom"/>
          </w:tcPr>
          <w:p w14:paraId="4CCCB63C" w14:textId="195E8DF5" w:rsidR="002653E4" w:rsidRPr="00F6638F" w:rsidRDefault="002653E4" w:rsidP="003A7D8A">
            <w:pPr>
              <w:widowControl/>
              <w:rPr>
                <w:rFonts w:ascii="Calibri" w:eastAsia="宋体" w:hAnsi="Calibri" w:cs="Calibri"/>
                <w:b/>
                <w:bCs/>
                <w:kern w:val="0"/>
                <w:sz w:val="22"/>
              </w:rPr>
            </w:pPr>
          </w:p>
        </w:tc>
        <w:tc>
          <w:tcPr>
            <w:tcW w:w="1376" w:type="dxa"/>
            <w:shd w:val="clear" w:color="auto" w:fill="FFFFFF" w:themeFill="background1"/>
          </w:tcPr>
          <w:p w14:paraId="4459D21A" w14:textId="3601C219" w:rsidR="002653E4" w:rsidRPr="00F6638F" w:rsidRDefault="00EB7FC5"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P</w:t>
            </w:r>
            <w:r w:rsidRPr="00F6638F">
              <w:rPr>
                <w:rFonts w:ascii="Calibri" w:eastAsia="等线" w:hAnsi="Calibri" w:cs="Calibri"/>
                <w:kern w:val="0"/>
                <w:sz w:val="22"/>
              </w:rPr>
              <w:t xml:space="preserve">ECS-2 </w:t>
            </w:r>
            <w:r w:rsidRPr="00F6638F">
              <w:rPr>
                <w:rFonts w:ascii="Calibri" w:eastAsia="等线" w:hAnsi="Calibri" w:cs="Calibri" w:hint="eastAsia"/>
                <w:kern w:val="0"/>
                <w:sz w:val="22"/>
              </w:rPr>
              <w:t>block</w:t>
            </w:r>
          </w:p>
        </w:tc>
        <w:tc>
          <w:tcPr>
            <w:tcW w:w="828" w:type="dxa"/>
            <w:shd w:val="clear" w:color="auto" w:fill="FFFFFF" w:themeFill="background1"/>
            <w:noWrap/>
            <w:vAlign w:val="bottom"/>
          </w:tcPr>
          <w:p w14:paraId="6477EA65" w14:textId="146A12A4"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6</w:t>
            </w:r>
          </w:p>
        </w:tc>
        <w:tc>
          <w:tcPr>
            <w:tcW w:w="961" w:type="dxa"/>
            <w:shd w:val="clear" w:color="auto" w:fill="FFFFFF" w:themeFill="background1"/>
          </w:tcPr>
          <w:p w14:paraId="67681349" w14:textId="178FEC41"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2</w:t>
            </w:r>
            <w:r w:rsidRPr="00F6638F">
              <w:rPr>
                <w:rFonts w:ascii="Calibri" w:eastAsia="等线" w:hAnsi="Calibri" w:cs="Calibri"/>
                <w:kern w:val="0"/>
                <w:sz w:val="22"/>
              </w:rPr>
              <w:t>77</w:t>
            </w:r>
          </w:p>
        </w:tc>
        <w:tc>
          <w:tcPr>
            <w:tcW w:w="691" w:type="dxa"/>
            <w:shd w:val="clear" w:color="auto" w:fill="FFFFFF" w:themeFill="background1"/>
            <w:noWrap/>
            <w:vAlign w:val="bottom"/>
          </w:tcPr>
          <w:p w14:paraId="1EB8B542" w14:textId="4D7252F8"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0</w:t>
            </w:r>
            <w:r w:rsidRPr="00F6638F">
              <w:rPr>
                <w:rFonts w:ascii="Calibri" w:eastAsia="等线" w:hAnsi="Calibri" w:cs="Calibri"/>
                <w:kern w:val="0"/>
                <w:sz w:val="22"/>
              </w:rPr>
              <w:t>.8</w:t>
            </w:r>
          </w:p>
        </w:tc>
        <w:tc>
          <w:tcPr>
            <w:tcW w:w="829" w:type="dxa"/>
            <w:shd w:val="clear" w:color="auto" w:fill="FFFFFF" w:themeFill="background1"/>
            <w:noWrap/>
            <w:vAlign w:val="bottom"/>
          </w:tcPr>
          <w:p w14:paraId="2F0E615F" w14:textId="2C51B60B"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0</w:t>
            </w:r>
            <w:r w:rsidRPr="00F6638F">
              <w:rPr>
                <w:rFonts w:ascii="Calibri" w:eastAsia="等线" w:hAnsi="Calibri" w:cs="Calibri"/>
                <w:kern w:val="0"/>
                <w:sz w:val="22"/>
              </w:rPr>
              <w:t>.06</w:t>
            </w:r>
          </w:p>
        </w:tc>
        <w:tc>
          <w:tcPr>
            <w:tcW w:w="692" w:type="dxa"/>
            <w:shd w:val="clear" w:color="auto" w:fill="FFFFFF" w:themeFill="background1"/>
            <w:noWrap/>
            <w:vAlign w:val="bottom"/>
          </w:tcPr>
          <w:p w14:paraId="55BA3C6C" w14:textId="67B2612A"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1</w:t>
            </w:r>
            <w:r w:rsidRPr="00F6638F">
              <w:rPr>
                <w:rFonts w:ascii="Calibri" w:eastAsia="等线" w:hAnsi="Calibri" w:cs="Calibri"/>
                <w:kern w:val="0"/>
                <w:sz w:val="22"/>
              </w:rPr>
              <w:t>.54</w:t>
            </w:r>
          </w:p>
        </w:tc>
        <w:tc>
          <w:tcPr>
            <w:tcW w:w="716" w:type="dxa"/>
            <w:shd w:val="clear" w:color="auto" w:fill="FFFFFF" w:themeFill="background1"/>
          </w:tcPr>
          <w:p w14:paraId="64ACDCF0" w14:textId="3FD026E2" w:rsidR="002653E4" w:rsidRPr="003A7D8A" w:rsidRDefault="002653E4" w:rsidP="003A7D8A">
            <w:pPr>
              <w:widowControl/>
              <w:jc w:val="center"/>
              <w:rPr>
                <w:rFonts w:ascii="Calibri" w:eastAsia="等线" w:hAnsi="Calibri" w:cs="Calibri"/>
                <w:color w:val="FF0000"/>
                <w:kern w:val="0"/>
                <w:sz w:val="22"/>
              </w:rPr>
            </w:pPr>
            <w:r w:rsidRPr="003A7D8A">
              <w:rPr>
                <w:rFonts w:ascii="Calibri" w:eastAsia="等线" w:hAnsi="Calibri" w:cs="Calibri" w:hint="eastAsia"/>
                <w:color w:val="FF0000"/>
                <w:kern w:val="0"/>
                <w:sz w:val="22"/>
              </w:rPr>
              <w:t>0</w:t>
            </w:r>
            <w:r w:rsidRPr="003A7D8A">
              <w:rPr>
                <w:rFonts w:ascii="Calibri" w:eastAsia="等线" w:hAnsi="Calibri" w:cs="Calibri"/>
                <w:color w:val="FF0000"/>
                <w:kern w:val="0"/>
                <w:sz w:val="22"/>
              </w:rPr>
              <w:t>.03</w:t>
            </w:r>
          </w:p>
        </w:tc>
        <w:tc>
          <w:tcPr>
            <w:tcW w:w="644" w:type="dxa"/>
            <w:shd w:val="clear" w:color="auto" w:fill="FFFFFF" w:themeFill="background1"/>
          </w:tcPr>
          <w:p w14:paraId="56A4DDFE" w14:textId="3D776FDA"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8</w:t>
            </w:r>
            <w:r w:rsidRPr="00F6638F">
              <w:rPr>
                <w:rFonts w:ascii="Calibri" w:eastAsia="等线" w:hAnsi="Calibri" w:cs="Calibri"/>
                <w:kern w:val="0"/>
                <w:sz w:val="22"/>
              </w:rPr>
              <w:t>8.5</w:t>
            </w:r>
          </w:p>
        </w:tc>
      </w:tr>
      <w:tr w:rsidR="00603FA7" w:rsidRPr="00603FA7" w14:paraId="46E7AEA5" w14:textId="77777777" w:rsidTr="00505C22">
        <w:trPr>
          <w:trHeight w:val="280"/>
        </w:trPr>
        <w:tc>
          <w:tcPr>
            <w:tcW w:w="2506" w:type="dxa"/>
            <w:shd w:val="clear" w:color="auto" w:fill="FFFFFF" w:themeFill="background1"/>
            <w:noWrap/>
            <w:vAlign w:val="bottom"/>
          </w:tcPr>
          <w:p w14:paraId="7F0E1681" w14:textId="5B78B2D7" w:rsidR="002653E4" w:rsidRPr="00F6638F" w:rsidRDefault="002653E4" w:rsidP="003A7D8A">
            <w:pPr>
              <w:widowControl/>
              <w:rPr>
                <w:rFonts w:ascii="Calibri" w:eastAsia="宋体" w:hAnsi="Calibri" w:cs="Calibri"/>
                <w:kern w:val="0"/>
                <w:sz w:val="22"/>
              </w:rPr>
            </w:pPr>
          </w:p>
        </w:tc>
        <w:tc>
          <w:tcPr>
            <w:tcW w:w="1376" w:type="dxa"/>
            <w:shd w:val="clear" w:color="auto" w:fill="FFFFFF" w:themeFill="background1"/>
          </w:tcPr>
          <w:p w14:paraId="16FCD157" w14:textId="589BDAF2" w:rsidR="002653E4" w:rsidRPr="00F6638F" w:rsidRDefault="00EB7FC5"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P</w:t>
            </w:r>
            <w:r w:rsidRPr="00F6638F">
              <w:rPr>
                <w:rFonts w:ascii="Calibri" w:eastAsia="等线" w:hAnsi="Calibri" w:cs="Calibri"/>
                <w:kern w:val="0"/>
                <w:sz w:val="22"/>
              </w:rPr>
              <w:t>VB</w:t>
            </w:r>
          </w:p>
        </w:tc>
        <w:tc>
          <w:tcPr>
            <w:tcW w:w="828" w:type="dxa"/>
            <w:shd w:val="clear" w:color="auto" w:fill="FFFFFF" w:themeFill="background1"/>
            <w:noWrap/>
            <w:vAlign w:val="bottom"/>
          </w:tcPr>
          <w:p w14:paraId="5A824E58" w14:textId="44DE15F2"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1</w:t>
            </w:r>
          </w:p>
        </w:tc>
        <w:tc>
          <w:tcPr>
            <w:tcW w:w="961" w:type="dxa"/>
            <w:shd w:val="clear" w:color="auto" w:fill="FFFFFF" w:themeFill="background1"/>
          </w:tcPr>
          <w:p w14:paraId="54046CFF" w14:textId="297D4359"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c>
          <w:tcPr>
            <w:tcW w:w="691" w:type="dxa"/>
            <w:shd w:val="clear" w:color="auto" w:fill="FFFFFF" w:themeFill="background1"/>
            <w:noWrap/>
            <w:vAlign w:val="bottom"/>
          </w:tcPr>
          <w:p w14:paraId="48D6431C" w14:textId="458D6E98"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c>
          <w:tcPr>
            <w:tcW w:w="829" w:type="dxa"/>
            <w:shd w:val="clear" w:color="auto" w:fill="FFFFFF" w:themeFill="background1"/>
            <w:noWrap/>
            <w:vAlign w:val="bottom"/>
          </w:tcPr>
          <w:p w14:paraId="5ED96628" w14:textId="5DD89F13"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c>
          <w:tcPr>
            <w:tcW w:w="692" w:type="dxa"/>
            <w:shd w:val="clear" w:color="auto" w:fill="FFFFFF" w:themeFill="background1"/>
            <w:noWrap/>
            <w:vAlign w:val="bottom"/>
          </w:tcPr>
          <w:p w14:paraId="5530F654" w14:textId="5A5B7E48"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c>
          <w:tcPr>
            <w:tcW w:w="716" w:type="dxa"/>
            <w:shd w:val="clear" w:color="auto" w:fill="FFFFFF" w:themeFill="background1"/>
          </w:tcPr>
          <w:p w14:paraId="5266E0A3" w14:textId="03087CF5" w:rsidR="002653E4" w:rsidRPr="00603FA7" w:rsidRDefault="002653E4" w:rsidP="003A7D8A">
            <w:pPr>
              <w:widowControl/>
              <w:jc w:val="center"/>
              <w:rPr>
                <w:rFonts w:ascii="Calibri" w:eastAsia="等线" w:hAnsi="Calibri" w:cs="Calibri"/>
                <w:kern w:val="0"/>
                <w:sz w:val="22"/>
              </w:rPr>
            </w:pPr>
            <w:r w:rsidRPr="00603FA7">
              <w:rPr>
                <w:rFonts w:ascii="Calibri" w:eastAsia="等线" w:hAnsi="Calibri" w:cs="Calibri" w:hint="eastAsia"/>
                <w:kern w:val="0"/>
                <w:sz w:val="22"/>
              </w:rPr>
              <w:t>N</w:t>
            </w:r>
          </w:p>
        </w:tc>
        <w:tc>
          <w:tcPr>
            <w:tcW w:w="644" w:type="dxa"/>
            <w:shd w:val="clear" w:color="auto" w:fill="FFFFFF" w:themeFill="background1"/>
          </w:tcPr>
          <w:p w14:paraId="4FC4AB2D" w14:textId="77AE6C96"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r>
      <w:tr w:rsidR="002653E4" w:rsidRPr="00473A86" w14:paraId="6D9D5D48" w14:textId="194A3A10" w:rsidTr="00505C22">
        <w:trPr>
          <w:trHeight w:val="280"/>
        </w:trPr>
        <w:tc>
          <w:tcPr>
            <w:tcW w:w="2506" w:type="dxa"/>
            <w:shd w:val="clear" w:color="auto" w:fill="FFFFFF" w:themeFill="background1"/>
            <w:noWrap/>
            <w:vAlign w:val="bottom"/>
          </w:tcPr>
          <w:p w14:paraId="530D456A" w14:textId="4071BCD8" w:rsidR="002653E4" w:rsidRPr="00F6638F" w:rsidRDefault="002653E4" w:rsidP="003A7D8A">
            <w:pPr>
              <w:widowControl/>
              <w:rPr>
                <w:rFonts w:ascii="Calibri" w:eastAsia="宋体" w:hAnsi="Calibri" w:cs="Calibri"/>
                <w:kern w:val="0"/>
                <w:sz w:val="22"/>
              </w:rPr>
            </w:pPr>
            <w:r w:rsidRPr="00F6638F">
              <w:rPr>
                <w:rFonts w:ascii="Calibri" w:eastAsia="宋体" w:hAnsi="Calibri" w:cs="Calibri"/>
                <w:kern w:val="0"/>
                <w:sz w:val="22"/>
              </w:rPr>
              <w:t xml:space="preserve">SPB                        </w:t>
            </w:r>
            <w:r w:rsidR="003A7D8A" w:rsidRPr="00F6638F">
              <w:rPr>
                <w:rFonts w:ascii="Calibri" w:eastAsia="宋体" w:hAnsi="Calibri" w:cs="Calibri"/>
                <w:kern w:val="0"/>
                <w:sz w:val="22"/>
              </w:rPr>
              <w:t xml:space="preserve">        </w:t>
            </w:r>
            <w:r w:rsidRPr="00F6638F">
              <w:rPr>
                <w:rFonts w:ascii="Calibri" w:eastAsia="宋体" w:hAnsi="Calibri" w:cs="Calibri"/>
                <w:kern w:val="0"/>
                <w:sz w:val="22"/>
              </w:rPr>
              <w:t xml:space="preserve">  VS</w:t>
            </w:r>
          </w:p>
        </w:tc>
        <w:tc>
          <w:tcPr>
            <w:tcW w:w="1376" w:type="dxa"/>
            <w:shd w:val="clear" w:color="auto" w:fill="FFFFFF" w:themeFill="background1"/>
          </w:tcPr>
          <w:p w14:paraId="6650644B" w14:textId="227811E5" w:rsidR="002653E4" w:rsidRPr="00F6638F" w:rsidRDefault="00EB7FC5"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No</w:t>
            </w:r>
            <w:r w:rsidRPr="00F6638F">
              <w:rPr>
                <w:rFonts w:ascii="Calibri" w:eastAsia="等线" w:hAnsi="Calibri" w:cs="Calibri"/>
                <w:kern w:val="0"/>
                <w:sz w:val="22"/>
              </w:rPr>
              <w:t xml:space="preserve"> </w:t>
            </w:r>
            <w:r w:rsidRPr="00F6638F">
              <w:rPr>
                <w:rFonts w:ascii="Calibri" w:eastAsia="等线" w:hAnsi="Calibri" w:cs="Calibri" w:hint="eastAsia"/>
                <w:kern w:val="0"/>
                <w:sz w:val="22"/>
              </w:rPr>
              <w:t>block</w:t>
            </w:r>
          </w:p>
        </w:tc>
        <w:tc>
          <w:tcPr>
            <w:tcW w:w="828" w:type="dxa"/>
            <w:shd w:val="clear" w:color="auto" w:fill="FFFFFF" w:themeFill="background1"/>
            <w:noWrap/>
            <w:vAlign w:val="bottom"/>
          </w:tcPr>
          <w:p w14:paraId="3F2CD8BC" w14:textId="7BF7A3B5"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6</w:t>
            </w:r>
          </w:p>
        </w:tc>
        <w:tc>
          <w:tcPr>
            <w:tcW w:w="961" w:type="dxa"/>
            <w:shd w:val="clear" w:color="auto" w:fill="FFFFFF" w:themeFill="background1"/>
          </w:tcPr>
          <w:p w14:paraId="36838D59" w14:textId="63E2C87B"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527</w:t>
            </w:r>
          </w:p>
        </w:tc>
        <w:tc>
          <w:tcPr>
            <w:tcW w:w="691" w:type="dxa"/>
            <w:shd w:val="clear" w:color="auto" w:fill="FFFFFF" w:themeFill="background1"/>
            <w:noWrap/>
            <w:vAlign w:val="bottom"/>
          </w:tcPr>
          <w:p w14:paraId="6FD25C22" w14:textId="1A7D5A71"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-0.93</w:t>
            </w:r>
          </w:p>
        </w:tc>
        <w:tc>
          <w:tcPr>
            <w:tcW w:w="829" w:type="dxa"/>
            <w:shd w:val="clear" w:color="auto" w:fill="FFFFFF" w:themeFill="background1"/>
            <w:noWrap/>
            <w:vAlign w:val="bottom"/>
          </w:tcPr>
          <w:p w14:paraId="74256528" w14:textId="143FAD7D"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-1.72</w:t>
            </w:r>
          </w:p>
        </w:tc>
        <w:tc>
          <w:tcPr>
            <w:tcW w:w="692" w:type="dxa"/>
            <w:shd w:val="clear" w:color="auto" w:fill="FFFFFF" w:themeFill="background1"/>
            <w:noWrap/>
            <w:vAlign w:val="bottom"/>
          </w:tcPr>
          <w:p w14:paraId="59A6A372" w14:textId="617BD8AF"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-0.14</w:t>
            </w:r>
          </w:p>
        </w:tc>
        <w:tc>
          <w:tcPr>
            <w:tcW w:w="716" w:type="dxa"/>
            <w:shd w:val="clear" w:color="auto" w:fill="FFFFFF" w:themeFill="background1"/>
          </w:tcPr>
          <w:p w14:paraId="68D92640" w14:textId="71AE50D3" w:rsidR="002653E4" w:rsidRPr="00473A86" w:rsidRDefault="002653E4" w:rsidP="003A7D8A">
            <w:pPr>
              <w:widowControl/>
              <w:jc w:val="center"/>
              <w:rPr>
                <w:rFonts w:ascii="Calibri" w:eastAsia="等线" w:hAnsi="Calibri" w:cs="Calibri"/>
                <w:color w:val="FF0000"/>
                <w:kern w:val="0"/>
                <w:sz w:val="22"/>
              </w:rPr>
            </w:pPr>
            <w:r w:rsidRPr="00473A86">
              <w:rPr>
                <w:rFonts w:ascii="Calibri" w:eastAsia="等线" w:hAnsi="Calibri" w:cs="Calibri"/>
                <w:color w:val="FF0000"/>
                <w:kern w:val="0"/>
                <w:sz w:val="22"/>
              </w:rPr>
              <w:t>0.02</w:t>
            </w:r>
          </w:p>
        </w:tc>
        <w:tc>
          <w:tcPr>
            <w:tcW w:w="644" w:type="dxa"/>
            <w:shd w:val="clear" w:color="auto" w:fill="FFFFFF" w:themeFill="background1"/>
          </w:tcPr>
          <w:p w14:paraId="4FA23E65" w14:textId="717C9FD9"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9</w:t>
            </w:r>
            <w:r w:rsidRPr="00F6638F">
              <w:rPr>
                <w:rFonts w:ascii="Calibri" w:eastAsia="等线" w:hAnsi="Calibri" w:cs="Calibri"/>
                <w:kern w:val="0"/>
                <w:sz w:val="22"/>
              </w:rPr>
              <w:t>2.4</w:t>
            </w:r>
          </w:p>
        </w:tc>
      </w:tr>
      <w:tr w:rsidR="002653E4" w:rsidRPr="00473A86" w14:paraId="187C5A92" w14:textId="1E408694" w:rsidTr="00505C22">
        <w:trPr>
          <w:trHeight w:val="280"/>
        </w:trPr>
        <w:tc>
          <w:tcPr>
            <w:tcW w:w="2506" w:type="dxa"/>
            <w:shd w:val="clear" w:color="auto" w:fill="FFFFFF" w:themeFill="background1"/>
            <w:noWrap/>
            <w:vAlign w:val="bottom"/>
          </w:tcPr>
          <w:p w14:paraId="491092E9" w14:textId="66668308" w:rsidR="002653E4" w:rsidRPr="00F6638F" w:rsidRDefault="002653E4" w:rsidP="003A7D8A">
            <w:pPr>
              <w:widowControl/>
              <w:rPr>
                <w:rFonts w:ascii="Calibri" w:eastAsia="宋体" w:hAnsi="Calibri" w:cs="Calibri"/>
                <w:kern w:val="0"/>
                <w:sz w:val="22"/>
              </w:rPr>
            </w:pPr>
            <w:r w:rsidRPr="00F6638F">
              <w:rPr>
                <w:rFonts w:ascii="Calibri" w:eastAsia="宋体" w:hAnsi="Calibri" w:cs="Calibri"/>
                <w:kern w:val="0"/>
                <w:sz w:val="22"/>
              </w:rPr>
              <w:t xml:space="preserve">RIB                        </w:t>
            </w:r>
            <w:r w:rsidR="003A7D8A" w:rsidRPr="00F6638F">
              <w:rPr>
                <w:rFonts w:ascii="Calibri" w:eastAsia="宋体" w:hAnsi="Calibri" w:cs="Calibri"/>
                <w:kern w:val="0"/>
                <w:sz w:val="22"/>
              </w:rPr>
              <w:t xml:space="preserve">       </w:t>
            </w:r>
            <w:r w:rsidRPr="00F6638F">
              <w:rPr>
                <w:rFonts w:ascii="Calibri" w:eastAsia="宋体" w:hAnsi="Calibri" w:cs="Calibri"/>
                <w:kern w:val="0"/>
                <w:sz w:val="22"/>
              </w:rPr>
              <w:t xml:space="preserve">  </w:t>
            </w:r>
            <w:r w:rsidR="003A7D8A" w:rsidRPr="00F6638F">
              <w:rPr>
                <w:rFonts w:ascii="Calibri" w:eastAsia="宋体" w:hAnsi="Calibri" w:cs="Calibri"/>
                <w:kern w:val="0"/>
                <w:sz w:val="22"/>
              </w:rPr>
              <w:t xml:space="preserve"> </w:t>
            </w:r>
            <w:r w:rsidRPr="00F6638F">
              <w:rPr>
                <w:rFonts w:ascii="Calibri" w:eastAsia="宋体" w:hAnsi="Calibri" w:cs="Calibri"/>
                <w:kern w:val="0"/>
                <w:sz w:val="22"/>
              </w:rPr>
              <w:t xml:space="preserve"> VS</w:t>
            </w:r>
          </w:p>
        </w:tc>
        <w:tc>
          <w:tcPr>
            <w:tcW w:w="1376" w:type="dxa"/>
            <w:shd w:val="clear" w:color="auto" w:fill="FFFFFF" w:themeFill="background1"/>
          </w:tcPr>
          <w:p w14:paraId="51DF34A5" w14:textId="3BEB5518" w:rsidR="002653E4" w:rsidRPr="00F6638F" w:rsidRDefault="00EB7FC5"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No</w:t>
            </w:r>
            <w:r w:rsidRPr="00F6638F">
              <w:rPr>
                <w:rFonts w:ascii="Calibri" w:eastAsia="等线" w:hAnsi="Calibri" w:cs="Calibri"/>
                <w:kern w:val="0"/>
                <w:sz w:val="22"/>
              </w:rPr>
              <w:t xml:space="preserve"> block</w:t>
            </w:r>
          </w:p>
        </w:tc>
        <w:tc>
          <w:tcPr>
            <w:tcW w:w="828" w:type="dxa"/>
            <w:shd w:val="clear" w:color="auto" w:fill="FFFFFF" w:themeFill="background1"/>
            <w:noWrap/>
            <w:vAlign w:val="bottom"/>
          </w:tcPr>
          <w:p w14:paraId="1BE0C2F2" w14:textId="35246FBB"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kern w:val="0"/>
                <w:sz w:val="22"/>
              </w:rPr>
              <w:t>1</w:t>
            </w:r>
          </w:p>
        </w:tc>
        <w:tc>
          <w:tcPr>
            <w:tcW w:w="961" w:type="dxa"/>
            <w:shd w:val="clear" w:color="auto" w:fill="FFFFFF" w:themeFill="background1"/>
          </w:tcPr>
          <w:p w14:paraId="18A390A3" w14:textId="7777777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N</w:t>
            </w:r>
          </w:p>
        </w:tc>
        <w:tc>
          <w:tcPr>
            <w:tcW w:w="691" w:type="dxa"/>
            <w:shd w:val="clear" w:color="auto" w:fill="FFFFFF" w:themeFill="background1"/>
            <w:noWrap/>
            <w:vAlign w:val="bottom"/>
          </w:tcPr>
          <w:p w14:paraId="55F08512" w14:textId="7777777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N</w:t>
            </w:r>
          </w:p>
        </w:tc>
        <w:tc>
          <w:tcPr>
            <w:tcW w:w="829" w:type="dxa"/>
            <w:shd w:val="clear" w:color="auto" w:fill="FFFFFF" w:themeFill="background1"/>
            <w:noWrap/>
            <w:vAlign w:val="bottom"/>
          </w:tcPr>
          <w:p w14:paraId="072DE4CD" w14:textId="7777777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N</w:t>
            </w:r>
          </w:p>
        </w:tc>
        <w:tc>
          <w:tcPr>
            <w:tcW w:w="692" w:type="dxa"/>
            <w:shd w:val="clear" w:color="auto" w:fill="FFFFFF" w:themeFill="background1"/>
            <w:noWrap/>
            <w:vAlign w:val="bottom"/>
          </w:tcPr>
          <w:p w14:paraId="06AF371C" w14:textId="7777777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N</w:t>
            </w:r>
          </w:p>
        </w:tc>
        <w:tc>
          <w:tcPr>
            <w:tcW w:w="716" w:type="dxa"/>
            <w:shd w:val="clear" w:color="auto" w:fill="FFFFFF" w:themeFill="background1"/>
          </w:tcPr>
          <w:p w14:paraId="0AE1EE37" w14:textId="77777777" w:rsidR="002653E4" w:rsidRPr="00473A86" w:rsidRDefault="002653E4" w:rsidP="003A7D8A">
            <w:pPr>
              <w:widowControl/>
              <w:jc w:val="center"/>
              <w:rPr>
                <w:rFonts w:ascii="Calibri" w:eastAsia="等线" w:hAnsi="Calibri" w:cs="Calibri"/>
                <w:color w:val="000000"/>
                <w:kern w:val="0"/>
                <w:sz w:val="22"/>
              </w:rPr>
            </w:pPr>
            <w:r w:rsidRPr="00473A86">
              <w:rPr>
                <w:rFonts w:ascii="Calibri" w:eastAsia="等线" w:hAnsi="Calibri" w:cs="Calibri"/>
                <w:color w:val="000000"/>
                <w:kern w:val="0"/>
                <w:sz w:val="22"/>
              </w:rPr>
              <w:t>N</w:t>
            </w:r>
          </w:p>
        </w:tc>
        <w:tc>
          <w:tcPr>
            <w:tcW w:w="644" w:type="dxa"/>
            <w:shd w:val="clear" w:color="auto" w:fill="FFFFFF" w:themeFill="background1"/>
          </w:tcPr>
          <w:p w14:paraId="2C77A619" w14:textId="1FE3220F" w:rsidR="002653E4" w:rsidRPr="00F6638F" w:rsidRDefault="00603FA7"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r>
      <w:tr w:rsidR="002653E4" w:rsidRPr="00473A86" w14:paraId="43DC1FD9" w14:textId="77777777" w:rsidTr="00505C22">
        <w:trPr>
          <w:trHeight w:val="280"/>
        </w:trPr>
        <w:tc>
          <w:tcPr>
            <w:tcW w:w="2506" w:type="dxa"/>
            <w:shd w:val="clear" w:color="auto" w:fill="FFFFFF" w:themeFill="background1"/>
            <w:noWrap/>
            <w:vAlign w:val="bottom"/>
          </w:tcPr>
          <w:p w14:paraId="15DCA94A" w14:textId="05BDBE93" w:rsidR="002653E4" w:rsidRPr="00F6638F" w:rsidRDefault="002653E4" w:rsidP="003A7D8A">
            <w:pPr>
              <w:widowControl/>
              <w:rPr>
                <w:rFonts w:ascii="Calibri" w:eastAsia="宋体" w:hAnsi="Calibri" w:cs="Calibri"/>
                <w:kern w:val="0"/>
                <w:sz w:val="22"/>
              </w:rPr>
            </w:pPr>
          </w:p>
        </w:tc>
        <w:tc>
          <w:tcPr>
            <w:tcW w:w="1376" w:type="dxa"/>
            <w:shd w:val="clear" w:color="auto" w:fill="FFFFFF" w:themeFill="background1"/>
          </w:tcPr>
          <w:p w14:paraId="6B29EF99" w14:textId="6CC2A55F" w:rsidR="002653E4" w:rsidRPr="00F6638F" w:rsidRDefault="00EB7FC5" w:rsidP="003A7D8A">
            <w:pPr>
              <w:widowControl/>
              <w:jc w:val="left"/>
              <w:rPr>
                <w:rFonts w:ascii="Calibri" w:eastAsia="等线" w:hAnsi="Calibri" w:cs="Calibri"/>
                <w:kern w:val="0"/>
                <w:sz w:val="22"/>
              </w:rPr>
            </w:pPr>
            <w:r w:rsidRPr="00F6638F">
              <w:rPr>
                <w:rFonts w:ascii="Calibri" w:eastAsia="等线" w:hAnsi="Calibri" w:cs="Calibri" w:hint="eastAsia"/>
                <w:kern w:val="0"/>
                <w:sz w:val="22"/>
              </w:rPr>
              <w:t>E</w:t>
            </w:r>
            <w:r w:rsidRPr="00F6638F">
              <w:rPr>
                <w:rFonts w:ascii="Calibri" w:eastAsia="等线" w:hAnsi="Calibri" w:cs="Calibri"/>
                <w:kern w:val="0"/>
                <w:sz w:val="22"/>
              </w:rPr>
              <w:t>SPB</w:t>
            </w:r>
          </w:p>
        </w:tc>
        <w:tc>
          <w:tcPr>
            <w:tcW w:w="828" w:type="dxa"/>
            <w:shd w:val="clear" w:color="auto" w:fill="FFFFFF" w:themeFill="background1"/>
            <w:noWrap/>
            <w:vAlign w:val="bottom"/>
          </w:tcPr>
          <w:p w14:paraId="4D572CBC" w14:textId="7AF3845D" w:rsidR="002653E4" w:rsidRPr="00F6638F" w:rsidRDefault="002653E4" w:rsidP="003A7D8A">
            <w:pPr>
              <w:widowControl/>
              <w:jc w:val="left"/>
              <w:rPr>
                <w:rFonts w:ascii="Calibri" w:eastAsia="等线" w:hAnsi="Calibri" w:cs="Calibri"/>
                <w:kern w:val="0"/>
                <w:sz w:val="22"/>
              </w:rPr>
            </w:pPr>
          </w:p>
        </w:tc>
        <w:tc>
          <w:tcPr>
            <w:tcW w:w="961" w:type="dxa"/>
            <w:shd w:val="clear" w:color="auto" w:fill="FFFFFF" w:themeFill="background1"/>
          </w:tcPr>
          <w:p w14:paraId="245C129F" w14:textId="0CA17264" w:rsidR="002653E4" w:rsidRPr="00F6638F" w:rsidRDefault="00603FA7"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c>
          <w:tcPr>
            <w:tcW w:w="691" w:type="dxa"/>
            <w:shd w:val="clear" w:color="auto" w:fill="FFFFFF" w:themeFill="background1"/>
            <w:noWrap/>
            <w:vAlign w:val="bottom"/>
          </w:tcPr>
          <w:p w14:paraId="7B432DEF" w14:textId="28AE0BF2" w:rsidR="002653E4" w:rsidRPr="00F6638F" w:rsidRDefault="00603FA7"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c>
          <w:tcPr>
            <w:tcW w:w="829" w:type="dxa"/>
            <w:shd w:val="clear" w:color="auto" w:fill="FFFFFF" w:themeFill="background1"/>
            <w:noWrap/>
            <w:vAlign w:val="bottom"/>
          </w:tcPr>
          <w:p w14:paraId="5B46114D" w14:textId="380D08EF" w:rsidR="002653E4" w:rsidRPr="00F6638F" w:rsidRDefault="00603FA7"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c>
          <w:tcPr>
            <w:tcW w:w="692" w:type="dxa"/>
            <w:shd w:val="clear" w:color="auto" w:fill="FFFFFF" w:themeFill="background1"/>
            <w:noWrap/>
            <w:vAlign w:val="bottom"/>
          </w:tcPr>
          <w:p w14:paraId="2A128AF8" w14:textId="671C9BFD" w:rsidR="002653E4" w:rsidRPr="00F6638F" w:rsidRDefault="00603FA7" w:rsidP="003A7D8A">
            <w:pPr>
              <w:widowControl/>
              <w:jc w:val="center"/>
              <w:rPr>
                <w:rFonts w:ascii="Calibri" w:eastAsia="等线" w:hAnsi="Calibri" w:cs="Calibri"/>
                <w:kern w:val="0"/>
                <w:sz w:val="22"/>
              </w:rPr>
            </w:pPr>
            <w:r w:rsidRPr="00F6638F">
              <w:rPr>
                <w:rFonts w:ascii="Calibri" w:eastAsia="等线" w:hAnsi="Calibri" w:cs="Calibri" w:hint="eastAsia"/>
                <w:kern w:val="0"/>
                <w:sz w:val="22"/>
              </w:rPr>
              <w:t>N</w:t>
            </w:r>
          </w:p>
        </w:tc>
        <w:tc>
          <w:tcPr>
            <w:tcW w:w="716" w:type="dxa"/>
            <w:shd w:val="clear" w:color="auto" w:fill="FFFFFF" w:themeFill="background1"/>
          </w:tcPr>
          <w:p w14:paraId="246A1753" w14:textId="4F99354A" w:rsidR="002653E4" w:rsidRPr="00473A86" w:rsidRDefault="00603FA7" w:rsidP="003A7D8A">
            <w:pPr>
              <w:widowControl/>
              <w:jc w:val="center"/>
              <w:rPr>
                <w:rFonts w:ascii="Calibri" w:eastAsia="等线" w:hAnsi="Calibri" w:cs="Calibri"/>
                <w:color w:val="000000"/>
                <w:kern w:val="0"/>
                <w:sz w:val="22"/>
              </w:rPr>
            </w:pPr>
            <w:r>
              <w:rPr>
                <w:rFonts w:ascii="Calibri" w:eastAsia="等线" w:hAnsi="Calibri" w:cs="Calibri" w:hint="eastAsia"/>
                <w:color w:val="000000"/>
                <w:kern w:val="0"/>
                <w:sz w:val="22"/>
              </w:rPr>
              <w:t>N</w:t>
            </w:r>
          </w:p>
        </w:tc>
        <w:tc>
          <w:tcPr>
            <w:tcW w:w="644" w:type="dxa"/>
            <w:shd w:val="clear" w:color="auto" w:fill="FFFFFF" w:themeFill="background1"/>
          </w:tcPr>
          <w:p w14:paraId="150D8CB8" w14:textId="439E45CD" w:rsidR="002653E4" w:rsidRPr="00473A86" w:rsidRDefault="00603FA7" w:rsidP="003A7D8A">
            <w:pPr>
              <w:widowControl/>
              <w:jc w:val="center"/>
              <w:rPr>
                <w:rFonts w:ascii="Calibri" w:eastAsia="等线" w:hAnsi="Calibri" w:cs="Calibri"/>
                <w:color w:val="000000"/>
                <w:kern w:val="0"/>
                <w:sz w:val="22"/>
              </w:rPr>
            </w:pPr>
            <w:r>
              <w:rPr>
                <w:rFonts w:ascii="Calibri" w:eastAsia="等线" w:hAnsi="Calibri" w:cs="Calibri" w:hint="eastAsia"/>
                <w:color w:val="000000"/>
                <w:kern w:val="0"/>
                <w:sz w:val="22"/>
              </w:rPr>
              <w:t>N</w:t>
            </w:r>
          </w:p>
        </w:tc>
      </w:tr>
      <w:tr w:rsidR="002653E4" w:rsidRPr="00473A86" w14:paraId="583B6AC3" w14:textId="052BC7C1" w:rsidTr="00505C22">
        <w:trPr>
          <w:trHeight w:val="280"/>
        </w:trPr>
        <w:tc>
          <w:tcPr>
            <w:tcW w:w="2506" w:type="dxa"/>
            <w:shd w:val="clear" w:color="auto" w:fill="FFFFFF" w:themeFill="background1"/>
            <w:noWrap/>
            <w:vAlign w:val="bottom"/>
          </w:tcPr>
          <w:p w14:paraId="75AB5B6B" w14:textId="5B44B9C2" w:rsidR="002653E4" w:rsidRPr="00F6638F" w:rsidRDefault="002653E4" w:rsidP="003A7D8A">
            <w:pPr>
              <w:widowControl/>
              <w:rPr>
                <w:rFonts w:ascii="Calibri" w:eastAsia="宋体" w:hAnsi="Calibri" w:cs="Calibri"/>
                <w:kern w:val="0"/>
                <w:sz w:val="22"/>
              </w:rPr>
            </w:pPr>
            <w:r w:rsidRPr="00F6638F">
              <w:rPr>
                <w:rFonts w:ascii="Calibri" w:eastAsia="宋体" w:hAnsi="Calibri" w:cs="Calibri"/>
                <w:kern w:val="0"/>
                <w:sz w:val="22"/>
              </w:rPr>
              <w:t>SPB+PECS-</w:t>
            </w:r>
            <w:r w:rsidRPr="00F6638F">
              <w:rPr>
                <w:rFonts w:ascii="Calibri" w:eastAsia="宋体" w:hAnsi="Calibri" w:cs="Calibri" w:hint="eastAsia"/>
                <w:kern w:val="0"/>
                <w:sz w:val="22"/>
              </w:rPr>
              <w:t>1</w:t>
            </w:r>
            <w:r w:rsidRPr="00F6638F">
              <w:rPr>
                <w:rFonts w:ascii="Calibri" w:eastAsia="宋体" w:hAnsi="Calibri" w:cs="Calibri"/>
                <w:kern w:val="0"/>
                <w:sz w:val="22"/>
              </w:rPr>
              <w:t xml:space="preserve"> block</w:t>
            </w:r>
            <w:r w:rsidR="003A7D8A" w:rsidRPr="00F6638F">
              <w:rPr>
                <w:rFonts w:ascii="Calibri" w:eastAsia="宋体" w:hAnsi="Calibri" w:cs="Calibri"/>
                <w:kern w:val="0"/>
                <w:sz w:val="22"/>
              </w:rPr>
              <w:t xml:space="preserve">     </w:t>
            </w:r>
            <w:r w:rsidRPr="00F6638F">
              <w:rPr>
                <w:rFonts w:ascii="Calibri" w:eastAsia="宋体" w:hAnsi="Calibri" w:cs="Calibri"/>
                <w:kern w:val="0"/>
                <w:sz w:val="22"/>
              </w:rPr>
              <w:t xml:space="preserve"> </w:t>
            </w:r>
            <w:r w:rsidR="003A7D8A" w:rsidRPr="00F6638F">
              <w:rPr>
                <w:rFonts w:ascii="Calibri" w:eastAsia="宋体" w:hAnsi="Calibri" w:cs="Calibri"/>
                <w:kern w:val="0"/>
                <w:sz w:val="22"/>
              </w:rPr>
              <w:t xml:space="preserve"> </w:t>
            </w:r>
            <w:r w:rsidRPr="00F6638F">
              <w:rPr>
                <w:rFonts w:ascii="Calibri" w:eastAsia="宋体" w:hAnsi="Calibri" w:cs="Calibri"/>
                <w:kern w:val="0"/>
                <w:sz w:val="22"/>
              </w:rPr>
              <w:t xml:space="preserve">  VS</w:t>
            </w:r>
          </w:p>
        </w:tc>
        <w:tc>
          <w:tcPr>
            <w:tcW w:w="1376" w:type="dxa"/>
            <w:shd w:val="clear" w:color="auto" w:fill="FFFFFF" w:themeFill="background1"/>
          </w:tcPr>
          <w:p w14:paraId="36753463" w14:textId="1759792A" w:rsidR="002653E4" w:rsidRPr="00F6638F" w:rsidRDefault="00257039" w:rsidP="003A7D8A">
            <w:pPr>
              <w:widowControl/>
              <w:jc w:val="left"/>
              <w:rPr>
                <w:rFonts w:ascii="Calibri" w:eastAsia="等线" w:hAnsi="Calibri" w:cs="Calibri"/>
                <w:kern w:val="0"/>
                <w:sz w:val="22"/>
              </w:rPr>
            </w:pPr>
            <w:r w:rsidRPr="00F6638F">
              <w:rPr>
                <w:rFonts w:ascii="Calibri" w:eastAsia="等线" w:hAnsi="Calibri" w:cs="Calibri"/>
                <w:kern w:val="0"/>
                <w:sz w:val="22"/>
              </w:rPr>
              <w:t>SPB</w:t>
            </w:r>
          </w:p>
        </w:tc>
        <w:tc>
          <w:tcPr>
            <w:tcW w:w="828" w:type="dxa"/>
            <w:shd w:val="clear" w:color="auto" w:fill="FFFFFF" w:themeFill="background1"/>
            <w:noWrap/>
            <w:vAlign w:val="bottom"/>
          </w:tcPr>
          <w:p w14:paraId="49DF038B" w14:textId="42D9BEB0" w:rsidR="002653E4" w:rsidRPr="00F6638F" w:rsidRDefault="002653E4" w:rsidP="003A7D8A">
            <w:pPr>
              <w:widowControl/>
              <w:jc w:val="left"/>
              <w:rPr>
                <w:rFonts w:ascii="Calibri" w:eastAsia="等线" w:hAnsi="Calibri" w:cs="Calibri"/>
                <w:kern w:val="0"/>
                <w:sz w:val="22"/>
              </w:rPr>
            </w:pPr>
            <w:r w:rsidRPr="00F6638F">
              <w:rPr>
                <w:rFonts w:ascii="Calibri" w:eastAsia="等线" w:hAnsi="Calibri" w:cs="Calibri"/>
                <w:kern w:val="0"/>
                <w:sz w:val="22"/>
              </w:rPr>
              <w:t>1</w:t>
            </w:r>
          </w:p>
        </w:tc>
        <w:tc>
          <w:tcPr>
            <w:tcW w:w="961" w:type="dxa"/>
            <w:shd w:val="clear" w:color="auto" w:fill="FFFFFF" w:themeFill="background1"/>
          </w:tcPr>
          <w:p w14:paraId="0B97C617" w14:textId="7777777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N</w:t>
            </w:r>
          </w:p>
        </w:tc>
        <w:tc>
          <w:tcPr>
            <w:tcW w:w="691" w:type="dxa"/>
            <w:shd w:val="clear" w:color="auto" w:fill="FFFFFF" w:themeFill="background1"/>
            <w:noWrap/>
            <w:vAlign w:val="bottom"/>
          </w:tcPr>
          <w:p w14:paraId="5897049F" w14:textId="7777777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N</w:t>
            </w:r>
          </w:p>
        </w:tc>
        <w:tc>
          <w:tcPr>
            <w:tcW w:w="829" w:type="dxa"/>
            <w:shd w:val="clear" w:color="auto" w:fill="FFFFFF" w:themeFill="background1"/>
            <w:noWrap/>
            <w:vAlign w:val="bottom"/>
          </w:tcPr>
          <w:p w14:paraId="34991E4E" w14:textId="7777777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N</w:t>
            </w:r>
          </w:p>
        </w:tc>
        <w:tc>
          <w:tcPr>
            <w:tcW w:w="692" w:type="dxa"/>
            <w:shd w:val="clear" w:color="auto" w:fill="FFFFFF" w:themeFill="background1"/>
            <w:noWrap/>
            <w:vAlign w:val="bottom"/>
          </w:tcPr>
          <w:p w14:paraId="712C684E" w14:textId="77777777" w:rsidR="002653E4" w:rsidRPr="00F6638F" w:rsidRDefault="002653E4" w:rsidP="003A7D8A">
            <w:pPr>
              <w:widowControl/>
              <w:jc w:val="center"/>
              <w:rPr>
                <w:rFonts w:ascii="Calibri" w:eastAsia="等线" w:hAnsi="Calibri" w:cs="Calibri"/>
                <w:kern w:val="0"/>
                <w:sz w:val="22"/>
              </w:rPr>
            </w:pPr>
            <w:r w:rsidRPr="00F6638F">
              <w:rPr>
                <w:rFonts w:ascii="Calibri" w:eastAsia="等线" w:hAnsi="Calibri" w:cs="Calibri"/>
                <w:kern w:val="0"/>
                <w:sz w:val="22"/>
              </w:rPr>
              <w:t>N</w:t>
            </w:r>
          </w:p>
        </w:tc>
        <w:tc>
          <w:tcPr>
            <w:tcW w:w="716" w:type="dxa"/>
            <w:shd w:val="clear" w:color="auto" w:fill="FFFFFF" w:themeFill="background1"/>
          </w:tcPr>
          <w:p w14:paraId="4FAA6D99" w14:textId="77777777" w:rsidR="002653E4" w:rsidRPr="00473A86" w:rsidRDefault="002653E4" w:rsidP="003A7D8A">
            <w:pPr>
              <w:widowControl/>
              <w:jc w:val="center"/>
              <w:rPr>
                <w:rFonts w:ascii="Calibri" w:eastAsia="等线" w:hAnsi="Calibri" w:cs="Calibri"/>
                <w:color w:val="000000"/>
                <w:kern w:val="0"/>
                <w:sz w:val="22"/>
              </w:rPr>
            </w:pPr>
            <w:r w:rsidRPr="00473A86">
              <w:rPr>
                <w:rFonts w:ascii="Calibri" w:eastAsia="等线" w:hAnsi="Calibri" w:cs="Calibri"/>
                <w:color w:val="000000"/>
                <w:kern w:val="0"/>
                <w:sz w:val="22"/>
              </w:rPr>
              <w:t>N</w:t>
            </w:r>
          </w:p>
        </w:tc>
        <w:tc>
          <w:tcPr>
            <w:tcW w:w="644" w:type="dxa"/>
            <w:shd w:val="clear" w:color="auto" w:fill="FFFFFF" w:themeFill="background1"/>
          </w:tcPr>
          <w:p w14:paraId="7B9AF334" w14:textId="29E8B539" w:rsidR="002653E4" w:rsidRPr="00473A86" w:rsidRDefault="00603FA7" w:rsidP="003A7D8A">
            <w:pPr>
              <w:widowControl/>
              <w:jc w:val="center"/>
              <w:rPr>
                <w:rFonts w:ascii="Calibri" w:eastAsia="等线" w:hAnsi="Calibri" w:cs="Calibri"/>
                <w:color w:val="000000"/>
                <w:kern w:val="0"/>
                <w:sz w:val="22"/>
              </w:rPr>
            </w:pPr>
            <w:r>
              <w:rPr>
                <w:rFonts w:ascii="Calibri" w:eastAsia="等线" w:hAnsi="Calibri" w:cs="Calibri" w:hint="eastAsia"/>
                <w:color w:val="000000"/>
                <w:kern w:val="0"/>
                <w:sz w:val="22"/>
              </w:rPr>
              <w:t>N</w:t>
            </w:r>
          </w:p>
        </w:tc>
      </w:tr>
      <w:tr w:rsidR="00E11FFD" w:rsidRPr="00473A86" w14:paraId="4C08242A" w14:textId="77777777" w:rsidTr="00505C22">
        <w:trPr>
          <w:trHeight w:val="280"/>
        </w:trPr>
        <w:tc>
          <w:tcPr>
            <w:tcW w:w="2506" w:type="dxa"/>
            <w:tcBorders>
              <w:bottom w:val="single" w:sz="6" w:space="0" w:color="auto"/>
            </w:tcBorders>
            <w:shd w:val="clear" w:color="auto" w:fill="FFFFFF" w:themeFill="background1"/>
            <w:noWrap/>
            <w:vAlign w:val="bottom"/>
          </w:tcPr>
          <w:p w14:paraId="09F5DFC6" w14:textId="4436C2BD" w:rsidR="00E11FFD" w:rsidRPr="00473A86" w:rsidRDefault="00EB41CA" w:rsidP="003A7D8A">
            <w:pPr>
              <w:widowControl/>
              <w:rPr>
                <w:rFonts w:ascii="Calibri" w:eastAsia="宋体" w:hAnsi="Calibri" w:cs="Calibri"/>
                <w:kern w:val="0"/>
                <w:sz w:val="22"/>
              </w:rPr>
            </w:pPr>
            <w:r>
              <w:rPr>
                <w:rFonts w:ascii="Calibri" w:eastAsia="宋体" w:hAnsi="Calibri" w:cs="Calibri" w:hint="eastAsia"/>
                <w:kern w:val="0"/>
                <w:sz w:val="22"/>
              </w:rPr>
              <w:t>S</w:t>
            </w:r>
            <w:r>
              <w:rPr>
                <w:rFonts w:ascii="Calibri" w:eastAsia="宋体" w:hAnsi="Calibri" w:cs="Calibri"/>
                <w:kern w:val="0"/>
                <w:sz w:val="22"/>
              </w:rPr>
              <w:t xml:space="preserve">PB+PECS-2 </w:t>
            </w:r>
            <w:r>
              <w:rPr>
                <w:rFonts w:ascii="Calibri" w:eastAsia="宋体" w:hAnsi="Calibri" w:cs="Calibri" w:hint="eastAsia"/>
                <w:kern w:val="0"/>
                <w:sz w:val="22"/>
              </w:rPr>
              <w:t>block</w:t>
            </w:r>
            <w:r>
              <w:rPr>
                <w:rFonts w:ascii="Calibri" w:eastAsia="宋体" w:hAnsi="Calibri" w:cs="Calibri"/>
                <w:kern w:val="0"/>
                <w:sz w:val="22"/>
              </w:rPr>
              <w:t xml:space="preserve">        VS</w:t>
            </w:r>
          </w:p>
        </w:tc>
        <w:tc>
          <w:tcPr>
            <w:tcW w:w="1376" w:type="dxa"/>
            <w:tcBorders>
              <w:bottom w:val="single" w:sz="6" w:space="0" w:color="auto"/>
            </w:tcBorders>
            <w:shd w:val="clear" w:color="auto" w:fill="FFFFFF" w:themeFill="background1"/>
          </w:tcPr>
          <w:p w14:paraId="3896652E" w14:textId="764FF0BE" w:rsidR="00E11FFD" w:rsidRDefault="00EB41CA" w:rsidP="003A7D8A">
            <w:pPr>
              <w:widowControl/>
              <w:jc w:val="left"/>
              <w:rPr>
                <w:rFonts w:ascii="Calibri" w:eastAsia="等线" w:hAnsi="Calibri" w:cs="Calibri"/>
                <w:color w:val="000000"/>
                <w:kern w:val="0"/>
                <w:sz w:val="22"/>
              </w:rPr>
            </w:pPr>
            <w:r>
              <w:rPr>
                <w:rFonts w:ascii="Calibri" w:eastAsia="等线" w:hAnsi="Calibri" w:cs="Calibri" w:hint="eastAsia"/>
                <w:color w:val="000000"/>
                <w:kern w:val="0"/>
                <w:sz w:val="22"/>
              </w:rPr>
              <w:t>No</w:t>
            </w:r>
            <w:r>
              <w:rPr>
                <w:rFonts w:ascii="Calibri" w:eastAsia="等线" w:hAnsi="Calibri" w:cs="Calibri"/>
                <w:color w:val="000000"/>
                <w:kern w:val="0"/>
                <w:sz w:val="22"/>
              </w:rPr>
              <w:t xml:space="preserve"> </w:t>
            </w:r>
            <w:r>
              <w:rPr>
                <w:rFonts w:ascii="Calibri" w:eastAsia="等线" w:hAnsi="Calibri" w:cs="Calibri" w:hint="eastAsia"/>
                <w:color w:val="000000"/>
                <w:kern w:val="0"/>
                <w:sz w:val="22"/>
              </w:rPr>
              <w:t>block</w:t>
            </w:r>
          </w:p>
        </w:tc>
        <w:tc>
          <w:tcPr>
            <w:tcW w:w="828" w:type="dxa"/>
            <w:tcBorders>
              <w:bottom w:val="single" w:sz="6" w:space="0" w:color="auto"/>
            </w:tcBorders>
            <w:shd w:val="clear" w:color="auto" w:fill="FFFFFF" w:themeFill="background1"/>
            <w:noWrap/>
            <w:vAlign w:val="bottom"/>
          </w:tcPr>
          <w:p w14:paraId="7CB45CAA" w14:textId="73D3A088" w:rsidR="00E11FFD" w:rsidRPr="00473A86" w:rsidRDefault="00EB41CA" w:rsidP="003A7D8A">
            <w:pPr>
              <w:widowControl/>
              <w:jc w:val="left"/>
              <w:rPr>
                <w:rFonts w:ascii="Calibri" w:eastAsia="等线" w:hAnsi="Calibri" w:cs="Calibri"/>
                <w:color w:val="000000"/>
                <w:kern w:val="0"/>
                <w:sz w:val="22"/>
              </w:rPr>
            </w:pPr>
            <w:r>
              <w:rPr>
                <w:rFonts w:ascii="Calibri" w:eastAsia="等线" w:hAnsi="Calibri" w:cs="Calibri" w:hint="eastAsia"/>
                <w:color w:val="000000"/>
                <w:kern w:val="0"/>
                <w:sz w:val="22"/>
              </w:rPr>
              <w:t>1</w:t>
            </w:r>
          </w:p>
        </w:tc>
        <w:tc>
          <w:tcPr>
            <w:tcW w:w="961" w:type="dxa"/>
            <w:tcBorders>
              <w:bottom w:val="single" w:sz="6" w:space="0" w:color="auto"/>
            </w:tcBorders>
            <w:shd w:val="clear" w:color="auto" w:fill="FFFFFF" w:themeFill="background1"/>
          </w:tcPr>
          <w:p w14:paraId="2E53E67C" w14:textId="18C276D2" w:rsidR="00E11FFD" w:rsidRPr="00473A86" w:rsidRDefault="00EB41CA" w:rsidP="003A7D8A">
            <w:pPr>
              <w:widowControl/>
              <w:jc w:val="center"/>
              <w:rPr>
                <w:rFonts w:ascii="Calibri" w:eastAsia="等线" w:hAnsi="Calibri" w:cs="Calibri"/>
                <w:color w:val="000000"/>
                <w:kern w:val="0"/>
                <w:sz w:val="22"/>
              </w:rPr>
            </w:pPr>
            <w:r>
              <w:rPr>
                <w:rFonts w:ascii="Calibri" w:eastAsia="等线" w:hAnsi="Calibri" w:cs="Calibri" w:hint="eastAsia"/>
                <w:color w:val="000000"/>
                <w:kern w:val="0"/>
                <w:sz w:val="22"/>
              </w:rPr>
              <w:t>N</w:t>
            </w:r>
          </w:p>
        </w:tc>
        <w:tc>
          <w:tcPr>
            <w:tcW w:w="691" w:type="dxa"/>
            <w:tcBorders>
              <w:bottom w:val="single" w:sz="6" w:space="0" w:color="auto"/>
            </w:tcBorders>
            <w:shd w:val="clear" w:color="auto" w:fill="FFFFFF" w:themeFill="background1"/>
            <w:noWrap/>
            <w:vAlign w:val="bottom"/>
          </w:tcPr>
          <w:p w14:paraId="63BDFF48" w14:textId="7755220A" w:rsidR="00E11FFD" w:rsidRPr="00473A86" w:rsidRDefault="00EB41CA" w:rsidP="003A7D8A">
            <w:pPr>
              <w:widowControl/>
              <w:jc w:val="center"/>
              <w:rPr>
                <w:rFonts w:ascii="Calibri" w:eastAsia="等线" w:hAnsi="Calibri" w:cs="Calibri"/>
                <w:color w:val="000000"/>
                <w:kern w:val="0"/>
                <w:sz w:val="22"/>
              </w:rPr>
            </w:pPr>
            <w:r>
              <w:rPr>
                <w:rFonts w:ascii="Calibri" w:eastAsia="等线" w:hAnsi="Calibri" w:cs="Calibri" w:hint="eastAsia"/>
                <w:color w:val="000000"/>
                <w:kern w:val="0"/>
                <w:sz w:val="22"/>
              </w:rPr>
              <w:t>N</w:t>
            </w:r>
          </w:p>
        </w:tc>
        <w:tc>
          <w:tcPr>
            <w:tcW w:w="829" w:type="dxa"/>
            <w:tcBorders>
              <w:bottom w:val="single" w:sz="6" w:space="0" w:color="auto"/>
            </w:tcBorders>
            <w:shd w:val="clear" w:color="auto" w:fill="FFFFFF" w:themeFill="background1"/>
            <w:noWrap/>
            <w:vAlign w:val="bottom"/>
          </w:tcPr>
          <w:p w14:paraId="0AF75E00" w14:textId="1807CBFA" w:rsidR="00E11FFD" w:rsidRPr="00473A86" w:rsidRDefault="00EB41CA" w:rsidP="003A7D8A">
            <w:pPr>
              <w:widowControl/>
              <w:jc w:val="center"/>
              <w:rPr>
                <w:rFonts w:ascii="Calibri" w:eastAsia="等线" w:hAnsi="Calibri" w:cs="Calibri"/>
                <w:color w:val="000000"/>
                <w:kern w:val="0"/>
                <w:sz w:val="22"/>
              </w:rPr>
            </w:pPr>
            <w:r>
              <w:rPr>
                <w:rFonts w:ascii="Calibri" w:eastAsia="等线" w:hAnsi="Calibri" w:cs="Calibri" w:hint="eastAsia"/>
                <w:color w:val="000000"/>
                <w:kern w:val="0"/>
                <w:sz w:val="22"/>
              </w:rPr>
              <w:t>N</w:t>
            </w:r>
          </w:p>
        </w:tc>
        <w:tc>
          <w:tcPr>
            <w:tcW w:w="692" w:type="dxa"/>
            <w:tcBorders>
              <w:bottom w:val="single" w:sz="6" w:space="0" w:color="auto"/>
            </w:tcBorders>
            <w:shd w:val="clear" w:color="auto" w:fill="FFFFFF" w:themeFill="background1"/>
            <w:noWrap/>
            <w:vAlign w:val="bottom"/>
          </w:tcPr>
          <w:p w14:paraId="4EDDEE9B" w14:textId="7E28F07C" w:rsidR="00E11FFD" w:rsidRPr="00473A86" w:rsidRDefault="00EB41CA" w:rsidP="003A7D8A">
            <w:pPr>
              <w:widowControl/>
              <w:jc w:val="center"/>
              <w:rPr>
                <w:rFonts w:ascii="Calibri" w:eastAsia="等线" w:hAnsi="Calibri" w:cs="Calibri"/>
                <w:color w:val="000000"/>
                <w:kern w:val="0"/>
                <w:sz w:val="22"/>
              </w:rPr>
            </w:pPr>
            <w:r>
              <w:rPr>
                <w:rFonts w:ascii="Calibri" w:eastAsia="等线" w:hAnsi="Calibri" w:cs="Calibri" w:hint="eastAsia"/>
                <w:color w:val="000000"/>
                <w:kern w:val="0"/>
                <w:sz w:val="22"/>
              </w:rPr>
              <w:t>N</w:t>
            </w:r>
          </w:p>
        </w:tc>
        <w:tc>
          <w:tcPr>
            <w:tcW w:w="716" w:type="dxa"/>
            <w:tcBorders>
              <w:bottom w:val="single" w:sz="6" w:space="0" w:color="auto"/>
            </w:tcBorders>
            <w:shd w:val="clear" w:color="auto" w:fill="FFFFFF" w:themeFill="background1"/>
          </w:tcPr>
          <w:p w14:paraId="33178A86" w14:textId="039ECDDF" w:rsidR="00E11FFD" w:rsidRPr="00473A86" w:rsidRDefault="00EB41CA" w:rsidP="003A7D8A">
            <w:pPr>
              <w:widowControl/>
              <w:jc w:val="center"/>
              <w:rPr>
                <w:rFonts w:ascii="Calibri" w:eastAsia="等线" w:hAnsi="Calibri" w:cs="Calibri"/>
                <w:color w:val="000000"/>
                <w:kern w:val="0"/>
                <w:sz w:val="22"/>
              </w:rPr>
            </w:pPr>
            <w:r>
              <w:rPr>
                <w:rFonts w:ascii="Calibri" w:eastAsia="等线" w:hAnsi="Calibri" w:cs="Calibri" w:hint="eastAsia"/>
                <w:color w:val="000000"/>
                <w:kern w:val="0"/>
                <w:sz w:val="22"/>
              </w:rPr>
              <w:t>N</w:t>
            </w:r>
          </w:p>
        </w:tc>
        <w:tc>
          <w:tcPr>
            <w:tcW w:w="644" w:type="dxa"/>
            <w:tcBorders>
              <w:bottom w:val="single" w:sz="6" w:space="0" w:color="auto"/>
            </w:tcBorders>
            <w:shd w:val="clear" w:color="auto" w:fill="FFFFFF" w:themeFill="background1"/>
          </w:tcPr>
          <w:p w14:paraId="292A04D5" w14:textId="7E4C8B32" w:rsidR="00E11FFD" w:rsidRPr="00473A86" w:rsidRDefault="00EB41CA" w:rsidP="003A7D8A">
            <w:pPr>
              <w:widowControl/>
              <w:jc w:val="center"/>
              <w:rPr>
                <w:rFonts w:ascii="Calibri" w:eastAsia="等线" w:hAnsi="Calibri" w:cs="Calibri"/>
                <w:color w:val="000000"/>
                <w:kern w:val="0"/>
                <w:sz w:val="22"/>
              </w:rPr>
            </w:pPr>
            <w:r>
              <w:rPr>
                <w:rFonts w:ascii="Calibri" w:eastAsia="等线" w:hAnsi="Calibri" w:cs="Calibri" w:hint="eastAsia"/>
                <w:color w:val="000000"/>
                <w:kern w:val="0"/>
                <w:sz w:val="22"/>
              </w:rPr>
              <w:t>N</w:t>
            </w:r>
          </w:p>
        </w:tc>
      </w:tr>
    </w:tbl>
    <w:p w14:paraId="56207FF3" w14:textId="126ACB07" w:rsidR="00D522CA" w:rsidRPr="00243258" w:rsidRDefault="00505C22" w:rsidP="00243258">
      <w:pPr>
        <w:ind w:firstLineChars="1000" w:firstLine="2200"/>
        <w:rPr>
          <w:rFonts w:ascii="Calibri" w:hAnsi="Calibri" w:cs="Calibri"/>
          <w:sz w:val="22"/>
        </w:rPr>
      </w:pPr>
      <w:r w:rsidRPr="0006705C">
        <w:rPr>
          <w:rFonts w:ascii="Calibri" w:hAnsi="Calibri" w:cs="Calibri"/>
          <w:b/>
          <w:bCs/>
          <w:sz w:val="22"/>
        </w:rPr>
        <w:t>Table1. Postoperative PACU pain scores</w:t>
      </w:r>
    </w:p>
    <w:p w14:paraId="0A99C36F" w14:textId="70F48DE5" w:rsidR="005F5005" w:rsidRPr="0006705C" w:rsidRDefault="005F5005">
      <w:pPr>
        <w:rPr>
          <w:rFonts w:ascii="Calibri" w:hAnsi="Calibri" w:cs="Calibri"/>
          <w:b/>
          <w:bCs/>
          <w:sz w:val="22"/>
        </w:rPr>
      </w:pPr>
    </w:p>
    <w:p w14:paraId="70F470FE" w14:textId="6C9FA234" w:rsidR="00460C3E" w:rsidRPr="0006705C" w:rsidRDefault="00460C3E">
      <w:pPr>
        <w:rPr>
          <w:rFonts w:ascii="Calibri" w:hAnsi="Calibri" w:cs="Calibri"/>
          <w:b/>
          <w:bCs/>
          <w:sz w:val="22"/>
        </w:rPr>
      </w:pPr>
    </w:p>
    <w:p w14:paraId="431E8E51" w14:textId="064682C9" w:rsidR="00460C3E" w:rsidRPr="0006705C" w:rsidRDefault="00460C3E">
      <w:pPr>
        <w:rPr>
          <w:rFonts w:ascii="Calibri" w:hAnsi="Calibri" w:cs="Calibri"/>
          <w:b/>
          <w:bCs/>
          <w:sz w:val="22"/>
        </w:rPr>
      </w:pPr>
    </w:p>
    <w:p w14:paraId="5A1405D3" w14:textId="4F5CA5FA" w:rsidR="00460C3E" w:rsidRPr="0006705C" w:rsidRDefault="00460C3E">
      <w:pPr>
        <w:rPr>
          <w:rFonts w:ascii="Calibri" w:hAnsi="Calibri" w:cs="Calibri"/>
          <w:b/>
          <w:bCs/>
          <w:sz w:val="22"/>
        </w:rPr>
      </w:pPr>
    </w:p>
    <w:p w14:paraId="305850F2" w14:textId="5C6BA275" w:rsidR="002352CC" w:rsidRPr="0006705C" w:rsidRDefault="002352CC">
      <w:pPr>
        <w:rPr>
          <w:rFonts w:ascii="Calibri" w:hAnsi="Calibri" w:cs="Calibri"/>
          <w:b/>
          <w:bCs/>
          <w:sz w:val="22"/>
        </w:rPr>
      </w:pPr>
    </w:p>
    <w:p w14:paraId="28443B12" w14:textId="77777777" w:rsidR="000C65C5" w:rsidRPr="0006705C" w:rsidRDefault="000C65C5">
      <w:pPr>
        <w:rPr>
          <w:rFonts w:ascii="Calibri" w:hAnsi="Calibri" w:cs="Calibri"/>
          <w:b/>
          <w:bCs/>
          <w:sz w:val="22"/>
        </w:rPr>
      </w:pPr>
    </w:p>
    <w:p w14:paraId="5A7BB28E" w14:textId="77777777" w:rsidR="00603FA7" w:rsidRDefault="00603FA7" w:rsidP="002352CC">
      <w:pPr>
        <w:ind w:firstLineChars="1000" w:firstLine="2200"/>
        <w:rPr>
          <w:rFonts w:ascii="Calibri" w:hAnsi="Calibri" w:cs="Calibri"/>
          <w:b/>
          <w:bCs/>
          <w:sz w:val="22"/>
        </w:rPr>
      </w:pPr>
    </w:p>
    <w:p w14:paraId="331FE434" w14:textId="77777777" w:rsidR="00603FA7" w:rsidRDefault="00603FA7" w:rsidP="002352CC">
      <w:pPr>
        <w:ind w:firstLineChars="1000" w:firstLine="2200"/>
        <w:rPr>
          <w:rFonts w:ascii="Calibri" w:hAnsi="Calibri" w:cs="Calibri"/>
          <w:b/>
          <w:bCs/>
          <w:sz w:val="22"/>
        </w:rPr>
      </w:pPr>
    </w:p>
    <w:p w14:paraId="492B5FF9" w14:textId="77777777" w:rsidR="00603FA7" w:rsidRDefault="00603FA7" w:rsidP="002352CC">
      <w:pPr>
        <w:ind w:firstLineChars="1000" w:firstLine="2200"/>
        <w:rPr>
          <w:rFonts w:ascii="Calibri" w:hAnsi="Calibri" w:cs="Calibri"/>
          <w:b/>
          <w:bCs/>
          <w:sz w:val="22"/>
        </w:rPr>
      </w:pPr>
    </w:p>
    <w:p w14:paraId="48AF836B" w14:textId="77777777" w:rsidR="00603FA7" w:rsidRDefault="00603FA7" w:rsidP="002352CC">
      <w:pPr>
        <w:ind w:firstLineChars="1000" w:firstLine="2200"/>
        <w:rPr>
          <w:rFonts w:ascii="Calibri" w:hAnsi="Calibri" w:cs="Calibri"/>
          <w:b/>
          <w:bCs/>
          <w:sz w:val="22"/>
        </w:rPr>
      </w:pPr>
    </w:p>
    <w:p w14:paraId="20834F1E" w14:textId="77777777" w:rsidR="00603FA7" w:rsidRDefault="00603FA7" w:rsidP="002352CC">
      <w:pPr>
        <w:ind w:firstLineChars="1000" w:firstLine="2200"/>
        <w:rPr>
          <w:rFonts w:ascii="Calibri" w:hAnsi="Calibri" w:cs="Calibri"/>
          <w:b/>
          <w:bCs/>
          <w:sz w:val="22"/>
        </w:rPr>
      </w:pPr>
    </w:p>
    <w:p w14:paraId="6C7F2881" w14:textId="77777777" w:rsidR="00603FA7" w:rsidRDefault="00603FA7" w:rsidP="002352CC">
      <w:pPr>
        <w:ind w:firstLineChars="1000" w:firstLine="2200"/>
        <w:rPr>
          <w:rFonts w:ascii="Calibri" w:hAnsi="Calibri" w:cs="Calibri"/>
          <w:b/>
          <w:bCs/>
          <w:sz w:val="22"/>
        </w:rPr>
      </w:pPr>
    </w:p>
    <w:p w14:paraId="26AE9642" w14:textId="77777777" w:rsidR="00603FA7" w:rsidRDefault="00603FA7" w:rsidP="002352CC">
      <w:pPr>
        <w:ind w:firstLineChars="1000" w:firstLine="2200"/>
        <w:rPr>
          <w:rFonts w:ascii="Calibri" w:hAnsi="Calibri" w:cs="Calibri"/>
          <w:b/>
          <w:bCs/>
          <w:sz w:val="22"/>
        </w:rPr>
      </w:pPr>
    </w:p>
    <w:p w14:paraId="7D5A949B" w14:textId="77777777" w:rsidR="00603FA7" w:rsidRDefault="00603FA7" w:rsidP="002352CC">
      <w:pPr>
        <w:ind w:firstLineChars="1000" w:firstLine="2200"/>
        <w:rPr>
          <w:rFonts w:ascii="Calibri" w:hAnsi="Calibri" w:cs="Calibri"/>
          <w:b/>
          <w:bCs/>
          <w:sz w:val="22"/>
        </w:rPr>
      </w:pPr>
    </w:p>
    <w:p w14:paraId="10A94982" w14:textId="2F516DBC" w:rsidR="00603FA7" w:rsidRDefault="00603FA7" w:rsidP="002352CC">
      <w:pPr>
        <w:ind w:firstLineChars="1000" w:firstLine="2200"/>
        <w:rPr>
          <w:rFonts w:ascii="Calibri" w:hAnsi="Calibri" w:cs="Calibri"/>
          <w:b/>
          <w:bCs/>
          <w:sz w:val="22"/>
        </w:rPr>
      </w:pPr>
    </w:p>
    <w:p w14:paraId="61EBA32E" w14:textId="27E00C68" w:rsidR="00505C22" w:rsidRDefault="00505C22" w:rsidP="002352CC">
      <w:pPr>
        <w:ind w:firstLineChars="1000" w:firstLine="2200"/>
        <w:rPr>
          <w:rFonts w:ascii="Calibri" w:hAnsi="Calibri" w:cs="Calibri"/>
          <w:b/>
          <w:bCs/>
          <w:sz w:val="22"/>
        </w:rPr>
      </w:pPr>
    </w:p>
    <w:p w14:paraId="5948AC73" w14:textId="540C9A3B" w:rsidR="00505C22" w:rsidRDefault="00505C22" w:rsidP="002352CC">
      <w:pPr>
        <w:ind w:firstLineChars="1000" w:firstLine="2200"/>
        <w:rPr>
          <w:rFonts w:ascii="Calibri" w:hAnsi="Calibri" w:cs="Calibri"/>
          <w:b/>
          <w:bCs/>
          <w:sz w:val="22"/>
        </w:rPr>
      </w:pPr>
    </w:p>
    <w:p w14:paraId="0285BD34" w14:textId="77777777" w:rsidR="00505C22" w:rsidRDefault="00505C22" w:rsidP="002352CC">
      <w:pPr>
        <w:ind w:firstLineChars="1000" w:firstLine="2200"/>
        <w:rPr>
          <w:rFonts w:ascii="Calibri" w:hAnsi="Calibri" w:cs="Calibri"/>
          <w:b/>
          <w:bCs/>
          <w:sz w:val="22"/>
        </w:rPr>
      </w:pPr>
    </w:p>
    <w:p w14:paraId="47EB35CB" w14:textId="4644EF6C" w:rsidR="005F5005" w:rsidRPr="0006705C" w:rsidRDefault="00362F2E" w:rsidP="002352CC">
      <w:pPr>
        <w:ind w:firstLineChars="1000" w:firstLine="2200"/>
        <w:rPr>
          <w:rFonts w:ascii="Calibri" w:hAnsi="Calibri" w:cs="Calibri"/>
          <w:b/>
          <w:bCs/>
          <w:sz w:val="22"/>
        </w:rPr>
      </w:pPr>
      <w:r w:rsidRPr="0006705C">
        <w:rPr>
          <w:rFonts w:ascii="Calibri" w:hAnsi="Calibri" w:cs="Calibri"/>
          <w:b/>
          <w:bCs/>
          <w:sz w:val="22"/>
        </w:rPr>
        <w:lastRenderedPageBreak/>
        <w:t xml:space="preserve">   Table </w:t>
      </w:r>
      <w:r w:rsidR="00302DA7">
        <w:rPr>
          <w:rFonts w:ascii="Calibri" w:hAnsi="Calibri" w:cs="Calibri"/>
          <w:b/>
          <w:bCs/>
          <w:sz w:val="22"/>
        </w:rPr>
        <w:t>2</w:t>
      </w:r>
      <w:r w:rsidRPr="0006705C">
        <w:rPr>
          <w:rFonts w:ascii="Calibri" w:hAnsi="Calibri" w:cs="Calibri"/>
          <w:b/>
          <w:bCs/>
          <w:sz w:val="22"/>
        </w:rPr>
        <w:t>. Postoperative 24</w:t>
      </w:r>
      <w:r w:rsidR="00E027FA">
        <w:rPr>
          <w:rFonts w:ascii="Calibri" w:hAnsi="Calibri" w:cs="Calibri"/>
          <w:b/>
          <w:bCs/>
          <w:sz w:val="22"/>
        </w:rPr>
        <w:t>-</w:t>
      </w:r>
      <w:r w:rsidR="00D46159">
        <w:rPr>
          <w:rFonts w:ascii="Calibri" w:hAnsi="Calibri" w:cs="Calibri" w:hint="eastAsia"/>
          <w:b/>
          <w:bCs/>
          <w:sz w:val="22"/>
        </w:rPr>
        <w:t>hour</w:t>
      </w:r>
      <w:r w:rsidRPr="0006705C">
        <w:rPr>
          <w:rFonts w:ascii="Calibri" w:hAnsi="Calibri" w:cs="Calibri"/>
          <w:b/>
          <w:bCs/>
          <w:sz w:val="22"/>
        </w:rPr>
        <w:t xml:space="preserve"> pain scores</w:t>
      </w:r>
    </w:p>
    <w:tbl>
      <w:tblPr>
        <w:tblStyle w:val="5"/>
        <w:tblW w:w="99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3"/>
        <w:gridCol w:w="1400"/>
        <w:gridCol w:w="932"/>
        <w:gridCol w:w="962"/>
        <w:gridCol w:w="850"/>
        <w:gridCol w:w="993"/>
        <w:gridCol w:w="850"/>
        <w:gridCol w:w="992"/>
        <w:gridCol w:w="685"/>
      </w:tblGrid>
      <w:tr w:rsidR="00F6638F" w:rsidRPr="0006705C" w14:paraId="688FA116" w14:textId="69BBEA00" w:rsidTr="00F6638F">
        <w:trPr>
          <w:trHeight w:val="282"/>
          <w:jc w:val="center"/>
        </w:trPr>
        <w:tc>
          <w:tcPr>
            <w:tcW w:w="2323" w:type="dxa"/>
            <w:tcBorders>
              <w:top w:val="single" w:sz="6" w:space="0" w:color="auto"/>
              <w:bottom w:val="single" w:sz="6" w:space="0" w:color="auto"/>
            </w:tcBorders>
            <w:noWrap/>
          </w:tcPr>
          <w:p w14:paraId="257B76A1" w14:textId="77777777" w:rsidR="00DB3D26" w:rsidRPr="00F6638F" w:rsidRDefault="00DB3D26">
            <w:pPr>
              <w:rPr>
                <w:rFonts w:ascii="Calibri" w:hAnsi="Calibri" w:cs="Calibri"/>
                <w:b/>
                <w:bCs/>
                <w:sz w:val="22"/>
              </w:rPr>
            </w:pPr>
            <w:r w:rsidRPr="00F6638F">
              <w:rPr>
                <w:rFonts w:ascii="Calibri" w:eastAsia="宋体" w:hAnsi="Calibri" w:cs="Calibri"/>
                <w:b/>
                <w:bCs/>
                <w:kern w:val="0"/>
                <w:sz w:val="22"/>
              </w:rPr>
              <w:t>Interventions</w:t>
            </w:r>
          </w:p>
        </w:tc>
        <w:tc>
          <w:tcPr>
            <w:tcW w:w="1418" w:type="dxa"/>
            <w:tcBorders>
              <w:top w:val="single" w:sz="6" w:space="0" w:color="auto"/>
              <w:bottom w:val="single" w:sz="6" w:space="0" w:color="auto"/>
            </w:tcBorders>
          </w:tcPr>
          <w:p w14:paraId="5BE5364A" w14:textId="77777777" w:rsidR="00DB3D26" w:rsidRPr="00F6638F" w:rsidRDefault="00DB3D26">
            <w:pPr>
              <w:rPr>
                <w:rFonts w:ascii="Calibri" w:hAnsi="Calibri" w:cs="Calibri"/>
                <w:b/>
                <w:bCs/>
                <w:sz w:val="22"/>
              </w:rPr>
            </w:pPr>
          </w:p>
        </w:tc>
        <w:tc>
          <w:tcPr>
            <w:tcW w:w="932" w:type="dxa"/>
            <w:tcBorders>
              <w:top w:val="single" w:sz="6" w:space="0" w:color="auto"/>
              <w:bottom w:val="single" w:sz="6" w:space="0" w:color="auto"/>
            </w:tcBorders>
            <w:noWrap/>
          </w:tcPr>
          <w:p w14:paraId="0C82B5B7" w14:textId="26E936BA" w:rsidR="00DB3D26" w:rsidRPr="00F6638F" w:rsidRDefault="00DB3D26">
            <w:pPr>
              <w:rPr>
                <w:rFonts w:ascii="Calibri" w:hAnsi="Calibri" w:cs="Calibri"/>
                <w:b/>
                <w:bCs/>
                <w:sz w:val="22"/>
              </w:rPr>
            </w:pPr>
            <w:r w:rsidRPr="00F6638F">
              <w:rPr>
                <w:rFonts w:ascii="Calibri" w:hAnsi="Calibri" w:cs="Calibri"/>
                <w:b/>
                <w:bCs/>
                <w:sz w:val="22"/>
              </w:rPr>
              <w:t>No. of trials</w:t>
            </w:r>
          </w:p>
        </w:tc>
        <w:tc>
          <w:tcPr>
            <w:tcW w:w="942" w:type="dxa"/>
            <w:tcBorders>
              <w:top w:val="single" w:sz="6" w:space="0" w:color="auto"/>
              <w:bottom w:val="single" w:sz="6" w:space="0" w:color="auto"/>
            </w:tcBorders>
            <w:noWrap/>
          </w:tcPr>
          <w:p w14:paraId="0D81DBF0" w14:textId="77777777" w:rsidR="00DB3D26" w:rsidRPr="00F6638F" w:rsidRDefault="00DB3D26">
            <w:pPr>
              <w:rPr>
                <w:rFonts w:ascii="Calibri" w:hAnsi="Calibri" w:cs="Calibri"/>
                <w:b/>
                <w:bCs/>
                <w:sz w:val="22"/>
              </w:rPr>
            </w:pPr>
            <w:r w:rsidRPr="00F6638F">
              <w:rPr>
                <w:rFonts w:ascii="Calibri" w:hAnsi="Calibri" w:cs="Calibri"/>
                <w:b/>
                <w:bCs/>
                <w:sz w:val="22"/>
              </w:rPr>
              <w:t>No. of patients</w:t>
            </w:r>
          </w:p>
        </w:tc>
        <w:tc>
          <w:tcPr>
            <w:tcW w:w="850" w:type="dxa"/>
            <w:tcBorders>
              <w:top w:val="single" w:sz="6" w:space="0" w:color="auto"/>
              <w:bottom w:val="single" w:sz="6" w:space="0" w:color="auto"/>
            </w:tcBorders>
            <w:noWrap/>
          </w:tcPr>
          <w:p w14:paraId="49DF5157" w14:textId="621BD2AF" w:rsidR="00DB3D26" w:rsidRPr="00F6638F" w:rsidRDefault="00DB3D26">
            <w:pPr>
              <w:rPr>
                <w:rFonts w:ascii="Calibri" w:hAnsi="Calibri" w:cs="Calibri"/>
                <w:b/>
                <w:bCs/>
                <w:sz w:val="22"/>
              </w:rPr>
            </w:pPr>
            <w:r w:rsidRPr="00F6638F">
              <w:rPr>
                <w:rFonts w:ascii="Calibri" w:hAnsi="Calibri" w:cs="Calibri"/>
                <w:b/>
                <w:bCs/>
                <w:sz w:val="22"/>
              </w:rPr>
              <w:t>MD</w:t>
            </w:r>
          </w:p>
        </w:tc>
        <w:tc>
          <w:tcPr>
            <w:tcW w:w="993" w:type="dxa"/>
            <w:tcBorders>
              <w:top w:val="single" w:sz="6" w:space="0" w:color="auto"/>
              <w:bottom w:val="single" w:sz="6" w:space="0" w:color="auto"/>
            </w:tcBorders>
            <w:noWrap/>
          </w:tcPr>
          <w:p w14:paraId="17405791" w14:textId="77777777" w:rsidR="00DB3D26" w:rsidRPr="00F6638F" w:rsidRDefault="00DB3D26">
            <w:pPr>
              <w:rPr>
                <w:rFonts w:ascii="Calibri" w:hAnsi="Calibri" w:cs="Calibri"/>
                <w:b/>
                <w:bCs/>
                <w:sz w:val="22"/>
              </w:rPr>
            </w:pPr>
            <w:r w:rsidRPr="00F6638F">
              <w:rPr>
                <w:rFonts w:ascii="Calibri" w:hAnsi="Calibri" w:cs="Calibri"/>
                <w:b/>
                <w:bCs/>
                <w:sz w:val="22"/>
              </w:rPr>
              <w:t>LL</w:t>
            </w:r>
          </w:p>
        </w:tc>
        <w:tc>
          <w:tcPr>
            <w:tcW w:w="850" w:type="dxa"/>
            <w:tcBorders>
              <w:top w:val="single" w:sz="6" w:space="0" w:color="auto"/>
              <w:bottom w:val="single" w:sz="6" w:space="0" w:color="auto"/>
            </w:tcBorders>
            <w:noWrap/>
          </w:tcPr>
          <w:p w14:paraId="1A6C0ACD" w14:textId="77777777" w:rsidR="00DB3D26" w:rsidRPr="00F6638F" w:rsidRDefault="00DB3D26">
            <w:pPr>
              <w:rPr>
                <w:rFonts w:ascii="Calibri" w:hAnsi="Calibri" w:cs="Calibri"/>
                <w:b/>
                <w:bCs/>
                <w:sz w:val="22"/>
              </w:rPr>
            </w:pPr>
            <w:r w:rsidRPr="00F6638F">
              <w:rPr>
                <w:rFonts w:ascii="Calibri" w:hAnsi="Calibri" w:cs="Calibri"/>
                <w:b/>
                <w:bCs/>
                <w:sz w:val="22"/>
              </w:rPr>
              <w:t>UL</w:t>
            </w:r>
          </w:p>
        </w:tc>
        <w:tc>
          <w:tcPr>
            <w:tcW w:w="992" w:type="dxa"/>
            <w:tcBorders>
              <w:top w:val="single" w:sz="6" w:space="0" w:color="auto"/>
              <w:bottom w:val="single" w:sz="6" w:space="0" w:color="auto"/>
            </w:tcBorders>
            <w:noWrap/>
          </w:tcPr>
          <w:p w14:paraId="3DE72BFF" w14:textId="77777777" w:rsidR="00DB3D26" w:rsidRPr="00F6638F" w:rsidRDefault="00DB3D26">
            <w:pPr>
              <w:rPr>
                <w:rFonts w:ascii="Calibri" w:hAnsi="Calibri" w:cs="Calibri"/>
                <w:b/>
                <w:bCs/>
                <w:i/>
                <w:iCs/>
                <w:sz w:val="22"/>
              </w:rPr>
            </w:pPr>
            <w:r w:rsidRPr="00F6638F">
              <w:rPr>
                <w:rFonts w:ascii="Calibri" w:hAnsi="Calibri" w:cs="Calibri"/>
                <w:b/>
                <w:bCs/>
                <w:i/>
                <w:iCs/>
                <w:sz w:val="22"/>
              </w:rPr>
              <w:t>P</w:t>
            </w:r>
          </w:p>
        </w:tc>
        <w:tc>
          <w:tcPr>
            <w:tcW w:w="687" w:type="dxa"/>
            <w:tcBorders>
              <w:top w:val="single" w:sz="6" w:space="0" w:color="auto"/>
              <w:bottom w:val="single" w:sz="6" w:space="0" w:color="auto"/>
            </w:tcBorders>
          </w:tcPr>
          <w:p w14:paraId="690CEF51" w14:textId="45879D83" w:rsidR="00DB3D26" w:rsidRPr="00F6638F" w:rsidRDefault="00DB3D26">
            <w:pPr>
              <w:rPr>
                <w:rFonts w:ascii="Calibri" w:hAnsi="Calibri" w:cs="Calibri"/>
                <w:b/>
                <w:bCs/>
                <w:i/>
                <w:iCs/>
                <w:sz w:val="22"/>
              </w:rPr>
            </w:pPr>
            <w:r w:rsidRPr="00F6638F">
              <w:rPr>
                <w:rFonts w:ascii="Calibri" w:hAnsi="Calibri" w:cs="Calibri" w:hint="eastAsia"/>
                <w:b/>
                <w:bCs/>
                <w:i/>
                <w:iCs/>
                <w:sz w:val="22"/>
              </w:rPr>
              <w:t>I</w:t>
            </w:r>
            <w:r w:rsidRPr="00F6638F">
              <w:rPr>
                <w:rFonts w:ascii="Calibri" w:hAnsi="Calibri" w:cs="Calibri"/>
                <w:b/>
                <w:bCs/>
                <w:sz w:val="22"/>
                <w:vertAlign w:val="superscript"/>
              </w:rPr>
              <w:t>2</w:t>
            </w:r>
            <w:r w:rsidR="00F6638F" w:rsidRPr="00F6638F">
              <w:rPr>
                <w:rFonts w:ascii="Calibri" w:hAnsi="Calibri" w:cs="Calibri"/>
                <w:b/>
                <w:bCs/>
                <w:sz w:val="22"/>
              </w:rPr>
              <w:t>(%)</w:t>
            </w:r>
          </w:p>
        </w:tc>
      </w:tr>
      <w:tr w:rsidR="00F6638F" w:rsidRPr="0006705C" w14:paraId="1AEC1D4B" w14:textId="3045F727" w:rsidTr="00F6638F">
        <w:trPr>
          <w:trHeight w:val="282"/>
          <w:jc w:val="center"/>
        </w:trPr>
        <w:tc>
          <w:tcPr>
            <w:tcW w:w="2323" w:type="dxa"/>
            <w:tcBorders>
              <w:top w:val="single" w:sz="6" w:space="0" w:color="auto"/>
            </w:tcBorders>
            <w:noWrap/>
          </w:tcPr>
          <w:p w14:paraId="6923C5D2" w14:textId="4526E9FA" w:rsidR="00DB3D26" w:rsidRPr="0006705C" w:rsidRDefault="00DB3D26">
            <w:pPr>
              <w:rPr>
                <w:rFonts w:ascii="Calibri" w:hAnsi="Calibri" w:cs="Calibri"/>
                <w:sz w:val="22"/>
              </w:rPr>
            </w:pPr>
            <w:r w:rsidRPr="0006705C">
              <w:rPr>
                <w:rFonts w:ascii="Calibri" w:hAnsi="Calibri" w:cs="Calibri"/>
                <w:sz w:val="22"/>
              </w:rPr>
              <w:t xml:space="preserve">ESPB                   </w:t>
            </w:r>
            <w:r>
              <w:rPr>
                <w:rFonts w:ascii="Calibri" w:hAnsi="Calibri" w:cs="Calibri"/>
                <w:sz w:val="22"/>
              </w:rPr>
              <w:t xml:space="preserve">  </w:t>
            </w:r>
            <w:r w:rsidRPr="0006705C">
              <w:rPr>
                <w:rFonts w:ascii="Calibri" w:hAnsi="Calibri" w:cs="Calibri"/>
                <w:sz w:val="22"/>
              </w:rPr>
              <w:t xml:space="preserve">  </w:t>
            </w:r>
            <w:r w:rsidR="00F6638F">
              <w:rPr>
                <w:rFonts w:ascii="Calibri" w:hAnsi="Calibri" w:cs="Calibri"/>
                <w:sz w:val="22"/>
              </w:rPr>
              <w:t xml:space="preserve"> </w:t>
            </w:r>
            <w:r w:rsidRPr="0006705C">
              <w:rPr>
                <w:rFonts w:ascii="Calibri" w:hAnsi="Calibri" w:cs="Calibri"/>
                <w:sz w:val="22"/>
              </w:rPr>
              <w:t xml:space="preserve"> VS        </w:t>
            </w:r>
            <w:r>
              <w:rPr>
                <w:rFonts w:ascii="Calibri" w:hAnsi="Calibri" w:cs="Calibri"/>
                <w:sz w:val="22"/>
              </w:rPr>
              <w:t xml:space="preserve">        </w:t>
            </w:r>
          </w:p>
        </w:tc>
        <w:tc>
          <w:tcPr>
            <w:tcW w:w="1418" w:type="dxa"/>
            <w:tcBorders>
              <w:top w:val="single" w:sz="6" w:space="0" w:color="auto"/>
            </w:tcBorders>
          </w:tcPr>
          <w:p w14:paraId="74A81152" w14:textId="7799A0C0" w:rsidR="00DB3D26" w:rsidRPr="0006705C" w:rsidRDefault="00DB3D26">
            <w:pPr>
              <w:rPr>
                <w:rFonts w:ascii="Calibri" w:hAnsi="Calibri" w:cs="Calibri"/>
                <w:sz w:val="22"/>
              </w:rPr>
            </w:pPr>
            <w:r w:rsidRPr="0006705C">
              <w:rPr>
                <w:rFonts w:ascii="Calibri" w:hAnsi="Calibri" w:cs="Calibri"/>
                <w:sz w:val="22"/>
              </w:rPr>
              <w:t>No block</w:t>
            </w:r>
          </w:p>
        </w:tc>
        <w:tc>
          <w:tcPr>
            <w:tcW w:w="932" w:type="dxa"/>
            <w:tcBorders>
              <w:top w:val="single" w:sz="6" w:space="0" w:color="auto"/>
            </w:tcBorders>
            <w:noWrap/>
          </w:tcPr>
          <w:p w14:paraId="1C68FAA8" w14:textId="13BA7F08" w:rsidR="00DB3D26" w:rsidRPr="0006705C" w:rsidRDefault="00DB3D26">
            <w:pPr>
              <w:rPr>
                <w:rFonts w:ascii="Calibri" w:hAnsi="Calibri" w:cs="Calibri"/>
                <w:sz w:val="22"/>
              </w:rPr>
            </w:pPr>
            <w:r w:rsidRPr="0006705C">
              <w:rPr>
                <w:rFonts w:ascii="Calibri" w:hAnsi="Calibri" w:cs="Calibri"/>
                <w:sz w:val="22"/>
              </w:rPr>
              <w:t>6</w:t>
            </w:r>
          </w:p>
        </w:tc>
        <w:tc>
          <w:tcPr>
            <w:tcW w:w="942" w:type="dxa"/>
            <w:tcBorders>
              <w:top w:val="single" w:sz="6" w:space="0" w:color="auto"/>
            </w:tcBorders>
            <w:noWrap/>
          </w:tcPr>
          <w:p w14:paraId="0264D20E" w14:textId="01B74D18" w:rsidR="00DB3D26" w:rsidRPr="0006705C" w:rsidRDefault="00DB3D26">
            <w:pPr>
              <w:rPr>
                <w:rFonts w:ascii="Calibri" w:hAnsi="Calibri" w:cs="Calibri"/>
                <w:sz w:val="22"/>
              </w:rPr>
            </w:pPr>
            <w:r w:rsidRPr="0006705C">
              <w:rPr>
                <w:rFonts w:ascii="Calibri" w:hAnsi="Calibri" w:cs="Calibri"/>
                <w:sz w:val="22"/>
              </w:rPr>
              <w:t>3</w:t>
            </w:r>
            <w:r>
              <w:rPr>
                <w:rFonts w:ascii="Calibri" w:hAnsi="Calibri" w:cs="Calibri"/>
                <w:sz w:val="22"/>
              </w:rPr>
              <w:t>0</w:t>
            </w:r>
            <w:r w:rsidRPr="0006705C">
              <w:rPr>
                <w:rFonts w:ascii="Calibri" w:hAnsi="Calibri" w:cs="Calibri"/>
                <w:sz w:val="22"/>
              </w:rPr>
              <w:t>0</w:t>
            </w:r>
          </w:p>
        </w:tc>
        <w:tc>
          <w:tcPr>
            <w:tcW w:w="850" w:type="dxa"/>
            <w:tcBorders>
              <w:top w:val="single" w:sz="6" w:space="0" w:color="auto"/>
            </w:tcBorders>
            <w:noWrap/>
          </w:tcPr>
          <w:p w14:paraId="70DB2073" w14:textId="7C0DC248" w:rsidR="00DB3D26" w:rsidRPr="0006705C" w:rsidRDefault="00DB3D26">
            <w:pPr>
              <w:rPr>
                <w:rFonts w:ascii="Calibri" w:hAnsi="Calibri" w:cs="Calibri"/>
                <w:sz w:val="22"/>
              </w:rPr>
            </w:pPr>
            <w:r>
              <w:rPr>
                <w:rFonts w:ascii="Calibri" w:hAnsi="Calibri" w:cs="Calibri"/>
                <w:sz w:val="22"/>
              </w:rPr>
              <w:t>-1.34</w:t>
            </w:r>
          </w:p>
        </w:tc>
        <w:tc>
          <w:tcPr>
            <w:tcW w:w="993" w:type="dxa"/>
            <w:tcBorders>
              <w:top w:val="single" w:sz="6" w:space="0" w:color="auto"/>
            </w:tcBorders>
            <w:noWrap/>
          </w:tcPr>
          <w:p w14:paraId="2178D2EB" w14:textId="0A2F1D2E" w:rsidR="00DB3D26" w:rsidRPr="0006705C" w:rsidRDefault="00DB3D26">
            <w:pPr>
              <w:rPr>
                <w:rFonts w:ascii="Calibri" w:hAnsi="Calibri" w:cs="Calibri"/>
                <w:sz w:val="22"/>
              </w:rPr>
            </w:pPr>
            <w:r>
              <w:rPr>
                <w:rFonts w:ascii="Calibri" w:hAnsi="Calibri" w:cs="Calibri"/>
                <w:sz w:val="22"/>
              </w:rPr>
              <w:t>-2.26</w:t>
            </w:r>
          </w:p>
        </w:tc>
        <w:tc>
          <w:tcPr>
            <w:tcW w:w="850" w:type="dxa"/>
            <w:tcBorders>
              <w:top w:val="single" w:sz="6" w:space="0" w:color="auto"/>
            </w:tcBorders>
            <w:noWrap/>
          </w:tcPr>
          <w:p w14:paraId="33404495" w14:textId="4018B765" w:rsidR="00DB3D26" w:rsidRPr="0006705C" w:rsidRDefault="00DB3D26">
            <w:pPr>
              <w:rPr>
                <w:rFonts w:ascii="Calibri" w:hAnsi="Calibri" w:cs="Calibri"/>
                <w:sz w:val="22"/>
              </w:rPr>
            </w:pPr>
            <w:r>
              <w:rPr>
                <w:rFonts w:ascii="Calibri" w:hAnsi="Calibri" w:cs="Calibri"/>
                <w:sz w:val="22"/>
              </w:rPr>
              <w:t>-0.41</w:t>
            </w:r>
          </w:p>
        </w:tc>
        <w:tc>
          <w:tcPr>
            <w:tcW w:w="992" w:type="dxa"/>
            <w:tcBorders>
              <w:top w:val="single" w:sz="6" w:space="0" w:color="auto"/>
            </w:tcBorders>
            <w:noWrap/>
          </w:tcPr>
          <w:p w14:paraId="4393DF58" w14:textId="77777777" w:rsidR="00DB3D26" w:rsidRPr="00D478DE" w:rsidRDefault="00DB3D26">
            <w:pPr>
              <w:rPr>
                <w:rFonts w:ascii="Calibri" w:hAnsi="Calibri" w:cs="Calibri"/>
                <w:b/>
                <w:bCs/>
                <w:color w:val="FF0000"/>
                <w:sz w:val="22"/>
              </w:rPr>
            </w:pPr>
            <w:r w:rsidRPr="00D478DE">
              <w:rPr>
                <w:rFonts w:ascii="Calibri" w:hAnsi="Calibri" w:cs="Calibri"/>
                <w:b/>
                <w:bCs/>
                <w:color w:val="FF0000"/>
                <w:sz w:val="22"/>
              </w:rPr>
              <w:t>&lt;0.05</w:t>
            </w:r>
          </w:p>
        </w:tc>
        <w:tc>
          <w:tcPr>
            <w:tcW w:w="687" w:type="dxa"/>
            <w:tcBorders>
              <w:top w:val="single" w:sz="6" w:space="0" w:color="auto"/>
            </w:tcBorders>
          </w:tcPr>
          <w:p w14:paraId="07276F42" w14:textId="6304069C" w:rsidR="00DB3D26" w:rsidRPr="00505C22" w:rsidRDefault="00DB3D26">
            <w:pPr>
              <w:rPr>
                <w:rFonts w:ascii="Calibri" w:hAnsi="Calibri" w:cs="Calibri"/>
                <w:sz w:val="22"/>
              </w:rPr>
            </w:pPr>
            <w:r w:rsidRPr="00505C22">
              <w:rPr>
                <w:rFonts w:ascii="Calibri" w:hAnsi="Calibri" w:cs="Calibri" w:hint="eastAsia"/>
                <w:sz w:val="22"/>
              </w:rPr>
              <w:t>9</w:t>
            </w:r>
            <w:r w:rsidRPr="00505C22">
              <w:rPr>
                <w:rFonts w:ascii="Calibri" w:hAnsi="Calibri" w:cs="Calibri"/>
                <w:sz w:val="22"/>
              </w:rPr>
              <w:t>2</w:t>
            </w:r>
          </w:p>
        </w:tc>
      </w:tr>
      <w:tr w:rsidR="00F6638F" w:rsidRPr="0006705C" w14:paraId="496AF707" w14:textId="0EE3F386" w:rsidTr="00F6638F">
        <w:trPr>
          <w:trHeight w:val="282"/>
          <w:jc w:val="center"/>
        </w:trPr>
        <w:tc>
          <w:tcPr>
            <w:tcW w:w="2323" w:type="dxa"/>
            <w:noWrap/>
          </w:tcPr>
          <w:p w14:paraId="061BD672" w14:textId="72EF4DA5" w:rsidR="00DB3D26" w:rsidRPr="0006705C" w:rsidRDefault="00DB3D26" w:rsidP="004B382E">
            <w:pPr>
              <w:ind w:firstLineChars="1150" w:firstLine="2530"/>
              <w:rPr>
                <w:rFonts w:ascii="Calibri" w:hAnsi="Calibri" w:cs="Calibri"/>
                <w:sz w:val="22"/>
              </w:rPr>
            </w:pPr>
          </w:p>
        </w:tc>
        <w:tc>
          <w:tcPr>
            <w:tcW w:w="1418" w:type="dxa"/>
          </w:tcPr>
          <w:p w14:paraId="452672B1" w14:textId="6182B218" w:rsidR="00DB3D26" w:rsidRDefault="00DB3D26">
            <w:pPr>
              <w:rPr>
                <w:rFonts w:ascii="Calibri" w:hAnsi="Calibri" w:cs="Calibri"/>
                <w:sz w:val="22"/>
              </w:rPr>
            </w:pPr>
            <w:r w:rsidRPr="0006705C">
              <w:rPr>
                <w:rFonts w:ascii="Calibri" w:hAnsi="Calibri" w:cs="Calibri"/>
                <w:sz w:val="22"/>
              </w:rPr>
              <w:t>PVB</w:t>
            </w:r>
          </w:p>
        </w:tc>
        <w:tc>
          <w:tcPr>
            <w:tcW w:w="932" w:type="dxa"/>
            <w:noWrap/>
          </w:tcPr>
          <w:p w14:paraId="74FE7CC6" w14:textId="16293016" w:rsidR="00DB3D26" w:rsidRPr="0006705C" w:rsidRDefault="00DB3D26">
            <w:pPr>
              <w:rPr>
                <w:rFonts w:ascii="Calibri" w:hAnsi="Calibri" w:cs="Calibri"/>
                <w:sz w:val="22"/>
              </w:rPr>
            </w:pPr>
            <w:r>
              <w:rPr>
                <w:rFonts w:ascii="Calibri" w:hAnsi="Calibri" w:cs="Calibri" w:hint="eastAsia"/>
                <w:sz w:val="22"/>
              </w:rPr>
              <w:t>1</w:t>
            </w:r>
          </w:p>
        </w:tc>
        <w:tc>
          <w:tcPr>
            <w:tcW w:w="942" w:type="dxa"/>
            <w:noWrap/>
          </w:tcPr>
          <w:p w14:paraId="62059BF5" w14:textId="3F82D89D" w:rsidR="00DB3D26" w:rsidRPr="0006705C" w:rsidRDefault="00DB3D26">
            <w:pPr>
              <w:rPr>
                <w:rFonts w:ascii="Calibri" w:hAnsi="Calibri" w:cs="Calibri"/>
                <w:sz w:val="22"/>
              </w:rPr>
            </w:pPr>
            <w:r>
              <w:rPr>
                <w:rFonts w:ascii="Calibri" w:hAnsi="Calibri" w:cs="Calibri"/>
                <w:sz w:val="22"/>
              </w:rPr>
              <w:t>N</w:t>
            </w:r>
          </w:p>
        </w:tc>
        <w:tc>
          <w:tcPr>
            <w:tcW w:w="850" w:type="dxa"/>
            <w:noWrap/>
          </w:tcPr>
          <w:p w14:paraId="0C3CF2BA" w14:textId="7E7108AE" w:rsidR="00DB3D26" w:rsidRPr="0006705C" w:rsidRDefault="00DB3D26">
            <w:pPr>
              <w:rPr>
                <w:rFonts w:ascii="Calibri" w:hAnsi="Calibri" w:cs="Calibri"/>
                <w:sz w:val="22"/>
              </w:rPr>
            </w:pPr>
            <w:r>
              <w:rPr>
                <w:rFonts w:ascii="Calibri" w:hAnsi="Calibri" w:cs="Calibri"/>
                <w:sz w:val="22"/>
              </w:rPr>
              <w:t>N</w:t>
            </w:r>
          </w:p>
        </w:tc>
        <w:tc>
          <w:tcPr>
            <w:tcW w:w="993" w:type="dxa"/>
            <w:noWrap/>
          </w:tcPr>
          <w:p w14:paraId="1938928E" w14:textId="7540F4D7" w:rsidR="00DB3D26" w:rsidRPr="0006705C" w:rsidRDefault="00DB3D26">
            <w:pPr>
              <w:rPr>
                <w:rFonts w:ascii="Calibri" w:hAnsi="Calibri" w:cs="Calibri"/>
                <w:sz w:val="22"/>
              </w:rPr>
            </w:pPr>
            <w:r>
              <w:rPr>
                <w:rFonts w:ascii="Calibri" w:hAnsi="Calibri" w:cs="Calibri"/>
                <w:sz w:val="22"/>
              </w:rPr>
              <w:t>N</w:t>
            </w:r>
          </w:p>
        </w:tc>
        <w:tc>
          <w:tcPr>
            <w:tcW w:w="850" w:type="dxa"/>
            <w:noWrap/>
          </w:tcPr>
          <w:p w14:paraId="2A5B01EB" w14:textId="3FB4C323" w:rsidR="00DB3D26" w:rsidRPr="0006705C" w:rsidRDefault="00DB3D26">
            <w:pPr>
              <w:rPr>
                <w:rFonts w:ascii="Calibri" w:hAnsi="Calibri" w:cs="Calibri"/>
                <w:sz w:val="22"/>
              </w:rPr>
            </w:pPr>
            <w:r>
              <w:rPr>
                <w:rFonts w:ascii="Calibri" w:hAnsi="Calibri" w:cs="Calibri"/>
                <w:sz w:val="22"/>
              </w:rPr>
              <w:t>N</w:t>
            </w:r>
          </w:p>
        </w:tc>
        <w:tc>
          <w:tcPr>
            <w:tcW w:w="992" w:type="dxa"/>
            <w:noWrap/>
          </w:tcPr>
          <w:p w14:paraId="00654DEC" w14:textId="133AAE04" w:rsidR="00DB3D26" w:rsidRPr="0006705C" w:rsidRDefault="00DB3D26">
            <w:pPr>
              <w:rPr>
                <w:rFonts w:ascii="Calibri" w:hAnsi="Calibri" w:cs="Calibri"/>
                <w:sz w:val="22"/>
              </w:rPr>
            </w:pPr>
            <w:r>
              <w:rPr>
                <w:rFonts w:ascii="Calibri" w:hAnsi="Calibri" w:cs="Calibri"/>
                <w:sz w:val="22"/>
              </w:rPr>
              <w:t>N</w:t>
            </w:r>
          </w:p>
        </w:tc>
        <w:tc>
          <w:tcPr>
            <w:tcW w:w="687" w:type="dxa"/>
          </w:tcPr>
          <w:p w14:paraId="5A02062A" w14:textId="4D3283E7" w:rsidR="00DB3D26" w:rsidRPr="00505C22" w:rsidRDefault="00DB3D26">
            <w:pPr>
              <w:rPr>
                <w:rFonts w:ascii="Calibri" w:hAnsi="Calibri" w:cs="Calibri"/>
                <w:sz w:val="22"/>
              </w:rPr>
            </w:pPr>
            <w:r w:rsidRPr="00505C22">
              <w:rPr>
                <w:rFonts w:ascii="Calibri" w:hAnsi="Calibri" w:cs="Calibri" w:hint="eastAsia"/>
                <w:sz w:val="22"/>
              </w:rPr>
              <w:t>N</w:t>
            </w:r>
          </w:p>
        </w:tc>
      </w:tr>
      <w:tr w:rsidR="00F6638F" w:rsidRPr="0006705C" w14:paraId="2547DBC7" w14:textId="77777777" w:rsidTr="00F6638F">
        <w:trPr>
          <w:trHeight w:val="282"/>
          <w:jc w:val="center"/>
        </w:trPr>
        <w:tc>
          <w:tcPr>
            <w:tcW w:w="2323" w:type="dxa"/>
            <w:noWrap/>
          </w:tcPr>
          <w:p w14:paraId="7916A9BB" w14:textId="6803C7AA" w:rsidR="00DB3D26" w:rsidRPr="00F6638F" w:rsidRDefault="00DB3D26" w:rsidP="004B382E">
            <w:pPr>
              <w:ind w:firstLineChars="1150" w:firstLine="2530"/>
              <w:rPr>
                <w:rFonts w:ascii="Calibri" w:hAnsi="Calibri" w:cs="Calibri"/>
                <w:sz w:val="22"/>
              </w:rPr>
            </w:pPr>
          </w:p>
        </w:tc>
        <w:tc>
          <w:tcPr>
            <w:tcW w:w="1418" w:type="dxa"/>
          </w:tcPr>
          <w:p w14:paraId="1392C489" w14:textId="740FA869" w:rsidR="00DB3D26" w:rsidRPr="00F6638F" w:rsidRDefault="00DB3D26">
            <w:pPr>
              <w:rPr>
                <w:rFonts w:ascii="Calibri" w:hAnsi="Calibri" w:cs="Calibri"/>
                <w:sz w:val="22"/>
              </w:rPr>
            </w:pPr>
            <w:r w:rsidRPr="00F6638F">
              <w:rPr>
                <w:rFonts w:ascii="Calibri" w:hAnsi="Calibri" w:cs="Calibri" w:hint="eastAsia"/>
                <w:sz w:val="22"/>
              </w:rPr>
              <w:t>P</w:t>
            </w:r>
            <w:r w:rsidRPr="00F6638F">
              <w:rPr>
                <w:rFonts w:ascii="Calibri" w:hAnsi="Calibri" w:cs="Calibri"/>
                <w:sz w:val="22"/>
              </w:rPr>
              <w:t xml:space="preserve">ECS-2 </w:t>
            </w:r>
            <w:r w:rsidRPr="00F6638F">
              <w:rPr>
                <w:rFonts w:ascii="Calibri" w:hAnsi="Calibri" w:cs="Calibri" w:hint="eastAsia"/>
                <w:sz w:val="22"/>
              </w:rPr>
              <w:t>block</w:t>
            </w:r>
          </w:p>
        </w:tc>
        <w:tc>
          <w:tcPr>
            <w:tcW w:w="932" w:type="dxa"/>
            <w:noWrap/>
          </w:tcPr>
          <w:p w14:paraId="757A55C7" w14:textId="44BCA1AA" w:rsidR="00DB3D26" w:rsidRDefault="00DB3D26">
            <w:pPr>
              <w:rPr>
                <w:rFonts w:ascii="Calibri" w:hAnsi="Calibri" w:cs="Calibri"/>
                <w:sz w:val="22"/>
              </w:rPr>
            </w:pPr>
            <w:r>
              <w:rPr>
                <w:rFonts w:ascii="Calibri" w:hAnsi="Calibri" w:cs="Calibri" w:hint="eastAsia"/>
                <w:sz w:val="22"/>
              </w:rPr>
              <w:t>1</w:t>
            </w:r>
          </w:p>
        </w:tc>
        <w:tc>
          <w:tcPr>
            <w:tcW w:w="942" w:type="dxa"/>
            <w:noWrap/>
          </w:tcPr>
          <w:p w14:paraId="7139B464" w14:textId="2ABE75BA" w:rsidR="00DB3D26" w:rsidRDefault="00DB3D26">
            <w:pPr>
              <w:rPr>
                <w:rFonts w:ascii="Calibri" w:hAnsi="Calibri" w:cs="Calibri"/>
                <w:sz w:val="22"/>
              </w:rPr>
            </w:pPr>
            <w:r>
              <w:rPr>
                <w:rFonts w:ascii="Calibri" w:hAnsi="Calibri" w:cs="Calibri" w:hint="eastAsia"/>
                <w:sz w:val="22"/>
              </w:rPr>
              <w:t>N</w:t>
            </w:r>
          </w:p>
        </w:tc>
        <w:tc>
          <w:tcPr>
            <w:tcW w:w="850" w:type="dxa"/>
            <w:noWrap/>
          </w:tcPr>
          <w:p w14:paraId="4DCA5F55" w14:textId="67B71AA3" w:rsidR="00DB3D26" w:rsidRDefault="00DB3D26">
            <w:pPr>
              <w:rPr>
                <w:rFonts w:ascii="Calibri" w:hAnsi="Calibri" w:cs="Calibri"/>
                <w:sz w:val="22"/>
              </w:rPr>
            </w:pPr>
            <w:r>
              <w:rPr>
                <w:rFonts w:ascii="Calibri" w:hAnsi="Calibri" w:cs="Calibri" w:hint="eastAsia"/>
                <w:sz w:val="22"/>
              </w:rPr>
              <w:t>N</w:t>
            </w:r>
          </w:p>
        </w:tc>
        <w:tc>
          <w:tcPr>
            <w:tcW w:w="993" w:type="dxa"/>
            <w:noWrap/>
          </w:tcPr>
          <w:p w14:paraId="67B81538" w14:textId="7685D6A6" w:rsidR="00DB3D26" w:rsidRDefault="00DB3D26">
            <w:pPr>
              <w:rPr>
                <w:rFonts w:ascii="Calibri" w:hAnsi="Calibri" w:cs="Calibri"/>
                <w:sz w:val="22"/>
              </w:rPr>
            </w:pPr>
            <w:r>
              <w:rPr>
                <w:rFonts w:ascii="Calibri" w:hAnsi="Calibri" w:cs="Calibri" w:hint="eastAsia"/>
                <w:sz w:val="22"/>
              </w:rPr>
              <w:t>N</w:t>
            </w:r>
          </w:p>
        </w:tc>
        <w:tc>
          <w:tcPr>
            <w:tcW w:w="850" w:type="dxa"/>
            <w:noWrap/>
          </w:tcPr>
          <w:p w14:paraId="1C130147" w14:textId="07888CAE" w:rsidR="00DB3D26" w:rsidRDefault="00DB3D26">
            <w:pPr>
              <w:rPr>
                <w:rFonts w:ascii="Calibri" w:hAnsi="Calibri" w:cs="Calibri"/>
                <w:sz w:val="22"/>
              </w:rPr>
            </w:pPr>
            <w:r>
              <w:rPr>
                <w:rFonts w:ascii="Calibri" w:hAnsi="Calibri" w:cs="Calibri" w:hint="eastAsia"/>
                <w:sz w:val="22"/>
              </w:rPr>
              <w:t>N</w:t>
            </w:r>
          </w:p>
        </w:tc>
        <w:tc>
          <w:tcPr>
            <w:tcW w:w="992" w:type="dxa"/>
            <w:noWrap/>
          </w:tcPr>
          <w:p w14:paraId="2024C4E8" w14:textId="1C8991C1" w:rsidR="00DB3D26" w:rsidRDefault="00DB3D26">
            <w:pPr>
              <w:rPr>
                <w:rFonts w:ascii="Calibri" w:hAnsi="Calibri" w:cs="Calibri"/>
                <w:sz w:val="22"/>
              </w:rPr>
            </w:pPr>
            <w:r>
              <w:rPr>
                <w:rFonts w:ascii="Calibri" w:hAnsi="Calibri" w:cs="Calibri" w:hint="eastAsia"/>
                <w:sz w:val="22"/>
              </w:rPr>
              <w:t>N</w:t>
            </w:r>
          </w:p>
        </w:tc>
        <w:tc>
          <w:tcPr>
            <w:tcW w:w="687" w:type="dxa"/>
          </w:tcPr>
          <w:p w14:paraId="3DA2B007" w14:textId="64A968D6" w:rsidR="00DB3D26" w:rsidRPr="00505C22" w:rsidRDefault="00DB3D26">
            <w:pPr>
              <w:rPr>
                <w:rFonts w:ascii="Calibri" w:hAnsi="Calibri" w:cs="Calibri"/>
                <w:sz w:val="22"/>
              </w:rPr>
            </w:pPr>
            <w:r w:rsidRPr="00505C22">
              <w:rPr>
                <w:rFonts w:ascii="Calibri" w:hAnsi="Calibri" w:cs="Calibri" w:hint="eastAsia"/>
                <w:sz w:val="22"/>
              </w:rPr>
              <w:t>N</w:t>
            </w:r>
          </w:p>
        </w:tc>
      </w:tr>
      <w:tr w:rsidR="00F6638F" w:rsidRPr="0006705C" w14:paraId="746A11CB" w14:textId="1AB352BA" w:rsidTr="00F6638F">
        <w:trPr>
          <w:trHeight w:val="282"/>
          <w:jc w:val="center"/>
        </w:trPr>
        <w:tc>
          <w:tcPr>
            <w:tcW w:w="2323" w:type="dxa"/>
            <w:noWrap/>
          </w:tcPr>
          <w:p w14:paraId="2793AC66" w14:textId="369D21D0" w:rsidR="00DB3D26" w:rsidRPr="00F6638F" w:rsidRDefault="00DB3D26">
            <w:pPr>
              <w:rPr>
                <w:rFonts w:ascii="Calibri" w:hAnsi="Calibri" w:cs="Calibri"/>
                <w:sz w:val="22"/>
              </w:rPr>
            </w:pPr>
            <w:r w:rsidRPr="00F6638F">
              <w:rPr>
                <w:rFonts w:ascii="Calibri" w:hAnsi="Calibri" w:cs="Calibri"/>
                <w:sz w:val="22"/>
              </w:rPr>
              <w:t xml:space="preserve">LA infusion           </w:t>
            </w:r>
            <w:r w:rsidR="00F6638F" w:rsidRPr="00F6638F">
              <w:rPr>
                <w:rFonts w:ascii="Calibri" w:hAnsi="Calibri" w:cs="Calibri"/>
                <w:sz w:val="22"/>
              </w:rPr>
              <w:t xml:space="preserve"> </w:t>
            </w:r>
            <w:r w:rsidRPr="00F6638F">
              <w:rPr>
                <w:rFonts w:ascii="Calibri" w:hAnsi="Calibri" w:cs="Calibri"/>
                <w:sz w:val="22"/>
              </w:rPr>
              <w:t xml:space="preserve">  VS           </w:t>
            </w:r>
          </w:p>
        </w:tc>
        <w:tc>
          <w:tcPr>
            <w:tcW w:w="1418" w:type="dxa"/>
          </w:tcPr>
          <w:p w14:paraId="3996C3AA" w14:textId="647DE18A" w:rsidR="00DB3D26" w:rsidRPr="00F6638F" w:rsidRDefault="00DB3D26">
            <w:pPr>
              <w:rPr>
                <w:rFonts w:ascii="Calibri" w:hAnsi="Calibri" w:cs="Calibri"/>
                <w:sz w:val="22"/>
              </w:rPr>
            </w:pPr>
            <w:r w:rsidRPr="00F6638F">
              <w:rPr>
                <w:rFonts w:ascii="Calibri" w:hAnsi="Calibri" w:cs="Calibri"/>
                <w:sz w:val="22"/>
              </w:rPr>
              <w:t xml:space="preserve">  No block</w:t>
            </w:r>
          </w:p>
        </w:tc>
        <w:tc>
          <w:tcPr>
            <w:tcW w:w="932" w:type="dxa"/>
            <w:noWrap/>
          </w:tcPr>
          <w:p w14:paraId="674999A6" w14:textId="721F65F1" w:rsidR="00DB3D26" w:rsidRPr="0006705C" w:rsidRDefault="00DB3D26">
            <w:pPr>
              <w:rPr>
                <w:rFonts w:ascii="Calibri" w:hAnsi="Calibri" w:cs="Calibri"/>
                <w:sz w:val="22"/>
              </w:rPr>
            </w:pPr>
            <w:r>
              <w:rPr>
                <w:rFonts w:ascii="Calibri" w:hAnsi="Calibri" w:cs="Calibri" w:hint="eastAsia"/>
                <w:sz w:val="22"/>
              </w:rPr>
              <w:t>7</w:t>
            </w:r>
          </w:p>
        </w:tc>
        <w:tc>
          <w:tcPr>
            <w:tcW w:w="942" w:type="dxa"/>
            <w:noWrap/>
          </w:tcPr>
          <w:p w14:paraId="0D9851EB" w14:textId="6B83B6E5" w:rsidR="00DB3D26" w:rsidRPr="0006705C" w:rsidRDefault="00DB3D26">
            <w:pPr>
              <w:rPr>
                <w:rFonts w:ascii="Calibri" w:hAnsi="Calibri" w:cs="Calibri"/>
                <w:sz w:val="22"/>
              </w:rPr>
            </w:pPr>
            <w:r>
              <w:rPr>
                <w:rFonts w:ascii="Calibri" w:hAnsi="Calibri" w:cs="Calibri" w:hint="eastAsia"/>
                <w:sz w:val="22"/>
              </w:rPr>
              <w:t>6</w:t>
            </w:r>
            <w:r>
              <w:rPr>
                <w:rFonts w:ascii="Calibri" w:hAnsi="Calibri" w:cs="Calibri"/>
                <w:sz w:val="22"/>
              </w:rPr>
              <w:t>08</w:t>
            </w:r>
          </w:p>
        </w:tc>
        <w:tc>
          <w:tcPr>
            <w:tcW w:w="850" w:type="dxa"/>
            <w:noWrap/>
          </w:tcPr>
          <w:p w14:paraId="278B6B54" w14:textId="4FAAB053" w:rsidR="00DB3D26" w:rsidRPr="0006705C" w:rsidRDefault="00DB3D26">
            <w:pPr>
              <w:rPr>
                <w:rFonts w:ascii="Calibri" w:hAnsi="Calibri" w:cs="Calibri"/>
                <w:sz w:val="22"/>
              </w:rPr>
            </w:pPr>
            <w:r>
              <w:rPr>
                <w:rFonts w:ascii="Calibri" w:hAnsi="Calibri" w:cs="Calibri"/>
                <w:sz w:val="22"/>
              </w:rPr>
              <w:t>-0.75</w:t>
            </w:r>
          </w:p>
        </w:tc>
        <w:tc>
          <w:tcPr>
            <w:tcW w:w="993" w:type="dxa"/>
            <w:noWrap/>
          </w:tcPr>
          <w:p w14:paraId="2AA14FE1" w14:textId="7770216D" w:rsidR="00DB3D26" w:rsidRPr="0006705C" w:rsidRDefault="00DB3D26">
            <w:pPr>
              <w:rPr>
                <w:rFonts w:ascii="Calibri" w:hAnsi="Calibri" w:cs="Calibri"/>
                <w:sz w:val="22"/>
              </w:rPr>
            </w:pPr>
            <w:r>
              <w:rPr>
                <w:rFonts w:ascii="Calibri" w:hAnsi="Calibri" w:cs="Calibri"/>
                <w:sz w:val="22"/>
              </w:rPr>
              <w:t>-1.56</w:t>
            </w:r>
          </w:p>
        </w:tc>
        <w:tc>
          <w:tcPr>
            <w:tcW w:w="850" w:type="dxa"/>
            <w:noWrap/>
          </w:tcPr>
          <w:p w14:paraId="098246D4" w14:textId="122EC707" w:rsidR="00DB3D26" w:rsidRPr="0006705C" w:rsidRDefault="00DB3D26">
            <w:pPr>
              <w:rPr>
                <w:rFonts w:ascii="Calibri" w:hAnsi="Calibri" w:cs="Calibri"/>
                <w:sz w:val="22"/>
              </w:rPr>
            </w:pPr>
            <w:r>
              <w:rPr>
                <w:rFonts w:ascii="Calibri" w:hAnsi="Calibri" w:cs="Calibri"/>
                <w:sz w:val="22"/>
              </w:rPr>
              <w:t>0.06</w:t>
            </w:r>
          </w:p>
        </w:tc>
        <w:tc>
          <w:tcPr>
            <w:tcW w:w="992" w:type="dxa"/>
            <w:noWrap/>
          </w:tcPr>
          <w:p w14:paraId="65E3EF8E" w14:textId="148E2FE2" w:rsidR="00DB3D26" w:rsidRPr="0006705C" w:rsidRDefault="00DB3D26">
            <w:pPr>
              <w:rPr>
                <w:rFonts w:ascii="Calibri" w:hAnsi="Calibri" w:cs="Calibri"/>
                <w:sz w:val="22"/>
              </w:rPr>
            </w:pPr>
            <w:r>
              <w:rPr>
                <w:rFonts w:ascii="Calibri" w:hAnsi="Calibri" w:cs="Calibri"/>
                <w:sz w:val="22"/>
              </w:rPr>
              <w:t>0.07</w:t>
            </w:r>
          </w:p>
        </w:tc>
        <w:tc>
          <w:tcPr>
            <w:tcW w:w="687" w:type="dxa"/>
          </w:tcPr>
          <w:p w14:paraId="6C795866" w14:textId="13EC1C4B" w:rsidR="00DB3D26" w:rsidRPr="00505C22" w:rsidRDefault="00DB3D26">
            <w:pPr>
              <w:rPr>
                <w:rFonts w:ascii="Calibri" w:hAnsi="Calibri" w:cs="Calibri"/>
                <w:sz w:val="22"/>
              </w:rPr>
            </w:pPr>
            <w:r w:rsidRPr="00505C22">
              <w:rPr>
                <w:rFonts w:ascii="Calibri" w:hAnsi="Calibri" w:cs="Calibri" w:hint="eastAsia"/>
                <w:sz w:val="22"/>
              </w:rPr>
              <w:t>9</w:t>
            </w:r>
            <w:r w:rsidRPr="00505C22">
              <w:rPr>
                <w:rFonts w:ascii="Calibri" w:hAnsi="Calibri" w:cs="Calibri"/>
                <w:sz w:val="22"/>
              </w:rPr>
              <w:t>5</w:t>
            </w:r>
          </w:p>
        </w:tc>
      </w:tr>
      <w:tr w:rsidR="00F6638F" w:rsidRPr="0006705C" w14:paraId="08BADA21" w14:textId="06412F0E" w:rsidTr="00F6638F">
        <w:trPr>
          <w:trHeight w:val="282"/>
          <w:jc w:val="center"/>
        </w:trPr>
        <w:tc>
          <w:tcPr>
            <w:tcW w:w="2323" w:type="dxa"/>
            <w:noWrap/>
          </w:tcPr>
          <w:p w14:paraId="176C0A9A" w14:textId="1D829BBB" w:rsidR="00DB3D26" w:rsidRPr="00F6638F" w:rsidRDefault="00DB3D26">
            <w:pPr>
              <w:rPr>
                <w:rFonts w:ascii="Calibri" w:hAnsi="Calibri" w:cs="Calibri"/>
                <w:sz w:val="22"/>
              </w:rPr>
            </w:pPr>
            <w:r w:rsidRPr="00F6638F">
              <w:rPr>
                <w:rFonts w:ascii="Calibri" w:hAnsi="Calibri" w:cs="Calibri"/>
                <w:sz w:val="22"/>
              </w:rPr>
              <w:t xml:space="preserve">PECS-2 block       </w:t>
            </w:r>
            <w:r w:rsidR="00F6638F" w:rsidRPr="00F6638F">
              <w:rPr>
                <w:rFonts w:ascii="Calibri" w:hAnsi="Calibri" w:cs="Calibri"/>
                <w:sz w:val="22"/>
              </w:rPr>
              <w:t xml:space="preserve">  </w:t>
            </w:r>
            <w:r w:rsidRPr="00F6638F">
              <w:rPr>
                <w:rFonts w:ascii="Calibri" w:hAnsi="Calibri" w:cs="Calibri"/>
                <w:sz w:val="22"/>
              </w:rPr>
              <w:t xml:space="preserve"> </w:t>
            </w:r>
            <w:r w:rsidR="00F6638F" w:rsidRPr="00F6638F">
              <w:rPr>
                <w:rFonts w:ascii="Calibri" w:hAnsi="Calibri" w:cs="Calibri"/>
                <w:sz w:val="22"/>
              </w:rPr>
              <w:t xml:space="preserve"> </w:t>
            </w:r>
            <w:r w:rsidRPr="00F6638F">
              <w:rPr>
                <w:rFonts w:ascii="Calibri" w:hAnsi="Calibri" w:cs="Calibri"/>
                <w:sz w:val="22"/>
              </w:rPr>
              <w:t xml:space="preserve">VS           </w:t>
            </w:r>
          </w:p>
        </w:tc>
        <w:tc>
          <w:tcPr>
            <w:tcW w:w="1418" w:type="dxa"/>
          </w:tcPr>
          <w:p w14:paraId="50928EDB" w14:textId="6C693651" w:rsidR="00DB3D26" w:rsidRPr="00F6638F" w:rsidRDefault="00DB3D26">
            <w:pPr>
              <w:rPr>
                <w:rFonts w:ascii="Calibri" w:hAnsi="Calibri" w:cs="Calibri"/>
                <w:sz w:val="22"/>
              </w:rPr>
            </w:pPr>
            <w:r w:rsidRPr="00F6638F">
              <w:rPr>
                <w:rFonts w:ascii="Calibri" w:hAnsi="Calibri" w:cs="Calibri"/>
                <w:sz w:val="22"/>
              </w:rPr>
              <w:t>LA infusion</w:t>
            </w:r>
          </w:p>
        </w:tc>
        <w:tc>
          <w:tcPr>
            <w:tcW w:w="932" w:type="dxa"/>
            <w:noWrap/>
          </w:tcPr>
          <w:p w14:paraId="26DF6C7F" w14:textId="42E11940" w:rsidR="00DB3D26" w:rsidRPr="0006705C" w:rsidRDefault="00DB3D26">
            <w:pPr>
              <w:rPr>
                <w:rFonts w:ascii="Calibri" w:hAnsi="Calibri" w:cs="Calibri"/>
                <w:sz w:val="22"/>
              </w:rPr>
            </w:pPr>
            <w:r>
              <w:rPr>
                <w:rFonts w:ascii="Calibri" w:hAnsi="Calibri" w:cs="Calibri" w:hint="eastAsia"/>
                <w:sz w:val="22"/>
              </w:rPr>
              <w:t>3</w:t>
            </w:r>
          </w:p>
        </w:tc>
        <w:tc>
          <w:tcPr>
            <w:tcW w:w="942" w:type="dxa"/>
            <w:noWrap/>
          </w:tcPr>
          <w:p w14:paraId="6452009A" w14:textId="1FA403FE" w:rsidR="00DB3D26" w:rsidRPr="0006705C" w:rsidRDefault="00DB3D26">
            <w:pPr>
              <w:rPr>
                <w:rFonts w:ascii="Calibri" w:hAnsi="Calibri" w:cs="Calibri"/>
                <w:sz w:val="22"/>
              </w:rPr>
            </w:pPr>
            <w:r>
              <w:rPr>
                <w:rFonts w:ascii="Calibri" w:hAnsi="Calibri" w:cs="Calibri"/>
                <w:sz w:val="22"/>
              </w:rPr>
              <w:t>175</w:t>
            </w:r>
          </w:p>
        </w:tc>
        <w:tc>
          <w:tcPr>
            <w:tcW w:w="850" w:type="dxa"/>
            <w:noWrap/>
          </w:tcPr>
          <w:p w14:paraId="38EE0430" w14:textId="61A69444" w:rsidR="00DB3D26" w:rsidRPr="0006705C" w:rsidRDefault="00DB3D26">
            <w:pPr>
              <w:rPr>
                <w:rFonts w:ascii="Calibri" w:hAnsi="Calibri" w:cs="Calibri"/>
                <w:sz w:val="22"/>
              </w:rPr>
            </w:pPr>
            <w:r>
              <w:rPr>
                <w:rFonts w:ascii="Calibri" w:hAnsi="Calibri" w:cs="Calibri"/>
                <w:sz w:val="22"/>
              </w:rPr>
              <w:t>0.13</w:t>
            </w:r>
          </w:p>
        </w:tc>
        <w:tc>
          <w:tcPr>
            <w:tcW w:w="993" w:type="dxa"/>
            <w:noWrap/>
          </w:tcPr>
          <w:p w14:paraId="1E238306" w14:textId="506083F2" w:rsidR="00DB3D26" w:rsidRPr="0006705C" w:rsidRDefault="00DB3D26">
            <w:pPr>
              <w:rPr>
                <w:rFonts w:ascii="Calibri" w:hAnsi="Calibri" w:cs="Calibri"/>
                <w:sz w:val="22"/>
              </w:rPr>
            </w:pPr>
            <w:r>
              <w:rPr>
                <w:rFonts w:ascii="Calibri" w:hAnsi="Calibri" w:cs="Calibri"/>
                <w:sz w:val="22"/>
              </w:rPr>
              <w:t>-0.79</w:t>
            </w:r>
          </w:p>
        </w:tc>
        <w:tc>
          <w:tcPr>
            <w:tcW w:w="850" w:type="dxa"/>
            <w:noWrap/>
          </w:tcPr>
          <w:p w14:paraId="536651FF" w14:textId="079297F7" w:rsidR="00DB3D26" w:rsidRPr="0006705C" w:rsidRDefault="00DB3D26">
            <w:pPr>
              <w:rPr>
                <w:rFonts w:ascii="Calibri" w:hAnsi="Calibri" w:cs="Calibri"/>
                <w:sz w:val="22"/>
              </w:rPr>
            </w:pPr>
            <w:r>
              <w:rPr>
                <w:rFonts w:ascii="Calibri" w:hAnsi="Calibri" w:cs="Calibri"/>
                <w:sz w:val="22"/>
              </w:rPr>
              <w:t>1.06</w:t>
            </w:r>
          </w:p>
        </w:tc>
        <w:tc>
          <w:tcPr>
            <w:tcW w:w="992" w:type="dxa"/>
            <w:noWrap/>
          </w:tcPr>
          <w:p w14:paraId="17649528" w14:textId="63BDD567" w:rsidR="00DB3D26" w:rsidRPr="0006705C" w:rsidRDefault="00DB3D26">
            <w:pPr>
              <w:rPr>
                <w:rFonts w:ascii="Calibri" w:hAnsi="Calibri" w:cs="Calibri"/>
                <w:sz w:val="22"/>
              </w:rPr>
            </w:pPr>
            <w:r>
              <w:rPr>
                <w:rFonts w:ascii="Calibri" w:hAnsi="Calibri" w:cs="Calibri" w:hint="eastAsia"/>
                <w:sz w:val="22"/>
              </w:rPr>
              <w:t>0</w:t>
            </w:r>
            <w:r>
              <w:rPr>
                <w:rFonts w:ascii="Calibri" w:hAnsi="Calibri" w:cs="Calibri"/>
                <w:sz w:val="22"/>
              </w:rPr>
              <w:t>.78</w:t>
            </w:r>
          </w:p>
        </w:tc>
        <w:tc>
          <w:tcPr>
            <w:tcW w:w="687" w:type="dxa"/>
          </w:tcPr>
          <w:p w14:paraId="0DB6D214" w14:textId="51268B91" w:rsidR="00DB3D26" w:rsidRPr="00505C22" w:rsidRDefault="00DB3D26">
            <w:pPr>
              <w:rPr>
                <w:rFonts w:ascii="Calibri" w:hAnsi="Calibri" w:cs="Calibri"/>
                <w:sz w:val="22"/>
              </w:rPr>
            </w:pPr>
            <w:r w:rsidRPr="00505C22">
              <w:rPr>
                <w:rFonts w:ascii="Calibri" w:hAnsi="Calibri" w:cs="Calibri"/>
                <w:sz w:val="22"/>
              </w:rPr>
              <w:t>87.3</w:t>
            </w:r>
          </w:p>
        </w:tc>
      </w:tr>
      <w:tr w:rsidR="00F6638F" w:rsidRPr="0006705C" w14:paraId="18280CFD" w14:textId="39A60044" w:rsidTr="00F6638F">
        <w:trPr>
          <w:trHeight w:val="282"/>
          <w:jc w:val="center"/>
        </w:trPr>
        <w:tc>
          <w:tcPr>
            <w:tcW w:w="2323" w:type="dxa"/>
            <w:noWrap/>
          </w:tcPr>
          <w:p w14:paraId="034ED91E" w14:textId="3D87D869" w:rsidR="00DB3D26" w:rsidRPr="00F6638F" w:rsidRDefault="00DB3D26">
            <w:pPr>
              <w:ind w:firstLineChars="450" w:firstLine="990"/>
              <w:rPr>
                <w:rFonts w:ascii="Calibri" w:hAnsi="Calibri" w:cs="Calibri"/>
                <w:sz w:val="22"/>
              </w:rPr>
            </w:pPr>
            <w:r w:rsidRPr="00F6638F">
              <w:rPr>
                <w:rFonts w:ascii="Calibri" w:hAnsi="Calibri" w:cs="Calibri"/>
                <w:sz w:val="22"/>
              </w:rPr>
              <w:t xml:space="preserve">                             </w:t>
            </w:r>
          </w:p>
        </w:tc>
        <w:tc>
          <w:tcPr>
            <w:tcW w:w="1418" w:type="dxa"/>
          </w:tcPr>
          <w:p w14:paraId="59C976A5" w14:textId="1F86151B" w:rsidR="00DB3D26" w:rsidRPr="00F6638F" w:rsidRDefault="00DB3D26">
            <w:pPr>
              <w:rPr>
                <w:rFonts w:ascii="Calibri" w:hAnsi="Calibri" w:cs="Calibri"/>
                <w:sz w:val="22"/>
              </w:rPr>
            </w:pPr>
            <w:r w:rsidRPr="00F6638F">
              <w:rPr>
                <w:rFonts w:ascii="Calibri" w:hAnsi="Calibri" w:cs="Calibri"/>
                <w:sz w:val="22"/>
              </w:rPr>
              <w:t>No block</w:t>
            </w:r>
          </w:p>
        </w:tc>
        <w:tc>
          <w:tcPr>
            <w:tcW w:w="932" w:type="dxa"/>
            <w:noWrap/>
          </w:tcPr>
          <w:p w14:paraId="02EBFF10" w14:textId="7CA179C5" w:rsidR="00DB3D26" w:rsidRPr="0006705C" w:rsidRDefault="00DB3D26">
            <w:pPr>
              <w:rPr>
                <w:rFonts w:ascii="Calibri" w:hAnsi="Calibri" w:cs="Calibri"/>
                <w:sz w:val="22"/>
              </w:rPr>
            </w:pPr>
            <w:r w:rsidRPr="0006705C">
              <w:rPr>
                <w:rFonts w:ascii="Calibri" w:hAnsi="Calibri" w:cs="Calibri"/>
                <w:sz w:val="22"/>
              </w:rPr>
              <w:t>1</w:t>
            </w:r>
            <w:r>
              <w:rPr>
                <w:rFonts w:ascii="Calibri" w:hAnsi="Calibri" w:cs="Calibri"/>
                <w:sz w:val="22"/>
              </w:rPr>
              <w:t>5</w:t>
            </w:r>
          </w:p>
        </w:tc>
        <w:tc>
          <w:tcPr>
            <w:tcW w:w="942" w:type="dxa"/>
            <w:noWrap/>
          </w:tcPr>
          <w:p w14:paraId="32A4ADE8" w14:textId="2235E034" w:rsidR="00DB3D26" w:rsidRPr="0006705C" w:rsidRDefault="00DB3D26">
            <w:pPr>
              <w:rPr>
                <w:rFonts w:ascii="Calibri" w:hAnsi="Calibri" w:cs="Calibri"/>
                <w:sz w:val="22"/>
              </w:rPr>
            </w:pPr>
            <w:r>
              <w:rPr>
                <w:rFonts w:ascii="Calibri" w:hAnsi="Calibri" w:cs="Calibri"/>
                <w:sz w:val="22"/>
              </w:rPr>
              <w:t>879</w:t>
            </w:r>
          </w:p>
        </w:tc>
        <w:tc>
          <w:tcPr>
            <w:tcW w:w="850" w:type="dxa"/>
            <w:noWrap/>
          </w:tcPr>
          <w:p w14:paraId="72B06461" w14:textId="2FE3EEC2" w:rsidR="00DB3D26" w:rsidRPr="0006705C" w:rsidRDefault="00DB3D26">
            <w:pPr>
              <w:rPr>
                <w:rFonts w:ascii="Calibri" w:hAnsi="Calibri" w:cs="Calibri"/>
                <w:sz w:val="22"/>
              </w:rPr>
            </w:pPr>
            <w:r w:rsidRPr="0006705C">
              <w:rPr>
                <w:rFonts w:ascii="Calibri" w:hAnsi="Calibri" w:cs="Calibri"/>
                <w:sz w:val="22"/>
              </w:rPr>
              <w:t>-</w:t>
            </w:r>
            <w:r>
              <w:rPr>
                <w:rFonts w:ascii="Calibri" w:hAnsi="Calibri" w:cs="Calibri"/>
                <w:sz w:val="22"/>
              </w:rPr>
              <w:t>1.99</w:t>
            </w:r>
          </w:p>
        </w:tc>
        <w:tc>
          <w:tcPr>
            <w:tcW w:w="993" w:type="dxa"/>
            <w:noWrap/>
          </w:tcPr>
          <w:p w14:paraId="7407E442" w14:textId="1E6CD43E" w:rsidR="00DB3D26" w:rsidRPr="0006705C" w:rsidRDefault="00DB3D26">
            <w:pPr>
              <w:rPr>
                <w:rFonts w:ascii="Calibri" w:hAnsi="Calibri" w:cs="Calibri"/>
                <w:sz w:val="22"/>
              </w:rPr>
            </w:pPr>
            <w:r>
              <w:rPr>
                <w:rFonts w:ascii="Calibri" w:hAnsi="Calibri" w:cs="Calibri"/>
                <w:sz w:val="22"/>
              </w:rPr>
              <w:t>-2.77</w:t>
            </w:r>
          </w:p>
        </w:tc>
        <w:tc>
          <w:tcPr>
            <w:tcW w:w="850" w:type="dxa"/>
            <w:noWrap/>
          </w:tcPr>
          <w:p w14:paraId="6DCC9E1A" w14:textId="76D102B6" w:rsidR="00DB3D26" w:rsidRPr="0006705C" w:rsidRDefault="00DB3D26">
            <w:pPr>
              <w:rPr>
                <w:rFonts w:ascii="Calibri" w:hAnsi="Calibri" w:cs="Calibri"/>
                <w:sz w:val="22"/>
              </w:rPr>
            </w:pPr>
            <w:r>
              <w:rPr>
                <w:rFonts w:ascii="Calibri" w:hAnsi="Calibri" w:cs="Calibri"/>
                <w:sz w:val="22"/>
              </w:rPr>
              <w:t>-1.21</w:t>
            </w:r>
          </w:p>
        </w:tc>
        <w:tc>
          <w:tcPr>
            <w:tcW w:w="992" w:type="dxa"/>
            <w:noWrap/>
          </w:tcPr>
          <w:p w14:paraId="5DDA3B76" w14:textId="19441533" w:rsidR="00DB3D26" w:rsidRPr="0006705C" w:rsidRDefault="00DB3D26">
            <w:pPr>
              <w:rPr>
                <w:rFonts w:ascii="Calibri" w:hAnsi="Calibri" w:cs="Calibri"/>
                <w:b/>
                <w:bCs/>
                <w:color w:val="FF0000"/>
                <w:sz w:val="22"/>
              </w:rPr>
            </w:pPr>
            <w:r w:rsidRPr="0006705C">
              <w:rPr>
                <w:rFonts w:ascii="Calibri" w:hAnsi="Calibri" w:cs="Calibri"/>
                <w:b/>
                <w:bCs/>
                <w:color w:val="FF0000"/>
                <w:sz w:val="22"/>
              </w:rPr>
              <w:t>&lt;0.05</w:t>
            </w:r>
          </w:p>
        </w:tc>
        <w:tc>
          <w:tcPr>
            <w:tcW w:w="687" w:type="dxa"/>
          </w:tcPr>
          <w:p w14:paraId="3064F09E" w14:textId="67B2142F" w:rsidR="00DB3D26" w:rsidRPr="00505C22" w:rsidRDefault="00DB3D26">
            <w:pPr>
              <w:rPr>
                <w:rFonts w:ascii="Calibri" w:hAnsi="Calibri" w:cs="Calibri"/>
                <w:sz w:val="22"/>
              </w:rPr>
            </w:pPr>
            <w:r w:rsidRPr="00505C22">
              <w:rPr>
                <w:rFonts w:ascii="Calibri" w:hAnsi="Calibri" w:cs="Calibri" w:hint="eastAsia"/>
                <w:sz w:val="22"/>
              </w:rPr>
              <w:t>9</w:t>
            </w:r>
            <w:r w:rsidRPr="00505C22">
              <w:rPr>
                <w:rFonts w:ascii="Calibri" w:hAnsi="Calibri" w:cs="Calibri"/>
                <w:sz w:val="22"/>
              </w:rPr>
              <w:t>5.7</w:t>
            </w:r>
          </w:p>
        </w:tc>
      </w:tr>
      <w:tr w:rsidR="00F6638F" w:rsidRPr="0006705C" w14:paraId="682A33D6" w14:textId="2B6FB4EB" w:rsidTr="00F6638F">
        <w:trPr>
          <w:trHeight w:val="282"/>
          <w:jc w:val="center"/>
        </w:trPr>
        <w:tc>
          <w:tcPr>
            <w:tcW w:w="2323" w:type="dxa"/>
            <w:noWrap/>
          </w:tcPr>
          <w:p w14:paraId="538707B2" w14:textId="3E34826A" w:rsidR="00DB3D26" w:rsidRPr="00F6638F" w:rsidRDefault="00DB3D26" w:rsidP="000724EA">
            <w:pPr>
              <w:ind w:firstLineChars="1150" w:firstLine="2530"/>
              <w:rPr>
                <w:rFonts w:ascii="Calibri" w:hAnsi="Calibri" w:cs="Calibri"/>
                <w:sz w:val="22"/>
              </w:rPr>
            </w:pPr>
          </w:p>
        </w:tc>
        <w:tc>
          <w:tcPr>
            <w:tcW w:w="1418" w:type="dxa"/>
          </w:tcPr>
          <w:p w14:paraId="44C8873C" w14:textId="7F7BE9C1" w:rsidR="00DB3D26" w:rsidRPr="00F6638F" w:rsidRDefault="00DB3D26">
            <w:pPr>
              <w:rPr>
                <w:rFonts w:ascii="Calibri" w:hAnsi="Calibri" w:cs="Calibri"/>
                <w:sz w:val="22"/>
              </w:rPr>
            </w:pPr>
            <w:r w:rsidRPr="00F6638F">
              <w:rPr>
                <w:rFonts w:ascii="Calibri" w:hAnsi="Calibri" w:cs="Calibri"/>
                <w:sz w:val="22"/>
              </w:rPr>
              <w:t>PVB</w:t>
            </w:r>
          </w:p>
        </w:tc>
        <w:tc>
          <w:tcPr>
            <w:tcW w:w="932" w:type="dxa"/>
            <w:noWrap/>
          </w:tcPr>
          <w:p w14:paraId="7E3F23EF" w14:textId="36004E4C" w:rsidR="00DB3D26" w:rsidRPr="0006705C" w:rsidRDefault="00DB3D26">
            <w:pPr>
              <w:rPr>
                <w:rFonts w:ascii="Calibri" w:hAnsi="Calibri" w:cs="Calibri"/>
                <w:sz w:val="22"/>
              </w:rPr>
            </w:pPr>
            <w:r>
              <w:rPr>
                <w:rFonts w:ascii="Calibri" w:hAnsi="Calibri" w:cs="Calibri"/>
                <w:sz w:val="22"/>
              </w:rPr>
              <w:t>7</w:t>
            </w:r>
          </w:p>
        </w:tc>
        <w:tc>
          <w:tcPr>
            <w:tcW w:w="942" w:type="dxa"/>
            <w:noWrap/>
          </w:tcPr>
          <w:p w14:paraId="575273B8" w14:textId="504A94FC" w:rsidR="00DB3D26" w:rsidRPr="0006705C" w:rsidRDefault="00DB3D26">
            <w:pPr>
              <w:rPr>
                <w:rFonts w:ascii="Calibri" w:hAnsi="Calibri" w:cs="Calibri"/>
                <w:sz w:val="22"/>
              </w:rPr>
            </w:pPr>
            <w:r>
              <w:rPr>
                <w:rFonts w:ascii="Calibri" w:hAnsi="Calibri" w:cs="Calibri"/>
                <w:sz w:val="22"/>
              </w:rPr>
              <w:t>324</w:t>
            </w:r>
          </w:p>
        </w:tc>
        <w:tc>
          <w:tcPr>
            <w:tcW w:w="850" w:type="dxa"/>
            <w:noWrap/>
          </w:tcPr>
          <w:p w14:paraId="112E4944" w14:textId="08EBFE9E" w:rsidR="00DB3D26" w:rsidRPr="0006705C" w:rsidRDefault="00DB3D26">
            <w:pPr>
              <w:rPr>
                <w:rFonts w:ascii="Calibri" w:hAnsi="Calibri" w:cs="Calibri"/>
                <w:sz w:val="22"/>
              </w:rPr>
            </w:pPr>
            <w:r w:rsidRPr="0006705C">
              <w:rPr>
                <w:rFonts w:ascii="Calibri" w:hAnsi="Calibri" w:cs="Calibri"/>
                <w:sz w:val="22"/>
              </w:rPr>
              <w:t>0.2</w:t>
            </w:r>
            <w:r>
              <w:rPr>
                <w:rFonts w:ascii="Calibri" w:hAnsi="Calibri" w:cs="Calibri"/>
                <w:sz w:val="22"/>
              </w:rPr>
              <w:t>5</w:t>
            </w:r>
          </w:p>
        </w:tc>
        <w:tc>
          <w:tcPr>
            <w:tcW w:w="993" w:type="dxa"/>
            <w:noWrap/>
          </w:tcPr>
          <w:p w14:paraId="37BD6D00" w14:textId="53F04EEB" w:rsidR="00DB3D26" w:rsidRPr="0006705C" w:rsidRDefault="00DB3D26">
            <w:pPr>
              <w:rPr>
                <w:rFonts w:ascii="Calibri" w:hAnsi="Calibri" w:cs="Calibri"/>
                <w:sz w:val="22"/>
              </w:rPr>
            </w:pPr>
            <w:r>
              <w:rPr>
                <w:rFonts w:ascii="Calibri" w:hAnsi="Calibri" w:cs="Calibri"/>
                <w:sz w:val="22"/>
              </w:rPr>
              <w:t>-0.36</w:t>
            </w:r>
          </w:p>
        </w:tc>
        <w:tc>
          <w:tcPr>
            <w:tcW w:w="850" w:type="dxa"/>
            <w:noWrap/>
          </w:tcPr>
          <w:p w14:paraId="790B74C9" w14:textId="2F51ADFE" w:rsidR="00DB3D26" w:rsidRPr="0006705C" w:rsidRDefault="00DB3D26">
            <w:pPr>
              <w:rPr>
                <w:rFonts w:ascii="Calibri" w:hAnsi="Calibri" w:cs="Calibri"/>
                <w:sz w:val="22"/>
              </w:rPr>
            </w:pPr>
            <w:r>
              <w:rPr>
                <w:rFonts w:ascii="Calibri" w:hAnsi="Calibri" w:cs="Calibri"/>
                <w:sz w:val="22"/>
              </w:rPr>
              <w:t>0.85</w:t>
            </w:r>
          </w:p>
        </w:tc>
        <w:tc>
          <w:tcPr>
            <w:tcW w:w="992" w:type="dxa"/>
            <w:noWrap/>
          </w:tcPr>
          <w:p w14:paraId="478C306A" w14:textId="4FE62EA8" w:rsidR="00DB3D26" w:rsidRPr="0006705C" w:rsidRDefault="00DB3D26">
            <w:pPr>
              <w:rPr>
                <w:rFonts w:ascii="Calibri" w:hAnsi="Calibri" w:cs="Calibri"/>
                <w:sz w:val="22"/>
              </w:rPr>
            </w:pPr>
            <w:r>
              <w:rPr>
                <w:rFonts w:ascii="Calibri" w:hAnsi="Calibri" w:cs="Calibri"/>
                <w:sz w:val="22"/>
              </w:rPr>
              <w:t>0.42</w:t>
            </w:r>
          </w:p>
        </w:tc>
        <w:tc>
          <w:tcPr>
            <w:tcW w:w="687" w:type="dxa"/>
          </w:tcPr>
          <w:p w14:paraId="777C54D7" w14:textId="494F9487" w:rsidR="00DB3D26" w:rsidRPr="00505C22" w:rsidRDefault="00DB3D26">
            <w:pPr>
              <w:rPr>
                <w:rFonts w:ascii="Calibri" w:hAnsi="Calibri" w:cs="Calibri"/>
                <w:sz w:val="22"/>
              </w:rPr>
            </w:pPr>
            <w:r w:rsidRPr="00505C22">
              <w:rPr>
                <w:rFonts w:ascii="Calibri" w:hAnsi="Calibri" w:cs="Calibri" w:hint="eastAsia"/>
                <w:sz w:val="22"/>
              </w:rPr>
              <w:t>8</w:t>
            </w:r>
            <w:r w:rsidRPr="00505C22">
              <w:rPr>
                <w:rFonts w:ascii="Calibri" w:hAnsi="Calibri" w:cs="Calibri"/>
                <w:sz w:val="22"/>
              </w:rPr>
              <w:t>6.2</w:t>
            </w:r>
          </w:p>
        </w:tc>
      </w:tr>
      <w:tr w:rsidR="00F6638F" w:rsidRPr="0006705C" w14:paraId="055F2E55" w14:textId="77CFA228" w:rsidTr="00F6638F">
        <w:trPr>
          <w:trHeight w:val="282"/>
          <w:jc w:val="center"/>
        </w:trPr>
        <w:tc>
          <w:tcPr>
            <w:tcW w:w="2323" w:type="dxa"/>
            <w:noWrap/>
          </w:tcPr>
          <w:p w14:paraId="129975BD" w14:textId="7D1B8C3B" w:rsidR="00DB3D26" w:rsidRPr="00F6638F" w:rsidRDefault="00DB3D26" w:rsidP="000724EA">
            <w:pPr>
              <w:ind w:firstLineChars="1150" w:firstLine="2530"/>
              <w:rPr>
                <w:rFonts w:ascii="Calibri" w:hAnsi="Calibri" w:cs="Calibri"/>
                <w:sz w:val="22"/>
              </w:rPr>
            </w:pPr>
          </w:p>
        </w:tc>
        <w:tc>
          <w:tcPr>
            <w:tcW w:w="1418" w:type="dxa"/>
          </w:tcPr>
          <w:p w14:paraId="32DED384" w14:textId="24DFA314" w:rsidR="00DB3D26" w:rsidRPr="00F6638F" w:rsidRDefault="00DB3D26">
            <w:pPr>
              <w:rPr>
                <w:rFonts w:ascii="Calibri" w:hAnsi="Calibri" w:cs="Calibri"/>
                <w:sz w:val="22"/>
              </w:rPr>
            </w:pPr>
            <w:r w:rsidRPr="00F6638F">
              <w:rPr>
                <w:rFonts w:ascii="Calibri" w:hAnsi="Calibri" w:cs="Calibri"/>
                <w:sz w:val="22"/>
              </w:rPr>
              <w:t>ESPB</w:t>
            </w:r>
          </w:p>
        </w:tc>
        <w:tc>
          <w:tcPr>
            <w:tcW w:w="932" w:type="dxa"/>
            <w:noWrap/>
          </w:tcPr>
          <w:p w14:paraId="24469E5E" w14:textId="337BE3CC" w:rsidR="00DB3D26" w:rsidRPr="0006705C" w:rsidRDefault="00DB3D26">
            <w:pPr>
              <w:rPr>
                <w:rFonts w:ascii="Calibri" w:hAnsi="Calibri" w:cs="Calibri"/>
                <w:sz w:val="22"/>
              </w:rPr>
            </w:pPr>
            <w:r w:rsidRPr="0006705C">
              <w:rPr>
                <w:rFonts w:ascii="Calibri" w:hAnsi="Calibri" w:cs="Calibri"/>
                <w:sz w:val="22"/>
              </w:rPr>
              <w:t>1</w:t>
            </w:r>
          </w:p>
        </w:tc>
        <w:tc>
          <w:tcPr>
            <w:tcW w:w="942" w:type="dxa"/>
            <w:noWrap/>
          </w:tcPr>
          <w:p w14:paraId="4436334C" w14:textId="5241319E" w:rsidR="00DB3D26" w:rsidRPr="0006705C" w:rsidRDefault="00DB3D26">
            <w:pPr>
              <w:rPr>
                <w:rFonts w:ascii="Calibri" w:hAnsi="Calibri" w:cs="Calibri"/>
                <w:sz w:val="22"/>
              </w:rPr>
            </w:pPr>
            <w:r w:rsidRPr="0006705C">
              <w:rPr>
                <w:rFonts w:ascii="Calibri" w:hAnsi="Calibri" w:cs="Calibri"/>
                <w:sz w:val="22"/>
              </w:rPr>
              <w:t>N</w:t>
            </w:r>
          </w:p>
        </w:tc>
        <w:tc>
          <w:tcPr>
            <w:tcW w:w="850" w:type="dxa"/>
            <w:noWrap/>
          </w:tcPr>
          <w:p w14:paraId="6E5AB875" w14:textId="2A195729" w:rsidR="00DB3D26" w:rsidRPr="0006705C" w:rsidRDefault="00DB3D26">
            <w:pPr>
              <w:rPr>
                <w:rFonts w:ascii="Calibri" w:hAnsi="Calibri" w:cs="Calibri"/>
                <w:sz w:val="22"/>
              </w:rPr>
            </w:pPr>
            <w:r w:rsidRPr="0006705C">
              <w:rPr>
                <w:rFonts w:ascii="Calibri" w:hAnsi="Calibri" w:cs="Calibri"/>
                <w:sz w:val="22"/>
              </w:rPr>
              <w:t>N</w:t>
            </w:r>
          </w:p>
        </w:tc>
        <w:tc>
          <w:tcPr>
            <w:tcW w:w="993" w:type="dxa"/>
            <w:noWrap/>
          </w:tcPr>
          <w:p w14:paraId="29635625" w14:textId="293194CA" w:rsidR="00DB3D26" w:rsidRPr="0006705C" w:rsidRDefault="00DB3D26">
            <w:pPr>
              <w:rPr>
                <w:rFonts w:ascii="Calibri" w:hAnsi="Calibri" w:cs="Calibri"/>
                <w:sz w:val="22"/>
              </w:rPr>
            </w:pPr>
            <w:r w:rsidRPr="0006705C">
              <w:rPr>
                <w:rFonts w:ascii="Calibri" w:hAnsi="Calibri" w:cs="Calibri"/>
                <w:sz w:val="22"/>
              </w:rPr>
              <w:t>N</w:t>
            </w:r>
          </w:p>
        </w:tc>
        <w:tc>
          <w:tcPr>
            <w:tcW w:w="850" w:type="dxa"/>
            <w:noWrap/>
          </w:tcPr>
          <w:p w14:paraId="62EC83CF" w14:textId="6E25DB80" w:rsidR="00DB3D26" w:rsidRPr="0006705C" w:rsidRDefault="00DB3D26">
            <w:pPr>
              <w:rPr>
                <w:rFonts w:ascii="Calibri" w:hAnsi="Calibri" w:cs="Calibri"/>
                <w:sz w:val="22"/>
              </w:rPr>
            </w:pPr>
            <w:r w:rsidRPr="0006705C">
              <w:rPr>
                <w:rFonts w:ascii="Calibri" w:hAnsi="Calibri" w:cs="Calibri"/>
                <w:sz w:val="22"/>
              </w:rPr>
              <w:t>N</w:t>
            </w:r>
          </w:p>
        </w:tc>
        <w:tc>
          <w:tcPr>
            <w:tcW w:w="992" w:type="dxa"/>
            <w:noWrap/>
          </w:tcPr>
          <w:p w14:paraId="26898926" w14:textId="3D62C0B3" w:rsidR="00DB3D26" w:rsidRPr="0006705C" w:rsidRDefault="00DB3D26">
            <w:pPr>
              <w:rPr>
                <w:rFonts w:ascii="Calibri" w:hAnsi="Calibri" w:cs="Calibri"/>
                <w:sz w:val="22"/>
              </w:rPr>
            </w:pPr>
            <w:r w:rsidRPr="0006705C">
              <w:rPr>
                <w:rFonts w:ascii="Calibri" w:hAnsi="Calibri" w:cs="Calibri"/>
                <w:sz w:val="22"/>
              </w:rPr>
              <w:t>N</w:t>
            </w:r>
          </w:p>
        </w:tc>
        <w:tc>
          <w:tcPr>
            <w:tcW w:w="687" w:type="dxa"/>
          </w:tcPr>
          <w:p w14:paraId="738CC1A7" w14:textId="3DE921A0" w:rsidR="00DB3D26" w:rsidRPr="00505C22" w:rsidRDefault="00DB3D26">
            <w:pPr>
              <w:rPr>
                <w:rFonts w:ascii="Calibri" w:hAnsi="Calibri" w:cs="Calibri"/>
                <w:sz w:val="22"/>
              </w:rPr>
            </w:pPr>
            <w:r w:rsidRPr="00505C22">
              <w:rPr>
                <w:rFonts w:ascii="Calibri" w:hAnsi="Calibri" w:cs="Calibri" w:hint="eastAsia"/>
                <w:sz w:val="22"/>
              </w:rPr>
              <w:t>N</w:t>
            </w:r>
          </w:p>
        </w:tc>
      </w:tr>
      <w:tr w:rsidR="00F6638F" w:rsidRPr="0006705C" w14:paraId="24E5A64A" w14:textId="79EE1DDF" w:rsidTr="00F6638F">
        <w:trPr>
          <w:trHeight w:val="282"/>
          <w:jc w:val="center"/>
        </w:trPr>
        <w:tc>
          <w:tcPr>
            <w:tcW w:w="2323" w:type="dxa"/>
            <w:noWrap/>
          </w:tcPr>
          <w:p w14:paraId="4F582F7A" w14:textId="447BB76E" w:rsidR="00DB3D26" w:rsidRPr="00F6638F" w:rsidRDefault="00DB3D26" w:rsidP="00D1074F">
            <w:pPr>
              <w:rPr>
                <w:rFonts w:ascii="Calibri" w:hAnsi="Calibri" w:cs="Calibri"/>
                <w:sz w:val="22"/>
              </w:rPr>
            </w:pPr>
            <w:r w:rsidRPr="00F6638F">
              <w:rPr>
                <w:rFonts w:ascii="Calibri" w:hAnsi="Calibri" w:cs="Calibri"/>
                <w:sz w:val="22"/>
              </w:rPr>
              <w:t xml:space="preserve">                                                   </w:t>
            </w:r>
          </w:p>
        </w:tc>
        <w:tc>
          <w:tcPr>
            <w:tcW w:w="1418" w:type="dxa"/>
          </w:tcPr>
          <w:p w14:paraId="200E0E13" w14:textId="5938DC1D" w:rsidR="00DB3D26" w:rsidRPr="00F6638F" w:rsidRDefault="00DB3D26">
            <w:pPr>
              <w:rPr>
                <w:rFonts w:ascii="Calibri" w:hAnsi="Calibri" w:cs="Calibri"/>
                <w:sz w:val="22"/>
              </w:rPr>
            </w:pPr>
            <w:r w:rsidRPr="00F6638F">
              <w:rPr>
                <w:rFonts w:ascii="Calibri" w:hAnsi="Calibri" w:cs="Calibri"/>
                <w:sz w:val="22"/>
              </w:rPr>
              <w:t>SPB</w:t>
            </w:r>
          </w:p>
        </w:tc>
        <w:tc>
          <w:tcPr>
            <w:tcW w:w="932" w:type="dxa"/>
            <w:noWrap/>
          </w:tcPr>
          <w:p w14:paraId="05224340" w14:textId="40B5F894" w:rsidR="00DB3D26" w:rsidRPr="0006705C" w:rsidRDefault="00DB3D26">
            <w:pPr>
              <w:rPr>
                <w:rFonts w:ascii="Calibri" w:hAnsi="Calibri" w:cs="Calibri"/>
                <w:sz w:val="22"/>
              </w:rPr>
            </w:pPr>
            <w:r>
              <w:rPr>
                <w:rFonts w:ascii="Calibri" w:hAnsi="Calibri" w:cs="Calibri" w:hint="eastAsia"/>
                <w:sz w:val="22"/>
              </w:rPr>
              <w:t>2</w:t>
            </w:r>
          </w:p>
        </w:tc>
        <w:tc>
          <w:tcPr>
            <w:tcW w:w="942" w:type="dxa"/>
            <w:noWrap/>
          </w:tcPr>
          <w:p w14:paraId="0E7A9F42" w14:textId="252E80CC" w:rsidR="00DB3D26" w:rsidRPr="0006705C" w:rsidRDefault="00DB3D26">
            <w:pPr>
              <w:rPr>
                <w:rFonts w:ascii="Calibri" w:hAnsi="Calibri" w:cs="Calibri"/>
                <w:sz w:val="22"/>
              </w:rPr>
            </w:pPr>
            <w:r>
              <w:rPr>
                <w:rFonts w:ascii="Calibri" w:hAnsi="Calibri" w:cs="Calibri"/>
                <w:sz w:val="22"/>
              </w:rPr>
              <w:t>140</w:t>
            </w:r>
          </w:p>
        </w:tc>
        <w:tc>
          <w:tcPr>
            <w:tcW w:w="850" w:type="dxa"/>
            <w:noWrap/>
          </w:tcPr>
          <w:p w14:paraId="113C5283" w14:textId="3AE096C5" w:rsidR="00DB3D26" w:rsidRPr="0006705C" w:rsidRDefault="00DB3D26">
            <w:pPr>
              <w:rPr>
                <w:rFonts w:ascii="Calibri" w:hAnsi="Calibri" w:cs="Calibri"/>
                <w:sz w:val="22"/>
              </w:rPr>
            </w:pPr>
            <w:r>
              <w:rPr>
                <w:rFonts w:ascii="Calibri" w:hAnsi="Calibri" w:cs="Calibri"/>
                <w:sz w:val="22"/>
              </w:rPr>
              <w:t>0.22</w:t>
            </w:r>
          </w:p>
        </w:tc>
        <w:tc>
          <w:tcPr>
            <w:tcW w:w="993" w:type="dxa"/>
            <w:noWrap/>
          </w:tcPr>
          <w:p w14:paraId="52363385" w14:textId="51CFAE9B" w:rsidR="00DB3D26" w:rsidRPr="0006705C" w:rsidRDefault="00DB3D26">
            <w:pPr>
              <w:rPr>
                <w:rFonts w:ascii="Calibri" w:hAnsi="Calibri" w:cs="Calibri"/>
                <w:sz w:val="22"/>
              </w:rPr>
            </w:pPr>
            <w:r>
              <w:rPr>
                <w:rFonts w:ascii="Calibri" w:hAnsi="Calibri" w:cs="Calibri"/>
                <w:sz w:val="22"/>
              </w:rPr>
              <w:t>-0.11</w:t>
            </w:r>
          </w:p>
        </w:tc>
        <w:tc>
          <w:tcPr>
            <w:tcW w:w="850" w:type="dxa"/>
            <w:noWrap/>
          </w:tcPr>
          <w:p w14:paraId="04635D8C" w14:textId="26E79845" w:rsidR="00DB3D26" w:rsidRPr="0006705C" w:rsidRDefault="00DB3D26">
            <w:pPr>
              <w:rPr>
                <w:rFonts w:ascii="Calibri" w:hAnsi="Calibri" w:cs="Calibri"/>
                <w:sz w:val="22"/>
              </w:rPr>
            </w:pPr>
            <w:r>
              <w:rPr>
                <w:rFonts w:ascii="Calibri" w:hAnsi="Calibri" w:cs="Calibri"/>
                <w:sz w:val="22"/>
              </w:rPr>
              <w:t>0.54</w:t>
            </w:r>
          </w:p>
        </w:tc>
        <w:tc>
          <w:tcPr>
            <w:tcW w:w="992" w:type="dxa"/>
            <w:noWrap/>
          </w:tcPr>
          <w:p w14:paraId="73086A5F" w14:textId="58729C5A" w:rsidR="00DB3D26" w:rsidRPr="0006705C" w:rsidRDefault="00DB3D26">
            <w:pPr>
              <w:rPr>
                <w:rFonts w:ascii="Calibri" w:hAnsi="Calibri" w:cs="Calibri"/>
                <w:sz w:val="22"/>
              </w:rPr>
            </w:pPr>
            <w:r>
              <w:rPr>
                <w:rFonts w:ascii="Calibri" w:hAnsi="Calibri" w:cs="Calibri"/>
                <w:sz w:val="22"/>
              </w:rPr>
              <w:t>0.2</w:t>
            </w:r>
          </w:p>
        </w:tc>
        <w:tc>
          <w:tcPr>
            <w:tcW w:w="687" w:type="dxa"/>
          </w:tcPr>
          <w:p w14:paraId="3EFCFE1B" w14:textId="3FE50A8D" w:rsidR="00DB3D26" w:rsidRPr="00505C22" w:rsidRDefault="00DB3D26">
            <w:pPr>
              <w:rPr>
                <w:rFonts w:ascii="Calibri" w:hAnsi="Calibri" w:cs="Calibri"/>
                <w:sz w:val="22"/>
              </w:rPr>
            </w:pPr>
            <w:r w:rsidRPr="00505C22">
              <w:rPr>
                <w:rFonts w:ascii="Calibri" w:hAnsi="Calibri" w:cs="Calibri" w:hint="eastAsia"/>
                <w:sz w:val="22"/>
              </w:rPr>
              <w:t>0</w:t>
            </w:r>
          </w:p>
        </w:tc>
      </w:tr>
      <w:tr w:rsidR="00F6638F" w:rsidRPr="0006705C" w14:paraId="657151AF" w14:textId="77777777" w:rsidTr="00F6638F">
        <w:trPr>
          <w:trHeight w:val="282"/>
          <w:jc w:val="center"/>
        </w:trPr>
        <w:tc>
          <w:tcPr>
            <w:tcW w:w="2323" w:type="dxa"/>
            <w:noWrap/>
          </w:tcPr>
          <w:p w14:paraId="5AF36070" w14:textId="7AC461CA" w:rsidR="00DB3D26" w:rsidRPr="00F6638F" w:rsidRDefault="00DB3D26" w:rsidP="00D1074F">
            <w:pPr>
              <w:rPr>
                <w:rFonts w:ascii="Calibri" w:hAnsi="Calibri" w:cs="Calibri"/>
                <w:sz w:val="22"/>
              </w:rPr>
            </w:pPr>
            <w:r w:rsidRPr="00F6638F">
              <w:rPr>
                <w:rFonts w:ascii="Calibri" w:hAnsi="Calibri" w:cs="Calibri" w:hint="eastAsia"/>
                <w:sz w:val="22"/>
              </w:rPr>
              <w:t xml:space="preserve"> </w:t>
            </w:r>
            <w:r w:rsidRPr="00F6638F">
              <w:rPr>
                <w:rFonts w:ascii="Calibri" w:hAnsi="Calibri" w:cs="Calibri"/>
                <w:sz w:val="22"/>
              </w:rPr>
              <w:t xml:space="preserve">                                                </w:t>
            </w:r>
          </w:p>
        </w:tc>
        <w:tc>
          <w:tcPr>
            <w:tcW w:w="1418" w:type="dxa"/>
          </w:tcPr>
          <w:p w14:paraId="346E9CE6" w14:textId="5AE88847" w:rsidR="00DB3D26" w:rsidRPr="00F6638F" w:rsidRDefault="00DB3D26">
            <w:pPr>
              <w:rPr>
                <w:rFonts w:ascii="Calibri" w:hAnsi="Calibri" w:cs="Calibri"/>
                <w:sz w:val="22"/>
              </w:rPr>
            </w:pPr>
            <w:r w:rsidRPr="00F6638F">
              <w:rPr>
                <w:rFonts w:ascii="Calibri" w:hAnsi="Calibri" w:cs="Calibri"/>
                <w:sz w:val="22"/>
              </w:rPr>
              <w:t xml:space="preserve">  RIB</w:t>
            </w:r>
          </w:p>
        </w:tc>
        <w:tc>
          <w:tcPr>
            <w:tcW w:w="932" w:type="dxa"/>
            <w:noWrap/>
          </w:tcPr>
          <w:p w14:paraId="45C793C3" w14:textId="4C24A22E" w:rsidR="00DB3D26" w:rsidRDefault="00DB3D26">
            <w:pPr>
              <w:rPr>
                <w:rFonts w:ascii="Calibri" w:hAnsi="Calibri" w:cs="Calibri"/>
                <w:sz w:val="22"/>
              </w:rPr>
            </w:pPr>
            <w:r>
              <w:rPr>
                <w:rFonts w:ascii="Calibri" w:hAnsi="Calibri" w:cs="Calibri" w:hint="eastAsia"/>
                <w:sz w:val="22"/>
              </w:rPr>
              <w:t>N</w:t>
            </w:r>
          </w:p>
        </w:tc>
        <w:tc>
          <w:tcPr>
            <w:tcW w:w="942" w:type="dxa"/>
            <w:noWrap/>
          </w:tcPr>
          <w:p w14:paraId="147C68F9" w14:textId="11476293" w:rsidR="00DB3D26" w:rsidRDefault="00DB3D26">
            <w:pPr>
              <w:rPr>
                <w:rFonts w:ascii="Calibri" w:hAnsi="Calibri" w:cs="Calibri"/>
                <w:sz w:val="22"/>
              </w:rPr>
            </w:pPr>
            <w:r>
              <w:rPr>
                <w:rFonts w:ascii="Calibri" w:hAnsi="Calibri" w:cs="Calibri" w:hint="eastAsia"/>
                <w:sz w:val="22"/>
              </w:rPr>
              <w:t>N</w:t>
            </w:r>
          </w:p>
        </w:tc>
        <w:tc>
          <w:tcPr>
            <w:tcW w:w="850" w:type="dxa"/>
            <w:noWrap/>
          </w:tcPr>
          <w:p w14:paraId="03D3D6BA" w14:textId="7A9D643C" w:rsidR="00DB3D26" w:rsidRDefault="00DB3D26">
            <w:pPr>
              <w:rPr>
                <w:rFonts w:ascii="Calibri" w:hAnsi="Calibri" w:cs="Calibri"/>
                <w:sz w:val="22"/>
              </w:rPr>
            </w:pPr>
            <w:r>
              <w:rPr>
                <w:rFonts w:ascii="Calibri" w:hAnsi="Calibri" w:cs="Calibri" w:hint="eastAsia"/>
                <w:sz w:val="22"/>
              </w:rPr>
              <w:t>N</w:t>
            </w:r>
          </w:p>
        </w:tc>
        <w:tc>
          <w:tcPr>
            <w:tcW w:w="993" w:type="dxa"/>
            <w:noWrap/>
          </w:tcPr>
          <w:p w14:paraId="70E14EDF" w14:textId="031B52E7" w:rsidR="00DB3D26" w:rsidRDefault="00DB3D26">
            <w:pPr>
              <w:rPr>
                <w:rFonts w:ascii="Calibri" w:hAnsi="Calibri" w:cs="Calibri"/>
                <w:sz w:val="22"/>
              </w:rPr>
            </w:pPr>
            <w:r>
              <w:rPr>
                <w:rFonts w:ascii="Calibri" w:hAnsi="Calibri" w:cs="Calibri" w:hint="eastAsia"/>
                <w:sz w:val="22"/>
              </w:rPr>
              <w:t>N</w:t>
            </w:r>
          </w:p>
        </w:tc>
        <w:tc>
          <w:tcPr>
            <w:tcW w:w="850" w:type="dxa"/>
            <w:noWrap/>
          </w:tcPr>
          <w:p w14:paraId="0E9BAEC9" w14:textId="4A481A32" w:rsidR="00DB3D26" w:rsidRDefault="00DB3D26">
            <w:pPr>
              <w:rPr>
                <w:rFonts w:ascii="Calibri" w:hAnsi="Calibri" w:cs="Calibri"/>
                <w:sz w:val="22"/>
              </w:rPr>
            </w:pPr>
            <w:r>
              <w:rPr>
                <w:rFonts w:ascii="Calibri" w:hAnsi="Calibri" w:cs="Calibri" w:hint="eastAsia"/>
                <w:sz w:val="22"/>
              </w:rPr>
              <w:t>N</w:t>
            </w:r>
          </w:p>
        </w:tc>
        <w:tc>
          <w:tcPr>
            <w:tcW w:w="992" w:type="dxa"/>
            <w:noWrap/>
          </w:tcPr>
          <w:p w14:paraId="058D0C8C" w14:textId="4B21C56F" w:rsidR="00DB3D26" w:rsidRDefault="00DB3D26">
            <w:pPr>
              <w:rPr>
                <w:rFonts w:ascii="Calibri" w:hAnsi="Calibri" w:cs="Calibri"/>
                <w:sz w:val="22"/>
              </w:rPr>
            </w:pPr>
            <w:r>
              <w:rPr>
                <w:rFonts w:ascii="Calibri" w:hAnsi="Calibri" w:cs="Calibri" w:hint="eastAsia"/>
                <w:sz w:val="22"/>
              </w:rPr>
              <w:t>N</w:t>
            </w:r>
          </w:p>
        </w:tc>
        <w:tc>
          <w:tcPr>
            <w:tcW w:w="687" w:type="dxa"/>
          </w:tcPr>
          <w:p w14:paraId="0F26FAD4" w14:textId="69A018ED" w:rsidR="00DB3D26" w:rsidRPr="00505C22" w:rsidRDefault="00DB3D26">
            <w:pPr>
              <w:rPr>
                <w:rFonts w:ascii="Calibri" w:hAnsi="Calibri" w:cs="Calibri"/>
                <w:sz w:val="22"/>
              </w:rPr>
            </w:pPr>
            <w:r w:rsidRPr="00505C22">
              <w:rPr>
                <w:rFonts w:ascii="Calibri" w:hAnsi="Calibri" w:cs="Calibri" w:hint="eastAsia"/>
                <w:sz w:val="22"/>
              </w:rPr>
              <w:t>N</w:t>
            </w:r>
          </w:p>
        </w:tc>
      </w:tr>
      <w:tr w:rsidR="00F6638F" w:rsidRPr="0006705C" w14:paraId="2D7077D2" w14:textId="0AAD22A9" w:rsidTr="00F6638F">
        <w:trPr>
          <w:trHeight w:val="282"/>
          <w:jc w:val="center"/>
        </w:trPr>
        <w:tc>
          <w:tcPr>
            <w:tcW w:w="2323" w:type="dxa"/>
            <w:noWrap/>
          </w:tcPr>
          <w:p w14:paraId="1279B3AD" w14:textId="0DFC2776" w:rsidR="00DB3D26" w:rsidRPr="00F6638F" w:rsidRDefault="00DB3D26">
            <w:pPr>
              <w:rPr>
                <w:rFonts w:ascii="Calibri" w:hAnsi="Calibri" w:cs="Calibri"/>
                <w:sz w:val="22"/>
              </w:rPr>
            </w:pPr>
            <w:r w:rsidRPr="00F6638F">
              <w:rPr>
                <w:rFonts w:ascii="Calibri" w:hAnsi="Calibri" w:cs="Calibri"/>
                <w:sz w:val="22"/>
              </w:rPr>
              <w:t xml:space="preserve">PVB                          </w:t>
            </w:r>
            <w:r w:rsidR="00F6638F" w:rsidRPr="00F6638F">
              <w:rPr>
                <w:rFonts w:ascii="Calibri" w:hAnsi="Calibri" w:cs="Calibri"/>
                <w:sz w:val="22"/>
              </w:rPr>
              <w:t xml:space="preserve"> </w:t>
            </w:r>
            <w:r w:rsidRPr="00F6638F">
              <w:rPr>
                <w:rFonts w:ascii="Calibri" w:hAnsi="Calibri" w:cs="Calibri"/>
                <w:sz w:val="22"/>
              </w:rPr>
              <w:t xml:space="preserve">VS            </w:t>
            </w:r>
          </w:p>
        </w:tc>
        <w:tc>
          <w:tcPr>
            <w:tcW w:w="1418" w:type="dxa"/>
          </w:tcPr>
          <w:p w14:paraId="7E906036" w14:textId="4D2A6003" w:rsidR="00DB3D26" w:rsidRPr="00F6638F" w:rsidRDefault="00DB3D26">
            <w:pPr>
              <w:rPr>
                <w:rFonts w:ascii="Calibri" w:hAnsi="Calibri" w:cs="Calibri"/>
                <w:sz w:val="22"/>
              </w:rPr>
            </w:pPr>
            <w:r w:rsidRPr="00F6638F">
              <w:rPr>
                <w:rFonts w:ascii="Calibri" w:hAnsi="Calibri" w:cs="Calibri"/>
                <w:sz w:val="22"/>
              </w:rPr>
              <w:t>IPB</w:t>
            </w:r>
          </w:p>
        </w:tc>
        <w:tc>
          <w:tcPr>
            <w:tcW w:w="932" w:type="dxa"/>
            <w:noWrap/>
          </w:tcPr>
          <w:p w14:paraId="61EEBAF4" w14:textId="5B058A1D" w:rsidR="00DB3D26" w:rsidRPr="0006705C" w:rsidRDefault="00DB3D26">
            <w:pPr>
              <w:rPr>
                <w:rFonts w:ascii="Calibri" w:hAnsi="Calibri" w:cs="Calibri"/>
                <w:sz w:val="22"/>
              </w:rPr>
            </w:pPr>
            <w:r w:rsidRPr="0006705C">
              <w:rPr>
                <w:rFonts w:ascii="Calibri" w:hAnsi="Calibri" w:cs="Calibri"/>
                <w:sz w:val="22"/>
              </w:rPr>
              <w:t>1</w:t>
            </w:r>
          </w:p>
        </w:tc>
        <w:tc>
          <w:tcPr>
            <w:tcW w:w="942" w:type="dxa"/>
            <w:noWrap/>
          </w:tcPr>
          <w:p w14:paraId="1E870AF1" w14:textId="77777777" w:rsidR="00DB3D26" w:rsidRPr="0006705C" w:rsidRDefault="00DB3D26">
            <w:pPr>
              <w:rPr>
                <w:rFonts w:ascii="Calibri" w:hAnsi="Calibri" w:cs="Calibri"/>
                <w:sz w:val="22"/>
              </w:rPr>
            </w:pPr>
            <w:r w:rsidRPr="0006705C">
              <w:rPr>
                <w:rFonts w:ascii="Calibri" w:hAnsi="Calibri" w:cs="Calibri"/>
                <w:sz w:val="22"/>
              </w:rPr>
              <w:t>N</w:t>
            </w:r>
          </w:p>
        </w:tc>
        <w:tc>
          <w:tcPr>
            <w:tcW w:w="850" w:type="dxa"/>
            <w:noWrap/>
          </w:tcPr>
          <w:p w14:paraId="3DBB9365" w14:textId="77777777" w:rsidR="00DB3D26" w:rsidRPr="0006705C" w:rsidRDefault="00DB3D26">
            <w:pPr>
              <w:rPr>
                <w:rFonts w:ascii="Calibri" w:hAnsi="Calibri" w:cs="Calibri"/>
                <w:sz w:val="22"/>
              </w:rPr>
            </w:pPr>
            <w:r w:rsidRPr="0006705C">
              <w:rPr>
                <w:rFonts w:ascii="Calibri" w:hAnsi="Calibri" w:cs="Calibri"/>
                <w:sz w:val="22"/>
              </w:rPr>
              <w:t>N</w:t>
            </w:r>
          </w:p>
        </w:tc>
        <w:tc>
          <w:tcPr>
            <w:tcW w:w="993" w:type="dxa"/>
            <w:noWrap/>
          </w:tcPr>
          <w:p w14:paraId="60126D58" w14:textId="77777777" w:rsidR="00DB3D26" w:rsidRPr="0006705C" w:rsidRDefault="00DB3D26">
            <w:pPr>
              <w:rPr>
                <w:rFonts w:ascii="Calibri" w:hAnsi="Calibri" w:cs="Calibri"/>
                <w:sz w:val="22"/>
              </w:rPr>
            </w:pPr>
            <w:r w:rsidRPr="0006705C">
              <w:rPr>
                <w:rFonts w:ascii="Calibri" w:hAnsi="Calibri" w:cs="Calibri"/>
                <w:sz w:val="22"/>
              </w:rPr>
              <w:t>N</w:t>
            </w:r>
          </w:p>
        </w:tc>
        <w:tc>
          <w:tcPr>
            <w:tcW w:w="850" w:type="dxa"/>
            <w:noWrap/>
          </w:tcPr>
          <w:p w14:paraId="3DF9B923" w14:textId="77777777" w:rsidR="00DB3D26" w:rsidRPr="0006705C" w:rsidRDefault="00DB3D26">
            <w:pPr>
              <w:rPr>
                <w:rFonts w:ascii="Calibri" w:hAnsi="Calibri" w:cs="Calibri"/>
                <w:sz w:val="22"/>
              </w:rPr>
            </w:pPr>
            <w:r w:rsidRPr="0006705C">
              <w:rPr>
                <w:rFonts w:ascii="Calibri" w:hAnsi="Calibri" w:cs="Calibri"/>
                <w:sz w:val="22"/>
              </w:rPr>
              <w:t>N</w:t>
            </w:r>
          </w:p>
        </w:tc>
        <w:tc>
          <w:tcPr>
            <w:tcW w:w="992" w:type="dxa"/>
            <w:noWrap/>
          </w:tcPr>
          <w:p w14:paraId="30404A55" w14:textId="77777777" w:rsidR="00DB3D26" w:rsidRPr="0006705C" w:rsidRDefault="00DB3D26">
            <w:pPr>
              <w:rPr>
                <w:rFonts w:ascii="Calibri" w:hAnsi="Calibri" w:cs="Calibri"/>
                <w:sz w:val="22"/>
              </w:rPr>
            </w:pPr>
            <w:r w:rsidRPr="0006705C">
              <w:rPr>
                <w:rFonts w:ascii="Calibri" w:hAnsi="Calibri" w:cs="Calibri"/>
                <w:sz w:val="22"/>
              </w:rPr>
              <w:t>N</w:t>
            </w:r>
          </w:p>
        </w:tc>
        <w:tc>
          <w:tcPr>
            <w:tcW w:w="687" w:type="dxa"/>
          </w:tcPr>
          <w:p w14:paraId="2F17607F" w14:textId="33BBD5B0" w:rsidR="00DB3D26" w:rsidRPr="00505C22" w:rsidRDefault="00DB3D26">
            <w:pPr>
              <w:rPr>
                <w:rFonts w:ascii="Calibri" w:hAnsi="Calibri" w:cs="Calibri"/>
                <w:sz w:val="22"/>
              </w:rPr>
            </w:pPr>
            <w:r w:rsidRPr="00505C22">
              <w:rPr>
                <w:rFonts w:ascii="Calibri" w:hAnsi="Calibri" w:cs="Calibri" w:hint="eastAsia"/>
                <w:sz w:val="22"/>
              </w:rPr>
              <w:t>N</w:t>
            </w:r>
          </w:p>
        </w:tc>
      </w:tr>
      <w:tr w:rsidR="00F6638F" w:rsidRPr="0006705C" w14:paraId="033F2A93" w14:textId="2EDDBD55" w:rsidTr="00F6638F">
        <w:trPr>
          <w:trHeight w:val="282"/>
          <w:jc w:val="center"/>
        </w:trPr>
        <w:tc>
          <w:tcPr>
            <w:tcW w:w="2323" w:type="dxa"/>
            <w:noWrap/>
          </w:tcPr>
          <w:p w14:paraId="4EB17E11" w14:textId="2C52ACAF" w:rsidR="00DB3D26" w:rsidRPr="00F6638F" w:rsidRDefault="00DB3D26" w:rsidP="000724EA">
            <w:pPr>
              <w:ind w:firstLineChars="1150" w:firstLine="2530"/>
              <w:rPr>
                <w:rFonts w:ascii="Calibri" w:hAnsi="Calibri" w:cs="Calibri"/>
                <w:sz w:val="22"/>
              </w:rPr>
            </w:pPr>
          </w:p>
        </w:tc>
        <w:tc>
          <w:tcPr>
            <w:tcW w:w="1418" w:type="dxa"/>
          </w:tcPr>
          <w:p w14:paraId="5960BD5F" w14:textId="7AB7720A" w:rsidR="00DB3D26" w:rsidRPr="00F6638F" w:rsidRDefault="00DB3D26">
            <w:pPr>
              <w:rPr>
                <w:rFonts w:ascii="Calibri" w:hAnsi="Calibri" w:cs="Calibri"/>
                <w:sz w:val="22"/>
              </w:rPr>
            </w:pPr>
            <w:r w:rsidRPr="00F6638F">
              <w:rPr>
                <w:rFonts w:ascii="Calibri" w:hAnsi="Calibri" w:cs="Calibri"/>
                <w:sz w:val="22"/>
              </w:rPr>
              <w:t>LA infusion</w:t>
            </w:r>
          </w:p>
        </w:tc>
        <w:tc>
          <w:tcPr>
            <w:tcW w:w="932" w:type="dxa"/>
            <w:noWrap/>
          </w:tcPr>
          <w:p w14:paraId="0A3E36A9" w14:textId="25236184" w:rsidR="00DB3D26" w:rsidRPr="0006705C" w:rsidRDefault="00DB3D26">
            <w:pPr>
              <w:rPr>
                <w:rFonts w:ascii="Calibri" w:hAnsi="Calibri" w:cs="Calibri"/>
                <w:sz w:val="22"/>
              </w:rPr>
            </w:pPr>
            <w:r w:rsidRPr="0006705C">
              <w:rPr>
                <w:rFonts w:ascii="Calibri" w:hAnsi="Calibri" w:cs="Calibri"/>
                <w:sz w:val="22"/>
              </w:rPr>
              <w:t>3</w:t>
            </w:r>
          </w:p>
        </w:tc>
        <w:tc>
          <w:tcPr>
            <w:tcW w:w="942" w:type="dxa"/>
            <w:noWrap/>
          </w:tcPr>
          <w:p w14:paraId="0FC394C4" w14:textId="77777777" w:rsidR="00DB3D26" w:rsidRPr="0006705C" w:rsidRDefault="00DB3D26">
            <w:pPr>
              <w:rPr>
                <w:rFonts w:ascii="Calibri" w:hAnsi="Calibri" w:cs="Calibri"/>
                <w:sz w:val="22"/>
              </w:rPr>
            </w:pPr>
            <w:r w:rsidRPr="0006705C">
              <w:rPr>
                <w:rFonts w:ascii="Calibri" w:hAnsi="Calibri" w:cs="Calibri"/>
                <w:sz w:val="22"/>
              </w:rPr>
              <w:t>132</w:t>
            </w:r>
          </w:p>
        </w:tc>
        <w:tc>
          <w:tcPr>
            <w:tcW w:w="850" w:type="dxa"/>
            <w:noWrap/>
          </w:tcPr>
          <w:p w14:paraId="5D2ECC7D" w14:textId="77777777" w:rsidR="00DB3D26" w:rsidRPr="0006705C" w:rsidRDefault="00DB3D26">
            <w:pPr>
              <w:rPr>
                <w:rFonts w:ascii="Calibri" w:hAnsi="Calibri" w:cs="Calibri"/>
                <w:sz w:val="22"/>
              </w:rPr>
            </w:pPr>
            <w:r w:rsidRPr="0006705C">
              <w:rPr>
                <w:rFonts w:ascii="Calibri" w:hAnsi="Calibri" w:cs="Calibri"/>
                <w:sz w:val="22"/>
              </w:rPr>
              <w:t>-0.99</w:t>
            </w:r>
          </w:p>
        </w:tc>
        <w:tc>
          <w:tcPr>
            <w:tcW w:w="993" w:type="dxa"/>
            <w:noWrap/>
          </w:tcPr>
          <w:p w14:paraId="6767B478" w14:textId="77777777" w:rsidR="00DB3D26" w:rsidRPr="0006705C" w:rsidRDefault="00DB3D26">
            <w:pPr>
              <w:rPr>
                <w:rFonts w:ascii="Calibri" w:hAnsi="Calibri" w:cs="Calibri"/>
                <w:sz w:val="22"/>
              </w:rPr>
            </w:pPr>
            <w:r w:rsidRPr="0006705C">
              <w:rPr>
                <w:rFonts w:ascii="Calibri" w:hAnsi="Calibri" w:cs="Calibri"/>
                <w:sz w:val="22"/>
              </w:rPr>
              <w:t>-2.32</w:t>
            </w:r>
          </w:p>
        </w:tc>
        <w:tc>
          <w:tcPr>
            <w:tcW w:w="850" w:type="dxa"/>
            <w:noWrap/>
          </w:tcPr>
          <w:p w14:paraId="1083505D" w14:textId="77777777" w:rsidR="00DB3D26" w:rsidRPr="0006705C" w:rsidRDefault="00DB3D26">
            <w:pPr>
              <w:rPr>
                <w:rFonts w:ascii="Calibri" w:hAnsi="Calibri" w:cs="Calibri"/>
                <w:sz w:val="22"/>
              </w:rPr>
            </w:pPr>
            <w:r w:rsidRPr="0006705C">
              <w:rPr>
                <w:rFonts w:ascii="Calibri" w:hAnsi="Calibri" w:cs="Calibri"/>
                <w:sz w:val="22"/>
              </w:rPr>
              <w:t>0.35</w:t>
            </w:r>
          </w:p>
        </w:tc>
        <w:tc>
          <w:tcPr>
            <w:tcW w:w="992" w:type="dxa"/>
            <w:noWrap/>
          </w:tcPr>
          <w:p w14:paraId="18AEC16D" w14:textId="77777777" w:rsidR="00DB3D26" w:rsidRPr="0006705C" w:rsidRDefault="00DB3D26">
            <w:pPr>
              <w:rPr>
                <w:rFonts w:ascii="Calibri" w:hAnsi="Calibri" w:cs="Calibri"/>
                <w:sz w:val="22"/>
              </w:rPr>
            </w:pPr>
            <w:r w:rsidRPr="0006705C">
              <w:rPr>
                <w:rFonts w:ascii="Calibri" w:hAnsi="Calibri" w:cs="Calibri"/>
                <w:sz w:val="22"/>
              </w:rPr>
              <w:t>0.15</w:t>
            </w:r>
          </w:p>
        </w:tc>
        <w:tc>
          <w:tcPr>
            <w:tcW w:w="687" w:type="dxa"/>
          </w:tcPr>
          <w:p w14:paraId="0BB52D84" w14:textId="03D5FC66" w:rsidR="00DB3D26" w:rsidRPr="00505C22" w:rsidRDefault="00DB3D26">
            <w:pPr>
              <w:rPr>
                <w:rFonts w:ascii="Calibri" w:hAnsi="Calibri" w:cs="Calibri"/>
                <w:sz w:val="22"/>
              </w:rPr>
            </w:pPr>
            <w:r w:rsidRPr="00505C22">
              <w:rPr>
                <w:rFonts w:ascii="Calibri" w:hAnsi="Calibri" w:cs="Calibri" w:hint="eastAsia"/>
                <w:sz w:val="22"/>
              </w:rPr>
              <w:t>3</w:t>
            </w:r>
            <w:r w:rsidRPr="00505C22">
              <w:rPr>
                <w:rFonts w:ascii="Calibri" w:hAnsi="Calibri" w:cs="Calibri"/>
                <w:sz w:val="22"/>
              </w:rPr>
              <w:t>4.2</w:t>
            </w:r>
          </w:p>
        </w:tc>
      </w:tr>
      <w:tr w:rsidR="00F6638F" w:rsidRPr="0006705C" w14:paraId="52E4D685" w14:textId="409FC6F1" w:rsidTr="00F6638F">
        <w:trPr>
          <w:trHeight w:val="282"/>
          <w:jc w:val="center"/>
        </w:trPr>
        <w:tc>
          <w:tcPr>
            <w:tcW w:w="2323" w:type="dxa"/>
            <w:noWrap/>
          </w:tcPr>
          <w:p w14:paraId="2950F0D1" w14:textId="11C1BFEA" w:rsidR="00DB3D26" w:rsidRPr="00F6638F" w:rsidRDefault="00DB3D26" w:rsidP="000724EA">
            <w:pPr>
              <w:ind w:firstLineChars="1150" w:firstLine="2530"/>
              <w:rPr>
                <w:rFonts w:ascii="Calibri" w:hAnsi="Calibri" w:cs="Calibri"/>
                <w:sz w:val="22"/>
              </w:rPr>
            </w:pPr>
          </w:p>
        </w:tc>
        <w:tc>
          <w:tcPr>
            <w:tcW w:w="1418" w:type="dxa"/>
          </w:tcPr>
          <w:p w14:paraId="4CB988BA" w14:textId="50EC369E" w:rsidR="00DB3D26" w:rsidRPr="00F6638F" w:rsidRDefault="00DB3D26">
            <w:pPr>
              <w:rPr>
                <w:rFonts w:ascii="Calibri" w:hAnsi="Calibri" w:cs="Calibri"/>
                <w:sz w:val="22"/>
              </w:rPr>
            </w:pPr>
            <w:r w:rsidRPr="00F6638F">
              <w:rPr>
                <w:rFonts w:ascii="Calibri" w:hAnsi="Calibri" w:cs="Calibri"/>
                <w:sz w:val="22"/>
              </w:rPr>
              <w:t>No block</w:t>
            </w:r>
          </w:p>
        </w:tc>
        <w:tc>
          <w:tcPr>
            <w:tcW w:w="932" w:type="dxa"/>
            <w:noWrap/>
          </w:tcPr>
          <w:p w14:paraId="21334A3C" w14:textId="297D7335" w:rsidR="00DB3D26" w:rsidRPr="0006705C" w:rsidRDefault="00DB3D26">
            <w:pPr>
              <w:rPr>
                <w:rFonts w:ascii="Calibri" w:hAnsi="Calibri" w:cs="Calibri"/>
                <w:sz w:val="22"/>
              </w:rPr>
            </w:pPr>
            <w:r>
              <w:rPr>
                <w:rFonts w:ascii="Calibri" w:hAnsi="Calibri" w:cs="Calibri" w:hint="eastAsia"/>
                <w:sz w:val="22"/>
              </w:rPr>
              <w:t>1</w:t>
            </w:r>
            <w:r>
              <w:rPr>
                <w:rFonts w:ascii="Calibri" w:hAnsi="Calibri" w:cs="Calibri"/>
                <w:sz w:val="22"/>
              </w:rPr>
              <w:t>6</w:t>
            </w:r>
          </w:p>
        </w:tc>
        <w:tc>
          <w:tcPr>
            <w:tcW w:w="942" w:type="dxa"/>
            <w:noWrap/>
          </w:tcPr>
          <w:p w14:paraId="47B3B524" w14:textId="0DE5AF95" w:rsidR="00DB3D26" w:rsidRPr="0006705C" w:rsidRDefault="00DB3D26">
            <w:pPr>
              <w:rPr>
                <w:rFonts w:ascii="Calibri" w:hAnsi="Calibri" w:cs="Calibri"/>
                <w:sz w:val="22"/>
              </w:rPr>
            </w:pPr>
            <w:r>
              <w:rPr>
                <w:rFonts w:ascii="Calibri" w:hAnsi="Calibri" w:cs="Calibri"/>
                <w:sz w:val="22"/>
              </w:rPr>
              <w:t>1077</w:t>
            </w:r>
          </w:p>
        </w:tc>
        <w:tc>
          <w:tcPr>
            <w:tcW w:w="850" w:type="dxa"/>
            <w:noWrap/>
          </w:tcPr>
          <w:p w14:paraId="5438FBA5" w14:textId="326E3004" w:rsidR="00DB3D26" w:rsidRPr="0006705C" w:rsidRDefault="00DB3D26">
            <w:pPr>
              <w:rPr>
                <w:rFonts w:ascii="Calibri" w:hAnsi="Calibri" w:cs="Calibri"/>
                <w:sz w:val="22"/>
              </w:rPr>
            </w:pPr>
            <w:r>
              <w:rPr>
                <w:rFonts w:ascii="Calibri" w:hAnsi="Calibri" w:cs="Calibri"/>
                <w:sz w:val="22"/>
              </w:rPr>
              <w:t>-0.42</w:t>
            </w:r>
          </w:p>
        </w:tc>
        <w:tc>
          <w:tcPr>
            <w:tcW w:w="993" w:type="dxa"/>
            <w:noWrap/>
          </w:tcPr>
          <w:p w14:paraId="291AD36B" w14:textId="63460443" w:rsidR="00DB3D26" w:rsidRPr="0006705C" w:rsidRDefault="00DB3D26">
            <w:pPr>
              <w:rPr>
                <w:rFonts w:ascii="Calibri" w:hAnsi="Calibri" w:cs="Calibri"/>
                <w:sz w:val="22"/>
              </w:rPr>
            </w:pPr>
            <w:r>
              <w:rPr>
                <w:rFonts w:ascii="Calibri" w:hAnsi="Calibri" w:cs="Calibri"/>
                <w:sz w:val="22"/>
              </w:rPr>
              <w:t>-0.64</w:t>
            </w:r>
          </w:p>
        </w:tc>
        <w:tc>
          <w:tcPr>
            <w:tcW w:w="850" w:type="dxa"/>
            <w:noWrap/>
          </w:tcPr>
          <w:p w14:paraId="052D679F" w14:textId="3F9BC7A9" w:rsidR="00DB3D26" w:rsidRPr="0006705C" w:rsidRDefault="00DB3D26">
            <w:pPr>
              <w:rPr>
                <w:rFonts w:ascii="Calibri" w:hAnsi="Calibri" w:cs="Calibri"/>
                <w:sz w:val="22"/>
              </w:rPr>
            </w:pPr>
            <w:r>
              <w:rPr>
                <w:rFonts w:ascii="Calibri" w:hAnsi="Calibri" w:cs="Calibri"/>
                <w:sz w:val="22"/>
              </w:rPr>
              <w:t>-0.21</w:t>
            </w:r>
          </w:p>
        </w:tc>
        <w:tc>
          <w:tcPr>
            <w:tcW w:w="992" w:type="dxa"/>
            <w:noWrap/>
          </w:tcPr>
          <w:p w14:paraId="39ECF7A2" w14:textId="77777777" w:rsidR="00DB3D26" w:rsidRPr="0006705C" w:rsidRDefault="00DB3D26">
            <w:pPr>
              <w:rPr>
                <w:rFonts w:ascii="Calibri" w:hAnsi="Calibri" w:cs="Calibri"/>
                <w:b/>
                <w:bCs/>
                <w:color w:val="FF0000"/>
                <w:sz w:val="22"/>
              </w:rPr>
            </w:pPr>
            <w:r w:rsidRPr="0006705C">
              <w:rPr>
                <w:rFonts w:ascii="Calibri" w:hAnsi="Calibri" w:cs="Calibri"/>
                <w:b/>
                <w:bCs/>
                <w:color w:val="FF0000"/>
                <w:sz w:val="22"/>
              </w:rPr>
              <w:t>&lt;0.05</w:t>
            </w:r>
          </w:p>
        </w:tc>
        <w:tc>
          <w:tcPr>
            <w:tcW w:w="687" w:type="dxa"/>
          </w:tcPr>
          <w:p w14:paraId="4C9FE8E9" w14:textId="41D45D3C" w:rsidR="00DB3D26" w:rsidRPr="00505C22" w:rsidRDefault="00DB3D26">
            <w:pPr>
              <w:rPr>
                <w:rFonts w:ascii="Calibri" w:hAnsi="Calibri" w:cs="Calibri"/>
                <w:sz w:val="22"/>
              </w:rPr>
            </w:pPr>
            <w:r w:rsidRPr="00505C22">
              <w:rPr>
                <w:rFonts w:ascii="Calibri" w:hAnsi="Calibri" w:cs="Calibri" w:hint="eastAsia"/>
                <w:sz w:val="22"/>
              </w:rPr>
              <w:t>6</w:t>
            </w:r>
            <w:r w:rsidRPr="00505C22">
              <w:rPr>
                <w:rFonts w:ascii="Calibri" w:hAnsi="Calibri" w:cs="Calibri"/>
                <w:sz w:val="22"/>
              </w:rPr>
              <w:t>7.5</w:t>
            </w:r>
          </w:p>
        </w:tc>
      </w:tr>
      <w:tr w:rsidR="00F6638F" w:rsidRPr="0006705C" w14:paraId="561EA073" w14:textId="2DB718EC" w:rsidTr="00F6638F">
        <w:trPr>
          <w:trHeight w:val="282"/>
          <w:jc w:val="center"/>
        </w:trPr>
        <w:tc>
          <w:tcPr>
            <w:tcW w:w="2323" w:type="dxa"/>
            <w:noWrap/>
          </w:tcPr>
          <w:p w14:paraId="30068FE6" w14:textId="191FA65D" w:rsidR="00DB3D26" w:rsidRPr="00F6638F" w:rsidRDefault="00DB3D26" w:rsidP="000724EA">
            <w:pPr>
              <w:ind w:firstLineChars="1150" w:firstLine="2530"/>
              <w:rPr>
                <w:rFonts w:ascii="Calibri" w:hAnsi="Calibri" w:cs="Calibri"/>
                <w:sz w:val="22"/>
              </w:rPr>
            </w:pPr>
          </w:p>
        </w:tc>
        <w:tc>
          <w:tcPr>
            <w:tcW w:w="1418" w:type="dxa"/>
          </w:tcPr>
          <w:p w14:paraId="4013132B" w14:textId="6E3DFEE5" w:rsidR="00DB3D26" w:rsidRPr="00F6638F" w:rsidRDefault="00DB3D26">
            <w:pPr>
              <w:rPr>
                <w:rFonts w:ascii="Calibri" w:hAnsi="Calibri" w:cs="Calibri"/>
                <w:sz w:val="22"/>
              </w:rPr>
            </w:pPr>
            <w:r w:rsidRPr="00F6638F">
              <w:rPr>
                <w:rFonts w:ascii="Calibri" w:hAnsi="Calibri" w:cs="Calibri"/>
                <w:sz w:val="22"/>
              </w:rPr>
              <w:t>SPB</w:t>
            </w:r>
          </w:p>
        </w:tc>
        <w:tc>
          <w:tcPr>
            <w:tcW w:w="932" w:type="dxa"/>
            <w:noWrap/>
          </w:tcPr>
          <w:p w14:paraId="06CB2D65" w14:textId="3D74ACB9" w:rsidR="00DB3D26" w:rsidRPr="0006705C" w:rsidRDefault="00DB3D26">
            <w:pPr>
              <w:rPr>
                <w:rFonts w:ascii="Calibri" w:hAnsi="Calibri" w:cs="Calibri"/>
                <w:sz w:val="22"/>
              </w:rPr>
            </w:pPr>
            <w:r>
              <w:rPr>
                <w:rFonts w:ascii="Calibri" w:hAnsi="Calibri" w:cs="Calibri"/>
                <w:sz w:val="22"/>
              </w:rPr>
              <w:t>3</w:t>
            </w:r>
          </w:p>
        </w:tc>
        <w:tc>
          <w:tcPr>
            <w:tcW w:w="942" w:type="dxa"/>
            <w:noWrap/>
          </w:tcPr>
          <w:p w14:paraId="3B993011" w14:textId="1A783BDD" w:rsidR="00DB3D26" w:rsidRPr="0006705C" w:rsidRDefault="00DB3D26">
            <w:pPr>
              <w:rPr>
                <w:rFonts w:ascii="Calibri" w:hAnsi="Calibri" w:cs="Calibri"/>
                <w:sz w:val="22"/>
              </w:rPr>
            </w:pPr>
            <w:r>
              <w:rPr>
                <w:rFonts w:ascii="Calibri" w:hAnsi="Calibri" w:cs="Calibri"/>
                <w:sz w:val="22"/>
              </w:rPr>
              <w:t>18</w:t>
            </w:r>
          </w:p>
        </w:tc>
        <w:tc>
          <w:tcPr>
            <w:tcW w:w="850" w:type="dxa"/>
            <w:noWrap/>
          </w:tcPr>
          <w:p w14:paraId="7ED5D4BD" w14:textId="10D4BC84" w:rsidR="00DB3D26" w:rsidRPr="0006705C" w:rsidRDefault="00DB3D26">
            <w:pPr>
              <w:rPr>
                <w:rFonts w:ascii="Calibri" w:hAnsi="Calibri" w:cs="Calibri"/>
                <w:sz w:val="22"/>
              </w:rPr>
            </w:pPr>
            <w:r>
              <w:rPr>
                <w:rFonts w:ascii="Calibri" w:hAnsi="Calibri" w:cs="Calibri"/>
                <w:sz w:val="22"/>
              </w:rPr>
              <w:t>-0.07</w:t>
            </w:r>
          </w:p>
        </w:tc>
        <w:tc>
          <w:tcPr>
            <w:tcW w:w="993" w:type="dxa"/>
            <w:noWrap/>
          </w:tcPr>
          <w:p w14:paraId="6C4F4B52" w14:textId="00DF2EE0" w:rsidR="00DB3D26" w:rsidRPr="0006705C" w:rsidRDefault="00DB3D26">
            <w:pPr>
              <w:rPr>
                <w:rFonts w:ascii="Calibri" w:hAnsi="Calibri" w:cs="Calibri"/>
                <w:sz w:val="22"/>
              </w:rPr>
            </w:pPr>
            <w:r>
              <w:rPr>
                <w:rFonts w:ascii="Calibri" w:hAnsi="Calibri" w:cs="Calibri"/>
                <w:sz w:val="22"/>
              </w:rPr>
              <w:t>-0.58</w:t>
            </w:r>
          </w:p>
        </w:tc>
        <w:tc>
          <w:tcPr>
            <w:tcW w:w="850" w:type="dxa"/>
            <w:noWrap/>
          </w:tcPr>
          <w:p w14:paraId="390981F3" w14:textId="30C16F17" w:rsidR="00DB3D26" w:rsidRPr="0006705C" w:rsidRDefault="00DB3D26">
            <w:pPr>
              <w:rPr>
                <w:rFonts w:ascii="Calibri" w:hAnsi="Calibri" w:cs="Calibri"/>
                <w:sz w:val="22"/>
              </w:rPr>
            </w:pPr>
            <w:r>
              <w:rPr>
                <w:rFonts w:ascii="Calibri" w:hAnsi="Calibri" w:cs="Calibri"/>
                <w:sz w:val="22"/>
              </w:rPr>
              <w:t>0.43</w:t>
            </w:r>
          </w:p>
        </w:tc>
        <w:tc>
          <w:tcPr>
            <w:tcW w:w="992" w:type="dxa"/>
            <w:noWrap/>
          </w:tcPr>
          <w:p w14:paraId="3CCB162D" w14:textId="02587BF7" w:rsidR="00DB3D26" w:rsidRPr="0006705C" w:rsidRDefault="00DB3D26">
            <w:pPr>
              <w:rPr>
                <w:rFonts w:ascii="Calibri" w:hAnsi="Calibri" w:cs="Calibri"/>
                <w:sz w:val="22"/>
              </w:rPr>
            </w:pPr>
            <w:r>
              <w:rPr>
                <w:rFonts w:ascii="Calibri" w:hAnsi="Calibri" w:cs="Calibri"/>
                <w:sz w:val="22"/>
              </w:rPr>
              <w:t>0.78</w:t>
            </w:r>
          </w:p>
        </w:tc>
        <w:tc>
          <w:tcPr>
            <w:tcW w:w="687" w:type="dxa"/>
          </w:tcPr>
          <w:p w14:paraId="6443ED40" w14:textId="18AD1BB1" w:rsidR="00DB3D26" w:rsidRPr="00505C22" w:rsidRDefault="00DB3D26">
            <w:pPr>
              <w:rPr>
                <w:rFonts w:ascii="Calibri" w:hAnsi="Calibri" w:cs="Calibri"/>
                <w:sz w:val="22"/>
              </w:rPr>
            </w:pPr>
            <w:r w:rsidRPr="00505C22">
              <w:rPr>
                <w:rFonts w:ascii="Calibri" w:hAnsi="Calibri" w:cs="Calibri" w:hint="eastAsia"/>
                <w:sz w:val="22"/>
              </w:rPr>
              <w:t>5</w:t>
            </w:r>
            <w:r w:rsidRPr="00505C22">
              <w:rPr>
                <w:rFonts w:ascii="Calibri" w:hAnsi="Calibri" w:cs="Calibri"/>
                <w:sz w:val="22"/>
              </w:rPr>
              <w:t>6.7</w:t>
            </w:r>
          </w:p>
        </w:tc>
      </w:tr>
      <w:tr w:rsidR="00F6638F" w:rsidRPr="0006705C" w14:paraId="632BFCE7" w14:textId="1CF19016" w:rsidTr="00F6638F">
        <w:trPr>
          <w:trHeight w:val="282"/>
          <w:jc w:val="center"/>
        </w:trPr>
        <w:tc>
          <w:tcPr>
            <w:tcW w:w="2323" w:type="dxa"/>
            <w:noWrap/>
          </w:tcPr>
          <w:p w14:paraId="31E93B16" w14:textId="0873140E" w:rsidR="00DB3D26" w:rsidRPr="00F6638F" w:rsidRDefault="00DB3D26">
            <w:pPr>
              <w:rPr>
                <w:rFonts w:ascii="Calibri" w:hAnsi="Calibri" w:cs="Calibri"/>
                <w:sz w:val="22"/>
              </w:rPr>
            </w:pPr>
            <w:r w:rsidRPr="00F6638F">
              <w:rPr>
                <w:rFonts w:ascii="Calibri" w:hAnsi="Calibri" w:cs="Calibri"/>
                <w:sz w:val="22"/>
              </w:rPr>
              <w:t xml:space="preserve">SPB                            VS         </w:t>
            </w:r>
          </w:p>
        </w:tc>
        <w:tc>
          <w:tcPr>
            <w:tcW w:w="1418" w:type="dxa"/>
          </w:tcPr>
          <w:p w14:paraId="0EFFB0CB" w14:textId="41D511E9" w:rsidR="00DB3D26" w:rsidRPr="00F6638F" w:rsidRDefault="00DB3D26">
            <w:pPr>
              <w:rPr>
                <w:rFonts w:ascii="Calibri" w:hAnsi="Calibri" w:cs="Calibri"/>
                <w:sz w:val="22"/>
              </w:rPr>
            </w:pPr>
            <w:r w:rsidRPr="00F6638F">
              <w:rPr>
                <w:rFonts w:ascii="Calibri" w:hAnsi="Calibri" w:cs="Calibri"/>
                <w:sz w:val="22"/>
              </w:rPr>
              <w:t>No block</w:t>
            </w:r>
          </w:p>
        </w:tc>
        <w:tc>
          <w:tcPr>
            <w:tcW w:w="932" w:type="dxa"/>
            <w:noWrap/>
          </w:tcPr>
          <w:p w14:paraId="5B8C834C" w14:textId="269721FD" w:rsidR="00DB3D26" w:rsidRPr="0006705C" w:rsidRDefault="00DB3D26">
            <w:pPr>
              <w:rPr>
                <w:rFonts w:ascii="Calibri" w:hAnsi="Calibri" w:cs="Calibri"/>
                <w:sz w:val="22"/>
              </w:rPr>
            </w:pPr>
            <w:r>
              <w:rPr>
                <w:rFonts w:ascii="Calibri" w:hAnsi="Calibri" w:cs="Calibri" w:hint="eastAsia"/>
                <w:sz w:val="22"/>
              </w:rPr>
              <w:t>1</w:t>
            </w:r>
            <w:r>
              <w:rPr>
                <w:rFonts w:ascii="Calibri" w:hAnsi="Calibri" w:cs="Calibri"/>
                <w:sz w:val="22"/>
              </w:rPr>
              <w:t>0</w:t>
            </w:r>
          </w:p>
        </w:tc>
        <w:tc>
          <w:tcPr>
            <w:tcW w:w="942" w:type="dxa"/>
            <w:noWrap/>
          </w:tcPr>
          <w:p w14:paraId="3895DF50" w14:textId="15B36653" w:rsidR="00DB3D26" w:rsidRPr="0006705C" w:rsidRDefault="00DB3D26">
            <w:pPr>
              <w:rPr>
                <w:rFonts w:ascii="Calibri" w:hAnsi="Calibri" w:cs="Calibri"/>
                <w:sz w:val="22"/>
              </w:rPr>
            </w:pPr>
            <w:r>
              <w:rPr>
                <w:rFonts w:ascii="Calibri" w:hAnsi="Calibri" w:cs="Calibri"/>
                <w:sz w:val="22"/>
              </w:rPr>
              <w:t>693</w:t>
            </w:r>
          </w:p>
        </w:tc>
        <w:tc>
          <w:tcPr>
            <w:tcW w:w="850" w:type="dxa"/>
            <w:noWrap/>
          </w:tcPr>
          <w:p w14:paraId="68A4DEB2" w14:textId="41F1FCDD" w:rsidR="00DB3D26" w:rsidRPr="0006705C" w:rsidRDefault="00DB3D26">
            <w:pPr>
              <w:rPr>
                <w:rFonts w:ascii="Calibri" w:hAnsi="Calibri" w:cs="Calibri"/>
                <w:sz w:val="22"/>
              </w:rPr>
            </w:pPr>
            <w:r>
              <w:rPr>
                <w:rFonts w:ascii="Calibri" w:hAnsi="Calibri" w:cs="Calibri"/>
                <w:sz w:val="22"/>
              </w:rPr>
              <w:t>-0.78</w:t>
            </w:r>
          </w:p>
        </w:tc>
        <w:tc>
          <w:tcPr>
            <w:tcW w:w="993" w:type="dxa"/>
            <w:noWrap/>
          </w:tcPr>
          <w:p w14:paraId="18003C51" w14:textId="718B3CA1" w:rsidR="00DB3D26" w:rsidRPr="0006705C" w:rsidRDefault="00DB3D26">
            <w:pPr>
              <w:rPr>
                <w:rFonts w:ascii="Calibri" w:hAnsi="Calibri" w:cs="Calibri"/>
                <w:sz w:val="22"/>
              </w:rPr>
            </w:pPr>
            <w:r>
              <w:rPr>
                <w:rFonts w:ascii="Calibri" w:hAnsi="Calibri" w:cs="Calibri"/>
                <w:sz w:val="22"/>
              </w:rPr>
              <w:t>-1.43</w:t>
            </w:r>
          </w:p>
        </w:tc>
        <w:tc>
          <w:tcPr>
            <w:tcW w:w="850" w:type="dxa"/>
            <w:noWrap/>
          </w:tcPr>
          <w:p w14:paraId="5C16A73F" w14:textId="51104551" w:rsidR="00DB3D26" w:rsidRPr="0006705C" w:rsidRDefault="00DB3D26">
            <w:pPr>
              <w:rPr>
                <w:rFonts w:ascii="Calibri" w:hAnsi="Calibri" w:cs="Calibri"/>
                <w:sz w:val="22"/>
              </w:rPr>
            </w:pPr>
            <w:r>
              <w:rPr>
                <w:rFonts w:ascii="Calibri" w:hAnsi="Calibri" w:cs="Calibri"/>
                <w:sz w:val="22"/>
              </w:rPr>
              <w:t>-0.13</w:t>
            </w:r>
          </w:p>
        </w:tc>
        <w:tc>
          <w:tcPr>
            <w:tcW w:w="992" w:type="dxa"/>
            <w:noWrap/>
          </w:tcPr>
          <w:p w14:paraId="6C1B0216" w14:textId="4FB74D1F" w:rsidR="00DB3D26" w:rsidRPr="0006705C" w:rsidRDefault="00DB3D26">
            <w:pPr>
              <w:rPr>
                <w:rFonts w:ascii="Calibri" w:hAnsi="Calibri" w:cs="Calibri"/>
                <w:b/>
                <w:bCs/>
                <w:color w:val="FF0000"/>
                <w:sz w:val="22"/>
              </w:rPr>
            </w:pPr>
            <w:r w:rsidRPr="0006705C">
              <w:rPr>
                <w:rFonts w:ascii="Calibri" w:hAnsi="Calibri" w:cs="Calibri"/>
                <w:b/>
                <w:bCs/>
                <w:color w:val="FF0000"/>
                <w:sz w:val="22"/>
              </w:rPr>
              <w:t>&lt;0.02</w:t>
            </w:r>
          </w:p>
        </w:tc>
        <w:tc>
          <w:tcPr>
            <w:tcW w:w="687" w:type="dxa"/>
          </w:tcPr>
          <w:p w14:paraId="7A315BAE" w14:textId="627E9D11" w:rsidR="00DB3D26" w:rsidRPr="00505C22" w:rsidRDefault="00DB3D26">
            <w:pPr>
              <w:rPr>
                <w:rFonts w:ascii="Calibri" w:hAnsi="Calibri" w:cs="Calibri"/>
                <w:sz w:val="22"/>
              </w:rPr>
            </w:pPr>
            <w:r w:rsidRPr="00505C22">
              <w:rPr>
                <w:rFonts w:ascii="Calibri" w:hAnsi="Calibri" w:cs="Calibri" w:hint="eastAsia"/>
                <w:sz w:val="22"/>
              </w:rPr>
              <w:t>9</w:t>
            </w:r>
            <w:r w:rsidRPr="00505C22">
              <w:rPr>
                <w:rFonts w:ascii="Calibri" w:hAnsi="Calibri" w:cs="Calibri"/>
                <w:sz w:val="22"/>
              </w:rPr>
              <w:t>3.4</w:t>
            </w:r>
          </w:p>
        </w:tc>
      </w:tr>
      <w:tr w:rsidR="00F6638F" w:rsidRPr="0006705C" w14:paraId="0BAA2638" w14:textId="52970B2F" w:rsidTr="00F6638F">
        <w:trPr>
          <w:trHeight w:val="282"/>
          <w:jc w:val="center"/>
        </w:trPr>
        <w:tc>
          <w:tcPr>
            <w:tcW w:w="2323" w:type="dxa"/>
            <w:noWrap/>
          </w:tcPr>
          <w:p w14:paraId="1055D9DB" w14:textId="6E2C1FDF" w:rsidR="00DB3D26" w:rsidRPr="00F6638F" w:rsidRDefault="00DB3D26">
            <w:pPr>
              <w:rPr>
                <w:rFonts w:ascii="Calibri" w:hAnsi="Calibri" w:cs="Calibri"/>
                <w:sz w:val="22"/>
              </w:rPr>
            </w:pPr>
            <w:r w:rsidRPr="00F6638F">
              <w:rPr>
                <w:rFonts w:ascii="Calibri" w:hAnsi="Calibri" w:cs="Calibri"/>
                <w:sz w:val="22"/>
              </w:rPr>
              <w:t xml:space="preserve">IPB                             VS          </w:t>
            </w:r>
          </w:p>
        </w:tc>
        <w:tc>
          <w:tcPr>
            <w:tcW w:w="1418" w:type="dxa"/>
          </w:tcPr>
          <w:p w14:paraId="39DAD0DB" w14:textId="2DCFA47A" w:rsidR="00DB3D26" w:rsidRPr="00F6638F" w:rsidRDefault="00DB3D26">
            <w:pPr>
              <w:rPr>
                <w:rFonts w:ascii="Calibri" w:hAnsi="Calibri" w:cs="Calibri"/>
                <w:sz w:val="22"/>
              </w:rPr>
            </w:pPr>
            <w:r w:rsidRPr="00F6638F">
              <w:rPr>
                <w:rFonts w:ascii="Calibri" w:hAnsi="Calibri" w:cs="Calibri"/>
                <w:sz w:val="22"/>
              </w:rPr>
              <w:t>No block</w:t>
            </w:r>
          </w:p>
        </w:tc>
        <w:tc>
          <w:tcPr>
            <w:tcW w:w="932" w:type="dxa"/>
            <w:noWrap/>
          </w:tcPr>
          <w:p w14:paraId="48935B88" w14:textId="0F83442B" w:rsidR="00DB3D26" w:rsidRPr="0006705C" w:rsidRDefault="00DB3D26">
            <w:pPr>
              <w:rPr>
                <w:rFonts w:ascii="Calibri" w:hAnsi="Calibri" w:cs="Calibri"/>
                <w:sz w:val="22"/>
              </w:rPr>
            </w:pPr>
            <w:r w:rsidRPr="0006705C">
              <w:rPr>
                <w:rFonts w:ascii="Calibri" w:hAnsi="Calibri" w:cs="Calibri"/>
                <w:sz w:val="22"/>
              </w:rPr>
              <w:t>1</w:t>
            </w:r>
          </w:p>
        </w:tc>
        <w:tc>
          <w:tcPr>
            <w:tcW w:w="942" w:type="dxa"/>
            <w:noWrap/>
          </w:tcPr>
          <w:p w14:paraId="582B5A5B" w14:textId="169E5569" w:rsidR="00DB3D26" w:rsidRPr="0006705C" w:rsidRDefault="00DB3D26">
            <w:pPr>
              <w:rPr>
                <w:rFonts w:ascii="Calibri" w:hAnsi="Calibri" w:cs="Calibri"/>
                <w:sz w:val="22"/>
              </w:rPr>
            </w:pPr>
            <w:r w:rsidRPr="0006705C">
              <w:rPr>
                <w:rFonts w:ascii="Calibri" w:hAnsi="Calibri" w:cs="Calibri"/>
                <w:sz w:val="22"/>
              </w:rPr>
              <w:t>N</w:t>
            </w:r>
          </w:p>
        </w:tc>
        <w:tc>
          <w:tcPr>
            <w:tcW w:w="850" w:type="dxa"/>
            <w:noWrap/>
          </w:tcPr>
          <w:p w14:paraId="123628C2" w14:textId="533F569D" w:rsidR="00DB3D26" w:rsidRPr="0006705C" w:rsidRDefault="00DB3D26">
            <w:pPr>
              <w:rPr>
                <w:rFonts w:ascii="Calibri" w:hAnsi="Calibri" w:cs="Calibri"/>
                <w:sz w:val="22"/>
              </w:rPr>
            </w:pPr>
            <w:r w:rsidRPr="0006705C">
              <w:rPr>
                <w:rFonts w:ascii="Calibri" w:hAnsi="Calibri" w:cs="Calibri"/>
                <w:sz w:val="22"/>
              </w:rPr>
              <w:t>N</w:t>
            </w:r>
          </w:p>
        </w:tc>
        <w:tc>
          <w:tcPr>
            <w:tcW w:w="993" w:type="dxa"/>
            <w:noWrap/>
          </w:tcPr>
          <w:p w14:paraId="42C649D5" w14:textId="3FEAAB16" w:rsidR="00DB3D26" w:rsidRPr="0006705C" w:rsidRDefault="00DB3D26">
            <w:pPr>
              <w:rPr>
                <w:rFonts w:ascii="Calibri" w:hAnsi="Calibri" w:cs="Calibri"/>
                <w:sz w:val="22"/>
              </w:rPr>
            </w:pPr>
            <w:r w:rsidRPr="0006705C">
              <w:rPr>
                <w:rFonts w:ascii="Calibri" w:hAnsi="Calibri" w:cs="Calibri"/>
                <w:sz w:val="22"/>
              </w:rPr>
              <w:t>N</w:t>
            </w:r>
          </w:p>
        </w:tc>
        <w:tc>
          <w:tcPr>
            <w:tcW w:w="850" w:type="dxa"/>
            <w:noWrap/>
          </w:tcPr>
          <w:p w14:paraId="4C0B426D" w14:textId="28B253F8" w:rsidR="00DB3D26" w:rsidRPr="0006705C" w:rsidRDefault="00DB3D26">
            <w:pPr>
              <w:rPr>
                <w:rFonts w:ascii="Calibri" w:hAnsi="Calibri" w:cs="Calibri"/>
                <w:sz w:val="22"/>
              </w:rPr>
            </w:pPr>
            <w:r w:rsidRPr="0006705C">
              <w:rPr>
                <w:rFonts w:ascii="Calibri" w:hAnsi="Calibri" w:cs="Calibri"/>
                <w:sz w:val="22"/>
              </w:rPr>
              <w:t>N</w:t>
            </w:r>
          </w:p>
        </w:tc>
        <w:tc>
          <w:tcPr>
            <w:tcW w:w="992" w:type="dxa"/>
            <w:noWrap/>
          </w:tcPr>
          <w:p w14:paraId="67002577" w14:textId="5C4C16ED" w:rsidR="00DB3D26" w:rsidRPr="0006705C" w:rsidRDefault="00DB3D26">
            <w:pPr>
              <w:rPr>
                <w:rFonts w:ascii="Calibri" w:hAnsi="Calibri" w:cs="Calibri"/>
                <w:sz w:val="22"/>
              </w:rPr>
            </w:pPr>
            <w:r w:rsidRPr="0006705C">
              <w:rPr>
                <w:rFonts w:ascii="Calibri" w:hAnsi="Calibri" w:cs="Calibri"/>
                <w:sz w:val="22"/>
              </w:rPr>
              <w:t>N</w:t>
            </w:r>
          </w:p>
        </w:tc>
        <w:tc>
          <w:tcPr>
            <w:tcW w:w="687" w:type="dxa"/>
          </w:tcPr>
          <w:p w14:paraId="0794F659" w14:textId="77777777" w:rsidR="00DB3D26" w:rsidRPr="00505C22" w:rsidRDefault="00DB3D26">
            <w:pPr>
              <w:rPr>
                <w:rFonts w:ascii="Calibri" w:hAnsi="Calibri" w:cs="Calibri"/>
                <w:sz w:val="22"/>
              </w:rPr>
            </w:pPr>
          </w:p>
        </w:tc>
      </w:tr>
      <w:tr w:rsidR="00F6638F" w:rsidRPr="0006705C" w14:paraId="0013FAC8" w14:textId="0D298184" w:rsidTr="00F6638F">
        <w:trPr>
          <w:trHeight w:val="282"/>
          <w:jc w:val="center"/>
        </w:trPr>
        <w:tc>
          <w:tcPr>
            <w:tcW w:w="2323" w:type="dxa"/>
            <w:noWrap/>
          </w:tcPr>
          <w:p w14:paraId="310F8A64" w14:textId="5F34F732" w:rsidR="00DB3D26" w:rsidRPr="00F6638F" w:rsidRDefault="00DB3D26" w:rsidP="004C069E">
            <w:pPr>
              <w:rPr>
                <w:rFonts w:ascii="Calibri" w:hAnsi="Calibri" w:cs="Calibri"/>
                <w:sz w:val="22"/>
              </w:rPr>
            </w:pPr>
            <w:r w:rsidRPr="00F6638F">
              <w:rPr>
                <w:rFonts w:ascii="Calibri" w:hAnsi="Calibri" w:cs="Calibri"/>
                <w:sz w:val="22"/>
              </w:rPr>
              <w:t>SPB+PECS-</w:t>
            </w:r>
            <w:r w:rsidRPr="00F6638F">
              <w:rPr>
                <w:rFonts w:ascii="Calibri" w:hAnsi="Calibri" w:cs="Calibri" w:hint="eastAsia"/>
                <w:sz w:val="22"/>
              </w:rPr>
              <w:t>1</w:t>
            </w:r>
            <w:r w:rsidRPr="00F6638F">
              <w:rPr>
                <w:rFonts w:ascii="Calibri" w:hAnsi="Calibri" w:cs="Calibri"/>
                <w:sz w:val="22"/>
              </w:rPr>
              <w:t xml:space="preserve"> block   VS    </w:t>
            </w:r>
          </w:p>
        </w:tc>
        <w:tc>
          <w:tcPr>
            <w:tcW w:w="1418" w:type="dxa"/>
          </w:tcPr>
          <w:p w14:paraId="17DC1085" w14:textId="2BFD559E" w:rsidR="00DB3D26" w:rsidRPr="00F6638F" w:rsidRDefault="00DB3D26" w:rsidP="004C069E">
            <w:pPr>
              <w:rPr>
                <w:rFonts w:ascii="Calibri" w:hAnsi="Calibri" w:cs="Calibri"/>
                <w:sz w:val="22"/>
              </w:rPr>
            </w:pPr>
            <w:r w:rsidRPr="00F6638F">
              <w:rPr>
                <w:rFonts w:ascii="Calibri" w:hAnsi="Calibri" w:cs="Calibri"/>
                <w:sz w:val="22"/>
              </w:rPr>
              <w:t xml:space="preserve">   N</w:t>
            </w:r>
            <w:r w:rsidRPr="00F6638F">
              <w:rPr>
                <w:rFonts w:ascii="Calibri" w:hAnsi="Calibri" w:cs="Calibri" w:hint="eastAsia"/>
                <w:sz w:val="22"/>
              </w:rPr>
              <w:t>o</w:t>
            </w:r>
            <w:r w:rsidRPr="00F6638F">
              <w:rPr>
                <w:rFonts w:ascii="Calibri" w:hAnsi="Calibri" w:cs="Calibri"/>
                <w:sz w:val="22"/>
              </w:rPr>
              <w:t xml:space="preserve"> </w:t>
            </w:r>
            <w:r w:rsidRPr="00F6638F">
              <w:rPr>
                <w:rFonts w:ascii="Calibri" w:hAnsi="Calibri" w:cs="Calibri" w:hint="eastAsia"/>
                <w:sz w:val="22"/>
              </w:rPr>
              <w:t>block</w:t>
            </w:r>
          </w:p>
        </w:tc>
        <w:tc>
          <w:tcPr>
            <w:tcW w:w="932" w:type="dxa"/>
            <w:noWrap/>
          </w:tcPr>
          <w:p w14:paraId="3C3CFB3D" w14:textId="21DF8AC9" w:rsidR="00DB3D26" w:rsidRPr="0006705C" w:rsidRDefault="00DB3D26" w:rsidP="004C069E">
            <w:pPr>
              <w:rPr>
                <w:rFonts w:ascii="Calibri" w:hAnsi="Calibri" w:cs="Calibri"/>
                <w:sz w:val="22"/>
              </w:rPr>
            </w:pPr>
            <w:r>
              <w:rPr>
                <w:rFonts w:ascii="Calibri" w:hAnsi="Calibri" w:cs="Calibri" w:hint="eastAsia"/>
                <w:sz w:val="22"/>
              </w:rPr>
              <w:t>1</w:t>
            </w:r>
          </w:p>
        </w:tc>
        <w:tc>
          <w:tcPr>
            <w:tcW w:w="942" w:type="dxa"/>
            <w:noWrap/>
          </w:tcPr>
          <w:p w14:paraId="0A7F35FF" w14:textId="02B2A18A" w:rsidR="00DB3D26" w:rsidRPr="0006705C" w:rsidRDefault="00DB3D26" w:rsidP="004C069E">
            <w:pPr>
              <w:rPr>
                <w:rFonts w:ascii="Calibri" w:hAnsi="Calibri" w:cs="Calibri"/>
                <w:sz w:val="22"/>
              </w:rPr>
            </w:pPr>
            <w:r>
              <w:rPr>
                <w:rFonts w:ascii="Calibri" w:hAnsi="Calibri" w:cs="Calibri" w:hint="eastAsia"/>
                <w:sz w:val="22"/>
              </w:rPr>
              <w:t>N</w:t>
            </w:r>
          </w:p>
        </w:tc>
        <w:tc>
          <w:tcPr>
            <w:tcW w:w="850" w:type="dxa"/>
            <w:noWrap/>
          </w:tcPr>
          <w:p w14:paraId="4D471B27" w14:textId="066393E5" w:rsidR="00DB3D26" w:rsidRPr="0006705C" w:rsidRDefault="00DB3D26" w:rsidP="004C069E">
            <w:pPr>
              <w:rPr>
                <w:rFonts w:ascii="Calibri" w:hAnsi="Calibri" w:cs="Calibri"/>
                <w:sz w:val="22"/>
              </w:rPr>
            </w:pPr>
            <w:r>
              <w:rPr>
                <w:rFonts w:ascii="Calibri" w:hAnsi="Calibri" w:cs="Calibri"/>
                <w:sz w:val="22"/>
              </w:rPr>
              <w:t>N</w:t>
            </w:r>
          </w:p>
        </w:tc>
        <w:tc>
          <w:tcPr>
            <w:tcW w:w="993" w:type="dxa"/>
            <w:noWrap/>
          </w:tcPr>
          <w:p w14:paraId="3BE984C1" w14:textId="2D3A31C2" w:rsidR="00DB3D26" w:rsidRPr="0006705C" w:rsidRDefault="00DB3D26" w:rsidP="004C069E">
            <w:pPr>
              <w:rPr>
                <w:rFonts w:ascii="Calibri" w:hAnsi="Calibri" w:cs="Calibri"/>
                <w:sz w:val="22"/>
              </w:rPr>
            </w:pPr>
            <w:r>
              <w:rPr>
                <w:rFonts w:ascii="Calibri" w:hAnsi="Calibri" w:cs="Calibri"/>
                <w:sz w:val="22"/>
              </w:rPr>
              <w:t>N</w:t>
            </w:r>
          </w:p>
        </w:tc>
        <w:tc>
          <w:tcPr>
            <w:tcW w:w="850" w:type="dxa"/>
            <w:noWrap/>
          </w:tcPr>
          <w:p w14:paraId="0896B4F0" w14:textId="35AA1E9B" w:rsidR="00DB3D26" w:rsidRPr="0006705C" w:rsidRDefault="00DB3D26" w:rsidP="004C069E">
            <w:pPr>
              <w:rPr>
                <w:rFonts w:ascii="Calibri" w:hAnsi="Calibri" w:cs="Calibri"/>
                <w:sz w:val="22"/>
              </w:rPr>
            </w:pPr>
            <w:r>
              <w:rPr>
                <w:rFonts w:ascii="Calibri" w:hAnsi="Calibri" w:cs="Calibri"/>
                <w:sz w:val="22"/>
              </w:rPr>
              <w:t>N</w:t>
            </w:r>
          </w:p>
        </w:tc>
        <w:tc>
          <w:tcPr>
            <w:tcW w:w="992" w:type="dxa"/>
            <w:noWrap/>
          </w:tcPr>
          <w:p w14:paraId="18A7FFFB" w14:textId="6C92EFDB" w:rsidR="00DB3D26" w:rsidRPr="0006705C" w:rsidRDefault="00DB3D26" w:rsidP="004C069E">
            <w:pPr>
              <w:rPr>
                <w:rFonts w:ascii="Calibri" w:hAnsi="Calibri" w:cs="Calibri"/>
                <w:sz w:val="22"/>
              </w:rPr>
            </w:pPr>
            <w:r>
              <w:rPr>
                <w:rFonts w:ascii="Calibri" w:hAnsi="Calibri" w:cs="Calibri"/>
                <w:sz w:val="22"/>
              </w:rPr>
              <w:t>N</w:t>
            </w:r>
          </w:p>
        </w:tc>
        <w:tc>
          <w:tcPr>
            <w:tcW w:w="687" w:type="dxa"/>
          </w:tcPr>
          <w:p w14:paraId="0C5A6060" w14:textId="5215E50D" w:rsidR="00DB3D26" w:rsidRPr="00F6638F" w:rsidRDefault="00DB3D26" w:rsidP="004C069E">
            <w:pPr>
              <w:rPr>
                <w:rFonts w:ascii="Calibri" w:hAnsi="Calibri" w:cs="Calibri"/>
                <w:sz w:val="22"/>
              </w:rPr>
            </w:pPr>
            <w:r w:rsidRPr="00F6638F">
              <w:rPr>
                <w:rFonts w:ascii="Calibri" w:hAnsi="Calibri" w:cs="Calibri"/>
                <w:sz w:val="22"/>
              </w:rPr>
              <w:t>N</w:t>
            </w:r>
          </w:p>
        </w:tc>
      </w:tr>
      <w:tr w:rsidR="00F6638F" w:rsidRPr="0006705C" w14:paraId="2E6577C7" w14:textId="77777777" w:rsidTr="00F6638F">
        <w:trPr>
          <w:trHeight w:val="282"/>
          <w:jc w:val="center"/>
        </w:trPr>
        <w:tc>
          <w:tcPr>
            <w:tcW w:w="2323" w:type="dxa"/>
            <w:noWrap/>
          </w:tcPr>
          <w:p w14:paraId="5E7F2DC4" w14:textId="4C78F149" w:rsidR="00DB3D26" w:rsidRPr="00F6638F" w:rsidRDefault="00DB3D26" w:rsidP="004C069E">
            <w:pPr>
              <w:rPr>
                <w:rFonts w:ascii="Calibri" w:hAnsi="Calibri" w:cs="Calibri"/>
                <w:sz w:val="22"/>
              </w:rPr>
            </w:pPr>
            <w:r w:rsidRPr="00F6638F">
              <w:rPr>
                <w:rFonts w:ascii="Calibri" w:hAnsi="Calibri" w:cs="Calibri" w:hint="eastAsia"/>
                <w:sz w:val="22"/>
              </w:rPr>
              <w:t xml:space="preserve"> </w:t>
            </w:r>
            <w:r w:rsidRPr="00F6638F">
              <w:rPr>
                <w:rFonts w:ascii="Calibri" w:hAnsi="Calibri" w:cs="Calibri"/>
                <w:sz w:val="22"/>
              </w:rPr>
              <w:t xml:space="preserve">                                               </w:t>
            </w:r>
          </w:p>
        </w:tc>
        <w:tc>
          <w:tcPr>
            <w:tcW w:w="1418" w:type="dxa"/>
          </w:tcPr>
          <w:p w14:paraId="00A38756" w14:textId="56CD49F2" w:rsidR="00DB3D26" w:rsidRPr="00F6638F" w:rsidRDefault="00DB3D26" w:rsidP="004C069E">
            <w:pPr>
              <w:rPr>
                <w:rFonts w:ascii="Calibri" w:hAnsi="Calibri" w:cs="Calibri"/>
                <w:sz w:val="22"/>
              </w:rPr>
            </w:pPr>
            <w:r w:rsidRPr="00F6638F">
              <w:rPr>
                <w:rFonts w:ascii="Calibri" w:hAnsi="Calibri" w:cs="Calibri"/>
                <w:sz w:val="22"/>
              </w:rPr>
              <w:t xml:space="preserve">  SPB</w:t>
            </w:r>
          </w:p>
        </w:tc>
        <w:tc>
          <w:tcPr>
            <w:tcW w:w="932" w:type="dxa"/>
            <w:noWrap/>
          </w:tcPr>
          <w:p w14:paraId="500BA7FF" w14:textId="6EA665FD" w:rsidR="00DB3D26" w:rsidRDefault="00DB3D26" w:rsidP="004C069E">
            <w:pPr>
              <w:rPr>
                <w:rFonts w:ascii="Calibri" w:hAnsi="Calibri" w:cs="Calibri"/>
                <w:sz w:val="22"/>
              </w:rPr>
            </w:pPr>
            <w:r>
              <w:rPr>
                <w:rFonts w:ascii="Calibri" w:hAnsi="Calibri" w:cs="Calibri" w:hint="eastAsia"/>
                <w:sz w:val="22"/>
              </w:rPr>
              <w:t>1</w:t>
            </w:r>
          </w:p>
        </w:tc>
        <w:tc>
          <w:tcPr>
            <w:tcW w:w="942" w:type="dxa"/>
            <w:noWrap/>
          </w:tcPr>
          <w:p w14:paraId="6A38BBC6" w14:textId="487E9B3B" w:rsidR="00DB3D26" w:rsidRDefault="00DB3D26" w:rsidP="004C069E">
            <w:pPr>
              <w:rPr>
                <w:rFonts w:ascii="Calibri" w:hAnsi="Calibri" w:cs="Calibri"/>
                <w:sz w:val="22"/>
              </w:rPr>
            </w:pPr>
            <w:r>
              <w:rPr>
                <w:rFonts w:ascii="Calibri" w:hAnsi="Calibri" w:cs="Calibri" w:hint="eastAsia"/>
                <w:sz w:val="22"/>
              </w:rPr>
              <w:t>N</w:t>
            </w:r>
          </w:p>
        </w:tc>
        <w:tc>
          <w:tcPr>
            <w:tcW w:w="850" w:type="dxa"/>
            <w:noWrap/>
          </w:tcPr>
          <w:p w14:paraId="1D88887A" w14:textId="6276AE9C" w:rsidR="00DB3D26" w:rsidRDefault="00DB3D26" w:rsidP="004C069E">
            <w:pPr>
              <w:rPr>
                <w:rFonts w:ascii="Calibri" w:hAnsi="Calibri" w:cs="Calibri"/>
                <w:sz w:val="22"/>
              </w:rPr>
            </w:pPr>
            <w:r>
              <w:rPr>
                <w:rFonts w:ascii="Calibri" w:hAnsi="Calibri" w:cs="Calibri" w:hint="eastAsia"/>
                <w:sz w:val="22"/>
              </w:rPr>
              <w:t>N</w:t>
            </w:r>
          </w:p>
        </w:tc>
        <w:tc>
          <w:tcPr>
            <w:tcW w:w="993" w:type="dxa"/>
            <w:noWrap/>
          </w:tcPr>
          <w:p w14:paraId="19E8793A" w14:textId="7E158D6E" w:rsidR="00DB3D26" w:rsidRDefault="00DB3D26" w:rsidP="004C069E">
            <w:pPr>
              <w:rPr>
                <w:rFonts w:ascii="Calibri" w:hAnsi="Calibri" w:cs="Calibri"/>
                <w:sz w:val="22"/>
              </w:rPr>
            </w:pPr>
            <w:r>
              <w:rPr>
                <w:rFonts w:ascii="Calibri" w:hAnsi="Calibri" w:cs="Calibri" w:hint="eastAsia"/>
                <w:sz w:val="22"/>
              </w:rPr>
              <w:t>N</w:t>
            </w:r>
          </w:p>
        </w:tc>
        <w:tc>
          <w:tcPr>
            <w:tcW w:w="850" w:type="dxa"/>
            <w:noWrap/>
          </w:tcPr>
          <w:p w14:paraId="067F75CC" w14:textId="1BDFB158" w:rsidR="00DB3D26" w:rsidRDefault="00DB3D26" w:rsidP="004C069E">
            <w:pPr>
              <w:rPr>
                <w:rFonts w:ascii="Calibri" w:hAnsi="Calibri" w:cs="Calibri"/>
                <w:sz w:val="22"/>
              </w:rPr>
            </w:pPr>
            <w:r>
              <w:rPr>
                <w:rFonts w:ascii="Calibri" w:hAnsi="Calibri" w:cs="Calibri" w:hint="eastAsia"/>
                <w:sz w:val="22"/>
              </w:rPr>
              <w:t>N</w:t>
            </w:r>
          </w:p>
        </w:tc>
        <w:tc>
          <w:tcPr>
            <w:tcW w:w="992" w:type="dxa"/>
            <w:noWrap/>
          </w:tcPr>
          <w:p w14:paraId="62D6D0C6" w14:textId="6FA34486" w:rsidR="00DB3D26" w:rsidRDefault="00DB3D26" w:rsidP="004C069E">
            <w:pPr>
              <w:rPr>
                <w:rFonts w:ascii="Calibri" w:hAnsi="Calibri" w:cs="Calibri"/>
                <w:sz w:val="22"/>
              </w:rPr>
            </w:pPr>
            <w:r>
              <w:rPr>
                <w:rFonts w:ascii="Calibri" w:hAnsi="Calibri" w:cs="Calibri" w:hint="eastAsia"/>
                <w:sz w:val="22"/>
              </w:rPr>
              <w:t>N</w:t>
            </w:r>
          </w:p>
        </w:tc>
        <w:tc>
          <w:tcPr>
            <w:tcW w:w="687" w:type="dxa"/>
          </w:tcPr>
          <w:p w14:paraId="66142893" w14:textId="6588B46D" w:rsidR="00DB3D26" w:rsidRPr="00F6638F" w:rsidRDefault="00DB3D26" w:rsidP="004C069E">
            <w:pPr>
              <w:rPr>
                <w:rFonts w:ascii="Calibri" w:hAnsi="Calibri" w:cs="Calibri"/>
                <w:sz w:val="22"/>
              </w:rPr>
            </w:pPr>
            <w:r w:rsidRPr="00F6638F">
              <w:rPr>
                <w:rFonts w:ascii="Calibri" w:hAnsi="Calibri" w:cs="Calibri" w:hint="eastAsia"/>
                <w:sz w:val="22"/>
              </w:rPr>
              <w:t>N</w:t>
            </w:r>
          </w:p>
        </w:tc>
      </w:tr>
      <w:tr w:rsidR="00F6638F" w:rsidRPr="0006705C" w14:paraId="17A90119" w14:textId="77777777" w:rsidTr="00F6638F">
        <w:trPr>
          <w:trHeight w:val="282"/>
          <w:jc w:val="center"/>
        </w:trPr>
        <w:tc>
          <w:tcPr>
            <w:tcW w:w="2323" w:type="dxa"/>
            <w:tcBorders>
              <w:bottom w:val="single" w:sz="6" w:space="0" w:color="auto"/>
            </w:tcBorders>
            <w:noWrap/>
          </w:tcPr>
          <w:p w14:paraId="3F9C9CB7" w14:textId="4F6D405E" w:rsidR="00DB3D26" w:rsidRDefault="00DB3D26" w:rsidP="004C069E">
            <w:pPr>
              <w:rPr>
                <w:rFonts w:ascii="Calibri" w:hAnsi="Calibri" w:cs="Calibri"/>
                <w:sz w:val="22"/>
              </w:rPr>
            </w:pPr>
            <w:r>
              <w:rPr>
                <w:rFonts w:ascii="Calibri" w:hAnsi="Calibri" w:cs="Calibri" w:hint="eastAsia"/>
                <w:sz w:val="22"/>
              </w:rPr>
              <w:t>S</w:t>
            </w:r>
            <w:r>
              <w:rPr>
                <w:rFonts w:ascii="Calibri" w:hAnsi="Calibri" w:cs="Calibri"/>
                <w:sz w:val="22"/>
              </w:rPr>
              <w:t xml:space="preserve">PB+PECS-2 </w:t>
            </w:r>
            <w:r>
              <w:rPr>
                <w:rFonts w:ascii="Calibri" w:hAnsi="Calibri" w:cs="Calibri" w:hint="eastAsia"/>
                <w:sz w:val="22"/>
              </w:rPr>
              <w:t>block</w:t>
            </w:r>
            <w:r>
              <w:rPr>
                <w:rFonts w:ascii="Calibri" w:hAnsi="Calibri" w:cs="Calibri"/>
                <w:sz w:val="22"/>
              </w:rPr>
              <w:t xml:space="preserve">   VS    </w:t>
            </w:r>
          </w:p>
        </w:tc>
        <w:tc>
          <w:tcPr>
            <w:tcW w:w="1418" w:type="dxa"/>
            <w:tcBorders>
              <w:bottom w:val="single" w:sz="6" w:space="0" w:color="auto"/>
            </w:tcBorders>
          </w:tcPr>
          <w:p w14:paraId="52960F4F" w14:textId="2E86A763" w:rsidR="00DB3D26" w:rsidRDefault="00DB3D26" w:rsidP="004C069E">
            <w:pPr>
              <w:rPr>
                <w:rFonts w:ascii="Calibri" w:hAnsi="Calibri" w:cs="Calibri"/>
                <w:sz w:val="22"/>
              </w:rPr>
            </w:pPr>
            <w:r>
              <w:rPr>
                <w:rFonts w:ascii="Calibri" w:hAnsi="Calibri" w:cs="Calibri"/>
                <w:sz w:val="22"/>
              </w:rPr>
              <w:t>N</w:t>
            </w:r>
            <w:r>
              <w:rPr>
                <w:rFonts w:ascii="Calibri" w:hAnsi="Calibri" w:cs="Calibri" w:hint="eastAsia"/>
                <w:sz w:val="22"/>
              </w:rPr>
              <w:t>o</w:t>
            </w:r>
            <w:r>
              <w:rPr>
                <w:rFonts w:ascii="Calibri" w:hAnsi="Calibri" w:cs="Calibri"/>
                <w:sz w:val="22"/>
              </w:rPr>
              <w:t xml:space="preserve"> </w:t>
            </w:r>
            <w:r>
              <w:rPr>
                <w:rFonts w:ascii="Calibri" w:hAnsi="Calibri" w:cs="Calibri" w:hint="eastAsia"/>
                <w:sz w:val="22"/>
              </w:rPr>
              <w:t>block</w:t>
            </w:r>
          </w:p>
        </w:tc>
        <w:tc>
          <w:tcPr>
            <w:tcW w:w="932" w:type="dxa"/>
            <w:tcBorders>
              <w:bottom w:val="single" w:sz="6" w:space="0" w:color="auto"/>
            </w:tcBorders>
            <w:noWrap/>
          </w:tcPr>
          <w:p w14:paraId="7634FF6E" w14:textId="6708AB07" w:rsidR="00DB3D26" w:rsidRDefault="00DB3D26" w:rsidP="004C069E">
            <w:pPr>
              <w:rPr>
                <w:rFonts w:ascii="Calibri" w:hAnsi="Calibri" w:cs="Calibri"/>
                <w:sz w:val="22"/>
              </w:rPr>
            </w:pPr>
            <w:r>
              <w:rPr>
                <w:rFonts w:ascii="Calibri" w:hAnsi="Calibri" w:cs="Calibri" w:hint="eastAsia"/>
                <w:sz w:val="22"/>
              </w:rPr>
              <w:t>1</w:t>
            </w:r>
          </w:p>
        </w:tc>
        <w:tc>
          <w:tcPr>
            <w:tcW w:w="942" w:type="dxa"/>
            <w:tcBorders>
              <w:bottom w:val="single" w:sz="6" w:space="0" w:color="auto"/>
            </w:tcBorders>
            <w:noWrap/>
          </w:tcPr>
          <w:p w14:paraId="6A3825D4" w14:textId="4E483CEB" w:rsidR="00DB3D26" w:rsidRDefault="00DB3D26" w:rsidP="004C069E">
            <w:pPr>
              <w:rPr>
                <w:rFonts w:ascii="Calibri" w:hAnsi="Calibri" w:cs="Calibri"/>
                <w:sz w:val="22"/>
              </w:rPr>
            </w:pPr>
            <w:r>
              <w:rPr>
                <w:rFonts w:ascii="Calibri" w:hAnsi="Calibri" w:cs="Calibri" w:hint="eastAsia"/>
                <w:sz w:val="22"/>
              </w:rPr>
              <w:t>N</w:t>
            </w:r>
          </w:p>
        </w:tc>
        <w:tc>
          <w:tcPr>
            <w:tcW w:w="850" w:type="dxa"/>
            <w:tcBorders>
              <w:bottom w:val="single" w:sz="6" w:space="0" w:color="auto"/>
            </w:tcBorders>
            <w:noWrap/>
          </w:tcPr>
          <w:p w14:paraId="0710346C" w14:textId="4455D412" w:rsidR="00DB3D26" w:rsidRDefault="00DB3D26" w:rsidP="004C069E">
            <w:pPr>
              <w:rPr>
                <w:rFonts w:ascii="Calibri" w:hAnsi="Calibri" w:cs="Calibri"/>
                <w:sz w:val="22"/>
              </w:rPr>
            </w:pPr>
            <w:r>
              <w:rPr>
                <w:rFonts w:ascii="Calibri" w:hAnsi="Calibri" w:cs="Calibri" w:hint="eastAsia"/>
                <w:sz w:val="22"/>
              </w:rPr>
              <w:t>N</w:t>
            </w:r>
          </w:p>
        </w:tc>
        <w:tc>
          <w:tcPr>
            <w:tcW w:w="993" w:type="dxa"/>
            <w:tcBorders>
              <w:bottom w:val="single" w:sz="6" w:space="0" w:color="auto"/>
            </w:tcBorders>
            <w:noWrap/>
          </w:tcPr>
          <w:p w14:paraId="13B7D71F" w14:textId="2BB58211" w:rsidR="00DB3D26" w:rsidRDefault="00DB3D26" w:rsidP="004C069E">
            <w:pPr>
              <w:rPr>
                <w:rFonts w:ascii="Calibri" w:hAnsi="Calibri" w:cs="Calibri"/>
                <w:sz w:val="22"/>
              </w:rPr>
            </w:pPr>
            <w:r>
              <w:rPr>
                <w:rFonts w:ascii="Calibri" w:hAnsi="Calibri" w:cs="Calibri" w:hint="eastAsia"/>
                <w:sz w:val="22"/>
              </w:rPr>
              <w:t>N</w:t>
            </w:r>
          </w:p>
        </w:tc>
        <w:tc>
          <w:tcPr>
            <w:tcW w:w="850" w:type="dxa"/>
            <w:tcBorders>
              <w:bottom w:val="single" w:sz="6" w:space="0" w:color="auto"/>
            </w:tcBorders>
            <w:noWrap/>
          </w:tcPr>
          <w:p w14:paraId="0EC48978" w14:textId="6D4BA39C" w:rsidR="00DB3D26" w:rsidRDefault="00DB3D26" w:rsidP="004C069E">
            <w:pPr>
              <w:rPr>
                <w:rFonts w:ascii="Calibri" w:hAnsi="Calibri" w:cs="Calibri"/>
                <w:sz w:val="22"/>
              </w:rPr>
            </w:pPr>
            <w:r>
              <w:rPr>
                <w:rFonts w:ascii="Calibri" w:hAnsi="Calibri" w:cs="Calibri" w:hint="eastAsia"/>
                <w:sz w:val="22"/>
              </w:rPr>
              <w:t>N</w:t>
            </w:r>
          </w:p>
        </w:tc>
        <w:tc>
          <w:tcPr>
            <w:tcW w:w="992" w:type="dxa"/>
            <w:tcBorders>
              <w:bottom w:val="single" w:sz="6" w:space="0" w:color="auto"/>
            </w:tcBorders>
            <w:noWrap/>
          </w:tcPr>
          <w:p w14:paraId="24DA85D4" w14:textId="09D084EC" w:rsidR="00DB3D26" w:rsidRDefault="00DB3D26" w:rsidP="004C069E">
            <w:pPr>
              <w:rPr>
                <w:rFonts w:ascii="Calibri" w:hAnsi="Calibri" w:cs="Calibri"/>
                <w:sz w:val="22"/>
              </w:rPr>
            </w:pPr>
            <w:r>
              <w:rPr>
                <w:rFonts w:ascii="Calibri" w:hAnsi="Calibri" w:cs="Calibri" w:hint="eastAsia"/>
                <w:sz w:val="22"/>
              </w:rPr>
              <w:t>N</w:t>
            </w:r>
          </w:p>
        </w:tc>
        <w:tc>
          <w:tcPr>
            <w:tcW w:w="687" w:type="dxa"/>
            <w:tcBorders>
              <w:bottom w:val="single" w:sz="6" w:space="0" w:color="auto"/>
            </w:tcBorders>
          </w:tcPr>
          <w:p w14:paraId="6E4CE98F" w14:textId="1F87FEEB" w:rsidR="00DB3D26" w:rsidRPr="00F6638F" w:rsidRDefault="00DB3D26" w:rsidP="004C069E">
            <w:pPr>
              <w:rPr>
                <w:rFonts w:ascii="Calibri" w:hAnsi="Calibri" w:cs="Calibri"/>
                <w:sz w:val="22"/>
              </w:rPr>
            </w:pPr>
            <w:r w:rsidRPr="00F6638F">
              <w:rPr>
                <w:rFonts w:ascii="Calibri" w:hAnsi="Calibri" w:cs="Calibri" w:hint="eastAsia"/>
                <w:sz w:val="22"/>
              </w:rPr>
              <w:t>N</w:t>
            </w:r>
          </w:p>
        </w:tc>
      </w:tr>
    </w:tbl>
    <w:p w14:paraId="29920DF3" w14:textId="77777777" w:rsidR="005F5005" w:rsidRPr="0006705C" w:rsidRDefault="005F5005">
      <w:pPr>
        <w:rPr>
          <w:rFonts w:ascii="Calibri" w:hAnsi="Calibri" w:cs="Calibri"/>
          <w:b/>
          <w:bCs/>
          <w:sz w:val="22"/>
        </w:rPr>
      </w:pPr>
    </w:p>
    <w:p w14:paraId="04D76369" w14:textId="77777777" w:rsidR="00243258" w:rsidRDefault="00243258" w:rsidP="002352CC">
      <w:pPr>
        <w:ind w:firstLineChars="850" w:firstLine="1870"/>
        <w:rPr>
          <w:rFonts w:ascii="Calibri" w:hAnsi="Calibri" w:cs="Calibri"/>
          <w:b/>
          <w:bCs/>
          <w:sz w:val="22"/>
        </w:rPr>
      </w:pPr>
    </w:p>
    <w:p w14:paraId="5C77044D" w14:textId="77777777" w:rsidR="00243258" w:rsidRDefault="00243258" w:rsidP="002352CC">
      <w:pPr>
        <w:ind w:firstLineChars="850" w:firstLine="1870"/>
        <w:rPr>
          <w:rFonts w:ascii="Calibri" w:hAnsi="Calibri" w:cs="Calibri"/>
          <w:b/>
          <w:bCs/>
          <w:sz w:val="22"/>
        </w:rPr>
      </w:pPr>
    </w:p>
    <w:p w14:paraId="078A1C6F" w14:textId="77777777" w:rsidR="00243258" w:rsidRDefault="00243258" w:rsidP="002352CC">
      <w:pPr>
        <w:ind w:firstLineChars="850" w:firstLine="1870"/>
        <w:rPr>
          <w:rFonts w:ascii="Calibri" w:hAnsi="Calibri" w:cs="Calibri"/>
          <w:b/>
          <w:bCs/>
          <w:sz w:val="22"/>
        </w:rPr>
      </w:pPr>
    </w:p>
    <w:p w14:paraId="14EF4E43" w14:textId="77777777" w:rsidR="00243258" w:rsidRDefault="00243258" w:rsidP="002352CC">
      <w:pPr>
        <w:ind w:firstLineChars="850" w:firstLine="1870"/>
        <w:rPr>
          <w:rFonts w:ascii="Calibri" w:hAnsi="Calibri" w:cs="Calibri"/>
          <w:b/>
          <w:bCs/>
          <w:sz w:val="22"/>
        </w:rPr>
      </w:pPr>
    </w:p>
    <w:p w14:paraId="205EB174" w14:textId="77777777" w:rsidR="00243258" w:rsidRDefault="00243258" w:rsidP="002352CC">
      <w:pPr>
        <w:ind w:firstLineChars="850" w:firstLine="1870"/>
        <w:rPr>
          <w:rFonts w:ascii="Calibri" w:hAnsi="Calibri" w:cs="Calibri"/>
          <w:b/>
          <w:bCs/>
          <w:sz w:val="22"/>
        </w:rPr>
      </w:pPr>
    </w:p>
    <w:p w14:paraId="52214BEF" w14:textId="77777777" w:rsidR="00243258" w:rsidRDefault="00243258" w:rsidP="002352CC">
      <w:pPr>
        <w:ind w:firstLineChars="850" w:firstLine="1870"/>
        <w:rPr>
          <w:rFonts w:ascii="Calibri" w:hAnsi="Calibri" w:cs="Calibri"/>
          <w:b/>
          <w:bCs/>
          <w:sz w:val="22"/>
        </w:rPr>
      </w:pPr>
    </w:p>
    <w:p w14:paraId="3D72CF53" w14:textId="77777777" w:rsidR="00243258" w:rsidRDefault="00243258" w:rsidP="002352CC">
      <w:pPr>
        <w:ind w:firstLineChars="850" w:firstLine="1870"/>
        <w:rPr>
          <w:rFonts w:ascii="Calibri" w:hAnsi="Calibri" w:cs="Calibri"/>
          <w:b/>
          <w:bCs/>
          <w:sz w:val="22"/>
        </w:rPr>
      </w:pPr>
    </w:p>
    <w:p w14:paraId="243ECFD5" w14:textId="77777777" w:rsidR="00243258" w:rsidRDefault="00243258" w:rsidP="002352CC">
      <w:pPr>
        <w:ind w:firstLineChars="850" w:firstLine="1870"/>
        <w:rPr>
          <w:rFonts w:ascii="Calibri" w:hAnsi="Calibri" w:cs="Calibri"/>
          <w:b/>
          <w:bCs/>
          <w:sz w:val="22"/>
        </w:rPr>
      </w:pPr>
    </w:p>
    <w:p w14:paraId="5FBE076F" w14:textId="77777777" w:rsidR="00243258" w:rsidRDefault="00243258" w:rsidP="002352CC">
      <w:pPr>
        <w:ind w:firstLineChars="850" w:firstLine="1870"/>
        <w:rPr>
          <w:rFonts w:ascii="Calibri" w:hAnsi="Calibri" w:cs="Calibri"/>
          <w:b/>
          <w:bCs/>
          <w:sz w:val="22"/>
        </w:rPr>
      </w:pPr>
    </w:p>
    <w:p w14:paraId="097DBAAB" w14:textId="77777777" w:rsidR="00243258" w:rsidRDefault="00243258" w:rsidP="002352CC">
      <w:pPr>
        <w:ind w:firstLineChars="850" w:firstLine="1870"/>
        <w:rPr>
          <w:rFonts w:ascii="Calibri" w:hAnsi="Calibri" w:cs="Calibri"/>
          <w:b/>
          <w:bCs/>
          <w:sz w:val="22"/>
        </w:rPr>
      </w:pPr>
    </w:p>
    <w:p w14:paraId="36A9D664" w14:textId="77777777" w:rsidR="00243258" w:rsidRDefault="00243258" w:rsidP="002352CC">
      <w:pPr>
        <w:ind w:firstLineChars="850" w:firstLine="1870"/>
        <w:rPr>
          <w:rFonts w:ascii="Calibri" w:hAnsi="Calibri" w:cs="Calibri"/>
          <w:b/>
          <w:bCs/>
          <w:sz w:val="22"/>
        </w:rPr>
      </w:pPr>
    </w:p>
    <w:p w14:paraId="0B70E825" w14:textId="77777777" w:rsidR="00243258" w:rsidRDefault="00243258" w:rsidP="002352CC">
      <w:pPr>
        <w:ind w:firstLineChars="850" w:firstLine="1870"/>
        <w:rPr>
          <w:rFonts w:ascii="Calibri" w:hAnsi="Calibri" w:cs="Calibri"/>
          <w:b/>
          <w:bCs/>
          <w:sz w:val="22"/>
        </w:rPr>
      </w:pPr>
    </w:p>
    <w:p w14:paraId="168524F1" w14:textId="77777777" w:rsidR="00243258" w:rsidRDefault="00243258" w:rsidP="002352CC">
      <w:pPr>
        <w:ind w:firstLineChars="850" w:firstLine="1870"/>
        <w:rPr>
          <w:rFonts w:ascii="Calibri" w:hAnsi="Calibri" w:cs="Calibri"/>
          <w:b/>
          <w:bCs/>
          <w:sz w:val="22"/>
        </w:rPr>
      </w:pPr>
    </w:p>
    <w:p w14:paraId="10A25295" w14:textId="77777777" w:rsidR="00243258" w:rsidRDefault="00243258" w:rsidP="002352CC">
      <w:pPr>
        <w:ind w:firstLineChars="850" w:firstLine="1870"/>
        <w:rPr>
          <w:rFonts w:ascii="Calibri" w:hAnsi="Calibri" w:cs="Calibri"/>
          <w:b/>
          <w:bCs/>
          <w:sz w:val="22"/>
        </w:rPr>
      </w:pPr>
    </w:p>
    <w:p w14:paraId="3CA20777" w14:textId="77777777" w:rsidR="00243258" w:rsidRDefault="00243258" w:rsidP="002352CC">
      <w:pPr>
        <w:ind w:firstLineChars="850" w:firstLine="1870"/>
        <w:rPr>
          <w:rFonts w:ascii="Calibri" w:hAnsi="Calibri" w:cs="Calibri"/>
          <w:b/>
          <w:bCs/>
          <w:sz w:val="22"/>
        </w:rPr>
      </w:pPr>
    </w:p>
    <w:p w14:paraId="76AE54EA" w14:textId="77777777" w:rsidR="00243258" w:rsidRDefault="00243258" w:rsidP="002352CC">
      <w:pPr>
        <w:ind w:firstLineChars="850" w:firstLine="1870"/>
        <w:rPr>
          <w:rFonts w:ascii="Calibri" w:hAnsi="Calibri" w:cs="Calibri"/>
          <w:b/>
          <w:bCs/>
          <w:sz w:val="22"/>
        </w:rPr>
      </w:pPr>
    </w:p>
    <w:p w14:paraId="2C76900E" w14:textId="77777777" w:rsidR="00243258" w:rsidRDefault="00243258" w:rsidP="002352CC">
      <w:pPr>
        <w:ind w:firstLineChars="850" w:firstLine="1870"/>
        <w:rPr>
          <w:rFonts w:ascii="Calibri" w:hAnsi="Calibri" w:cs="Calibri"/>
          <w:b/>
          <w:bCs/>
          <w:sz w:val="22"/>
        </w:rPr>
      </w:pPr>
    </w:p>
    <w:p w14:paraId="0858F6A1" w14:textId="77777777" w:rsidR="00243258" w:rsidRDefault="00243258" w:rsidP="002352CC">
      <w:pPr>
        <w:ind w:firstLineChars="850" w:firstLine="1870"/>
        <w:rPr>
          <w:rFonts w:ascii="Calibri" w:hAnsi="Calibri" w:cs="Calibri"/>
          <w:b/>
          <w:bCs/>
          <w:sz w:val="22"/>
        </w:rPr>
      </w:pPr>
    </w:p>
    <w:p w14:paraId="3287177C" w14:textId="77777777" w:rsidR="00243258" w:rsidRDefault="00243258" w:rsidP="002352CC">
      <w:pPr>
        <w:ind w:firstLineChars="850" w:firstLine="1870"/>
        <w:rPr>
          <w:rFonts w:ascii="Calibri" w:hAnsi="Calibri" w:cs="Calibri"/>
          <w:b/>
          <w:bCs/>
          <w:sz w:val="22"/>
        </w:rPr>
      </w:pPr>
    </w:p>
    <w:p w14:paraId="2E171C60" w14:textId="77777777" w:rsidR="00243258" w:rsidRDefault="00243258" w:rsidP="002352CC">
      <w:pPr>
        <w:ind w:firstLineChars="850" w:firstLine="1870"/>
        <w:rPr>
          <w:rFonts w:ascii="Calibri" w:hAnsi="Calibri" w:cs="Calibri"/>
          <w:b/>
          <w:bCs/>
          <w:sz w:val="22"/>
        </w:rPr>
      </w:pPr>
    </w:p>
    <w:p w14:paraId="207300ED" w14:textId="77777777" w:rsidR="00243258" w:rsidRDefault="00243258" w:rsidP="002352CC">
      <w:pPr>
        <w:ind w:firstLineChars="850" w:firstLine="1870"/>
        <w:rPr>
          <w:rFonts w:ascii="Calibri" w:hAnsi="Calibri" w:cs="Calibri"/>
          <w:b/>
          <w:bCs/>
          <w:sz w:val="22"/>
        </w:rPr>
      </w:pPr>
    </w:p>
    <w:p w14:paraId="06666535" w14:textId="77777777" w:rsidR="00243258" w:rsidRDefault="00243258" w:rsidP="002352CC">
      <w:pPr>
        <w:ind w:firstLineChars="850" w:firstLine="1870"/>
        <w:rPr>
          <w:rFonts w:ascii="Calibri" w:hAnsi="Calibri" w:cs="Calibri"/>
          <w:b/>
          <w:bCs/>
          <w:sz w:val="22"/>
        </w:rPr>
      </w:pPr>
    </w:p>
    <w:p w14:paraId="79E010A8" w14:textId="77777777" w:rsidR="00243258" w:rsidRDefault="00243258" w:rsidP="002352CC">
      <w:pPr>
        <w:ind w:firstLineChars="850" w:firstLine="1870"/>
        <w:rPr>
          <w:rFonts w:ascii="Calibri" w:hAnsi="Calibri" w:cs="Calibri"/>
          <w:b/>
          <w:bCs/>
          <w:sz w:val="22"/>
        </w:rPr>
      </w:pPr>
    </w:p>
    <w:p w14:paraId="14A3F277" w14:textId="2221799D" w:rsidR="005F5005" w:rsidRPr="0006705C" w:rsidRDefault="00362F2E" w:rsidP="002352CC">
      <w:pPr>
        <w:ind w:firstLineChars="850" w:firstLine="1870"/>
        <w:rPr>
          <w:rFonts w:ascii="Calibri" w:hAnsi="Calibri" w:cs="Calibri"/>
          <w:b/>
          <w:bCs/>
          <w:sz w:val="22"/>
        </w:rPr>
      </w:pPr>
      <w:r w:rsidRPr="0006705C">
        <w:rPr>
          <w:rFonts w:ascii="Calibri" w:hAnsi="Calibri" w:cs="Calibri"/>
          <w:b/>
          <w:bCs/>
          <w:sz w:val="22"/>
        </w:rPr>
        <w:lastRenderedPageBreak/>
        <w:t xml:space="preserve">Table </w:t>
      </w:r>
      <w:r w:rsidR="00F6638F">
        <w:rPr>
          <w:rFonts w:ascii="Calibri" w:hAnsi="Calibri" w:cs="Calibri"/>
          <w:b/>
          <w:bCs/>
          <w:sz w:val="22"/>
        </w:rPr>
        <w:t>3</w:t>
      </w:r>
      <w:r w:rsidRPr="0006705C">
        <w:rPr>
          <w:rFonts w:ascii="Calibri" w:hAnsi="Calibri" w:cs="Calibri"/>
          <w:b/>
          <w:bCs/>
          <w:sz w:val="22"/>
        </w:rPr>
        <w:t>. Postoperative 24</w:t>
      </w:r>
      <w:r w:rsidR="00E027FA">
        <w:rPr>
          <w:rFonts w:ascii="Calibri" w:hAnsi="Calibri" w:cs="Calibri"/>
          <w:b/>
          <w:bCs/>
          <w:sz w:val="22"/>
        </w:rPr>
        <w:t>-</w:t>
      </w:r>
      <w:r w:rsidR="00D46159">
        <w:rPr>
          <w:rFonts w:ascii="Calibri" w:hAnsi="Calibri" w:cs="Calibri" w:hint="eastAsia"/>
          <w:b/>
          <w:bCs/>
          <w:sz w:val="22"/>
        </w:rPr>
        <w:t>hour</w:t>
      </w:r>
      <w:r w:rsidRPr="0006705C">
        <w:rPr>
          <w:rFonts w:ascii="Calibri" w:hAnsi="Calibri" w:cs="Calibri"/>
          <w:b/>
          <w:bCs/>
          <w:sz w:val="22"/>
        </w:rPr>
        <w:t xml:space="preserve"> morphine consumption </w:t>
      </w:r>
    </w:p>
    <w:tbl>
      <w:tblPr>
        <w:tblStyle w:val="a7"/>
        <w:tblW w:w="941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8"/>
        <w:gridCol w:w="1366"/>
        <w:gridCol w:w="778"/>
        <w:gridCol w:w="966"/>
        <w:gridCol w:w="657"/>
        <w:gridCol w:w="773"/>
        <w:gridCol w:w="778"/>
        <w:gridCol w:w="719"/>
        <w:gridCol w:w="644"/>
      </w:tblGrid>
      <w:tr w:rsidR="0046380D" w:rsidRPr="0046380D" w14:paraId="5B484B1B" w14:textId="30990929" w:rsidTr="0046380D">
        <w:trPr>
          <w:trHeight w:val="280"/>
        </w:trPr>
        <w:tc>
          <w:tcPr>
            <w:tcW w:w="2552" w:type="dxa"/>
            <w:tcBorders>
              <w:top w:val="single" w:sz="6" w:space="0" w:color="auto"/>
              <w:bottom w:val="single" w:sz="6" w:space="0" w:color="auto"/>
            </w:tcBorders>
            <w:noWrap/>
          </w:tcPr>
          <w:p w14:paraId="70998270" w14:textId="77777777" w:rsidR="006C57C9" w:rsidRPr="0046380D" w:rsidRDefault="006C57C9">
            <w:pPr>
              <w:rPr>
                <w:rFonts w:ascii="Calibri" w:hAnsi="Calibri" w:cs="Calibri"/>
                <w:b/>
                <w:bCs/>
                <w:kern w:val="0"/>
                <w:sz w:val="22"/>
              </w:rPr>
            </w:pPr>
            <w:r w:rsidRPr="0046380D">
              <w:rPr>
                <w:rFonts w:ascii="Calibri" w:hAnsi="Calibri" w:cs="Calibri"/>
                <w:b/>
                <w:bCs/>
                <w:kern w:val="0"/>
                <w:sz w:val="22"/>
              </w:rPr>
              <w:t>Interventions</w:t>
            </w:r>
          </w:p>
        </w:tc>
        <w:tc>
          <w:tcPr>
            <w:tcW w:w="1580" w:type="dxa"/>
            <w:tcBorders>
              <w:top w:val="single" w:sz="6" w:space="0" w:color="auto"/>
              <w:bottom w:val="single" w:sz="6" w:space="0" w:color="auto"/>
            </w:tcBorders>
          </w:tcPr>
          <w:p w14:paraId="4B4195CC" w14:textId="77777777" w:rsidR="006C57C9" w:rsidRPr="0046380D" w:rsidRDefault="006C57C9">
            <w:pPr>
              <w:rPr>
                <w:rFonts w:ascii="Calibri" w:hAnsi="Calibri" w:cs="Calibri"/>
                <w:b/>
                <w:bCs/>
                <w:kern w:val="0"/>
                <w:sz w:val="22"/>
              </w:rPr>
            </w:pPr>
          </w:p>
        </w:tc>
        <w:tc>
          <w:tcPr>
            <w:tcW w:w="778" w:type="dxa"/>
            <w:tcBorders>
              <w:top w:val="single" w:sz="6" w:space="0" w:color="auto"/>
              <w:bottom w:val="single" w:sz="6" w:space="0" w:color="auto"/>
            </w:tcBorders>
            <w:noWrap/>
          </w:tcPr>
          <w:p w14:paraId="4C2E0044" w14:textId="78400660" w:rsidR="006C57C9" w:rsidRPr="0046380D" w:rsidRDefault="006C57C9">
            <w:pPr>
              <w:rPr>
                <w:rFonts w:ascii="Calibri" w:hAnsi="Calibri" w:cs="Calibri"/>
                <w:b/>
                <w:bCs/>
                <w:kern w:val="0"/>
                <w:sz w:val="22"/>
              </w:rPr>
            </w:pPr>
            <w:r w:rsidRPr="0046380D">
              <w:rPr>
                <w:rFonts w:ascii="Calibri" w:hAnsi="Calibri" w:cs="Calibri"/>
                <w:b/>
                <w:bCs/>
                <w:kern w:val="0"/>
                <w:sz w:val="22"/>
              </w:rPr>
              <w:t>No. of trials</w:t>
            </w:r>
          </w:p>
        </w:tc>
        <w:tc>
          <w:tcPr>
            <w:tcW w:w="953" w:type="dxa"/>
            <w:tcBorders>
              <w:top w:val="single" w:sz="6" w:space="0" w:color="auto"/>
              <w:bottom w:val="single" w:sz="6" w:space="0" w:color="auto"/>
            </w:tcBorders>
            <w:noWrap/>
          </w:tcPr>
          <w:p w14:paraId="1BCD1B07" w14:textId="77777777" w:rsidR="006C57C9" w:rsidRPr="0046380D" w:rsidRDefault="006C57C9">
            <w:pPr>
              <w:rPr>
                <w:rFonts w:ascii="Calibri" w:hAnsi="Calibri" w:cs="Calibri"/>
                <w:b/>
                <w:bCs/>
                <w:kern w:val="0"/>
                <w:sz w:val="22"/>
              </w:rPr>
            </w:pPr>
            <w:r w:rsidRPr="0046380D">
              <w:rPr>
                <w:rFonts w:ascii="Calibri" w:hAnsi="Calibri" w:cs="Calibri"/>
                <w:b/>
                <w:bCs/>
                <w:kern w:val="0"/>
                <w:sz w:val="22"/>
              </w:rPr>
              <w:t>No. of patients</w:t>
            </w:r>
          </w:p>
        </w:tc>
        <w:tc>
          <w:tcPr>
            <w:tcW w:w="657" w:type="dxa"/>
            <w:tcBorders>
              <w:top w:val="single" w:sz="6" w:space="0" w:color="auto"/>
              <w:bottom w:val="single" w:sz="6" w:space="0" w:color="auto"/>
            </w:tcBorders>
            <w:noWrap/>
          </w:tcPr>
          <w:p w14:paraId="2692ABB8" w14:textId="5DD253A9" w:rsidR="006C57C9" w:rsidRPr="0046380D" w:rsidRDefault="006C57C9">
            <w:pPr>
              <w:rPr>
                <w:rFonts w:ascii="Calibri" w:hAnsi="Calibri" w:cs="Calibri"/>
                <w:b/>
                <w:bCs/>
                <w:kern w:val="0"/>
                <w:sz w:val="22"/>
              </w:rPr>
            </w:pPr>
            <w:r w:rsidRPr="0046380D">
              <w:rPr>
                <w:rFonts w:ascii="Calibri" w:hAnsi="Calibri" w:cs="Calibri"/>
                <w:b/>
                <w:bCs/>
                <w:kern w:val="0"/>
                <w:sz w:val="22"/>
              </w:rPr>
              <w:t>MD</w:t>
            </w:r>
          </w:p>
        </w:tc>
        <w:tc>
          <w:tcPr>
            <w:tcW w:w="773" w:type="dxa"/>
            <w:tcBorders>
              <w:top w:val="single" w:sz="6" w:space="0" w:color="auto"/>
              <w:bottom w:val="single" w:sz="6" w:space="0" w:color="auto"/>
            </w:tcBorders>
            <w:noWrap/>
          </w:tcPr>
          <w:p w14:paraId="63D272F4" w14:textId="77777777" w:rsidR="006C57C9" w:rsidRPr="0046380D" w:rsidRDefault="006C57C9">
            <w:pPr>
              <w:rPr>
                <w:rFonts w:ascii="Calibri" w:hAnsi="Calibri" w:cs="Calibri"/>
                <w:b/>
                <w:bCs/>
                <w:kern w:val="0"/>
                <w:sz w:val="22"/>
              </w:rPr>
            </w:pPr>
            <w:r w:rsidRPr="0046380D">
              <w:rPr>
                <w:rFonts w:ascii="Calibri" w:hAnsi="Calibri" w:cs="Calibri"/>
                <w:b/>
                <w:bCs/>
                <w:kern w:val="0"/>
                <w:sz w:val="22"/>
              </w:rPr>
              <w:t>LL</w:t>
            </w:r>
          </w:p>
        </w:tc>
        <w:tc>
          <w:tcPr>
            <w:tcW w:w="778" w:type="dxa"/>
            <w:tcBorders>
              <w:top w:val="single" w:sz="6" w:space="0" w:color="auto"/>
              <w:bottom w:val="single" w:sz="6" w:space="0" w:color="auto"/>
            </w:tcBorders>
            <w:noWrap/>
          </w:tcPr>
          <w:p w14:paraId="1B90F4ED" w14:textId="77777777" w:rsidR="006C57C9" w:rsidRPr="0046380D" w:rsidRDefault="006C57C9">
            <w:pPr>
              <w:rPr>
                <w:rFonts w:ascii="Calibri" w:hAnsi="Calibri" w:cs="Calibri"/>
                <w:b/>
                <w:bCs/>
                <w:kern w:val="0"/>
                <w:sz w:val="22"/>
              </w:rPr>
            </w:pPr>
            <w:r w:rsidRPr="0046380D">
              <w:rPr>
                <w:rFonts w:ascii="Calibri" w:hAnsi="Calibri" w:cs="Calibri"/>
                <w:b/>
                <w:bCs/>
                <w:kern w:val="0"/>
                <w:sz w:val="22"/>
              </w:rPr>
              <w:t>UL</w:t>
            </w:r>
          </w:p>
        </w:tc>
        <w:tc>
          <w:tcPr>
            <w:tcW w:w="711" w:type="dxa"/>
            <w:tcBorders>
              <w:top w:val="single" w:sz="6" w:space="0" w:color="auto"/>
              <w:bottom w:val="single" w:sz="6" w:space="0" w:color="auto"/>
            </w:tcBorders>
            <w:noWrap/>
          </w:tcPr>
          <w:p w14:paraId="2310EC5C" w14:textId="77777777" w:rsidR="006C57C9" w:rsidRPr="0046380D" w:rsidRDefault="006C57C9">
            <w:pPr>
              <w:rPr>
                <w:rFonts w:ascii="Calibri" w:hAnsi="Calibri" w:cs="Calibri"/>
                <w:b/>
                <w:bCs/>
                <w:i/>
                <w:iCs/>
                <w:kern w:val="0"/>
                <w:sz w:val="22"/>
              </w:rPr>
            </w:pPr>
            <w:r w:rsidRPr="0046380D">
              <w:rPr>
                <w:rFonts w:ascii="Calibri" w:hAnsi="Calibri" w:cs="Calibri"/>
                <w:b/>
                <w:bCs/>
                <w:i/>
                <w:iCs/>
                <w:kern w:val="0"/>
                <w:sz w:val="22"/>
              </w:rPr>
              <w:t>P</w:t>
            </w:r>
          </w:p>
        </w:tc>
        <w:tc>
          <w:tcPr>
            <w:tcW w:w="637" w:type="dxa"/>
            <w:tcBorders>
              <w:top w:val="single" w:sz="6" w:space="0" w:color="auto"/>
              <w:bottom w:val="single" w:sz="6" w:space="0" w:color="auto"/>
            </w:tcBorders>
          </w:tcPr>
          <w:p w14:paraId="7A012B74" w14:textId="31E6CA27" w:rsidR="006C57C9" w:rsidRPr="0046380D" w:rsidRDefault="006C57C9">
            <w:pPr>
              <w:rPr>
                <w:rFonts w:ascii="Calibri" w:hAnsi="Calibri" w:cs="Calibri"/>
                <w:b/>
                <w:bCs/>
                <w:i/>
                <w:iCs/>
                <w:kern w:val="0"/>
                <w:sz w:val="22"/>
              </w:rPr>
            </w:pPr>
            <w:r w:rsidRPr="0046380D">
              <w:rPr>
                <w:rFonts w:ascii="Calibri" w:hAnsi="Calibri" w:cs="Calibri"/>
                <w:b/>
                <w:bCs/>
                <w:i/>
                <w:iCs/>
                <w:kern w:val="0"/>
                <w:sz w:val="22"/>
              </w:rPr>
              <w:t>I</w:t>
            </w:r>
            <w:r w:rsidRPr="0046380D">
              <w:rPr>
                <w:rFonts w:ascii="Calibri" w:hAnsi="Calibri" w:cs="Calibri"/>
                <w:b/>
                <w:bCs/>
                <w:kern w:val="0"/>
                <w:sz w:val="22"/>
                <w:vertAlign w:val="superscript"/>
              </w:rPr>
              <w:t>2</w:t>
            </w:r>
            <w:r w:rsidRPr="0046380D">
              <w:rPr>
                <w:rFonts w:ascii="Calibri" w:hAnsi="Calibri" w:cs="Calibri"/>
                <w:b/>
                <w:bCs/>
                <w:kern w:val="0"/>
                <w:sz w:val="22"/>
              </w:rPr>
              <w:t>(%)</w:t>
            </w:r>
          </w:p>
        </w:tc>
      </w:tr>
      <w:tr w:rsidR="00505C22" w:rsidRPr="00505C22" w14:paraId="48960769" w14:textId="19ECFEDF" w:rsidTr="0046380D">
        <w:trPr>
          <w:trHeight w:val="280"/>
        </w:trPr>
        <w:tc>
          <w:tcPr>
            <w:tcW w:w="2552" w:type="dxa"/>
            <w:tcBorders>
              <w:top w:val="single" w:sz="6" w:space="0" w:color="auto"/>
            </w:tcBorders>
            <w:noWrap/>
          </w:tcPr>
          <w:p w14:paraId="7F7621CC" w14:textId="6D89F553" w:rsidR="006C57C9" w:rsidRPr="0046380D" w:rsidRDefault="006C57C9">
            <w:pPr>
              <w:rPr>
                <w:rFonts w:ascii="Calibri" w:hAnsi="Calibri" w:cs="Calibri"/>
                <w:kern w:val="0"/>
                <w:sz w:val="22"/>
              </w:rPr>
            </w:pPr>
            <w:r w:rsidRPr="0046380D">
              <w:rPr>
                <w:rFonts w:ascii="Calibri" w:hAnsi="Calibri" w:cs="Calibri"/>
                <w:kern w:val="0"/>
                <w:sz w:val="22"/>
              </w:rPr>
              <w:t xml:space="preserve">ESPB                      VS             </w:t>
            </w:r>
          </w:p>
        </w:tc>
        <w:tc>
          <w:tcPr>
            <w:tcW w:w="1580" w:type="dxa"/>
            <w:tcBorders>
              <w:top w:val="single" w:sz="6" w:space="0" w:color="auto"/>
            </w:tcBorders>
          </w:tcPr>
          <w:p w14:paraId="568D63E9" w14:textId="609569F0" w:rsidR="006C57C9" w:rsidRPr="0046380D" w:rsidRDefault="006C57C9">
            <w:pPr>
              <w:rPr>
                <w:rFonts w:ascii="Calibri" w:hAnsi="Calibri" w:cs="Calibri"/>
                <w:kern w:val="0"/>
                <w:sz w:val="22"/>
              </w:rPr>
            </w:pPr>
            <w:r w:rsidRPr="0046380D">
              <w:rPr>
                <w:rFonts w:ascii="Calibri" w:hAnsi="Calibri" w:cs="Calibri"/>
                <w:kern w:val="0"/>
                <w:sz w:val="22"/>
              </w:rPr>
              <w:t>No block</w:t>
            </w:r>
          </w:p>
        </w:tc>
        <w:tc>
          <w:tcPr>
            <w:tcW w:w="778" w:type="dxa"/>
            <w:tcBorders>
              <w:top w:val="single" w:sz="6" w:space="0" w:color="auto"/>
            </w:tcBorders>
            <w:noWrap/>
          </w:tcPr>
          <w:p w14:paraId="71FB8AE3" w14:textId="284E1521" w:rsidR="006C57C9" w:rsidRPr="0046380D" w:rsidRDefault="006C57C9">
            <w:pPr>
              <w:rPr>
                <w:rFonts w:ascii="Calibri" w:hAnsi="Calibri" w:cs="Calibri"/>
                <w:kern w:val="0"/>
                <w:sz w:val="22"/>
              </w:rPr>
            </w:pPr>
            <w:r w:rsidRPr="0046380D">
              <w:rPr>
                <w:rFonts w:ascii="Calibri" w:hAnsi="Calibri" w:cs="Calibri"/>
                <w:kern w:val="0"/>
                <w:sz w:val="22"/>
              </w:rPr>
              <w:t>6</w:t>
            </w:r>
          </w:p>
        </w:tc>
        <w:tc>
          <w:tcPr>
            <w:tcW w:w="953" w:type="dxa"/>
            <w:tcBorders>
              <w:top w:val="single" w:sz="6" w:space="0" w:color="auto"/>
            </w:tcBorders>
            <w:noWrap/>
          </w:tcPr>
          <w:p w14:paraId="5A0C295D" w14:textId="77777777" w:rsidR="006C57C9" w:rsidRPr="0046380D" w:rsidRDefault="006C57C9">
            <w:pPr>
              <w:rPr>
                <w:rFonts w:ascii="Calibri" w:hAnsi="Calibri" w:cs="Calibri"/>
                <w:kern w:val="0"/>
                <w:sz w:val="22"/>
              </w:rPr>
            </w:pPr>
            <w:r w:rsidRPr="0046380D">
              <w:rPr>
                <w:rFonts w:ascii="Calibri" w:hAnsi="Calibri" w:cs="Calibri"/>
                <w:kern w:val="0"/>
                <w:sz w:val="22"/>
              </w:rPr>
              <w:t>400</w:t>
            </w:r>
          </w:p>
        </w:tc>
        <w:tc>
          <w:tcPr>
            <w:tcW w:w="657" w:type="dxa"/>
            <w:tcBorders>
              <w:top w:val="single" w:sz="6" w:space="0" w:color="auto"/>
            </w:tcBorders>
            <w:noWrap/>
          </w:tcPr>
          <w:p w14:paraId="1F9BBB37" w14:textId="77777777" w:rsidR="006C57C9" w:rsidRPr="0046380D" w:rsidRDefault="006C57C9">
            <w:pPr>
              <w:rPr>
                <w:rFonts w:ascii="Calibri" w:hAnsi="Calibri" w:cs="Calibri"/>
                <w:kern w:val="0"/>
                <w:sz w:val="22"/>
              </w:rPr>
            </w:pPr>
            <w:r w:rsidRPr="0046380D">
              <w:rPr>
                <w:rFonts w:ascii="Calibri" w:hAnsi="Calibri" w:cs="Calibri"/>
                <w:kern w:val="0"/>
                <w:sz w:val="22"/>
              </w:rPr>
              <w:t>-1.84</w:t>
            </w:r>
          </w:p>
        </w:tc>
        <w:tc>
          <w:tcPr>
            <w:tcW w:w="773" w:type="dxa"/>
            <w:tcBorders>
              <w:top w:val="single" w:sz="6" w:space="0" w:color="auto"/>
            </w:tcBorders>
            <w:noWrap/>
          </w:tcPr>
          <w:p w14:paraId="3469EC12" w14:textId="77777777" w:rsidR="006C57C9" w:rsidRPr="0046380D" w:rsidRDefault="006C57C9">
            <w:pPr>
              <w:rPr>
                <w:rFonts w:ascii="Calibri" w:hAnsi="Calibri" w:cs="Calibri"/>
                <w:kern w:val="0"/>
                <w:sz w:val="22"/>
              </w:rPr>
            </w:pPr>
            <w:r w:rsidRPr="0046380D">
              <w:rPr>
                <w:rFonts w:ascii="Calibri" w:hAnsi="Calibri" w:cs="Calibri"/>
                <w:kern w:val="0"/>
                <w:sz w:val="22"/>
              </w:rPr>
              <w:t>-2.56</w:t>
            </w:r>
          </w:p>
        </w:tc>
        <w:tc>
          <w:tcPr>
            <w:tcW w:w="778" w:type="dxa"/>
            <w:tcBorders>
              <w:top w:val="single" w:sz="6" w:space="0" w:color="auto"/>
            </w:tcBorders>
            <w:noWrap/>
          </w:tcPr>
          <w:p w14:paraId="5E924621" w14:textId="77777777" w:rsidR="006C57C9" w:rsidRPr="0046380D" w:rsidRDefault="006C57C9">
            <w:pPr>
              <w:rPr>
                <w:rFonts w:ascii="Calibri" w:hAnsi="Calibri" w:cs="Calibri"/>
                <w:kern w:val="0"/>
                <w:sz w:val="22"/>
              </w:rPr>
            </w:pPr>
            <w:r w:rsidRPr="0046380D">
              <w:rPr>
                <w:rFonts w:ascii="Calibri" w:hAnsi="Calibri" w:cs="Calibri"/>
                <w:kern w:val="0"/>
                <w:sz w:val="22"/>
              </w:rPr>
              <w:t>-1.13</w:t>
            </w:r>
          </w:p>
        </w:tc>
        <w:tc>
          <w:tcPr>
            <w:tcW w:w="711" w:type="dxa"/>
            <w:tcBorders>
              <w:top w:val="single" w:sz="6" w:space="0" w:color="auto"/>
            </w:tcBorders>
            <w:noWrap/>
          </w:tcPr>
          <w:p w14:paraId="0F3D9551" w14:textId="577C3098" w:rsidR="006C57C9" w:rsidRPr="0046380D" w:rsidRDefault="006C57C9">
            <w:pPr>
              <w:rPr>
                <w:rFonts w:ascii="Calibri" w:hAnsi="Calibri" w:cs="Calibri"/>
                <w:b/>
                <w:bCs/>
                <w:color w:val="FF0000"/>
                <w:kern w:val="0"/>
                <w:sz w:val="22"/>
              </w:rPr>
            </w:pPr>
            <w:r w:rsidRPr="0046380D">
              <w:rPr>
                <w:rFonts w:ascii="Calibri" w:hAnsi="Calibri" w:cs="Calibri"/>
                <w:b/>
                <w:bCs/>
                <w:color w:val="FF0000"/>
                <w:kern w:val="0"/>
                <w:sz w:val="22"/>
              </w:rPr>
              <w:t>&lt;0.05</w:t>
            </w:r>
          </w:p>
        </w:tc>
        <w:tc>
          <w:tcPr>
            <w:tcW w:w="637" w:type="dxa"/>
            <w:tcBorders>
              <w:top w:val="single" w:sz="6" w:space="0" w:color="auto"/>
            </w:tcBorders>
          </w:tcPr>
          <w:p w14:paraId="33FA830F" w14:textId="3A316011" w:rsidR="006C57C9" w:rsidRPr="00505C22" w:rsidRDefault="00505C22">
            <w:pPr>
              <w:rPr>
                <w:rFonts w:ascii="Calibri" w:hAnsi="Calibri" w:cs="Calibri"/>
                <w:kern w:val="0"/>
                <w:sz w:val="22"/>
              </w:rPr>
            </w:pPr>
            <w:r w:rsidRPr="00505C22">
              <w:rPr>
                <w:rFonts w:ascii="Calibri" w:hAnsi="Calibri" w:cs="Calibri" w:hint="eastAsia"/>
                <w:kern w:val="0"/>
                <w:sz w:val="22"/>
              </w:rPr>
              <w:t>7</w:t>
            </w:r>
            <w:r w:rsidRPr="00505C22">
              <w:rPr>
                <w:rFonts w:ascii="Calibri" w:hAnsi="Calibri" w:cs="Calibri"/>
                <w:kern w:val="0"/>
                <w:sz w:val="22"/>
              </w:rPr>
              <w:t>9.5</w:t>
            </w:r>
          </w:p>
        </w:tc>
      </w:tr>
      <w:tr w:rsidR="0046380D" w:rsidRPr="0046380D" w14:paraId="1B2756EB" w14:textId="2C82AC52" w:rsidTr="0046380D">
        <w:trPr>
          <w:trHeight w:val="474"/>
        </w:trPr>
        <w:tc>
          <w:tcPr>
            <w:tcW w:w="2552" w:type="dxa"/>
            <w:noWrap/>
          </w:tcPr>
          <w:p w14:paraId="6D7EC7E7" w14:textId="0C127A31" w:rsidR="006C57C9" w:rsidRPr="0046380D" w:rsidRDefault="006C57C9" w:rsidP="0050564B">
            <w:pPr>
              <w:ind w:firstLineChars="1100" w:firstLine="2420"/>
              <w:rPr>
                <w:rFonts w:ascii="Calibri" w:hAnsi="Calibri" w:cs="Calibri"/>
                <w:kern w:val="0"/>
                <w:sz w:val="22"/>
              </w:rPr>
            </w:pPr>
          </w:p>
        </w:tc>
        <w:tc>
          <w:tcPr>
            <w:tcW w:w="1580" w:type="dxa"/>
          </w:tcPr>
          <w:p w14:paraId="004F56DF" w14:textId="3BE660B9" w:rsidR="006C57C9" w:rsidRPr="0046380D" w:rsidRDefault="006C57C9">
            <w:pPr>
              <w:rPr>
                <w:rFonts w:ascii="Calibri" w:hAnsi="Calibri" w:cs="Calibri"/>
                <w:kern w:val="0"/>
                <w:sz w:val="22"/>
              </w:rPr>
            </w:pPr>
            <w:r w:rsidRPr="0046380D">
              <w:rPr>
                <w:rFonts w:ascii="Calibri" w:hAnsi="Calibri" w:cs="Calibri"/>
                <w:kern w:val="0"/>
                <w:sz w:val="22"/>
              </w:rPr>
              <w:t>PVB</w:t>
            </w:r>
          </w:p>
        </w:tc>
        <w:tc>
          <w:tcPr>
            <w:tcW w:w="778" w:type="dxa"/>
            <w:noWrap/>
          </w:tcPr>
          <w:p w14:paraId="33C7D318" w14:textId="1E38B39D" w:rsidR="006C57C9" w:rsidRPr="0046380D" w:rsidRDefault="006C57C9">
            <w:pPr>
              <w:rPr>
                <w:rFonts w:ascii="Calibri" w:hAnsi="Calibri" w:cs="Calibri"/>
                <w:kern w:val="0"/>
                <w:sz w:val="22"/>
              </w:rPr>
            </w:pPr>
            <w:r w:rsidRPr="0046380D">
              <w:rPr>
                <w:rFonts w:ascii="Calibri" w:hAnsi="Calibri" w:cs="Calibri"/>
                <w:kern w:val="0"/>
                <w:sz w:val="22"/>
              </w:rPr>
              <w:t>3</w:t>
            </w:r>
          </w:p>
        </w:tc>
        <w:tc>
          <w:tcPr>
            <w:tcW w:w="953" w:type="dxa"/>
            <w:noWrap/>
          </w:tcPr>
          <w:p w14:paraId="13FA0209" w14:textId="570A983C" w:rsidR="006C57C9" w:rsidRPr="0046380D" w:rsidRDefault="006C57C9">
            <w:pPr>
              <w:rPr>
                <w:rFonts w:ascii="Calibri" w:hAnsi="Calibri" w:cs="Calibri"/>
                <w:kern w:val="0"/>
                <w:sz w:val="22"/>
              </w:rPr>
            </w:pPr>
            <w:r w:rsidRPr="0046380D">
              <w:rPr>
                <w:rFonts w:ascii="Calibri" w:hAnsi="Calibri" w:cs="Calibri"/>
                <w:kern w:val="0"/>
                <w:sz w:val="22"/>
              </w:rPr>
              <w:t>187</w:t>
            </w:r>
          </w:p>
        </w:tc>
        <w:tc>
          <w:tcPr>
            <w:tcW w:w="657" w:type="dxa"/>
            <w:noWrap/>
          </w:tcPr>
          <w:p w14:paraId="792CBD3A" w14:textId="790DAE50" w:rsidR="006C57C9" w:rsidRPr="0046380D" w:rsidRDefault="006C57C9">
            <w:pPr>
              <w:rPr>
                <w:rFonts w:ascii="Calibri" w:hAnsi="Calibri" w:cs="Calibri"/>
                <w:kern w:val="0"/>
                <w:sz w:val="22"/>
              </w:rPr>
            </w:pPr>
            <w:r w:rsidRPr="0046380D">
              <w:rPr>
                <w:rFonts w:ascii="Calibri" w:hAnsi="Calibri" w:cs="Calibri"/>
                <w:kern w:val="0"/>
                <w:sz w:val="22"/>
              </w:rPr>
              <w:t>-0.24</w:t>
            </w:r>
          </w:p>
        </w:tc>
        <w:tc>
          <w:tcPr>
            <w:tcW w:w="773" w:type="dxa"/>
            <w:noWrap/>
          </w:tcPr>
          <w:p w14:paraId="44644F7C" w14:textId="1A1663D0" w:rsidR="006C57C9" w:rsidRPr="0046380D" w:rsidRDefault="006C57C9">
            <w:pPr>
              <w:rPr>
                <w:rFonts w:ascii="Calibri" w:hAnsi="Calibri" w:cs="Calibri"/>
                <w:kern w:val="0"/>
                <w:sz w:val="22"/>
              </w:rPr>
            </w:pPr>
            <w:r w:rsidRPr="0046380D">
              <w:rPr>
                <w:rFonts w:ascii="Calibri" w:hAnsi="Calibri" w:cs="Calibri"/>
                <w:kern w:val="0"/>
                <w:sz w:val="22"/>
              </w:rPr>
              <w:t>-0.89</w:t>
            </w:r>
          </w:p>
        </w:tc>
        <w:tc>
          <w:tcPr>
            <w:tcW w:w="778" w:type="dxa"/>
            <w:noWrap/>
          </w:tcPr>
          <w:p w14:paraId="574A13CC" w14:textId="41968DFD" w:rsidR="006C57C9" w:rsidRPr="0046380D" w:rsidRDefault="006C57C9">
            <w:pPr>
              <w:rPr>
                <w:rFonts w:ascii="Calibri" w:hAnsi="Calibri" w:cs="Calibri"/>
                <w:kern w:val="0"/>
                <w:sz w:val="22"/>
              </w:rPr>
            </w:pPr>
            <w:r w:rsidRPr="0046380D">
              <w:rPr>
                <w:rFonts w:ascii="Calibri" w:hAnsi="Calibri" w:cs="Calibri"/>
                <w:kern w:val="0"/>
                <w:sz w:val="22"/>
              </w:rPr>
              <w:t>0.41</w:t>
            </w:r>
          </w:p>
        </w:tc>
        <w:tc>
          <w:tcPr>
            <w:tcW w:w="711" w:type="dxa"/>
            <w:noWrap/>
          </w:tcPr>
          <w:p w14:paraId="55B4FBA9" w14:textId="04EEFBF7" w:rsidR="006C57C9" w:rsidRPr="0046380D" w:rsidRDefault="006C57C9">
            <w:pPr>
              <w:rPr>
                <w:rFonts w:ascii="Calibri" w:hAnsi="Calibri" w:cs="Calibri"/>
                <w:kern w:val="0"/>
                <w:sz w:val="22"/>
              </w:rPr>
            </w:pPr>
            <w:r w:rsidRPr="0046380D">
              <w:rPr>
                <w:rFonts w:ascii="Calibri" w:hAnsi="Calibri" w:cs="Calibri"/>
                <w:kern w:val="0"/>
                <w:sz w:val="22"/>
              </w:rPr>
              <w:t>0.47</w:t>
            </w:r>
          </w:p>
        </w:tc>
        <w:tc>
          <w:tcPr>
            <w:tcW w:w="637" w:type="dxa"/>
          </w:tcPr>
          <w:p w14:paraId="2C197F69" w14:textId="0FA47F9A" w:rsidR="006C57C9" w:rsidRPr="0046380D" w:rsidRDefault="006C57C9">
            <w:pPr>
              <w:rPr>
                <w:rFonts w:ascii="Calibri" w:hAnsi="Calibri" w:cs="Calibri"/>
                <w:kern w:val="0"/>
                <w:sz w:val="22"/>
              </w:rPr>
            </w:pPr>
            <w:r w:rsidRPr="0046380D">
              <w:rPr>
                <w:rFonts w:ascii="Calibri" w:hAnsi="Calibri" w:cs="Calibri"/>
                <w:kern w:val="0"/>
                <w:sz w:val="22"/>
              </w:rPr>
              <w:t>79.4</w:t>
            </w:r>
          </w:p>
        </w:tc>
      </w:tr>
      <w:tr w:rsidR="0046380D" w:rsidRPr="0046380D" w14:paraId="56236CFD" w14:textId="6939ACC5" w:rsidTr="0046380D">
        <w:trPr>
          <w:trHeight w:val="280"/>
        </w:trPr>
        <w:tc>
          <w:tcPr>
            <w:tcW w:w="2552" w:type="dxa"/>
            <w:noWrap/>
          </w:tcPr>
          <w:p w14:paraId="5A50E06A" w14:textId="4003976C" w:rsidR="006C57C9" w:rsidRPr="0046380D" w:rsidRDefault="006C57C9" w:rsidP="0050564B">
            <w:pPr>
              <w:ind w:firstLineChars="1100" w:firstLine="2420"/>
              <w:rPr>
                <w:rFonts w:ascii="Calibri" w:hAnsi="Calibri" w:cs="Calibri"/>
                <w:kern w:val="0"/>
                <w:sz w:val="22"/>
              </w:rPr>
            </w:pPr>
          </w:p>
        </w:tc>
        <w:tc>
          <w:tcPr>
            <w:tcW w:w="1580" w:type="dxa"/>
          </w:tcPr>
          <w:p w14:paraId="617C2AFB" w14:textId="64D4F2C2" w:rsidR="006C57C9" w:rsidRPr="0046380D" w:rsidRDefault="006C57C9">
            <w:pPr>
              <w:rPr>
                <w:rFonts w:ascii="Calibri" w:hAnsi="Calibri" w:cs="Calibri"/>
                <w:kern w:val="0"/>
                <w:sz w:val="22"/>
              </w:rPr>
            </w:pPr>
            <w:r w:rsidRPr="0046380D">
              <w:rPr>
                <w:rFonts w:ascii="Calibri" w:hAnsi="Calibri" w:cs="Calibri"/>
                <w:kern w:val="0"/>
                <w:sz w:val="22"/>
              </w:rPr>
              <w:t>PECS-2 block</w:t>
            </w:r>
          </w:p>
        </w:tc>
        <w:tc>
          <w:tcPr>
            <w:tcW w:w="778" w:type="dxa"/>
            <w:noWrap/>
          </w:tcPr>
          <w:p w14:paraId="6BBE2A0E" w14:textId="11D63356" w:rsidR="006C57C9" w:rsidRPr="0046380D" w:rsidRDefault="006C57C9">
            <w:pPr>
              <w:rPr>
                <w:rFonts w:ascii="Calibri" w:hAnsi="Calibri" w:cs="Calibri"/>
                <w:kern w:val="0"/>
                <w:sz w:val="22"/>
              </w:rPr>
            </w:pPr>
            <w:r w:rsidRPr="0046380D">
              <w:rPr>
                <w:rFonts w:ascii="Calibri" w:hAnsi="Calibri" w:cs="Calibri"/>
                <w:kern w:val="0"/>
                <w:sz w:val="22"/>
              </w:rPr>
              <w:t>3</w:t>
            </w:r>
          </w:p>
        </w:tc>
        <w:tc>
          <w:tcPr>
            <w:tcW w:w="953" w:type="dxa"/>
            <w:noWrap/>
          </w:tcPr>
          <w:p w14:paraId="79605C56" w14:textId="462CB50F" w:rsidR="006C57C9" w:rsidRPr="0046380D" w:rsidRDefault="006C57C9">
            <w:pPr>
              <w:rPr>
                <w:rFonts w:ascii="Calibri" w:hAnsi="Calibri" w:cs="Calibri"/>
                <w:kern w:val="0"/>
                <w:sz w:val="22"/>
              </w:rPr>
            </w:pPr>
            <w:r w:rsidRPr="0046380D">
              <w:rPr>
                <w:rFonts w:ascii="Calibri" w:hAnsi="Calibri" w:cs="Calibri"/>
                <w:kern w:val="0"/>
                <w:sz w:val="22"/>
              </w:rPr>
              <w:t>145</w:t>
            </w:r>
          </w:p>
        </w:tc>
        <w:tc>
          <w:tcPr>
            <w:tcW w:w="657" w:type="dxa"/>
            <w:noWrap/>
          </w:tcPr>
          <w:p w14:paraId="00C335D3" w14:textId="6B10778F" w:rsidR="006C57C9" w:rsidRPr="0046380D" w:rsidRDefault="006C57C9">
            <w:pPr>
              <w:rPr>
                <w:rFonts w:ascii="Calibri" w:hAnsi="Calibri" w:cs="Calibri"/>
                <w:kern w:val="0"/>
                <w:sz w:val="22"/>
              </w:rPr>
            </w:pPr>
            <w:r w:rsidRPr="0046380D">
              <w:rPr>
                <w:rFonts w:ascii="Calibri" w:hAnsi="Calibri" w:cs="Calibri"/>
                <w:kern w:val="0"/>
                <w:sz w:val="22"/>
              </w:rPr>
              <w:t>1.76</w:t>
            </w:r>
          </w:p>
        </w:tc>
        <w:tc>
          <w:tcPr>
            <w:tcW w:w="773" w:type="dxa"/>
            <w:noWrap/>
          </w:tcPr>
          <w:p w14:paraId="5BF48664" w14:textId="40AC9402" w:rsidR="006C57C9" w:rsidRPr="0046380D" w:rsidRDefault="006C57C9">
            <w:pPr>
              <w:rPr>
                <w:rFonts w:ascii="Calibri" w:hAnsi="Calibri" w:cs="Calibri"/>
                <w:kern w:val="0"/>
                <w:sz w:val="22"/>
              </w:rPr>
            </w:pPr>
            <w:r w:rsidRPr="0046380D">
              <w:rPr>
                <w:rFonts w:ascii="Calibri" w:hAnsi="Calibri" w:cs="Calibri"/>
                <w:kern w:val="0"/>
                <w:sz w:val="22"/>
              </w:rPr>
              <w:t>0.96</w:t>
            </w:r>
          </w:p>
        </w:tc>
        <w:tc>
          <w:tcPr>
            <w:tcW w:w="778" w:type="dxa"/>
            <w:noWrap/>
          </w:tcPr>
          <w:p w14:paraId="4ED480A5" w14:textId="75841881" w:rsidR="006C57C9" w:rsidRPr="0046380D" w:rsidRDefault="006C57C9">
            <w:pPr>
              <w:rPr>
                <w:rFonts w:ascii="Calibri" w:hAnsi="Calibri" w:cs="Calibri"/>
                <w:kern w:val="0"/>
                <w:sz w:val="22"/>
              </w:rPr>
            </w:pPr>
            <w:r w:rsidRPr="0046380D">
              <w:rPr>
                <w:rFonts w:ascii="Calibri" w:hAnsi="Calibri" w:cs="Calibri"/>
                <w:kern w:val="0"/>
                <w:sz w:val="22"/>
              </w:rPr>
              <w:t>2.57</w:t>
            </w:r>
          </w:p>
        </w:tc>
        <w:tc>
          <w:tcPr>
            <w:tcW w:w="711" w:type="dxa"/>
            <w:noWrap/>
          </w:tcPr>
          <w:p w14:paraId="495828D6" w14:textId="6EFDC02E" w:rsidR="006C57C9" w:rsidRPr="0046380D" w:rsidRDefault="006C57C9">
            <w:pPr>
              <w:rPr>
                <w:rFonts w:ascii="Calibri" w:hAnsi="Calibri" w:cs="Calibri"/>
                <w:kern w:val="0"/>
                <w:sz w:val="22"/>
              </w:rPr>
            </w:pPr>
            <w:r w:rsidRPr="0046380D">
              <w:rPr>
                <w:rFonts w:ascii="Calibri" w:hAnsi="Calibri" w:cs="Calibri"/>
                <w:kern w:val="0"/>
                <w:sz w:val="22"/>
              </w:rPr>
              <w:t>&lt;0.05</w:t>
            </w:r>
          </w:p>
        </w:tc>
        <w:tc>
          <w:tcPr>
            <w:tcW w:w="637" w:type="dxa"/>
          </w:tcPr>
          <w:p w14:paraId="64A5E24C" w14:textId="3C9E9DE5" w:rsidR="006C57C9" w:rsidRPr="0046380D" w:rsidRDefault="006C57C9">
            <w:pPr>
              <w:rPr>
                <w:rFonts w:ascii="Calibri" w:hAnsi="Calibri" w:cs="Calibri"/>
                <w:kern w:val="0"/>
                <w:sz w:val="22"/>
              </w:rPr>
            </w:pPr>
            <w:r w:rsidRPr="0046380D">
              <w:rPr>
                <w:rFonts w:ascii="Calibri" w:hAnsi="Calibri" w:cs="Calibri"/>
                <w:kern w:val="0"/>
                <w:sz w:val="22"/>
              </w:rPr>
              <w:t>76.9</w:t>
            </w:r>
          </w:p>
        </w:tc>
      </w:tr>
      <w:tr w:rsidR="0046380D" w:rsidRPr="0046380D" w14:paraId="5CB84838" w14:textId="4AE76A8E" w:rsidTr="0046380D">
        <w:trPr>
          <w:trHeight w:val="280"/>
        </w:trPr>
        <w:tc>
          <w:tcPr>
            <w:tcW w:w="2552" w:type="dxa"/>
            <w:noWrap/>
          </w:tcPr>
          <w:p w14:paraId="4F3E24A6" w14:textId="6BBB068B" w:rsidR="006C57C9" w:rsidRPr="0046380D" w:rsidRDefault="006C57C9" w:rsidP="0050564B">
            <w:pPr>
              <w:ind w:firstLineChars="1100" w:firstLine="2420"/>
              <w:rPr>
                <w:rFonts w:ascii="Calibri" w:hAnsi="Calibri" w:cs="Calibri"/>
                <w:kern w:val="0"/>
                <w:sz w:val="22"/>
              </w:rPr>
            </w:pPr>
            <w:r w:rsidRPr="0046380D">
              <w:rPr>
                <w:rFonts w:ascii="Calibri" w:hAnsi="Calibri" w:cs="Calibri"/>
                <w:kern w:val="0"/>
                <w:sz w:val="22"/>
              </w:rPr>
              <w:t>S</w:t>
            </w:r>
          </w:p>
        </w:tc>
        <w:tc>
          <w:tcPr>
            <w:tcW w:w="1580" w:type="dxa"/>
          </w:tcPr>
          <w:p w14:paraId="0ED841F9" w14:textId="6AC1B21E" w:rsidR="006C57C9" w:rsidRPr="0046380D" w:rsidRDefault="006C57C9">
            <w:pPr>
              <w:rPr>
                <w:rFonts w:ascii="Calibri" w:hAnsi="Calibri" w:cs="Calibri"/>
                <w:kern w:val="0"/>
                <w:sz w:val="22"/>
              </w:rPr>
            </w:pPr>
            <w:r w:rsidRPr="0046380D">
              <w:rPr>
                <w:rFonts w:ascii="Calibri" w:hAnsi="Calibri" w:cs="Calibri"/>
                <w:kern w:val="0"/>
                <w:sz w:val="22"/>
              </w:rPr>
              <w:t>SPB</w:t>
            </w:r>
          </w:p>
        </w:tc>
        <w:tc>
          <w:tcPr>
            <w:tcW w:w="778" w:type="dxa"/>
            <w:noWrap/>
          </w:tcPr>
          <w:p w14:paraId="1E10E5C0" w14:textId="1B3D043C" w:rsidR="006C57C9" w:rsidRPr="0046380D" w:rsidRDefault="006C57C9">
            <w:pPr>
              <w:rPr>
                <w:rFonts w:ascii="Calibri" w:hAnsi="Calibri" w:cs="Calibri"/>
                <w:kern w:val="0"/>
                <w:sz w:val="22"/>
              </w:rPr>
            </w:pPr>
            <w:r w:rsidRPr="0046380D">
              <w:rPr>
                <w:rFonts w:ascii="Calibri" w:hAnsi="Calibri" w:cs="Calibri"/>
                <w:kern w:val="0"/>
                <w:sz w:val="22"/>
              </w:rPr>
              <w:t>1</w:t>
            </w:r>
          </w:p>
        </w:tc>
        <w:tc>
          <w:tcPr>
            <w:tcW w:w="953" w:type="dxa"/>
            <w:noWrap/>
          </w:tcPr>
          <w:p w14:paraId="1077047D" w14:textId="732E2338" w:rsidR="006C57C9" w:rsidRPr="0046380D" w:rsidRDefault="006C57C9" w:rsidP="005C46AB">
            <w:pPr>
              <w:tabs>
                <w:tab w:val="left" w:pos="810"/>
              </w:tabs>
              <w:rPr>
                <w:rFonts w:ascii="Calibri" w:hAnsi="Calibri" w:cs="Calibri"/>
                <w:kern w:val="0"/>
                <w:sz w:val="22"/>
              </w:rPr>
            </w:pPr>
            <w:r w:rsidRPr="0046380D">
              <w:rPr>
                <w:rFonts w:ascii="Calibri" w:hAnsi="Calibri" w:cs="Calibri"/>
                <w:kern w:val="0"/>
                <w:sz w:val="22"/>
              </w:rPr>
              <w:t>N</w:t>
            </w:r>
          </w:p>
        </w:tc>
        <w:tc>
          <w:tcPr>
            <w:tcW w:w="657" w:type="dxa"/>
            <w:noWrap/>
          </w:tcPr>
          <w:p w14:paraId="40F3DA32" w14:textId="77777777" w:rsidR="006C57C9" w:rsidRPr="0046380D" w:rsidRDefault="006C57C9">
            <w:pPr>
              <w:rPr>
                <w:rFonts w:ascii="Calibri" w:hAnsi="Calibri" w:cs="Calibri"/>
                <w:kern w:val="0"/>
                <w:sz w:val="22"/>
              </w:rPr>
            </w:pPr>
            <w:r w:rsidRPr="0046380D">
              <w:rPr>
                <w:rFonts w:ascii="Calibri" w:hAnsi="Calibri" w:cs="Calibri"/>
                <w:kern w:val="0"/>
                <w:sz w:val="22"/>
              </w:rPr>
              <w:t>N</w:t>
            </w:r>
          </w:p>
        </w:tc>
        <w:tc>
          <w:tcPr>
            <w:tcW w:w="773" w:type="dxa"/>
            <w:noWrap/>
          </w:tcPr>
          <w:p w14:paraId="66067F23" w14:textId="77777777" w:rsidR="006C57C9" w:rsidRPr="0046380D" w:rsidRDefault="006C57C9">
            <w:pPr>
              <w:rPr>
                <w:rFonts w:ascii="Calibri" w:hAnsi="Calibri" w:cs="Calibri"/>
                <w:kern w:val="0"/>
                <w:sz w:val="22"/>
              </w:rPr>
            </w:pPr>
            <w:r w:rsidRPr="0046380D">
              <w:rPr>
                <w:rFonts w:ascii="Calibri" w:hAnsi="Calibri" w:cs="Calibri"/>
                <w:kern w:val="0"/>
                <w:sz w:val="22"/>
              </w:rPr>
              <w:t>N</w:t>
            </w:r>
          </w:p>
        </w:tc>
        <w:tc>
          <w:tcPr>
            <w:tcW w:w="778" w:type="dxa"/>
            <w:noWrap/>
          </w:tcPr>
          <w:p w14:paraId="22484CCA" w14:textId="77777777" w:rsidR="006C57C9" w:rsidRPr="0046380D" w:rsidRDefault="006C57C9">
            <w:pPr>
              <w:rPr>
                <w:rFonts w:ascii="Calibri" w:hAnsi="Calibri" w:cs="Calibri"/>
                <w:kern w:val="0"/>
                <w:sz w:val="22"/>
              </w:rPr>
            </w:pPr>
            <w:r w:rsidRPr="0046380D">
              <w:rPr>
                <w:rFonts w:ascii="Calibri" w:hAnsi="Calibri" w:cs="Calibri"/>
                <w:kern w:val="0"/>
                <w:sz w:val="22"/>
              </w:rPr>
              <w:t>N</w:t>
            </w:r>
          </w:p>
        </w:tc>
        <w:tc>
          <w:tcPr>
            <w:tcW w:w="711" w:type="dxa"/>
            <w:noWrap/>
          </w:tcPr>
          <w:p w14:paraId="4AB6AA83" w14:textId="77777777" w:rsidR="006C57C9" w:rsidRPr="00505C22" w:rsidRDefault="006C57C9">
            <w:pPr>
              <w:rPr>
                <w:rFonts w:ascii="Calibri" w:hAnsi="Calibri" w:cs="Calibri"/>
                <w:kern w:val="0"/>
                <w:sz w:val="22"/>
              </w:rPr>
            </w:pPr>
            <w:r w:rsidRPr="00505C22">
              <w:rPr>
                <w:rFonts w:ascii="Calibri" w:hAnsi="Calibri" w:cs="Calibri"/>
                <w:kern w:val="0"/>
                <w:sz w:val="22"/>
              </w:rPr>
              <w:t>N</w:t>
            </w:r>
          </w:p>
        </w:tc>
        <w:tc>
          <w:tcPr>
            <w:tcW w:w="637" w:type="dxa"/>
          </w:tcPr>
          <w:p w14:paraId="2AEFA779" w14:textId="35AAB976" w:rsidR="006C57C9" w:rsidRPr="00505C22" w:rsidRDefault="006C57C9">
            <w:pPr>
              <w:rPr>
                <w:rFonts w:ascii="Calibri" w:hAnsi="Calibri" w:cs="Calibri"/>
                <w:kern w:val="0"/>
                <w:sz w:val="22"/>
              </w:rPr>
            </w:pPr>
            <w:r w:rsidRPr="00505C22">
              <w:rPr>
                <w:rFonts w:ascii="Calibri" w:hAnsi="Calibri" w:cs="Calibri"/>
                <w:kern w:val="0"/>
                <w:sz w:val="22"/>
              </w:rPr>
              <w:t>N</w:t>
            </w:r>
          </w:p>
        </w:tc>
      </w:tr>
      <w:tr w:rsidR="0046380D" w:rsidRPr="0046380D" w14:paraId="50D8B0B6" w14:textId="77777777" w:rsidTr="0046380D">
        <w:trPr>
          <w:trHeight w:val="280"/>
        </w:trPr>
        <w:tc>
          <w:tcPr>
            <w:tcW w:w="2552" w:type="dxa"/>
            <w:noWrap/>
          </w:tcPr>
          <w:p w14:paraId="1096346C" w14:textId="6AE6E4BE" w:rsidR="006C57C9" w:rsidRPr="0046380D" w:rsidRDefault="006C57C9" w:rsidP="0050564B">
            <w:pPr>
              <w:ind w:firstLineChars="1100" w:firstLine="2420"/>
              <w:rPr>
                <w:rFonts w:ascii="Calibri" w:hAnsi="Calibri" w:cs="Calibri"/>
                <w:kern w:val="0"/>
                <w:sz w:val="22"/>
              </w:rPr>
            </w:pPr>
          </w:p>
        </w:tc>
        <w:tc>
          <w:tcPr>
            <w:tcW w:w="1580" w:type="dxa"/>
          </w:tcPr>
          <w:p w14:paraId="7C2C1D2B" w14:textId="36E25026" w:rsidR="006C57C9" w:rsidRPr="0046380D" w:rsidRDefault="006C57C9">
            <w:pPr>
              <w:rPr>
                <w:rFonts w:ascii="Calibri" w:hAnsi="Calibri" w:cs="Calibri"/>
                <w:kern w:val="0"/>
                <w:sz w:val="22"/>
              </w:rPr>
            </w:pPr>
            <w:r w:rsidRPr="0046380D">
              <w:rPr>
                <w:rFonts w:ascii="Calibri" w:hAnsi="Calibri" w:cs="Calibri"/>
                <w:kern w:val="0"/>
                <w:sz w:val="22"/>
              </w:rPr>
              <w:t>RIB</w:t>
            </w:r>
          </w:p>
        </w:tc>
        <w:tc>
          <w:tcPr>
            <w:tcW w:w="778" w:type="dxa"/>
            <w:noWrap/>
          </w:tcPr>
          <w:p w14:paraId="6D65BBC5" w14:textId="6D62A3A0" w:rsidR="006C57C9" w:rsidRPr="0046380D" w:rsidRDefault="006C57C9">
            <w:pPr>
              <w:rPr>
                <w:rFonts w:ascii="Calibri" w:hAnsi="Calibri" w:cs="Calibri"/>
                <w:kern w:val="0"/>
                <w:sz w:val="22"/>
              </w:rPr>
            </w:pPr>
            <w:r w:rsidRPr="0046380D">
              <w:rPr>
                <w:rFonts w:ascii="Calibri" w:hAnsi="Calibri" w:cs="Calibri"/>
                <w:kern w:val="0"/>
                <w:sz w:val="22"/>
              </w:rPr>
              <w:t>N</w:t>
            </w:r>
          </w:p>
        </w:tc>
        <w:tc>
          <w:tcPr>
            <w:tcW w:w="953" w:type="dxa"/>
            <w:noWrap/>
          </w:tcPr>
          <w:p w14:paraId="72E158AB" w14:textId="1ED44B3F" w:rsidR="006C57C9" w:rsidRPr="0046380D" w:rsidRDefault="006C57C9" w:rsidP="005C46AB">
            <w:pPr>
              <w:tabs>
                <w:tab w:val="left" w:pos="810"/>
              </w:tabs>
              <w:rPr>
                <w:rFonts w:ascii="Calibri" w:hAnsi="Calibri" w:cs="Calibri"/>
                <w:kern w:val="0"/>
                <w:sz w:val="22"/>
              </w:rPr>
            </w:pPr>
            <w:r w:rsidRPr="0046380D">
              <w:rPr>
                <w:rFonts w:ascii="Calibri" w:hAnsi="Calibri" w:cs="Calibri"/>
                <w:kern w:val="0"/>
                <w:sz w:val="22"/>
              </w:rPr>
              <w:t>N</w:t>
            </w:r>
          </w:p>
        </w:tc>
        <w:tc>
          <w:tcPr>
            <w:tcW w:w="657" w:type="dxa"/>
            <w:noWrap/>
          </w:tcPr>
          <w:p w14:paraId="4A138BBC" w14:textId="51577784" w:rsidR="006C57C9" w:rsidRPr="0046380D" w:rsidRDefault="006C57C9">
            <w:pPr>
              <w:rPr>
                <w:rFonts w:ascii="Calibri" w:hAnsi="Calibri" w:cs="Calibri"/>
                <w:kern w:val="0"/>
                <w:sz w:val="22"/>
              </w:rPr>
            </w:pPr>
            <w:r w:rsidRPr="0046380D">
              <w:rPr>
                <w:rFonts w:ascii="Calibri" w:hAnsi="Calibri" w:cs="Calibri"/>
                <w:kern w:val="0"/>
                <w:sz w:val="22"/>
              </w:rPr>
              <w:t>N</w:t>
            </w:r>
          </w:p>
        </w:tc>
        <w:tc>
          <w:tcPr>
            <w:tcW w:w="773" w:type="dxa"/>
            <w:noWrap/>
          </w:tcPr>
          <w:p w14:paraId="6AE48FA0" w14:textId="2390F5AC" w:rsidR="006C57C9" w:rsidRPr="0046380D" w:rsidRDefault="006C57C9">
            <w:pPr>
              <w:rPr>
                <w:rFonts w:ascii="Calibri" w:hAnsi="Calibri" w:cs="Calibri"/>
                <w:kern w:val="0"/>
                <w:sz w:val="22"/>
              </w:rPr>
            </w:pPr>
            <w:r w:rsidRPr="0046380D">
              <w:rPr>
                <w:rFonts w:ascii="Calibri" w:hAnsi="Calibri" w:cs="Calibri"/>
                <w:kern w:val="0"/>
                <w:sz w:val="22"/>
              </w:rPr>
              <w:t>N</w:t>
            </w:r>
          </w:p>
        </w:tc>
        <w:tc>
          <w:tcPr>
            <w:tcW w:w="778" w:type="dxa"/>
            <w:noWrap/>
          </w:tcPr>
          <w:p w14:paraId="5D66CF48" w14:textId="0B2D7E7C" w:rsidR="006C57C9" w:rsidRPr="0046380D" w:rsidRDefault="006C57C9">
            <w:pPr>
              <w:rPr>
                <w:rFonts w:ascii="Calibri" w:hAnsi="Calibri" w:cs="Calibri"/>
                <w:kern w:val="0"/>
                <w:sz w:val="22"/>
              </w:rPr>
            </w:pPr>
            <w:r w:rsidRPr="0046380D">
              <w:rPr>
                <w:rFonts w:ascii="Calibri" w:hAnsi="Calibri" w:cs="Calibri"/>
                <w:kern w:val="0"/>
                <w:sz w:val="22"/>
              </w:rPr>
              <w:t>N</w:t>
            </w:r>
          </w:p>
        </w:tc>
        <w:tc>
          <w:tcPr>
            <w:tcW w:w="711" w:type="dxa"/>
            <w:noWrap/>
          </w:tcPr>
          <w:p w14:paraId="4C2AD532" w14:textId="6B5A1AF5" w:rsidR="006C57C9" w:rsidRPr="00505C22" w:rsidRDefault="006C57C9">
            <w:pPr>
              <w:rPr>
                <w:rFonts w:ascii="Calibri" w:hAnsi="Calibri" w:cs="Calibri"/>
                <w:kern w:val="0"/>
                <w:sz w:val="22"/>
              </w:rPr>
            </w:pPr>
            <w:r w:rsidRPr="00505C22">
              <w:rPr>
                <w:rFonts w:ascii="Calibri" w:hAnsi="Calibri" w:cs="Calibri"/>
                <w:kern w:val="0"/>
                <w:sz w:val="22"/>
              </w:rPr>
              <w:t>N</w:t>
            </w:r>
          </w:p>
        </w:tc>
        <w:tc>
          <w:tcPr>
            <w:tcW w:w="637" w:type="dxa"/>
          </w:tcPr>
          <w:p w14:paraId="2241C96A" w14:textId="7AC926E1" w:rsidR="006C57C9" w:rsidRPr="00505C22" w:rsidRDefault="006C57C9">
            <w:pPr>
              <w:rPr>
                <w:rFonts w:ascii="Calibri" w:hAnsi="Calibri" w:cs="Calibri"/>
                <w:kern w:val="0"/>
                <w:sz w:val="22"/>
              </w:rPr>
            </w:pPr>
            <w:r w:rsidRPr="00505C22">
              <w:rPr>
                <w:rFonts w:ascii="Calibri" w:hAnsi="Calibri" w:cs="Calibri"/>
                <w:kern w:val="0"/>
                <w:sz w:val="22"/>
              </w:rPr>
              <w:t>N</w:t>
            </w:r>
          </w:p>
        </w:tc>
      </w:tr>
      <w:tr w:rsidR="0046380D" w:rsidRPr="0046380D" w14:paraId="133D797F" w14:textId="46F89749" w:rsidTr="0046380D">
        <w:trPr>
          <w:trHeight w:val="280"/>
        </w:trPr>
        <w:tc>
          <w:tcPr>
            <w:tcW w:w="2552" w:type="dxa"/>
            <w:noWrap/>
          </w:tcPr>
          <w:p w14:paraId="24B76403" w14:textId="5793801E" w:rsidR="006C57C9" w:rsidRPr="0046380D" w:rsidRDefault="006C57C9">
            <w:pPr>
              <w:rPr>
                <w:rFonts w:ascii="Calibri" w:hAnsi="Calibri" w:cs="Calibri"/>
                <w:kern w:val="0"/>
                <w:sz w:val="22"/>
              </w:rPr>
            </w:pPr>
            <w:r w:rsidRPr="0046380D">
              <w:rPr>
                <w:rFonts w:ascii="Calibri" w:hAnsi="Calibri" w:cs="Calibri"/>
                <w:kern w:val="0"/>
                <w:sz w:val="22"/>
              </w:rPr>
              <w:t xml:space="preserve">IPB                                  VS     </w:t>
            </w:r>
          </w:p>
        </w:tc>
        <w:tc>
          <w:tcPr>
            <w:tcW w:w="1580" w:type="dxa"/>
          </w:tcPr>
          <w:p w14:paraId="7A9E1C4F" w14:textId="50A6ECE4" w:rsidR="006C57C9" w:rsidRPr="0046380D" w:rsidRDefault="006C57C9">
            <w:pPr>
              <w:rPr>
                <w:rFonts w:ascii="Calibri" w:hAnsi="Calibri" w:cs="Calibri"/>
                <w:kern w:val="0"/>
                <w:sz w:val="22"/>
              </w:rPr>
            </w:pPr>
            <w:r w:rsidRPr="0046380D">
              <w:rPr>
                <w:rFonts w:ascii="Calibri" w:hAnsi="Calibri" w:cs="Calibri"/>
                <w:kern w:val="0"/>
                <w:sz w:val="22"/>
              </w:rPr>
              <w:t>No lock</w:t>
            </w:r>
          </w:p>
        </w:tc>
        <w:tc>
          <w:tcPr>
            <w:tcW w:w="778" w:type="dxa"/>
            <w:noWrap/>
          </w:tcPr>
          <w:p w14:paraId="2A848E80" w14:textId="472F3F59" w:rsidR="006C57C9" w:rsidRPr="0046380D" w:rsidRDefault="006C57C9">
            <w:pPr>
              <w:rPr>
                <w:rFonts w:ascii="Calibri" w:hAnsi="Calibri" w:cs="Calibri"/>
                <w:kern w:val="0"/>
                <w:sz w:val="22"/>
              </w:rPr>
            </w:pPr>
            <w:r w:rsidRPr="0046380D">
              <w:rPr>
                <w:rFonts w:ascii="Calibri" w:hAnsi="Calibri" w:cs="Calibri"/>
                <w:kern w:val="0"/>
                <w:sz w:val="22"/>
              </w:rPr>
              <w:t>1</w:t>
            </w:r>
          </w:p>
        </w:tc>
        <w:tc>
          <w:tcPr>
            <w:tcW w:w="953" w:type="dxa"/>
            <w:noWrap/>
          </w:tcPr>
          <w:p w14:paraId="3A5B7BF3" w14:textId="312021FA" w:rsidR="006C57C9" w:rsidRPr="0046380D" w:rsidRDefault="006C57C9">
            <w:pPr>
              <w:rPr>
                <w:rFonts w:ascii="Calibri" w:hAnsi="Calibri" w:cs="Calibri"/>
                <w:kern w:val="0"/>
                <w:sz w:val="22"/>
              </w:rPr>
            </w:pPr>
            <w:r w:rsidRPr="0046380D">
              <w:rPr>
                <w:rFonts w:ascii="Calibri" w:hAnsi="Calibri" w:cs="Calibri"/>
                <w:kern w:val="0"/>
                <w:sz w:val="22"/>
              </w:rPr>
              <w:t>N</w:t>
            </w:r>
          </w:p>
        </w:tc>
        <w:tc>
          <w:tcPr>
            <w:tcW w:w="657" w:type="dxa"/>
            <w:noWrap/>
          </w:tcPr>
          <w:p w14:paraId="62AEDCA3" w14:textId="5A63466A" w:rsidR="006C57C9" w:rsidRPr="0046380D" w:rsidRDefault="006C57C9">
            <w:pPr>
              <w:rPr>
                <w:rFonts w:ascii="Calibri" w:hAnsi="Calibri" w:cs="Calibri"/>
                <w:kern w:val="0"/>
                <w:sz w:val="22"/>
              </w:rPr>
            </w:pPr>
            <w:r w:rsidRPr="0046380D">
              <w:rPr>
                <w:rFonts w:ascii="Calibri" w:hAnsi="Calibri" w:cs="Calibri"/>
                <w:kern w:val="0"/>
                <w:sz w:val="22"/>
              </w:rPr>
              <w:t>N</w:t>
            </w:r>
          </w:p>
        </w:tc>
        <w:tc>
          <w:tcPr>
            <w:tcW w:w="773" w:type="dxa"/>
            <w:noWrap/>
          </w:tcPr>
          <w:p w14:paraId="69533E5E" w14:textId="37F808A3" w:rsidR="006C57C9" w:rsidRPr="0046380D" w:rsidRDefault="006C57C9">
            <w:pPr>
              <w:rPr>
                <w:rFonts w:ascii="Calibri" w:hAnsi="Calibri" w:cs="Calibri"/>
                <w:kern w:val="0"/>
                <w:sz w:val="22"/>
              </w:rPr>
            </w:pPr>
            <w:r w:rsidRPr="0046380D">
              <w:rPr>
                <w:rFonts w:ascii="Calibri" w:hAnsi="Calibri" w:cs="Calibri"/>
                <w:kern w:val="0"/>
                <w:sz w:val="22"/>
              </w:rPr>
              <w:t>N</w:t>
            </w:r>
          </w:p>
        </w:tc>
        <w:tc>
          <w:tcPr>
            <w:tcW w:w="778" w:type="dxa"/>
            <w:noWrap/>
          </w:tcPr>
          <w:p w14:paraId="398C7E3B" w14:textId="095C6BA8" w:rsidR="006C57C9" w:rsidRPr="0046380D" w:rsidRDefault="006C57C9">
            <w:pPr>
              <w:rPr>
                <w:rFonts w:ascii="Calibri" w:hAnsi="Calibri" w:cs="Calibri"/>
                <w:kern w:val="0"/>
                <w:sz w:val="22"/>
              </w:rPr>
            </w:pPr>
            <w:r w:rsidRPr="0046380D">
              <w:rPr>
                <w:rFonts w:ascii="Calibri" w:hAnsi="Calibri" w:cs="Calibri"/>
                <w:kern w:val="0"/>
                <w:sz w:val="22"/>
              </w:rPr>
              <w:t>N</w:t>
            </w:r>
          </w:p>
        </w:tc>
        <w:tc>
          <w:tcPr>
            <w:tcW w:w="711" w:type="dxa"/>
            <w:noWrap/>
          </w:tcPr>
          <w:p w14:paraId="5DD36E5B" w14:textId="0066F344" w:rsidR="006C57C9" w:rsidRPr="00505C22" w:rsidRDefault="006C57C9">
            <w:pPr>
              <w:rPr>
                <w:rFonts w:ascii="Calibri" w:hAnsi="Calibri" w:cs="Calibri"/>
                <w:kern w:val="0"/>
                <w:sz w:val="22"/>
              </w:rPr>
            </w:pPr>
            <w:r w:rsidRPr="00505C22">
              <w:rPr>
                <w:rFonts w:ascii="Calibri" w:hAnsi="Calibri" w:cs="Calibri"/>
                <w:kern w:val="0"/>
                <w:sz w:val="22"/>
              </w:rPr>
              <w:t>N</w:t>
            </w:r>
          </w:p>
        </w:tc>
        <w:tc>
          <w:tcPr>
            <w:tcW w:w="637" w:type="dxa"/>
          </w:tcPr>
          <w:p w14:paraId="49D0AC8D" w14:textId="78718290" w:rsidR="006C57C9" w:rsidRPr="00505C22" w:rsidRDefault="006C57C9">
            <w:pPr>
              <w:rPr>
                <w:rFonts w:ascii="Calibri" w:hAnsi="Calibri" w:cs="Calibri"/>
                <w:kern w:val="0"/>
                <w:sz w:val="22"/>
              </w:rPr>
            </w:pPr>
            <w:r w:rsidRPr="00505C22">
              <w:rPr>
                <w:rFonts w:ascii="Calibri" w:hAnsi="Calibri" w:cs="Calibri"/>
                <w:kern w:val="0"/>
                <w:sz w:val="22"/>
              </w:rPr>
              <w:t>N</w:t>
            </w:r>
          </w:p>
        </w:tc>
      </w:tr>
      <w:tr w:rsidR="0046380D" w:rsidRPr="0046380D" w14:paraId="42448FFF" w14:textId="77777777" w:rsidTr="0046380D">
        <w:trPr>
          <w:trHeight w:val="280"/>
        </w:trPr>
        <w:tc>
          <w:tcPr>
            <w:tcW w:w="2552" w:type="dxa"/>
            <w:noWrap/>
          </w:tcPr>
          <w:p w14:paraId="56E2740D" w14:textId="2F0CC7BA" w:rsidR="006C57C9" w:rsidRPr="0046380D" w:rsidRDefault="006C57C9">
            <w:pPr>
              <w:rPr>
                <w:rFonts w:ascii="Calibri" w:hAnsi="Calibri" w:cs="Calibri"/>
                <w:kern w:val="0"/>
                <w:sz w:val="22"/>
              </w:rPr>
            </w:pPr>
            <w:r w:rsidRPr="0046380D">
              <w:rPr>
                <w:rFonts w:ascii="Calibri" w:hAnsi="Calibri" w:cs="Calibri"/>
                <w:kern w:val="0"/>
                <w:sz w:val="22"/>
              </w:rPr>
              <w:t xml:space="preserve">                                                        </w:t>
            </w:r>
          </w:p>
        </w:tc>
        <w:tc>
          <w:tcPr>
            <w:tcW w:w="1580" w:type="dxa"/>
          </w:tcPr>
          <w:p w14:paraId="193F4CA4" w14:textId="1856F2A7" w:rsidR="006C57C9" w:rsidRPr="0046380D" w:rsidRDefault="006C57C9">
            <w:pPr>
              <w:rPr>
                <w:rFonts w:ascii="Calibri" w:hAnsi="Calibri" w:cs="Calibri"/>
                <w:kern w:val="0"/>
                <w:sz w:val="22"/>
              </w:rPr>
            </w:pPr>
            <w:r w:rsidRPr="0046380D">
              <w:rPr>
                <w:rFonts w:ascii="Calibri" w:hAnsi="Calibri" w:cs="Calibri"/>
                <w:kern w:val="0"/>
                <w:sz w:val="22"/>
              </w:rPr>
              <w:t>PVB</w:t>
            </w:r>
          </w:p>
        </w:tc>
        <w:tc>
          <w:tcPr>
            <w:tcW w:w="778" w:type="dxa"/>
            <w:noWrap/>
          </w:tcPr>
          <w:p w14:paraId="488B0637" w14:textId="29E03433" w:rsidR="006C57C9" w:rsidRPr="0046380D" w:rsidRDefault="006C57C9">
            <w:pPr>
              <w:rPr>
                <w:rFonts w:ascii="Calibri" w:hAnsi="Calibri" w:cs="Calibri"/>
                <w:kern w:val="0"/>
                <w:sz w:val="22"/>
              </w:rPr>
            </w:pPr>
            <w:r w:rsidRPr="0046380D">
              <w:rPr>
                <w:rFonts w:ascii="Calibri" w:hAnsi="Calibri" w:cs="Calibri"/>
                <w:kern w:val="0"/>
                <w:sz w:val="22"/>
              </w:rPr>
              <w:t>1</w:t>
            </w:r>
          </w:p>
        </w:tc>
        <w:tc>
          <w:tcPr>
            <w:tcW w:w="953" w:type="dxa"/>
            <w:noWrap/>
          </w:tcPr>
          <w:p w14:paraId="187A509D" w14:textId="6FD3F6BD" w:rsidR="006C57C9" w:rsidRPr="0046380D" w:rsidRDefault="006C57C9">
            <w:pPr>
              <w:rPr>
                <w:rFonts w:ascii="Calibri" w:hAnsi="Calibri" w:cs="Calibri"/>
                <w:kern w:val="0"/>
                <w:sz w:val="22"/>
              </w:rPr>
            </w:pPr>
            <w:r w:rsidRPr="0046380D">
              <w:rPr>
                <w:rFonts w:ascii="Calibri" w:hAnsi="Calibri" w:cs="Calibri"/>
                <w:kern w:val="0"/>
                <w:sz w:val="22"/>
              </w:rPr>
              <w:t>N</w:t>
            </w:r>
          </w:p>
        </w:tc>
        <w:tc>
          <w:tcPr>
            <w:tcW w:w="657" w:type="dxa"/>
            <w:noWrap/>
          </w:tcPr>
          <w:p w14:paraId="27734857" w14:textId="31ADA360" w:rsidR="006C57C9" w:rsidRPr="0046380D" w:rsidRDefault="006C57C9">
            <w:pPr>
              <w:rPr>
                <w:rFonts w:ascii="Calibri" w:hAnsi="Calibri" w:cs="Calibri"/>
                <w:kern w:val="0"/>
                <w:sz w:val="22"/>
              </w:rPr>
            </w:pPr>
            <w:r w:rsidRPr="0046380D">
              <w:rPr>
                <w:rFonts w:ascii="Calibri" w:hAnsi="Calibri" w:cs="Calibri"/>
                <w:kern w:val="0"/>
                <w:sz w:val="22"/>
              </w:rPr>
              <w:t>N</w:t>
            </w:r>
          </w:p>
        </w:tc>
        <w:tc>
          <w:tcPr>
            <w:tcW w:w="773" w:type="dxa"/>
            <w:noWrap/>
          </w:tcPr>
          <w:p w14:paraId="0CAAF904" w14:textId="6D61774F" w:rsidR="006C57C9" w:rsidRPr="0046380D" w:rsidRDefault="006C57C9">
            <w:pPr>
              <w:rPr>
                <w:rFonts w:ascii="Calibri" w:hAnsi="Calibri" w:cs="Calibri"/>
                <w:kern w:val="0"/>
                <w:sz w:val="22"/>
              </w:rPr>
            </w:pPr>
            <w:r w:rsidRPr="0046380D">
              <w:rPr>
                <w:rFonts w:ascii="Calibri" w:hAnsi="Calibri" w:cs="Calibri"/>
                <w:kern w:val="0"/>
                <w:sz w:val="22"/>
              </w:rPr>
              <w:t>N</w:t>
            </w:r>
          </w:p>
        </w:tc>
        <w:tc>
          <w:tcPr>
            <w:tcW w:w="778" w:type="dxa"/>
            <w:noWrap/>
          </w:tcPr>
          <w:p w14:paraId="161FC5E7" w14:textId="4F2AFEF2" w:rsidR="006C57C9" w:rsidRPr="0046380D" w:rsidRDefault="006C57C9">
            <w:pPr>
              <w:rPr>
                <w:rFonts w:ascii="Calibri" w:hAnsi="Calibri" w:cs="Calibri"/>
                <w:kern w:val="0"/>
                <w:sz w:val="22"/>
              </w:rPr>
            </w:pPr>
            <w:r w:rsidRPr="0046380D">
              <w:rPr>
                <w:rFonts w:ascii="Calibri" w:hAnsi="Calibri" w:cs="Calibri"/>
                <w:kern w:val="0"/>
                <w:sz w:val="22"/>
              </w:rPr>
              <w:t>N</w:t>
            </w:r>
          </w:p>
        </w:tc>
        <w:tc>
          <w:tcPr>
            <w:tcW w:w="711" w:type="dxa"/>
            <w:noWrap/>
          </w:tcPr>
          <w:p w14:paraId="5BF7F247" w14:textId="3F835D76" w:rsidR="006C57C9" w:rsidRPr="00505C22" w:rsidRDefault="006C57C9">
            <w:pPr>
              <w:rPr>
                <w:rFonts w:ascii="Calibri" w:hAnsi="Calibri" w:cs="Calibri"/>
                <w:kern w:val="0"/>
                <w:sz w:val="22"/>
              </w:rPr>
            </w:pPr>
            <w:r w:rsidRPr="00505C22">
              <w:rPr>
                <w:rFonts w:ascii="Calibri" w:hAnsi="Calibri" w:cs="Calibri"/>
                <w:kern w:val="0"/>
                <w:sz w:val="22"/>
              </w:rPr>
              <w:t>N</w:t>
            </w:r>
          </w:p>
        </w:tc>
        <w:tc>
          <w:tcPr>
            <w:tcW w:w="637" w:type="dxa"/>
          </w:tcPr>
          <w:p w14:paraId="521672F2" w14:textId="2DA53FA6" w:rsidR="006C57C9" w:rsidRPr="00505C22" w:rsidRDefault="006C57C9">
            <w:pPr>
              <w:rPr>
                <w:rFonts w:ascii="Calibri" w:hAnsi="Calibri" w:cs="Calibri"/>
                <w:kern w:val="0"/>
                <w:sz w:val="22"/>
              </w:rPr>
            </w:pPr>
            <w:r w:rsidRPr="00505C22">
              <w:rPr>
                <w:rFonts w:ascii="Calibri" w:hAnsi="Calibri" w:cs="Calibri"/>
                <w:kern w:val="0"/>
                <w:sz w:val="22"/>
              </w:rPr>
              <w:t>N</w:t>
            </w:r>
          </w:p>
        </w:tc>
      </w:tr>
      <w:tr w:rsidR="0046380D" w:rsidRPr="0046380D" w14:paraId="30D289CE" w14:textId="1FE269DD" w:rsidTr="0046380D">
        <w:trPr>
          <w:trHeight w:val="280"/>
        </w:trPr>
        <w:tc>
          <w:tcPr>
            <w:tcW w:w="2552" w:type="dxa"/>
            <w:noWrap/>
          </w:tcPr>
          <w:p w14:paraId="1D9F45E2" w14:textId="597B3370" w:rsidR="006C57C9" w:rsidRPr="0046380D" w:rsidRDefault="006C57C9" w:rsidP="003D1D1D">
            <w:pPr>
              <w:rPr>
                <w:rFonts w:ascii="Calibri" w:hAnsi="Calibri" w:cs="Calibri"/>
                <w:kern w:val="0"/>
                <w:sz w:val="22"/>
              </w:rPr>
            </w:pPr>
            <w:r w:rsidRPr="0046380D">
              <w:rPr>
                <w:rFonts w:ascii="Calibri" w:hAnsi="Calibri" w:cs="Calibri"/>
                <w:kern w:val="0"/>
                <w:sz w:val="22"/>
              </w:rPr>
              <w:t xml:space="preserve">PVB                                               </w:t>
            </w:r>
          </w:p>
        </w:tc>
        <w:tc>
          <w:tcPr>
            <w:tcW w:w="1580" w:type="dxa"/>
          </w:tcPr>
          <w:p w14:paraId="0633766F" w14:textId="667136A3" w:rsidR="006C57C9" w:rsidRPr="0046380D" w:rsidRDefault="006C57C9">
            <w:pPr>
              <w:rPr>
                <w:rFonts w:ascii="Calibri" w:hAnsi="Calibri" w:cs="Calibri"/>
                <w:kern w:val="0"/>
                <w:sz w:val="22"/>
              </w:rPr>
            </w:pPr>
            <w:r w:rsidRPr="0046380D">
              <w:rPr>
                <w:rFonts w:ascii="Calibri" w:hAnsi="Calibri" w:cs="Calibri"/>
                <w:kern w:val="0"/>
                <w:sz w:val="22"/>
              </w:rPr>
              <w:t>LA infusion</w:t>
            </w:r>
          </w:p>
        </w:tc>
        <w:tc>
          <w:tcPr>
            <w:tcW w:w="778" w:type="dxa"/>
            <w:noWrap/>
          </w:tcPr>
          <w:p w14:paraId="0248B46A" w14:textId="184ABCA3" w:rsidR="006C57C9" w:rsidRPr="0046380D" w:rsidRDefault="006C57C9">
            <w:pPr>
              <w:rPr>
                <w:rFonts w:ascii="Calibri" w:hAnsi="Calibri" w:cs="Calibri"/>
                <w:kern w:val="0"/>
                <w:sz w:val="22"/>
              </w:rPr>
            </w:pPr>
            <w:r w:rsidRPr="0046380D">
              <w:rPr>
                <w:rFonts w:ascii="Calibri" w:hAnsi="Calibri" w:cs="Calibri"/>
                <w:kern w:val="0"/>
                <w:sz w:val="22"/>
              </w:rPr>
              <w:t>1</w:t>
            </w:r>
          </w:p>
        </w:tc>
        <w:tc>
          <w:tcPr>
            <w:tcW w:w="953" w:type="dxa"/>
            <w:noWrap/>
          </w:tcPr>
          <w:p w14:paraId="76C5E90E" w14:textId="38C47325" w:rsidR="006C57C9" w:rsidRPr="0046380D" w:rsidRDefault="006C57C9" w:rsidP="005C46AB">
            <w:pPr>
              <w:tabs>
                <w:tab w:val="left" w:pos="540"/>
              </w:tabs>
              <w:rPr>
                <w:rFonts w:ascii="Calibri" w:hAnsi="Calibri" w:cs="Calibri"/>
                <w:kern w:val="0"/>
                <w:sz w:val="22"/>
              </w:rPr>
            </w:pPr>
            <w:r w:rsidRPr="0046380D">
              <w:rPr>
                <w:rFonts w:ascii="Calibri" w:hAnsi="Calibri" w:cs="Calibri"/>
                <w:kern w:val="0"/>
                <w:sz w:val="22"/>
              </w:rPr>
              <w:t>N</w:t>
            </w:r>
          </w:p>
        </w:tc>
        <w:tc>
          <w:tcPr>
            <w:tcW w:w="657" w:type="dxa"/>
            <w:noWrap/>
          </w:tcPr>
          <w:p w14:paraId="218AAFC1" w14:textId="77777777" w:rsidR="006C57C9" w:rsidRPr="0046380D" w:rsidRDefault="006C57C9">
            <w:pPr>
              <w:rPr>
                <w:rFonts w:ascii="Calibri" w:hAnsi="Calibri" w:cs="Calibri"/>
                <w:kern w:val="0"/>
                <w:sz w:val="22"/>
              </w:rPr>
            </w:pPr>
            <w:r w:rsidRPr="0046380D">
              <w:rPr>
                <w:rFonts w:ascii="Calibri" w:hAnsi="Calibri" w:cs="Calibri"/>
                <w:kern w:val="0"/>
                <w:sz w:val="22"/>
              </w:rPr>
              <w:t>N</w:t>
            </w:r>
          </w:p>
        </w:tc>
        <w:tc>
          <w:tcPr>
            <w:tcW w:w="773" w:type="dxa"/>
            <w:noWrap/>
          </w:tcPr>
          <w:p w14:paraId="608547B8" w14:textId="77777777" w:rsidR="006C57C9" w:rsidRPr="0046380D" w:rsidRDefault="006C57C9">
            <w:pPr>
              <w:rPr>
                <w:rFonts w:ascii="Calibri" w:hAnsi="Calibri" w:cs="Calibri"/>
                <w:kern w:val="0"/>
                <w:sz w:val="22"/>
              </w:rPr>
            </w:pPr>
            <w:r w:rsidRPr="0046380D">
              <w:rPr>
                <w:rFonts w:ascii="Calibri" w:hAnsi="Calibri" w:cs="Calibri"/>
                <w:kern w:val="0"/>
                <w:sz w:val="22"/>
              </w:rPr>
              <w:t>N</w:t>
            </w:r>
          </w:p>
        </w:tc>
        <w:tc>
          <w:tcPr>
            <w:tcW w:w="778" w:type="dxa"/>
            <w:noWrap/>
          </w:tcPr>
          <w:p w14:paraId="741D380E" w14:textId="77777777" w:rsidR="006C57C9" w:rsidRPr="0046380D" w:rsidRDefault="006C57C9">
            <w:pPr>
              <w:rPr>
                <w:rFonts w:ascii="Calibri" w:hAnsi="Calibri" w:cs="Calibri"/>
                <w:kern w:val="0"/>
                <w:sz w:val="22"/>
              </w:rPr>
            </w:pPr>
            <w:r w:rsidRPr="0046380D">
              <w:rPr>
                <w:rFonts w:ascii="Calibri" w:hAnsi="Calibri" w:cs="Calibri"/>
                <w:kern w:val="0"/>
                <w:sz w:val="22"/>
              </w:rPr>
              <w:t>N</w:t>
            </w:r>
          </w:p>
        </w:tc>
        <w:tc>
          <w:tcPr>
            <w:tcW w:w="711" w:type="dxa"/>
            <w:noWrap/>
          </w:tcPr>
          <w:p w14:paraId="1FFC659A" w14:textId="77777777" w:rsidR="006C57C9" w:rsidRPr="0046380D" w:rsidRDefault="006C57C9">
            <w:pPr>
              <w:rPr>
                <w:rFonts w:ascii="Calibri" w:hAnsi="Calibri" w:cs="Calibri"/>
                <w:kern w:val="0"/>
                <w:sz w:val="22"/>
              </w:rPr>
            </w:pPr>
            <w:r w:rsidRPr="0046380D">
              <w:rPr>
                <w:rFonts w:ascii="Calibri" w:hAnsi="Calibri" w:cs="Calibri"/>
                <w:kern w:val="0"/>
                <w:sz w:val="22"/>
              </w:rPr>
              <w:t>N</w:t>
            </w:r>
          </w:p>
        </w:tc>
        <w:tc>
          <w:tcPr>
            <w:tcW w:w="637" w:type="dxa"/>
          </w:tcPr>
          <w:p w14:paraId="4C04163B" w14:textId="77777777" w:rsidR="006C57C9" w:rsidRPr="0046380D" w:rsidRDefault="006C57C9">
            <w:pPr>
              <w:rPr>
                <w:rFonts w:ascii="Calibri" w:hAnsi="Calibri" w:cs="Calibri"/>
                <w:kern w:val="0"/>
                <w:sz w:val="22"/>
              </w:rPr>
            </w:pPr>
          </w:p>
        </w:tc>
      </w:tr>
      <w:tr w:rsidR="0046380D" w:rsidRPr="0046380D" w14:paraId="3DBFF872" w14:textId="53D5B232" w:rsidTr="0046380D">
        <w:trPr>
          <w:trHeight w:val="280"/>
        </w:trPr>
        <w:tc>
          <w:tcPr>
            <w:tcW w:w="2552" w:type="dxa"/>
            <w:noWrap/>
          </w:tcPr>
          <w:p w14:paraId="17FD7AE8" w14:textId="34C747D8" w:rsidR="006C57C9" w:rsidRPr="0046380D" w:rsidRDefault="006C57C9" w:rsidP="009A4550">
            <w:pPr>
              <w:ind w:firstLineChars="1300" w:firstLine="2860"/>
              <w:rPr>
                <w:rFonts w:ascii="Calibri" w:hAnsi="Calibri" w:cs="Calibri"/>
                <w:kern w:val="0"/>
                <w:sz w:val="22"/>
              </w:rPr>
            </w:pPr>
          </w:p>
        </w:tc>
        <w:tc>
          <w:tcPr>
            <w:tcW w:w="1580" w:type="dxa"/>
          </w:tcPr>
          <w:p w14:paraId="455B800B" w14:textId="41C418A4" w:rsidR="006C57C9" w:rsidRPr="0046380D" w:rsidRDefault="006C57C9">
            <w:pPr>
              <w:rPr>
                <w:rFonts w:ascii="Calibri" w:hAnsi="Calibri" w:cs="Calibri"/>
                <w:kern w:val="0"/>
                <w:sz w:val="22"/>
              </w:rPr>
            </w:pPr>
            <w:r w:rsidRPr="0046380D">
              <w:rPr>
                <w:rFonts w:ascii="Calibri" w:hAnsi="Calibri" w:cs="Calibri"/>
                <w:kern w:val="0"/>
                <w:sz w:val="22"/>
              </w:rPr>
              <w:t>No block</w:t>
            </w:r>
          </w:p>
        </w:tc>
        <w:tc>
          <w:tcPr>
            <w:tcW w:w="778" w:type="dxa"/>
            <w:noWrap/>
          </w:tcPr>
          <w:p w14:paraId="7260CC4D" w14:textId="30BC5D7E" w:rsidR="006C57C9" w:rsidRPr="0046380D" w:rsidRDefault="006C57C9">
            <w:pPr>
              <w:rPr>
                <w:rFonts w:ascii="Calibri" w:hAnsi="Calibri" w:cs="Calibri"/>
                <w:kern w:val="0"/>
                <w:sz w:val="22"/>
              </w:rPr>
            </w:pPr>
            <w:r w:rsidRPr="0046380D">
              <w:rPr>
                <w:rFonts w:ascii="Calibri" w:hAnsi="Calibri" w:cs="Calibri"/>
                <w:kern w:val="0"/>
                <w:sz w:val="22"/>
              </w:rPr>
              <w:t>14</w:t>
            </w:r>
          </w:p>
        </w:tc>
        <w:tc>
          <w:tcPr>
            <w:tcW w:w="953" w:type="dxa"/>
            <w:noWrap/>
          </w:tcPr>
          <w:p w14:paraId="068AA4C1" w14:textId="5636EA54" w:rsidR="006C57C9" w:rsidRPr="0046380D" w:rsidRDefault="006C57C9">
            <w:pPr>
              <w:rPr>
                <w:rFonts w:ascii="Calibri" w:hAnsi="Calibri" w:cs="Calibri"/>
                <w:kern w:val="0"/>
                <w:sz w:val="22"/>
              </w:rPr>
            </w:pPr>
            <w:r w:rsidRPr="0046380D">
              <w:rPr>
                <w:rFonts w:ascii="Calibri" w:hAnsi="Calibri" w:cs="Calibri"/>
                <w:kern w:val="0"/>
                <w:sz w:val="22"/>
              </w:rPr>
              <w:t>577</w:t>
            </w:r>
          </w:p>
        </w:tc>
        <w:tc>
          <w:tcPr>
            <w:tcW w:w="657" w:type="dxa"/>
            <w:noWrap/>
          </w:tcPr>
          <w:p w14:paraId="0FDF407B" w14:textId="503BEA13" w:rsidR="006C57C9" w:rsidRPr="0046380D" w:rsidRDefault="006C57C9">
            <w:pPr>
              <w:rPr>
                <w:rFonts w:ascii="Calibri" w:hAnsi="Calibri" w:cs="Calibri"/>
                <w:kern w:val="0"/>
                <w:sz w:val="22"/>
              </w:rPr>
            </w:pPr>
            <w:r w:rsidRPr="0046380D">
              <w:rPr>
                <w:rFonts w:ascii="Calibri" w:hAnsi="Calibri" w:cs="Calibri"/>
                <w:kern w:val="0"/>
                <w:sz w:val="22"/>
              </w:rPr>
              <w:t>-1.73</w:t>
            </w:r>
          </w:p>
        </w:tc>
        <w:tc>
          <w:tcPr>
            <w:tcW w:w="773" w:type="dxa"/>
            <w:noWrap/>
          </w:tcPr>
          <w:p w14:paraId="02B9634A" w14:textId="7515C6F3" w:rsidR="006C57C9" w:rsidRPr="0046380D" w:rsidRDefault="006C57C9">
            <w:pPr>
              <w:rPr>
                <w:rFonts w:ascii="Calibri" w:hAnsi="Calibri" w:cs="Calibri"/>
                <w:kern w:val="0"/>
                <w:sz w:val="22"/>
              </w:rPr>
            </w:pPr>
            <w:r w:rsidRPr="0046380D">
              <w:rPr>
                <w:rFonts w:ascii="Calibri" w:hAnsi="Calibri" w:cs="Calibri"/>
                <w:kern w:val="0"/>
                <w:sz w:val="22"/>
              </w:rPr>
              <w:t>-2.4</w:t>
            </w:r>
          </w:p>
        </w:tc>
        <w:tc>
          <w:tcPr>
            <w:tcW w:w="778" w:type="dxa"/>
            <w:noWrap/>
          </w:tcPr>
          <w:p w14:paraId="1D22AEA1" w14:textId="16C918DB" w:rsidR="006C57C9" w:rsidRPr="0046380D" w:rsidRDefault="006C57C9">
            <w:pPr>
              <w:rPr>
                <w:rFonts w:ascii="Calibri" w:hAnsi="Calibri" w:cs="Calibri"/>
                <w:kern w:val="0"/>
                <w:sz w:val="22"/>
              </w:rPr>
            </w:pPr>
            <w:r w:rsidRPr="0046380D">
              <w:rPr>
                <w:rFonts w:ascii="Calibri" w:hAnsi="Calibri" w:cs="Calibri"/>
                <w:kern w:val="0"/>
                <w:sz w:val="22"/>
              </w:rPr>
              <w:t>-1.06</w:t>
            </w:r>
          </w:p>
        </w:tc>
        <w:tc>
          <w:tcPr>
            <w:tcW w:w="711" w:type="dxa"/>
            <w:noWrap/>
          </w:tcPr>
          <w:p w14:paraId="5692186D" w14:textId="77777777" w:rsidR="006C57C9" w:rsidRPr="0046380D" w:rsidRDefault="006C57C9">
            <w:pPr>
              <w:rPr>
                <w:rFonts w:ascii="Calibri" w:hAnsi="Calibri" w:cs="Calibri"/>
                <w:b/>
                <w:bCs/>
                <w:color w:val="FF0000"/>
                <w:kern w:val="0"/>
                <w:sz w:val="22"/>
              </w:rPr>
            </w:pPr>
            <w:r w:rsidRPr="0046380D">
              <w:rPr>
                <w:rFonts w:ascii="Calibri" w:hAnsi="Calibri" w:cs="Calibri"/>
                <w:b/>
                <w:bCs/>
                <w:color w:val="FF0000"/>
                <w:kern w:val="0"/>
                <w:sz w:val="22"/>
              </w:rPr>
              <w:t>&lt;0.05</w:t>
            </w:r>
          </w:p>
        </w:tc>
        <w:tc>
          <w:tcPr>
            <w:tcW w:w="637" w:type="dxa"/>
          </w:tcPr>
          <w:p w14:paraId="4821FD0F" w14:textId="2AD33749" w:rsidR="006C57C9" w:rsidRPr="00505C22" w:rsidRDefault="006C57C9">
            <w:pPr>
              <w:rPr>
                <w:rFonts w:ascii="Calibri" w:hAnsi="Calibri" w:cs="Calibri"/>
                <w:kern w:val="0"/>
                <w:sz w:val="22"/>
              </w:rPr>
            </w:pPr>
            <w:r w:rsidRPr="00505C22">
              <w:rPr>
                <w:rFonts w:ascii="Calibri" w:hAnsi="Calibri" w:cs="Calibri"/>
                <w:kern w:val="0"/>
                <w:sz w:val="22"/>
              </w:rPr>
              <w:t>91.6</w:t>
            </w:r>
          </w:p>
        </w:tc>
      </w:tr>
      <w:tr w:rsidR="0046380D" w:rsidRPr="0046380D" w14:paraId="4F5195F8" w14:textId="5AF5FA92" w:rsidTr="0046380D">
        <w:trPr>
          <w:trHeight w:val="280"/>
        </w:trPr>
        <w:tc>
          <w:tcPr>
            <w:tcW w:w="2552" w:type="dxa"/>
            <w:noWrap/>
          </w:tcPr>
          <w:p w14:paraId="08AB0802" w14:textId="020F49A6" w:rsidR="006C57C9" w:rsidRPr="0046380D" w:rsidRDefault="006C57C9" w:rsidP="009A4550">
            <w:pPr>
              <w:ind w:firstLineChars="1300" w:firstLine="2860"/>
              <w:rPr>
                <w:rFonts w:ascii="Calibri" w:hAnsi="Calibri" w:cs="Calibri"/>
                <w:kern w:val="0"/>
                <w:sz w:val="22"/>
              </w:rPr>
            </w:pPr>
          </w:p>
        </w:tc>
        <w:tc>
          <w:tcPr>
            <w:tcW w:w="1580" w:type="dxa"/>
          </w:tcPr>
          <w:p w14:paraId="18336C5E" w14:textId="1F89297E" w:rsidR="006C57C9" w:rsidRPr="0046380D" w:rsidRDefault="006C57C9">
            <w:pPr>
              <w:rPr>
                <w:rFonts w:ascii="Calibri" w:hAnsi="Calibri" w:cs="Calibri"/>
                <w:kern w:val="0"/>
                <w:sz w:val="22"/>
              </w:rPr>
            </w:pPr>
            <w:r w:rsidRPr="0046380D">
              <w:rPr>
                <w:rFonts w:ascii="Calibri" w:hAnsi="Calibri" w:cs="Calibri"/>
                <w:kern w:val="0"/>
                <w:sz w:val="22"/>
              </w:rPr>
              <w:t>SPB</w:t>
            </w:r>
          </w:p>
        </w:tc>
        <w:tc>
          <w:tcPr>
            <w:tcW w:w="778" w:type="dxa"/>
            <w:noWrap/>
          </w:tcPr>
          <w:p w14:paraId="245ED8FE" w14:textId="10C95E4D" w:rsidR="006C57C9" w:rsidRPr="0046380D" w:rsidRDefault="006C57C9">
            <w:pPr>
              <w:rPr>
                <w:rFonts w:ascii="Calibri" w:hAnsi="Calibri" w:cs="Calibri"/>
                <w:kern w:val="0"/>
                <w:sz w:val="22"/>
              </w:rPr>
            </w:pPr>
            <w:r w:rsidRPr="0046380D">
              <w:rPr>
                <w:rFonts w:ascii="Calibri" w:hAnsi="Calibri" w:cs="Calibri"/>
                <w:kern w:val="0"/>
                <w:sz w:val="22"/>
              </w:rPr>
              <w:t>2</w:t>
            </w:r>
          </w:p>
        </w:tc>
        <w:tc>
          <w:tcPr>
            <w:tcW w:w="953" w:type="dxa"/>
            <w:noWrap/>
          </w:tcPr>
          <w:p w14:paraId="65B75ED0" w14:textId="77777777" w:rsidR="006C57C9" w:rsidRPr="0046380D" w:rsidRDefault="006C57C9">
            <w:pPr>
              <w:rPr>
                <w:rFonts w:ascii="Calibri" w:hAnsi="Calibri" w:cs="Calibri"/>
                <w:kern w:val="0"/>
                <w:sz w:val="22"/>
              </w:rPr>
            </w:pPr>
            <w:r w:rsidRPr="0046380D">
              <w:rPr>
                <w:rFonts w:ascii="Calibri" w:hAnsi="Calibri" w:cs="Calibri"/>
                <w:kern w:val="0"/>
                <w:sz w:val="22"/>
              </w:rPr>
              <w:t>98</w:t>
            </w:r>
          </w:p>
        </w:tc>
        <w:tc>
          <w:tcPr>
            <w:tcW w:w="657" w:type="dxa"/>
            <w:noWrap/>
          </w:tcPr>
          <w:p w14:paraId="46BD49E6" w14:textId="77777777" w:rsidR="006C57C9" w:rsidRPr="0046380D" w:rsidRDefault="006C57C9">
            <w:pPr>
              <w:rPr>
                <w:rFonts w:ascii="Calibri" w:hAnsi="Calibri" w:cs="Calibri"/>
                <w:kern w:val="0"/>
                <w:sz w:val="22"/>
              </w:rPr>
            </w:pPr>
            <w:r w:rsidRPr="0046380D">
              <w:rPr>
                <w:rFonts w:ascii="Calibri" w:hAnsi="Calibri" w:cs="Calibri"/>
                <w:kern w:val="0"/>
                <w:sz w:val="22"/>
              </w:rPr>
              <w:t>-1.1</w:t>
            </w:r>
          </w:p>
        </w:tc>
        <w:tc>
          <w:tcPr>
            <w:tcW w:w="773" w:type="dxa"/>
            <w:noWrap/>
          </w:tcPr>
          <w:p w14:paraId="66C8CB74" w14:textId="77777777" w:rsidR="006C57C9" w:rsidRPr="0046380D" w:rsidRDefault="006C57C9">
            <w:pPr>
              <w:rPr>
                <w:rFonts w:ascii="Calibri" w:hAnsi="Calibri" w:cs="Calibri"/>
                <w:kern w:val="0"/>
                <w:sz w:val="22"/>
              </w:rPr>
            </w:pPr>
            <w:r w:rsidRPr="0046380D">
              <w:rPr>
                <w:rFonts w:ascii="Calibri" w:hAnsi="Calibri" w:cs="Calibri"/>
                <w:kern w:val="0"/>
                <w:sz w:val="22"/>
              </w:rPr>
              <w:t>-2.31</w:t>
            </w:r>
          </w:p>
        </w:tc>
        <w:tc>
          <w:tcPr>
            <w:tcW w:w="778" w:type="dxa"/>
            <w:noWrap/>
          </w:tcPr>
          <w:p w14:paraId="4032053F" w14:textId="77777777" w:rsidR="006C57C9" w:rsidRPr="0046380D" w:rsidRDefault="006C57C9">
            <w:pPr>
              <w:rPr>
                <w:rFonts w:ascii="Calibri" w:hAnsi="Calibri" w:cs="Calibri"/>
                <w:kern w:val="0"/>
                <w:sz w:val="22"/>
              </w:rPr>
            </w:pPr>
            <w:r w:rsidRPr="0046380D">
              <w:rPr>
                <w:rFonts w:ascii="Calibri" w:hAnsi="Calibri" w:cs="Calibri"/>
                <w:kern w:val="0"/>
                <w:sz w:val="22"/>
              </w:rPr>
              <w:t>0.11</w:t>
            </w:r>
          </w:p>
        </w:tc>
        <w:tc>
          <w:tcPr>
            <w:tcW w:w="711" w:type="dxa"/>
            <w:noWrap/>
          </w:tcPr>
          <w:p w14:paraId="5A000F23" w14:textId="77777777" w:rsidR="006C57C9" w:rsidRPr="0046380D" w:rsidRDefault="006C57C9">
            <w:pPr>
              <w:rPr>
                <w:rFonts w:ascii="Calibri" w:hAnsi="Calibri" w:cs="Calibri"/>
                <w:kern w:val="0"/>
                <w:sz w:val="22"/>
              </w:rPr>
            </w:pPr>
            <w:r w:rsidRPr="0046380D">
              <w:rPr>
                <w:rFonts w:ascii="Calibri" w:hAnsi="Calibri" w:cs="Calibri"/>
                <w:kern w:val="0"/>
                <w:sz w:val="22"/>
              </w:rPr>
              <w:t>0.07</w:t>
            </w:r>
          </w:p>
        </w:tc>
        <w:tc>
          <w:tcPr>
            <w:tcW w:w="637" w:type="dxa"/>
          </w:tcPr>
          <w:p w14:paraId="299A8FE0" w14:textId="77777777" w:rsidR="006C57C9" w:rsidRPr="00505C22" w:rsidRDefault="006C57C9">
            <w:pPr>
              <w:rPr>
                <w:rFonts w:ascii="Calibri" w:hAnsi="Calibri" w:cs="Calibri"/>
                <w:kern w:val="0"/>
                <w:sz w:val="22"/>
              </w:rPr>
            </w:pPr>
          </w:p>
        </w:tc>
      </w:tr>
      <w:tr w:rsidR="0046380D" w:rsidRPr="0046380D" w14:paraId="13BDCF19" w14:textId="298E603D" w:rsidTr="0046380D">
        <w:trPr>
          <w:trHeight w:val="280"/>
        </w:trPr>
        <w:tc>
          <w:tcPr>
            <w:tcW w:w="2552" w:type="dxa"/>
            <w:noWrap/>
          </w:tcPr>
          <w:p w14:paraId="07F32649" w14:textId="129A71C2" w:rsidR="006C57C9" w:rsidRPr="0046380D" w:rsidRDefault="006C57C9">
            <w:pPr>
              <w:rPr>
                <w:rFonts w:ascii="Calibri" w:hAnsi="Calibri" w:cs="Calibri"/>
                <w:kern w:val="0"/>
                <w:sz w:val="22"/>
              </w:rPr>
            </w:pPr>
            <w:r w:rsidRPr="0046380D">
              <w:rPr>
                <w:rFonts w:ascii="Calibri" w:hAnsi="Calibri" w:cs="Calibri"/>
                <w:kern w:val="0"/>
                <w:sz w:val="22"/>
              </w:rPr>
              <w:t>PECS-</w:t>
            </w:r>
            <w:r w:rsidRPr="0046380D">
              <w:rPr>
                <w:rFonts w:ascii="Calibri" w:eastAsia="宋体" w:hAnsi="Calibri" w:cs="Calibri"/>
                <w:kern w:val="0"/>
                <w:sz w:val="22"/>
              </w:rPr>
              <w:t xml:space="preserve">2 </w:t>
            </w:r>
            <w:r w:rsidRPr="0046380D">
              <w:rPr>
                <w:rFonts w:ascii="Calibri" w:hAnsi="Calibri" w:cs="Calibri"/>
                <w:kern w:val="0"/>
                <w:sz w:val="22"/>
              </w:rPr>
              <w:t xml:space="preserve">block                VS         </w:t>
            </w:r>
          </w:p>
        </w:tc>
        <w:tc>
          <w:tcPr>
            <w:tcW w:w="1580" w:type="dxa"/>
          </w:tcPr>
          <w:p w14:paraId="13EFE193" w14:textId="4A0AED8D" w:rsidR="006C57C9" w:rsidRPr="0046380D" w:rsidRDefault="006C57C9">
            <w:pPr>
              <w:rPr>
                <w:rFonts w:ascii="Calibri" w:hAnsi="Calibri" w:cs="Calibri"/>
                <w:kern w:val="0"/>
                <w:sz w:val="22"/>
              </w:rPr>
            </w:pPr>
            <w:r w:rsidRPr="0046380D">
              <w:rPr>
                <w:rFonts w:ascii="Calibri" w:hAnsi="Calibri" w:cs="Calibri"/>
                <w:kern w:val="0"/>
                <w:sz w:val="22"/>
              </w:rPr>
              <w:t>LA infusion</w:t>
            </w:r>
          </w:p>
        </w:tc>
        <w:tc>
          <w:tcPr>
            <w:tcW w:w="778" w:type="dxa"/>
            <w:noWrap/>
          </w:tcPr>
          <w:p w14:paraId="1610742C" w14:textId="59224CF9" w:rsidR="006C57C9" w:rsidRPr="0046380D" w:rsidRDefault="006C57C9">
            <w:pPr>
              <w:rPr>
                <w:rFonts w:ascii="Calibri" w:hAnsi="Calibri" w:cs="Calibri"/>
                <w:kern w:val="0"/>
                <w:sz w:val="22"/>
              </w:rPr>
            </w:pPr>
            <w:r w:rsidRPr="0046380D">
              <w:rPr>
                <w:rFonts w:ascii="Calibri" w:hAnsi="Calibri" w:cs="Calibri"/>
                <w:kern w:val="0"/>
                <w:sz w:val="22"/>
              </w:rPr>
              <w:t>2</w:t>
            </w:r>
          </w:p>
        </w:tc>
        <w:tc>
          <w:tcPr>
            <w:tcW w:w="953" w:type="dxa"/>
            <w:noWrap/>
          </w:tcPr>
          <w:p w14:paraId="53224FEB" w14:textId="7BC67055" w:rsidR="006C57C9" w:rsidRPr="0046380D" w:rsidRDefault="006C57C9">
            <w:pPr>
              <w:rPr>
                <w:rFonts w:ascii="Calibri" w:hAnsi="Calibri" w:cs="Calibri"/>
                <w:kern w:val="0"/>
                <w:sz w:val="22"/>
              </w:rPr>
            </w:pPr>
            <w:r w:rsidRPr="0046380D">
              <w:rPr>
                <w:rFonts w:ascii="Calibri" w:hAnsi="Calibri" w:cs="Calibri"/>
                <w:kern w:val="0"/>
                <w:sz w:val="22"/>
              </w:rPr>
              <w:t>132</w:t>
            </w:r>
          </w:p>
        </w:tc>
        <w:tc>
          <w:tcPr>
            <w:tcW w:w="657" w:type="dxa"/>
            <w:noWrap/>
          </w:tcPr>
          <w:p w14:paraId="6660C375" w14:textId="6B4B32BF" w:rsidR="006C57C9" w:rsidRPr="0046380D" w:rsidRDefault="006C57C9">
            <w:pPr>
              <w:rPr>
                <w:rFonts w:ascii="Calibri" w:hAnsi="Calibri" w:cs="Calibri"/>
                <w:kern w:val="0"/>
                <w:sz w:val="22"/>
              </w:rPr>
            </w:pPr>
            <w:r w:rsidRPr="0046380D">
              <w:rPr>
                <w:rFonts w:ascii="Calibri" w:hAnsi="Calibri" w:cs="Calibri"/>
                <w:kern w:val="0"/>
                <w:sz w:val="22"/>
              </w:rPr>
              <w:t>0.28</w:t>
            </w:r>
          </w:p>
        </w:tc>
        <w:tc>
          <w:tcPr>
            <w:tcW w:w="773" w:type="dxa"/>
            <w:noWrap/>
          </w:tcPr>
          <w:p w14:paraId="29375E96" w14:textId="4780BF68" w:rsidR="006C57C9" w:rsidRPr="0046380D" w:rsidRDefault="006C57C9">
            <w:pPr>
              <w:rPr>
                <w:rFonts w:ascii="Calibri" w:hAnsi="Calibri" w:cs="Calibri"/>
                <w:kern w:val="0"/>
                <w:sz w:val="22"/>
              </w:rPr>
            </w:pPr>
            <w:r w:rsidRPr="0046380D">
              <w:rPr>
                <w:rFonts w:ascii="Calibri" w:hAnsi="Calibri" w:cs="Calibri"/>
                <w:kern w:val="0"/>
                <w:sz w:val="22"/>
              </w:rPr>
              <w:t>-0.4</w:t>
            </w:r>
          </w:p>
        </w:tc>
        <w:tc>
          <w:tcPr>
            <w:tcW w:w="778" w:type="dxa"/>
            <w:noWrap/>
          </w:tcPr>
          <w:p w14:paraId="4C34565D" w14:textId="1EDD8C47" w:rsidR="006C57C9" w:rsidRPr="0046380D" w:rsidRDefault="006C57C9">
            <w:pPr>
              <w:rPr>
                <w:rFonts w:ascii="Calibri" w:hAnsi="Calibri" w:cs="Calibri"/>
                <w:kern w:val="0"/>
                <w:sz w:val="22"/>
              </w:rPr>
            </w:pPr>
            <w:r w:rsidRPr="0046380D">
              <w:rPr>
                <w:rFonts w:ascii="Calibri" w:hAnsi="Calibri" w:cs="Calibri"/>
                <w:kern w:val="0"/>
                <w:sz w:val="22"/>
              </w:rPr>
              <w:t>0.95</w:t>
            </w:r>
          </w:p>
        </w:tc>
        <w:tc>
          <w:tcPr>
            <w:tcW w:w="711" w:type="dxa"/>
            <w:noWrap/>
          </w:tcPr>
          <w:p w14:paraId="0EE21EA1" w14:textId="41322ED4" w:rsidR="006C57C9" w:rsidRPr="0046380D" w:rsidRDefault="006C57C9">
            <w:pPr>
              <w:rPr>
                <w:rFonts w:ascii="Calibri" w:hAnsi="Calibri" w:cs="Calibri"/>
                <w:kern w:val="0"/>
                <w:sz w:val="22"/>
              </w:rPr>
            </w:pPr>
            <w:r w:rsidRPr="0046380D">
              <w:rPr>
                <w:rFonts w:ascii="Calibri" w:hAnsi="Calibri" w:cs="Calibri"/>
                <w:kern w:val="0"/>
                <w:sz w:val="22"/>
              </w:rPr>
              <w:t>0.42</w:t>
            </w:r>
          </w:p>
        </w:tc>
        <w:tc>
          <w:tcPr>
            <w:tcW w:w="637" w:type="dxa"/>
          </w:tcPr>
          <w:p w14:paraId="560ED229" w14:textId="77777777" w:rsidR="006C57C9" w:rsidRPr="00505C22" w:rsidRDefault="006C57C9">
            <w:pPr>
              <w:rPr>
                <w:rFonts w:ascii="Calibri" w:hAnsi="Calibri" w:cs="Calibri"/>
                <w:kern w:val="0"/>
                <w:sz w:val="22"/>
              </w:rPr>
            </w:pPr>
          </w:p>
        </w:tc>
      </w:tr>
      <w:tr w:rsidR="0046380D" w:rsidRPr="0046380D" w14:paraId="25CCAE3B" w14:textId="11A14C1C" w:rsidTr="0046380D">
        <w:trPr>
          <w:trHeight w:val="280"/>
        </w:trPr>
        <w:tc>
          <w:tcPr>
            <w:tcW w:w="2552" w:type="dxa"/>
            <w:noWrap/>
          </w:tcPr>
          <w:p w14:paraId="73BEA5EE" w14:textId="006CB040" w:rsidR="006C57C9" w:rsidRPr="0046380D" w:rsidRDefault="006C57C9" w:rsidP="009A4550">
            <w:pPr>
              <w:ind w:firstLineChars="1300" w:firstLine="2860"/>
              <w:rPr>
                <w:rFonts w:ascii="Calibri" w:hAnsi="Calibri" w:cs="Calibri"/>
                <w:kern w:val="0"/>
                <w:sz w:val="22"/>
              </w:rPr>
            </w:pPr>
          </w:p>
        </w:tc>
        <w:tc>
          <w:tcPr>
            <w:tcW w:w="1580" w:type="dxa"/>
          </w:tcPr>
          <w:p w14:paraId="5C12E0EE" w14:textId="64B23F72" w:rsidR="006C57C9" w:rsidRPr="0046380D" w:rsidRDefault="006C57C9">
            <w:pPr>
              <w:rPr>
                <w:rFonts w:ascii="Calibri" w:hAnsi="Calibri" w:cs="Calibri"/>
                <w:kern w:val="0"/>
                <w:sz w:val="22"/>
              </w:rPr>
            </w:pPr>
            <w:r w:rsidRPr="0046380D">
              <w:rPr>
                <w:rFonts w:ascii="Calibri" w:hAnsi="Calibri" w:cs="Calibri"/>
                <w:kern w:val="0"/>
                <w:sz w:val="22"/>
              </w:rPr>
              <w:t>No block</w:t>
            </w:r>
          </w:p>
        </w:tc>
        <w:tc>
          <w:tcPr>
            <w:tcW w:w="778" w:type="dxa"/>
            <w:noWrap/>
          </w:tcPr>
          <w:p w14:paraId="73F08FF9" w14:textId="3DED84F8" w:rsidR="006C57C9" w:rsidRPr="0046380D" w:rsidRDefault="006C57C9">
            <w:pPr>
              <w:rPr>
                <w:rFonts w:ascii="Calibri" w:hAnsi="Calibri" w:cs="Calibri"/>
                <w:kern w:val="0"/>
                <w:sz w:val="22"/>
              </w:rPr>
            </w:pPr>
            <w:r w:rsidRPr="0046380D">
              <w:rPr>
                <w:rFonts w:ascii="Calibri" w:hAnsi="Calibri" w:cs="Calibri"/>
                <w:kern w:val="0"/>
                <w:sz w:val="22"/>
              </w:rPr>
              <w:t>16</w:t>
            </w:r>
          </w:p>
        </w:tc>
        <w:tc>
          <w:tcPr>
            <w:tcW w:w="953" w:type="dxa"/>
            <w:noWrap/>
          </w:tcPr>
          <w:p w14:paraId="6ED02EAD" w14:textId="18DA4D69" w:rsidR="006C57C9" w:rsidRPr="0046380D" w:rsidRDefault="006C57C9">
            <w:pPr>
              <w:rPr>
                <w:rFonts w:ascii="Calibri" w:hAnsi="Calibri" w:cs="Calibri"/>
                <w:kern w:val="0"/>
                <w:sz w:val="22"/>
              </w:rPr>
            </w:pPr>
            <w:r w:rsidRPr="0046380D">
              <w:rPr>
                <w:rFonts w:ascii="Calibri" w:hAnsi="Calibri" w:cs="Calibri"/>
                <w:kern w:val="0"/>
                <w:sz w:val="22"/>
              </w:rPr>
              <w:t>1010</w:t>
            </w:r>
          </w:p>
        </w:tc>
        <w:tc>
          <w:tcPr>
            <w:tcW w:w="657" w:type="dxa"/>
            <w:noWrap/>
          </w:tcPr>
          <w:p w14:paraId="439BA05A" w14:textId="58669452" w:rsidR="006C57C9" w:rsidRPr="0046380D" w:rsidRDefault="006C57C9">
            <w:pPr>
              <w:rPr>
                <w:rFonts w:ascii="Calibri" w:hAnsi="Calibri" w:cs="Calibri"/>
                <w:kern w:val="0"/>
                <w:sz w:val="22"/>
              </w:rPr>
            </w:pPr>
            <w:r w:rsidRPr="0046380D">
              <w:rPr>
                <w:rFonts w:ascii="Calibri" w:hAnsi="Calibri" w:cs="Calibri"/>
                <w:kern w:val="0"/>
                <w:sz w:val="22"/>
              </w:rPr>
              <w:t>-2.27</w:t>
            </w:r>
          </w:p>
        </w:tc>
        <w:tc>
          <w:tcPr>
            <w:tcW w:w="773" w:type="dxa"/>
            <w:noWrap/>
          </w:tcPr>
          <w:p w14:paraId="44638020" w14:textId="19942D61" w:rsidR="006C57C9" w:rsidRPr="0046380D" w:rsidRDefault="006C57C9">
            <w:pPr>
              <w:rPr>
                <w:rFonts w:ascii="Calibri" w:hAnsi="Calibri" w:cs="Calibri"/>
                <w:kern w:val="0"/>
                <w:sz w:val="22"/>
              </w:rPr>
            </w:pPr>
            <w:r w:rsidRPr="0046380D">
              <w:rPr>
                <w:rFonts w:ascii="Calibri" w:hAnsi="Calibri" w:cs="Calibri"/>
                <w:kern w:val="0"/>
                <w:sz w:val="22"/>
              </w:rPr>
              <w:t>-2.92</w:t>
            </w:r>
          </w:p>
        </w:tc>
        <w:tc>
          <w:tcPr>
            <w:tcW w:w="778" w:type="dxa"/>
            <w:noWrap/>
          </w:tcPr>
          <w:p w14:paraId="383726E3" w14:textId="2138F593" w:rsidR="006C57C9" w:rsidRPr="0046380D" w:rsidRDefault="006C57C9">
            <w:pPr>
              <w:rPr>
                <w:rFonts w:ascii="Calibri" w:hAnsi="Calibri" w:cs="Calibri"/>
                <w:kern w:val="0"/>
                <w:sz w:val="22"/>
              </w:rPr>
            </w:pPr>
            <w:r w:rsidRPr="0046380D">
              <w:rPr>
                <w:rFonts w:ascii="Calibri" w:hAnsi="Calibri" w:cs="Calibri"/>
                <w:kern w:val="0"/>
                <w:sz w:val="22"/>
              </w:rPr>
              <w:t>-1.62</w:t>
            </w:r>
          </w:p>
        </w:tc>
        <w:tc>
          <w:tcPr>
            <w:tcW w:w="711" w:type="dxa"/>
            <w:noWrap/>
          </w:tcPr>
          <w:p w14:paraId="36DBB572" w14:textId="77777777" w:rsidR="006C57C9" w:rsidRPr="0046380D" w:rsidRDefault="006C57C9">
            <w:pPr>
              <w:rPr>
                <w:rFonts w:ascii="Calibri" w:hAnsi="Calibri" w:cs="Calibri"/>
                <w:b/>
                <w:bCs/>
                <w:color w:val="FF0000"/>
                <w:kern w:val="0"/>
                <w:sz w:val="22"/>
              </w:rPr>
            </w:pPr>
            <w:r w:rsidRPr="0046380D">
              <w:rPr>
                <w:rFonts w:ascii="Calibri" w:hAnsi="Calibri" w:cs="Calibri"/>
                <w:b/>
                <w:bCs/>
                <w:color w:val="FF0000"/>
                <w:kern w:val="0"/>
                <w:sz w:val="22"/>
              </w:rPr>
              <w:t>&lt;0.05</w:t>
            </w:r>
          </w:p>
        </w:tc>
        <w:tc>
          <w:tcPr>
            <w:tcW w:w="637" w:type="dxa"/>
          </w:tcPr>
          <w:p w14:paraId="73F18025" w14:textId="50775F74" w:rsidR="006C57C9" w:rsidRPr="00505C22" w:rsidRDefault="006C57C9">
            <w:pPr>
              <w:rPr>
                <w:rFonts w:ascii="Calibri" w:hAnsi="Calibri" w:cs="Calibri"/>
                <w:kern w:val="0"/>
                <w:sz w:val="22"/>
              </w:rPr>
            </w:pPr>
            <w:r w:rsidRPr="00505C22">
              <w:rPr>
                <w:rFonts w:ascii="Calibri" w:hAnsi="Calibri" w:cs="Calibri"/>
                <w:kern w:val="0"/>
                <w:sz w:val="22"/>
              </w:rPr>
              <w:t>94.3</w:t>
            </w:r>
          </w:p>
        </w:tc>
      </w:tr>
      <w:tr w:rsidR="0046380D" w:rsidRPr="0046380D" w14:paraId="7C4938C2" w14:textId="12CE1191" w:rsidTr="0046380D">
        <w:trPr>
          <w:trHeight w:val="280"/>
        </w:trPr>
        <w:tc>
          <w:tcPr>
            <w:tcW w:w="2552" w:type="dxa"/>
            <w:noWrap/>
          </w:tcPr>
          <w:p w14:paraId="3844E2C7" w14:textId="6EBF0B4F" w:rsidR="006C57C9" w:rsidRPr="0046380D" w:rsidRDefault="006C57C9" w:rsidP="009A4550">
            <w:pPr>
              <w:ind w:firstLineChars="1300" w:firstLine="2860"/>
              <w:rPr>
                <w:rFonts w:ascii="Calibri" w:hAnsi="Calibri" w:cs="Calibri"/>
                <w:kern w:val="0"/>
                <w:sz w:val="22"/>
              </w:rPr>
            </w:pPr>
          </w:p>
        </w:tc>
        <w:tc>
          <w:tcPr>
            <w:tcW w:w="1580" w:type="dxa"/>
          </w:tcPr>
          <w:p w14:paraId="580F9B89" w14:textId="3221C9C4" w:rsidR="006C57C9" w:rsidRPr="0046380D" w:rsidRDefault="0046380D">
            <w:pPr>
              <w:rPr>
                <w:rFonts w:ascii="Calibri" w:hAnsi="Calibri" w:cs="Calibri"/>
                <w:kern w:val="0"/>
                <w:sz w:val="22"/>
              </w:rPr>
            </w:pPr>
            <w:r w:rsidRPr="0046380D">
              <w:rPr>
                <w:rFonts w:ascii="Calibri" w:hAnsi="Calibri" w:cs="Calibri"/>
                <w:kern w:val="0"/>
                <w:sz w:val="22"/>
              </w:rPr>
              <w:t>PVB</w:t>
            </w:r>
          </w:p>
        </w:tc>
        <w:tc>
          <w:tcPr>
            <w:tcW w:w="778" w:type="dxa"/>
            <w:noWrap/>
          </w:tcPr>
          <w:p w14:paraId="45BCC1DC" w14:textId="0DB79D06" w:rsidR="006C57C9" w:rsidRPr="0046380D" w:rsidRDefault="006C57C9">
            <w:pPr>
              <w:rPr>
                <w:rFonts w:ascii="Calibri" w:hAnsi="Calibri" w:cs="Calibri"/>
                <w:kern w:val="0"/>
                <w:sz w:val="22"/>
              </w:rPr>
            </w:pPr>
            <w:r w:rsidRPr="0046380D">
              <w:rPr>
                <w:rFonts w:ascii="Calibri" w:hAnsi="Calibri" w:cs="Calibri"/>
                <w:kern w:val="0"/>
                <w:sz w:val="22"/>
              </w:rPr>
              <w:t>9</w:t>
            </w:r>
          </w:p>
        </w:tc>
        <w:tc>
          <w:tcPr>
            <w:tcW w:w="953" w:type="dxa"/>
            <w:noWrap/>
          </w:tcPr>
          <w:p w14:paraId="7565FF64" w14:textId="4EA489F7" w:rsidR="006C57C9" w:rsidRPr="0046380D" w:rsidRDefault="006C57C9">
            <w:pPr>
              <w:rPr>
                <w:rFonts w:ascii="Calibri" w:hAnsi="Calibri" w:cs="Calibri"/>
                <w:kern w:val="0"/>
                <w:sz w:val="22"/>
              </w:rPr>
            </w:pPr>
            <w:r w:rsidRPr="0046380D">
              <w:rPr>
                <w:rFonts w:ascii="Calibri" w:hAnsi="Calibri" w:cs="Calibri"/>
                <w:kern w:val="0"/>
                <w:sz w:val="22"/>
              </w:rPr>
              <w:t>503</w:t>
            </w:r>
          </w:p>
        </w:tc>
        <w:tc>
          <w:tcPr>
            <w:tcW w:w="657" w:type="dxa"/>
            <w:noWrap/>
          </w:tcPr>
          <w:p w14:paraId="6503A3CD" w14:textId="34511068" w:rsidR="006C57C9" w:rsidRPr="0046380D" w:rsidRDefault="006C57C9">
            <w:pPr>
              <w:rPr>
                <w:rFonts w:ascii="Calibri" w:hAnsi="Calibri" w:cs="Calibri"/>
                <w:kern w:val="0"/>
                <w:sz w:val="22"/>
              </w:rPr>
            </w:pPr>
            <w:r w:rsidRPr="0046380D">
              <w:rPr>
                <w:rFonts w:ascii="Calibri" w:hAnsi="Calibri" w:cs="Calibri"/>
                <w:kern w:val="0"/>
                <w:sz w:val="22"/>
              </w:rPr>
              <w:t>-0.48</w:t>
            </w:r>
          </w:p>
        </w:tc>
        <w:tc>
          <w:tcPr>
            <w:tcW w:w="773" w:type="dxa"/>
            <w:noWrap/>
          </w:tcPr>
          <w:p w14:paraId="57AFCEB5" w14:textId="386DDE48" w:rsidR="006C57C9" w:rsidRPr="0046380D" w:rsidRDefault="006C57C9">
            <w:pPr>
              <w:rPr>
                <w:rFonts w:ascii="Calibri" w:hAnsi="Calibri" w:cs="Calibri"/>
                <w:kern w:val="0"/>
                <w:sz w:val="22"/>
              </w:rPr>
            </w:pPr>
            <w:r w:rsidRPr="0046380D">
              <w:rPr>
                <w:rFonts w:ascii="Calibri" w:hAnsi="Calibri" w:cs="Calibri"/>
                <w:kern w:val="0"/>
                <w:sz w:val="22"/>
              </w:rPr>
              <w:t>-1.2</w:t>
            </w:r>
          </w:p>
        </w:tc>
        <w:tc>
          <w:tcPr>
            <w:tcW w:w="778" w:type="dxa"/>
            <w:noWrap/>
          </w:tcPr>
          <w:p w14:paraId="0E99CA6D" w14:textId="52DF8B25" w:rsidR="006C57C9" w:rsidRPr="0046380D" w:rsidRDefault="006C57C9">
            <w:pPr>
              <w:rPr>
                <w:rFonts w:ascii="Calibri" w:hAnsi="Calibri" w:cs="Calibri"/>
                <w:kern w:val="0"/>
                <w:sz w:val="22"/>
              </w:rPr>
            </w:pPr>
            <w:r w:rsidRPr="0046380D">
              <w:rPr>
                <w:rFonts w:ascii="Calibri" w:hAnsi="Calibri" w:cs="Calibri"/>
                <w:kern w:val="0"/>
                <w:sz w:val="22"/>
              </w:rPr>
              <w:t>0.24</w:t>
            </w:r>
          </w:p>
        </w:tc>
        <w:tc>
          <w:tcPr>
            <w:tcW w:w="711" w:type="dxa"/>
            <w:noWrap/>
          </w:tcPr>
          <w:p w14:paraId="3CF774D1" w14:textId="3E8DE796" w:rsidR="006C57C9" w:rsidRPr="0046380D" w:rsidRDefault="006C57C9">
            <w:pPr>
              <w:rPr>
                <w:rFonts w:ascii="Calibri" w:hAnsi="Calibri" w:cs="Calibri"/>
                <w:kern w:val="0"/>
                <w:sz w:val="22"/>
              </w:rPr>
            </w:pPr>
            <w:r w:rsidRPr="0046380D">
              <w:rPr>
                <w:rFonts w:ascii="Calibri" w:hAnsi="Calibri" w:cs="Calibri"/>
                <w:kern w:val="0"/>
                <w:sz w:val="22"/>
              </w:rPr>
              <w:t>0.19</w:t>
            </w:r>
          </w:p>
        </w:tc>
        <w:tc>
          <w:tcPr>
            <w:tcW w:w="637" w:type="dxa"/>
          </w:tcPr>
          <w:p w14:paraId="0684A08D" w14:textId="7A6CE868" w:rsidR="006C57C9" w:rsidRPr="00505C22" w:rsidRDefault="006C57C9">
            <w:pPr>
              <w:rPr>
                <w:rFonts w:ascii="Calibri" w:hAnsi="Calibri" w:cs="Calibri"/>
                <w:kern w:val="0"/>
                <w:sz w:val="22"/>
              </w:rPr>
            </w:pPr>
            <w:r w:rsidRPr="00505C22">
              <w:rPr>
                <w:rFonts w:ascii="Calibri" w:hAnsi="Calibri" w:cs="Calibri"/>
                <w:kern w:val="0"/>
                <w:sz w:val="22"/>
              </w:rPr>
              <w:t>91.6</w:t>
            </w:r>
          </w:p>
        </w:tc>
      </w:tr>
      <w:tr w:rsidR="0046380D" w:rsidRPr="0046380D" w14:paraId="2E475ADC" w14:textId="290FEF88" w:rsidTr="0046380D">
        <w:trPr>
          <w:trHeight w:val="280"/>
        </w:trPr>
        <w:tc>
          <w:tcPr>
            <w:tcW w:w="2552" w:type="dxa"/>
            <w:noWrap/>
          </w:tcPr>
          <w:p w14:paraId="20136B95" w14:textId="168B8359" w:rsidR="006C57C9" w:rsidRPr="0046380D" w:rsidRDefault="006C57C9" w:rsidP="009A4550">
            <w:pPr>
              <w:ind w:firstLineChars="1300" w:firstLine="2860"/>
              <w:rPr>
                <w:rFonts w:ascii="Calibri" w:hAnsi="Calibri" w:cs="Calibri"/>
                <w:kern w:val="0"/>
                <w:sz w:val="22"/>
              </w:rPr>
            </w:pPr>
          </w:p>
        </w:tc>
        <w:tc>
          <w:tcPr>
            <w:tcW w:w="1580" w:type="dxa"/>
          </w:tcPr>
          <w:p w14:paraId="42D9C5CD" w14:textId="013AA442" w:rsidR="006C57C9" w:rsidRPr="0046380D" w:rsidRDefault="0046380D">
            <w:pPr>
              <w:rPr>
                <w:rFonts w:ascii="Calibri" w:hAnsi="Calibri" w:cs="Calibri"/>
                <w:kern w:val="0"/>
                <w:sz w:val="22"/>
              </w:rPr>
            </w:pPr>
            <w:r w:rsidRPr="0046380D">
              <w:rPr>
                <w:rFonts w:ascii="Calibri" w:hAnsi="Calibri" w:cs="Calibri"/>
                <w:kern w:val="0"/>
                <w:sz w:val="22"/>
              </w:rPr>
              <w:t>SPB</w:t>
            </w:r>
          </w:p>
        </w:tc>
        <w:tc>
          <w:tcPr>
            <w:tcW w:w="778" w:type="dxa"/>
            <w:noWrap/>
          </w:tcPr>
          <w:p w14:paraId="2412E568" w14:textId="7CB4E59D" w:rsidR="006C57C9" w:rsidRPr="0046380D" w:rsidRDefault="006C57C9">
            <w:pPr>
              <w:rPr>
                <w:rFonts w:ascii="Calibri" w:hAnsi="Calibri" w:cs="Calibri"/>
                <w:kern w:val="0"/>
                <w:sz w:val="22"/>
              </w:rPr>
            </w:pPr>
            <w:r w:rsidRPr="0046380D">
              <w:rPr>
                <w:rFonts w:ascii="Calibri" w:hAnsi="Calibri" w:cs="Calibri"/>
                <w:kern w:val="0"/>
                <w:sz w:val="22"/>
              </w:rPr>
              <w:t>1</w:t>
            </w:r>
          </w:p>
        </w:tc>
        <w:tc>
          <w:tcPr>
            <w:tcW w:w="953" w:type="dxa"/>
            <w:noWrap/>
          </w:tcPr>
          <w:p w14:paraId="03F79C0E" w14:textId="77777777" w:rsidR="006C57C9" w:rsidRPr="0046380D" w:rsidRDefault="006C57C9">
            <w:pPr>
              <w:tabs>
                <w:tab w:val="left" w:pos="680"/>
              </w:tabs>
              <w:rPr>
                <w:rFonts w:ascii="Calibri" w:hAnsi="Calibri" w:cs="Calibri"/>
                <w:kern w:val="0"/>
                <w:sz w:val="22"/>
              </w:rPr>
            </w:pPr>
            <w:r w:rsidRPr="0046380D">
              <w:rPr>
                <w:rFonts w:ascii="Calibri" w:hAnsi="Calibri" w:cs="Calibri"/>
                <w:kern w:val="0"/>
                <w:sz w:val="22"/>
              </w:rPr>
              <w:t>N</w:t>
            </w:r>
          </w:p>
        </w:tc>
        <w:tc>
          <w:tcPr>
            <w:tcW w:w="657" w:type="dxa"/>
            <w:noWrap/>
          </w:tcPr>
          <w:p w14:paraId="4D2A6D52" w14:textId="77777777" w:rsidR="006C57C9" w:rsidRPr="0046380D" w:rsidRDefault="006C57C9">
            <w:pPr>
              <w:rPr>
                <w:rFonts w:ascii="Calibri" w:hAnsi="Calibri" w:cs="Calibri"/>
                <w:kern w:val="0"/>
                <w:sz w:val="22"/>
              </w:rPr>
            </w:pPr>
            <w:r w:rsidRPr="0046380D">
              <w:rPr>
                <w:rFonts w:ascii="Calibri" w:hAnsi="Calibri" w:cs="Calibri"/>
                <w:kern w:val="0"/>
                <w:sz w:val="22"/>
              </w:rPr>
              <w:t>N</w:t>
            </w:r>
          </w:p>
        </w:tc>
        <w:tc>
          <w:tcPr>
            <w:tcW w:w="773" w:type="dxa"/>
            <w:noWrap/>
          </w:tcPr>
          <w:p w14:paraId="6FB0D161" w14:textId="77777777" w:rsidR="006C57C9" w:rsidRPr="0046380D" w:rsidRDefault="006C57C9">
            <w:pPr>
              <w:rPr>
                <w:rFonts w:ascii="Calibri" w:hAnsi="Calibri" w:cs="Calibri"/>
                <w:kern w:val="0"/>
                <w:sz w:val="22"/>
              </w:rPr>
            </w:pPr>
            <w:r w:rsidRPr="0046380D">
              <w:rPr>
                <w:rFonts w:ascii="Calibri" w:hAnsi="Calibri" w:cs="Calibri"/>
                <w:kern w:val="0"/>
                <w:sz w:val="22"/>
              </w:rPr>
              <w:t>N</w:t>
            </w:r>
          </w:p>
        </w:tc>
        <w:tc>
          <w:tcPr>
            <w:tcW w:w="778" w:type="dxa"/>
            <w:noWrap/>
          </w:tcPr>
          <w:p w14:paraId="6D5D7A56" w14:textId="77777777" w:rsidR="006C57C9" w:rsidRPr="0046380D" w:rsidRDefault="006C57C9">
            <w:pPr>
              <w:rPr>
                <w:rFonts w:ascii="Calibri" w:hAnsi="Calibri" w:cs="Calibri"/>
                <w:kern w:val="0"/>
                <w:sz w:val="22"/>
              </w:rPr>
            </w:pPr>
            <w:r w:rsidRPr="0046380D">
              <w:rPr>
                <w:rFonts w:ascii="Calibri" w:hAnsi="Calibri" w:cs="Calibri"/>
                <w:kern w:val="0"/>
                <w:sz w:val="22"/>
              </w:rPr>
              <w:t>N</w:t>
            </w:r>
          </w:p>
        </w:tc>
        <w:tc>
          <w:tcPr>
            <w:tcW w:w="711" w:type="dxa"/>
            <w:noWrap/>
          </w:tcPr>
          <w:p w14:paraId="362B1813" w14:textId="77777777" w:rsidR="006C57C9" w:rsidRPr="0046380D" w:rsidRDefault="006C57C9">
            <w:pPr>
              <w:rPr>
                <w:rFonts w:ascii="Calibri" w:hAnsi="Calibri" w:cs="Calibri"/>
                <w:kern w:val="0"/>
                <w:sz w:val="22"/>
              </w:rPr>
            </w:pPr>
            <w:r w:rsidRPr="0046380D">
              <w:rPr>
                <w:rFonts w:ascii="Calibri" w:hAnsi="Calibri" w:cs="Calibri"/>
                <w:kern w:val="0"/>
                <w:sz w:val="22"/>
              </w:rPr>
              <w:t>N</w:t>
            </w:r>
          </w:p>
        </w:tc>
        <w:tc>
          <w:tcPr>
            <w:tcW w:w="637" w:type="dxa"/>
          </w:tcPr>
          <w:p w14:paraId="6364F19F" w14:textId="1AD30BFA" w:rsidR="006C57C9" w:rsidRPr="00505C22" w:rsidRDefault="006C57C9">
            <w:pPr>
              <w:rPr>
                <w:rFonts w:ascii="Calibri" w:hAnsi="Calibri" w:cs="Calibri"/>
                <w:kern w:val="0"/>
                <w:sz w:val="22"/>
              </w:rPr>
            </w:pPr>
            <w:r w:rsidRPr="00505C22">
              <w:rPr>
                <w:rFonts w:ascii="Calibri" w:hAnsi="Calibri" w:cs="Calibri"/>
                <w:kern w:val="0"/>
                <w:sz w:val="22"/>
              </w:rPr>
              <w:t>N</w:t>
            </w:r>
          </w:p>
        </w:tc>
      </w:tr>
      <w:tr w:rsidR="0046380D" w:rsidRPr="0046380D" w14:paraId="75E2DBC0" w14:textId="77777777" w:rsidTr="0046380D">
        <w:trPr>
          <w:trHeight w:val="280"/>
        </w:trPr>
        <w:tc>
          <w:tcPr>
            <w:tcW w:w="2552" w:type="dxa"/>
            <w:noWrap/>
          </w:tcPr>
          <w:p w14:paraId="134CF588" w14:textId="7DDBCCF6" w:rsidR="006C57C9" w:rsidRPr="0046380D" w:rsidRDefault="006C57C9" w:rsidP="009A4550">
            <w:pPr>
              <w:ind w:firstLineChars="1300" w:firstLine="2860"/>
              <w:rPr>
                <w:rFonts w:ascii="Calibri" w:hAnsi="Calibri" w:cs="Calibri"/>
                <w:kern w:val="0"/>
                <w:sz w:val="22"/>
              </w:rPr>
            </w:pPr>
          </w:p>
        </w:tc>
        <w:tc>
          <w:tcPr>
            <w:tcW w:w="1580" w:type="dxa"/>
          </w:tcPr>
          <w:p w14:paraId="5B0C8949" w14:textId="7452FF56" w:rsidR="006C57C9" w:rsidRPr="0046380D" w:rsidRDefault="0046380D">
            <w:pPr>
              <w:rPr>
                <w:rFonts w:ascii="Calibri" w:hAnsi="Calibri" w:cs="Calibri"/>
                <w:kern w:val="0"/>
                <w:sz w:val="22"/>
              </w:rPr>
            </w:pPr>
            <w:r w:rsidRPr="0046380D">
              <w:rPr>
                <w:rFonts w:ascii="Calibri" w:hAnsi="Calibri" w:cs="Calibri"/>
                <w:kern w:val="0"/>
                <w:sz w:val="22"/>
              </w:rPr>
              <w:t>RIB</w:t>
            </w:r>
          </w:p>
        </w:tc>
        <w:tc>
          <w:tcPr>
            <w:tcW w:w="778" w:type="dxa"/>
            <w:noWrap/>
          </w:tcPr>
          <w:p w14:paraId="0A741117" w14:textId="4799317E" w:rsidR="006C57C9" w:rsidRPr="0046380D" w:rsidRDefault="006C57C9">
            <w:pPr>
              <w:rPr>
                <w:rFonts w:ascii="Calibri" w:hAnsi="Calibri" w:cs="Calibri"/>
                <w:kern w:val="0"/>
                <w:sz w:val="22"/>
              </w:rPr>
            </w:pPr>
            <w:r w:rsidRPr="0046380D">
              <w:rPr>
                <w:rFonts w:ascii="Calibri" w:hAnsi="Calibri" w:cs="Calibri"/>
                <w:kern w:val="0"/>
                <w:sz w:val="22"/>
              </w:rPr>
              <w:t>1</w:t>
            </w:r>
          </w:p>
        </w:tc>
        <w:tc>
          <w:tcPr>
            <w:tcW w:w="953" w:type="dxa"/>
            <w:noWrap/>
          </w:tcPr>
          <w:p w14:paraId="21C0648E" w14:textId="769EC079" w:rsidR="006C57C9" w:rsidRPr="0046380D" w:rsidRDefault="006C57C9">
            <w:pPr>
              <w:tabs>
                <w:tab w:val="left" w:pos="680"/>
              </w:tabs>
              <w:rPr>
                <w:rFonts w:ascii="Calibri" w:hAnsi="Calibri" w:cs="Calibri"/>
                <w:kern w:val="0"/>
                <w:sz w:val="22"/>
              </w:rPr>
            </w:pPr>
            <w:r w:rsidRPr="0046380D">
              <w:rPr>
                <w:rFonts w:ascii="Calibri" w:hAnsi="Calibri" w:cs="Calibri"/>
                <w:kern w:val="0"/>
                <w:sz w:val="22"/>
              </w:rPr>
              <w:t>N</w:t>
            </w:r>
          </w:p>
        </w:tc>
        <w:tc>
          <w:tcPr>
            <w:tcW w:w="657" w:type="dxa"/>
            <w:noWrap/>
          </w:tcPr>
          <w:p w14:paraId="6CDE5876" w14:textId="434AD45F" w:rsidR="006C57C9" w:rsidRPr="0046380D" w:rsidRDefault="006C57C9">
            <w:pPr>
              <w:rPr>
                <w:rFonts w:ascii="Calibri" w:hAnsi="Calibri" w:cs="Calibri"/>
                <w:kern w:val="0"/>
                <w:sz w:val="22"/>
              </w:rPr>
            </w:pPr>
            <w:r w:rsidRPr="0046380D">
              <w:rPr>
                <w:rFonts w:ascii="Calibri" w:hAnsi="Calibri" w:cs="Calibri"/>
                <w:kern w:val="0"/>
                <w:sz w:val="22"/>
              </w:rPr>
              <w:t>N</w:t>
            </w:r>
          </w:p>
        </w:tc>
        <w:tc>
          <w:tcPr>
            <w:tcW w:w="773" w:type="dxa"/>
            <w:noWrap/>
          </w:tcPr>
          <w:p w14:paraId="28F4AA41" w14:textId="28C22870" w:rsidR="006C57C9" w:rsidRPr="0046380D" w:rsidRDefault="006C57C9">
            <w:pPr>
              <w:rPr>
                <w:rFonts w:ascii="Calibri" w:hAnsi="Calibri" w:cs="Calibri"/>
                <w:kern w:val="0"/>
                <w:sz w:val="22"/>
              </w:rPr>
            </w:pPr>
            <w:r w:rsidRPr="0046380D">
              <w:rPr>
                <w:rFonts w:ascii="Calibri" w:hAnsi="Calibri" w:cs="Calibri"/>
                <w:kern w:val="0"/>
                <w:sz w:val="22"/>
              </w:rPr>
              <w:t>N</w:t>
            </w:r>
          </w:p>
        </w:tc>
        <w:tc>
          <w:tcPr>
            <w:tcW w:w="778" w:type="dxa"/>
            <w:noWrap/>
          </w:tcPr>
          <w:p w14:paraId="4D3459C0" w14:textId="3B96280E" w:rsidR="006C57C9" w:rsidRPr="0046380D" w:rsidRDefault="006C57C9">
            <w:pPr>
              <w:rPr>
                <w:rFonts w:ascii="Calibri" w:hAnsi="Calibri" w:cs="Calibri"/>
                <w:kern w:val="0"/>
                <w:sz w:val="22"/>
              </w:rPr>
            </w:pPr>
            <w:r w:rsidRPr="0046380D">
              <w:rPr>
                <w:rFonts w:ascii="Calibri" w:hAnsi="Calibri" w:cs="Calibri"/>
                <w:kern w:val="0"/>
                <w:sz w:val="22"/>
              </w:rPr>
              <w:t>N</w:t>
            </w:r>
          </w:p>
        </w:tc>
        <w:tc>
          <w:tcPr>
            <w:tcW w:w="711" w:type="dxa"/>
            <w:noWrap/>
          </w:tcPr>
          <w:p w14:paraId="6C64084B" w14:textId="0A8B72FC" w:rsidR="006C57C9" w:rsidRPr="0046380D" w:rsidRDefault="006C57C9">
            <w:pPr>
              <w:rPr>
                <w:rFonts w:ascii="Calibri" w:hAnsi="Calibri" w:cs="Calibri"/>
                <w:kern w:val="0"/>
                <w:sz w:val="22"/>
              </w:rPr>
            </w:pPr>
            <w:r w:rsidRPr="0046380D">
              <w:rPr>
                <w:rFonts w:ascii="Calibri" w:hAnsi="Calibri" w:cs="Calibri"/>
                <w:kern w:val="0"/>
                <w:sz w:val="22"/>
              </w:rPr>
              <w:t>N</w:t>
            </w:r>
          </w:p>
        </w:tc>
        <w:tc>
          <w:tcPr>
            <w:tcW w:w="637" w:type="dxa"/>
          </w:tcPr>
          <w:p w14:paraId="549F1484" w14:textId="2D7F28A0" w:rsidR="006C57C9" w:rsidRPr="00505C22" w:rsidRDefault="006C57C9">
            <w:pPr>
              <w:rPr>
                <w:rFonts w:ascii="Calibri" w:hAnsi="Calibri" w:cs="Calibri"/>
                <w:kern w:val="0"/>
                <w:sz w:val="22"/>
              </w:rPr>
            </w:pPr>
            <w:r w:rsidRPr="00505C22">
              <w:rPr>
                <w:rFonts w:ascii="Calibri" w:hAnsi="Calibri" w:cs="Calibri"/>
                <w:kern w:val="0"/>
                <w:sz w:val="22"/>
              </w:rPr>
              <w:t>N</w:t>
            </w:r>
          </w:p>
        </w:tc>
      </w:tr>
      <w:tr w:rsidR="0046380D" w:rsidRPr="0046380D" w14:paraId="35A81D6E" w14:textId="00550D61" w:rsidTr="00505C22">
        <w:trPr>
          <w:trHeight w:val="50"/>
        </w:trPr>
        <w:tc>
          <w:tcPr>
            <w:tcW w:w="2552" w:type="dxa"/>
            <w:noWrap/>
          </w:tcPr>
          <w:p w14:paraId="0275681E" w14:textId="7B11979A" w:rsidR="006C57C9" w:rsidRPr="0046380D" w:rsidRDefault="006C57C9">
            <w:pPr>
              <w:rPr>
                <w:rFonts w:ascii="Calibri" w:hAnsi="Calibri" w:cs="Calibri"/>
                <w:kern w:val="0"/>
                <w:sz w:val="22"/>
              </w:rPr>
            </w:pPr>
            <w:r w:rsidRPr="0046380D">
              <w:rPr>
                <w:rFonts w:ascii="Calibri" w:hAnsi="Calibri" w:cs="Calibri"/>
                <w:kern w:val="0"/>
                <w:sz w:val="22"/>
              </w:rPr>
              <w:t xml:space="preserve">SPB                                  VS           </w:t>
            </w:r>
          </w:p>
        </w:tc>
        <w:tc>
          <w:tcPr>
            <w:tcW w:w="1580" w:type="dxa"/>
          </w:tcPr>
          <w:p w14:paraId="564E9445" w14:textId="6CF1EC99" w:rsidR="006C57C9" w:rsidRPr="0046380D" w:rsidRDefault="0046380D">
            <w:pPr>
              <w:rPr>
                <w:rFonts w:ascii="Calibri" w:hAnsi="Calibri" w:cs="Calibri"/>
                <w:kern w:val="0"/>
                <w:sz w:val="22"/>
              </w:rPr>
            </w:pPr>
            <w:r w:rsidRPr="0046380D">
              <w:rPr>
                <w:rFonts w:ascii="Calibri" w:hAnsi="Calibri" w:cs="Calibri"/>
                <w:kern w:val="0"/>
                <w:sz w:val="22"/>
              </w:rPr>
              <w:t>No block</w:t>
            </w:r>
          </w:p>
        </w:tc>
        <w:tc>
          <w:tcPr>
            <w:tcW w:w="778" w:type="dxa"/>
            <w:noWrap/>
          </w:tcPr>
          <w:p w14:paraId="6D27F13B" w14:textId="7B3C607D" w:rsidR="006C57C9" w:rsidRPr="0046380D" w:rsidRDefault="006C57C9">
            <w:pPr>
              <w:rPr>
                <w:rFonts w:ascii="Calibri" w:hAnsi="Calibri" w:cs="Calibri"/>
                <w:kern w:val="0"/>
                <w:sz w:val="22"/>
              </w:rPr>
            </w:pPr>
            <w:r w:rsidRPr="0046380D">
              <w:rPr>
                <w:rFonts w:ascii="Calibri" w:hAnsi="Calibri" w:cs="Calibri"/>
                <w:kern w:val="0"/>
                <w:sz w:val="22"/>
              </w:rPr>
              <w:t>4</w:t>
            </w:r>
          </w:p>
        </w:tc>
        <w:tc>
          <w:tcPr>
            <w:tcW w:w="953" w:type="dxa"/>
            <w:noWrap/>
          </w:tcPr>
          <w:p w14:paraId="305E5654" w14:textId="1813DBE2" w:rsidR="006C57C9" w:rsidRPr="0046380D" w:rsidRDefault="006C57C9">
            <w:pPr>
              <w:rPr>
                <w:rFonts w:ascii="Calibri" w:hAnsi="Calibri" w:cs="Calibri"/>
                <w:kern w:val="0"/>
                <w:sz w:val="22"/>
              </w:rPr>
            </w:pPr>
            <w:r w:rsidRPr="0046380D">
              <w:rPr>
                <w:rFonts w:ascii="Calibri" w:hAnsi="Calibri" w:cs="Calibri"/>
                <w:kern w:val="0"/>
                <w:sz w:val="22"/>
              </w:rPr>
              <w:t>226</w:t>
            </w:r>
          </w:p>
        </w:tc>
        <w:tc>
          <w:tcPr>
            <w:tcW w:w="657" w:type="dxa"/>
            <w:noWrap/>
          </w:tcPr>
          <w:p w14:paraId="2E22A2AB" w14:textId="4163995B" w:rsidR="006C57C9" w:rsidRPr="0046380D" w:rsidRDefault="006C57C9">
            <w:pPr>
              <w:rPr>
                <w:rFonts w:ascii="Calibri" w:hAnsi="Calibri" w:cs="Calibri"/>
                <w:kern w:val="0"/>
                <w:sz w:val="22"/>
              </w:rPr>
            </w:pPr>
            <w:r w:rsidRPr="0046380D">
              <w:rPr>
                <w:rFonts w:ascii="Calibri" w:hAnsi="Calibri" w:cs="Calibri"/>
                <w:kern w:val="0"/>
                <w:sz w:val="22"/>
              </w:rPr>
              <w:t>-3.19</w:t>
            </w:r>
          </w:p>
        </w:tc>
        <w:tc>
          <w:tcPr>
            <w:tcW w:w="773" w:type="dxa"/>
            <w:noWrap/>
          </w:tcPr>
          <w:p w14:paraId="01C73EE9" w14:textId="4BD6FAE9" w:rsidR="006C57C9" w:rsidRPr="0046380D" w:rsidRDefault="006C57C9">
            <w:pPr>
              <w:rPr>
                <w:rFonts w:ascii="Calibri" w:hAnsi="Calibri" w:cs="Calibri"/>
                <w:kern w:val="0"/>
                <w:sz w:val="22"/>
              </w:rPr>
            </w:pPr>
            <w:r w:rsidRPr="0046380D">
              <w:rPr>
                <w:rFonts w:ascii="Calibri" w:hAnsi="Calibri" w:cs="Calibri"/>
                <w:kern w:val="0"/>
                <w:sz w:val="22"/>
              </w:rPr>
              <w:t>-5.47</w:t>
            </w:r>
          </w:p>
        </w:tc>
        <w:tc>
          <w:tcPr>
            <w:tcW w:w="778" w:type="dxa"/>
            <w:noWrap/>
          </w:tcPr>
          <w:p w14:paraId="53C51A61" w14:textId="18227364" w:rsidR="006C57C9" w:rsidRPr="0046380D" w:rsidRDefault="006C57C9">
            <w:pPr>
              <w:rPr>
                <w:rFonts w:ascii="Calibri" w:hAnsi="Calibri" w:cs="Calibri"/>
                <w:kern w:val="0"/>
                <w:sz w:val="22"/>
              </w:rPr>
            </w:pPr>
            <w:r w:rsidRPr="0046380D">
              <w:rPr>
                <w:rFonts w:ascii="Calibri" w:hAnsi="Calibri" w:cs="Calibri"/>
                <w:kern w:val="0"/>
                <w:sz w:val="22"/>
              </w:rPr>
              <w:t>-0.9</w:t>
            </w:r>
          </w:p>
        </w:tc>
        <w:tc>
          <w:tcPr>
            <w:tcW w:w="711" w:type="dxa"/>
            <w:noWrap/>
          </w:tcPr>
          <w:p w14:paraId="4B91DBBF" w14:textId="00FEB11A" w:rsidR="006C57C9" w:rsidRPr="0046380D" w:rsidRDefault="006C57C9">
            <w:pPr>
              <w:rPr>
                <w:rFonts w:ascii="Calibri" w:hAnsi="Calibri" w:cs="Calibri"/>
                <w:b/>
                <w:bCs/>
                <w:color w:val="FF0000"/>
                <w:kern w:val="0"/>
                <w:sz w:val="22"/>
              </w:rPr>
            </w:pPr>
            <w:r w:rsidRPr="0046380D">
              <w:rPr>
                <w:rFonts w:ascii="Calibri" w:hAnsi="Calibri" w:cs="Calibri"/>
                <w:b/>
                <w:bCs/>
                <w:color w:val="FF0000"/>
                <w:kern w:val="0"/>
                <w:sz w:val="22"/>
              </w:rPr>
              <w:t>0.01</w:t>
            </w:r>
          </w:p>
        </w:tc>
        <w:tc>
          <w:tcPr>
            <w:tcW w:w="637" w:type="dxa"/>
          </w:tcPr>
          <w:p w14:paraId="59EEEA2C" w14:textId="48C065A3" w:rsidR="006C57C9" w:rsidRPr="00505C22" w:rsidRDefault="006C57C9">
            <w:pPr>
              <w:rPr>
                <w:rFonts w:ascii="Calibri" w:hAnsi="Calibri" w:cs="Calibri"/>
                <w:kern w:val="0"/>
                <w:sz w:val="22"/>
              </w:rPr>
            </w:pPr>
            <w:r w:rsidRPr="00505C22">
              <w:rPr>
                <w:rFonts w:ascii="Calibri" w:hAnsi="Calibri" w:cs="Calibri"/>
                <w:kern w:val="0"/>
                <w:sz w:val="22"/>
              </w:rPr>
              <w:t>97</w:t>
            </w:r>
          </w:p>
        </w:tc>
      </w:tr>
      <w:tr w:rsidR="0046380D" w:rsidRPr="0046380D" w14:paraId="32CB5394" w14:textId="3D9A9312" w:rsidTr="0046380D">
        <w:trPr>
          <w:trHeight w:val="280"/>
        </w:trPr>
        <w:tc>
          <w:tcPr>
            <w:tcW w:w="2552" w:type="dxa"/>
            <w:noWrap/>
          </w:tcPr>
          <w:p w14:paraId="0D7DE625" w14:textId="3CE0CB88" w:rsidR="006C57C9" w:rsidRPr="0046380D" w:rsidRDefault="006C57C9">
            <w:pPr>
              <w:rPr>
                <w:rFonts w:ascii="Calibri" w:hAnsi="Calibri" w:cs="Calibri"/>
                <w:kern w:val="0"/>
                <w:sz w:val="22"/>
              </w:rPr>
            </w:pPr>
            <w:r w:rsidRPr="0046380D">
              <w:rPr>
                <w:rFonts w:ascii="Calibri" w:hAnsi="Calibri" w:cs="Calibri"/>
                <w:kern w:val="0"/>
                <w:sz w:val="22"/>
              </w:rPr>
              <w:t xml:space="preserve">RIB                                   VS          </w:t>
            </w:r>
          </w:p>
        </w:tc>
        <w:tc>
          <w:tcPr>
            <w:tcW w:w="1580" w:type="dxa"/>
          </w:tcPr>
          <w:p w14:paraId="2AF762EB" w14:textId="16ECF022" w:rsidR="006C57C9" w:rsidRPr="0046380D" w:rsidRDefault="0046380D">
            <w:pPr>
              <w:rPr>
                <w:rFonts w:ascii="Calibri" w:hAnsi="Calibri" w:cs="Calibri"/>
                <w:kern w:val="0"/>
                <w:sz w:val="22"/>
              </w:rPr>
            </w:pPr>
            <w:r w:rsidRPr="0046380D">
              <w:rPr>
                <w:rFonts w:ascii="Calibri" w:hAnsi="Calibri" w:cs="Calibri"/>
                <w:kern w:val="0"/>
                <w:sz w:val="22"/>
              </w:rPr>
              <w:t>No block</w:t>
            </w:r>
          </w:p>
        </w:tc>
        <w:tc>
          <w:tcPr>
            <w:tcW w:w="778" w:type="dxa"/>
            <w:noWrap/>
          </w:tcPr>
          <w:p w14:paraId="31F2E379" w14:textId="38BFA3B0" w:rsidR="006C57C9" w:rsidRPr="0046380D" w:rsidRDefault="006C57C9">
            <w:pPr>
              <w:rPr>
                <w:rFonts w:ascii="Calibri" w:hAnsi="Calibri" w:cs="Calibri"/>
                <w:kern w:val="0"/>
                <w:sz w:val="22"/>
              </w:rPr>
            </w:pPr>
            <w:r w:rsidRPr="0046380D">
              <w:rPr>
                <w:rFonts w:ascii="Calibri" w:hAnsi="Calibri" w:cs="Calibri"/>
                <w:kern w:val="0"/>
                <w:sz w:val="22"/>
              </w:rPr>
              <w:t>1</w:t>
            </w:r>
          </w:p>
        </w:tc>
        <w:tc>
          <w:tcPr>
            <w:tcW w:w="953" w:type="dxa"/>
            <w:noWrap/>
          </w:tcPr>
          <w:p w14:paraId="4E0D5E1E" w14:textId="77777777" w:rsidR="006C57C9" w:rsidRPr="0046380D" w:rsidRDefault="006C57C9">
            <w:pPr>
              <w:rPr>
                <w:rFonts w:ascii="Calibri" w:hAnsi="Calibri" w:cs="Calibri"/>
                <w:kern w:val="0"/>
                <w:sz w:val="22"/>
              </w:rPr>
            </w:pPr>
            <w:r w:rsidRPr="0046380D">
              <w:rPr>
                <w:rFonts w:ascii="Calibri" w:hAnsi="Calibri" w:cs="Calibri"/>
                <w:kern w:val="0"/>
                <w:sz w:val="22"/>
              </w:rPr>
              <w:t>N</w:t>
            </w:r>
          </w:p>
        </w:tc>
        <w:tc>
          <w:tcPr>
            <w:tcW w:w="657" w:type="dxa"/>
            <w:noWrap/>
          </w:tcPr>
          <w:p w14:paraId="71E07179" w14:textId="77777777" w:rsidR="006C57C9" w:rsidRPr="0046380D" w:rsidRDefault="006C57C9">
            <w:pPr>
              <w:rPr>
                <w:rFonts w:ascii="Calibri" w:hAnsi="Calibri" w:cs="Calibri"/>
                <w:kern w:val="0"/>
                <w:sz w:val="22"/>
              </w:rPr>
            </w:pPr>
            <w:r w:rsidRPr="0046380D">
              <w:rPr>
                <w:rFonts w:ascii="Calibri" w:hAnsi="Calibri" w:cs="Calibri"/>
                <w:kern w:val="0"/>
                <w:sz w:val="22"/>
              </w:rPr>
              <w:t>N</w:t>
            </w:r>
          </w:p>
        </w:tc>
        <w:tc>
          <w:tcPr>
            <w:tcW w:w="773" w:type="dxa"/>
            <w:noWrap/>
          </w:tcPr>
          <w:p w14:paraId="4A6E2139" w14:textId="77777777" w:rsidR="006C57C9" w:rsidRPr="0046380D" w:rsidRDefault="006C57C9">
            <w:pPr>
              <w:rPr>
                <w:rFonts w:ascii="Calibri" w:hAnsi="Calibri" w:cs="Calibri"/>
                <w:kern w:val="0"/>
                <w:sz w:val="22"/>
              </w:rPr>
            </w:pPr>
            <w:r w:rsidRPr="0046380D">
              <w:rPr>
                <w:rFonts w:ascii="Calibri" w:hAnsi="Calibri" w:cs="Calibri"/>
                <w:kern w:val="0"/>
                <w:sz w:val="22"/>
              </w:rPr>
              <w:t>N</w:t>
            </w:r>
          </w:p>
        </w:tc>
        <w:tc>
          <w:tcPr>
            <w:tcW w:w="778" w:type="dxa"/>
            <w:noWrap/>
          </w:tcPr>
          <w:p w14:paraId="7DFD61B1" w14:textId="77777777" w:rsidR="006C57C9" w:rsidRPr="0046380D" w:rsidRDefault="006C57C9">
            <w:pPr>
              <w:rPr>
                <w:rFonts w:ascii="Calibri" w:hAnsi="Calibri" w:cs="Calibri"/>
                <w:kern w:val="0"/>
                <w:sz w:val="22"/>
              </w:rPr>
            </w:pPr>
            <w:r w:rsidRPr="0046380D">
              <w:rPr>
                <w:rFonts w:ascii="Calibri" w:hAnsi="Calibri" w:cs="Calibri"/>
                <w:kern w:val="0"/>
                <w:sz w:val="22"/>
              </w:rPr>
              <w:t>N</w:t>
            </w:r>
          </w:p>
        </w:tc>
        <w:tc>
          <w:tcPr>
            <w:tcW w:w="711" w:type="dxa"/>
            <w:noWrap/>
          </w:tcPr>
          <w:p w14:paraId="7C99C945" w14:textId="77777777" w:rsidR="006C57C9" w:rsidRPr="0046380D" w:rsidRDefault="006C57C9">
            <w:pPr>
              <w:rPr>
                <w:rFonts w:ascii="Calibri" w:hAnsi="Calibri" w:cs="Calibri"/>
                <w:kern w:val="0"/>
                <w:sz w:val="22"/>
              </w:rPr>
            </w:pPr>
            <w:r w:rsidRPr="0046380D">
              <w:rPr>
                <w:rFonts w:ascii="Calibri" w:hAnsi="Calibri" w:cs="Calibri"/>
                <w:kern w:val="0"/>
                <w:sz w:val="22"/>
              </w:rPr>
              <w:t>N</w:t>
            </w:r>
          </w:p>
        </w:tc>
        <w:tc>
          <w:tcPr>
            <w:tcW w:w="637" w:type="dxa"/>
          </w:tcPr>
          <w:p w14:paraId="6E08EFC7" w14:textId="02463B73" w:rsidR="006C57C9" w:rsidRPr="0046380D" w:rsidRDefault="006C57C9">
            <w:pPr>
              <w:rPr>
                <w:rFonts w:ascii="Calibri" w:hAnsi="Calibri" w:cs="Calibri"/>
                <w:kern w:val="0"/>
                <w:sz w:val="22"/>
              </w:rPr>
            </w:pPr>
            <w:r w:rsidRPr="0046380D">
              <w:rPr>
                <w:rFonts w:ascii="Calibri" w:hAnsi="Calibri" w:cs="Calibri"/>
                <w:kern w:val="0"/>
                <w:sz w:val="22"/>
              </w:rPr>
              <w:t>N</w:t>
            </w:r>
          </w:p>
        </w:tc>
      </w:tr>
      <w:tr w:rsidR="0046380D" w:rsidRPr="0046380D" w14:paraId="755D2BDD" w14:textId="5CDAF914" w:rsidTr="0046380D">
        <w:trPr>
          <w:trHeight w:val="280"/>
        </w:trPr>
        <w:tc>
          <w:tcPr>
            <w:tcW w:w="2552" w:type="dxa"/>
            <w:tcBorders>
              <w:bottom w:val="single" w:sz="6" w:space="0" w:color="auto"/>
            </w:tcBorders>
            <w:noWrap/>
          </w:tcPr>
          <w:p w14:paraId="1AAE9905" w14:textId="130F01C8" w:rsidR="006C57C9" w:rsidRPr="0046380D" w:rsidRDefault="006C57C9">
            <w:pPr>
              <w:rPr>
                <w:rFonts w:ascii="Calibri" w:hAnsi="Calibri" w:cs="Calibri"/>
                <w:kern w:val="0"/>
                <w:sz w:val="22"/>
              </w:rPr>
            </w:pPr>
            <w:r w:rsidRPr="0046380D">
              <w:rPr>
                <w:rFonts w:ascii="Calibri" w:hAnsi="Calibri" w:cs="Calibri"/>
                <w:kern w:val="0"/>
                <w:sz w:val="22"/>
              </w:rPr>
              <w:t xml:space="preserve">SPB+ PECS-1 block   </w:t>
            </w:r>
            <w:r w:rsidR="0046380D" w:rsidRPr="0046380D">
              <w:rPr>
                <w:rFonts w:ascii="Calibri" w:hAnsi="Calibri" w:cs="Calibri"/>
                <w:kern w:val="0"/>
                <w:sz w:val="22"/>
              </w:rPr>
              <w:t xml:space="preserve">    </w:t>
            </w:r>
            <w:r w:rsidRPr="0046380D">
              <w:rPr>
                <w:rFonts w:ascii="Calibri" w:hAnsi="Calibri" w:cs="Calibri"/>
                <w:kern w:val="0"/>
                <w:sz w:val="22"/>
              </w:rPr>
              <w:t xml:space="preserve"> VS              </w:t>
            </w:r>
          </w:p>
        </w:tc>
        <w:tc>
          <w:tcPr>
            <w:tcW w:w="1580" w:type="dxa"/>
            <w:tcBorders>
              <w:bottom w:val="single" w:sz="6" w:space="0" w:color="auto"/>
            </w:tcBorders>
          </w:tcPr>
          <w:p w14:paraId="1CDBCEE7" w14:textId="217985CF" w:rsidR="006C57C9" w:rsidRPr="0046380D" w:rsidRDefault="0046380D">
            <w:pPr>
              <w:rPr>
                <w:rFonts w:ascii="Calibri" w:hAnsi="Calibri" w:cs="Calibri"/>
                <w:kern w:val="0"/>
                <w:sz w:val="22"/>
              </w:rPr>
            </w:pPr>
            <w:r w:rsidRPr="0046380D">
              <w:rPr>
                <w:rFonts w:ascii="Calibri" w:hAnsi="Calibri" w:cs="Calibri"/>
                <w:kern w:val="0"/>
                <w:sz w:val="22"/>
              </w:rPr>
              <w:t>No block</w:t>
            </w:r>
          </w:p>
        </w:tc>
        <w:tc>
          <w:tcPr>
            <w:tcW w:w="778" w:type="dxa"/>
            <w:tcBorders>
              <w:bottom w:val="single" w:sz="6" w:space="0" w:color="auto"/>
            </w:tcBorders>
            <w:noWrap/>
          </w:tcPr>
          <w:p w14:paraId="373119E7" w14:textId="62FCF1F9" w:rsidR="006C57C9" w:rsidRPr="0046380D" w:rsidRDefault="006C57C9">
            <w:pPr>
              <w:rPr>
                <w:rFonts w:ascii="Calibri" w:hAnsi="Calibri" w:cs="Calibri"/>
                <w:kern w:val="0"/>
                <w:sz w:val="22"/>
              </w:rPr>
            </w:pPr>
            <w:r w:rsidRPr="0046380D">
              <w:rPr>
                <w:rFonts w:ascii="Calibri" w:hAnsi="Calibri" w:cs="Calibri"/>
                <w:kern w:val="0"/>
                <w:sz w:val="22"/>
              </w:rPr>
              <w:t>1</w:t>
            </w:r>
          </w:p>
        </w:tc>
        <w:tc>
          <w:tcPr>
            <w:tcW w:w="953" w:type="dxa"/>
            <w:tcBorders>
              <w:bottom w:val="single" w:sz="6" w:space="0" w:color="auto"/>
            </w:tcBorders>
            <w:noWrap/>
          </w:tcPr>
          <w:p w14:paraId="71BB7886" w14:textId="77777777" w:rsidR="006C57C9" w:rsidRPr="0046380D" w:rsidRDefault="006C57C9">
            <w:pPr>
              <w:rPr>
                <w:rFonts w:ascii="Calibri" w:hAnsi="Calibri" w:cs="Calibri"/>
                <w:kern w:val="0"/>
                <w:sz w:val="22"/>
              </w:rPr>
            </w:pPr>
            <w:r w:rsidRPr="0046380D">
              <w:rPr>
                <w:rFonts w:ascii="Calibri" w:hAnsi="Calibri" w:cs="Calibri"/>
                <w:kern w:val="0"/>
                <w:sz w:val="22"/>
              </w:rPr>
              <w:t>N</w:t>
            </w:r>
          </w:p>
        </w:tc>
        <w:tc>
          <w:tcPr>
            <w:tcW w:w="657" w:type="dxa"/>
            <w:tcBorders>
              <w:bottom w:val="single" w:sz="6" w:space="0" w:color="auto"/>
            </w:tcBorders>
            <w:noWrap/>
          </w:tcPr>
          <w:p w14:paraId="400BA311" w14:textId="77777777" w:rsidR="006C57C9" w:rsidRPr="0046380D" w:rsidRDefault="006C57C9">
            <w:pPr>
              <w:rPr>
                <w:rFonts w:ascii="Calibri" w:hAnsi="Calibri" w:cs="Calibri"/>
                <w:kern w:val="0"/>
                <w:sz w:val="22"/>
              </w:rPr>
            </w:pPr>
            <w:r w:rsidRPr="0046380D">
              <w:rPr>
                <w:rFonts w:ascii="Calibri" w:hAnsi="Calibri" w:cs="Calibri"/>
                <w:kern w:val="0"/>
                <w:sz w:val="22"/>
              </w:rPr>
              <w:t>N</w:t>
            </w:r>
          </w:p>
        </w:tc>
        <w:tc>
          <w:tcPr>
            <w:tcW w:w="773" w:type="dxa"/>
            <w:tcBorders>
              <w:bottom w:val="single" w:sz="6" w:space="0" w:color="auto"/>
            </w:tcBorders>
            <w:noWrap/>
          </w:tcPr>
          <w:p w14:paraId="197B9CB8" w14:textId="77777777" w:rsidR="006C57C9" w:rsidRPr="0046380D" w:rsidRDefault="006C57C9">
            <w:pPr>
              <w:rPr>
                <w:rFonts w:ascii="Calibri" w:hAnsi="Calibri" w:cs="Calibri"/>
                <w:kern w:val="0"/>
                <w:sz w:val="22"/>
              </w:rPr>
            </w:pPr>
            <w:r w:rsidRPr="0046380D">
              <w:rPr>
                <w:rFonts w:ascii="Calibri" w:hAnsi="Calibri" w:cs="Calibri"/>
                <w:kern w:val="0"/>
                <w:sz w:val="22"/>
              </w:rPr>
              <w:t>N</w:t>
            </w:r>
          </w:p>
        </w:tc>
        <w:tc>
          <w:tcPr>
            <w:tcW w:w="778" w:type="dxa"/>
            <w:tcBorders>
              <w:bottom w:val="single" w:sz="6" w:space="0" w:color="auto"/>
            </w:tcBorders>
            <w:noWrap/>
          </w:tcPr>
          <w:p w14:paraId="3637F4A5" w14:textId="77777777" w:rsidR="006C57C9" w:rsidRPr="0046380D" w:rsidRDefault="006C57C9">
            <w:pPr>
              <w:rPr>
                <w:rFonts w:ascii="Calibri" w:hAnsi="Calibri" w:cs="Calibri"/>
                <w:kern w:val="0"/>
                <w:sz w:val="22"/>
              </w:rPr>
            </w:pPr>
          </w:p>
        </w:tc>
        <w:tc>
          <w:tcPr>
            <w:tcW w:w="711" w:type="dxa"/>
            <w:tcBorders>
              <w:bottom w:val="single" w:sz="6" w:space="0" w:color="auto"/>
            </w:tcBorders>
            <w:noWrap/>
          </w:tcPr>
          <w:p w14:paraId="1BB12174" w14:textId="77777777" w:rsidR="006C57C9" w:rsidRPr="0046380D" w:rsidRDefault="006C57C9">
            <w:pPr>
              <w:rPr>
                <w:rFonts w:ascii="Calibri" w:hAnsi="Calibri" w:cs="Calibri"/>
                <w:kern w:val="0"/>
                <w:sz w:val="22"/>
              </w:rPr>
            </w:pPr>
            <w:r w:rsidRPr="0046380D">
              <w:rPr>
                <w:rFonts w:ascii="Calibri" w:hAnsi="Calibri" w:cs="Calibri"/>
                <w:kern w:val="0"/>
                <w:sz w:val="22"/>
              </w:rPr>
              <w:t>N</w:t>
            </w:r>
          </w:p>
        </w:tc>
        <w:tc>
          <w:tcPr>
            <w:tcW w:w="637" w:type="dxa"/>
            <w:tcBorders>
              <w:bottom w:val="single" w:sz="6" w:space="0" w:color="auto"/>
            </w:tcBorders>
          </w:tcPr>
          <w:p w14:paraId="57925FB6" w14:textId="5B635C87" w:rsidR="006C57C9" w:rsidRPr="0046380D" w:rsidRDefault="006C57C9">
            <w:pPr>
              <w:rPr>
                <w:rFonts w:ascii="Calibri" w:hAnsi="Calibri" w:cs="Calibri"/>
                <w:kern w:val="0"/>
                <w:sz w:val="22"/>
              </w:rPr>
            </w:pPr>
            <w:r w:rsidRPr="0046380D">
              <w:rPr>
                <w:rFonts w:ascii="Calibri" w:hAnsi="Calibri" w:cs="Calibri"/>
                <w:kern w:val="0"/>
                <w:sz w:val="22"/>
              </w:rPr>
              <w:t>N</w:t>
            </w:r>
          </w:p>
        </w:tc>
      </w:tr>
    </w:tbl>
    <w:p w14:paraId="2883A66D" w14:textId="77777777" w:rsidR="005F5005" w:rsidRPr="0006705C" w:rsidRDefault="005F5005">
      <w:pPr>
        <w:rPr>
          <w:rFonts w:ascii="Calibri" w:hAnsi="Calibri" w:cs="Calibri"/>
          <w:b/>
          <w:bCs/>
          <w:sz w:val="22"/>
        </w:rPr>
      </w:pPr>
    </w:p>
    <w:p w14:paraId="71AC4776" w14:textId="77777777" w:rsidR="001957A0" w:rsidRDefault="001957A0" w:rsidP="002352CC">
      <w:pPr>
        <w:ind w:firstLineChars="1300" w:firstLine="2860"/>
        <w:rPr>
          <w:rFonts w:ascii="Calibri" w:hAnsi="Calibri" w:cs="Calibri"/>
          <w:b/>
          <w:bCs/>
          <w:sz w:val="22"/>
        </w:rPr>
      </w:pPr>
    </w:p>
    <w:p w14:paraId="6AC44E64" w14:textId="77777777" w:rsidR="001957A0" w:rsidRDefault="001957A0" w:rsidP="002352CC">
      <w:pPr>
        <w:ind w:firstLineChars="1300" w:firstLine="2860"/>
        <w:rPr>
          <w:rFonts w:ascii="Calibri" w:hAnsi="Calibri" w:cs="Calibri"/>
          <w:b/>
          <w:bCs/>
          <w:sz w:val="22"/>
        </w:rPr>
      </w:pPr>
    </w:p>
    <w:p w14:paraId="0FDDF7FC" w14:textId="77777777" w:rsidR="001957A0" w:rsidRDefault="001957A0" w:rsidP="002352CC">
      <w:pPr>
        <w:ind w:firstLineChars="1300" w:firstLine="2860"/>
        <w:rPr>
          <w:rFonts w:ascii="Calibri" w:hAnsi="Calibri" w:cs="Calibri"/>
          <w:b/>
          <w:bCs/>
          <w:sz w:val="22"/>
        </w:rPr>
      </w:pPr>
    </w:p>
    <w:p w14:paraId="5D9462FC" w14:textId="229B1E6E" w:rsidR="005F5005" w:rsidRPr="0006705C" w:rsidRDefault="00362F2E" w:rsidP="002352CC">
      <w:pPr>
        <w:ind w:firstLineChars="1300" w:firstLine="2860"/>
        <w:rPr>
          <w:rFonts w:ascii="Calibri" w:hAnsi="Calibri" w:cs="Calibri"/>
          <w:b/>
          <w:bCs/>
          <w:sz w:val="22"/>
        </w:rPr>
      </w:pPr>
      <w:r w:rsidRPr="0006705C">
        <w:rPr>
          <w:rFonts w:ascii="Calibri" w:hAnsi="Calibri" w:cs="Calibri"/>
          <w:b/>
          <w:bCs/>
          <w:sz w:val="22"/>
        </w:rPr>
        <w:t xml:space="preserve">Table </w:t>
      </w:r>
      <w:r w:rsidR="00941C48">
        <w:rPr>
          <w:rFonts w:ascii="Calibri" w:hAnsi="Calibri" w:cs="Calibri"/>
          <w:b/>
          <w:bCs/>
          <w:sz w:val="22"/>
        </w:rPr>
        <w:t>4</w:t>
      </w:r>
      <w:r w:rsidRPr="0006705C">
        <w:rPr>
          <w:rFonts w:ascii="Calibri" w:hAnsi="Calibri" w:cs="Calibri"/>
          <w:b/>
          <w:bCs/>
          <w:sz w:val="22"/>
        </w:rPr>
        <w:t>.</w:t>
      </w:r>
      <w:r w:rsidRPr="0006705C">
        <w:rPr>
          <w:rFonts w:ascii="Calibri" w:hAnsi="Calibri" w:cs="Calibri"/>
          <w:sz w:val="22"/>
        </w:rPr>
        <w:t xml:space="preserve"> </w:t>
      </w:r>
      <w:r w:rsidRPr="0006705C">
        <w:rPr>
          <w:rFonts w:ascii="Calibri" w:hAnsi="Calibri" w:cs="Calibri"/>
          <w:b/>
          <w:bCs/>
          <w:sz w:val="22"/>
        </w:rPr>
        <w:t>Chronic pain incidence</w:t>
      </w:r>
    </w:p>
    <w:tbl>
      <w:tblPr>
        <w:tblStyle w:val="a7"/>
        <w:tblW w:w="932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406"/>
        <w:gridCol w:w="1037"/>
        <w:gridCol w:w="966"/>
        <w:gridCol w:w="763"/>
        <w:gridCol w:w="907"/>
        <w:gridCol w:w="777"/>
        <w:gridCol w:w="908"/>
        <w:gridCol w:w="644"/>
      </w:tblGrid>
      <w:tr w:rsidR="00E54C53" w:rsidRPr="00E54C53" w14:paraId="261B493B" w14:textId="64FAE164" w:rsidTr="003A65CC">
        <w:trPr>
          <w:trHeight w:val="266"/>
        </w:trPr>
        <w:tc>
          <w:tcPr>
            <w:tcW w:w="3321" w:type="dxa"/>
            <w:gridSpan w:val="2"/>
            <w:tcBorders>
              <w:top w:val="single" w:sz="6" w:space="0" w:color="auto"/>
              <w:bottom w:val="single" w:sz="6" w:space="0" w:color="auto"/>
            </w:tcBorders>
            <w:noWrap/>
          </w:tcPr>
          <w:p w14:paraId="4C358D51" w14:textId="27309DC2" w:rsidR="00941C48" w:rsidRPr="00E54C53" w:rsidRDefault="00941C48" w:rsidP="00941C48">
            <w:pPr>
              <w:jc w:val="center"/>
              <w:rPr>
                <w:rFonts w:ascii="Calibri" w:hAnsi="Calibri" w:cs="Calibri"/>
                <w:b/>
                <w:bCs/>
                <w:kern w:val="0"/>
                <w:sz w:val="22"/>
              </w:rPr>
            </w:pPr>
            <w:r w:rsidRPr="00E54C53">
              <w:rPr>
                <w:rFonts w:ascii="Calibri" w:hAnsi="Calibri" w:cs="Calibri"/>
                <w:b/>
                <w:bCs/>
                <w:kern w:val="0"/>
                <w:sz w:val="22"/>
              </w:rPr>
              <w:t>Interventions</w:t>
            </w:r>
          </w:p>
        </w:tc>
        <w:tc>
          <w:tcPr>
            <w:tcW w:w="1037" w:type="dxa"/>
            <w:tcBorders>
              <w:top w:val="single" w:sz="6" w:space="0" w:color="auto"/>
              <w:bottom w:val="single" w:sz="6" w:space="0" w:color="auto"/>
            </w:tcBorders>
            <w:noWrap/>
          </w:tcPr>
          <w:p w14:paraId="277EB669" w14:textId="20E6AADC" w:rsidR="00941C48" w:rsidRPr="00E54C53" w:rsidRDefault="00941C48">
            <w:pPr>
              <w:rPr>
                <w:rFonts w:ascii="Calibri" w:hAnsi="Calibri" w:cs="Calibri"/>
                <w:b/>
                <w:bCs/>
                <w:kern w:val="0"/>
                <w:sz w:val="22"/>
              </w:rPr>
            </w:pPr>
            <w:r w:rsidRPr="00E54C53">
              <w:rPr>
                <w:rFonts w:ascii="Calibri" w:hAnsi="Calibri" w:cs="Calibri"/>
                <w:b/>
                <w:bCs/>
                <w:kern w:val="0"/>
                <w:sz w:val="22"/>
              </w:rPr>
              <w:t>No. of trials</w:t>
            </w:r>
          </w:p>
        </w:tc>
        <w:tc>
          <w:tcPr>
            <w:tcW w:w="966" w:type="dxa"/>
            <w:tcBorders>
              <w:top w:val="single" w:sz="6" w:space="0" w:color="auto"/>
              <w:bottom w:val="single" w:sz="6" w:space="0" w:color="auto"/>
            </w:tcBorders>
            <w:noWrap/>
          </w:tcPr>
          <w:p w14:paraId="43289736" w14:textId="77777777" w:rsidR="00941C48" w:rsidRPr="00E54C53" w:rsidRDefault="00941C48">
            <w:pPr>
              <w:rPr>
                <w:rFonts w:ascii="Calibri" w:hAnsi="Calibri" w:cs="Calibri"/>
                <w:b/>
                <w:bCs/>
                <w:kern w:val="0"/>
                <w:sz w:val="22"/>
              </w:rPr>
            </w:pPr>
            <w:r w:rsidRPr="00E54C53">
              <w:rPr>
                <w:rFonts w:ascii="Calibri" w:hAnsi="Calibri" w:cs="Calibri"/>
                <w:b/>
                <w:bCs/>
                <w:kern w:val="0"/>
                <w:sz w:val="22"/>
              </w:rPr>
              <w:t>No. of patients</w:t>
            </w:r>
          </w:p>
        </w:tc>
        <w:tc>
          <w:tcPr>
            <w:tcW w:w="763" w:type="dxa"/>
            <w:tcBorders>
              <w:top w:val="single" w:sz="6" w:space="0" w:color="auto"/>
              <w:bottom w:val="single" w:sz="6" w:space="0" w:color="auto"/>
            </w:tcBorders>
            <w:noWrap/>
          </w:tcPr>
          <w:p w14:paraId="073DCDE2" w14:textId="1FDA9761" w:rsidR="00941C48" w:rsidRPr="00E54C53" w:rsidRDefault="00DD2E51">
            <w:pPr>
              <w:rPr>
                <w:rFonts w:ascii="Calibri" w:hAnsi="Calibri" w:cs="Calibri"/>
                <w:b/>
                <w:bCs/>
                <w:kern w:val="0"/>
                <w:sz w:val="22"/>
              </w:rPr>
            </w:pPr>
            <w:r w:rsidRPr="00E54C53">
              <w:rPr>
                <w:rFonts w:ascii="Calibri" w:hAnsi="Calibri" w:cs="Calibri" w:hint="eastAsia"/>
                <w:b/>
                <w:bCs/>
                <w:kern w:val="0"/>
                <w:sz w:val="22"/>
              </w:rPr>
              <w:t>O</w:t>
            </w:r>
            <w:r w:rsidRPr="00E54C53">
              <w:rPr>
                <w:rFonts w:ascii="Calibri" w:hAnsi="Calibri" w:cs="Calibri"/>
                <w:b/>
                <w:bCs/>
                <w:kern w:val="0"/>
                <w:sz w:val="22"/>
              </w:rPr>
              <w:t>R</w:t>
            </w:r>
          </w:p>
        </w:tc>
        <w:tc>
          <w:tcPr>
            <w:tcW w:w="907" w:type="dxa"/>
            <w:tcBorders>
              <w:top w:val="single" w:sz="6" w:space="0" w:color="auto"/>
              <w:bottom w:val="single" w:sz="6" w:space="0" w:color="auto"/>
            </w:tcBorders>
            <w:noWrap/>
          </w:tcPr>
          <w:p w14:paraId="691013B7" w14:textId="77777777" w:rsidR="00941C48" w:rsidRPr="00E54C53" w:rsidRDefault="00941C48">
            <w:pPr>
              <w:rPr>
                <w:rFonts w:ascii="Calibri" w:hAnsi="Calibri" w:cs="Calibri"/>
                <w:b/>
                <w:bCs/>
                <w:kern w:val="0"/>
                <w:sz w:val="22"/>
              </w:rPr>
            </w:pPr>
            <w:r w:rsidRPr="00E54C53">
              <w:rPr>
                <w:rFonts w:ascii="Calibri" w:hAnsi="Calibri" w:cs="Calibri"/>
                <w:b/>
                <w:bCs/>
                <w:kern w:val="0"/>
                <w:sz w:val="22"/>
              </w:rPr>
              <w:t>LL</w:t>
            </w:r>
          </w:p>
        </w:tc>
        <w:tc>
          <w:tcPr>
            <w:tcW w:w="777" w:type="dxa"/>
            <w:tcBorders>
              <w:top w:val="single" w:sz="6" w:space="0" w:color="auto"/>
              <w:bottom w:val="single" w:sz="6" w:space="0" w:color="auto"/>
            </w:tcBorders>
            <w:noWrap/>
          </w:tcPr>
          <w:p w14:paraId="28D151A9" w14:textId="77777777" w:rsidR="00941C48" w:rsidRPr="00E54C53" w:rsidRDefault="00941C48">
            <w:pPr>
              <w:rPr>
                <w:rFonts w:ascii="Calibri" w:hAnsi="Calibri" w:cs="Calibri"/>
                <w:b/>
                <w:bCs/>
                <w:kern w:val="0"/>
                <w:sz w:val="22"/>
              </w:rPr>
            </w:pPr>
            <w:r w:rsidRPr="00E54C53">
              <w:rPr>
                <w:rFonts w:ascii="Calibri" w:hAnsi="Calibri" w:cs="Calibri"/>
                <w:b/>
                <w:bCs/>
                <w:kern w:val="0"/>
                <w:sz w:val="22"/>
              </w:rPr>
              <w:t>UL</w:t>
            </w:r>
          </w:p>
        </w:tc>
        <w:tc>
          <w:tcPr>
            <w:tcW w:w="908" w:type="dxa"/>
            <w:tcBorders>
              <w:top w:val="single" w:sz="6" w:space="0" w:color="auto"/>
              <w:bottom w:val="single" w:sz="6" w:space="0" w:color="auto"/>
            </w:tcBorders>
            <w:noWrap/>
          </w:tcPr>
          <w:p w14:paraId="013695BE" w14:textId="77777777" w:rsidR="00941C48" w:rsidRPr="00E54C53" w:rsidRDefault="00941C48">
            <w:pPr>
              <w:rPr>
                <w:rFonts w:ascii="Calibri" w:hAnsi="Calibri" w:cs="Calibri"/>
                <w:b/>
                <w:bCs/>
                <w:i/>
                <w:iCs/>
                <w:kern w:val="0"/>
                <w:sz w:val="22"/>
              </w:rPr>
            </w:pPr>
            <w:r w:rsidRPr="00E54C53">
              <w:rPr>
                <w:rFonts w:ascii="Calibri" w:hAnsi="Calibri" w:cs="Calibri"/>
                <w:b/>
                <w:bCs/>
                <w:i/>
                <w:iCs/>
                <w:kern w:val="0"/>
                <w:sz w:val="22"/>
              </w:rPr>
              <w:t>P</w:t>
            </w:r>
          </w:p>
        </w:tc>
        <w:tc>
          <w:tcPr>
            <w:tcW w:w="644" w:type="dxa"/>
            <w:tcBorders>
              <w:top w:val="single" w:sz="6" w:space="0" w:color="auto"/>
              <w:bottom w:val="single" w:sz="6" w:space="0" w:color="auto"/>
            </w:tcBorders>
          </w:tcPr>
          <w:p w14:paraId="07A5AB73" w14:textId="6DF96A6B" w:rsidR="00941C48" w:rsidRPr="00E54C53" w:rsidRDefault="00941C48">
            <w:pPr>
              <w:rPr>
                <w:rFonts w:ascii="Calibri" w:hAnsi="Calibri" w:cs="Calibri"/>
                <w:b/>
                <w:bCs/>
                <w:i/>
                <w:iCs/>
                <w:kern w:val="0"/>
                <w:sz w:val="22"/>
              </w:rPr>
            </w:pPr>
            <w:r w:rsidRPr="00E54C53">
              <w:rPr>
                <w:rFonts w:ascii="Calibri" w:hAnsi="Calibri" w:cs="Calibri" w:hint="eastAsia"/>
                <w:b/>
                <w:bCs/>
                <w:i/>
                <w:iCs/>
                <w:kern w:val="0"/>
                <w:sz w:val="22"/>
              </w:rPr>
              <w:t>I</w:t>
            </w:r>
            <w:r w:rsidRPr="00E54C53">
              <w:rPr>
                <w:rFonts w:ascii="Calibri" w:hAnsi="Calibri" w:cs="Calibri"/>
                <w:b/>
                <w:bCs/>
                <w:i/>
                <w:iCs/>
                <w:kern w:val="0"/>
                <w:sz w:val="22"/>
                <w:vertAlign w:val="superscript"/>
              </w:rPr>
              <w:t>2</w:t>
            </w:r>
            <w:r w:rsidRPr="00E54C53">
              <w:rPr>
                <w:rFonts w:ascii="Calibri" w:hAnsi="Calibri" w:cs="Calibri"/>
                <w:b/>
                <w:bCs/>
                <w:kern w:val="0"/>
                <w:sz w:val="22"/>
              </w:rPr>
              <w:t>(%)</w:t>
            </w:r>
          </w:p>
        </w:tc>
      </w:tr>
      <w:tr w:rsidR="00E54C53" w:rsidRPr="00E54C53" w14:paraId="648FB09C" w14:textId="79AF0063" w:rsidTr="003A65CC">
        <w:trPr>
          <w:trHeight w:val="266"/>
        </w:trPr>
        <w:tc>
          <w:tcPr>
            <w:tcW w:w="1915" w:type="dxa"/>
            <w:tcBorders>
              <w:top w:val="single" w:sz="6" w:space="0" w:color="auto"/>
            </w:tcBorders>
            <w:noWrap/>
          </w:tcPr>
          <w:p w14:paraId="7FD5208A" w14:textId="03989174" w:rsidR="00941C48" w:rsidRPr="00E54C53" w:rsidRDefault="00941C48">
            <w:pPr>
              <w:rPr>
                <w:rFonts w:ascii="Calibri" w:hAnsi="Calibri" w:cs="Calibri"/>
                <w:kern w:val="0"/>
                <w:sz w:val="22"/>
              </w:rPr>
            </w:pPr>
            <w:r w:rsidRPr="00E54C53">
              <w:rPr>
                <w:rFonts w:ascii="Calibri" w:hAnsi="Calibri" w:cs="Calibri"/>
                <w:kern w:val="0"/>
                <w:sz w:val="22"/>
              </w:rPr>
              <w:t xml:space="preserve">LA                         VS         </w:t>
            </w:r>
          </w:p>
        </w:tc>
        <w:tc>
          <w:tcPr>
            <w:tcW w:w="1406" w:type="dxa"/>
            <w:tcBorders>
              <w:top w:val="single" w:sz="6" w:space="0" w:color="auto"/>
            </w:tcBorders>
          </w:tcPr>
          <w:p w14:paraId="4E5D0C2A" w14:textId="0CC8791E" w:rsidR="00941C48" w:rsidRPr="00E54C53" w:rsidRDefault="00941C48">
            <w:pPr>
              <w:rPr>
                <w:rFonts w:ascii="Calibri" w:hAnsi="Calibri" w:cs="Calibri"/>
                <w:kern w:val="0"/>
                <w:sz w:val="22"/>
              </w:rPr>
            </w:pPr>
            <w:r w:rsidRPr="00E54C53">
              <w:rPr>
                <w:rFonts w:ascii="Calibri" w:hAnsi="Calibri" w:cs="Calibri"/>
                <w:kern w:val="0"/>
                <w:sz w:val="22"/>
              </w:rPr>
              <w:t>No block</w:t>
            </w:r>
          </w:p>
        </w:tc>
        <w:tc>
          <w:tcPr>
            <w:tcW w:w="1037" w:type="dxa"/>
            <w:tcBorders>
              <w:top w:val="single" w:sz="6" w:space="0" w:color="auto"/>
            </w:tcBorders>
            <w:noWrap/>
          </w:tcPr>
          <w:p w14:paraId="2E4E5E1C" w14:textId="632C438F" w:rsidR="00941C48" w:rsidRPr="00E54C53" w:rsidRDefault="00A147F4">
            <w:pPr>
              <w:rPr>
                <w:rFonts w:ascii="Calibri" w:hAnsi="Calibri" w:cs="Calibri"/>
                <w:kern w:val="0"/>
                <w:sz w:val="22"/>
              </w:rPr>
            </w:pPr>
            <w:r w:rsidRPr="00E54C53">
              <w:rPr>
                <w:rFonts w:ascii="Calibri" w:hAnsi="Calibri" w:cs="Calibri" w:hint="eastAsia"/>
                <w:kern w:val="0"/>
                <w:sz w:val="22"/>
              </w:rPr>
              <w:t>1</w:t>
            </w:r>
          </w:p>
        </w:tc>
        <w:tc>
          <w:tcPr>
            <w:tcW w:w="966" w:type="dxa"/>
            <w:tcBorders>
              <w:top w:val="single" w:sz="6" w:space="0" w:color="auto"/>
            </w:tcBorders>
            <w:noWrap/>
          </w:tcPr>
          <w:p w14:paraId="0F7D1FBB" w14:textId="164672B6" w:rsidR="00941C48" w:rsidRPr="00E54C53" w:rsidRDefault="00A147F4">
            <w:pPr>
              <w:rPr>
                <w:rFonts w:ascii="Calibri" w:hAnsi="Calibri" w:cs="Calibri"/>
                <w:kern w:val="0"/>
                <w:sz w:val="22"/>
              </w:rPr>
            </w:pPr>
            <w:r w:rsidRPr="00E54C53">
              <w:rPr>
                <w:rFonts w:ascii="Calibri" w:hAnsi="Calibri" w:cs="Calibri"/>
                <w:kern w:val="0"/>
                <w:sz w:val="22"/>
              </w:rPr>
              <w:t>N</w:t>
            </w:r>
          </w:p>
        </w:tc>
        <w:tc>
          <w:tcPr>
            <w:tcW w:w="763" w:type="dxa"/>
            <w:tcBorders>
              <w:top w:val="single" w:sz="6" w:space="0" w:color="auto"/>
            </w:tcBorders>
            <w:noWrap/>
          </w:tcPr>
          <w:p w14:paraId="4E370E51" w14:textId="775D35C4" w:rsidR="00941C48" w:rsidRPr="00E54C53" w:rsidRDefault="00A147F4">
            <w:pPr>
              <w:rPr>
                <w:rFonts w:ascii="Calibri" w:hAnsi="Calibri" w:cs="Calibri"/>
                <w:kern w:val="0"/>
                <w:sz w:val="22"/>
              </w:rPr>
            </w:pPr>
            <w:r w:rsidRPr="00E54C53">
              <w:rPr>
                <w:rFonts w:ascii="Calibri" w:hAnsi="Calibri" w:cs="Calibri"/>
                <w:kern w:val="0"/>
                <w:sz w:val="22"/>
              </w:rPr>
              <w:t>N</w:t>
            </w:r>
          </w:p>
        </w:tc>
        <w:tc>
          <w:tcPr>
            <w:tcW w:w="907" w:type="dxa"/>
            <w:tcBorders>
              <w:top w:val="single" w:sz="6" w:space="0" w:color="auto"/>
            </w:tcBorders>
            <w:noWrap/>
          </w:tcPr>
          <w:p w14:paraId="312D1AE9" w14:textId="52D4369A" w:rsidR="00941C48" w:rsidRPr="00E54C53" w:rsidRDefault="00A147F4">
            <w:pPr>
              <w:rPr>
                <w:rFonts w:ascii="Calibri" w:hAnsi="Calibri" w:cs="Calibri"/>
                <w:kern w:val="0"/>
                <w:sz w:val="22"/>
              </w:rPr>
            </w:pPr>
            <w:r w:rsidRPr="00E54C53">
              <w:rPr>
                <w:rFonts w:ascii="Calibri" w:hAnsi="Calibri" w:cs="Calibri"/>
                <w:kern w:val="0"/>
                <w:sz w:val="22"/>
              </w:rPr>
              <w:t>N</w:t>
            </w:r>
          </w:p>
        </w:tc>
        <w:tc>
          <w:tcPr>
            <w:tcW w:w="777" w:type="dxa"/>
            <w:tcBorders>
              <w:top w:val="single" w:sz="6" w:space="0" w:color="auto"/>
            </w:tcBorders>
            <w:noWrap/>
          </w:tcPr>
          <w:p w14:paraId="2A6E1C2F" w14:textId="4C71FDB7" w:rsidR="00941C48" w:rsidRPr="00E54C53" w:rsidRDefault="00A147F4">
            <w:pPr>
              <w:rPr>
                <w:rFonts w:ascii="Calibri" w:hAnsi="Calibri" w:cs="Calibri"/>
                <w:kern w:val="0"/>
                <w:sz w:val="22"/>
              </w:rPr>
            </w:pPr>
            <w:r w:rsidRPr="00E54C53">
              <w:rPr>
                <w:rFonts w:ascii="Calibri" w:hAnsi="Calibri" w:cs="Calibri"/>
                <w:kern w:val="0"/>
                <w:sz w:val="22"/>
              </w:rPr>
              <w:t>N</w:t>
            </w:r>
          </w:p>
        </w:tc>
        <w:tc>
          <w:tcPr>
            <w:tcW w:w="908" w:type="dxa"/>
            <w:tcBorders>
              <w:top w:val="single" w:sz="6" w:space="0" w:color="auto"/>
            </w:tcBorders>
            <w:noWrap/>
          </w:tcPr>
          <w:p w14:paraId="5D3C121C" w14:textId="63BA8AB5" w:rsidR="00941C48" w:rsidRPr="00E54C53" w:rsidRDefault="00A147F4">
            <w:pPr>
              <w:rPr>
                <w:rFonts w:ascii="Calibri" w:hAnsi="Calibri" w:cs="Calibri"/>
                <w:kern w:val="0"/>
                <w:sz w:val="22"/>
              </w:rPr>
            </w:pPr>
            <w:r w:rsidRPr="00E54C53">
              <w:rPr>
                <w:rFonts w:ascii="Calibri" w:hAnsi="Calibri" w:cs="Calibri"/>
                <w:kern w:val="0"/>
                <w:sz w:val="22"/>
              </w:rPr>
              <w:t>N</w:t>
            </w:r>
          </w:p>
        </w:tc>
        <w:tc>
          <w:tcPr>
            <w:tcW w:w="644" w:type="dxa"/>
            <w:tcBorders>
              <w:top w:val="single" w:sz="6" w:space="0" w:color="auto"/>
            </w:tcBorders>
          </w:tcPr>
          <w:p w14:paraId="49AEDD36" w14:textId="67FC4E14" w:rsidR="00941C48" w:rsidRPr="00E54C53" w:rsidRDefault="00A147F4">
            <w:pPr>
              <w:rPr>
                <w:rFonts w:ascii="Calibri" w:hAnsi="Calibri" w:cs="Calibri"/>
                <w:kern w:val="0"/>
                <w:sz w:val="22"/>
              </w:rPr>
            </w:pPr>
            <w:r w:rsidRPr="00E54C53">
              <w:rPr>
                <w:rFonts w:ascii="Calibri" w:hAnsi="Calibri" w:cs="Calibri"/>
                <w:kern w:val="0"/>
                <w:sz w:val="22"/>
              </w:rPr>
              <w:t>N</w:t>
            </w:r>
          </w:p>
        </w:tc>
      </w:tr>
      <w:tr w:rsidR="00E54C53" w:rsidRPr="00E54C53" w14:paraId="54CAD0DC" w14:textId="54693536" w:rsidTr="003A65CC">
        <w:trPr>
          <w:trHeight w:val="266"/>
        </w:trPr>
        <w:tc>
          <w:tcPr>
            <w:tcW w:w="1915" w:type="dxa"/>
            <w:noWrap/>
          </w:tcPr>
          <w:p w14:paraId="6279E90F" w14:textId="126C1470" w:rsidR="00941C48" w:rsidRPr="00E54C53" w:rsidRDefault="00941C48">
            <w:pPr>
              <w:rPr>
                <w:rFonts w:ascii="Calibri" w:hAnsi="Calibri" w:cs="Calibri"/>
                <w:kern w:val="0"/>
                <w:sz w:val="22"/>
              </w:rPr>
            </w:pPr>
            <w:r w:rsidRPr="00E54C53">
              <w:rPr>
                <w:rFonts w:ascii="Calibri" w:hAnsi="Calibri" w:cs="Calibri"/>
                <w:kern w:val="0"/>
                <w:sz w:val="22"/>
              </w:rPr>
              <w:t>PECS-</w:t>
            </w:r>
            <w:r w:rsidRPr="00E54C53">
              <w:rPr>
                <w:rFonts w:ascii="Calibri" w:hAnsi="Calibri" w:cs="Calibri" w:hint="eastAsia"/>
                <w:kern w:val="0"/>
                <w:sz w:val="22"/>
              </w:rPr>
              <w:t>2</w:t>
            </w:r>
            <w:r w:rsidRPr="00E54C53">
              <w:rPr>
                <w:rFonts w:ascii="Calibri" w:hAnsi="Calibri" w:cs="Calibri"/>
                <w:kern w:val="0"/>
                <w:sz w:val="22"/>
              </w:rPr>
              <w:t xml:space="preserve"> block     </w:t>
            </w:r>
            <w:r w:rsidR="003A65CC">
              <w:rPr>
                <w:rFonts w:ascii="Calibri" w:hAnsi="Calibri" w:cs="Calibri"/>
                <w:kern w:val="0"/>
                <w:sz w:val="22"/>
              </w:rPr>
              <w:t xml:space="preserve"> </w:t>
            </w:r>
            <w:r w:rsidRPr="00E54C53">
              <w:rPr>
                <w:rFonts w:ascii="Calibri" w:hAnsi="Calibri" w:cs="Calibri"/>
                <w:kern w:val="0"/>
                <w:sz w:val="22"/>
              </w:rPr>
              <w:t xml:space="preserve">VS        </w:t>
            </w:r>
          </w:p>
        </w:tc>
        <w:tc>
          <w:tcPr>
            <w:tcW w:w="1406" w:type="dxa"/>
          </w:tcPr>
          <w:p w14:paraId="6B7E5BF8" w14:textId="099C4929" w:rsidR="00941C48" w:rsidRPr="00E54C53" w:rsidRDefault="00941C48">
            <w:pPr>
              <w:rPr>
                <w:rFonts w:ascii="Calibri" w:hAnsi="Calibri" w:cs="Calibri"/>
                <w:kern w:val="0"/>
                <w:sz w:val="22"/>
              </w:rPr>
            </w:pPr>
            <w:r w:rsidRPr="00E54C53">
              <w:rPr>
                <w:rFonts w:ascii="Calibri" w:hAnsi="Calibri" w:cs="Calibri"/>
                <w:kern w:val="0"/>
                <w:sz w:val="22"/>
              </w:rPr>
              <w:t>No block</w:t>
            </w:r>
          </w:p>
        </w:tc>
        <w:tc>
          <w:tcPr>
            <w:tcW w:w="1037" w:type="dxa"/>
            <w:noWrap/>
          </w:tcPr>
          <w:p w14:paraId="79EED7FC" w14:textId="72403214" w:rsidR="00941C48" w:rsidRPr="00E54C53" w:rsidRDefault="00185D70">
            <w:pPr>
              <w:rPr>
                <w:rFonts w:ascii="Calibri" w:hAnsi="Calibri" w:cs="Calibri"/>
                <w:kern w:val="0"/>
                <w:sz w:val="22"/>
              </w:rPr>
            </w:pPr>
            <w:r w:rsidRPr="00E54C53">
              <w:rPr>
                <w:rFonts w:ascii="Calibri" w:hAnsi="Calibri" w:cs="Calibri" w:hint="eastAsia"/>
                <w:kern w:val="0"/>
                <w:sz w:val="22"/>
              </w:rPr>
              <w:t>3</w:t>
            </w:r>
          </w:p>
        </w:tc>
        <w:tc>
          <w:tcPr>
            <w:tcW w:w="966" w:type="dxa"/>
            <w:noWrap/>
          </w:tcPr>
          <w:p w14:paraId="5AE0E232" w14:textId="00341951" w:rsidR="00941C48" w:rsidRPr="00E54C53" w:rsidRDefault="00DD2E51">
            <w:pPr>
              <w:rPr>
                <w:rFonts w:ascii="Calibri" w:hAnsi="Calibri" w:cs="Calibri"/>
                <w:kern w:val="0"/>
                <w:sz w:val="22"/>
              </w:rPr>
            </w:pPr>
            <w:r w:rsidRPr="00E54C53">
              <w:rPr>
                <w:rFonts w:ascii="Calibri" w:hAnsi="Calibri" w:cs="Calibri"/>
                <w:kern w:val="0"/>
                <w:sz w:val="22"/>
              </w:rPr>
              <w:t>160</w:t>
            </w:r>
          </w:p>
        </w:tc>
        <w:tc>
          <w:tcPr>
            <w:tcW w:w="763" w:type="dxa"/>
            <w:noWrap/>
          </w:tcPr>
          <w:p w14:paraId="0052778D" w14:textId="5B49C44B" w:rsidR="00941C48" w:rsidRPr="00E54C53" w:rsidRDefault="00F31DDF">
            <w:pPr>
              <w:rPr>
                <w:rFonts w:ascii="Calibri" w:hAnsi="Calibri" w:cs="Calibri"/>
                <w:kern w:val="0"/>
                <w:sz w:val="22"/>
              </w:rPr>
            </w:pPr>
            <w:r w:rsidRPr="00E54C53">
              <w:rPr>
                <w:rFonts w:ascii="Calibri" w:hAnsi="Calibri" w:cs="Calibri" w:hint="eastAsia"/>
                <w:kern w:val="0"/>
                <w:sz w:val="22"/>
              </w:rPr>
              <w:t>0</w:t>
            </w:r>
            <w:r w:rsidRPr="00E54C53">
              <w:rPr>
                <w:rFonts w:ascii="Calibri" w:hAnsi="Calibri" w:cs="Calibri"/>
                <w:kern w:val="0"/>
                <w:sz w:val="22"/>
              </w:rPr>
              <w:t>.38</w:t>
            </w:r>
          </w:p>
        </w:tc>
        <w:tc>
          <w:tcPr>
            <w:tcW w:w="907" w:type="dxa"/>
            <w:noWrap/>
          </w:tcPr>
          <w:p w14:paraId="76C11876" w14:textId="05D99C1F" w:rsidR="00941C48" w:rsidRPr="00E54C53" w:rsidRDefault="0005269B">
            <w:pPr>
              <w:rPr>
                <w:rFonts w:ascii="Calibri" w:hAnsi="Calibri" w:cs="Calibri"/>
                <w:kern w:val="0"/>
                <w:sz w:val="22"/>
              </w:rPr>
            </w:pPr>
            <w:r w:rsidRPr="00E54C53">
              <w:rPr>
                <w:rFonts w:ascii="Calibri" w:hAnsi="Calibri" w:cs="Calibri"/>
                <w:kern w:val="0"/>
                <w:sz w:val="22"/>
              </w:rPr>
              <w:t>0.11</w:t>
            </w:r>
          </w:p>
        </w:tc>
        <w:tc>
          <w:tcPr>
            <w:tcW w:w="777" w:type="dxa"/>
            <w:noWrap/>
          </w:tcPr>
          <w:p w14:paraId="68D46891" w14:textId="263A7E97" w:rsidR="00941C48" w:rsidRPr="00E54C53" w:rsidRDefault="0005269B">
            <w:pPr>
              <w:rPr>
                <w:rFonts w:ascii="Calibri" w:hAnsi="Calibri" w:cs="Calibri"/>
                <w:kern w:val="0"/>
                <w:sz w:val="22"/>
              </w:rPr>
            </w:pPr>
            <w:r w:rsidRPr="00E54C53">
              <w:rPr>
                <w:rFonts w:ascii="Calibri" w:hAnsi="Calibri" w:cs="Calibri"/>
                <w:kern w:val="0"/>
                <w:sz w:val="22"/>
              </w:rPr>
              <w:t>1</w:t>
            </w:r>
          </w:p>
        </w:tc>
        <w:tc>
          <w:tcPr>
            <w:tcW w:w="908" w:type="dxa"/>
            <w:noWrap/>
          </w:tcPr>
          <w:p w14:paraId="37BC7B16" w14:textId="0634F5FB" w:rsidR="00941C48" w:rsidRPr="00E54C53" w:rsidRDefault="0005269B">
            <w:pPr>
              <w:rPr>
                <w:rFonts w:ascii="Calibri" w:hAnsi="Calibri" w:cs="Calibri"/>
                <w:kern w:val="0"/>
                <w:sz w:val="22"/>
              </w:rPr>
            </w:pPr>
            <w:r w:rsidRPr="00E54C53">
              <w:rPr>
                <w:rFonts w:ascii="Calibri" w:hAnsi="Calibri" w:cs="Calibri"/>
                <w:kern w:val="0"/>
                <w:sz w:val="22"/>
              </w:rPr>
              <w:t>0.051</w:t>
            </w:r>
          </w:p>
        </w:tc>
        <w:tc>
          <w:tcPr>
            <w:tcW w:w="644" w:type="dxa"/>
          </w:tcPr>
          <w:p w14:paraId="632B353A" w14:textId="7ACDEBF0" w:rsidR="00941C48" w:rsidRPr="00E54C53" w:rsidRDefault="00D45F73">
            <w:pPr>
              <w:rPr>
                <w:rFonts w:ascii="Calibri" w:hAnsi="Calibri" w:cs="Calibri"/>
                <w:kern w:val="0"/>
                <w:sz w:val="22"/>
              </w:rPr>
            </w:pPr>
            <w:r w:rsidRPr="00E54C53">
              <w:rPr>
                <w:rFonts w:ascii="Calibri" w:hAnsi="Calibri" w:cs="Calibri"/>
                <w:kern w:val="0"/>
                <w:sz w:val="22"/>
              </w:rPr>
              <w:t>49.2</w:t>
            </w:r>
          </w:p>
        </w:tc>
      </w:tr>
      <w:tr w:rsidR="00E54C53" w:rsidRPr="00E54C53" w14:paraId="50BA2F80" w14:textId="77777777" w:rsidTr="003A65CC">
        <w:trPr>
          <w:trHeight w:val="266"/>
        </w:trPr>
        <w:tc>
          <w:tcPr>
            <w:tcW w:w="1915" w:type="dxa"/>
            <w:noWrap/>
          </w:tcPr>
          <w:p w14:paraId="6AAD9E2F" w14:textId="7134953A" w:rsidR="00941C48" w:rsidRPr="00E54C53" w:rsidRDefault="00941C48">
            <w:pPr>
              <w:rPr>
                <w:rFonts w:ascii="Calibri" w:hAnsi="Calibri" w:cs="Calibri"/>
                <w:kern w:val="0"/>
                <w:sz w:val="22"/>
              </w:rPr>
            </w:pPr>
            <w:r w:rsidRPr="00E54C53">
              <w:rPr>
                <w:rFonts w:ascii="Calibri" w:hAnsi="Calibri" w:cs="Calibri" w:hint="eastAsia"/>
                <w:kern w:val="0"/>
                <w:sz w:val="22"/>
              </w:rPr>
              <w:t xml:space="preserve"> </w:t>
            </w:r>
            <w:r w:rsidRPr="00E54C53">
              <w:rPr>
                <w:rFonts w:ascii="Calibri" w:hAnsi="Calibri" w:cs="Calibri"/>
                <w:kern w:val="0"/>
                <w:sz w:val="22"/>
              </w:rPr>
              <w:t xml:space="preserve">                                                       </w:t>
            </w:r>
          </w:p>
        </w:tc>
        <w:tc>
          <w:tcPr>
            <w:tcW w:w="1406" w:type="dxa"/>
          </w:tcPr>
          <w:p w14:paraId="0ACD57E3" w14:textId="32CE38C1" w:rsidR="00941C48" w:rsidRPr="00E54C53" w:rsidRDefault="000A3A3F">
            <w:pPr>
              <w:rPr>
                <w:rFonts w:ascii="Calibri" w:hAnsi="Calibri" w:cs="Calibri"/>
                <w:kern w:val="0"/>
                <w:sz w:val="22"/>
              </w:rPr>
            </w:pPr>
            <w:r w:rsidRPr="00E54C53">
              <w:rPr>
                <w:rFonts w:ascii="Calibri" w:hAnsi="Calibri" w:cs="Calibri" w:hint="eastAsia"/>
                <w:kern w:val="0"/>
                <w:sz w:val="22"/>
              </w:rPr>
              <w:t>L</w:t>
            </w:r>
            <w:r w:rsidRPr="00E54C53">
              <w:rPr>
                <w:rFonts w:ascii="Calibri" w:hAnsi="Calibri" w:cs="Calibri"/>
                <w:kern w:val="0"/>
                <w:sz w:val="22"/>
              </w:rPr>
              <w:t xml:space="preserve">A </w:t>
            </w:r>
            <w:r w:rsidRPr="00E54C53">
              <w:rPr>
                <w:rFonts w:ascii="Calibri" w:hAnsi="Calibri" w:cs="Calibri" w:hint="eastAsia"/>
                <w:kern w:val="0"/>
                <w:sz w:val="22"/>
              </w:rPr>
              <w:t>infusion</w:t>
            </w:r>
          </w:p>
        </w:tc>
        <w:tc>
          <w:tcPr>
            <w:tcW w:w="1037" w:type="dxa"/>
            <w:noWrap/>
          </w:tcPr>
          <w:p w14:paraId="219A5914" w14:textId="18200857" w:rsidR="00941C48" w:rsidRPr="00E54C53" w:rsidRDefault="000A3A3F">
            <w:pPr>
              <w:rPr>
                <w:rFonts w:ascii="Calibri" w:hAnsi="Calibri" w:cs="Calibri"/>
                <w:kern w:val="0"/>
                <w:sz w:val="22"/>
              </w:rPr>
            </w:pPr>
            <w:r w:rsidRPr="00E54C53">
              <w:rPr>
                <w:rFonts w:ascii="Calibri" w:hAnsi="Calibri" w:cs="Calibri"/>
                <w:kern w:val="0"/>
                <w:sz w:val="22"/>
              </w:rPr>
              <w:t>1</w:t>
            </w:r>
          </w:p>
        </w:tc>
        <w:tc>
          <w:tcPr>
            <w:tcW w:w="966" w:type="dxa"/>
            <w:noWrap/>
          </w:tcPr>
          <w:p w14:paraId="39580C3D" w14:textId="577FA607" w:rsidR="00941C48" w:rsidRPr="00E54C53" w:rsidRDefault="000A3A3F">
            <w:pPr>
              <w:rPr>
                <w:rFonts w:ascii="Calibri" w:hAnsi="Calibri" w:cs="Calibri"/>
                <w:kern w:val="0"/>
                <w:sz w:val="22"/>
              </w:rPr>
            </w:pPr>
            <w:r w:rsidRPr="00E54C53">
              <w:rPr>
                <w:rFonts w:ascii="Calibri" w:hAnsi="Calibri" w:cs="Calibri" w:hint="eastAsia"/>
                <w:kern w:val="0"/>
                <w:sz w:val="22"/>
              </w:rPr>
              <w:t>N</w:t>
            </w:r>
          </w:p>
        </w:tc>
        <w:tc>
          <w:tcPr>
            <w:tcW w:w="763" w:type="dxa"/>
            <w:noWrap/>
          </w:tcPr>
          <w:p w14:paraId="01DA4DF1" w14:textId="4D12E2BE" w:rsidR="00941C48" w:rsidRPr="00E54C53" w:rsidRDefault="000A3A3F">
            <w:pPr>
              <w:rPr>
                <w:rFonts w:ascii="Calibri" w:hAnsi="Calibri" w:cs="Calibri"/>
                <w:kern w:val="0"/>
                <w:sz w:val="22"/>
              </w:rPr>
            </w:pPr>
            <w:r w:rsidRPr="00E54C53">
              <w:rPr>
                <w:rFonts w:ascii="Calibri" w:hAnsi="Calibri" w:cs="Calibri"/>
                <w:kern w:val="0"/>
                <w:sz w:val="22"/>
              </w:rPr>
              <w:t>N</w:t>
            </w:r>
          </w:p>
        </w:tc>
        <w:tc>
          <w:tcPr>
            <w:tcW w:w="907" w:type="dxa"/>
            <w:noWrap/>
          </w:tcPr>
          <w:p w14:paraId="2EECB87F" w14:textId="2FCD77A7" w:rsidR="00941C48" w:rsidRPr="00E54C53" w:rsidRDefault="000A3A3F">
            <w:pPr>
              <w:rPr>
                <w:rFonts w:ascii="Calibri" w:hAnsi="Calibri" w:cs="Calibri"/>
                <w:kern w:val="0"/>
                <w:sz w:val="22"/>
              </w:rPr>
            </w:pPr>
            <w:r w:rsidRPr="00E54C53">
              <w:rPr>
                <w:rFonts w:ascii="Calibri" w:hAnsi="Calibri" w:cs="Calibri"/>
                <w:kern w:val="0"/>
                <w:sz w:val="22"/>
              </w:rPr>
              <w:t>N</w:t>
            </w:r>
          </w:p>
        </w:tc>
        <w:tc>
          <w:tcPr>
            <w:tcW w:w="777" w:type="dxa"/>
            <w:noWrap/>
          </w:tcPr>
          <w:p w14:paraId="4A6E9E7B" w14:textId="1A0533C1" w:rsidR="00941C48" w:rsidRPr="00E54C53" w:rsidRDefault="000A3A3F">
            <w:pPr>
              <w:rPr>
                <w:rFonts w:ascii="Calibri" w:hAnsi="Calibri" w:cs="Calibri"/>
                <w:kern w:val="0"/>
                <w:sz w:val="22"/>
              </w:rPr>
            </w:pPr>
            <w:r w:rsidRPr="00E54C53">
              <w:rPr>
                <w:rFonts w:ascii="Calibri" w:hAnsi="Calibri" w:cs="Calibri"/>
                <w:kern w:val="0"/>
                <w:sz w:val="22"/>
              </w:rPr>
              <w:t>N</w:t>
            </w:r>
          </w:p>
        </w:tc>
        <w:tc>
          <w:tcPr>
            <w:tcW w:w="908" w:type="dxa"/>
            <w:noWrap/>
          </w:tcPr>
          <w:p w14:paraId="10C2A3F6" w14:textId="79DFF1C8" w:rsidR="00941C48" w:rsidRPr="00E54C53" w:rsidRDefault="000A3A3F">
            <w:pPr>
              <w:rPr>
                <w:rFonts w:ascii="Calibri" w:hAnsi="Calibri" w:cs="Calibri"/>
                <w:kern w:val="0"/>
                <w:sz w:val="22"/>
              </w:rPr>
            </w:pPr>
            <w:r w:rsidRPr="00E54C53">
              <w:rPr>
                <w:rFonts w:ascii="Calibri" w:hAnsi="Calibri" w:cs="Calibri"/>
                <w:kern w:val="0"/>
                <w:sz w:val="22"/>
              </w:rPr>
              <w:t>N</w:t>
            </w:r>
          </w:p>
        </w:tc>
        <w:tc>
          <w:tcPr>
            <w:tcW w:w="644" w:type="dxa"/>
          </w:tcPr>
          <w:p w14:paraId="1618CE97" w14:textId="2DDFABBE" w:rsidR="00941C48" w:rsidRPr="00E54C53" w:rsidRDefault="000A3A3F">
            <w:pPr>
              <w:rPr>
                <w:rFonts w:ascii="Calibri" w:hAnsi="Calibri" w:cs="Calibri"/>
                <w:kern w:val="0"/>
                <w:sz w:val="22"/>
              </w:rPr>
            </w:pPr>
            <w:r w:rsidRPr="00E54C53">
              <w:rPr>
                <w:rFonts w:ascii="Calibri" w:hAnsi="Calibri" w:cs="Calibri"/>
                <w:kern w:val="0"/>
                <w:sz w:val="22"/>
              </w:rPr>
              <w:t>N</w:t>
            </w:r>
          </w:p>
        </w:tc>
      </w:tr>
      <w:tr w:rsidR="003A65CC" w:rsidRPr="00E54C53" w14:paraId="0DCC2FC8" w14:textId="77777777" w:rsidTr="003A65CC">
        <w:trPr>
          <w:trHeight w:val="266"/>
        </w:trPr>
        <w:tc>
          <w:tcPr>
            <w:tcW w:w="1915" w:type="dxa"/>
            <w:noWrap/>
          </w:tcPr>
          <w:p w14:paraId="10C31136" w14:textId="77777777" w:rsidR="00236EFA" w:rsidRPr="00E54C53" w:rsidRDefault="00236EFA">
            <w:pPr>
              <w:rPr>
                <w:rFonts w:ascii="Calibri" w:hAnsi="Calibri" w:cs="Calibri"/>
                <w:kern w:val="0"/>
                <w:sz w:val="22"/>
              </w:rPr>
            </w:pPr>
          </w:p>
        </w:tc>
        <w:tc>
          <w:tcPr>
            <w:tcW w:w="1406" w:type="dxa"/>
          </w:tcPr>
          <w:p w14:paraId="267803EF" w14:textId="38FDA9F2" w:rsidR="00236EFA" w:rsidRPr="00E54C53" w:rsidRDefault="00E54C53">
            <w:pPr>
              <w:rPr>
                <w:rFonts w:ascii="Calibri" w:hAnsi="Calibri" w:cs="Calibri"/>
                <w:kern w:val="0"/>
                <w:sz w:val="22"/>
              </w:rPr>
            </w:pPr>
            <w:r w:rsidRPr="00E54C53">
              <w:rPr>
                <w:rFonts w:ascii="Calibri" w:hAnsi="Calibri" w:cs="Calibri" w:hint="eastAsia"/>
                <w:kern w:val="0"/>
                <w:sz w:val="22"/>
              </w:rPr>
              <w:t>S</w:t>
            </w:r>
            <w:r w:rsidRPr="00E54C53">
              <w:rPr>
                <w:rFonts w:ascii="Calibri" w:hAnsi="Calibri" w:cs="Calibri"/>
                <w:kern w:val="0"/>
                <w:sz w:val="22"/>
              </w:rPr>
              <w:t>PB</w:t>
            </w:r>
          </w:p>
        </w:tc>
        <w:tc>
          <w:tcPr>
            <w:tcW w:w="1037" w:type="dxa"/>
            <w:noWrap/>
          </w:tcPr>
          <w:p w14:paraId="653BADF5" w14:textId="7AF5CF2C" w:rsidR="00236EFA" w:rsidRPr="00E54C53" w:rsidRDefault="00E54C53">
            <w:pPr>
              <w:rPr>
                <w:rFonts w:ascii="Calibri" w:hAnsi="Calibri" w:cs="Calibri"/>
                <w:kern w:val="0"/>
                <w:sz w:val="22"/>
              </w:rPr>
            </w:pPr>
            <w:r w:rsidRPr="00E54C53">
              <w:rPr>
                <w:rFonts w:ascii="Calibri" w:hAnsi="Calibri" w:cs="Calibri" w:hint="eastAsia"/>
                <w:kern w:val="0"/>
                <w:sz w:val="22"/>
              </w:rPr>
              <w:t>1</w:t>
            </w:r>
          </w:p>
        </w:tc>
        <w:tc>
          <w:tcPr>
            <w:tcW w:w="966" w:type="dxa"/>
            <w:noWrap/>
          </w:tcPr>
          <w:p w14:paraId="3D8D6A71" w14:textId="62497744" w:rsidR="00236EFA" w:rsidRPr="00E54C53" w:rsidRDefault="00E54C53">
            <w:pPr>
              <w:rPr>
                <w:rFonts w:ascii="Calibri" w:hAnsi="Calibri" w:cs="Calibri"/>
                <w:kern w:val="0"/>
                <w:sz w:val="22"/>
              </w:rPr>
            </w:pPr>
            <w:r w:rsidRPr="00E54C53">
              <w:rPr>
                <w:rFonts w:ascii="Calibri" w:hAnsi="Calibri" w:cs="Calibri" w:hint="eastAsia"/>
                <w:kern w:val="0"/>
                <w:sz w:val="22"/>
              </w:rPr>
              <w:t>N</w:t>
            </w:r>
          </w:p>
        </w:tc>
        <w:tc>
          <w:tcPr>
            <w:tcW w:w="763" w:type="dxa"/>
            <w:noWrap/>
          </w:tcPr>
          <w:p w14:paraId="7539541A" w14:textId="37715B1F" w:rsidR="00236EFA" w:rsidRPr="00E54C53" w:rsidRDefault="00E54C53">
            <w:pPr>
              <w:rPr>
                <w:rFonts w:ascii="Calibri" w:hAnsi="Calibri" w:cs="Calibri"/>
                <w:kern w:val="0"/>
                <w:sz w:val="22"/>
              </w:rPr>
            </w:pPr>
            <w:r w:rsidRPr="00E54C53">
              <w:rPr>
                <w:rFonts w:ascii="Calibri" w:hAnsi="Calibri" w:cs="Calibri" w:hint="eastAsia"/>
                <w:kern w:val="0"/>
                <w:sz w:val="22"/>
              </w:rPr>
              <w:t>N</w:t>
            </w:r>
          </w:p>
        </w:tc>
        <w:tc>
          <w:tcPr>
            <w:tcW w:w="907" w:type="dxa"/>
            <w:noWrap/>
          </w:tcPr>
          <w:p w14:paraId="335C6E98" w14:textId="12C191ED" w:rsidR="00236EFA" w:rsidRPr="00E54C53" w:rsidRDefault="00E54C53">
            <w:pPr>
              <w:rPr>
                <w:rFonts w:ascii="Calibri" w:hAnsi="Calibri" w:cs="Calibri"/>
                <w:kern w:val="0"/>
                <w:sz w:val="22"/>
              </w:rPr>
            </w:pPr>
            <w:r w:rsidRPr="00E54C53">
              <w:rPr>
                <w:rFonts w:ascii="Calibri" w:hAnsi="Calibri" w:cs="Calibri" w:hint="eastAsia"/>
                <w:kern w:val="0"/>
                <w:sz w:val="22"/>
              </w:rPr>
              <w:t>N</w:t>
            </w:r>
          </w:p>
        </w:tc>
        <w:tc>
          <w:tcPr>
            <w:tcW w:w="777" w:type="dxa"/>
            <w:noWrap/>
          </w:tcPr>
          <w:p w14:paraId="7C0B8E83" w14:textId="2707E686" w:rsidR="00236EFA" w:rsidRPr="00E54C53" w:rsidRDefault="00E54C53">
            <w:pPr>
              <w:rPr>
                <w:rFonts w:ascii="Calibri" w:hAnsi="Calibri" w:cs="Calibri"/>
                <w:kern w:val="0"/>
                <w:sz w:val="22"/>
              </w:rPr>
            </w:pPr>
            <w:r w:rsidRPr="00E54C53">
              <w:rPr>
                <w:rFonts w:ascii="Calibri" w:hAnsi="Calibri" w:cs="Calibri" w:hint="eastAsia"/>
                <w:kern w:val="0"/>
                <w:sz w:val="22"/>
              </w:rPr>
              <w:t>N</w:t>
            </w:r>
          </w:p>
        </w:tc>
        <w:tc>
          <w:tcPr>
            <w:tcW w:w="908" w:type="dxa"/>
            <w:noWrap/>
          </w:tcPr>
          <w:p w14:paraId="62673ADD" w14:textId="752369B5" w:rsidR="00236EFA" w:rsidRPr="00E54C53" w:rsidRDefault="00E54C53">
            <w:pPr>
              <w:rPr>
                <w:rFonts w:ascii="Calibri" w:hAnsi="Calibri" w:cs="Calibri"/>
                <w:kern w:val="0"/>
                <w:sz w:val="22"/>
              </w:rPr>
            </w:pPr>
            <w:r w:rsidRPr="00E54C53">
              <w:rPr>
                <w:rFonts w:ascii="Calibri" w:hAnsi="Calibri" w:cs="Calibri" w:hint="eastAsia"/>
                <w:kern w:val="0"/>
                <w:sz w:val="22"/>
              </w:rPr>
              <w:t>N</w:t>
            </w:r>
          </w:p>
        </w:tc>
        <w:tc>
          <w:tcPr>
            <w:tcW w:w="644" w:type="dxa"/>
          </w:tcPr>
          <w:p w14:paraId="2D4A131E" w14:textId="6A9B4C72" w:rsidR="00236EFA" w:rsidRPr="00E54C53" w:rsidRDefault="00E54C53">
            <w:pPr>
              <w:rPr>
                <w:rFonts w:ascii="Calibri" w:hAnsi="Calibri" w:cs="Calibri"/>
                <w:kern w:val="0"/>
                <w:sz w:val="22"/>
              </w:rPr>
            </w:pPr>
            <w:r w:rsidRPr="00E54C53">
              <w:rPr>
                <w:rFonts w:ascii="Calibri" w:hAnsi="Calibri" w:cs="Calibri" w:hint="eastAsia"/>
                <w:kern w:val="0"/>
                <w:sz w:val="22"/>
              </w:rPr>
              <w:t>N</w:t>
            </w:r>
          </w:p>
        </w:tc>
      </w:tr>
      <w:tr w:rsidR="00E54C53" w:rsidRPr="00E54C53" w14:paraId="61B50E87" w14:textId="11E73764" w:rsidTr="003A65CC">
        <w:trPr>
          <w:trHeight w:val="266"/>
        </w:trPr>
        <w:tc>
          <w:tcPr>
            <w:tcW w:w="1915" w:type="dxa"/>
            <w:tcBorders>
              <w:bottom w:val="single" w:sz="6" w:space="0" w:color="auto"/>
            </w:tcBorders>
            <w:noWrap/>
          </w:tcPr>
          <w:p w14:paraId="48EC637C" w14:textId="4AC6345E" w:rsidR="00941C48" w:rsidRPr="00E54C53" w:rsidRDefault="00941C48">
            <w:pPr>
              <w:rPr>
                <w:rFonts w:ascii="Calibri" w:hAnsi="Calibri" w:cs="Calibri"/>
                <w:kern w:val="0"/>
                <w:sz w:val="22"/>
              </w:rPr>
            </w:pPr>
            <w:r w:rsidRPr="00E54C53">
              <w:rPr>
                <w:rFonts w:ascii="Calibri" w:hAnsi="Calibri" w:cs="Calibri"/>
                <w:kern w:val="0"/>
                <w:sz w:val="22"/>
              </w:rPr>
              <w:t xml:space="preserve">PVB                     VS          </w:t>
            </w:r>
          </w:p>
        </w:tc>
        <w:tc>
          <w:tcPr>
            <w:tcW w:w="1406" w:type="dxa"/>
            <w:tcBorders>
              <w:bottom w:val="single" w:sz="6" w:space="0" w:color="auto"/>
            </w:tcBorders>
          </w:tcPr>
          <w:p w14:paraId="22BD2280" w14:textId="1CF1444F" w:rsidR="00941C48" w:rsidRPr="00E54C53" w:rsidRDefault="00941C48">
            <w:pPr>
              <w:rPr>
                <w:rFonts w:ascii="Calibri" w:hAnsi="Calibri" w:cs="Calibri"/>
                <w:kern w:val="0"/>
                <w:sz w:val="22"/>
              </w:rPr>
            </w:pPr>
            <w:r w:rsidRPr="00E54C53">
              <w:rPr>
                <w:rFonts w:ascii="Calibri" w:hAnsi="Calibri" w:cs="Calibri"/>
                <w:kern w:val="0"/>
                <w:sz w:val="22"/>
              </w:rPr>
              <w:t>No block</w:t>
            </w:r>
          </w:p>
        </w:tc>
        <w:tc>
          <w:tcPr>
            <w:tcW w:w="1037" w:type="dxa"/>
            <w:tcBorders>
              <w:bottom w:val="single" w:sz="6" w:space="0" w:color="auto"/>
            </w:tcBorders>
            <w:noWrap/>
          </w:tcPr>
          <w:p w14:paraId="2FB157E0" w14:textId="183A3B45" w:rsidR="00941C48" w:rsidRPr="00E54C53" w:rsidRDefault="004476A2">
            <w:pPr>
              <w:rPr>
                <w:rFonts w:ascii="Calibri" w:hAnsi="Calibri" w:cs="Calibri"/>
                <w:kern w:val="0"/>
                <w:sz w:val="22"/>
              </w:rPr>
            </w:pPr>
            <w:r w:rsidRPr="00E54C53">
              <w:rPr>
                <w:rFonts w:ascii="Calibri" w:hAnsi="Calibri" w:cs="Calibri" w:hint="eastAsia"/>
                <w:kern w:val="0"/>
                <w:sz w:val="22"/>
              </w:rPr>
              <w:t>3</w:t>
            </w:r>
          </w:p>
        </w:tc>
        <w:tc>
          <w:tcPr>
            <w:tcW w:w="966" w:type="dxa"/>
            <w:tcBorders>
              <w:bottom w:val="single" w:sz="6" w:space="0" w:color="auto"/>
            </w:tcBorders>
            <w:noWrap/>
          </w:tcPr>
          <w:p w14:paraId="4184FF52" w14:textId="2674C380" w:rsidR="00941C48" w:rsidRPr="00E54C53" w:rsidRDefault="004476A2">
            <w:pPr>
              <w:rPr>
                <w:rFonts w:ascii="Calibri" w:hAnsi="Calibri" w:cs="Calibri"/>
                <w:kern w:val="0"/>
                <w:sz w:val="22"/>
              </w:rPr>
            </w:pPr>
            <w:r w:rsidRPr="00E54C53">
              <w:rPr>
                <w:rFonts w:ascii="Calibri" w:hAnsi="Calibri" w:cs="Calibri"/>
                <w:kern w:val="0"/>
                <w:sz w:val="22"/>
              </w:rPr>
              <w:t>341</w:t>
            </w:r>
          </w:p>
        </w:tc>
        <w:tc>
          <w:tcPr>
            <w:tcW w:w="763" w:type="dxa"/>
            <w:tcBorders>
              <w:bottom w:val="single" w:sz="6" w:space="0" w:color="auto"/>
            </w:tcBorders>
            <w:noWrap/>
          </w:tcPr>
          <w:p w14:paraId="2643C98D" w14:textId="58405F51" w:rsidR="00941C48" w:rsidRPr="00E54C53" w:rsidRDefault="0024125F">
            <w:pPr>
              <w:rPr>
                <w:rFonts w:ascii="Calibri" w:hAnsi="Calibri" w:cs="Calibri"/>
                <w:kern w:val="0"/>
                <w:sz w:val="22"/>
              </w:rPr>
            </w:pPr>
            <w:r w:rsidRPr="00E54C53">
              <w:rPr>
                <w:rFonts w:ascii="Calibri" w:hAnsi="Calibri" w:cs="Calibri"/>
                <w:kern w:val="0"/>
                <w:sz w:val="22"/>
              </w:rPr>
              <w:t>0.64</w:t>
            </w:r>
          </w:p>
        </w:tc>
        <w:tc>
          <w:tcPr>
            <w:tcW w:w="907" w:type="dxa"/>
            <w:tcBorders>
              <w:bottom w:val="single" w:sz="6" w:space="0" w:color="auto"/>
            </w:tcBorders>
            <w:noWrap/>
          </w:tcPr>
          <w:p w14:paraId="1197FB1F" w14:textId="7F1083DA" w:rsidR="00941C48" w:rsidRPr="00E54C53" w:rsidRDefault="0024125F">
            <w:pPr>
              <w:rPr>
                <w:rFonts w:ascii="Calibri" w:hAnsi="Calibri" w:cs="Calibri"/>
                <w:kern w:val="0"/>
                <w:sz w:val="22"/>
              </w:rPr>
            </w:pPr>
            <w:r w:rsidRPr="00E54C53">
              <w:rPr>
                <w:rFonts w:ascii="Calibri" w:hAnsi="Calibri" w:cs="Calibri"/>
                <w:kern w:val="0"/>
                <w:sz w:val="22"/>
              </w:rPr>
              <w:t>0.32</w:t>
            </w:r>
          </w:p>
        </w:tc>
        <w:tc>
          <w:tcPr>
            <w:tcW w:w="777" w:type="dxa"/>
            <w:tcBorders>
              <w:bottom w:val="single" w:sz="6" w:space="0" w:color="auto"/>
            </w:tcBorders>
            <w:noWrap/>
          </w:tcPr>
          <w:p w14:paraId="0E898006" w14:textId="6BA63B37" w:rsidR="00941C48" w:rsidRPr="00E54C53" w:rsidRDefault="0024125F">
            <w:pPr>
              <w:rPr>
                <w:rFonts w:ascii="Calibri" w:hAnsi="Calibri" w:cs="Calibri"/>
                <w:kern w:val="0"/>
                <w:sz w:val="22"/>
              </w:rPr>
            </w:pPr>
            <w:r w:rsidRPr="00E54C53">
              <w:rPr>
                <w:rFonts w:ascii="Calibri" w:hAnsi="Calibri" w:cs="Calibri"/>
                <w:kern w:val="0"/>
                <w:sz w:val="22"/>
              </w:rPr>
              <w:t>1.27</w:t>
            </w:r>
          </w:p>
        </w:tc>
        <w:tc>
          <w:tcPr>
            <w:tcW w:w="908" w:type="dxa"/>
            <w:tcBorders>
              <w:bottom w:val="single" w:sz="6" w:space="0" w:color="auto"/>
            </w:tcBorders>
            <w:noWrap/>
          </w:tcPr>
          <w:p w14:paraId="4C011CA7" w14:textId="7C8D8841" w:rsidR="00941C48" w:rsidRPr="00E54C53" w:rsidRDefault="0024125F">
            <w:pPr>
              <w:rPr>
                <w:rFonts w:ascii="Calibri" w:hAnsi="Calibri" w:cs="Calibri"/>
                <w:kern w:val="0"/>
                <w:sz w:val="22"/>
              </w:rPr>
            </w:pPr>
            <w:r w:rsidRPr="00E54C53">
              <w:rPr>
                <w:rFonts w:ascii="Calibri" w:hAnsi="Calibri" w:cs="Calibri"/>
                <w:kern w:val="0"/>
                <w:sz w:val="22"/>
              </w:rPr>
              <w:t>0.2</w:t>
            </w:r>
          </w:p>
        </w:tc>
        <w:tc>
          <w:tcPr>
            <w:tcW w:w="644" w:type="dxa"/>
            <w:tcBorders>
              <w:bottom w:val="single" w:sz="6" w:space="0" w:color="auto"/>
            </w:tcBorders>
          </w:tcPr>
          <w:p w14:paraId="6E44B3F1" w14:textId="26C3DAF9" w:rsidR="00941C48" w:rsidRPr="00E54C53" w:rsidRDefault="0024125F">
            <w:pPr>
              <w:rPr>
                <w:rFonts w:ascii="Calibri" w:hAnsi="Calibri" w:cs="Calibri"/>
                <w:kern w:val="0"/>
                <w:sz w:val="22"/>
              </w:rPr>
            </w:pPr>
            <w:r w:rsidRPr="00E54C53">
              <w:rPr>
                <w:rFonts w:ascii="Calibri" w:hAnsi="Calibri" w:cs="Calibri"/>
                <w:kern w:val="0"/>
                <w:sz w:val="22"/>
              </w:rPr>
              <w:t>12.4</w:t>
            </w:r>
          </w:p>
        </w:tc>
      </w:tr>
    </w:tbl>
    <w:p w14:paraId="79FB4567" w14:textId="77777777" w:rsidR="005F5005" w:rsidRPr="00B513F0" w:rsidRDefault="005F5005">
      <w:pPr>
        <w:rPr>
          <w:rFonts w:ascii="Calibri" w:hAnsi="Calibri" w:cs="Calibri"/>
          <w:kern w:val="0"/>
          <w:sz w:val="22"/>
        </w:rPr>
      </w:pPr>
    </w:p>
    <w:p w14:paraId="0EC844BC" w14:textId="77777777" w:rsidR="005F5005" w:rsidRPr="0006705C" w:rsidRDefault="005F5005">
      <w:pPr>
        <w:rPr>
          <w:rFonts w:ascii="Calibri" w:hAnsi="Calibri" w:cs="Calibri"/>
          <w:sz w:val="22"/>
        </w:rPr>
      </w:pPr>
    </w:p>
    <w:p w14:paraId="3401A4EF" w14:textId="6C3D48F5" w:rsidR="005F5005" w:rsidRDefault="005F5005">
      <w:pPr>
        <w:rPr>
          <w:rFonts w:ascii="Calibri" w:hAnsi="Calibri" w:cs="Calibri"/>
          <w:sz w:val="22"/>
        </w:rPr>
      </w:pPr>
    </w:p>
    <w:p w14:paraId="0624CD27" w14:textId="4CDF053E" w:rsidR="00D478DE" w:rsidRDefault="00D478DE">
      <w:pPr>
        <w:rPr>
          <w:rFonts w:ascii="Calibri" w:hAnsi="Calibri" w:cs="Calibri"/>
          <w:sz w:val="22"/>
        </w:rPr>
      </w:pPr>
    </w:p>
    <w:p w14:paraId="22D8FE95" w14:textId="79AB528C" w:rsidR="00D478DE" w:rsidRDefault="00D478DE">
      <w:pPr>
        <w:rPr>
          <w:rFonts w:ascii="Calibri" w:hAnsi="Calibri" w:cs="Calibri"/>
          <w:sz w:val="22"/>
        </w:rPr>
      </w:pPr>
    </w:p>
    <w:p w14:paraId="3C8ABC72" w14:textId="316C375C" w:rsidR="00D478DE" w:rsidRDefault="00D478DE">
      <w:pPr>
        <w:rPr>
          <w:rFonts w:ascii="Calibri" w:hAnsi="Calibri" w:cs="Calibri"/>
          <w:sz w:val="22"/>
        </w:rPr>
      </w:pPr>
    </w:p>
    <w:p w14:paraId="08B552D2" w14:textId="77777777" w:rsidR="00505C22" w:rsidRPr="0006705C" w:rsidRDefault="00505C22">
      <w:pPr>
        <w:rPr>
          <w:rFonts w:ascii="Calibri" w:hAnsi="Calibri" w:cs="Calibri"/>
          <w:sz w:val="22"/>
        </w:rPr>
      </w:pPr>
    </w:p>
    <w:p w14:paraId="3E2126FD" w14:textId="1F0F52D6" w:rsidR="005F5005" w:rsidRPr="0006705C" w:rsidRDefault="00362F2E" w:rsidP="00243258">
      <w:pPr>
        <w:ind w:firstLineChars="1200" w:firstLine="2640"/>
        <w:rPr>
          <w:rFonts w:ascii="Calibri" w:hAnsi="Calibri" w:cs="Calibri"/>
          <w:sz w:val="22"/>
        </w:rPr>
      </w:pPr>
      <w:r w:rsidRPr="0006705C">
        <w:rPr>
          <w:rFonts w:ascii="Calibri" w:hAnsi="Calibri" w:cs="Calibri"/>
          <w:b/>
          <w:bCs/>
          <w:sz w:val="22"/>
        </w:rPr>
        <w:lastRenderedPageBreak/>
        <w:t xml:space="preserve">Table </w:t>
      </w:r>
      <w:r w:rsidR="003A65CC">
        <w:rPr>
          <w:rFonts w:ascii="Calibri" w:hAnsi="Calibri" w:cs="Calibri"/>
          <w:b/>
          <w:bCs/>
          <w:sz w:val="22"/>
        </w:rPr>
        <w:t>5</w:t>
      </w:r>
      <w:r w:rsidRPr="0006705C">
        <w:rPr>
          <w:rFonts w:ascii="Calibri" w:hAnsi="Calibri" w:cs="Calibri"/>
          <w:b/>
          <w:bCs/>
          <w:sz w:val="22"/>
        </w:rPr>
        <w:t xml:space="preserve">. </w:t>
      </w:r>
      <w:r w:rsidR="00493FC2" w:rsidRPr="0006705C">
        <w:rPr>
          <w:rFonts w:ascii="Calibri" w:hAnsi="Calibri" w:cs="Calibri"/>
          <w:b/>
          <w:bCs/>
          <w:sz w:val="22"/>
        </w:rPr>
        <w:t>PONV (</w:t>
      </w:r>
      <w:r w:rsidRPr="0006705C">
        <w:rPr>
          <w:rFonts w:ascii="Calibri" w:hAnsi="Calibri" w:cs="Calibri"/>
          <w:b/>
          <w:bCs/>
          <w:sz w:val="22"/>
        </w:rPr>
        <w:t>postoperative 24</w:t>
      </w:r>
      <w:r w:rsidR="00E027FA">
        <w:rPr>
          <w:rFonts w:ascii="Calibri" w:hAnsi="Calibri" w:cs="Calibri"/>
          <w:b/>
          <w:bCs/>
          <w:sz w:val="22"/>
        </w:rPr>
        <w:t>-</w:t>
      </w:r>
      <w:r w:rsidRPr="0006705C">
        <w:rPr>
          <w:rFonts w:ascii="Calibri" w:hAnsi="Calibri" w:cs="Calibri"/>
          <w:b/>
          <w:bCs/>
          <w:sz w:val="22"/>
        </w:rPr>
        <w:t>hour)</w:t>
      </w:r>
    </w:p>
    <w:tbl>
      <w:tblPr>
        <w:tblStyle w:val="a7"/>
        <w:tblW w:w="949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191"/>
        <w:gridCol w:w="939"/>
        <w:gridCol w:w="966"/>
        <w:gridCol w:w="804"/>
        <w:gridCol w:w="803"/>
        <w:gridCol w:w="670"/>
        <w:gridCol w:w="1072"/>
        <w:gridCol w:w="857"/>
      </w:tblGrid>
      <w:tr w:rsidR="006D080D" w:rsidRPr="0006705C" w14:paraId="5A40F539" w14:textId="4AFC8474" w:rsidTr="006D080D">
        <w:trPr>
          <w:trHeight w:val="252"/>
        </w:trPr>
        <w:tc>
          <w:tcPr>
            <w:tcW w:w="2146" w:type="dxa"/>
            <w:tcBorders>
              <w:top w:val="single" w:sz="8" w:space="0" w:color="auto"/>
              <w:bottom w:val="single" w:sz="8" w:space="0" w:color="auto"/>
            </w:tcBorders>
            <w:noWrap/>
          </w:tcPr>
          <w:p w14:paraId="18E17A4D" w14:textId="77777777" w:rsidR="006D080D" w:rsidRPr="000846F2" w:rsidRDefault="006D080D">
            <w:pPr>
              <w:rPr>
                <w:rFonts w:ascii="Calibri" w:hAnsi="Calibri" w:cs="Calibri"/>
                <w:b/>
                <w:bCs/>
                <w:kern w:val="0"/>
                <w:sz w:val="22"/>
              </w:rPr>
            </w:pPr>
            <w:r w:rsidRPr="000846F2">
              <w:rPr>
                <w:rFonts w:ascii="Calibri" w:hAnsi="Calibri" w:cs="Calibri"/>
                <w:b/>
                <w:bCs/>
                <w:kern w:val="0"/>
                <w:sz w:val="22"/>
              </w:rPr>
              <w:t>Interventions</w:t>
            </w:r>
          </w:p>
        </w:tc>
        <w:tc>
          <w:tcPr>
            <w:tcW w:w="1218" w:type="dxa"/>
            <w:tcBorders>
              <w:top w:val="single" w:sz="8" w:space="0" w:color="auto"/>
              <w:bottom w:val="single" w:sz="8" w:space="0" w:color="auto"/>
            </w:tcBorders>
          </w:tcPr>
          <w:p w14:paraId="549AA687" w14:textId="77777777" w:rsidR="006D080D" w:rsidRPr="000846F2" w:rsidRDefault="006D080D">
            <w:pPr>
              <w:rPr>
                <w:rFonts w:ascii="Calibri" w:hAnsi="Calibri" w:cs="Calibri"/>
                <w:b/>
                <w:bCs/>
                <w:kern w:val="0"/>
                <w:sz w:val="22"/>
              </w:rPr>
            </w:pPr>
          </w:p>
        </w:tc>
        <w:tc>
          <w:tcPr>
            <w:tcW w:w="939" w:type="dxa"/>
            <w:tcBorders>
              <w:top w:val="single" w:sz="8" w:space="0" w:color="auto"/>
              <w:bottom w:val="single" w:sz="8" w:space="0" w:color="auto"/>
            </w:tcBorders>
            <w:noWrap/>
          </w:tcPr>
          <w:p w14:paraId="1D1D8CE7" w14:textId="2F43BC46" w:rsidR="006D080D" w:rsidRPr="000846F2" w:rsidRDefault="006D080D">
            <w:pPr>
              <w:rPr>
                <w:rFonts w:ascii="Calibri" w:hAnsi="Calibri" w:cs="Calibri"/>
                <w:b/>
                <w:bCs/>
                <w:kern w:val="0"/>
                <w:sz w:val="22"/>
              </w:rPr>
            </w:pPr>
            <w:r w:rsidRPr="000846F2">
              <w:rPr>
                <w:rFonts w:ascii="Calibri" w:hAnsi="Calibri" w:cs="Calibri"/>
                <w:b/>
                <w:bCs/>
                <w:kern w:val="0"/>
                <w:sz w:val="22"/>
              </w:rPr>
              <w:t>No. of trials</w:t>
            </w:r>
          </w:p>
        </w:tc>
        <w:tc>
          <w:tcPr>
            <w:tcW w:w="966" w:type="dxa"/>
            <w:tcBorders>
              <w:top w:val="single" w:sz="8" w:space="0" w:color="auto"/>
              <w:bottom w:val="single" w:sz="8" w:space="0" w:color="auto"/>
            </w:tcBorders>
            <w:noWrap/>
          </w:tcPr>
          <w:p w14:paraId="11B344D9" w14:textId="77777777" w:rsidR="006D080D" w:rsidRPr="000846F2" w:rsidRDefault="006D080D">
            <w:pPr>
              <w:rPr>
                <w:rFonts w:ascii="Calibri" w:hAnsi="Calibri" w:cs="Calibri"/>
                <w:b/>
                <w:bCs/>
                <w:kern w:val="0"/>
                <w:sz w:val="22"/>
              </w:rPr>
            </w:pPr>
            <w:r w:rsidRPr="000846F2">
              <w:rPr>
                <w:rFonts w:ascii="Calibri" w:hAnsi="Calibri" w:cs="Calibri"/>
                <w:b/>
                <w:bCs/>
                <w:kern w:val="0"/>
                <w:sz w:val="22"/>
              </w:rPr>
              <w:t>No. of patients</w:t>
            </w:r>
          </w:p>
        </w:tc>
        <w:tc>
          <w:tcPr>
            <w:tcW w:w="804" w:type="dxa"/>
            <w:tcBorders>
              <w:top w:val="single" w:sz="8" w:space="0" w:color="auto"/>
              <w:bottom w:val="single" w:sz="8" w:space="0" w:color="auto"/>
            </w:tcBorders>
            <w:noWrap/>
          </w:tcPr>
          <w:p w14:paraId="256504E3" w14:textId="77777777" w:rsidR="006D080D" w:rsidRPr="000846F2" w:rsidRDefault="006D080D">
            <w:pPr>
              <w:rPr>
                <w:rFonts w:ascii="Calibri" w:hAnsi="Calibri" w:cs="Calibri"/>
                <w:b/>
                <w:bCs/>
                <w:kern w:val="0"/>
                <w:sz w:val="22"/>
              </w:rPr>
            </w:pPr>
            <w:r w:rsidRPr="000846F2">
              <w:rPr>
                <w:rFonts w:ascii="Calibri" w:hAnsi="Calibri" w:cs="Calibri"/>
                <w:b/>
                <w:bCs/>
                <w:kern w:val="0"/>
                <w:sz w:val="22"/>
              </w:rPr>
              <w:t>OR</w:t>
            </w:r>
          </w:p>
        </w:tc>
        <w:tc>
          <w:tcPr>
            <w:tcW w:w="803" w:type="dxa"/>
            <w:tcBorders>
              <w:top w:val="single" w:sz="8" w:space="0" w:color="auto"/>
              <w:bottom w:val="single" w:sz="8" w:space="0" w:color="auto"/>
            </w:tcBorders>
            <w:noWrap/>
          </w:tcPr>
          <w:p w14:paraId="2F7939F4" w14:textId="77777777" w:rsidR="006D080D" w:rsidRPr="000846F2" w:rsidRDefault="006D080D">
            <w:pPr>
              <w:rPr>
                <w:rFonts w:ascii="Calibri" w:hAnsi="Calibri" w:cs="Calibri"/>
                <w:b/>
                <w:bCs/>
                <w:kern w:val="0"/>
                <w:sz w:val="22"/>
              </w:rPr>
            </w:pPr>
            <w:r w:rsidRPr="000846F2">
              <w:rPr>
                <w:rFonts w:ascii="Calibri" w:hAnsi="Calibri" w:cs="Calibri"/>
                <w:b/>
                <w:bCs/>
                <w:kern w:val="0"/>
                <w:sz w:val="22"/>
              </w:rPr>
              <w:t>LL</w:t>
            </w:r>
          </w:p>
        </w:tc>
        <w:tc>
          <w:tcPr>
            <w:tcW w:w="670" w:type="dxa"/>
            <w:tcBorders>
              <w:top w:val="single" w:sz="8" w:space="0" w:color="auto"/>
              <w:bottom w:val="single" w:sz="8" w:space="0" w:color="auto"/>
            </w:tcBorders>
            <w:noWrap/>
          </w:tcPr>
          <w:p w14:paraId="58B1160A" w14:textId="77777777" w:rsidR="006D080D" w:rsidRPr="000846F2" w:rsidRDefault="006D080D">
            <w:pPr>
              <w:rPr>
                <w:rFonts w:ascii="Calibri" w:hAnsi="Calibri" w:cs="Calibri"/>
                <w:b/>
                <w:bCs/>
                <w:kern w:val="0"/>
                <w:sz w:val="22"/>
              </w:rPr>
            </w:pPr>
            <w:r w:rsidRPr="000846F2">
              <w:rPr>
                <w:rFonts w:ascii="Calibri" w:hAnsi="Calibri" w:cs="Calibri"/>
                <w:b/>
                <w:bCs/>
                <w:kern w:val="0"/>
                <w:sz w:val="22"/>
              </w:rPr>
              <w:t>UL</w:t>
            </w:r>
          </w:p>
        </w:tc>
        <w:tc>
          <w:tcPr>
            <w:tcW w:w="1072" w:type="dxa"/>
            <w:tcBorders>
              <w:top w:val="single" w:sz="8" w:space="0" w:color="auto"/>
              <w:bottom w:val="single" w:sz="8" w:space="0" w:color="auto"/>
            </w:tcBorders>
            <w:noWrap/>
          </w:tcPr>
          <w:p w14:paraId="1CA753A7" w14:textId="77777777" w:rsidR="006D080D" w:rsidRPr="000846F2" w:rsidRDefault="006D080D">
            <w:pPr>
              <w:rPr>
                <w:rFonts w:ascii="Calibri" w:hAnsi="Calibri" w:cs="Calibri"/>
                <w:b/>
                <w:bCs/>
                <w:kern w:val="0"/>
                <w:sz w:val="22"/>
              </w:rPr>
            </w:pPr>
            <w:r w:rsidRPr="000846F2">
              <w:rPr>
                <w:rFonts w:ascii="Calibri" w:hAnsi="Calibri" w:cs="Calibri"/>
                <w:b/>
                <w:bCs/>
                <w:kern w:val="0"/>
                <w:sz w:val="22"/>
              </w:rPr>
              <w:t>P</w:t>
            </w:r>
          </w:p>
        </w:tc>
        <w:tc>
          <w:tcPr>
            <w:tcW w:w="880" w:type="dxa"/>
            <w:tcBorders>
              <w:top w:val="single" w:sz="8" w:space="0" w:color="auto"/>
              <w:bottom w:val="single" w:sz="8" w:space="0" w:color="auto"/>
            </w:tcBorders>
          </w:tcPr>
          <w:p w14:paraId="54722796" w14:textId="7200EF60" w:rsidR="006D080D" w:rsidRPr="000846F2" w:rsidRDefault="006D080D">
            <w:pPr>
              <w:rPr>
                <w:rFonts w:ascii="Calibri" w:hAnsi="Calibri" w:cs="Calibri"/>
                <w:b/>
                <w:bCs/>
                <w:kern w:val="0"/>
                <w:sz w:val="22"/>
              </w:rPr>
            </w:pPr>
            <w:r w:rsidRPr="000846F2">
              <w:rPr>
                <w:rFonts w:ascii="Calibri" w:hAnsi="Calibri" w:cs="Calibri" w:hint="eastAsia"/>
                <w:b/>
                <w:bCs/>
                <w:i/>
                <w:iCs/>
                <w:kern w:val="0"/>
                <w:sz w:val="22"/>
              </w:rPr>
              <w:t>I</w:t>
            </w:r>
            <w:r w:rsidRPr="000846F2">
              <w:rPr>
                <w:rFonts w:ascii="Calibri" w:hAnsi="Calibri" w:cs="Calibri"/>
                <w:b/>
                <w:bCs/>
                <w:i/>
                <w:iCs/>
                <w:kern w:val="0"/>
                <w:sz w:val="22"/>
                <w:vertAlign w:val="superscript"/>
              </w:rPr>
              <w:t>2</w:t>
            </w:r>
            <w:r w:rsidRPr="000846F2">
              <w:rPr>
                <w:rFonts w:ascii="Calibri" w:hAnsi="Calibri" w:cs="Calibri"/>
                <w:b/>
                <w:bCs/>
                <w:kern w:val="0"/>
                <w:sz w:val="22"/>
              </w:rPr>
              <w:t>(%)</w:t>
            </w:r>
          </w:p>
        </w:tc>
      </w:tr>
      <w:tr w:rsidR="006D080D" w:rsidRPr="0006705C" w14:paraId="30ED2684" w14:textId="3A659057" w:rsidTr="006D080D">
        <w:trPr>
          <w:trHeight w:val="252"/>
        </w:trPr>
        <w:tc>
          <w:tcPr>
            <w:tcW w:w="2146" w:type="dxa"/>
            <w:tcBorders>
              <w:top w:val="single" w:sz="8" w:space="0" w:color="auto"/>
            </w:tcBorders>
            <w:noWrap/>
          </w:tcPr>
          <w:p w14:paraId="090C7775" w14:textId="667B7C6A" w:rsidR="006D080D" w:rsidRPr="0006705C" w:rsidRDefault="006D080D">
            <w:pPr>
              <w:rPr>
                <w:rFonts w:ascii="Calibri" w:hAnsi="Calibri" w:cs="Calibri"/>
                <w:kern w:val="0"/>
                <w:sz w:val="22"/>
              </w:rPr>
            </w:pPr>
            <w:r w:rsidRPr="0006705C">
              <w:rPr>
                <w:rFonts w:ascii="Calibri" w:hAnsi="Calibri" w:cs="Calibri"/>
                <w:kern w:val="0"/>
                <w:sz w:val="22"/>
              </w:rPr>
              <w:t xml:space="preserve">ESPB                       VS        </w:t>
            </w:r>
          </w:p>
        </w:tc>
        <w:tc>
          <w:tcPr>
            <w:tcW w:w="1218" w:type="dxa"/>
            <w:tcBorders>
              <w:top w:val="single" w:sz="8" w:space="0" w:color="auto"/>
            </w:tcBorders>
          </w:tcPr>
          <w:p w14:paraId="5695C0A3" w14:textId="7AC2D897" w:rsidR="006D080D" w:rsidRDefault="006D080D" w:rsidP="006D080D">
            <w:pPr>
              <w:jc w:val="left"/>
              <w:rPr>
                <w:rFonts w:ascii="Calibri" w:hAnsi="Calibri" w:cs="Calibri"/>
                <w:kern w:val="0"/>
                <w:sz w:val="22"/>
              </w:rPr>
            </w:pPr>
            <w:r w:rsidRPr="0006705C">
              <w:rPr>
                <w:rFonts w:ascii="Calibri" w:hAnsi="Calibri" w:cs="Calibri"/>
                <w:kern w:val="0"/>
                <w:sz w:val="22"/>
              </w:rPr>
              <w:t>No block</w:t>
            </w:r>
          </w:p>
        </w:tc>
        <w:tc>
          <w:tcPr>
            <w:tcW w:w="939" w:type="dxa"/>
            <w:tcBorders>
              <w:top w:val="single" w:sz="8" w:space="0" w:color="auto"/>
            </w:tcBorders>
            <w:noWrap/>
          </w:tcPr>
          <w:p w14:paraId="3E4F7E9F" w14:textId="6A1584D5" w:rsidR="006D080D" w:rsidRPr="0006705C" w:rsidRDefault="006D080D">
            <w:pPr>
              <w:rPr>
                <w:rFonts w:ascii="Calibri" w:hAnsi="Calibri" w:cs="Calibri"/>
                <w:kern w:val="0"/>
                <w:sz w:val="22"/>
              </w:rPr>
            </w:pPr>
            <w:r>
              <w:rPr>
                <w:rFonts w:ascii="Calibri" w:hAnsi="Calibri" w:cs="Calibri"/>
                <w:kern w:val="0"/>
                <w:sz w:val="22"/>
              </w:rPr>
              <w:t>3</w:t>
            </w:r>
          </w:p>
        </w:tc>
        <w:tc>
          <w:tcPr>
            <w:tcW w:w="966" w:type="dxa"/>
            <w:tcBorders>
              <w:top w:val="single" w:sz="8" w:space="0" w:color="auto"/>
            </w:tcBorders>
            <w:noWrap/>
          </w:tcPr>
          <w:p w14:paraId="0AB97FAB" w14:textId="5F1BCD9F" w:rsidR="006D080D" w:rsidRPr="0006705C" w:rsidRDefault="006D080D">
            <w:pPr>
              <w:rPr>
                <w:rFonts w:ascii="Calibri" w:hAnsi="Calibri" w:cs="Calibri"/>
                <w:kern w:val="0"/>
                <w:sz w:val="22"/>
              </w:rPr>
            </w:pPr>
            <w:r>
              <w:rPr>
                <w:rFonts w:ascii="Calibri" w:hAnsi="Calibri" w:cs="Calibri"/>
                <w:kern w:val="0"/>
                <w:sz w:val="22"/>
              </w:rPr>
              <w:t>190</w:t>
            </w:r>
          </w:p>
        </w:tc>
        <w:tc>
          <w:tcPr>
            <w:tcW w:w="804" w:type="dxa"/>
            <w:tcBorders>
              <w:top w:val="single" w:sz="8" w:space="0" w:color="auto"/>
            </w:tcBorders>
            <w:noWrap/>
          </w:tcPr>
          <w:p w14:paraId="096377CD" w14:textId="03DE8F59" w:rsidR="006D080D" w:rsidRPr="0006705C" w:rsidRDefault="006D080D">
            <w:pPr>
              <w:rPr>
                <w:rFonts w:ascii="Calibri" w:hAnsi="Calibri" w:cs="Calibri"/>
                <w:kern w:val="0"/>
                <w:sz w:val="22"/>
              </w:rPr>
            </w:pPr>
            <w:r>
              <w:rPr>
                <w:rFonts w:ascii="Calibri" w:hAnsi="Calibri" w:cs="Calibri"/>
                <w:kern w:val="0"/>
                <w:sz w:val="22"/>
              </w:rPr>
              <w:t>0.38</w:t>
            </w:r>
          </w:p>
        </w:tc>
        <w:tc>
          <w:tcPr>
            <w:tcW w:w="803" w:type="dxa"/>
            <w:tcBorders>
              <w:top w:val="single" w:sz="8" w:space="0" w:color="auto"/>
            </w:tcBorders>
            <w:noWrap/>
          </w:tcPr>
          <w:p w14:paraId="47F79B2F" w14:textId="6A247A93" w:rsidR="006D080D" w:rsidRPr="0006705C" w:rsidRDefault="006D080D">
            <w:pPr>
              <w:rPr>
                <w:rFonts w:ascii="Calibri" w:hAnsi="Calibri" w:cs="Calibri"/>
                <w:kern w:val="0"/>
                <w:sz w:val="22"/>
              </w:rPr>
            </w:pPr>
            <w:r>
              <w:rPr>
                <w:rFonts w:ascii="Calibri" w:hAnsi="Calibri" w:cs="Calibri"/>
                <w:kern w:val="0"/>
                <w:sz w:val="22"/>
              </w:rPr>
              <w:t>0.14</w:t>
            </w:r>
          </w:p>
        </w:tc>
        <w:tc>
          <w:tcPr>
            <w:tcW w:w="670" w:type="dxa"/>
            <w:tcBorders>
              <w:top w:val="single" w:sz="8" w:space="0" w:color="auto"/>
            </w:tcBorders>
            <w:noWrap/>
          </w:tcPr>
          <w:p w14:paraId="01093E42" w14:textId="2FCD4299" w:rsidR="006D080D" w:rsidRPr="0006705C" w:rsidRDefault="006D080D">
            <w:pPr>
              <w:rPr>
                <w:rFonts w:ascii="Calibri" w:hAnsi="Calibri" w:cs="Calibri"/>
                <w:kern w:val="0"/>
                <w:sz w:val="22"/>
              </w:rPr>
            </w:pPr>
            <w:r>
              <w:rPr>
                <w:rFonts w:ascii="Calibri" w:hAnsi="Calibri" w:cs="Calibri"/>
                <w:kern w:val="0"/>
                <w:sz w:val="22"/>
              </w:rPr>
              <w:t>0.91</w:t>
            </w:r>
          </w:p>
        </w:tc>
        <w:tc>
          <w:tcPr>
            <w:tcW w:w="1072" w:type="dxa"/>
            <w:tcBorders>
              <w:top w:val="single" w:sz="8" w:space="0" w:color="auto"/>
            </w:tcBorders>
            <w:noWrap/>
          </w:tcPr>
          <w:p w14:paraId="5AA617D5" w14:textId="7F65878A" w:rsidR="006D080D" w:rsidRPr="0006705C" w:rsidRDefault="006D080D">
            <w:pPr>
              <w:rPr>
                <w:rFonts w:ascii="Calibri" w:hAnsi="Calibri" w:cs="Calibri"/>
                <w:b/>
                <w:bCs/>
                <w:color w:val="FF0000"/>
                <w:kern w:val="0"/>
                <w:sz w:val="22"/>
              </w:rPr>
            </w:pPr>
            <w:r w:rsidRPr="0006705C">
              <w:rPr>
                <w:rFonts w:ascii="Calibri" w:hAnsi="Calibri" w:cs="Calibri"/>
                <w:b/>
                <w:bCs/>
                <w:color w:val="FF0000"/>
                <w:kern w:val="0"/>
                <w:sz w:val="22"/>
              </w:rPr>
              <w:t>0.0</w:t>
            </w:r>
            <w:r>
              <w:rPr>
                <w:rFonts w:ascii="Calibri" w:hAnsi="Calibri" w:cs="Calibri"/>
                <w:b/>
                <w:bCs/>
                <w:color w:val="FF0000"/>
                <w:kern w:val="0"/>
                <w:sz w:val="22"/>
              </w:rPr>
              <w:t>31</w:t>
            </w:r>
          </w:p>
        </w:tc>
        <w:tc>
          <w:tcPr>
            <w:tcW w:w="880" w:type="dxa"/>
            <w:tcBorders>
              <w:top w:val="single" w:sz="8" w:space="0" w:color="auto"/>
            </w:tcBorders>
          </w:tcPr>
          <w:p w14:paraId="655F3431" w14:textId="048E1239" w:rsidR="006D080D" w:rsidRPr="00917F69" w:rsidRDefault="006D080D">
            <w:pPr>
              <w:rPr>
                <w:rFonts w:ascii="Calibri" w:hAnsi="Calibri" w:cs="Calibri"/>
                <w:b/>
                <w:bCs/>
                <w:kern w:val="0"/>
                <w:sz w:val="22"/>
              </w:rPr>
            </w:pPr>
            <w:r w:rsidRPr="00917F69">
              <w:rPr>
                <w:rFonts w:ascii="Calibri" w:hAnsi="Calibri" w:cs="Calibri"/>
                <w:b/>
                <w:bCs/>
                <w:kern w:val="0"/>
                <w:sz w:val="22"/>
              </w:rPr>
              <w:t>41.6</w:t>
            </w:r>
          </w:p>
        </w:tc>
      </w:tr>
      <w:tr w:rsidR="006D080D" w:rsidRPr="0006705C" w14:paraId="201F8032" w14:textId="10622CCC" w:rsidTr="006D080D">
        <w:trPr>
          <w:trHeight w:val="252"/>
        </w:trPr>
        <w:tc>
          <w:tcPr>
            <w:tcW w:w="2146" w:type="dxa"/>
            <w:noWrap/>
          </w:tcPr>
          <w:p w14:paraId="14EB569F" w14:textId="2AEEC130" w:rsidR="006D080D" w:rsidRPr="0006705C" w:rsidRDefault="006D080D" w:rsidP="009A4550">
            <w:pPr>
              <w:ind w:firstLineChars="1300" w:firstLine="2860"/>
              <w:rPr>
                <w:rFonts w:ascii="Calibri" w:hAnsi="Calibri" w:cs="Calibri"/>
                <w:kern w:val="0"/>
                <w:sz w:val="22"/>
              </w:rPr>
            </w:pPr>
          </w:p>
        </w:tc>
        <w:tc>
          <w:tcPr>
            <w:tcW w:w="1218" w:type="dxa"/>
          </w:tcPr>
          <w:p w14:paraId="214956F3" w14:textId="24762129" w:rsidR="006D080D" w:rsidRDefault="006D080D" w:rsidP="006D080D">
            <w:pPr>
              <w:jc w:val="left"/>
              <w:rPr>
                <w:rFonts w:ascii="Calibri" w:hAnsi="Calibri" w:cs="Calibri"/>
                <w:kern w:val="0"/>
                <w:sz w:val="22"/>
              </w:rPr>
            </w:pPr>
            <w:r w:rsidRPr="0006705C">
              <w:rPr>
                <w:rFonts w:ascii="Calibri" w:hAnsi="Calibri" w:cs="Calibri"/>
                <w:kern w:val="0"/>
                <w:sz w:val="22"/>
              </w:rPr>
              <w:t>PVB</w:t>
            </w:r>
          </w:p>
        </w:tc>
        <w:tc>
          <w:tcPr>
            <w:tcW w:w="939" w:type="dxa"/>
            <w:noWrap/>
          </w:tcPr>
          <w:p w14:paraId="2366BBE0" w14:textId="0F789DC5" w:rsidR="006D080D" w:rsidRPr="0006705C" w:rsidRDefault="006D080D">
            <w:pPr>
              <w:rPr>
                <w:rFonts w:ascii="Calibri" w:hAnsi="Calibri" w:cs="Calibri"/>
                <w:kern w:val="0"/>
                <w:sz w:val="22"/>
              </w:rPr>
            </w:pPr>
            <w:r>
              <w:rPr>
                <w:rFonts w:ascii="Calibri" w:hAnsi="Calibri" w:cs="Calibri" w:hint="eastAsia"/>
                <w:kern w:val="0"/>
                <w:sz w:val="22"/>
              </w:rPr>
              <w:t>1</w:t>
            </w:r>
          </w:p>
        </w:tc>
        <w:tc>
          <w:tcPr>
            <w:tcW w:w="966" w:type="dxa"/>
            <w:noWrap/>
          </w:tcPr>
          <w:p w14:paraId="37423700" w14:textId="63641041" w:rsidR="006D080D" w:rsidRPr="0006705C" w:rsidRDefault="006D080D">
            <w:pPr>
              <w:rPr>
                <w:rFonts w:ascii="Calibri" w:hAnsi="Calibri" w:cs="Calibri"/>
                <w:kern w:val="0"/>
                <w:sz w:val="22"/>
              </w:rPr>
            </w:pPr>
            <w:r>
              <w:rPr>
                <w:rFonts w:ascii="Calibri" w:hAnsi="Calibri" w:cs="Calibri"/>
                <w:kern w:val="0"/>
                <w:sz w:val="22"/>
              </w:rPr>
              <w:t>N</w:t>
            </w:r>
          </w:p>
        </w:tc>
        <w:tc>
          <w:tcPr>
            <w:tcW w:w="804" w:type="dxa"/>
            <w:noWrap/>
          </w:tcPr>
          <w:p w14:paraId="0244BE71" w14:textId="2AA40AB2" w:rsidR="006D080D" w:rsidRPr="0006705C" w:rsidRDefault="006D080D">
            <w:pPr>
              <w:rPr>
                <w:rFonts w:ascii="Calibri" w:hAnsi="Calibri" w:cs="Calibri"/>
                <w:kern w:val="0"/>
                <w:sz w:val="22"/>
              </w:rPr>
            </w:pPr>
            <w:r>
              <w:rPr>
                <w:rFonts w:ascii="Calibri" w:hAnsi="Calibri" w:cs="Calibri"/>
                <w:kern w:val="0"/>
                <w:sz w:val="22"/>
              </w:rPr>
              <w:t>N</w:t>
            </w:r>
          </w:p>
        </w:tc>
        <w:tc>
          <w:tcPr>
            <w:tcW w:w="803" w:type="dxa"/>
            <w:noWrap/>
          </w:tcPr>
          <w:p w14:paraId="224A9473" w14:textId="60D02294" w:rsidR="006D080D" w:rsidRPr="0006705C" w:rsidRDefault="006D080D">
            <w:pPr>
              <w:rPr>
                <w:rFonts w:ascii="Calibri" w:hAnsi="Calibri" w:cs="Calibri"/>
                <w:kern w:val="0"/>
                <w:sz w:val="22"/>
              </w:rPr>
            </w:pPr>
            <w:r>
              <w:rPr>
                <w:rFonts w:ascii="Calibri" w:hAnsi="Calibri" w:cs="Calibri"/>
                <w:kern w:val="0"/>
                <w:sz w:val="22"/>
              </w:rPr>
              <w:t>N</w:t>
            </w:r>
          </w:p>
        </w:tc>
        <w:tc>
          <w:tcPr>
            <w:tcW w:w="670" w:type="dxa"/>
            <w:noWrap/>
          </w:tcPr>
          <w:p w14:paraId="222DB761" w14:textId="381B1E90" w:rsidR="006D080D" w:rsidRPr="0006705C" w:rsidRDefault="006D080D">
            <w:pPr>
              <w:rPr>
                <w:rFonts w:ascii="Calibri" w:hAnsi="Calibri" w:cs="Calibri"/>
                <w:kern w:val="0"/>
                <w:sz w:val="22"/>
              </w:rPr>
            </w:pPr>
            <w:r>
              <w:rPr>
                <w:rFonts w:ascii="Calibri" w:hAnsi="Calibri" w:cs="Calibri"/>
                <w:kern w:val="0"/>
                <w:sz w:val="22"/>
              </w:rPr>
              <w:t>N</w:t>
            </w:r>
          </w:p>
        </w:tc>
        <w:tc>
          <w:tcPr>
            <w:tcW w:w="1072" w:type="dxa"/>
            <w:noWrap/>
          </w:tcPr>
          <w:p w14:paraId="4EE0C62D" w14:textId="05EEFE24" w:rsidR="006D080D" w:rsidRPr="0006705C" w:rsidRDefault="006D080D">
            <w:pPr>
              <w:rPr>
                <w:rFonts w:ascii="Calibri" w:hAnsi="Calibri" w:cs="Calibri"/>
                <w:kern w:val="0"/>
                <w:sz w:val="22"/>
              </w:rPr>
            </w:pPr>
            <w:r>
              <w:rPr>
                <w:rFonts w:ascii="Calibri" w:hAnsi="Calibri" w:cs="Calibri"/>
                <w:kern w:val="0"/>
                <w:sz w:val="22"/>
              </w:rPr>
              <w:t>N</w:t>
            </w:r>
          </w:p>
        </w:tc>
        <w:tc>
          <w:tcPr>
            <w:tcW w:w="880" w:type="dxa"/>
          </w:tcPr>
          <w:p w14:paraId="215D3E4A" w14:textId="3C984C46" w:rsidR="006D080D" w:rsidRPr="00917F69" w:rsidRDefault="006D080D">
            <w:pPr>
              <w:rPr>
                <w:rFonts w:ascii="Calibri" w:hAnsi="Calibri" w:cs="Calibri"/>
                <w:kern w:val="0"/>
                <w:sz w:val="22"/>
              </w:rPr>
            </w:pPr>
            <w:r w:rsidRPr="00917F69">
              <w:rPr>
                <w:rFonts w:ascii="Calibri" w:hAnsi="Calibri" w:cs="Calibri" w:hint="eastAsia"/>
                <w:kern w:val="0"/>
                <w:sz w:val="22"/>
              </w:rPr>
              <w:t>N</w:t>
            </w:r>
          </w:p>
        </w:tc>
      </w:tr>
      <w:tr w:rsidR="006D080D" w:rsidRPr="0006705C" w14:paraId="354B9D2C" w14:textId="77777777" w:rsidTr="006D080D">
        <w:trPr>
          <w:trHeight w:val="252"/>
        </w:trPr>
        <w:tc>
          <w:tcPr>
            <w:tcW w:w="2146" w:type="dxa"/>
            <w:noWrap/>
          </w:tcPr>
          <w:p w14:paraId="23AC2B3D" w14:textId="65FB1024" w:rsidR="006D080D" w:rsidRPr="0006705C" w:rsidRDefault="006D080D" w:rsidP="009A4550">
            <w:pPr>
              <w:ind w:firstLineChars="1300" w:firstLine="2860"/>
              <w:rPr>
                <w:rFonts w:ascii="Calibri" w:hAnsi="Calibri" w:cs="Calibri"/>
                <w:kern w:val="0"/>
                <w:sz w:val="22"/>
              </w:rPr>
            </w:pPr>
          </w:p>
        </w:tc>
        <w:tc>
          <w:tcPr>
            <w:tcW w:w="1218" w:type="dxa"/>
          </w:tcPr>
          <w:p w14:paraId="4EE05EA1" w14:textId="6BA71356" w:rsidR="006D080D" w:rsidRDefault="006D080D" w:rsidP="006D080D">
            <w:pPr>
              <w:jc w:val="left"/>
              <w:rPr>
                <w:rFonts w:ascii="Calibri" w:hAnsi="Calibri" w:cs="Calibri"/>
                <w:kern w:val="0"/>
                <w:sz w:val="22"/>
              </w:rPr>
            </w:pPr>
            <w:r>
              <w:rPr>
                <w:rFonts w:ascii="Calibri" w:hAnsi="Calibri" w:cs="Calibri" w:hint="eastAsia"/>
                <w:kern w:val="0"/>
                <w:sz w:val="22"/>
              </w:rPr>
              <w:t>R</w:t>
            </w:r>
            <w:r>
              <w:rPr>
                <w:rFonts w:ascii="Calibri" w:hAnsi="Calibri" w:cs="Calibri"/>
                <w:kern w:val="0"/>
                <w:sz w:val="22"/>
              </w:rPr>
              <w:t>IB</w:t>
            </w:r>
          </w:p>
        </w:tc>
        <w:tc>
          <w:tcPr>
            <w:tcW w:w="939" w:type="dxa"/>
            <w:noWrap/>
          </w:tcPr>
          <w:p w14:paraId="1F039668" w14:textId="43708663" w:rsidR="006D080D" w:rsidRDefault="006D080D">
            <w:pPr>
              <w:rPr>
                <w:rFonts w:ascii="Calibri" w:hAnsi="Calibri" w:cs="Calibri"/>
                <w:kern w:val="0"/>
                <w:sz w:val="22"/>
              </w:rPr>
            </w:pPr>
            <w:r>
              <w:rPr>
                <w:rFonts w:ascii="Calibri" w:hAnsi="Calibri" w:cs="Calibri" w:hint="eastAsia"/>
                <w:kern w:val="0"/>
                <w:sz w:val="22"/>
              </w:rPr>
              <w:t>1</w:t>
            </w:r>
          </w:p>
        </w:tc>
        <w:tc>
          <w:tcPr>
            <w:tcW w:w="966" w:type="dxa"/>
            <w:noWrap/>
          </w:tcPr>
          <w:p w14:paraId="67ADE60D" w14:textId="748AB349" w:rsidR="006D080D" w:rsidRDefault="006D080D">
            <w:pPr>
              <w:rPr>
                <w:rFonts w:ascii="Calibri" w:hAnsi="Calibri" w:cs="Calibri"/>
                <w:kern w:val="0"/>
                <w:sz w:val="22"/>
              </w:rPr>
            </w:pPr>
            <w:r>
              <w:rPr>
                <w:rFonts w:ascii="Calibri" w:hAnsi="Calibri" w:cs="Calibri" w:hint="eastAsia"/>
                <w:kern w:val="0"/>
                <w:sz w:val="22"/>
              </w:rPr>
              <w:t>N</w:t>
            </w:r>
          </w:p>
        </w:tc>
        <w:tc>
          <w:tcPr>
            <w:tcW w:w="804" w:type="dxa"/>
            <w:noWrap/>
          </w:tcPr>
          <w:p w14:paraId="155F6B80" w14:textId="080CE3DF" w:rsidR="006D080D" w:rsidRDefault="006D080D">
            <w:pPr>
              <w:rPr>
                <w:rFonts w:ascii="Calibri" w:hAnsi="Calibri" w:cs="Calibri"/>
                <w:kern w:val="0"/>
                <w:sz w:val="22"/>
              </w:rPr>
            </w:pPr>
            <w:r>
              <w:rPr>
                <w:rFonts w:ascii="Calibri" w:hAnsi="Calibri" w:cs="Calibri" w:hint="eastAsia"/>
                <w:kern w:val="0"/>
                <w:sz w:val="22"/>
              </w:rPr>
              <w:t>N</w:t>
            </w:r>
          </w:p>
        </w:tc>
        <w:tc>
          <w:tcPr>
            <w:tcW w:w="803" w:type="dxa"/>
            <w:noWrap/>
          </w:tcPr>
          <w:p w14:paraId="08ABBAC3" w14:textId="718E884C" w:rsidR="006D080D" w:rsidRDefault="006D080D">
            <w:pPr>
              <w:rPr>
                <w:rFonts w:ascii="Calibri" w:hAnsi="Calibri" w:cs="Calibri"/>
                <w:kern w:val="0"/>
                <w:sz w:val="22"/>
              </w:rPr>
            </w:pPr>
            <w:r>
              <w:rPr>
                <w:rFonts w:ascii="Calibri" w:hAnsi="Calibri" w:cs="Calibri" w:hint="eastAsia"/>
                <w:kern w:val="0"/>
                <w:sz w:val="22"/>
              </w:rPr>
              <w:t>N</w:t>
            </w:r>
          </w:p>
        </w:tc>
        <w:tc>
          <w:tcPr>
            <w:tcW w:w="670" w:type="dxa"/>
            <w:noWrap/>
          </w:tcPr>
          <w:p w14:paraId="3F28733A" w14:textId="040FC4D9" w:rsidR="006D080D" w:rsidRDefault="006D080D">
            <w:pPr>
              <w:rPr>
                <w:rFonts w:ascii="Calibri" w:hAnsi="Calibri" w:cs="Calibri"/>
                <w:kern w:val="0"/>
                <w:sz w:val="22"/>
              </w:rPr>
            </w:pPr>
            <w:r>
              <w:rPr>
                <w:rFonts w:ascii="Calibri" w:hAnsi="Calibri" w:cs="Calibri" w:hint="eastAsia"/>
                <w:kern w:val="0"/>
                <w:sz w:val="22"/>
              </w:rPr>
              <w:t>N</w:t>
            </w:r>
          </w:p>
        </w:tc>
        <w:tc>
          <w:tcPr>
            <w:tcW w:w="1072" w:type="dxa"/>
            <w:noWrap/>
          </w:tcPr>
          <w:p w14:paraId="0DD94E3E" w14:textId="6BFF6869" w:rsidR="006D080D" w:rsidRDefault="006D080D">
            <w:pPr>
              <w:rPr>
                <w:rFonts w:ascii="Calibri" w:hAnsi="Calibri" w:cs="Calibri"/>
                <w:kern w:val="0"/>
                <w:sz w:val="22"/>
              </w:rPr>
            </w:pPr>
            <w:r>
              <w:rPr>
                <w:rFonts w:ascii="Calibri" w:hAnsi="Calibri" w:cs="Calibri" w:hint="eastAsia"/>
                <w:kern w:val="0"/>
                <w:sz w:val="22"/>
              </w:rPr>
              <w:t>N</w:t>
            </w:r>
          </w:p>
        </w:tc>
        <w:tc>
          <w:tcPr>
            <w:tcW w:w="880" w:type="dxa"/>
          </w:tcPr>
          <w:p w14:paraId="649B4FA7" w14:textId="40556B19" w:rsidR="006D080D" w:rsidRPr="00917F69" w:rsidRDefault="006D080D">
            <w:pPr>
              <w:rPr>
                <w:rFonts w:ascii="Calibri" w:hAnsi="Calibri" w:cs="Calibri"/>
                <w:kern w:val="0"/>
                <w:sz w:val="22"/>
              </w:rPr>
            </w:pPr>
            <w:r w:rsidRPr="00917F69">
              <w:rPr>
                <w:rFonts w:ascii="Calibri" w:hAnsi="Calibri" w:cs="Calibri" w:hint="eastAsia"/>
                <w:kern w:val="0"/>
                <w:sz w:val="22"/>
              </w:rPr>
              <w:t>N</w:t>
            </w:r>
          </w:p>
        </w:tc>
      </w:tr>
      <w:tr w:rsidR="006D080D" w:rsidRPr="0006705C" w14:paraId="1A0A89A1" w14:textId="77777777" w:rsidTr="006D080D">
        <w:trPr>
          <w:trHeight w:val="252"/>
        </w:trPr>
        <w:tc>
          <w:tcPr>
            <w:tcW w:w="2146" w:type="dxa"/>
            <w:noWrap/>
          </w:tcPr>
          <w:p w14:paraId="161DFA13" w14:textId="101F0683" w:rsidR="006D080D" w:rsidRDefault="006D080D" w:rsidP="009A4550">
            <w:pPr>
              <w:ind w:firstLineChars="1300" w:firstLine="2860"/>
              <w:rPr>
                <w:rFonts w:ascii="Calibri" w:hAnsi="Calibri" w:cs="Calibri"/>
                <w:kern w:val="0"/>
                <w:sz w:val="22"/>
              </w:rPr>
            </w:pPr>
          </w:p>
        </w:tc>
        <w:tc>
          <w:tcPr>
            <w:tcW w:w="1218" w:type="dxa"/>
          </w:tcPr>
          <w:p w14:paraId="04E806F1" w14:textId="11499640" w:rsidR="006D080D" w:rsidRDefault="006D080D" w:rsidP="006D080D">
            <w:pPr>
              <w:jc w:val="left"/>
              <w:rPr>
                <w:rFonts w:ascii="Calibri" w:hAnsi="Calibri" w:cs="Calibri"/>
                <w:kern w:val="0"/>
                <w:sz w:val="22"/>
              </w:rPr>
            </w:pPr>
            <w:r>
              <w:rPr>
                <w:rFonts w:ascii="Calibri" w:hAnsi="Calibri" w:cs="Calibri" w:hint="eastAsia"/>
                <w:kern w:val="0"/>
                <w:sz w:val="22"/>
              </w:rPr>
              <w:t>S</w:t>
            </w:r>
            <w:r>
              <w:rPr>
                <w:rFonts w:ascii="Calibri" w:hAnsi="Calibri" w:cs="Calibri"/>
                <w:kern w:val="0"/>
                <w:sz w:val="22"/>
              </w:rPr>
              <w:t>PB</w:t>
            </w:r>
          </w:p>
        </w:tc>
        <w:tc>
          <w:tcPr>
            <w:tcW w:w="939" w:type="dxa"/>
            <w:noWrap/>
          </w:tcPr>
          <w:p w14:paraId="170F7370" w14:textId="46E972DB" w:rsidR="006D080D" w:rsidRDefault="006D080D">
            <w:pPr>
              <w:rPr>
                <w:rFonts w:ascii="Calibri" w:hAnsi="Calibri" w:cs="Calibri"/>
                <w:kern w:val="0"/>
                <w:sz w:val="22"/>
              </w:rPr>
            </w:pPr>
            <w:r>
              <w:rPr>
                <w:rFonts w:ascii="Calibri" w:hAnsi="Calibri" w:cs="Calibri" w:hint="eastAsia"/>
                <w:kern w:val="0"/>
                <w:sz w:val="22"/>
              </w:rPr>
              <w:t>1</w:t>
            </w:r>
          </w:p>
        </w:tc>
        <w:tc>
          <w:tcPr>
            <w:tcW w:w="966" w:type="dxa"/>
            <w:noWrap/>
          </w:tcPr>
          <w:p w14:paraId="46CC3C92" w14:textId="568F1D01" w:rsidR="006D080D" w:rsidRDefault="006D080D">
            <w:pPr>
              <w:rPr>
                <w:rFonts w:ascii="Calibri" w:hAnsi="Calibri" w:cs="Calibri"/>
                <w:kern w:val="0"/>
                <w:sz w:val="22"/>
              </w:rPr>
            </w:pPr>
            <w:r>
              <w:rPr>
                <w:rFonts w:ascii="Calibri" w:hAnsi="Calibri" w:cs="Calibri" w:hint="eastAsia"/>
                <w:kern w:val="0"/>
                <w:sz w:val="22"/>
              </w:rPr>
              <w:t>N</w:t>
            </w:r>
          </w:p>
        </w:tc>
        <w:tc>
          <w:tcPr>
            <w:tcW w:w="804" w:type="dxa"/>
            <w:noWrap/>
          </w:tcPr>
          <w:p w14:paraId="243C7F50" w14:textId="4B589FD5" w:rsidR="006D080D" w:rsidRDefault="006D080D">
            <w:pPr>
              <w:rPr>
                <w:rFonts w:ascii="Calibri" w:hAnsi="Calibri" w:cs="Calibri"/>
                <w:kern w:val="0"/>
                <w:sz w:val="22"/>
              </w:rPr>
            </w:pPr>
            <w:r>
              <w:rPr>
                <w:rFonts w:ascii="Calibri" w:hAnsi="Calibri" w:cs="Calibri" w:hint="eastAsia"/>
                <w:kern w:val="0"/>
                <w:sz w:val="22"/>
              </w:rPr>
              <w:t>N</w:t>
            </w:r>
          </w:p>
        </w:tc>
        <w:tc>
          <w:tcPr>
            <w:tcW w:w="803" w:type="dxa"/>
            <w:noWrap/>
          </w:tcPr>
          <w:p w14:paraId="3FECE479" w14:textId="21F89183" w:rsidR="006D080D" w:rsidRDefault="006D080D">
            <w:pPr>
              <w:rPr>
                <w:rFonts w:ascii="Calibri" w:hAnsi="Calibri" w:cs="Calibri"/>
                <w:kern w:val="0"/>
                <w:sz w:val="22"/>
              </w:rPr>
            </w:pPr>
            <w:r>
              <w:rPr>
                <w:rFonts w:ascii="Calibri" w:hAnsi="Calibri" w:cs="Calibri" w:hint="eastAsia"/>
                <w:kern w:val="0"/>
                <w:sz w:val="22"/>
              </w:rPr>
              <w:t>N</w:t>
            </w:r>
          </w:p>
        </w:tc>
        <w:tc>
          <w:tcPr>
            <w:tcW w:w="670" w:type="dxa"/>
            <w:noWrap/>
          </w:tcPr>
          <w:p w14:paraId="7E05C993" w14:textId="57F30DFA" w:rsidR="006D080D" w:rsidRDefault="006D080D">
            <w:pPr>
              <w:rPr>
                <w:rFonts w:ascii="Calibri" w:hAnsi="Calibri" w:cs="Calibri"/>
                <w:kern w:val="0"/>
                <w:sz w:val="22"/>
              </w:rPr>
            </w:pPr>
            <w:r>
              <w:rPr>
                <w:rFonts w:ascii="Calibri" w:hAnsi="Calibri" w:cs="Calibri" w:hint="eastAsia"/>
                <w:kern w:val="0"/>
                <w:sz w:val="22"/>
              </w:rPr>
              <w:t>N</w:t>
            </w:r>
          </w:p>
        </w:tc>
        <w:tc>
          <w:tcPr>
            <w:tcW w:w="1072" w:type="dxa"/>
            <w:noWrap/>
          </w:tcPr>
          <w:p w14:paraId="3F130184" w14:textId="226C2349" w:rsidR="006D080D" w:rsidRDefault="006D080D">
            <w:pPr>
              <w:rPr>
                <w:rFonts w:ascii="Calibri" w:hAnsi="Calibri" w:cs="Calibri"/>
                <w:kern w:val="0"/>
                <w:sz w:val="22"/>
              </w:rPr>
            </w:pPr>
            <w:r>
              <w:rPr>
                <w:rFonts w:ascii="Calibri" w:hAnsi="Calibri" w:cs="Calibri" w:hint="eastAsia"/>
                <w:kern w:val="0"/>
                <w:sz w:val="22"/>
              </w:rPr>
              <w:t>N</w:t>
            </w:r>
          </w:p>
        </w:tc>
        <w:tc>
          <w:tcPr>
            <w:tcW w:w="880" w:type="dxa"/>
          </w:tcPr>
          <w:p w14:paraId="572DFB32" w14:textId="29927DD7" w:rsidR="006D080D" w:rsidRPr="00917F69" w:rsidRDefault="006D080D">
            <w:pPr>
              <w:rPr>
                <w:rFonts w:ascii="Calibri" w:hAnsi="Calibri" w:cs="Calibri"/>
                <w:kern w:val="0"/>
                <w:sz w:val="22"/>
              </w:rPr>
            </w:pPr>
            <w:r w:rsidRPr="00917F69">
              <w:rPr>
                <w:rFonts w:ascii="Calibri" w:hAnsi="Calibri" w:cs="Calibri" w:hint="eastAsia"/>
                <w:kern w:val="0"/>
                <w:sz w:val="22"/>
              </w:rPr>
              <w:t>N</w:t>
            </w:r>
          </w:p>
        </w:tc>
      </w:tr>
      <w:tr w:rsidR="006D080D" w:rsidRPr="0006705C" w14:paraId="63C8D2EE" w14:textId="112B6EDC" w:rsidTr="006D080D">
        <w:trPr>
          <w:trHeight w:val="252"/>
        </w:trPr>
        <w:tc>
          <w:tcPr>
            <w:tcW w:w="2146" w:type="dxa"/>
            <w:noWrap/>
          </w:tcPr>
          <w:p w14:paraId="7385BB74" w14:textId="6A5781C1" w:rsidR="006D080D" w:rsidRPr="0006705C" w:rsidRDefault="006D080D">
            <w:pPr>
              <w:rPr>
                <w:rFonts w:ascii="Calibri" w:hAnsi="Calibri" w:cs="Calibri"/>
                <w:kern w:val="0"/>
                <w:sz w:val="22"/>
              </w:rPr>
            </w:pPr>
            <w:r w:rsidRPr="0006705C">
              <w:rPr>
                <w:rFonts w:ascii="Calibri" w:hAnsi="Calibri" w:cs="Calibri"/>
                <w:kern w:val="0"/>
                <w:sz w:val="22"/>
              </w:rPr>
              <w:t xml:space="preserve">LA infusion            VS   </w:t>
            </w:r>
          </w:p>
        </w:tc>
        <w:tc>
          <w:tcPr>
            <w:tcW w:w="1218" w:type="dxa"/>
          </w:tcPr>
          <w:p w14:paraId="72E772C1" w14:textId="7D3AA665" w:rsidR="006D080D" w:rsidRDefault="006D080D" w:rsidP="006D080D">
            <w:pPr>
              <w:jc w:val="left"/>
              <w:rPr>
                <w:rFonts w:ascii="Calibri" w:hAnsi="Calibri" w:cs="Calibri"/>
                <w:kern w:val="0"/>
                <w:sz w:val="22"/>
              </w:rPr>
            </w:pPr>
            <w:r w:rsidRPr="0006705C">
              <w:rPr>
                <w:rFonts w:ascii="Calibri" w:hAnsi="Calibri" w:cs="Calibri"/>
                <w:kern w:val="0"/>
                <w:sz w:val="22"/>
              </w:rPr>
              <w:t xml:space="preserve"> No block</w:t>
            </w:r>
          </w:p>
        </w:tc>
        <w:tc>
          <w:tcPr>
            <w:tcW w:w="939" w:type="dxa"/>
            <w:noWrap/>
          </w:tcPr>
          <w:p w14:paraId="6C75414E" w14:textId="2DF6DF76" w:rsidR="006D080D" w:rsidRPr="0006705C" w:rsidRDefault="006D080D">
            <w:pPr>
              <w:rPr>
                <w:rFonts w:ascii="Calibri" w:hAnsi="Calibri" w:cs="Calibri"/>
                <w:kern w:val="0"/>
                <w:sz w:val="22"/>
              </w:rPr>
            </w:pPr>
            <w:r>
              <w:rPr>
                <w:rFonts w:ascii="Calibri" w:hAnsi="Calibri" w:cs="Calibri" w:hint="eastAsia"/>
                <w:kern w:val="0"/>
                <w:sz w:val="22"/>
              </w:rPr>
              <w:t>3</w:t>
            </w:r>
          </w:p>
        </w:tc>
        <w:tc>
          <w:tcPr>
            <w:tcW w:w="966" w:type="dxa"/>
            <w:noWrap/>
          </w:tcPr>
          <w:p w14:paraId="69574A64" w14:textId="286DD6C6" w:rsidR="006D080D" w:rsidRPr="0006705C" w:rsidRDefault="006D080D">
            <w:pPr>
              <w:rPr>
                <w:rFonts w:ascii="Calibri" w:hAnsi="Calibri" w:cs="Calibri"/>
                <w:kern w:val="0"/>
                <w:sz w:val="22"/>
              </w:rPr>
            </w:pPr>
            <w:r>
              <w:rPr>
                <w:rFonts w:ascii="Calibri" w:hAnsi="Calibri" w:cs="Calibri"/>
                <w:kern w:val="0"/>
                <w:sz w:val="22"/>
              </w:rPr>
              <w:t>183</w:t>
            </w:r>
          </w:p>
        </w:tc>
        <w:tc>
          <w:tcPr>
            <w:tcW w:w="804" w:type="dxa"/>
            <w:noWrap/>
          </w:tcPr>
          <w:p w14:paraId="54CDBE4F" w14:textId="478733D4" w:rsidR="006D080D" w:rsidRPr="0006705C" w:rsidRDefault="006D080D">
            <w:pPr>
              <w:rPr>
                <w:rFonts w:ascii="Calibri" w:hAnsi="Calibri" w:cs="Calibri"/>
                <w:kern w:val="0"/>
                <w:sz w:val="22"/>
              </w:rPr>
            </w:pPr>
            <w:r>
              <w:rPr>
                <w:rFonts w:ascii="Calibri" w:hAnsi="Calibri" w:cs="Calibri" w:hint="eastAsia"/>
                <w:kern w:val="0"/>
                <w:sz w:val="22"/>
              </w:rPr>
              <w:t>0</w:t>
            </w:r>
            <w:r>
              <w:rPr>
                <w:rFonts w:ascii="Calibri" w:hAnsi="Calibri" w:cs="Calibri"/>
                <w:kern w:val="0"/>
                <w:sz w:val="22"/>
              </w:rPr>
              <w:t>.69</w:t>
            </w:r>
          </w:p>
        </w:tc>
        <w:tc>
          <w:tcPr>
            <w:tcW w:w="803" w:type="dxa"/>
            <w:noWrap/>
          </w:tcPr>
          <w:p w14:paraId="740AD0AF" w14:textId="21B20316" w:rsidR="006D080D" w:rsidRPr="0006705C" w:rsidRDefault="006D080D">
            <w:pPr>
              <w:rPr>
                <w:rFonts w:ascii="Calibri" w:hAnsi="Calibri" w:cs="Calibri"/>
                <w:kern w:val="0"/>
                <w:sz w:val="22"/>
              </w:rPr>
            </w:pPr>
            <w:r>
              <w:rPr>
                <w:rFonts w:ascii="Calibri" w:hAnsi="Calibri" w:cs="Calibri"/>
                <w:kern w:val="0"/>
                <w:sz w:val="22"/>
              </w:rPr>
              <w:t>0.31</w:t>
            </w:r>
          </w:p>
        </w:tc>
        <w:tc>
          <w:tcPr>
            <w:tcW w:w="670" w:type="dxa"/>
            <w:noWrap/>
          </w:tcPr>
          <w:p w14:paraId="5DF4D0AB" w14:textId="6F8F07DD" w:rsidR="006D080D" w:rsidRPr="0006705C" w:rsidRDefault="006D080D">
            <w:pPr>
              <w:rPr>
                <w:rFonts w:ascii="Calibri" w:hAnsi="Calibri" w:cs="Calibri"/>
                <w:kern w:val="0"/>
                <w:sz w:val="22"/>
              </w:rPr>
            </w:pPr>
            <w:r>
              <w:rPr>
                <w:rFonts w:ascii="Calibri" w:hAnsi="Calibri" w:cs="Calibri"/>
                <w:kern w:val="0"/>
                <w:sz w:val="22"/>
              </w:rPr>
              <w:t>1.52</w:t>
            </w:r>
          </w:p>
        </w:tc>
        <w:tc>
          <w:tcPr>
            <w:tcW w:w="1072" w:type="dxa"/>
            <w:noWrap/>
          </w:tcPr>
          <w:p w14:paraId="13F61D25" w14:textId="42116BE1" w:rsidR="006D080D" w:rsidRPr="0006705C" w:rsidRDefault="006D080D">
            <w:pPr>
              <w:rPr>
                <w:rFonts w:ascii="Calibri" w:hAnsi="Calibri" w:cs="Calibri"/>
                <w:kern w:val="0"/>
                <w:sz w:val="22"/>
              </w:rPr>
            </w:pPr>
          </w:p>
        </w:tc>
        <w:tc>
          <w:tcPr>
            <w:tcW w:w="880" w:type="dxa"/>
          </w:tcPr>
          <w:p w14:paraId="4A489675" w14:textId="38341B8B" w:rsidR="006D080D" w:rsidRPr="00917F69" w:rsidRDefault="006D080D">
            <w:pPr>
              <w:rPr>
                <w:rFonts w:ascii="Calibri" w:hAnsi="Calibri" w:cs="Calibri"/>
                <w:kern w:val="0"/>
                <w:sz w:val="22"/>
              </w:rPr>
            </w:pPr>
            <w:r w:rsidRPr="00917F69">
              <w:rPr>
                <w:rFonts w:ascii="Calibri" w:hAnsi="Calibri" w:cs="Calibri"/>
                <w:kern w:val="0"/>
                <w:sz w:val="22"/>
              </w:rPr>
              <w:t>0</w:t>
            </w:r>
          </w:p>
        </w:tc>
      </w:tr>
      <w:tr w:rsidR="006D080D" w:rsidRPr="0006705C" w14:paraId="11AA92DF" w14:textId="5DC0EA9B" w:rsidTr="006D080D">
        <w:trPr>
          <w:trHeight w:val="252"/>
        </w:trPr>
        <w:tc>
          <w:tcPr>
            <w:tcW w:w="2146" w:type="dxa"/>
            <w:noWrap/>
          </w:tcPr>
          <w:p w14:paraId="2A50E109" w14:textId="09FF5D98" w:rsidR="006D080D" w:rsidRPr="0006705C" w:rsidRDefault="006D080D">
            <w:pPr>
              <w:rPr>
                <w:rFonts w:ascii="Calibri" w:hAnsi="Calibri" w:cs="Calibri"/>
                <w:kern w:val="0"/>
                <w:sz w:val="22"/>
              </w:rPr>
            </w:pPr>
            <w:r w:rsidRPr="0006705C">
              <w:rPr>
                <w:rFonts w:ascii="Calibri" w:hAnsi="Calibri" w:cs="Calibri"/>
                <w:kern w:val="0"/>
                <w:sz w:val="22"/>
              </w:rPr>
              <w:t>I</w:t>
            </w:r>
            <w:r>
              <w:rPr>
                <w:rFonts w:ascii="Calibri" w:hAnsi="Calibri" w:cs="Calibri"/>
                <w:kern w:val="0"/>
                <w:sz w:val="22"/>
              </w:rPr>
              <w:t>PB</w:t>
            </w:r>
            <w:r w:rsidRPr="0006705C">
              <w:rPr>
                <w:rFonts w:ascii="Calibri" w:hAnsi="Calibri" w:cs="Calibri"/>
                <w:kern w:val="0"/>
                <w:sz w:val="22"/>
              </w:rPr>
              <w:t xml:space="preserve">                           VS       </w:t>
            </w:r>
          </w:p>
        </w:tc>
        <w:tc>
          <w:tcPr>
            <w:tcW w:w="1218" w:type="dxa"/>
          </w:tcPr>
          <w:p w14:paraId="30C1747C" w14:textId="0448A273" w:rsidR="006D080D" w:rsidRPr="0006705C" w:rsidRDefault="006D080D" w:rsidP="006D080D">
            <w:pPr>
              <w:jc w:val="left"/>
              <w:rPr>
                <w:rFonts w:ascii="Calibri" w:hAnsi="Calibri" w:cs="Calibri"/>
                <w:kern w:val="0"/>
                <w:sz w:val="22"/>
              </w:rPr>
            </w:pPr>
            <w:r w:rsidRPr="0006705C">
              <w:rPr>
                <w:rFonts w:ascii="Calibri" w:hAnsi="Calibri" w:cs="Calibri"/>
                <w:kern w:val="0"/>
                <w:sz w:val="22"/>
              </w:rPr>
              <w:t>No block</w:t>
            </w:r>
          </w:p>
        </w:tc>
        <w:tc>
          <w:tcPr>
            <w:tcW w:w="939" w:type="dxa"/>
            <w:noWrap/>
          </w:tcPr>
          <w:p w14:paraId="7BD5D14F" w14:textId="51C5EA7C" w:rsidR="006D080D" w:rsidRPr="0006705C" w:rsidRDefault="006D080D">
            <w:pPr>
              <w:rPr>
                <w:rFonts w:ascii="Calibri" w:hAnsi="Calibri" w:cs="Calibri"/>
                <w:kern w:val="0"/>
                <w:sz w:val="22"/>
              </w:rPr>
            </w:pPr>
            <w:r w:rsidRPr="0006705C">
              <w:rPr>
                <w:rFonts w:ascii="Calibri" w:hAnsi="Calibri" w:cs="Calibri"/>
                <w:kern w:val="0"/>
                <w:sz w:val="22"/>
              </w:rPr>
              <w:t>1</w:t>
            </w:r>
          </w:p>
        </w:tc>
        <w:tc>
          <w:tcPr>
            <w:tcW w:w="966" w:type="dxa"/>
            <w:noWrap/>
          </w:tcPr>
          <w:p w14:paraId="54CBC8FF" w14:textId="77777777" w:rsidR="006D080D" w:rsidRPr="0006705C" w:rsidRDefault="006D080D">
            <w:pPr>
              <w:rPr>
                <w:rFonts w:ascii="Calibri" w:hAnsi="Calibri" w:cs="Calibri"/>
                <w:kern w:val="0"/>
                <w:sz w:val="22"/>
              </w:rPr>
            </w:pPr>
            <w:r w:rsidRPr="0006705C">
              <w:rPr>
                <w:rFonts w:ascii="Calibri" w:hAnsi="Calibri" w:cs="Calibri"/>
                <w:kern w:val="0"/>
                <w:sz w:val="22"/>
              </w:rPr>
              <w:t>N</w:t>
            </w:r>
          </w:p>
        </w:tc>
        <w:tc>
          <w:tcPr>
            <w:tcW w:w="804" w:type="dxa"/>
            <w:noWrap/>
          </w:tcPr>
          <w:p w14:paraId="28EABDDF" w14:textId="77777777" w:rsidR="006D080D" w:rsidRPr="0006705C" w:rsidRDefault="006D080D">
            <w:pPr>
              <w:rPr>
                <w:rFonts w:ascii="Calibri" w:hAnsi="Calibri" w:cs="Calibri"/>
                <w:kern w:val="0"/>
                <w:sz w:val="22"/>
              </w:rPr>
            </w:pPr>
            <w:r w:rsidRPr="0006705C">
              <w:rPr>
                <w:rFonts w:ascii="Calibri" w:hAnsi="Calibri" w:cs="Calibri"/>
                <w:kern w:val="0"/>
                <w:sz w:val="22"/>
              </w:rPr>
              <w:t>N</w:t>
            </w:r>
          </w:p>
        </w:tc>
        <w:tc>
          <w:tcPr>
            <w:tcW w:w="803" w:type="dxa"/>
            <w:noWrap/>
          </w:tcPr>
          <w:p w14:paraId="5082E8AE" w14:textId="77777777" w:rsidR="006D080D" w:rsidRPr="0006705C" w:rsidRDefault="006D080D">
            <w:pPr>
              <w:rPr>
                <w:rFonts w:ascii="Calibri" w:hAnsi="Calibri" w:cs="Calibri"/>
                <w:kern w:val="0"/>
                <w:sz w:val="22"/>
              </w:rPr>
            </w:pPr>
            <w:r w:rsidRPr="0006705C">
              <w:rPr>
                <w:rFonts w:ascii="Calibri" w:hAnsi="Calibri" w:cs="Calibri"/>
                <w:kern w:val="0"/>
                <w:sz w:val="22"/>
              </w:rPr>
              <w:t>N</w:t>
            </w:r>
          </w:p>
        </w:tc>
        <w:tc>
          <w:tcPr>
            <w:tcW w:w="670" w:type="dxa"/>
            <w:noWrap/>
          </w:tcPr>
          <w:p w14:paraId="49253ECA" w14:textId="77777777" w:rsidR="006D080D" w:rsidRPr="0006705C" w:rsidRDefault="006D080D">
            <w:pPr>
              <w:rPr>
                <w:rFonts w:ascii="Calibri" w:hAnsi="Calibri" w:cs="Calibri"/>
                <w:kern w:val="0"/>
                <w:sz w:val="22"/>
              </w:rPr>
            </w:pPr>
            <w:r w:rsidRPr="0006705C">
              <w:rPr>
                <w:rFonts w:ascii="Calibri" w:hAnsi="Calibri" w:cs="Calibri"/>
                <w:kern w:val="0"/>
                <w:sz w:val="22"/>
              </w:rPr>
              <w:t>N</w:t>
            </w:r>
          </w:p>
        </w:tc>
        <w:tc>
          <w:tcPr>
            <w:tcW w:w="1072" w:type="dxa"/>
            <w:noWrap/>
          </w:tcPr>
          <w:p w14:paraId="34E6B495" w14:textId="306C1D97" w:rsidR="006D080D" w:rsidRPr="0006705C" w:rsidRDefault="006D080D">
            <w:pPr>
              <w:rPr>
                <w:rFonts w:ascii="Calibri" w:hAnsi="Calibri" w:cs="Calibri"/>
                <w:kern w:val="0"/>
                <w:sz w:val="22"/>
              </w:rPr>
            </w:pPr>
            <w:r w:rsidRPr="0006705C">
              <w:rPr>
                <w:rFonts w:ascii="Calibri" w:hAnsi="Calibri" w:cs="Calibri"/>
                <w:kern w:val="0"/>
                <w:sz w:val="22"/>
              </w:rPr>
              <w:t>N</w:t>
            </w:r>
          </w:p>
        </w:tc>
        <w:tc>
          <w:tcPr>
            <w:tcW w:w="880" w:type="dxa"/>
          </w:tcPr>
          <w:p w14:paraId="4CF52FEC" w14:textId="2CE2E74E" w:rsidR="006D080D" w:rsidRPr="00917F69" w:rsidRDefault="006D080D">
            <w:pPr>
              <w:rPr>
                <w:rFonts w:ascii="Calibri" w:hAnsi="Calibri" w:cs="Calibri"/>
                <w:kern w:val="0"/>
                <w:sz w:val="22"/>
              </w:rPr>
            </w:pPr>
            <w:r w:rsidRPr="00917F69">
              <w:rPr>
                <w:rFonts w:ascii="Calibri" w:hAnsi="Calibri" w:cs="Calibri" w:hint="eastAsia"/>
                <w:kern w:val="0"/>
                <w:sz w:val="22"/>
              </w:rPr>
              <w:t>N</w:t>
            </w:r>
          </w:p>
        </w:tc>
      </w:tr>
      <w:tr w:rsidR="006D080D" w:rsidRPr="0006705C" w14:paraId="0D5DE5F2" w14:textId="753C54FC" w:rsidTr="006D080D">
        <w:trPr>
          <w:trHeight w:val="252"/>
        </w:trPr>
        <w:tc>
          <w:tcPr>
            <w:tcW w:w="2146" w:type="dxa"/>
            <w:noWrap/>
          </w:tcPr>
          <w:p w14:paraId="41A110E1" w14:textId="7339AD51" w:rsidR="006D080D" w:rsidRPr="0006705C" w:rsidRDefault="006D080D">
            <w:pPr>
              <w:ind w:firstLineChars="900" w:firstLine="1980"/>
              <w:rPr>
                <w:rFonts w:ascii="Calibri" w:hAnsi="Calibri" w:cs="Calibri"/>
                <w:kern w:val="0"/>
                <w:sz w:val="22"/>
              </w:rPr>
            </w:pPr>
            <w:r w:rsidRPr="0006705C">
              <w:rPr>
                <w:rFonts w:ascii="Calibri" w:hAnsi="Calibri" w:cs="Calibri"/>
                <w:kern w:val="0"/>
                <w:sz w:val="22"/>
              </w:rPr>
              <w:t xml:space="preserve">            </w:t>
            </w:r>
          </w:p>
        </w:tc>
        <w:tc>
          <w:tcPr>
            <w:tcW w:w="1218" w:type="dxa"/>
          </w:tcPr>
          <w:p w14:paraId="56B52EBC" w14:textId="0C37B377" w:rsidR="006D080D" w:rsidRPr="0006705C" w:rsidRDefault="006D080D" w:rsidP="006D080D">
            <w:pPr>
              <w:jc w:val="left"/>
              <w:rPr>
                <w:rFonts w:ascii="Calibri" w:hAnsi="Calibri" w:cs="Calibri"/>
                <w:kern w:val="0"/>
                <w:sz w:val="22"/>
              </w:rPr>
            </w:pPr>
            <w:r w:rsidRPr="0006705C">
              <w:rPr>
                <w:rFonts w:ascii="Calibri" w:hAnsi="Calibri" w:cs="Calibri"/>
                <w:kern w:val="0"/>
                <w:sz w:val="22"/>
              </w:rPr>
              <w:t xml:space="preserve"> PVB</w:t>
            </w:r>
          </w:p>
        </w:tc>
        <w:tc>
          <w:tcPr>
            <w:tcW w:w="939" w:type="dxa"/>
            <w:noWrap/>
          </w:tcPr>
          <w:p w14:paraId="5B116C5E" w14:textId="378DD1C4" w:rsidR="006D080D" w:rsidRPr="0006705C" w:rsidRDefault="006D080D">
            <w:pPr>
              <w:rPr>
                <w:rFonts w:ascii="Calibri" w:hAnsi="Calibri" w:cs="Calibri"/>
                <w:kern w:val="0"/>
                <w:sz w:val="22"/>
              </w:rPr>
            </w:pPr>
            <w:r w:rsidRPr="0006705C">
              <w:rPr>
                <w:rFonts w:ascii="Calibri" w:hAnsi="Calibri" w:cs="Calibri"/>
                <w:kern w:val="0"/>
                <w:sz w:val="22"/>
              </w:rPr>
              <w:t>2</w:t>
            </w:r>
          </w:p>
        </w:tc>
        <w:tc>
          <w:tcPr>
            <w:tcW w:w="966" w:type="dxa"/>
            <w:noWrap/>
          </w:tcPr>
          <w:p w14:paraId="467729D1" w14:textId="77777777" w:rsidR="006D080D" w:rsidRPr="0006705C" w:rsidRDefault="006D080D">
            <w:pPr>
              <w:rPr>
                <w:rFonts w:ascii="Calibri" w:hAnsi="Calibri" w:cs="Calibri"/>
                <w:kern w:val="0"/>
                <w:sz w:val="22"/>
              </w:rPr>
            </w:pPr>
            <w:r w:rsidRPr="0006705C">
              <w:rPr>
                <w:rFonts w:ascii="Calibri" w:hAnsi="Calibri" w:cs="Calibri"/>
                <w:kern w:val="0"/>
                <w:sz w:val="22"/>
              </w:rPr>
              <w:t>100</w:t>
            </w:r>
          </w:p>
        </w:tc>
        <w:tc>
          <w:tcPr>
            <w:tcW w:w="804" w:type="dxa"/>
            <w:noWrap/>
          </w:tcPr>
          <w:p w14:paraId="648BFE55" w14:textId="77777777" w:rsidR="006D080D" w:rsidRPr="0006705C" w:rsidRDefault="006D080D">
            <w:pPr>
              <w:rPr>
                <w:rFonts w:ascii="Calibri" w:hAnsi="Calibri" w:cs="Calibri"/>
                <w:kern w:val="0"/>
                <w:sz w:val="22"/>
              </w:rPr>
            </w:pPr>
            <w:r w:rsidRPr="0006705C">
              <w:rPr>
                <w:rFonts w:ascii="Calibri" w:hAnsi="Calibri" w:cs="Calibri"/>
                <w:kern w:val="0"/>
                <w:sz w:val="22"/>
              </w:rPr>
              <w:t>0.46</w:t>
            </w:r>
          </w:p>
        </w:tc>
        <w:tc>
          <w:tcPr>
            <w:tcW w:w="803" w:type="dxa"/>
            <w:noWrap/>
          </w:tcPr>
          <w:p w14:paraId="69A8E0B0" w14:textId="77777777" w:rsidR="006D080D" w:rsidRPr="0006705C" w:rsidRDefault="006D080D">
            <w:pPr>
              <w:rPr>
                <w:rFonts w:ascii="Calibri" w:hAnsi="Calibri" w:cs="Calibri"/>
                <w:kern w:val="0"/>
                <w:sz w:val="22"/>
              </w:rPr>
            </w:pPr>
            <w:r w:rsidRPr="0006705C">
              <w:rPr>
                <w:rFonts w:ascii="Calibri" w:hAnsi="Calibri" w:cs="Calibri"/>
                <w:kern w:val="0"/>
                <w:sz w:val="22"/>
              </w:rPr>
              <w:t>0.11</w:t>
            </w:r>
          </w:p>
        </w:tc>
        <w:tc>
          <w:tcPr>
            <w:tcW w:w="670" w:type="dxa"/>
            <w:noWrap/>
          </w:tcPr>
          <w:p w14:paraId="0EC0A9AA" w14:textId="77777777" w:rsidR="006D080D" w:rsidRPr="0006705C" w:rsidRDefault="006D080D">
            <w:pPr>
              <w:rPr>
                <w:rFonts w:ascii="Calibri" w:hAnsi="Calibri" w:cs="Calibri"/>
                <w:kern w:val="0"/>
                <w:sz w:val="22"/>
              </w:rPr>
            </w:pPr>
            <w:r w:rsidRPr="0006705C">
              <w:rPr>
                <w:rFonts w:ascii="Calibri" w:hAnsi="Calibri" w:cs="Calibri"/>
                <w:kern w:val="0"/>
                <w:sz w:val="22"/>
              </w:rPr>
              <w:t>1.98</w:t>
            </w:r>
          </w:p>
        </w:tc>
        <w:tc>
          <w:tcPr>
            <w:tcW w:w="1072" w:type="dxa"/>
            <w:noWrap/>
          </w:tcPr>
          <w:p w14:paraId="10399D8D" w14:textId="77777777" w:rsidR="006D080D" w:rsidRPr="0006705C" w:rsidRDefault="006D080D">
            <w:pPr>
              <w:rPr>
                <w:rFonts w:ascii="Calibri" w:hAnsi="Calibri" w:cs="Calibri"/>
                <w:kern w:val="0"/>
                <w:sz w:val="22"/>
              </w:rPr>
            </w:pPr>
            <w:r w:rsidRPr="0006705C">
              <w:rPr>
                <w:rFonts w:ascii="Calibri" w:hAnsi="Calibri" w:cs="Calibri"/>
                <w:kern w:val="0"/>
                <w:sz w:val="22"/>
              </w:rPr>
              <w:t>0.3</w:t>
            </w:r>
          </w:p>
        </w:tc>
        <w:tc>
          <w:tcPr>
            <w:tcW w:w="880" w:type="dxa"/>
          </w:tcPr>
          <w:p w14:paraId="2695491A" w14:textId="17D065D1" w:rsidR="006D080D" w:rsidRPr="00917F69" w:rsidRDefault="006D080D">
            <w:pPr>
              <w:rPr>
                <w:rFonts w:ascii="Calibri" w:hAnsi="Calibri" w:cs="Calibri"/>
                <w:kern w:val="0"/>
                <w:sz w:val="22"/>
              </w:rPr>
            </w:pPr>
            <w:r w:rsidRPr="00917F69">
              <w:rPr>
                <w:rFonts w:ascii="Calibri" w:hAnsi="Calibri" w:cs="Calibri" w:hint="eastAsia"/>
                <w:kern w:val="0"/>
                <w:sz w:val="22"/>
              </w:rPr>
              <w:t>N</w:t>
            </w:r>
          </w:p>
        </w:tc>
      </w:tr>
      <w:tr w:rsidR="006D080D" w:rsidRPr="0006705C" w14:paraId="401C6097" w14:textId="4822202B" w:rsidTr="006D080D">
        <w:trPr>
          <w:trHeight w:val="252"/>
        </w:trPr>
        <w:tc>
          <w:tcPr>
            <w:tcW w:w="2146" w:type="dxa"/>
            <w:noWrap/>
          </w:tcPr>
          <w:p w14:paraId="664B1F79" w14:textId="7EABFCB4" w:rsidR="006D080D" w:rsidRPr="0006705C" w:rsidRDefault="006D080D">
            <w:pPr>
              <w:rPr>
                <w:rFonts w:ascii="Calibri" w:hAnsi="Calibri" w:cs="Calibri"/>
                <w:kern w:val="0"/>
                <w:sz w:val="22"/>
              </w:rPr>
            </w:pPr>
            <w:r w:rsidRPr="0006705C">
              <w:rPr>
                <w:rFonts w:ascii="Calibri" w:hAnsi="Calibri" w:cs="Calibri"/>
                <w:kern w:val="0"/>
                <w:sz w:val="22"/>
              </w:rPr>
              <w:t>PECS-</w:t>
            </w:r>
            <w:r>
              <w:rPr>
                <w:rFonts w:ascii="Calibri" w:hAnsi="Calibri" w:cs="Calibri"/>
                <w:kern w:val="0"/>
                <w:sz w:val="22"/>
              </w:rPr>
              <w:t>1</w:t>
            </w:r>
            <w:r w:rsidRPr="006D24A2">
              <w:rPr>
                <w:rFonts w:ascii="Calibri" w:hAnsi="Calibri" w:cs="Calibri"/>
                <w:kern w:val="0"/>
                <w:sz w:val="22"/>
              </w:rPr>
              <w:t xml:space="preserve"> block         </w:t>
            </w:r>
            <w:r w:rsidRPr="0006705C">
              <w:rPr>
                <w:rFonts w:ascii="Calibri" w:hAnsi="Calibri" w:cs="Calibri"/>
                <w:kern w:val="0"/>
                <w:sz w:val="22"/>
              </w:rPr>
              <w:t xml:space="preserve"> VS     </w:t>
            </w:r>
          </w:p>
        </w:tc>
        <w:tc>
          <w:tcPr>
            <w:tcW w:w="1218" w:type="dxa"/>
          </w:tcPr>
          <w:p w14:paraId="1C4B415B" w14:textId="267CE31B" w:rsidR="006D080D" w:rsidRPr="0006705C" w:rsidRDefault="006D080D" w:rsidP="006D080D">
            <w:pPr>
              <w:jc w:val="left"/>
              <w:rPr>
                <w:rFonts w:ascii="Calibri" w:hAnsi="Calibri" w:cs="Calibri"/>
                <w:kern w:val="0"/>
                <w:sz w:val="22"/>
              </w:rPr>
            </w:pPr>
            <w:r w:rsidRPr="0006705C">
              <w:rPr>
                <w:rFonts w:ascii="Calibri" w:hAnsi="Calibri" w:cs="Calibri"/>
                <w:kern w:val="0"/>
                <w:sz w:val="22"/>
              </w:rPr>
              <w:t>No block</w:t>
            </w:r>
          </w:p>
        </w:tc>
        <w:tc>
          <w:tcPr>
            <w:tcW w:w="939" w:type="dxa"/>
            <w:noWrap/>
          </w:tcPr>
          <w:p w14:paraId="6B034563" w14:textId="6B14E969" w:rsidR="006D080D" w:rsidRPr="0006705C" w:rsidRDefault="006D080D">
            <w:pPr>
              <w:rPr>
                <w:rFonts w:ascii="Calibri" w:hAnsi="Calibri" w:cs="Calibri"/>
                <w:kern w:val="0"/>
                <w:sz w:val="22"/>
              </w:rPr>
            </w:pPr>
            <w:r w:rsidRPr="0006705C">
              <w:rPr>
                <w:rFonts w:ascii="Calibri" w:hAnsi="Calibri" w:cs="Calibri"/>
                <w:kern w:val="0"/>
                <w:sz w:val="22"/>
              </w:rPr>
              <w:t>1</w:t>
            </w:r>
          </w:p>
        </w:tc>
        <w:tc>
          <w:tcPr>
            <w:tcW w:w="966" w:type="dxa"/>
            <w:noWrap/>
          </w:tcPr>
          <w:p w14:paraId="7789DE66" w14:textId="77777777" w:rsidR="006D080D" w:rsidRPr="0006705C" w:rsidRDefault="006D080D">
            <w:pPr>
              <w:rPr>
                <w:rFonts w:ascii="Calibri" w:hAnsi="Calibri" w:cs="Calibri"/>
                <w:kern w:val="0"/>
                <w:sz w:val="22"/>
              </w:rPr>
            </w:pPr>
            <w:r w:rsidRPr="0006705C">
              <w:rPr>
                <w:rFonts w:ascii="Calibri" w:hAnsi="Calibri" w:cs="Calibri"/>
                <w:kern w:val="0"/>
                <w:sz w:val="22"/>
              </w:rPr>
              <w:t>N</w:t>
            </w:r>
          </w:p>
        </w:tc>
        <w:tc>
          <w:tcPr>
            <w:tcW w:w="804" w:type="dxa"/>
            <w:noWrap/>
          </w:tcPr>
          <w:p w14:paraId="7F25DD92" w14:textId="77777777" w:rsidR="006D080D" w:rsidRPr="0006705C" w:rsidRDefault="006D080D">
            <w:pPr>
              <w:rPr>
                <w:rFonts w:ascii="Calibri" w:hAnsi="Calibri" w:cs="Calibri"/>
                <w:kern w:val="0"/>
                <w:sz w:val="22"/>
              </w:rPr>
            </w:pPr>
            <w:r w:rsidRPr="0006705C">
              <w:rPr>
                <w:rFonts w:ascii="Calibri" w:hAnsi="Calibri" w:cs="Calibri"/>
                <w:kern w:val="0"/>
                <w:sz w:val="22"/>
              </w:rPr>
              <w:t>N</w:t>
            </w:r>
          </w:p>
        </w:tc>
        <w:tc>
          <w:tcPr>
            <w:tcW w:w="803" w:type="dxa"/>
            <w:noWrap/>
          </w:tcPr>
          <w:p w14:paraId="6AB2273E" w14:textId="77777777" w:rsidR="006D080D" w:rsidRPr="0006705C" w:rsidRDefault="006D080D">
            <w:pPr>
              <w:rPr>
                <w:rFonts w:ascii="Calibri" w:hAnsi="Calibri" w:cs="Calibri"/>
                <w:kern w:val="0"/>
                <w:sz w:val="22"/>
              </w:rPr>
            </w:pPr>
            <w:r w:rsidRPr="0006705C">
              <w:rPr>
                <w:rFonts w:ascii="Calibri" w:hAnsi="Calibri" w:cs="Calibri"/>
                <w:kern w:val="0"/>
                <w:sz w:val="22"/>
              </w:rPr>
              <w:t>N</w:t>
            </w:r>
          </w:p>
        </w:tc>
        <w:tc>
          <w:tcPr>
            <w:tcW w:w="670" w:type="dxa"/>
            <w:noWrap/>
          </w:tcPr>
          <w:p w14:paraId="4F986371" w14:textId="77777777" w:rsidR="006D080D" w:rsidRPr="0006705C" w:rsidRDefault="006D080D">
            <w:pPr>
              <w:rPr>
                <w:rFonts w:ascii="Calibri" w:hAnsi="Calibri" w:cs="Calibri"/>
                <w:kern w:val="0"/>
                <w:sz w:val="22"/>
              </w:rPr>
            </w:pPr>
            <w:r w:rsidRPr="0006705C">
              <w:rPr>
                <w:rFonts w:ascii="Calibri" w:hAnsi="Calibri" w:cs="Calibri"/>
                <w:kern w:val="0"/>
                <w:sz w:val="22"/>
              </w:rPr>
              <w:t>N</w:t>
            </w:r>
          </w:p>
        </w:tc>
        <w:tc>
          <w:tcPr>
            <w:tcW w:w="1072" w:type="dxa"/>
            <w:noWrap/>
          </w:tcPr>
          <w:p w14:paraId="242BD1CD" w14:textId="77777777" w:rsidR="006D080D" w:rsidRPr="0006705C" w:rsidRDefault="006D080D">
            <w:pPr>
              <w:rPr>
                <w:rFonts w:ascii="Calibri" w:hAnsi="Calibri" w:cs="Calibri"/>
                <w:kern w:val="0"/>
                <w:sz w:val="22"/>
              </w:rPr>
            </w:pPr>
            <w:r w:rsidRPr="0006705C">
              <w:rPr>
                <w:rFonts w:ascii="Calibri" w:hAnsi="Calibri" w:cs="Calibri"/>
                <w:kern w:val="0"/>
                <w:sz w:val="22"/>
              </w:rPr>
              <w:t>N</w:t>
            </w:r>
          </w:p>
        </w:tc>
        <w:tc>
          <w:tcPr>
            <w:tcW w:w="880" w:type="dxa"/>
          </w:tcPr>
          <w:p w14:paraId="6038F486" w14:textId="259B92E4" w:rsidR="006D080D" w:rsidRPr="00917F69" w:rsidRDefault="00917F69">
            <w:pPr>
              <w:rPr>
                <w:rFonts w:ascii="Calibri" w:hAnsi="Calibri" w:cs="Calibri"/>
                <w:kern w:val="0"/>
                <w:sz w:val="22"/>
              </w:rPr>
            </w:pPr>
            <w:r w:rsidRPr="00917F69">
              <w:rPr>
                <w:rFonts w:ascii="Calibri" w:hAnsi="Calibri" w:cs="Calibri"/>
                <w:kern w:val="0"/>
                <w:sz w:val="22"/>
              </w:rPr>
              <w:t>N</w:t>
            </w:r>
          </w:p>
        </w:tc>
      </w:tr>
      <w:tr w:rsidR="006D080D" w:rsidRPr="0006705C" w14:paraId="396A4CA1" w14:textId="0409AFE5" w:rsidTr="006D080D">
        <w:trPr>
          <w:trHeight w:val="252"/>
        </w:trPr>
        <w:tc>
          <w:tcPr>
            <w:tcW w:w="2146" w:type="dxa"/>
            <w:noWrap/>
          </w:tcPr>
          <w:p w14:paraId="1BB266C3" w14:textId="5A57C285" w:rsidR="006D080D" w:rsidRPr="0006705C" w:rsidRDefault="006D080D">
            <w:pPr>
              <w:rPr>
                <w:rFonts w:ascii="Calibri" w:hAnsi="Calibri" w:cs="Calibri"/>
                <w:kern w:val="0"/>
                <w:sz w:val="22"/>
              </w:rPr>
            </w:pPr>
            <w:r w:rsidRPr="0006705C">
              <w:rPr>
                <w:rFonts w:ascii="Calibri" w:hAnsi="Calibri" w:cs="Calibri"/>
                <w:kern w:val="0"/>
                <w:sz w:val="22"/>
              </w:rPr>
              <w:t>PECS-</w:t>
            </w:r>
            <w:r w:rsidRPr="006D24A2">
              <w:rPr>
                <w:rFonts w:ascii="Calibri" w:hAnsi="Calibri" w:cs="Calibri" w:hint="eastAsia"/>
                <w:kern w:val="0"/>
                <w:sz w:val="22"/>
              </w:rPr>
              <w:t>2</w:t>
            </w:r>
            <w:r w:rsidRPr="006D24A2">
              <w:rPr>
                <w:rFonts w:ascii="Calibri" w:hAnsi="Calibri" w:cs="Calibri"/>
                <w:kern w:val="0"/>
                <w:sz w:val="22"/>
              </w:rPr>
              <w:t xml:space="preserve"> </w:t>
            </w:r>
            <w:r w:rsidRPr="0006705C">
              <w:rPr>
                <w:rFonts w:ascii="Calibri" w:hAnsi="Calibri" w:cs="Calibri"/>
                <w:kern w:val="0"/>
                <w:sz w:val="22"/>
              </w:rPr>
              <w:t xml:space="preserve">block           VS    </w:t>
            </w:r>
          </w:p>
        </w:tc>
        <w:tc>
          <w:tcPr>
            <w:tcW w:w="1218" w:type="dxa"/>
          </w:tcPr>
          <w:p w14:paraId="2F625CCC" w14:textId="70BBDEB4" w:rsidR="006D080D" w:rsidRDefault="006D080D" w:rsidP="006D080D">
            <w:pPr>
              <w:jc w:val="left"/>
              <w:rPr>
                <w:rFonts w:ascii="Calibri" w:hAnsi="Calibri" w:cs="Calibri"/>
                <w:kern w:val="0"/>
                <w:sz w:val="22"/>
              </w:rPr>
            </w:pPr>
            <w:r w:rsidRPr="0006705C">
              <w:rPr>
                <w:rFonts w:ascii="Calibri" w:hAnsi="Calibri" w:cs="Calibri"/>
                <w:kern w:val="0"/>
                <w:sz w:val="22"/>
              </w:rPr>
              <w:t>No block</w:t>
            </w:r>
          </w:p>
        </w:tc>
        <w:tc>
          <w:tcPr>
            <w:tcW w:w="939" w:type="dxa"/>
            <w:noWrap/>
          </w:tcPr>
          <w:p w14:paraId="261CFB84" w14:textId="2FC4E3C2" w:rsidR="006D080D" w:rsidRPr="0006705C" w:rsidRDefault="006D080D">
            <w:pPr>
              <w:rPr>
                <w:rFonts w:ascii="Calibri" w:hAnsi="Calibri" w:cs="Calibri"/>
                <w:kern w:val="0"/>
                <w:sz w:val="22"/>
              </w:rPr>
            </w:pPr>
            <w:r>
              <w:rPr>
                <w:rFonts w:ascii="Calibri" w:hAnsi="Calibri" w:cs="Calibri" w:hint="eastAsia"/>
                <w:kern w:val="0"/>
                <w:sz w:val="22"/>
              </w:rPr>
              <w:t>6</w:t>
            </w:r>
          </w:p>
        </w:tc>
        <w:tc>
          <w:tcPr>
            <w:tcW w:w="966" w:type="dxa"/>
            <w:noWrap/>
          </w:tcPr>
          <w:p w14:paraId="40E9C507" w14:textId="3EEB8C7E" w:rsidR="006D080D" w:rsidRPr="0006705C" w:rsidRDefault="006D080D">
            <w:pPr>
              <w:rPr>
                <w:rFonts w:ascii="Calibri" w:hAnsi="Calibri" w:cs="Calibri"/>
                <w:kern w:val="0"/>
                <w:sz w:val="22"/>
              </w:rPr>
            </w:pPr>
            <w:r>
              <w:rPr>
                <w:rFonts w:ascii="Calibri" w:hAnsi="Calibri" w:cs="Calibri"/>
                <w:kern w:val="0"/>
                <w:sz w:val="22"/>
              </w:rPr>
              <w:t>314</w:t>
            </w:r>
          </w:p>
        </w:tc>
        <w:tc>
          <w:tcPr>
            <w:tcW w:w="804" w:type="dxa"/>
            <w:noWrap/>
          </w:tcPr>
          <w:p w14:paraId="633881B8" w14:textId="0F970955" w:rsidR="006D080D" w:rsidRPr="0006705C" w:rsidRDefault="006D080D">
            <w:pPr>
              <w:rPr>
                <w:rFonts w:ascii="Calibri" w:hAnsi="Calibri" w:cs="Calibri"/>
                <w:kern w:val="0"/>
                <w:sz w:val="22"/>
              </w:rPr>
            </w:pPr>
            <w:r>
              <w:rPr>
                <w:rFonts w:ascii="Calibri" w:hAnsi="Calibri" w:cs="Calibri"/>
                <w:kern w:val="0"/>
                <w:sz w:val="22"/>
              </w:rPr>
              <w:t>0.31</w:t>
            </w:r>
          </w:p>
        </w:tc>
        <w:tc>
          <w:tcPr>
            <w:tcW w:w="803" w:type="dxa"/>
            <w:noWrap/>
          </w:tcPr>
          <w:p w14:paraId="09D56A6E" w14:textId="666544C4" w:rsidR="006D080D" w:rsidRPr="0006705C" w:rsidRDefault="006D080D">
            <w:pPr>
              <w:rPr>
                <w:rFonts w:ascii="Calibri" w:hAnsi="Calibri" w:cs="Calibri"/>
                <w:kern w:val="0"/>
                <w:sz w:val="22"/>
              </w:rPr>
            </w:pPr>
            <w:r>
              <w:rPr>
                <w:rFonts w:ascii="Calibri" w:hAnsi="Calibri" w:cs="Calibri"/>
                <w:kern w:val="0"/>
                <w:sz w:val="22"/>
              </w:rPr>
              <w:t>0.17</w:t>
            </w:r>
          </w:p>
        </w:tc>
        <w:tc>
          <w:tcPr>
            <w:tcW w:w="670" w:type="dxa"/>
            <w:noWrap/>
          </w:tcPr>
          <w:p w14:paraId="5B60B7BB" w14:textId="239FD5FA" w:rsidR="006D080D" w:rsidRPr="0006705C" w:rsidRDefault="006D080D">
            <w:pPr>
              <w:rPr>
                <w:rFonts w:ascii="Calibri" w:hAnsi="Calibri" w:cs="Calibri"/>
                <w:kern w:val="0"/>
                <w:sz w:val="22"/>
              </w:rPr>
            </w:pPr>
            <w:r>
              <w:rPr>
                <w:rFonts w:ascii="Calibri" w:hAnsi="Calibri" w:cs="Calibri"/>
                <w:kern w:val="0"/>
                <w:sz w:val="22"/>
              </w:rPr>
              <w:t>0.56</w:t>
            </w:r>
          </w:p>
        </w:tc>
        <w:tc>
          <w:tcPr>
            <w:tcW w:w="1072" w:type="dxa"/>
            <w:noWrap/>
          </w:tcPr>
          <w:p w14:paraId="28755C7F" w14:textId="29868533" w:rsidR="006D080D" w:rsidRPr="00505C22" w:rsidRDefault="006D080D">
            <w:pPr>
              <w:rPr>
                <w:rFonts w:ascii="Calibri" w:hAnsi="Calibri" w:cs="Calibri"/>
                <w:b/>
                <w:bCs/>
                <w:color w:val="FF0000"/>
                <w:kern w:val="0"/>
                <w:sz w:val="22"/>
              </w:rPr>
            </w:pPr>
            <w:r w:rsidRPr="00505C22">
              <w:rPr>
                <w:rFonts w:ascii="Calibri" w:hAnsi="Calibri" w:cs="Calibri" w:hint="eastAsia"/>
                <w:b/>
                <w:bCs/>
                <w:color w:val="FF0000"/>
                <w:kern w:val="0"/>
                <w:sz w:val="22"/>
              </w:rPr>
              <w:t>&lt;</w:t>
            </w:r>
            <w:r w:rsidRPr="00505C22">
              <w:rPr>
                <w:rFonts w:ascii="Calibri" w:hAnsi="Calibri" w:cs="Calibri"/>
                <w:b/>
                <w:bCs/>
                <w:color w:val="FF0000"/>
                <w:kern w:val="0"/>
                <w:sz w:val="22"/>
              </w:rPr>
              <w:t>0.05</w:t>
            </w:r>
          </w:p>
        </w:tc>
        <w:tc>
          <w:tcPr>
            <w:tcW w:w="880" w:type="dxa"/>
          </w:tcPr>
          <w:p w14:paraId="02AD974C" w14:textId="52E22D8E" w:rsidR="006D080D" w:rsidRPr="00917F69" w:rsidRDefault="006D080D">
            <w:pPr>
              <w:rPr>
                <w:rFonts w:ascii="Calibri" w:hAnsi="Calibri" w:cs="Calibri"/>
                <w:kern w:val="0"/>
                <w:sz w:val="22"/>
              </w:rPr>
            </w:pPr>
            <w:r w:rsidRPr="00917F69">
              <w:rPr>
                <w:rFonts w:ascii="Calibri" w:hAnsi="Calibri" w:cs="Calibri"/>
                <w:kern w:val="0"/>
                <w:sz w:val="22"/>
              </w:rPr>
              <w:t>0</w:t>
            </w:r>
          </w:p>
        </w:tc>
      </w:tr>
      <w:tr w:rsidR="006D080D" w:rsidRPr="0006705C" w14:paraId="67157629" w14:textId="5891ED70" w:rsidTr="006D080D">
        <w:trPr>
          <w:trHeight w:val="252"/>
        </w:trPr>
        <w:tc>
          <w:tcPr>
            <w:tcW w:w="2146" w:type="dxa"/>
            <w:noWrap/>
          </w:tcPr>
          <w:p w14:paraId="3E0A83D2" w14:textId="486AC7A2" w:rsidR="006D080D" w:rsidRPr="0006705C" w:rsidRDefault="006D080D" w:rsidP="006D24A2">
            <w:pPr>
              <w:rPr>
                <w:rFonts w:ascii="Calibri" w:hAnsi="Calibri" w:cs="Calibri"/>
                <w:kern w:val="0"/>
                <w:sz w:val="22"/>
              </w:rPr>
            </w:pPr>
            <w:r w:rsidRPr="0006705C">
              <w:rPr>
                <w:rFonts w:ascii="Calibri" w:hAnsi="Calibri" w:cs="Calibri"/>
                <w:kern w:val="0"/>
                <w:sz w:val="22"/>
              </w:rPr>
              <w:t xml:space="preserve">             </w:t>
            </w:r>
            <w:r>
              <w:rPr>
                <w:rFonts w:ascii="Calibri" w:hAnsi="Calibri" w:cs="Calibri"/>
                <w:kern w:val="0"/>
                <w:sz w:val="22"/>
              </w:rPr>
              <w:t xml:space="preserve">                                         </w:t>
            </w:r>
          </w:p>
        </w:tc>
        <w:tc>
          <w:tcPr>
            <w:tcW w:w="1218" w:type="dxa"/>
          </w:tcPr>
          <w:p w14:paraId="4F998977" w14:textId="437968FE" w:rsidR="006D080D" w:rsidRPr="0006705C" w:rsidRDefault="006D080D" w:rsidP="006D080D">
            <w:pPr>
              <w:jc w:val="left"/>
              <w:rPr>
                <w:rFonts w:ascii="Calibri" w:hAnsi="Calibri" w:cs="Calibri"/>
                <w:kern w:val="0"/>
                <w:sz w:val="22"/>
              </w:rPr>
            </w:pPr>
            <w:r w:rsidRPr="0006705C">
              <w:rPr>
                <w:rFonts w:ascii="Calibri" w:hAnsi="Calibri" w:cs="Calibri"/>
                <w:kern w:val="0"/>
                <w:sz w:val="22"/>
              </w:rPr>
              <w:t>PVB</w:t>
            </w:r>
          </w:p>
        </w:tc>
        <w:tc>
          <w:tcPr>
            <w:tcW w:w="939" w:type="dxa"/>
            <w:noWrap/>
          </w:tcPr>
          <w:p w14:paraId="346FE622" w14:textId="298432B1" w:rsidR="006D080D" w:rsidRPr="0006705C" w:rsidRDefault="006D080D">
            <w:pPr>
              <w:rPr>
                <w:rFonts w:ascii="Calibri" w:hAnsi="Calibri" w:cs="Calibri"/>
                <w:kern w:val="0"/>
                <w:sz w:val="22"/>
              </w:rPr>
            </w:pPr>
            <w:r w:rsidRPr="0006705C">
              <w:rPr>
                <w:rFonts w:ascii="Calibri" w:hAnsi="Calibri" w:cs="Calibri"/>
                <w:kern w:val="0"/>
                <w:sz w:val="22"/>
              </w:rPr>
              <w:t>3</w:t>
            </w:r>
          </w:p>
        </w:tc>
        <w:tc>
          <w:tcPr>
            <w:tcW w:w="966" w:type="dxa"/>
            <w:noWrap/>
          </w:tcPr>
          <w:p w14:paraId="43DC6DD5" w14:textId="1A8BE77E" w:rsidR="006D080D" w:rsidRPr="0006705C" w:rsidRDefault="006D080D">
            <w:pPr>
              <w:rPr>
                <w:rFonts w:ascii="Calibri" w:hAnsi="Calibri" w:cs="Calibri"/>
                <w:kern w:val="0"/>
                <w:sz w:val="22"/>
              </w:rPr>
            </w:pPr>
            <w:r w:rsidRPr="0006705C">
              <w:rPr>
                <w:rFonts w:ascii="Calibri" w:hAnsi="Calibri" w:cs="Calibri"/>
                <w:kern w:val="0"/>
                <w:sz w:val="22"/>
              </w:rPr>
              <w:t>140</w:t>
            </w:r>
          </w:p>
        </w:tc>
        <w:tc>
          <w:tcPr>
            <w:tcW w:w="804" w:type="dxa"/>
            <w:noWrap/>
          </w:tcPr>
          <w:p w14:paraId="7A6E6927" w14:textId="329F61EA" w:rsidR="006D080D" w:rsidRPr="0006705C" w:rsidRDefault="006D080D">
            <w:pPr>
              <w:rPr>
                <w:rFonts w:ascii="Calibri" w:hAnsi="Calibri" w:cs="Calibri"/>
                <w:kern w:val="0"/>
                <w:sz w:val="22"/>
              </w:rPr>
            </w:pPr>
            <w:r w:rsidRPr="0006705C">
              <w:rPr>
                <w:rFonts w:ascii="Calibri" w:hAnsi="Calibri" w:cs="Calibri"/>
                <w:kern w:val="0"/>
                <w:sz w:val="22"/>
              </w:rPr>
              <w:t>0.6</w:t>
            </w:r>
            <w:r>
              <w:rPr>
                <w:rFonts w:ascii="Calibri" w:hAnsi="Calibri" w:cs="Calibri"/>
                <w:kern w:val="0"/>
                <w:sz w:val="22"/>
              </w:rPr>
              <w:t>8</w:t>
            </w:r>
          </w:p>
        </w:tc>
        <w:tc>
          <w:tcPr>
            <w:tcW w:w="803" w:type="dxa"/>
            <w:noWrap/>
          </w:tcPr>
          <w:p w14:paraId="78C50922" w14:textId="4F3F295B" w:rsidR="006D080D" w:rsidRPr="0006705C" w:rsidRDefault="006D080D">
            <w:pPr>
              <w:rPr>
                <w:rFonts w:ascii="Calibri" w:hAnsi="Calibri" w:cs="Calibri"/>
                <w:kern w:val="0"/>
                <w:sz w:val="22"/>
              </w:rPr>
            </w:pPr>
            <w:r>
              <w:rPr>
                <w:rFonts w:ascii="Calibri" w:hAnsi="Calibri" w:cs="Calibri"/>
                <w:kern w:val="0"/>
                <w:sz w:val="22"/>
              </w:rPr>
              <w:t>0.19</w:t>
            </w:r>
          </w:p>
        </w:tc>
        <w:tc>
          <w:tcPr>
            <w:tcW w:w="670" w:type="dxa"/>
            <w:noWrap/>
          </w:tcPr>
          <w:p w14:paraId="39FC42E1" w14:textId="3AA38C20" w:rsidR="006D080D" w:rsidRPr="0006705C" w:rsidRDefault="006D080D">
            <w:pPr>
              <w:rPr>
                <w:rFonts w:ascii="Calibri" w:hAnsi="Calibri" w:cs="Calibri"/>
                <w:kern w:val="0"/>
                <w:sz w:val="22"/>
              </w:rPr>
            </w:pPr>
            <w:r>
              <w:rPr>
                <w:rFonts w:ascii="Calibri" w:hAnsi="Calibri" w:cs="Calibri"/>
                <w:kern w:val="0"/>
                <w:sz w:val="22"/>
              </w:rPr>
              <w:t>2.4</w:t>
            </w:r>
          </w:p>
        </w:tc>
        <w:tc>
          <w:tcPr>
            <w:tcW w:w="1072" w:type="dxa"/>
            <w:noWrap/>
          </w:tcPr>
          <w:p w14:paraId="1D9E9060" w14:textId="0BF5A370" w:rsidR="006D080D" w:rsidRPr="0006705C" w:rsidRDefault="006D080D">
            <w:pPr>
              <w:rPr>
                <w:rFonts w:ascii="Calibri" w:hAnsi="Calibri" w:cs="Calibri"/>
                <w:kern w:val="0"/>
                <w:sz w:val="22"/>
              </w:rPr>
            </w:pPr>
            <w:r>
              <w:rPr>
                <w:rFonts w:ascii="Calibri" w:hAnsi="Calibri" w:cs="Calibri"/>
                <w:kern w:val="0"/>
                <w:sz w:val="22"/>
              </w:rPr>
              <w:t>0.548</w:t>
            </w:r>
          </w:p>
        </w:tc>
        <w:tc>
          <w:tcPr>
            <w:tcW w:w="880" w:type="dxa"/>
          </w:tcPr>
          <w:p w14:paraId="714ECFAF" w14:textId="2F6523EE" w:rsidR="006D080D" w:rsidRPr="00917F69" w:rsidRDefault="006D080D">
            <w:pPr>
              <w:rPr>
                <w:rFonts w:ascii="Calibri" w:hAnsi="Calibri" w:cs="Calibri"/>
                <w:kern w:val="0"/>
                <w:sz w:val="22"/>
              </w:rPr>
            </w:pPr>
            <w:r w:rsidRPr="00917F69">
              <w:rPr>
                <w:rFonts w:ascii="Calibri" w:hAnsi="Calibri" w:cs="Calibri"/>
                <w:kern w:val="0"/>
                <w:sz w:val="22"/>
              </w:rPr>
              <w:t>0</w:t>
            </w:r>
          </w:p>
        </w:tc>
      </w:tr>
      <w:tr w:rsidR="006D080D" w:rsidRPr="0006705C" w14:paraId="387783A9" w14:textId="77777777" w:rsidTr="006D080D">
        <w:trPr>
          <w:trHeight w:val="252"/>
        </w:trPr>
        <w:tc>
          <w:tcPr>
            <w:tcW w:w="2146" w:type="dxa"/>
            <w:noWrap/>
          </w:tcPr>
          <w:p w14:paraId="28F384EF" w14:textId="0AD4DEE2" w:rsidR="006D080D" w:rsidRPr="0006705C" w:rsidRDefault="006D080D" w:rsidP="006D24A2">
            <w:pPr>
              <w:rPr>
                <w:rFonts w:ascii="Calibri" w:hAnsi="Calibri" w:cs="Calibri"/>
                <w:kern w:val="0"/>
                <w:sz w:val="22"/>
              </w:rPr>
            </w:pPr>
            <w:r>
              <w:rPr>
                <w:rFonts w:ascii="Calibri" w:hAnsi="Calibri" w:cs="Calibri" w:hint="eastAsia"/>
                <w:kern w:val="0"/>
                <w:sz w:val="22"/>
              </w:rPr>
              <w:t xml:space="preserve"> </w:t>
            </w:r>
            <w:r>
              <w:rPr>
                <w:rFonts w:ascii="Calibri" w:hAnsi="Calibri" w:cs="Calibri"/>
                <w:kern w:val="0"/>
                <w:sz w:val="22"/>
              </w:rPr>
              <w:t xml:space="preserve">                                                      </w:t>
            </w:r>
          </w:p>
        </w:tc>
        <w:tc>
          <w:tcPr>
            <w:tcW w:w="1218" w:type="dxa"/>
          </w:tcPr>
          <w:p w14:paraId="5E1AFFC4" w14:textId="237742BE" w:rsidR="006D080D" w:rsidRPr="0006705C" w:rsidRDefault="006D080D" w:rsidP="006D080D">
            <w:pPr>
              <w:jc w:val="left"/>
              <w:rPr>
                <w:rFonts w:ascii="Calibri" w:hAnsi="Calibri" w:cs="Calibri"/>
                <w:kern w:val="0"/>
                <w:sz w:val="22"/>
              </w:rPr>
            </w:pPr>
            <w:r>
              <w:rPr>
                <w:rFonts w:ascii="Calibri" w:hAnsi="Calibri" w:cs="Calibri"/>
                <w:kern w:val="0"/>
                <w:sz w:val="22"/>
              </w:rPr>
              <w:t>RIB</w:t>
            </w:r>
          </w:p>
        </w:tc>
        <w:tc>
          <w:tcPr>
            <w:tcW w:w="939" w:type="dxa"/>
            <w:noWrap/>
          </w:tcPr>
          <w:p w14:paraId="213FA050" w14:textId="048C9809" w:rsidR="006D080D" w:rsidRPr="0006705C" w:rsidRDefault="006D080D">
            <w:pPr>
              <w:rPr>
                <w:rFonts w:ascii="Calibri" w:hAnsi="Calibri" w:cs="Calibri"/>
                <w:kern w:val="0"/>
                <w:sz w:val="22"/>
              </w:rPr>
            </w:pPr>
            <w:r>
              <w:rPr>
                <w:rFonts w:ascii="Calibri" w:hAnsi="Calibri" w:cs="Calibri" w:hint="eastAsia"/>
                <w:kern w:val="0"/>
                <w:sz w:val="22"/>
              </w:rPr>
              <w:t>1</w:t>
            </w:r>
          </w:p>
        </w:tc>
        <w:tc>
          <w:tcPr>
            <w:tcW w:w="966" w:type="dxa"/>
            <w:noWrap/>
          </w:tcPr>
          <w:p w14:paraId="20F5EE96" w14:textId="20B15741" w:rsidR="006D080D" w:rsidRPr="0006705C" w:rsidRDefault="006D080D">
            <w:pPr>
              <w:rPr>
                <w:rFonts w:ascii="Calibri" w:hAnsi="Calibri" w:cs="Calibri"/>
                <w:kern w:val="0"/>
                <w:sz w:val="22"/>
              </w:rPr>
            </w:pPr>
            <w:r>
              <w:rPr>
                <w:rFonts w:ascii="Calibri" w:hAnsi="Calibri" w:cs="Calibri" w:hint="eastAsia"/>
                <w:kern w:val="0"/>
                <w:sz w:val="22"/>
              </w:rPr>
              <w:t>N</w:t>
            </w:r>
          </w:p>
        </w:tc>
        <w:tc>
          <w:tcPr>
            <w:tcW w:w="804" w:type="dxa"/>
            <w:noWrap/>
          </w:tcPr>
          <w:p w14:paraId="15CEBBF3" w14:textId="4E6D251D" w:rsidR="006D080D" w:rsidRPr="0006705C" w:rsidRDefault="006D080D">
            <w:pPr>
              <w:rPr>
                <w:rFonts w:ascii="Calibri" w:hAnsi="Calibri" w:cs="Calibri"/>
                <w:kern w:val="0"/>
                <w:sz w:val="22"/>
              </w:rPr>
            </w:pPr>
            <w:r>
              <w:rPr>
                <w:rFonts w:ascii="Calibri" w:hAnsi="Calibri" w:cs="Calibri" w:hint="eastAsia"/>
                <w:kern w:val="0"/>
                <w:sz w:val="22"/>
              </w:rPr>
              <w:t>N</w:t>
            </w:r>
          </w:p>
        </w:tc>
        <w:tc>
          <w:tcPr>
            <w:tcW w:w="803" w:type="dxa"/>
            <w:noWrap/>
          </w:tcPr>
          <w:p w14:paraId="370D0962" w14:textId="4C35B4D5" w:rsidR="006D080D" w:rsidRDefault="006D080D">
            <w:pPr>
              <w:rPr>
                <w:rFonts w:ascii="Calibri" w:hAnsi="Calibri" w:cs="Calibri"/>
                <w:kern w:val="0"/>
                <w:sz w:val="22"/>
              </w:rPr>
            </w:pPr>
            <w:r>
              <w:rPr>
                <w:rFonts w:ascii="Calibri" w:hAnsi="Calibri" w:cs="Calibri" w:hint="eastAsia"/>
                <w:kern w:val="0"/>
                <w:sz w:val="22"/>
              </w:rPr>
              <w:t>N</w:t>
            </w:r>
          </w:p>
        </w:tc>
        <w:tc>
          <w:tcPr>
            <w:tcW w:w="670" w:type="dxa"/>
            <w:noWrap/>
          </w:tcPr>
          <w:p w14:paraId="0A2DBF9C" w14:textId="43672D6A" w:rsidR="006D080D" w:rsidRDefault="006D080D">
            <w:pPr>
              <w:rPr>
                <w:rFonts w:ascii="Calibri" w:hAnsi="Calibri" w:cs="Calibri"/>
                <w:kern w:val="0"/>
                <w:sz w:val="22"/>
              </w:rPr>
            </w:pPr>
            <w:r>
              <w:rPr>
                <w:rFonts w:ascii="Calibri" w:hAnsi="Calibri" w:cs="Calibri" w:hint="eastAsia"/>
                <w:kern w:val="0"/>
                <w:sz w:val="22"/>
              </w:rPr>
              <w:t>N</w:t>
            </w:r>
          </w:p>
        </w:tc>
        <w:tc>
          <w:tcPr>
            <w:tcW w:w="1072" w:type="dxa"/>
            <w:noWrap/>
          </w:tcPr>
          <w:p w14:paraId="181C7055" w14:textId="684613C5" w:rsidR="006D080D" w:rsidRDefault="006D080D">
            <w:pPr>
              <w:rPr>
                <w:rFonts w:ascii="Calibri" w:hAnsi="Calibri" w:cs="Calibri"/>
                <w:kern w:val="0"/>
                <w:sz w:val="22"/>
              </w:rPr>
            </w:pPr>
            <w:r>
              <w:rPr>
                <w:rFonts w:ascii="Calibri" w:hAnsi="Calibri" w:cs="Calibri" w:hint="eastAsia"/>
                <w:kern w:val="0"/>
                <w:sz w:val="22"/>
              </w:rPr>
              <w:t>N</w:t>
            </w:r>
          </w:p>
        </w:tc>
        <w:tc>
          <w:tcPr>
            <w:tcW w:w="880" w:type="dxa"/>
          </w:tcPr>
          <w:p w14:paraId="160E2A40" w14:textId="63716BB8" w:rsidR="006D080D" w:rsidRPr="00917F69" w:rsidRDefault="006D080D">
            <w:pPr>
              <w:rPr>
                <w:rFonts w:ascii="Calibri" w:hAnsi="Calibri" w:cs="Calibri"/>
                <w:kern w:val="0"/>
                <w:sz w:val="22"/>
              </w:rPr>
            </w:pPr>
            <w:r w:rsidRPr="00917F69">
              <w:rPr>
                <w:rFonts w:ascii="Calibri" w:hAnsi="Calibri" w:cs="Calibri" w:hint="eastAsia"/>
                <w:kern w:val="0"/>
                <w:sz w:val="22"/>
              </w:rPr>
              <w:t>N</w:t>
            </w:r>
          </w:p>
        </w:tc>
      </w:tr>
      <w:tr w:rsidR="006D080D" w:rsidRPr="0006705C" w14:paraId="1C1FB18D" w14:textId="29246008" w:rsidTr="006D080D">
        <w:trPr>
          <w:trHeight w:val="252"/>
        </w:trPr>
        <w:tc>
          <w:tcPr>
            <w:tcW w:w="2146" w:type="dxa"/>
            <w:noWrap/>
          </w:tcPr>
          <w:p w14:paraId="79E126CD" w14:textId="1F09BE07" w:rsidR="006D080D" w:rsidRPr="0006705C" w:rsidRDefault="006D080D">
            <w:pPr>
              <w:rPr>
                <w:rFonts w:ascii="Calibri" w:hAnsi="Calibri" w:cs="Calibri"/>
                <w:kern w:val="0"/>
                <w:sz w:val="22"/>
              </w:rPr>
            </w:pPr>
            <w:r w:rsidRPr="0006705C">
              <w:rPr>
                <w:rFonts w:ascii="Calibri" w:hAnsi="Calibri" w:cs="Calibri"/>
                <w:kern w:val="0"/>
                <w:sz w:val="22"/>
              </w:rPr>
              <w:t xml:space="preserve">PVB                           VS      </w:t>
            </w:r>
          </w:p>
        </w:tc>
        <w:tc>
          <w:tcPr>
            <w:tcW w:w="1218" w:type="dxa"/>
          </w:tcPr>
          <w:p w14:paraId="1168F0E3" w14:textId="62C28A71" w:rsidR="006D080D" w:rsidRDefault="006D080D" w:rsidP="006D080D">
            <w:pPr>
              <w:jc w:val="left"/>
              <w:rPr>
                <w:rFonts w:ascii="Calibri" w:hAnsi="Calibri" w:cs="Calibri"/>
                <w:kern w:val="0"/>
                <w:sz w:val="22"/>
              </w:rPr>
            </w:pPr>
            <w:r w:rsidRPr="0006705C">
              <w:rPr>
                <w:rFonts w:ascii="Calibri" w:hAnsi="Calibri" w:cs="Calibri"/>
                <w:kern w:val="0"/>
                <w:sz w:val="22"/>
              </w:rPr>
              <w:t>No block</w:t>
            </w:r>
          </w:p>
        </w:tc>
        <w:tc>
          <w:tcPr>
            <w:tcW w:w="939" w:type="dxa"/>
            <w:noWrap/>
          </w:tcPr>
          <w:p w14:paraId="4D9A79F0" w14:textId="759C8A0C" w:rsidR="006D080D" w:rsidRPr="0006705C" w:rsidRDefault="006D080D">
            <w:pPr>
              <w:rPr>
                <w:rFonts w:ascii="Calibri" w:hAnsi="Calibri" w:cs="Calibri"/>
                <w:kern w:val="0"/>
                <w:sz w:val="22"/>
              </w:rPr>
            </w:pPr>
            <w:r>
              <w:rPr>
                <w:rFonts w:ascii="Calibri" w:hAnsi="Calibri" w:cs="Calibri" w:hint="eastAsia"/>
                <w:kern w:val="0"/>
                <w:sz w:val="22"/>
              </w:rPr>
              <w:t>1</w:t>
            </w:r>
            <w:r>
              <w:rPr>
                <w:rFonts w:ascii="Calibri" w:hAnsi="Calibri" w:cs="Calibri"/>
                <w:kern w:val="0"/>
                <w:sz w:val="22"/>
              </w:rPr>
              <w:t>0</w:t>
            </w:r>
          </w:p>
        </w:tc>
        <w:tc>
          <w:tcPr>
            <w:tcW w:w="966" w:type="dxa"/>
            <w:noWrap/>
          </w:tcPr>
          <w:p w14:paraId="3A44C295" w14:textId="5B627EBC" w:rsidR="006D080D" w:rsidRPr="0006705C" w:rsidRDefault="006D080D">
            <w:pPr>
              <w:rPr>
                <w:rFonts w:ascii="Calibri" w:hAnsi="Calibri" w:cs="Calibri"/>
                <w:kern w:val="0"/>
                <w:sz w:val="22"/>
              </w:rPr>
            </w:pPr>
            <w:r>
              <w:rPr>
                <w:rFonts w:ascii="Calibri" w:hAnsi="Calibri" w:cs="Calibri"/>
                <w:kern w:val="0"/>
                <w:sz w:val="22"/>
              </w:rPr>
              <w:t>512</w:t>
            </w:r>
          </w:p>
        </w:tc>
        <w:tc>
          <w:tcPr>
            <w:tcW w:w="804" w:type="dxa"/>
            <w:noWrap/>
          </w:tcPr>
          <w:p w14:paraId="7AE99229" w14:textId="62E26B3A" w:rsidR="006D080D" w:rsidRPr="0006705C" w:rsidRDefault="006D080D">
            <w:pPr>
              <w:rPr>
                <w:rFonts w:ascii="Calibri" w:hAnsi="Calibri" w:cs="Calibri"/>
                <w:kern w:val="0"/>
                <w:sz w:val="22"/>
              </w:rPr>
            </w:pPr>
            <w:r>
              <w:rPr>
                <w:rFonts w:ascii="Calibri" w:hAnsi="Calibri" w:cs="Calibri"/>
                <w:kern w:val="0"/>
                <w:sz w:val="22"/>
              </w:rPr>
              <w:t>0.32</w:t>
            </w:r>
          </w:p>
        </w:tc>
        <w:tc>
          <w:tcPr>
            <w:tcW w:w="803" w:type="dxa"/>
            <w:noWrap/>
          </w:tcPr>
          <w:p w14:paraId="6D992C66" w14:textId="5DB69534" w:rsidR="006D080D" w:rsidRPr="0006705C" w:rsidRDefault="006D080D">
            <w:pPr>
              <w:rPr>
                <w:rFonts w:ascii="Calibri" w:hAnsi="Calibri" w:cs="Calibri"/>
                <w:kern w:val="0"/>
                <w:sz w:val="22"/>
              </w:rPr>
            </w:pPr>
            <w:r>
              <w:rPr>
                <w:rFonts w:ascii="Calibri" w:hAnsi="Calibri" w:cs="Calibri"/>
                <w:kern w:val="0"/>
                <w:sz w:val="22"/>
              </w:rPr>
              <w:t>0.2</w:t>
            </w:r>
          </w:p>
        </w:tc>
        <w:tc>
          <w:tcPr>
            <w:tcW w:w="670" w:type="dxa"/>
            <w:noWrap/>
          </w:tcPr>
          <w:p w14:paraId="2849287C" w14:textId="44E3B60B" w:rsidR="006D080D" w:rsidRPr="0006705C" w:rsidRDefault="006D080D">
            <w:pPr>
              <w:rPr>
                <w:rFonts w:ascii="Calibri" w:hAnsi="Calibri" w:cs="Calibri"/>
                <w:kern w:val="0"/>
                <w:sz w:val="22"/>
              </w:rPr>
            </w:pPr>
            <w:r>
              <w:rPr>
                <w:rFonts w:ascii="Calibri" w:hAnsi="Calibri" w:cs="Calibri"/>
                <w:kern w:val="0"/>
                <w:sz w:val="22"/>
              </w:rPr>
              <w:t>0.52</w:t>
            </w:r>
          </w:p>
        </w:tc>
        <w:tc>
          <w:tcPr>
            <w:tcW w:w="1072" w:type="dxa"/>
            <w:noWrap/>
          </w:tcPr>
          <w:p w14:paraId="19A2F863" w14:textId="77777777" w:rsidR="006D080D" w:rsidRPr="0006705C" w:rsidRDefault="006D080D">
            <w:pPr>
              <w:rPr>
                <w:rFonts w:ascii="Calibri" w:hAnsi="Calibri" w:cs="Calibri"/>
                <w:b/>
                <w:bCs/>
                <w:color w:val="FF0000"/>
                <w:kern w:val="0"/>
                <w:sz w:val="22"/>
              </w:rPr>
            </w:pPr>
            <w:r w:rsidRPr="0006705C">
              <w:rPr>
                <w:rFonts w:ascii="Calibri" w:hAnsi="Calibri" w:cs="Calibri"/>
                <w:b/>
                <w:bCs/>
                <w:color w:val="FF0000"/>
                <w:kern w:val="0"/>
                <w:sz w:val="22"/>
              </w:rPr>
              <w:t>&lt;0.05</w:t>
            </w:r>
          </w:p>
        </w:tc>
        <w:tc>
          <w:tcPr>
            <w:tcW w:w="880" w:type="dxa"/>
          </w:tcPr>
          <w:p w14:paraId="7384E912" w14:textId="17304CDD" w:rsidR="006D080D" w:rsidRPr="00917F69" w:rsidRDefault="006D080D">
            <w:pPr>
              <w:rPr>
                <w:rFonts w:ascii="Calibri" w:hAnsi="Calibri" w:cs="Calibri"/>
                <w:b/>
                <w:bCs/>
                <w:kern w:val="0"/>
                <w:sz w:val="22"/>
              </w:rPr>
            </w:pPr>
            <w:r w:rsidRPr="00917F69">
              <w:rPr>
                <w:rFonts w:ascii="Calibri" w:hAnsi="Calibri" w:cs="Calibri"/>
                <w:b/>
                <w:bCs/>
                <w:kern w:val="0"/>
                <w:sz w:val="22"/>
              </w:rPr>
              <w:t>0</w:t>
            </w:r>
          </w:p>
        </w:tc>
      </w:tr>
      <w:tr w:rsidR="006D080D" w:rsidRPr="0006705C" w14:paraId="1374A307" w14:textId="4CEE5365" w:rsidTr="006D080D">
        <w:trPr>
          <w:trHeight w:val="252"/>
        </w:trPr>
        <w:tc>
          <w:tcPr>
            <w:tcW w:w="2146" w:type="dxa"/>
            <w:noWrap/>
          </w:tcPr>
          <w:p w14:paraId="06EB41EC" w14:textId="7B1B6CE0" w:rsidR="006D080D" w:rsidRPr="0006705C" w:rsidRDefault="006D080D">
            <w:pPr>
              <w:rPr>
                <w:rFonts w:ascii="Calibri" w:hAnsi="Calibri" w:cs="Calibri"/>
                <w:kern w:val="0"/>
                <w:sz w:val="22"/>
              </w:rPr>
            </w:pPr>
            <w:r w:rsidRPr="0006705C">
              <w:rPr>
                <w:rFonts w:ascii="Calibri" w:hAnsi="Calibri" w:cs="Calibri"/>
                <w:kern w:val="0"/>
                <w:sz w:val="22"/>
              </w:rPr>
              <w:t xml:space="preserve">                                                     </w:t>
            </w:r>
            <w:r>
              <w:rPr>
                <w:rFonts w:ascii="Calibri" w:hAnsi="Calibri" w:cs="Calibri"/>
                <w:kern w:val="0"/>
                <w:sz w:val="22"/>
              </w:rPr>
              <w:t xml:space="preserve"> </w:t>
            </w:r>
            <w:r w:rsidRPr="0006705C">
              <w:rPr>
                <w:rFonts w:ascii="Calibri" w:hAnsi="Calibri" w:cs="Calibri"/>
                <w:kern w:val="0"/>
                <w:sz w:val="22"/>
              </w:rPr>
              <w:t xml:space="preserve"> </w:t>
            </w:r>
          </w:p>
        </w:tc>
        <w:tc>
          <w:tcPr>
            <w:tcW w:w="1218" w:type="dxa"/>
          </w:tcPr>
          <w:p w14:paraId="7D0DCE1B" w14:textId="662CC1BD" w:rsidR="006D080D" w:rsidRPr="0006705C" w:rsidRDefault="006D080D" w:rsidP="006D080D">
            <w:pPr>
              <w:jc w:val="left"/>
              <w:rPr>
                <w:rFonts w:ascii="Calibri" w:hAnsi="Calibri" w:cs="Calibri"/>
                <w:kern w:val="0"/>
                <w:sz w:val="22"/>
              </w:rPr>
            </w:pPr>
            <w:r w:rsidRPr="0006705C">
              <w:rPr>
                <w:rFonts w:ascii="Calibri" w:hAnsi="Calibri" w:cs="Calibri"/>
                <w:kern w:val="0"/>
                <w:sz w:val="22"/>
              </w:rPr>
              <w:t>LA infusion</w:t>
            </w:r>
          </w:p>
        </w:tc>
        <w:tc>
          <w:tcPr>
            <w:tcW w:w="939" w:type="dxa"/>
            <w:noWrap/>
          </w:tcPr>
          <w:p w14:paraId="0A4CAA18" w14:textId="4B14EE7B" w:rsidR="006D080D" w:rsidRPr="0006705C" w:rsidRDefault="006D080D">
            <w:pPr>
              <w:rPr>
                <w:rFonts w:ascii="Calibri" w:hAnsi="Calibri" w:cs="Calibri"/>
                <w:kern w:val="0"/>
                <w:sz w:val="22"/>
              </w:rPr>
            </w:pPr>
            <w:r w:rsidRPr="0006705C">
              <w:rPr>
                <w:rFonts w:ascii="Calibri" w:hAnsi="Calibri" w:cs="Calibri"/>
                <w:kern w:val="0"/>
                <w:sz w:val="22"/>
              </w:rPr>
              <w:t>1</w:t>
            </w:r>
          </w:p>
        </w:tc>
        <w:tc>
          <w:tcPr>
            <w:tcW w:w="966" w:type="dxa"/>
            <w:noWrap/>
          </w:tcPr>
          <w:p w14:paraId="3A260667" w14:textId="77777777" w:rsidR="006D080D" w:rsidRPr="0006705C" w:rsidRDefault="006D080D">
            <w:pPr>
              <w:rPr>
                <w:rFonts w:ascii="Calibri" w:hAnsi="Calibri" w:cs="Calibri"/>
                <w:kern w:val="0"/>
                <w:sz w:val="22"/>
              </w:rPr>
            </w:pPr>
            <w:r w:rsidRPr="0006705C">
              <w:rPr>
                <w:rFonts w:ascii="Calibri" w:hAnsi="Calibri" w:cs="Calibri"/>
                <w:kern w:val="0"/>
                <w:sz w:val="22"/>
              </w:rPr>
              <w:t>N</w:t>
            </w:r>
          </w:p>
        </w:tc>
        <w:tc>
          <w:tcPr>
            <w:tcW w:w="804" w:type="dxa"/>
            <w:noWrap/>
          </w:tcPr>
          <w:p w14:paraId="5FD07349" w14:textId="77777777" w:rsidR="006D080D" w:rsidRPr="0006705C" w:rsidRDefault="006D080D">
            <w:pPr>
              <w:rPr>
                <w:rFonts w:ascii="Calibri" w:hAnsi="Calibri" w:cs="Calibri"/>
                <w:kern w:val="0"/>
                <w:sz w:val="22"/>
              </w:rPr>
            </w:pPr>
            <w:r w:rsidRPr="0006705C">
              <w:rPr>
                <w:rFonts w:ascii="Calibri" w:hAnsi="Calibri" w:cs="Calibri"/>
                <w:kern w:val="0"/>
                <w:sz w:val="22"/>
              </w:rPr>
              <w:t>N</w:t>
            </w:r>
          </w:p>
        </w:tc>
        <w:tc>
          <w:tcPr>
            <w:tcW w:w="803" w:type="dxa"/>
            <w:noWrap/>
          </w:tcPr>
          <w:p w14:paraId="5AE39780" w14:textId="77777777" w:rsidR="006D080D" w:rsidRPr="0006705C" w:rsidRDefault="006D080D">
            <w:pPr>
              <w:rPr>
                <w:rFonts w:ascii="Calibri" w:hAnsi="Calibri" w:cs="Calibri"/>
                <w:kern w:val="0"/>
                <w:sz w:val="22"/>
              </w:rPr>
            </w:pPr>
            <w:r w:rsidRPr="0006705C">
              <w:rPr>
                <w:rFonts w:ascii="Calibri" w:hAnsi="Calibri" w:cs="Calibri"/>
                <w:kern w:val="0"/>
                <w:sz w:val="22"/>
              </w:rPr>
              <w:t>N</w:t>
            </w:r>
          </w:p>
        </w:tc>
        <w:tc>
          <w:tcPr>
            <w:tcW w:w="670" w:type="dxa"/>
            <w:noWrap/>
          </w:tcPr>
          <w:p w14:paraId="6837FD7D" w14:textId="77777777" w:rsidR="006D080D" w:rsidRPr="0006705C" w:rsidRDefault="006D080D">
            <w:pPr>
              <w:rPr>
                <w:rFonts w:ascii="Calibri" w:hAnsi="Calibri" w:cs="Calibri"/>
                <w:kern w:val="0"/>
                <w:sz w:val="22"/>
              </w:rPr>
            </w:pPr>
            <w:r w:rsidRPr="0006705C">
              <w:rPr>
                <w:rFonts w:ascii="Calibri" w:hAnsi="Calibri" w:cs="Calibri"/>
                <w:kern w:val="0"/>
                <w:sz w:val="22"/>
              </w:rPr>
              <w:t>N</w:t>
            </w:r>
          </w:p>
        </w:tc>
        <w:tc>
          <w:tcPr>
            <w:tcW w:w="1072" w:type="dxa"/>
            <w:noWrap/>
          </w:tcPr>
          <w:p w14:paraId="47048524" w14:textId="77777777" w:rsidR="006D080D" w:rsidRPr="0006705C" w:rsidRDefault="006D080D">
            <w:pPr>
              <w:rPr>
                <w:rFonts w:ascii="Calibri" w:hAnsi="Calibri" w:cs="Calibri"/>
                <w:kern w:val="0"/>
                <w:sz w:val="22"/>
              </w:rPr>
            </w:pPr>
            <w:r w:rsidRPr="0006705C">
              <w:rPr>
                <w:rFonts w:ascii="Calibri" w:hAnsi="Calibri" w:cs="Calibri"/>
                <w:kern w:val="0"/>
                <w:sz w:val="22"/>
              </w:rPr>
              <w:t>N</w:t>
            </w:r>
          </w:p>
        </w:tc>
        <w:tc>
          <w:tcPr>
            <w:tcW w:w="880" w:type="dxa"/>
          </w:tcPr>
          <w:p w14:paraId="6E022D45" w14:textId="41F030AE" w:rsidR="006D080D" w:rsidRPr="0006705C" w:rsidRDefault="006D080D">
            <w:pPr>
              <w:rPr>
                <w:rFonts w:ascii="Calibri" w:hAnsi="Calibri" w:cs="Calibri"/>
                <w:kern w:val="0"/>
                <w:sz w:val="22"/>
              </w:rPr>
            </w:pPr>
            <w:r>
              <w:rPr>
                <w:rFonts w:ascii="Calibri" w:hAnsi="Calibri" w:cs="Calibri" w:hint="eastAsia"/>
                <w:kern w:val="0"/>
                <w:sz w:val="22"/>
              </w:rPr>
              <w:t>N</w:t>
            </w:r>
          </w:p>
        </w:tc>
      </w:tr>
      <w:tr w:rsidR="006D080D" w:rsidRPr="0006705C" w14:paraId="293120D1" w14:textId="648F9944" w:rsidTr="006D080D">
        <w:trPr>
          <w:trHeight w:val="252"/>
        </w:trPr>
        <w:tc>
          <w:tcPr>
            <w:tcW w:w="2146" w:type="dxa"/>
            <w:noWrap/>
          </w:tcPr>
          <w:p w14:paraId="7C9EFB10" w14:textId="097299E7" w:rsidR="006D080D" w:rsidRPr="0006705C" w:rsidRDefault="006D080D">
            <w:pPr>
              <w:rPr>
                <w:rFonts w:ascii="Calibri" w:hAnsi="Calibri" w:cs="Calibri"/>
                <w:kern w:val="0"/>
                <w:sz w:val="22"/>
              </w:rPr>
            </w:pPr>
            <w:r w:rsidRPr="0006705C">
              <w:rPr>
                <w:rFonts w:ascii="Calibri" w:hAnsi="Calibri" w:cs="Calibri"/>
                <w:kern w:val="0"/>
                <w:sz w:val="22"/>
              </w:rPr>
              <w:t xml:space="preserve">SPB                           VS       </w:t>
            </w:r>
          </w:p>
        </w:tc>
        <w:tc>
          <w:tcPr>
            <w:tcW w:w="1218" w:type="dxa"/>
          </w:tcPr>
          <w:p w14:paraId="233094A1" w14:textId="54ABC210" w:rsidR="006D080D" w:rsidRPr="0006705C" w:rsidRDefault="006D080D" w:rsidP="006D080D">
            <w:pPr>
              <w:jc w:val="left"/>
              <w:rPr>
                <w:rFonts w:ascii="Calibri" w:hAnsi="Calibri" w:cs="Calibri"/>
                <w:kern w:val="0"/>
                <w:sz w:val="22"/>
              </w:rPr>
            </w:pPr>
            <w:r w:rsidRPr="0006705C">
              <w:rPr>
                <w:rFonts w:ascii="Calibri" w:hAnsi="Calibri" w:cs="Calibri"/>
                <w:kern w:val="0"/>
                <w:sz w:val="22"/>
              </w:rPr>
              <w:t>No block</w:t>
            </w:r>
          </w:p>
        </w:tc>
        <w:tc>
          <w:tcPr>
            <w:tcW w:w="939" w:type="dxa"/>
            <w:noWrap/>
          </w:tcPr>
          <w:p w14:paraId="7A128580" w14:textId="02C38E23" w:rsidR="006D080D" w:rsidRPr="0006705C" w:rsidRDefault="006D080D">
            <w:pPr>
              <w:rPr>
                <w:rFonts w:ascii="Calibri" w:hAnsi="Calibri" w:cs="Calibri"/>
                <w:kern w:val="0"/>
                <w:sz w:val="22"/>
              </w:rPr>
            </w:pPr>
            <w:r w:rsidRPr="0006705C">
              <w:rPr>
                <w:rFonts w:ascii="Calibri" w:hAnsi="Calibri" w:cs="Calibri"/>
                <w:kern w:val="0"/>
                <w:sz w:val="22"/>
              </w:rPr>
              <w:t>1</w:t>
            </w:r>
          </w:p>
        </w:tc>
        <w:tc>
          <w:tcPr>
            <w:tcW w:w="966" w:type="dxa"/>
            <w:noWrap/>
          </w:tcPr>
          <w:p w14:paraId="339886E6" w14:textId="77777777" w:rsidR="006D080D" w:rsidRPr="0006705C" w:rsidRDefault="006D080D">
            <w:pPr>
              <w:rPr>
                <w:rFonts w:ascii="Calibri" w:hAnsi="Calibri" w:cs="Calibri"/>
                <w:kern w:val="0"/>
                <w:sz w:val="22"/>
              </w:rPr>
            </w:pPr>
            <w:r w:rsidRPr="0006705C">
              <w:rPr>
                <w:rFonts w:ascii="Calibri" w:hAnsi="Calibri" w:cs="Calibri"/>
                <w:kern w:val="0"/>
                <w:sz w:val="22"/>
              </w:rPr>
              <w:t>N</w:t>
            </w:r>
          </w:p>
        </w:tc>
        <w:tc>
          <w:tcPr>
            <w:tcW w:w="804" w:type="dxa"/>
            <w:noWrap/>
          </w:tcPr>
          <w:p w14:paraId="7D7BE1B8" w14:textId="77777777" w:rsidR="006D080D" w:rsidRPr="0006705C" w:rsidRDefault="006D080D">
            <w:pPr>
              <w:rPr>
                <w:rFonts w:ascii="Calibri" w:hAnsi="Calibri" w:cs="Calibri"/>
                <w:kern w:val="0"/>
                <w:sz w:val="22"/>
              </w:rPr>
            </w:pPr>
            <w:r w:rsidRPr="0006705C">
              <w:rPr>
                <w:rFonts w:ascii="Calibri" w:hAnsi="Calibri" w:cs="Calibri"/>
                <w:kern w:val="0"/>
                <w:sz w:val="22"/>
              </w:rPr>
              <w:t>N</w:t>
            </w:r>
          </w:p>
        </w:tc>
        <w:tc>
          <w:tcPr>
            <w:tcW w:w="803" w:type="dxa"/>
            <w:noWrap/>
          </w:tcPr>
          <w:p w14:paraId="148F4A94" w14:textId="77777777" w:rsidR="006D080D" w:rsidRPr="0006705C" w:rsidRDefault="006D080D">
            <w:pPr>
              <w:rPr>
                <w:rFonts w:ascii="Calibri" w:hAnsi="Calibri" w:cs="Calibri"/>
                <w:kern w:val="0"/>
                <w:sz w:val="22"/>
              </w:rPr>
            </w:pPr>
            <w:r w:rsidRPr="0006705C">
              <w:rPr>
                <w:rFonts w:ascii="Calibri" w:hAnsi="Calibri" w:cs="Calibri"/>
                <w:kern w:val="0"/>
                <w:sz w:val="22"/>
              </w:rPr>
              <w:t>N</w:t>
            </w:r>
          </w:p>
        </w:tc>
        <w:tc>
          <w:tcPr>
            <w:tcW w:w="670" w:type="dxa"/>
            <w:noWrap/>
          </w:tcPr>
          <w:p w14:paraId="582CD79F" w14:textId="77777777" w:rsidR="006D080D" w:rsidRPr="0006705C" w:rsidRDefault="006D080D">
            <w:pPr>
              <w:rPr>
                <w:rFonts w:ascii="Calibri" w:hAnsi="Calibri" w:cs="Calibri"/>
                <w:kern w:val="0"/>
                <w:sz w:val="22"/>
              </w:rPr>
            </w:pPr>
            <w:r w:rsidRPr="0006705C">
              <w:rPr>
                <w:rFonts w:ascii="Calibri" w:hAnsi="Calibri" w:cs="Calibri"/>
                <w:kern w:val="0"/>
                <w:sz w:val="22"/>
              </w:rPr>
              <w:t>N</w:t>
            </w:r>
          </w:p>
        </w:tc>
        <w:tc>
          <w:tcPr>
            <w:tcW w:w="1072" w:type="dxa"/>
            <w:noWrap/>
          </w:tcPr>
          <w:p w14:paraId="4B58D005" w14:textId="77777777" w:rsidR="006D080D" w:rsidRPr="0006705C" w:rsidRDefault="006D080D">
            <w:pPr>
              <w:rPr>
                <w:rFonts w:ascii="Calibri" w:hAnsi="Calibri" w:cs="Calibri"/>
                <w:kern w:val="0"/>
                <w:sz w:val="22"/>
              </w:rPr>
            </w:pPr>
            <w:r w:rsidRPr="0006705C">
              <w:rPr>
                <w:rFonts w:ascii="Calibri" w:hAnsi="Calibri" w:cs="Calibri"/>
                <w:kern w:val="0"/>
                <w:sz w:val="22"/>
              </w:rPr>
              <w:t>N</w:t>
            </w:r>
          </w:p>
        </w:tc>
        <w:tc>
          <w:tcPr>
            <w:tcW w:w="880" w:type="dxa"/>
          </w:tcPr>
          <w:p w14:paraId="73F7A070" w14:textId="368856C2" w:rsidR="006D080D" w:rsidRPr="0006705C" w:rsidRDefault="006D080D">
            <w:pPr>
              <w:rPr>
                <w:rFonts w:ascii="Calibri" w:hAnsi="Calibri" w:cs="Calibri"/>
                <w:kern w:val="0"/>
                <w:sz w:val="22"/>
              </w:rPr>
            </w:pPr>
            <w:r>
              <w:rPr>
                <w:rFonts w:ascii="Calibri" w:hAnsi="Calibri" w:cs="Calibri" w:hint="eastAsia"/>
                <w:kern w:val="0"/>
                <w:sz w:val="22"/>
              </w:rPr>
              <w:t>N</w:t>
            </w:r>
          </w:p>
        </w:tc>
      </w:tr>
      <w:tr w:rsidR="006D080D" w:rsidRPr="0006705C" w14:paraId="3084F8F4" w14:textId="77777777" w:rsidTr="006D080D">
        <w:trPr>
          <w:trHeight w:val="252"/>
        </w:trPr>
        <w:tc>
          <w:tcPr>
            <w:tcW w:w="2146" w:type="dxa"/>
            <w:tcBorders>
              <w:bottom w:val="single" w:sz="8" w:space="0" w:color="auto"/>
            </w:tcBorders>
            <w:noWrap/>
          </w:tcPr>
          <w:p w14:paraId="7681E93E" w14:textId="426330E0" w:rsidR="006D080D" w:rsidRPr="0006705C" w:rsidRDefault="006D080D">
            <w:pPr>
              <w:rPr>
                <w:rFonts w:ascii="Calibri" w:hAnsi="Calibri" w:cs="Calibri"/>
                <w:kern w:val="0"/>
                <w:sz w:val="22"/>
              </w:rPr>
            </w:pPr>
            <w:r>
              <w:rPr>
                <w:rFonts w:ascii="Calibri" w:hAnsi="Calibri" w:cs="Calibri" w:hint="eastAsia"/>
                <w:kern w:val="0"/>
                <w:sz w:val="22"/>
              </w:rPr>
              <w:t>R</w:t>
            </w:r>
            <w:r>
              <w:rPr>
                <w:rFonts w:ascii="Calibri" w:hAnsi="Calibri" w:cs="Calibri"/>
                <w:kern w:val="0"/>
                <w:sz w:val="22"/>
              </w:rPr>
              <w:t xml:space="preserve">IB                           VS        </w:t>
            </w:r>
          </w:p>
        </w:tc>
        <w:tc>
          <w:tcPr>
            <w:tcW w:w="1218" w:type="dxa"/>
            <w:tcBorders>
              <w:bottom w:val="single" w:sz="8" w:space="0" w:color="auto"/>
            </w:tcBorders>
          </w:tcPr>
          <w:p w14:paraId="231BD964" w14:textId="462519E1" w:rsidR="006D080D" w:rsidRDefault="006D080D" w:rsidP="006D080D">
            <w:pPr>
              <w:jc w:val="left"/>
              <w:rPr>
                <w:rFonts w:ascii="Calibri" w:hAnsi="Calibri" w:cs="Calibri"/>
                <w:kern w:val="0"/>
                <w:sz w:val="22"/>
              </w:rPr>
            </w:pPr>
            <w:r>
              <w:rPr>
                <w:rFonts w:ascii="Calibri" w:hAnsi="Calibri" w:cs="Calibri"/>
                <w:kern w:val="0"/>
                <w:sz w:val="22"/>
              </w:rPr>
              <w:t>No block</w:t>
            </w:r>
          </w:p>
        </w:tc>
        <w:tc>
          <w:tcPr>
            <w:tcW w:w="939" w:type="dxa"/>
            <w:tcBorders>
              <w:bottom w:val="single" w:sz="8" w:space="0" w:color="auto"/>
            </w:tcBorders>
            <w:noWrap/>
          </w:tcPr>
          <w:p w14:paraId="70DDE6F5" w14:textId="23D7A684" w:rsidR="006D080D" w:rsidRPr="0006705C" w:rsidRDefault="006D080D">
            <w:pPr>
              <w:rPr>
                <w:rFonts w:ascii="Calibri" w:hAnsi="Calibri" w:cs="Calibri"/>
                <w:kern w:val="0"/>
                <w:sz w:val="22"/>
              </w:rPr>
            </w:pPr>
            <w:r>
              <w:rPr>
                <w:rFonts w:ascii="Calibri" w:hAnsi="Calibri" w:cs="Calibri" w:hint="eastAsia"/>
                <w:kern w:val="0"/>
                <w:sz w:val="22"/>
              </w:rPr>
              <w:t>1</w:t>
            </w:r>
          </w:p>
        </w:tc>
        <w:tc>
          <w:tcPr>
            <w:tcW w:w="966" w:type="dxa"/>
            <w:tcBorders>
              <w:bottom w:val="single" w:sz="8" w:space="0" w:color="auto"/>
            </w:tcBorders>
            <w:noWrap/>
          </w:tcPr>
          <w:p w14:paraId="0BF23387" w14:textId="0320EA13" w:rsidR="006D080D" w:rsidRPr="0006705C" w:rsidRDefault="006D080D">
            <w:pPr>
              <w:rPr>
                <w:rFonts w:ascii="Calibri" w:hAnsi="Calibri" w:cs="Calibri"/>
                <w:kern w:val="0"/>
                <w:sz w:val="22"/>
              </w:rPr>
            </w:pPr>
            <w:r>
              <w:rPr>
                <w:rFonts w:ascii="Calibri" w:hAnsi="Calibri" w:cs="Calibri" w:hint="eastAsia"/>
                <w:kern w:val="0"/>
                <w:sz w:val="22"/>
              </w:rPr>
              <w:t>N</w:t>
            </w:r>
          </w:p>
        </w:tc>
        <w:tc>
          <w:tcPr>
            <w:tcW w:w="804" w:type="dxa"/>
            <w:tcBorders>
              <w:bottom w:val="single" w:sz="8" w:space="0" w:color="auto"/>
            </w:tcBorders>
            <w:noWrap/>
          </w:tcPr>
          <w:p w14:paraId="65AF7285" w14:textId="09ECC7AB" w:rsidR="006D080D" w:rsidRPr="0006705C" w:rsidRDefault="006D080D">
            <w:pPr>
              <w:rPr>
                <w:rFonts w:ascii="Calibri" w:hAnsi="Calibri" w:cs="Calibri"/>
                <w:kern w:val="0"/>
                <w:sz w:val="22"/>
              </w:rPr>
            </w:pPr>
            <w:r>
              <w:rPr>
                <w:rFonts w:ascii="Calibri" w:hAnsi="Calibri" w:cs="Calibri" w:hint="eastAsia"/>
                <w:kern w:val="0"/>
                <w:sz w:val="22"/>
              </w:rPr>
              <w:t>N</w:t>
            </w:r>
          </w:p>
        </w:tc>
        <w:tc>
          <w:tcPr>
            <w:tcW w:w="803" w:type="dxa"/>
            <w:tcBorders>
              <w:bottom w:val="single" w:sz="8" w:space="0" w:color="auto"/>
            </w:tcBorders>
            <w:noWrap/>
          </w:tcPr>
          <w:p w14:paraId="16C9462A" w14:textId="20C083E4" w:rsidR="006D080D" w:rsidRPr="0006705C" w:rsidRDefault="006D080D">
            <w:pPr>
              <w:rPr>
                <w:rFonts w:ascii="Calibri" w:hAnsi="Calibri" w:cs="Calibri"/>
                <w:kern w:val="0"/>
                <w:sz w:val="22"/>
              </w:rPr>
            </w:pPr>
            <w:r>
              <w:rPr>
                <w:rFonts w:ascii="Calibri" w:hAnsi="Calibri" w:cs="Calibri" w:hint="eastAsia"/>
                <w:kern w:val="0"/>
                <w:sz w:val="22"/>
              </w:rPr>
              <w:t>N</w:t>
            </w:r>
          </w:p>
        </w:tc>
        <w:tc>
          <w:tcPr>
            <w:tcW w:w="670" w:type="dxa"/>
            <w:tcBorders>
              <w:bottom w:val="single" w:sz="8" w:space="0" w:color="auto"/>
            </w:tcBorders>
            <w:noWrap/>
          </w:tcPr>
          <w:p w14:paraId="429577AC" w14:textId="14908305" w:rsidR="006D080D" w:rsidRPr="0006705C" w:rsidRDefault="006D080D">
            <w:pPr>
              <w:rPr>
                <w:rFonts w:ascii="Calibri" w:hAnsi="Calibri" w:cs="Calibri"/>
                <w:kern w:val="0"/>
                <w:sz w:val="22"/>
              </w:rPr>
            </w:pPr>
            <w:r>
              <w:rPr>
                <w:rFonts w:ascii="Calibri" w:hAnsi="Calibri" w:cs="Calibri" w:hint="eastAsia"/>
                <w:kern w:val="0"/>
                <w:sz w:val="22"/>
              </w:rPr>
              <w:t>N</w:t>
            </w:r>
          </w:p>
        </w:tc>
        <w:tc>
          <w:tcPr>
            <w:tcW w:w="1072" w:type="dxa"/>
            <w:tcBorders>
              <w:bottom w:val="single" w:sz="8" w:space="0" w:color="auto"/>
            </w:tcBorders>
            <w:noWrap/>
          </w:tcPr>
          <w:p w14:paraId="7B1CE715" w14:textId="06FF2259" w:rsidR="006D080D" w:rsidRPr="0006705C" w:rsidRDefault="006D080D">
            <w:pPr>
              <w:rPr>
                <w:rFonts w:ascii="Calibri" w:hAnsi="Calibri" w:cs="Calibri"/>
                <w:kern w:val="0"/>
                <w:sz w:val="22"/>
              </w:rPr>
            </w:pPr>
            <w:r>
              <w:rPr>
                <w:rFonts w:ascii="Calibri" w:hAnsi="Calibri" w:cs="Calibri" w:hint="eastAsia"/>
                <w:kern w:val="0"/>
                <w:sz w:val="22"/>
              </w:rPr>
              <w:t>N</w:t>
            </w:r>
          </w:p>
        </w:tc>
        <w:tc>
          <w:tcPr>
            <w:tcW w:w="880" w:type="dxa"/>
            <w:tcBorders>
              <w:bottom w:val="single" w:sz="8" w:space="0" w:color="auto"/>
            </w:tcBorders>
          </w:tcPr>
          <w:p w14:paraId="1EDA1C86" w14:textId="04D56769" w:rsidR="006D080D" w:rsidRDefault="006D080D">
            <w:pPr>
              <w:rPr>
                <w:rFonts w:ascii="Calibri" w:hAnsi="Calibri" w:cs="Calibri"/>
                <w:kern w:val="0"/>
                <w:sz w:val="22"/>
              </w:rPr>
            </w:pPr>
            <w:r>
              <w:rPr>
                <w:rFonts w:ascii="Calibri" w:hAnsi="Calibri" w:cs="Calibri" w:hint="eastAsia"/>
                <w:kern w:val="0"/>
                <w:sz w:val="22"/>
              </w:rPr>
              <w:t>N</w:t>
            </w:r>
          </w:p>
        </w:tc>
      </w:tr>
    </w:tbl>
    <w:p w14:paraId="5CC4B2F6" w14:textId="77777777" w:rsidR="005F5005" w:rsidRPr="0006705C" w:rsidRDefault="005F5005">
      <w:pPr>
        <w:rPr>
          <w:rFonts w:ascii="Calibri" w:hAnsi="Calibri" w:cs="Calibri"/>
          <w:sz w:val="22"/>
        </w:rPr>
      </w:pPr>
    </w:p>
    <w:p w14:paraId="01127AB0" w14:textId="77777777" w:rsidR="005F5005" w:rsidRPr="0006705C" w:rsidRDefault="005F5005">
      <w:pPr>
        <w:rPr>
          <w:rFonts w:ascii="Calibri" w:hAnsi="Calibri" w:cs="Calibri"/>
          <w:sz w:val="22"/>
        </w:rPr>
      </w:pPr>
    </w:p>
    <w:p w14:paraId="4416A350" w14:textId="77777777" w:rsidR="005F5005" w:rsidRPr="0006705C" w:rsidRDefault="005F5005">
      <w:pPr>
        <w:rPr>
          <w:rFonts w:ascii="Calibri" w:hAnsi="Calibri" w:cs="Calibri"/>
          <w:sz w:val="22"/>
        </w:rPr>
      </w:pPr>
      <w:bookmarkStart w:id="63" w:name="_Toc469305780"/>
      <w:bookmarkStart w:id="64" w:name="_Toc529871274"/>
      <w:bookmarkStart w:id="65" w:name="_Toc469991482"/>
    </w:p>
    <w:p w14:paraId="33841A0A" w14:textId="77777777" w:rsidR="005F5005" w:rsidRPr="0006705C" w:rsidRDefault="005F5005">
      <w:pPr>
        <w:rPr>
          <w:rFonts w:ascii="Calibri" w:hAnsi="Calibri" w:cs="Calibri"/>
          <w:sz w:val="22"/>
        </w:rPr>
      </w:pPr>
    </w:p>
    <w:p w14:paraId="6DE7D3A3" w14:textId="77777777" w:rsidR="005F5005" w:rsidRPr="0006705C" w:rsidRDefault="005F5005">
      <w:pPr>
        <w:rPr>
          <w:rFonts w:ascii="Calibri" w:hAnsi="Calibri" w:cs="Calibri"/>
          <w:sz w:val="22"/>
        </w:rPr>
      </w:pPr>
    </w:p>
    <w:p w14:paraId="71AF0488" w14:textId="77777777" w:rsidR="005F5005" w:rsidRPr="0006705C" w:rsidRDefault="005F5005">
      <w:pPr>
        <w:rPr>
          <w:rFonts w:ascii="Calibri" w:hAnsi="Calibri" w:cs="Calibri"/>
          <w:sz w:val="22"/>
        </w:rPr>
      </w:pPr>
    </w:p>
    <w:p w14:paraId="624DBA08" w14:textId="77777777" w:rsidR="005F5005" w:rsidRPr="0006705C" w:rsidRDefault="005F5005">
      <w:pPr>
        <w:rPr>
          <w:rFonts w:ascii="Calibri" w:hAnsi="Calibri" w:cs="Calibri"/>
          <w:sz w:val="22"/>
        </w:rPr>
      </w:pPr>
    </w:p>
    <w:p w14:paraId="5AE6C302" w14:textId="77777777" w:rsidR="005F5005" w:rsidRPr="0006705C" w:rsidRDefault="005F5005">
      <w:pPr>
        <w:rPr>
          <w:rFonts w:ascii="Calibri" w:hAnsi="Calibri" w:cs="Calibri"/>
          <w:sz w:val="22"/>
        </w:rPr>
      </w:pPr>
    </w:p>
    <w:p w14:paraId="61D41877" w14:textId="77777777" w:rsidR="005F5005" w:rsidRPr="0006705C" w:rsidRDefault="005F5005">
      <w:pPr>
        <w:rPr>
          <w:rFonts w:ascii="Calibri" w:hAnsi="Calibri" w:cs="Calibri"/>
          <w:sz w:val="22"/>
        </w:rPr>
      </w:pPr>
    </w:p>
    <w:p w14:paraId="20BB66EC" w14:textId="77777777" w:rsidR="005F5005" w:rsidRPr="0006705C" w:rsidRDefault="005F5005">
      <w:pPr>
        <w:rPr>
          <w:rFonts w:ascii="Calibri" w:hAnsi="Calibri" w:cs="Calibri"/>
          <w:sz w:val="22"/>
        </w:rPr>
      </w:pPr>
    </w:p>
    <w:p w14:paraId="50682F78" w14:textId="77777777" w:rsidR="005F5005" w:rsidRPr="0006705C" w:rsidRDefault="005F5005">
      <w:pPr>
        <w:rPr>
          <w:rFonts w:ascii="Calibri" w:hAnsi="Calibri" w:cs="Calibri"/>
          <w:sz w:val="22"/>
        </w:rPr>
      </w:pPr>
    </w:p>
    <w:p w14:paraId="47F1F03A" w14:textId="77777777" w:rsidR="005F5005" w:rsidRPr="0006705C" w:rsidRDefault="005F5005">
      <w:pPr>
        <w:rPr>
          <w:rFonts w:ascii="Calibri" w:hAnsi="Calibri" w:cs="Calibri"/>
          <w:sz w:val="22"/>
        </w:rPr>
      </w:pPr>
    </w:p>
    <w:p w14:paraId="2799AE8C" w14:textId="5A70D46F" w:rsidR="005F5005" w:rsidRPr="0006705C" w:rsidRDefault="005F5005">
      <w:pPr>
        <w:rPr>
          <w:rFonts w:ascii="Calibri" w:hAnsi="Calibri" w:cs="Calibri"/>
          <w:sz w:val="22"/>
        </w:rPr>
      </w:pPr>
    </w:p>
    <w:p w14:paraId="35929F69" w14:textId="501730F9" w:rsidR="00AB44E3" w:rsidRPr="0006705C" w:rsidRDefault="00AB44E3">
      <w:pPr>
        <w:rPr>
          <w:rFonts w:ascii="Calibri" w:hAnsi="Calibri" w:cs="Calibri"/>
          <w:sz w:val="22"/>
        </w:rPr>
      </w:pPr>
    </w:p>
    <w:p w14:paraId="24BEA7DC" w14:textId="080A53CA" w:rsidR="00AB44E3" w:rsidRPr="0006705C" w:rsidRDefault="00AB44E3">
      <w:pPr>
        <w:rPr>
          <w:rFonts w:ascii="Calibri" w:hAnsi="Calibri" w:cs="Calibri"/>
          <w:sz w:val="22"/>
        </w:rPr>
      </w:pPr>
    </w:p>
    <w:p w14:paraId="0F3D209C" w14:textId="1691DCED" w:rsidR="00AB44E3" w:rsidRPr="0006705C" w:rsidRDefault="00AB44E3">
      <w:pPr>
        <w:rPr>
          <w:rFonts w:ascii="Calibri" w:hAnsi="Calibri" w:cs="Calibri"/>
          <w:sz w:val="22"/>
        </w:rPr>
      </w:pPr>
    </w:p>
    <w:p w14:paraId="74D53EFF" w14:textId="0F656FB0" w:rsidR="00AB44E3" w:rsidRPr="0006705C" w:rsidRDefault="00AB44E3">
      <w:pPr>
        <w:rPr>
          <w:rFonts w:ascii="Calibri" w:hAnsi="Calibri" w:cs="Calibri"/>
          <w:sz w:val="22"/>
        </w:rPr>
      </w:pPr>
    </w:p>
    <w:p w14:paraId="417A67E9" w14:textId="60E84FB9" w:rsidR="00AB44E3" w:rsidRPr="0006705C" w:rsidRDefault="00AB44E3">
      <w:pPr>
        <w:rPr>
          <w:rFonts w:ascii="Calibri" w:hAnsi="Calibri" w:cs="Calibri"/>
          <w:sz w:val="22"/>
        </w:rPr>
      </w:pPr>
    </w:p>
    <w:p w14:paraId="4B47649E" w14:textId="0ACECC91" w:rsidR="00AB44E3" w:rsidRPr="0006705C" w:rsidRDefault="00AB44E3">
      <w:pPr>
        <w:rPr>
          <w:rFonts w:ascii="Calibri" w:hAnsi="Calibri" w:cs="Calibri"/>
          <w:sz w:val="22"/>
        </w:rPr>
      </w:pPr>
    </w:p>
    <w:p w14:paraId="3A8A910C" w14:textId="18623918" w:rsidR="00AB44E3" w:rsidRPr="0006705C" w:rsidRDefault="00AB44E3">
      <w:pPr>
        <w:rPr>
          <w:rFonts w:ascii="Calibri" w:hAnsi="Calibri" w:cs="Calibri"/>
          <w:sz w:val="22"/>
        </w:rPr>
      </w:pPr>
    </w:p>
    <w:p w14:paraId="0B350F5C" w14:textId="3AB287E6" w:rsidR="00AB44E3" w:rsidRPr="0006705C" w:rsidRDefault="00AB44E3">
      <w:pPr>
        <w:rPr>
          <w:rFonts w:ascii="Calibri" w:hAnsi="Calibri" w:cs="Calibri"/>
          <w:sz w:val="22"/>
        </w:rPr>
      </w:pPr>
    </w:p>
    <w:p w14:paraId="6E146741" w14:textId="263D3ED9" w:rsidR="00AB44E3" w:rsidRPr="0006705C" w:rsidRDefault="00AB44E3">
      <w:pPr>
        <w:rPr>
          <w:rFonts w:ascii="Calibri" w:hAnsi="Calibri" w:cs="Calibri"/>
          <w:sz w:val="22"/>
        </w:rPr>
      </w:pPr>
    </w:p>
    <w:p w14:paraId="16A0C68D" w14:textId="55E62172" w:rsidR="00AB44E3" w:rsidRPr="0006705C" w:rsidRDefault="00AB44E3">
      <w:pPr>
        <w:rPr>
          <w:rFonts w:ascii="Calibri" w:hAnsi="Calibri" w:cs="Calibri"/>
          <w:sz w:val="22"/>
        </w:rPr>
      </w:pPr>
    </w:p>
    <w:p w14:paraId="789E00C8" w14:textId="5F16786D" w:rsidR="00AB44E3" w:rsidRPr="0006705C" w:rsidRDefault="00AB44E3">
      <w:pPr>
        <w:rPr>
          <w:rFonts w:ascii="Calibri" w:hAnsi="Calibri" w:cs="Calibri"/>
          <w:sz w:val="22"/>
        </w:rPr>
      </w:pPr>
    </w:p>
    <w:p w14:paraId="7C16D9DE" w14:textId="5B13B2AB" w:rsidR="00AB44E3" w:rsidRPr="0006705C" w:rsidRDefault="00AB44E3">
      <w:pPr>
        <w:rPr>
          <w:rFonts w:ascii="Calibri" w:hAnsi="Calibri" w:cs="Calibri"/>
          <w:sz w:val="22"/>
        </w:rPr>
      </w:pPr>
    </w:p>
    <w:p w14:paraId="1DBA25E9" w14:textId="586A44AD" w:rsidR="00AB44E3" w:rsidRPr="0006705C" w:rsidRDefault="00AB44E3">
      <w:pPr>
        <w:rPr>
          <w:rFonts w:ascii="Calibri" w:hAnsi="Calibri" w:cs="Calibri"/>
          <w:sz w:val="22"/>
        </w:rPr>
      </w:pPr>
    </w:p>
    <w:p w14:paraId="7FD98446" w14:textId="4283FABC" w:rsidR="00AB44E3" w:rsidRPr="0006705C" w:rsidRDefault="00AB44E3">
      <w:pPr>
        <w:rPr>
          <w:rFonts w:ascii="Calibri" w:hAnsi="Calibri" w:cs="Calibri"/>
          <w:sz w:val="22"/>
        </w:rPr>
      </w:pPr>
    </w:p>
    <w:p w14:paraId="5C36CB66" w14:textId="144689D1" w:rsidR="00AB44E3" w:rsidRPr="0006705C" w:rsidRDefault="00AB44E3">
      <w:pPr>
        <w:rPr>
          <w:rFonts w:ascii="Calibri" w:hAnsi="Calibri" w:cs="Calibri"/>
          <w:sz w:val="22"/>
        </w:rPr>
      </w:pPr>
    </w:p>
    <w:p w14:paraId="7121D3B1" w14:textId="31D8407F" w:rsidR="00AB44E3" w:rsidRPr="0006705C" w:rsidRDefault="00AB44E3">
      <w:pPr>
        <w:rPr>
          <w:rFonts w:ascii="Calibri" w:hAnsi="Calibri" w:cs="Calibri"/>
          <w:sz w:val="22"/>
        </w:rPr>
      </w:pPr>
    </w:p>
    <w:p w14:paraId="502F2353" w14:textId="2E0FD922" w:rsidR="00AB44E3" w:rsidRPr="0006705C" w:rsidRDefault="00AB44E3">
      <w:pPr>
        <w:rPr>
          <w:rFonts w:ascii="Calibri" w:hAnsi="Calibri" w:cs="Calibri"/>
          <w:sz w:val="22"/>
        </w:rPr>
      </w:pPr>
    </w:p>
    <w:p w14:paraId="3109C671" w14:textId="47644588" w:rsidR="00AB44E3" w:rsidRPr="0006705C" w:rsidRDefault="00AB44E3">
      <w:pPr>
        <w:rPr>
          <w:rFonts w:ascii="Calibri" w:hAnsi="Calibri" w:cs="Calibri"/>
          <w:sz w:val="22"/>
        </w:rPr>
      </w:pPr>
    </w:p>
    <w:p w14:paraId="6CCC3B02" w14:textId="6718E244" w:rsidR="00AB44E3" w:rsidRDefault="00AB44E3">
      <w:pPr>
        <w:rPr>
          <w:rFonts w:ascii="Calibri" w:hAnsi="Calibri" w:cs="Calibri"/>
          <w:sz w:val="22"/>
        </w:rPr>
      </w:pPr>
    </w:p>
    <w:p w14:paraId="2A508DC1" w14:textId="77777777" w:rsidR="00D46159" w:rsidRDefault="00D46159">
      <w:pPr>
        <w:rPr>
          <w:rFonts w:ascii="Calibri" w:hAnsi="Calibri" w:cs="Calibri"/>
          <w:sz w:val="22"/>
        </w:rPr>
      </w:pPr>
    </w:p>
    <w:p w14:paraId="103310FB" w14:textId="77777777" w:rsidR="00D46159" w:rsidRDefault="00D46159">
      <w:pPr>
        <w:rPr>
          <w:rFonts w:ascii="Calibri" w:hAnsi="Calibri" w:cs="Calibri"/>
          <w:sz w:val="22"/>
        </w:rPr>
      </w:pPr>
    </w:p>
    <w:p w14:paraId="5048B8A7" w14:textId="77777777" w:rsidR="00D46159" w:rsidRDefault="00D46159">
      <w:pPr>
        <w:rPr>
          <w:rFonts w:ascii="Calibri" w:hAnsi="Calibri" w:cs="Calibri"/>
          <w:sz w:val="22"/>
        </w:rPr>
      </w:pPr>
    </w:p>
    <w:p w14:paraId="1635FA5F" w14:textId="77777777" w:rsidR="00D46159" w:rsidRDefault="00D46159">
      <w:pPr>
        <w:rPr>
          <w:rFonts w:ascii="Calibri" w:hAnsi="Calibri" w:cs="Calibri"/>
          <w:sz w:val="22"/>
        </w:rPr>
      </w:pPr>
    </w:p>
    <w:p w14:paraId="4260647B" w14:textId="77777777" w:rsidR="00D46159" w:rsidRDefault="00D46159">
      <w:pPr>
        <w:rPr>
          <w:rFonts w:ascii="Calibri" w:hAnsi="Calibri" w:cs="Calibri"/>
          <w:sz w:val="22"/>
        </w:rPr>
      </w:pPr>
    </w:p>
    <w:p w14:paraId="7CF2DAE2" w14:textId="77777777" w:rsidR="00D46159" w:rsidRDefault="00D46159">
      <w:pPr>
        <w:rPr>
          <w:rFonts w:ascii="Calibri" w:hAnsi="Calibri" w:cs="Calibri"/>
          <w:sz w:val="22"/>
        </w:rPr>
      </w:pPr>
    </w:p>
    <w:p w14:paraId="7C254CE8" w14:textId="77777777" w:rsidR="00D46159" w:rsidRDefault="00D46159">
      <w:pPr>
        <w:rPr>
          <w:rFonts w:ascii="Calibri" w:hAnsi="Calibri" w:cs="Calibri"/>
          <w:sz w:val="22"/>
        </w:rPr>
      </w:pPr>
    </w:p>
    <w:p w14:paraId="483B6F46" w14:textId="77777777" w:rsidR="00D46159" w:rsidRPr="0006705C" w:rsidRDefault="00D46159">
      <w:pPr>
        <w:rPr>
          <w:rFonts w:ascii="Calibri" w:hAnsi="Calibri" w:cs="Calibri"/>
          <w:sz w:val="22"/>
        </w:rPr>
      </w:pPr>
    </w:p>
    <w:p w14:paraId="20B6D7D2" w14:textId="77777777" w:rsidR="00AB44E3" w:rsidRDefault="00AB44E3">
      <w:pPr>
        <w:rPr>
          <w:rFonts w:ascii="Calibri" w:hAnsi="Calibri" w:cs="Calibri"/>
          <w:sz w:val="22"/>
        </w:rPr>
      </w:pPr>
    </w:p>
    <w:p w14:paraId="5404749F" w14:textId="77777777" w:rsidR="00D46159" w:rsidRDefault="00D46159">
      <w:pPr>
        <w:rPr>
          <w:rFonts w:ascii="Calibri" w:hAnsi="Calibri" w:cs="Calibri"/>
          <w:sz w:val="22"/>
        </w:rPr>
      </w:pPr>
    </w:p>
    <w:p w14:paraId="4B40F3E2" w14:textId="77777777" w:rsidR="00D46159" w:rsidRDefault="00D46159">
      <w:pPr>
        <w:rPr>
          <w:rFonts w:ascii="Calibri" w:hAnsi="Calibri" w:cs="Calibri"/>
          <w:sz w:val="22"/>
        </w:rPr>
      </w:pPr>
    </w:p>
    <w:p w14:paraId="3B9B05AA" w14:textId="77777777" w:rsidR="00D46159" w:rsidRPr="0006705C" w:rsidRDefault="00D46159">
      <w:pPr>
        <w:rPr>
          <w:rFonts w:ascii="Calibri" w:hAnsi="Calibri" w:cs="Calibri"/>
          <w:sz w:val="22"/>
        </w:rPr>
      </w:pPr>
    </w:p>
    <w:p w14:paraId="4DCA03A8" w14:textId="77777777" w:rsidR="005F5005" w:rsidRPr="0006705C" w:rsidRDefault="00362F2E">
      <w:pPr>
        <w:pStyle w:val="2"/>
        <w:jc w:val="center"/>
        <w:rPr>
          <w:rFonts w:ascii="Calibri" w:hAnsi="Calibri" w:cs="Calibri"/>
          <w:sz w:val="22"/>
          <w:szCs w:val="22"/>
        </w:rPr>
      </w:pPr>
      <w:bookmarkStart w:id="66" w:name="_Hlk84505627"/>
      <w:r w:rsidRPr="0006705C">
        <w:rPr>
          <w:rFonts w:ascii="Calibri" w:hAnsi="Calibri" w:cs="Calibri"/>
          <w:sz w:val="22"/>
          <w:szCs w:val="22"/>
        </w:rPr>
        <w:t xml:space="preserve">Appendix </w:t>
      </w:r>
      <w:bookmarkEnd w:id="63"/>
      <w:bookmarkEnd w:id="64"/>
      <w:bookmarkEnd w:id="65"/>
      <w:r w:rsidRPr="0006705C">
        <w:rPr>
          <w:rFonts w:ascii="Calibri" w:hAnsi="Calibri" w:cs="Calibri"/>
          <w:sz w:val="22"/>
          <w:szCs w:val="22"/>
        </w:rPr>
        <w:t>5</w:t>
      </w:r>
    </w:p>
    <w:p w14:paraId="59FB12DB" w14:textId="77777777" w:rsidR="005F5005" w:rsidRPr="0006705C" w:rsidRDefault="00362F2E" w:rsidP="00D46159">
      <w:pPr>
        <w:pStyle w:val="2"/>
        <w:ind w:firstLineChars="1350" w:firstLine="2971"/>
        <w:rPr>
          <w:rFonts w:ascii="Calibri" w:hAnsi="Calibri" w:cs="Calibri"/>
          <w:sz w:val="22"/>
          <w:szCs w:val="22"/>
        </w:rPr>
      </w:pPr>
      <w:r w:rsidRPr="0006705C">
        <w:rPr>
          <w:rFonts w:ascii="Calibri" w:hAnsi="Calibri" w:cs="Calibri"/>
          <w:sz w:val="22"/>
          <w:szCs w:val="22"/>
        </w:rPr>
        <w:t>Treatment’s efficacy (league) tables</w:t>
      </w:r>
    </w:p>
    <w:bookmarkEnd w:id="66"/>
    <w:p w14:paraId="100F38B3" w14:textId="77777777" w:rsidR="005F5005" w:rsidRPr="0006705C" w:rsidRDefault="005F5005">
      <w:pPr>
        <w:rPr>
          <w:rFonts w:ascii="Calibri" w:hAnsi="Calibri" w:cs="Calibri"/>
          <w:sz w:val="22"/>
        </w:rPr>
      </w:pPr>
    </w:p>
    <w:p w14:paraId="32FED60A" w14:textId="77777777" w:rsidR="005F5005" w:rsidRPr="0006705C" w:rsidRDefault="005F5005">
      <w:pPr>
        <w:rPr>
          <w:rFonts w:ascii="Calibri" w:hAnsi="Calibri" w:cs="Calibri"/>
          <w:sz w:val="22"/>
        </w:rPr>
      </w:pPr>
    </w:p>
    <w:p w14:paraId="7565FB25" w14:textId="77777777" w:rsidR="005F5005" w:rsidRPr="0006705C" w:rsidRDefault="005F5005">
      <w:pPr>
        <w:rPr>
          <w:rFonts w:ascii="Calibri" w:hAnsi="Calibri" w:cs="Calibri"/>
          <w:sz w:val="22"/>
        </w:rPr>
      </w:pPr>
    </w:p>
    <w:p w14:paraId="6460BF83" w14:textId="77777777" w:rsidR="005F5005" w:rsidRPr="0006705C" w:rsidRDefault="005F5005">
      <w:pPr>
        <w:rPr>
          <w:rFonts w:ascii="Calibri" w:hAnsi="Calibri" w:cs="Calibri"/>
          <w:sz w:val="22"/>
        </w:rPr>
      </w:pPr>
    </w:p>
    <w:p w14:paraId="6E9FF534" w14:textId="77777777" w:rsidR="005F5005" w:rsidRPr="0006705C" w:rsidRDefault="005F5005">
      <w:pPr>
        <w:rPr>
          <w:rFonts w:ascii="Calibri" w:hAnsi="Calibri" w:cs="Calibri"/>
          <w:sz w:val="22"/>
        </w:rPr>
      </w:pPr>
    </w:p>
    <w:p w14:paraId="098ECC52" w14:textId="77777777" w:rsidR="005F5005" w:rsidRPr="0006705C" w:rsidRDefault="005F5005">
      <w:pPr>
        <w:rPr>
          <w:rFonts w:ascii="Calibri" w:hAnsi="Calibri" w:cs="Calibri"/>
          <w:sz w:val="22"/>
        </w:rPr>
      </w:pPr>
    </w:p>
    <w:p w14:paraId="46412627" w14:textId="77777777" w:rsidR="005F5005" w:rsidRPr="0006705C" w:rsidRDefault="005F5005">
      <w:pPr>
        <w:rPr>
          <w:rFonts w:ascii="Calibri" w:hAnsi="Calibri" w:cs="Calibri"/>
          <w:sz w:val="22"/>
        </w:rPr>
      </w:pPr>
    </w:p>
    <w:p w14:paraId="4C618121" w14:textId="77777777" w:rsidR="005F5005" w:rsidRPr="0006705C" w:rsidRDefault="005F5005">
      <w:pPr>
        <w:rPr>
          <w:rFonts w:ascii="Calibri" w:hAnsi="Calibri" w:cs="Calibri"/>
          <w:sz w:val="22"/>
        </w:rPr>
      </w:pPr>
    </w:p>
    <w:p w14:paraId="53A3BC75" w14:textId="77777777" w:rsidR="005F5005" w:rsidRPr="0006705C" w:rsidRDefault="005F5005">
      <w:pPr>
        <w:rPr>
          <w:rFonts w:ascii="Calibri" w:hAnsi="Calibri" w:cs="Calibri"/>
          <w:sz w:val="22"/>
        </w:rPr>
      </w:pPr>
    </w:p>
    <w:p w14:paraId="4B81BCCE" w14:textId="77777777" w:rsidR="005F5005" w:rsidRPr="0006705C" w:rsidRDefault="005F5005">
      <w:pPr>
        <w:rPr>
          <w:rFonts w:ascii="Calibri" w:hAnsi="Calibri" w:cs="Calibri"/>
          <w:sz w:val="22"/>
        </w:rPr>
      </w:pPr>
    </w:p>
    <w:p w14:paraId="4B34FEAE" w14:textId="77777777" w:rsidR="005F5005" w:rsidRPr="0006705C" w:rsidRDefault="005F5005">
      <w:pPr>
        <w:rPr>
          <w:rFonts w:ascii="Calibri" w:hAnsi="Calibri" w:cs="Calibri"/>
          <w:sz w:val="22"/>
        </w:rPr>
      </w:pPr>
    </w:p>
    <w:p w14:paraId="4B1B3CDD" w14:textId="77777777" w:rsidR="005F5005" w:rsidRPr="0006705C" w:rsidRDefault="005F5005">
      <w:pPr>
        <w:rPr>
          <w:rFonts w:ascii="Calibri" w:hAnsi="Calibri" w:cs="Calibri"/>
          <w:sz w:val="22"/>
        </w:rPr>
      </w:pPr>
    </w:p>
    <w:p w14:paraId="6EFADA73" w14:textId="77777777" w:rsidR="005F5005" w:rsidRPr="0006705C" w:rsidRDefault="005F5005">
      <w:pPr>
        <w:rPr>
          <w:rFonts w:ascii="Calibri" w:hAnsi="Calibri" w:cs="Calibri"/>
          <w:sz w:val="22"/>
        </w:rPr>
      </w:pPr>
    </w:p>
    <w:p w14:paraId="289B6AC2" w14:textId="77777777" w:rsidR="005F5005" w:rsidRPr="0006705C" w:rsidRDefault="005F5005">
      <w:pPr>
        <w:rPr>
          <w:rFonts w:ascii="Calibri" w:hAnsi="Calibri" w:cs="Calibri"/>
          <w:sz w:val="22"/>
        </w:rPr>
      </w:pPr>
    </w:p>
    <w:p w14:paraId="6D5B6D6A" w14:textId="77777777" w:rsidR="005F5005" w:rsidRPr="0006705C" w:rsidRDefault="005F5005">
      <w:pPr>
        <w:rPr>
          <w:rFonts w:ascii="Calibri" w:hAnsi="Calibri" w:cs="Calibri"/>
          <w:sz w:val="22"/>
        </w:rPr>
      </w:pPr>
    </w:p>
    <w:p w14:paraId="67816CA6" w14:textId="77777777" w:rsidR="005F5005" w:rsidRPr="0006705C" w:rsidRDefault="005F5005">
      <w:pPr>
        <w:rPr>
          <w:rFonts w:ascii="Calibri" w:hAnsi="Calibri" w:cs="Calibri"/>
          <w:sz w:val="22"/>
        </w:rPr>
      </w:pPr>
    </w:p>
    <w:p w14:paraId="6B3200EE" w14:textId="77777777" w:rsidR="005F5005" w:rsidRPr="0006705C" w:rsidRDefault="005F5005">
      <w:pPr>
        <w:rPr>
          <w:rFonts w:ascii="Calibri" w:hAnsi="Calibri" w:cs="Calibri"/>
          <w:sz w:val="22"/>
        </w:rPr>
      </w:pPr>
    </w:p>
    <w:p w14:paraId="785AA87D" w14:textId="2979EA50" w:rsidR="005F5005" w:rsidRPr="0006705C" w:rsidRDefault="005F5005">
      <w:pPr>
        <w:rPr>
          <w:rFonts w:ascii="Calibri" w:hAnsi="Calibri" w:cs="Calibri"/>
          <w:sz w:val="22"/>
        </w:rPr>
      </w:pPr>
    </w:p>
    <w:p w14:paraId="451ED861" w14:textId="4C8ABEB1" w:rsidR="00AB44E3" w:rsidRPr="0006705C" w:rsidRDefault="00AB44E3">
      <w:pPr>
        <w:rPr>
          <w:rFonts w:ascii="Calibri" w:hAnsi="Calibri" w:cs="Calibri"/>
          <w:sz w:val="22"/>
        </w:rPr>
      </w:pPr>
    </w:p>
    <w:p w14:paraId="01C270B5" w14:textId="1B6A9284" w:rsidR="00AB44E3" w:rsidRPr="0006705C" w:rsidRDefault="00AB44E3">
      <w:pPr>
        <w:rPr>
          <w:rFonts w:ascii="Calibri" w:hAnsi="Calibri" w:cs="Calibri"/>
          <w:sz w:val="22"/>
        </w:rPr>
      </w:pPr>
    </w:p>
    <w:p w14:paraId="7092CAA6" w14:textId="77777777" w:rsidR="00AB44E3" w:rsidRPr="0006705C" w:rsidRDefault="00AB44E3">
      <w:pPr>
        <w:rPr>
          <w:rFonts w:ascii="Calibri" w:hAnsi="Calibri" w:cs="Calibri"/>
          <w:sz w:val="22"/>
        </w:rPr>
        <w:sectPr w:rsidR="00AB44E3" w:rsidRPr="0006705C" w:rsidSect="00AB44E3">
          <w:pgSz w:w="11907" w:h="16840" w:code="9"/>
          <w:pgMar w:top="2268" w:right="1440" w:bottom="1797" w:left="1440" w:header="851" w:footer="992" w:gutter="0"/>
          <w:cols w:space="425"/>
          <w:docGrid w:linePitch="312"/>
        </w:sectPr>
      </w:pPr>
    </w:p>
    <w:p w14:paraId="55A697EE" w14:textId="26C6F48A" w:rsidR="00505C22" w:rsidRPr="00B93E95" w:rsidRDefault="00505C22" w:rsidP="00505C22">
      <w:pPr>
        <w:rPr>
          <w:rFonts w:ascii="Calibri" w:hAnsi="Calibri" w:cs="Calibri"/>
          <w:sz w:val="22"/>
        </w:rPr>
      </w:pPr>
      <w:r w:rsidRPr="00B93E95">
        <w:rPr>
          <w:rFonts w:ascii="Calibri" w:hAnsi="Calibri" w:cs="Calibri" w:hint="eastAsia"/>
          <w:sz w:val="22"/>
        </w:rPr>
        <w:lastRenderedPageBreak/>
        <w:t>Note</w:t>
      </w:r>
      <w:r w:rsidRPr="00B93E95">
        <w:rPr>
          <w:rFonts w:ascii="Calibri" w:hAnsi="Calibri" w:cs="Calibri"/>
          <w:sz w:val="22"/>
        </w:rPr>
        <w:t xml:space="preserve">: PECS-2 </w:t>
      </w:r>
      <w:r w:rsidRPr="00B93E95">
        <w:rPr>
          <w:rFonts w:ascii="Calibri" w:hAnsi="Calibri" w:cs="Calibri" w:hint="eastAsia"/>
          <w:sz w:val="22"/>
        </w:rPr>
        <w:t>block</w:t>
      </w:r>
      <w:r w:rsidRPr="00B93E95">
        <w:rPr>
          <w:rFonts w:ascii="Calibri" w:hAnsi="Calibri" w:cs="Calibri"/>
          <w:sz w:val="22"/>
        </w:rPr>
        <w:t xml:space="preserve">: Pectoral nerve 2 </w:t>
      </w:r>
      <w:r w:rsidRPr="00B93E95">
        <w:rPr>
          <w:rFonts w:ascii="Calibri" w:hAnsi="Calibri" w:cs="Calibri" w:hint="eastAsia"/>
          <w:sz w:val="22"/>
        </w:rPr>
        <w:t>block</w:t>
      </w:r>
      <w:r w:rsidRPr="00B93E95">
        <w:rPr>
          <w:rFonts w:ascii="Calibri" w:hAnsi="Calibri" w:cs="Calibri"/>
          <w:sz w:val="22"/>
        </w:rPr>
        <w:t>, PECS-1 block: Pectoral nerve 1 block, PVB: Paravertebral nerve block, ESPB: Erector spinae plane block, SPB: Serratus anterior plane block, RIB: Rhomboid intercostal block, IPB: Interpleural block</w:t>
      </w:r>
      <w:r w:rsidR="007B3DB1">
        <w:rPr>
          <w:rFonts w:ascii="Calibri" w:hAnsi="Calibri" w:cs="Calibri"/>
          <w:sz w:val="22"/>
        </w:rPr>
        <w:t>,</w:t>
      </w:r>
      <w:r w:rsidRPr="00B93E95">
        <w:rPr>
          <w:rFonts w:ascii="Calibri" w:hAnsi="Calibri" w:cs="Calibri"/>
          <w:sz w:val="22"/>
        </w:rPr>
        <w:t xml:space="preserve"> LA infusion: Local anesthetic infusion</w:t>
      </w:r>
      <w:r w:rsidRPr="00B93E95">
        <w:rPr>
          <w:rFonts w:ascii="Calibri" w:hAnsi="Calibri" w:cs="Calibri" w:hint="eastAsia"/>
          <w:sz w:val="22"/>
        </w:rPr>
        <w:t>.</w:t>
      </w:r>
    </w:p>
    <w:p w14:paraId="3839B174" w14:textId="731F68BD" w:rsidR="00505C22" w:rsidRDefault="00505C22">
      <w:pPr>
        <w:rPr>
          <w:rFonts w:ascii="Calibri" w:hAnsi="Calibri" w:cs="Calibri"/>
          <w:b/>
          <w:bCs/>
          <w:sz w:val="22"/>
        </w:rPr>
      </w:pPr>
    </w:p>
    <w:p w14:paraId="0F3E410B" w14:textId="6876E0FA" w:rsidR="00AD4994" w:rsidRDefault="00734253">
      <w:pPr>
        <w:rPr>
          <w:rFonts w:ascii="Calibri" w:hAnsi="Calibri" w:cs="Calibri"/>
          <w:b/>
          <w:bCs/>
          <w:sz w:val="22"/>
        </w:rPr>
      </w:pPr>
      <w:r w:rsidRPr="0006705C">
        <w:rPr>
          <w:rFonts w:ascii="Calibri" w:hAnsi="Calibri" w:cs="Calibri"/>
          <w:b/>
          <w:bCs/>
          <w:sz w:val="22"/>
        </w:rPr>
        <w:t>Table</w:t>
      </w:r>
      <w:r w:rsidR="00137A8F" w:rsidRPr="0006705C">
        <w:rPr>
          <w:rFonts w:ascii="Calibri" w:hAnsi="Calibri" w:cs="Calibri"/>
          <w:b/>
          <w:bCs/>
          <w:sz w:val="22"/>
        </w:rPr>
        <w:t>1</w:t>
      </w:r>
      <w:r w:rsidRPr="0006705C">
        <w:rPr>
          <w:rFonts w:ascii="Calibri" w:hAnsi="Calibri" w:cs="Calibri"/>
          <w:b/>
          <w:bCs/>
          <w:sz w:val="22"/>
        </w:rPr>
        <w:t xml:space="preserve">. </w:t>
      </w:r>
      <w:r w:rsidR="00505C22">
        <w:rPr>
          <w:rFonts w:ascii="Calibri" w:hAnsi="Calibri" w:cs="Calibri"/>
          <w:b/>
          <w:bCs/>
          <w:sz w:val="22"/>
        </w:rPr>
        <w:t>M</w:t>
      </w:r>
      <w:r w:rsidR="00505C22" w:rsidRPr="00505C22">
        <w:rPr>
          <w:rFonts w:ascii="Calibri" w:hAnsi="Calibri" w:cs="Calibri"/>
          <w:b/>
          <w:bCs/>
          <w:sz w:val="22"/>
        </w:rPr>
        <w:t xml:space="preserve">ean difference </w:t>
      </w:r>
      <w:r w:rsidR="00505C22">
        <w:rPr>
          <w:rFonts w:ascii="Calibri" w:hAnsi="Calibri" w:cs="Calibri"/>
          <w:b/>
          <w:bCs/>
          <w:sz w:val="22"/>
        </w:rPr>
        <w:t>(</w:t>
      </w:r>
      <w:r w:rsidRPr="0006705C">
        <w:rPr>
          <w:rFonts w:ascii="Calibri" w:hAnsi="Calibri" w:cs="Calibri"/>
          <w:b/>
          <w:bCs/>
          <w:sz w:val="22"/>
        </w:rPr>
        <w:t>MD</w:t>
      </w:r>
      <w:r w:rsidR="00505C22">
        <w:rPr>
          <w:rFonts w:ascii="Calibri" w:hAnsi="Calibri" w:cs="Calibri"/>
          <w:b/>
          <w:bCs/>
          <w:sz w:val="22"/>
        </w:rPr>
        <w:t>)</w:t>
      </w:r>
      <w:r w:rsidRPr="0006705C">
        <w:rPr>
          <w:rFonts w:ascii="Calibri" w:hAnsi="Calibri" w:cs="Calibri"/>
          <w:b/>
          <w:bCs/>
          <w:sz w:val="22"/>
        </w:rPr>
        <w:t xml:space="preserve"> with 95%</w:t>
      </w:r>
      <w:r w:rsidR="00B93E95" w:rsidRPr="00B93E95">
        <w:rPr>
          <w:rFonts w:ascii="Calibri" w:eastAsia="仿宋" w:hAnsi="Calibri" w:cs="Calibri"/>
          <w:sz w:val="24"/>
          <w:szCs w:val="24"/>
        </w:rPr>
        <w:t xml:space="preserve"> </w:t>
      </w:r>
      <w:r w:rsidR="00B93E95">
        <w:rPr>
          <w:rFonts w:ascii="Calibri" w:hAnsi="Calibri" w:cs="Calibri"/>
          <w:b/>
          <w:bCs/>
          <w:sz w:val="22"/>
        </w:rPr>
        <w:t>c</w:t>
      </w:r>
      <w:r w:rsidR="00B93E95" w:rsidRPr="00B93E95">
        <w:rPr>
          <w:rFonts w:ascii="Calibri" w:hAnsi="Calibri" w:cs="Calibri"/>
          <w:b/>
          <w:bCs/>
          <w:sz w:val="22"/>
        </w:rPr>
        <w:t xml:space="preserve">redible </w:t>
      </w:r>
      <w:r w:rsidR="00B93E95">
        <w:rPr>
          <w:rFonts w:ascii="Calibri" w:hAnsi="Calibri" w:cs="Calibri"/>
          <w:b/>
          <w:bCs/>
          <w:sz w:val="22"/>
        </w:rPr>
        <w:t>i</w:t>
      </w:r>
      <w:r w:rsidR="00B93E95" w:rsidRPr="00B93E95">
        <w:rPr>
          <w:rFonts w:ascii="Calibri" w:hAnsi="Calibri" w:cs="Calibri"/>
          <w:b/>
          <w:bCs/>
          <w:sz w:val="22"/>
        </w:rPr>
        <w:t>nterval</w:t>
      </w:r>
      <w:r w:rsidR="00505C22">
        <w:rPr>
          <w:rFonts w:ascii="Calibri" w:hAnsi="Calibri" w:cs="Calibri"/>
          <w:b/>
          <w:bCs/>
          <w:sz w:val="22"/>
        </w:rPr>
        <w:t xml:space="preserve"> </w:t>
      </w:r>
      <w:r w:rsidR="00B93E95">
        <w:rPr>
          <w:rFonts w:ascii="Calibri" w:hAnsi="Calibri" w:cs="Calibri"/>
          <w:b/>
          <w:bCs/>
          <w:sz w:val="22"/>
        </w:rPr>
        <w:t>(</w:t>
      </w:r>
      <w:r w:rsidRPr="0006705C">
        <w:rPr>
          <w:rFonts w:ascii="Calibri" w:hAnsi="Calibri" w:cs="Calibri"/>
          <w:b/>
          <w:bCs/>
          <w:sz w:val="22"/>
        </w:rPr>
        <w:t>C</w:t>
      </w:r>
      <w:r w:rsidR="00846409">
        <w:rPr>
          <w:rFonts w:ascii="Calibri" w:hAnsi="Calibri" w:cs="Calibri"/>
          <w:b/>
          <w:bCs/>
          <w:sz w:val="22"/>
        </w:rPr>
        <w:t>rI</w:t>
      </w:r>
      <w:r w:rsidR="00B93E95">
        <w:rPr>
          <w:rFonts w:ascii="Calibri" w:hAnsi="Calibri" w:cs="Calibri"/>
          <w:b/>
          <w:bCs/>
          <w:sz w:val="22"/>
        </w:rPr>
        <w:t>)</w:t>
      </w:r>
      <w:r w:rsidRPr="0006705C">
        <w:rPr>
          <w:rFonts w:ascii="Calibri" w:hAnsi="Calibri" w:cs="Calibri"/>
          <w:b/>
          <w:bCs/>
          <w:sz w:val="22"/>
        </w:rPr>
        <w:t xml:space="preserve"> of network meta-analysis for PACU pain scores</w:t>
      </w:r>
    </w:p>
    <w:tbl>
      <w:tblPr>
        <w:tblStyle w:val="a7"/>
        <w:tblW w:w="0" w:type="auto"/>
        <w:tblLook w:val="04A0" w:firstRow="1" w:lastRow="0" w:firstColumn="1" w:lastColumn="0" w:noHBand="0" w:noVBand="1"/>
      </w:tblPr>
      <w:tblGrid>
        <w:gridCol w:w="2060"/>
        <w:gridCol w:w="1736"/>
        <w:gridCol w:w="1736"/>
        <w:gridCol w:w="1846"/>
        <w:gridCol w:w="1802"/>
        <w:gridCol w:w="1843"/>
        <w:gridCol w:w="1985"/>
        <w:gridCol w:w="1984"/>
        <w:gridCol w:w="2198"/>
        <w:gridCol w:w="1736"/>
      </w:tblGrid>
      <w:tr w:rsidR="00DF1956" w:rsidRPr="00DF1956" w14:paraId="1B469B8C" w14:textId="5150D4EC" w:rsidTr="00EE7AB9">
        <w:trPr>
          <w:gridAfter w:val="9"/>
          <w:wAfter w:w="16866" w:type="dxa"/>
          <w:trHeight w:val="278"/>
        </w:trPr>
        <w:tc>
          <w:tcPr>
            <w:tcW w:w="2060" w:type="dxa"/>
            <w:noWrap/>
            <w:hideMark/>
          </w:tcPr>
          <w:p w14:paraId="1EB618B9" w14:textId="77777777" w:rsidR="00DF1956" w:rsidRPr="00E027FA" w:rsidRDefault="00DF1956" w:rsidP="00DF1956">
            <w:pPr>
              <w:rPr>
                <w:rFonts w:ascii="Calibri" w:hAnsi="Calibri" w:cs="Calibri"/>
                <w:b/>
                <w:bCs/>
                <w:sz w:val="20"/>
                <w:szCs w:val="20"/>
              </w:rPr>
            </w:pPr>
            <w:r w:rsidRPr="00E027FA">
              <w:rPr>
                <w:rFonts w:ascii="Calibri" w:hAnsi="Calibri" w:cs="Calibri" w:hint="eastAsia"/>
                <w:b/>
                <w:bCs/>
                <w:sz w:val="20"/>
                <w:szCs w:val="20"/>
              </w:rPr>
              <w:t>PVB</w:t>
            </w:r>
          </w:p>
        </w:tc>
      </w:tr>
      <w:tr w:rsidR="00DF1956" w:rsidRPr="00DF1956" w14:paraId="69D199E0" w14:textId="39058E81" w:rsidTr="00EE7AB9">
        <w:trPr>
          <w:gridAfter w:val="8"/>
          <w:wAfter w:w="15130" w:type="dxa"/>
          <w:trHeight w:val="278"/>
        </w:trPr>
        <w:tc>
          <w:tcPr>
            <w:tcW w:w="2060" w:type="dxa"/>
            <w:noWrap/>
            <w:hideMark/>
          </w:tcPr>
          <w:p w14:paraId="7EC9FC82" w14:textId="77777777" w:rsidR="00DF1956" w:rsidRPr="00505C22" w:rsidRDefault="00DF1956">
            <w:pPr>
              <w:rPr>
                <w:rFonts w:ascii="Calibri" w:hAnsi="Calibri" w:cs="Calibri"/>
                <w:b/>
                <w:bCs/>
                <w:color w:val="FF0000"/>
                <w:sz w:val="20"/>
                <w:szCs w:val="20"/>
              </w:rPr>
            </w:pPr>
            <w:r w:rsidRPr="00505C22">
              <w:rPr>
                <w:rFonts w:ascii="Calibri" w:hAnsi="Calibri" w:cs="Calibri" w:hint="eastAsia"/>
                <w:b/>
                <w:bCs/>
                <w:color w:val="FF0000"/>
                <w:sz w:val="20"/>
                <w:szCs w:val="20"/>
              </w:rPr>
              <w:t>0.71 (0.1, 1.32)</w:t>
            </w:r>
          </w:p>
        </w:tc>
        <w:tc>
          <w:tcPr>
            <w:tcW w:w="1736" w:type="dxa"/>
            <w:noWrap/>
            <w:hideMark/>
          </w:tcPr>
          <w:p w14:paraId="25E8FF57" w14:textId="77777777" w:rsidR="00DF1956" w:rsidRPr="00E027FA" w:rsidRDefault="00DF1956">
            <w:pPr>
              <w:rPr>
                <w:rFonts w:ascii="Calibri" w:hAnsi="Calibri" w:cs="Calibri"/>
                <w:b/>
                <w:bCs/>
                <w:sz w:val="20"/>
                <w:szCs w:val="20"/>
              </w:rPr>
            </w:pPr>
            <w:r w:rsidRPr="00E027FA">
              <w:rPr>
                <w:rFonts w:ascii="Calibri" w:hAnsi="Calibri" w:cs="Calibri" w:hint="eastAsia"/>
                <w:b/>
                <w:bCs/>
                <w:sz w:val="20"/>
                <w:szCs w:val="20"/>
              </w:rPr>
              <w:t>PECS-2 block</w:t>
            </w:r>
          </w:p>
        </w:tc>
      </w:tr>
      <w:tr w:rsidR="00DF1956" w:rsidRPr="00DF1956" w14:paraId="44541234" w14:textId="76652B01" w:rsidTr="00EE7AB9">
        <w:trPr>
          <w:gridAfter w:val="7"/>
          <w:wAfter w:w="13394" w:type="dxa"/>
          <w:trHeight w:val="278"/>
        </w:trPr>
        <w:tc>
          <w:tcPr>
            <w:tcW w:w="2060" w:type="dxa"/>
            <w:noWrap/>
            <w:hideMark/>
          </w:tcPr>
          <w:p w14:paraId="29091366"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0.81 (-0.26, 1.85)</w:t>
            </w:r>
          </w:p>
        </w:tc>
        <w:tc>
          <w:tcPr>
            <w:tcW w:w="1736" w:type="dxa"/>
            <w:noWrap/>
            <w:hideMark/>
          </w:tcPr>
          <w:p w14:paraId="5C39EE8B"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0.11 (-0.95, 1.13)</w:t>
            </w:r>
          </w:p>
        </w:tc>
        <w:tc>
          <w:tcPr>
            <w:tcW w:w="1736" w:type="dxa"/>
            <w:noWrap/>
            <w:hideMark/>
          </w:tcPr>
          <w:p w14:paraId="35813711" w14:textId="77777777" w:rsidR="00DF1956" w:rsidRPr="00E027FA" w:rsidRDefault="00DF1956">
            <w:pPr>
              <w:rPr>
                <w:rFonts w:ascii="Calibri" w:hAnsi="Calibri" w:cs="Calibri"/>
                <w:b/>
                <w:bCs/>
                <w:sz w:val="20"/>
                <w:szCs w:val="20"/>
              </w:rPr>
            </w:pPr>
            <w:r w:rsidRPr="00E027FA">
              <w:rPr>
                <w:rFonts w:ascii="Calibri" w:hAnsi="Calibri" w:cs="Calibri" w:hint="eastAsia"/>
                <w:b/>
                <w:bCs/>
                <w:sz w:val="20"/>
                <w:szCs w:val="20"/>
              </w:rPr>
              <w:t>ESPB</w:t>
            </w:r>
          </w:p>
        </w:tc>
      </w:tr>
      <w:tr w:rsidR="00DF1956" w:rsidRPr="00DF1956" w14:paraId="051D858E" w14:textId="4E1F4123" w:rsidTr="00EE7AB9">
        <w:trPr>
          <w:gridAfter w:val="6"/>
          <w:wAfter w:w="11548" w:type="dxa"/>
          <w:trHeight w:val="278"/>
        </w:trPr>
        <w:tc>
          <w:tcPr>
            <w:tcW w:w="2060" w:type="dxa"/>
            <w:noWrap/>
            <w:hideMark/>
          </w:tcPr>
          <w:p w14:paraId="684B4069"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-0.06 (-0.96, 0.84)</w:t>
            </w:r>
          </w:p>
        </w:tc>
        <w:tc>
          <w:tcPr>
            <w:tcW w:w="1736" w:type="dxa"/>
            <w:noWrap/>
            <w:hideMark/>
          </w:tcPr>
          <w:p w14:paraId="29F2EF16"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-0.78 (-1.62, 0.09)</w:t>
            </w:r>
          </w:p>
        </w:tc>
        <w:tc>
          <w:tcPr>
            <w:tcW w:w="1736" w:type="dxa"/>
            <w:noWrap/>
            <w:hideMark/>
          </w:tcPr>
          <w:p w14:paraId="67CAEAE4"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-0.88 (-2.11, 0.38)</w:t>
            </w:r>
          </w:p>
        </w:tc>
        <w:tc>
          <w:tcPr>
            <w:tcW w:w="1846" w:type="dxa"/>
            <w:noWrap/>
            <w:hideMark/>
          </w:tcPr>
          <w:p w14:paraId="6EA22D1A" w14:textId="77777777" w:rsidR="00DF1956" w:rsidRPr="00E027FA" w:rsidRDefault="00DF1956">
            <w:pPr>
              <w:rPr>
                <w:rFonts w:ascii="Calibri" w:hAnsi="Calibri" w:cs="Calibri"/>
                <w:b/>
                <w:bCs/>
                <w:sz w:val="20"/>
                <w:szCs w:val="20"/>
              </w:rPr>
            </w:pPr>
            <w:r w:rsidRPr="00E027FA">
              <w:rPr>
                <w:rFonts w:ascii="Calibri" w:hAnsi="Calibri" w:cs="Calibri" w:hint="eastAsia"/>
                <w:b/>
                <w:bCs/>
                <w:sz w:val="20"/>
                <w:szCs w:val="20"/>
              </w:rPr>
              <w:t>SPB</w:t>
            </w:r>
          </w:p>
        </w:tc>
      </w:tr>
      <w:tr w:rsidR="00DF1956" w:rsidRPr="00DF1956" w14:paraId="2C96BB8F" w14:textId="009B68D6" w:rsidTr="00DF1956">
        <w:trPr>
          <w:gridAfter w:val="5"/>
          <w:wAfter w:w="9746" w:type="dxa"/>
          <w:trHeight w:val="278"/>
        </w:trPr>
        <w:tc>
          <w:tcPr>
            <w:tcW w:w="2060" w:type="dxa"/>
            <w:noWrap/>
            <w:hideMark/>
          </w:tcPr>
          <w:p w14:paraId="589946E4"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-1.06 (-3.97, 1.91)</w:t>
            </w:r>
          </w:p>
        </w:tc>
        <w:tc>
          <w:tcPr>
            <w:tcW w:w="1736" w:type="dxa"/>
            <w:noWrap/>
            <w:hideMark/>
          </w:tcPr>
          <w:p w14:paraId="0B417C69"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-1.78 (-4.67, 1.19)</w:t>
            </w:r>
          </w:p>
        </w:tc>
        <w:tc>
          <w:tcPr>
            <w:tcW w:w="1736" w:type="dxa"/>
            <w:noWrap/>
            <w:hideMark/>
          </w:tcPr>
          <w:p w14:paraId="6A4E8AFA"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-1.86 (-4.93, 1.24)</w:t>
            </w:r>
          </w:p>
        </w:tc>
        <w:tc>
          <w:tcPr>
            <w:tcW w:w="1846" w:type="dxa"/>
            <w:noWrap/>
            <w:hideMark/>
          </w:tcPr>
          <w:p w14:paraId="623699EC"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-0.99 (-3.75, 1.77)</w:t>
            </w:r>
          </w:p>
        </w:tc>
        <w:tc>
          <w:tcPr>
            <w:tcW w:w="1802" w:type="dxa"/>
            <w:noWrap/>
            <w:hideMark/>
          </w:tcPr>
          <w:p w14:paraId="63BBCB4C" w14:textId="77777777" w:rsidR="00DF1956" w:rsidRPr="00E027FA" w:rsidRDefault="00DF1956">
            <w:pPr>
              <w:rPr>
                <w:rFonts w:ascii="Calibri" w:hAnsi="Calibri" w:cs="Calibri"/>
                <w:b/>
                <w:bCs/>
                <w:sz w:val="20"/>
                <w:szCs w:val="20"/>
              </w:rPr>
            </w:pPr>
            <w:r w:rsidRPr="00E027FA">
              <w:rPr>
                <w:rFonts w:ascii="Calibri" w:hAnsi="Calibri" w:cs="Calibri" w:hint="eastAsia"/>
                <w:b/>
                <w:bCs/>
                <w:sz w:val="20"/>
                <w:szCs w:val="20"/>
              </w:rPr>
              <w:t>SPB+PECS-1 block</w:t>
            </w:r>
          </w:p>
        </w:tc>
      </w:tr>
      <w:tr w:rsidR="00DF1956" w:rsidRPr="00DF1956" w14:paraId="1AF7DC19" w14:textId="29522495" w:rsidTr="00DF1956">
        <w:trPr>
          <w:gridAfter w:val="4"/>
          <w:wAfter w:w="7903" w:type="dxa"/>
          <w:trHeight w:val="278"/>
        </w:trPr>
        <w:tc>
          <w:tcPr>
            <w:tcW w:w="2060" w:type="dxa"/>
            <w:noWrap/>
            <w:hideMark/>
          </w:tcPr>
          <w:p w14:paraId="2DA619DE"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0.28 (-0.66, 1.22)</w:t>
            </w:r>
          </w:p>
        </w:tc>
        <w:tc>
          <w:tcPr>
            <w:tcW w:w="1736" w:type="dxa"/>
            <w:noWrap/>
            <w:hideMark/>
          </w:tcPr>
          <w:p w14:paraId="583B26F9"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-0.43 (-1.32, 0.45)</w:t>
            </w:r>
          </w:p>
        </w:tc>
        <w:tc>
          <w:tcPr>
            <w:tcW w:w="1736" w:type="dxa"/>
            <w:noWrap/>
            <w:hideMark/>
          </w:tcPr>
          <w:p w14:paraId="705309AD"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-0.53 (-1.8, 0.74)</w:t>
            </w:r>
          </w:p>
        </w:tc>
        <w:tc>
          <w:tcPr>
            <w:tcW w:w="1846" w:type="dxa"/>
            <w:noWrap/>
            <w:hideMark/>
          </w:tcPr>
          <w:p w14:paraId="3CA72F47"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0.35 (-0.79, 1.45)</w:t>
            </w:r>
          </w:p>
        </w:tc>
        <w:tc>
          <w:tcPr>
            <w:tcW w:w="1802" w:type="dxa"/>
            <w:noWrap/>
            <w:hideMark/>
          </w:tcPr>
          <w:p w14:paraId="74CD9354"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1.34 (-1.73, 4.35)</w:t>
            </w:r>
          </w:p>
        </w:tc>
        <w:tc>
          <w:tcPr>
            <w:tcW w:w="1843" w:type="dxa"/>
            <w:noWrap/>
            <w:hideMark/>
          </w:tcPr>
          <w:p w14:paraId="0D99E3DF" w14:textId="77777777" w:rsidR="00DF1956" w:rsidRPr="00E027FA" w:rsidRDefault="00DF1956">
            <w:pPr>
              <w:rPr>
                <w:rFonts w:ascii="Calibri" w:hAnsi="Calibri" w:cs="Calibri"/>
                <w:b/>
                <w:bCs/>
                <w:sz w:val="20"/>
                <w:szCs w:val="20"/>
              </w:rPr>
            </w:pPr>
            <w:r w:rsidRPr="00E027FA">
              <w:rPr>
                <w:rFonts w:ascii="Calibri" w:hAnsi="Calibri" w:cs="Calibri" w:hint="eastAsia"/>
                <w:b/>
                <w:bCs/>
                <w:sz w:val="20"/>
                <w:szCs w:val="20"/>
              </w:rPr>
              <w:t>LA infusion</w:t>
            </w:r>
          </w:p>
        </w:tc>
      </w:tr>
      <w:tr w:rsidR="00DF1956" w:rsidRPr="00DF1956" w14:paraId="757285A1" w14:textId="4AF860E9" w:rsidTr="00DF1956">
        <w:trPr>
          <w:gridAfter w:val="3"/>
          <w:wAfter w:w="5918" w:type="dxa"/>
          <w:trHeight w:val="278"/>
        </w:trPr>
        <w:tc>
          <w:tcPr>
            <w:tcW w:w="2060" w:type="dxa"/>
            <w:noWrap/>
            <w:hideMark/>
          </w:tcPr>
          <w:p w14:paraId="31C35C3C"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0.98 (-0.61, 2.58)</w:t>
            </w:r>
          </w:p>
        </w:tc>
        <w:tc>
          <w:tcPr>
            <w:tcW w:w="1736" w:type="dxa"/>
            <w:noWrap/>
            <w:hideMark/>
          </w:tcPr>
          <w:p w14:paraId="2EB649A2"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0.27 (-1.31, 1.83)</w:t>
            </w:r>
          </w:p>
        </w:tc>
        <w:tc>
          <w:tcPr>
            <w:tcW w:w="1736" w:type="dxa"/>
            <w:noWrap/>
            <w:hideMark/>
          </w:tcPr>
          <w:p w14:paraId="22338B8B"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0.17 (-1.39, 1.72)</w:t>
            </w:r>
          </w:p>
        </w:tc>
        <w:tc>
          <w:tcPr>
            <w:tcW w:w="1846" w:type="dxa"/>
            <w:noWrap/>
            <w:hideMark/>
          </w:tcPr>
          <w:p w14:paraId="2E7D161C"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1.04 (-0.71, 2.76)</w:t>
            </w:r>
          </w:p>
        </w:tc>
        <w:tc>
          <w:tcPr>
            <w:tcW w:w="1802" w:type="dxa"/>
            <w:noWrap/>
            <w:hideMark/>
          </w:tcPr>
          <w:p w14:paraId="0FC5F602"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2.03 (-1.27, 5.29)</w:t>
            </w:r>
          </w:p>
        </w:tc>
        <w:tc>
          <w:tcPr>
            <w:tcW w:w="1843" w:type="dxa"/>
            <w:noWrap/>
            <w:hideMark/>
          </w:tcPr>
          <w:p w14:paraId="387B694B"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0.7 (-1.05, 2.44)</w:t>
            </w:r>
          </w:p>
        </w:tc>
        <w:tc>
          <w:tcPr>
            <w:tcW w:w="1985" w:type="dxa"/>
            <w:noWrap/>
            <w:hideMark/>
          </w:tcPr>
          <w:p w14:paraId="71832F6B" w14:textId="77777777" w:rsidR="00DF1956" w:rsidRPr="00E027FA" w:rsidRDefault="00DF1956">
            <w:pPr>
              <w:rPr>
                <w:rFonts w:ascii="Calibri" w:hAnsi="Calibri" w:cs="Calibri"/>
                <w:b/>
                <w:bCs/>
                <w:sz w:val="20"/>
                <w:szCs w:val="20"/>
              </w:rPr>
            </w:pPr>
            <w:r w:rsidRPr="00E027FA">
              <w:rPr>
                <w:rFonts w:ascii="Calibri" w:hAnsi="Calibri" w:cs="Calibri" w:hint="eastAsia"/>
                <w:b/>
                <w:bCs/>
                <w:sz w:val="20"/>
                <w:szCs w:val="20"/>
              </w:rPr>
              <w:t>RIB</w:t>
            </w:r>
          </w:p>
        </w:tc>
      </w:tr>
      <w:tr w:rsidR="00DF1956" w:rsidRPr="00DF1956" w14:paraId="42640BE4" w14:textId="5758CED1" w:rsidTr="00DF1956">
        <w:trPr>
          <w:gridAfter w:val="2"/>
          <w:wAfter w:w="3934" w:type="dxa"/>
          <w:trHeight w:val="278"/>
        </w:trPr>
        <w:tc>
          <w:tcPr>
            <w:tcW w:w="2060" w:type="dxa"/>
            <w:noWrap/>
            <w:hideMark/>
          </w:tcPr>
          <w:p w14:paraId="457D7330"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-1 (-3.28, 1.31)</w:t>
            </w:r>
          </w:p>
        </w:tc>
        <w:tc>
          <w:tcPr>
            <w:tcW w:w="1736" w:type="dxa"/>
            <w:noWrap/>
            <w:hideMark/>
          </w:tcPr>
          <w:p w14:paraId="78B8E275"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-1.71 (-3.98, 0.59)</w:t>
            </w:r>
          </w:p>
        </w:tc>
        <w:tc>
          <w:tcPr>
            <w:tcW w:w="1736" w:type="dxa"/>
            <w:noWrap/>
            <w:hideMark/>
          </w:tcPr>
          <w:p w14:paraId="67D4A387"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-1.82 (-4.26, 0.66)</w:t>
            </w:r>
          </w:p>
        </w:tc>
        <w:tc>
          <w:tcPr>
            <w:tcW w:w="1846" w:type="dxa"/>
            <w:noWrap/>
            <w:hideMark/>
          </w:tcPr>
          <w:p w14:paraId="63926A27"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-0.94 (-3.27, 1.41)</w:t>
            </w:r>
          </w:p>
        </w:tc>
        <w:tc>
          <w:tcPr>
            <w:tcW w:w="1802" w:type="dxa"/>
            <w:noWrap/>
            <w:hideMark/>
          </w:tcPr>
          <w:p w14:paraId="02FF3A88"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0.07 (-3.61, 3.67)</w:t>
            </w:r>
          </w:p>
        </w:tc>
        <w:tc>
          <w:tcPr>
            <w:tcW w:w="1843" w:type="dxa"/>
            <w:noWrap/>
            <w:hideMark/>
          </w:tcPr>
          <w:p w14:paraId="14751726"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-1.29 (-3.65, 1.12)</w:t>
            </w:r>
          </w:p>
        </w:tc>
        <w:tc>
          <w:tcPr>
            <w:tcW w:w="1985" w:type="dxa"/>
            <w:noWrap/>
            <w:hideMark/>
          </w:tcPr>
          <w:p w14:paraId="6B05D8EF"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-1.99 (-4.68, 0.69)</w:t>
            </w:r>
          </w:p>
        </w:tc>
        <w:tc>
          <w:tcPr>
            <w:tcW w:w="1984" w:type="dxa"/>
            <w:noWrap/>
            <w:hideMark/>
          </w:tcPr>
          <w:p w14:paraId="5A602848" w14:textId="77777777" w:rsidR="00DF1956" w:rsidRPr="00E027FA" w:rsidRDefault="00DF1956">
            <w:pPr>
              <w:rPr>
                <w:rFonts w:ascii="Calibri" w:hAnsi="Calibri" w:cs="Calibri"/>
                <w:b/>
                <w:bCs/>
                <w:sz w:val="20"/>
                <w:szCs w:val="20"/>
              </w:rPr>
            </w:pPr>
            <w:r w:rsidRPr="00E027FA">
              <w:rPr>
                <w:rFonts w:ascii="Calibri" w:hAnsi="Calibri" w:cs="Calibri" w:hint="eastAsia"/>
                <w:b/>
                <w:bCs/>
                <w:sz w:val="20"/>
                <w:szCs w:val="20"/>
              </w:rPr>
              <w:t>SPB+PECS-2 block</w:t>
            </w:r>
          </w:p>
        </w:tc>
      </w:tr>
      <w:tr w:rsidR="00DF1956" w:rsidRPr="00DF1956" w14:paraId="47634335" w14:textId="05AB3E55" w:rsidTr="00DF1956">
        <w:trPr>
          <w:gridAfter w:val="1"/>
          <w:wAfter w:w="1736" w:type="dxa"/>
          <w:trHeight w:val="278"/>
        </w:trPr>
        <w:tc>
          <w:tcPr>
            <w:tcW w:w="2060" w:type="dxa"/>
            <w:noWrap/>
            <w:hideMark/>
          </w:tcPr>
          <w:p w14:paraId="13290BEA"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-1.49 (-3.87, 0.83)</w:t>
            </w:r>
          </w:p>
        </w:tc>
        <w:tc>
          <w:tcPr>
            <w:tcW w:w="1736" w:type="dxa"/>
            <w:noWrap/>
            <w:hideMark/>
          </w:tcPr>
          <w:p w14:paraId="28BABA92"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-2.19 (-4.58, 0.14)</w:t>
            </w:r>
          </w:p>
        </w:tc>
        <w:tc>
          <w:tcPr>
            <w:tcW w:w="1736" w:type="dxa"/>
            <w:noWrap/>
            <w:hideMark/>
          </w:tcPr>
          <w:p w14:paraId="1E942D1C"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-2.28 (-4.8, 0.16)</w:t>
            </w:r>
          </w:p>
        </w:tc>
        <w:tc>
          <w:tcPr>
            <w:tcW w:w="1846" w:type="dxa"/>
            <w:noWrap/>
            <w:hideMark/>
          </w:tcPr>
          <w:p w14:paraId="35935C3F"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-1.42 (-3.87, 0.97)</w:t>
            </w:r>
          </w:p>
        </w:tc>
        <w:tc>
          <w:tcPr>
            <w:tcW w:w="1802" w:type="dxa"/>
            <w:noWrap/>
            <w:hideMark/>
          </w:tcPr>
          <w:p w14:paraId="7146A4E4"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-0.44 (-4.17, 3.26)</w:t>
            </w:r>
          </w:p>
        </w:tc>
        <w:tc>
          <w:tcPr>
            <w:tcW w:w="1843" w:type="dxa"/>
            <w:noWrap/>
            <w:hideMark/>
          </w:tcPr>
          <w:p w14:paraId="3E30AE06"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-1.76 (-4.23, 0.66)</w:t>
            </w:r>
          </w:p>
        </w:tc>
        <w:tc>
          <w:tcPr>
            <w:tcW w:w="1985" w:type="dxa"/>
            <w:noWrap/>
            <w:hideMark/>
          </w:tcPr>
          <w:p w14:paraId="6C90E4EF"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-2.46 (-5.22, 0.28)</w:t>
            </w:r>
          </w:p>
        </w:tc>
        <w:tc>
          <w:tcPr>
            <w:tcW w:w="1984" w:type="dxa"/>
            <w:noWrap/>
            <w:hideMark/>
          </w:tcPr>
          <w:p w14:paraId="0DAB8CFA"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-0.48 (-3.61, 2.7)</w:t>
            </w:r>
          </w:p>
        </w:tc>
        <w:tc>
          <w:tcPr>
            <w:tcW w:w="2198" w:type="dxa"/>
            <w:noWrap/>
            <w:hideMark/>
          </w:tcPr>
          <w:p w14:paraId="094C18E2" w14:textId="77777777" w:rsidR="00DF1956" w:rsidRPr="00E027FA" w:rsidRDefault="00DF1956">
            <w:pPr>
              <w:rPr>
                <w:rFonts w:ascii="Calibri" w:hAnsi="Calibri" w:cs="Calibri"/>
                <w:b/>
                <w:bCs/>
                <w:sz w:val="20"/>
                <w:szCs w:val="20"/>
              </w:rPr>
            </w:pPr>
            <w:r w:rsidRPr="00E027FA">
              <w:rPr>
                <w:rFonts w:ascii="Calibri" w:hAnsi="Calibri" w:cs="Calibri" w:hint="eastAsia"/>
                <w:b/>
                <w:bCs/>
                <w:sz w:val="20"/>
                <w:szCs w:val="20"/>
              </w:rPr>
              <w:t>PECS-1 block</w:t>
            </w:r>
          </w:p>
        </w:tc>
      </w:tr>
      <w:tr w:rsidR="00DF1956" w:rsidRPr="00DF1956" w14:paraId="5B076705" w14:textId="010E2DDF" w:rsidTr="00DF1956">
        <w:trPr>
          <w:trHeight w:val="278"/>
        </w:trPr>
        <w:tc>
          <w:tcPr>
            <w:tcW w:w="2060" w:type="dxa"/>
            <w:noWrap/>
            <w:hideMark/>
          </w:tcPr>
          <w:p w14:paraId="46162F6E" w14:textId="77777777" w:rsidR="00DF1956" w:rsidRPr="00505C22" w:rsidRDefault="00DF1956">
            <w:pPr>
              <w:rPr>
                <w:rFonts w:ascii="Calibri" w:hAnsi="Calibri" w:cs="Calibri"/>
                <w:b/>
                <w:bCs/>
                <w:color w:val="FF0000"/>
                <w:sz w:val="20"/>
                <w:szCs w:val="20"/>
              </w:rPr>
            </w:pPr>
            <w:r w:rsidRPr="00505C22">
              <w:rPr>
                <w:rFonts w:ascii="Calibri" w:hAnsi="Calibri" w:cs="Calibri" w:hint="eastAsia"/>
                <w:b/>
                <w:bCs/>
                <w:color w:val="FF0000"/>
                <w:sz w:val="20"/>
                <w:szCs w:val="20"/>
              </w:rPr>
              <w:t>-1.49 (-2.05, -0.94)</w:t>
            </w:r>
          </w:p>
        </w:tc>
        <w:tc>
          <w:tcPr>
            <w:tcW w:w="1736" w:type="dxa"/>
            <w:noWrap/>
            <w:hideMark/>
          </w:tcPr>
          <w:p w14:paraId="5C266D5F" w14:textId="77777777" w:rsidR="00DF1956" w:rsidRPr="00505C22" w:rsidRDefault="00DF1956">
            <w:pPr>
              <w:rPr>
                <w:rFonts w:ascii="Calibri" w:hAnsi="Calibri" w:cs="Calibri"/>
                <w:b/>
                <w:bCs/>
                <w:color w:val="FF0000"/>
                <w:sz w:val="20"/>
                <w:szCs w:val="20"/>
              </w:rPr>
            </w:pPr>
            <w:r w:rsidRPr="00505C22">
              <w:rPr>
                <w:rFonts w:ascii="Calibri" w:hAnsi="Calibri" w:cs="Calibri" w:hint="eastAsia"/>
                <w:b/>
                <w:bCs/>
                <w:color w:val="FF0000"/>
                <w:sz w:val="20"/>
                <w:szCs w:val="20"/>
              </w:rPr>
              <w:t>-2.2 (-2.74, -1.67)</w:t>
            </w:r>
          </w:p>
        </w:tc>
        <w:tc>
          <w:tcPr>
            <w:tcW w:w="1736" w:type="dxa"/>
            <w:noWrap/>
            <w:hideMark/>
          </w:tcPr>
          <w:p w14:paraId="493EAA41" w14:textId="77777777" w:rsidR="00DF1956" w:rsidRPr="00505C22" w:rsidRDefault="00DF1956">
            <w:pPr>
              <w:rPr>
                <w:rFonts w:ascii="Calibri" w:hAnsi="Calibri" w:cs="Calibri"/>
                <w:b/>
                <w:bCs/>
                <w:color w:val="FF0000"/>
                <w:sz w:val="20"/>
                <w:szCs w:val="20"/>
              </w:rPr>
            </w:pPr>
            <w:r w:rsidRPr="00505C22">
              <w:rPr>
                <w:rFonts w:ascii="Calibri" w:hAnsi="Calibri" w:cs="Calibri" w:hint="eastAsia"/>
                <w:b/>
                <w:bCs/>
                <w:color w:val="FF0000"/>
                <w:sz w:val="20"/>
                <w:szCs w:val="20"/>
              </w:rPr>
              <w:t>-2.3 (-3.27, -1.3)</w:t>
            </w:r>
          </w:p>
        </w:tc>
        <w:tc>
          <w:tcPr>
            <w:tcW w:w="1846" w:type="dxa"/>
            <w:noWrap/>
            <w:hideMark/>
          </w:tcPr>
          <w:p w14:paraId="04166A2A" w14:textId="77777777" w:rsidR="00DF1956" w:rsidRPr="00505C22" w:rsidRDefault="00DF1956">
            <w:pPr>
              <w:rPr>
                <w:rFonts w:ascii="Calibri" w:hAnsi="Calibri" w:cs="Calibri"/>
                <w:b/>
                <w:bCs/>
                <w:color w:val="FF0000"/>
                <w:sz w:val="20"/>
                <w:szCs w:val="20"/>
              </w:rPr>
            </w:pPr>
            <w:r w:rsidRPr="00505C22">
              <w:rPr>
                <w:rFonts w:ascii="Calibri" w:hAnsi="Calibri" w:cs="Calibri" w:hint="eastAsia"/>
                <w:b/>
                <w:bCs/>
                <w:color w:val="FF0000"/>
                <w:sz w:val="20"/>
                <w:szCs w:val="20"/>
              </w:rPr>
              <w:t>-1.43 (-2.21, -0.64)</w:t>
            </w:r>
          </w:p>
        </w:tc>
        <w:tc>
          <w:tcPr>
            <w:tcW w:w="1802" w:type="dxa"/>
            <w:noWrap/>
            <w:hideMark/>
          </w:tcPr>
          <w:p w14:paraId="6AF38BF8"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-0.43 (-3.36, 2.45)</w:t>
            </w:r>
          </w:p>
        </w:tc>
        <w:tc>
          <w:tcPr>
            <w:tcW w:w="1843" w:type="dxa"/>
            <w:noWrap/>
            <w:hideMark/>
          </w:tcPr>
          <w:p w14:paraId="1C4DAA93" w14:textId="77777777" w:rsidR="00DF1956" w:rsidRPr="00505C22" w:rsidRDefault="00DF1956">
            <w:pPr>
              <w:rPr>
                <w:rFonts w:ascii="Calibri" w:hAnsi="Calibri" w:cs="Calibri"/>
                <w:b/>
                <w:bCs/>
                <w:color w:val="FF0000"/>
                <w:sz w:val="20"/>
                <w:szCs w:val="20"/>
              </w:rPr>
            </w:pPr>
            <w:r w:rsidRPr="00505C22">
              <w:rPr>
                <w:rFonts w:ascii="Calibri" w:hAnsi="Calibri" w:cs="Calibri" w:hint="eastAsia"/>
                <w:b/>
                <w:bCs/>
                <w:color w:val="FF0000"/>
                <w:sz w:val="20"/>
                <w:szCs w:val="20"/>
              </w:rPr>
              <w:t>-1.77 (-2.61, -0.93)</w:t>
            </w:r>
          </w:p>
        </w:tc>
        <w:tc>
          <w:tcPr>
            <w:tcW w:w="1985" w:type="dxa"/>
            <w:noWrap/>
            <w:hideMark/>
          </w:tcPr>
          <w:p w14:paraId="6A957815" w14:textId="77777777" w:rsidR="00DF1956" w:rsidRPr="00E027FA" w:rsidRDefault="00DF1956">
            <w:pPr>
              <w:rPr>
                <w:rFonts w:ascii="Calibri" w:hAnsi="Calibri" w:cs="Calibri"/>
                <w:b/>
                <w:bCs/>
                <w:color w:val="FF0000"/>
                <w:sz w:val="20"/>
                <w:szCs w:val="20"/>
              </w:rPr>
            </w:pPr>
            <w:r w:rsidRPr="00E027FA">
              <w:rPr>
                <w:rFonts w:ascii="Calibri" w:hAnsi="Calibri" w:cs="Calibri" w:hint="eastAsia"/>
                <w:b/>
                <w:bCs/>
                <w:color w:val="FF0000"/>
                <w:sz w:val="20"/>
                <w:szCs w:val="20"/>
              </w:rPr>
              <w:t>-2.47 (-4, -0.91)</w:t>
            </w:r>
          </w:p>
        </w:tc>
        <w:tc>
          <w:tcPr>
            <w:tcW w:w="1984" w:type="dxa"/>
            <w:noWrap/>
            <w:hideMark/>
          </w:tcPr>
          <w:p w14:paraId="032C9DB1"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-0.48 (-2.71, 1.72)</w:t>
            </w:r>
          </w:p>
        </w:tc>
        <w:tc>
          <w:tcPr>
            <w:tcW w:w="2198" w:type="dxa"/>
            <w:noWrap/>
            <w:hideMark/>
          </w:tcPr>
          <w:p w14:paraId="61AA3D88" w14:textId="77777777" w:rsidR="00DF1956" w:rsidRPr="00DF1956" w:rsidRDefault="00DF1956">
            <w:pPr>
              <w:rPr>
                <w:rFonts w:ascii="Calibri" w:hAnsi="Calibri" w:cs="Calibri"/>
                <w:sz w:val="20"/>
                <w:szCs w:val="20"/>
              </w:rPr>
            </w:pPr>
            <w:r w:rsidRPr="00DF1956">
              <w:rPr>
                <w:rFonts w:ascii="Calibri" w:hAnsi="Calibri" w:cs="Calibri" w:hint="eastAsia"/>
                <w:sz w:val="20"/>
                <w:szCs w:val="20"/>
              </w:rPr>
              <w:t>-0.01 (-2.25, 2.33)</w:t>
            </w:r>
          </w:p>
        </w:tc>
        <w:tc>
          <w:tcPr>
            <w:tcW w:w="1736" w:type="dxa"/>
          </w:tcPr>
          <w:p w14:paraId="180268BB" w14:textId="2EB3BD1D" w:rsidR="00DF1956" w:rsidRPr="00E027FA" w:rsidRDefault="00DF1956">
            <w:pPr>
              <w:rPr>
                <w:rFonts w:ascii="Calibri" w:hAnsi="Calibri" w:cs="Calibri"/>
                <w:b/>
                <w:bCs/>
                <w:sz w:val="20"/>
                <w:szCs w:val="20"/>
              </w:rPr>
            </w:pPr>
            <w:r w:rsidRPr="00E027FA">
              <w:rPr>
                <w:rFonts w:ascii="Calibri" w:hAnsi="Calibri" w:cs="Calibri" w:hint="eastAsia"/>
                <w:b/>
                <w:bCs/>
                <w:sz w:val="20"/>
                <w:szCs w:val="20"/>
              </w:rPr>
              <w:t>No</w:t>
            </w:r>
            <w:r w:rsidRPr="00E027FA">
              <w:rPr>
                <w:rFonts w:ascii="Calibri" w:hAnsi="Calibri" w:cs="Calibri"/>
                <w:b/>
                <w:bCs/>
                <w:sz w:val="20"/>
                <w:szCs w:val="20"/>
              </w:rPr>
              <w:t xml:space="preserve"> </w:t>
            </w:r>
            <w:r w:rsidRPr="00E027FA">
              <w:rPr>
                <w:rFonts w:ascii="Calibri" w:hAnsi="Calibri" w:cs="Calibri" w:hint="eastAsia"/>
                <w:b/>
                <w:bCs/>
                <w:sz w:val="20"/>
                <w:szCs w:val="20"/>
              </w:rPr>
              <w:t>block</w:t>
            </w:r>
          </w:p>
        </w:tc>
      </w:tr>
    </w:tbl>
    <w:p w14:paraId="2375072D" w14:textId="77777777" w:rsidR="00AD4994" w:rsidRPr="00DF0EF8" w:rsidRDefault="00AD4994">
      <w:pPr>
        <w:rPr>
          <w:rFonts w:ascii="Calibri" w:hAnsi="Calibri" w:cs="Calibri"/>
          <w:b/>
          <w:bCs/>
          <w:sz w:val="22"/>
        </w:rPr>
      </w:pPr>
    </w:p>
    <w:p w14:paraId="789D0023" w14:textId="02D62994" w:rsidR="00E25A49" w:rsidRDefault="00D478DE">
      <w:pPr>
        <w:rPr>
          <w:rFonts w:ascii="Calibri" w:hAnsi="Calibri" w:cs="Calibri"/>
          <w:b/>
          <w:bCs/>
          <w:sz w:val="22"/>
        </w:rPr>
      </w:pPr>
      <w:r w:rsidRPr="00D478DE">
        <w:rPr>
          <w:rFonts w:ascii="Calibri" w:hAnsi="Calibri" w:cs="Calibri"/>
          <w:b/>
          <w:bCs/>
          <w:sz w:val="22"/>
        </w:rPr>
        <w:t xml:space="preserve">Table </w:t>
      </w:r>
      <w:r w:rsidR="00D46159">
        <w:rPr>
          <w:rFonts w:ascii="Calibri" w:hAnsi="Calibri" w:cs="Calibri"/>
          <w:b/>
          <w:bCs/>
          <w:sz w:val="22"/>
        </w:rPr>
        <w:t>2</w:t>
      </w:r>
      <w:r w:rsidRPr="00D478DE">
        <w:rPr>
          <w:rFonts w:ascii="Calibri" w:hAnsi="Calibri" w:cs="Calibri"/>
          <w:b/>
          <w:bCs/>
          <w:sz w:val="22"/>
        </w:rPr>
        <w:t xml:space="preserve">. </w:t>
      </w:r>
      <w:bookmarkStart w:id="67" w:name="_Hlk84504596"/>
      <w:r w:rsidR="00D46159" w:rsidRPr="00D478DE">
        <w:rPr>
          <w:rFonts w:ascii="Calibri" w:hAnsi="Calibri" w:cs="Calibri"/>
          <w:b/>
          <w:bCs/>
          <w:sz w:val="22"/>
        </w:rPr>
        <w:t>MD with</w:t>
      </w:r>
      <w:r w:rsidRPr="00D478DE">
        <w:rPr>
          <w:rFonts w:ascii="Calibri" w:hAnsi="Calibri" w:cs="Calibri"/>
          <w:b/>
          <w:bCs/>
          <w:sz w:val="22"/>
        </w:rPr>
        <w:t xml:space="preserve"> 95%</w:t>
      </w:r>
      <w:r w:rsidR="00E027FA">
        <w:rPr>
          <w:rFonts w:ascii="Calibri" w:hAnsi="Calibri" w:cs="Calibri"/>
          <w:b/>
          <w:bCs/>
          <w:sz w:val="22"/>
        </w:rPr>
        <w:t xml:space="preserve"> </w:t>
      </w:r>
      <w:r w:rsidRPr="00D478DE">
        <w:rPr>
          <w:rFonts w:ascii="Calibri" w:hAnsi="Calibri" w:cs="Calibri"/>
          <w:b/>
          <w:bCs/>
          <w:sz w:val="22"/>
        </w:rPr>
        <w:t>C</w:t>
      </w:r>
      <w:r w:rsidR="00846409">
        <w:rPr>
          <w:rFonts w:ascii="Calibri" w:hAnsi="Calibri" w:cs="Calibri"/>
          <w:b/>
          <w:bCs/>
          <w:sz w:val="22"/>
        </w:rPr>
        <w:t>rI</w:t>
      </w:r>
      <w:r w:rsidRPr="00D478DE">
        <w:rPr>
          <w:rFonts w:ascii="Calibri" w:hAnsi="Calibri" w:cs="Calibri"/>
          <w:b/>
          <w:bCs/>
          <w:sz w:val="22"/>
        </w:rPr>
        <w:t xml:space="preserve"> of network meta-analysis for postoperative 24</w:t>
      </w:r>
      <w:r w:rsidR="00E027FA">
        <w:rPr>
          <w:rFonts w:ascii="Calibri" w:hAnsi="Calibri" w:cs="Calibri"/>
          <w:b/>
          <w:bCs/>
          <w:sz w:val="22"/>
        </w:rPr>
        <w:t>-</w:t>
      </w:r>
      <w:r w:rsidR="007106D5">
        <w:rPr>
          <w:rFonts w:ascii="Calibri" w:hAnsi="Calibri" w:cs="Calibri" w:hint="eastAsia"/>
          <w:b/>
          <w:bCs/>
          <w:sz w:val="22"/>
        </w:rPr>
        <w:t>hour</w:t>
      </w:r>
      <w:r w:rsidRPr="00D478DE">
        <w:rPr>
          <w:rFonts w:ascii="Calibri" w:hAnsi="Calibri" w:cs="Calibri"/>
          <w:b/>
          <w:bCs/>
          <w:sz w:val="22"/>
        </w:rPr>
        <w:t xml:space="preserve"> pain score</w:t>
      </w:r>
      <w:bookmarkEnd w:id="67"/>
      <w:r w:rsidR="00DF0EF8">
        <w:rPr>
          <w:rFonts w:ascii="Calibri" w:hAnsi="Calibri" w:cs="Calibri" w:hint="eastAsia"/>
          <w:b/>
          <w:bCs/>
          <w:sz w:val="22"/>
        </w:rPr>
        <w:t>s</w:t>
      </w:r>
    </w:p>
    <w:tbl>
      <w:tblPr>
        <w:tblStyle w:val="a7"/>
        <w:tblW w:w="0" w:type="auto"/>
        <w:tblLook w:val="04A0" w:firstRow="1" w:lastRow="0" w:firstColumn="1" w:lastColumn="0" w:noHBand="0" w:noVBand="1"/>
      </w:tblPr>
      <w:tblGrid>
        <w:gridCol w:w="1846"/>
        <w:gridCol w:w="1846"/>
        <w:gridCol w:w="1736"/>
        <w:gridCol w:w="1846"/>
        <w:gridCol w:w="1807"/>
        <w:gridCol w:w="1846"/>
        <w:gridCol w:w="1736"/>
        <w:gridCol w:w="1736"/>
        <w:gridCol w:w="1626"/>
      </w:tblGrid>
      <w:tr w:rsidR="00403925" w:rsidRPr="00403925" w14:paraId="07829746" w14:textId="77777777" w:rsidTr="00403925">
        <w:trPr>
          <w:gridAfter w:val="8"/>
          <w:wAfter w:w="14179" w:type="dxa"/>
          <w:trHeight w:val="278"/>
        </w:trPr>
        <w:tc>
          <w:tcPr>
            <w:tcW w:w="1846" w:type="dxa"/>
            <w:noWrap/>
            <w:hideMark/>
          </w:tcPr>
          <w:p w14:paraId="32C8C2F8" w14:textId="77777777" w:rsidR="00403925" w:rsidRPr="00E027FA" w:rsidRDefault="00403925" w:rsidP="00403925">
            <w:pPr>
              <w:rPr>
                <w:rFonts w:ascii="Calibri" w:hAnsi="Calibri" w:cs="Calibri"/>
                <w:b/>
                <w:bCs/>
                <w:sz w:val="20"/>
                <w:szCs w:val="20"/>
              </w:rPr>
            </w:pPr>
            <w:bookmarkStart w:id="68" w:name="_Hlk84504278"/>
            <w:r w:rsidRPr="00E027FA">
              <w:rPr>
                <w:rFonts w:ascii="Calibri" w:hAnsi="Calibri" w:cs="Calibri" w:hint="eastAsia"/>
                <w:b/>
                <w:bCs/>
                <w:sz w:val="20"/>
                <w:szCs w:val="20"/>
              </w:rPr>
              <w:t>PVB</w:t>
            </w:r>
          </w:p>
        </w:tc>
      </w:tr>
      <w:tr w:rsidR="00403925" w:rsidRPr="00403925" w14:paraId="450559CB" w14:textId="77777777" w:rsidTr="00403925">
        <w:trPr>
          <w:gridAfter w:val="7"/>
          <w:wAfter w:w="12333" w:type="dxa"/>
          <w:trHeight w:val="278"/>
        </w:trPr>
        <w:tc>
          <w:tcPr>
            <w:tcW w:w="1846" w:type="dxa"/>
            <w:noWrap/>
            <w:hideMark/>
          </w:tcPr>
          <w:p w14:paraId="37F22036"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0.12 (-0.3, 0.54)</w:t>
            </w:r>
          </w:p>
        </w:tc>
        <w:tc>
          <w:tcPr>
            <w:tcW w:w="1846" w:type="dxa"/>
            <w:noWrap/>
            <w:hideMark/>
          </w:tcPr>
          <w:p w14:paraId="5ECA91E7" w14:textId="77777777" w:rsidR="00403925" w:rsidRPr="00E027FA" w:rsidRDefault="00403925">
            <w:pPr>
              <w:rPr>
                <w:rFonts w:ascii="Calibri" w:hAnsi="Calibri" w:cs="Calibri"/>
                <w:b/>
                <w:bCs/>
                <w:sz w:val="20"/>
                <w:szCs w:val="20"/>
              </w:rPr>
            </w:pPr>
            <w:r w:rsidRPr="00E027FA">
              <w:rPr>
                <w:rFonts w:ascii="Calibri" w:hAnsi="Calibri" w:cs="Calibri" w:hint="eastAsia"/>
                <w:b/>
                <w:bCs/>
                <w:sz w:val="20"/>
                <w:szCs w:val="20"/>
              </w:rPr>
              <w:t>PECS-2 block</w:t>
            </w:r>
          </w:p>
        </w:tc>
      </w:tr>
      <w:tr w:rsidR="00403925" w:rsidRPr="00403925" w14:paraId="6CA7C3F1" w14:textId="77777777" w:rsidTr="00403925">
        <w:trPr>
          <w:gridAfter w:val="6"/>
          <w:wAfter w:w="10597" w:type="dxa"/>
          <w:trHeight w:val="278"/>
        </w:trPr>
        <w:tc>
          <w:tcPr>
            <w:tcW w:w="1846" w:type="dxa"/>
            <w:noWrap/>
            <w:hideMark/>
          </w:tcPr>
          <w:p w14:paraId="79529DA7"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0.17 (-0.51, 0.84)</w:t>
            </w:r>
          </w:p>
        </w:tc>
        <w:tc>
          <w:tcPr>
            <w:tcW w:w="1846" w:type="dxa"/>
            <w:noWrap/>
            <w:hideMark/>
          </w:tcPr>
          <w:p w14:paraId="717718DC"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0.05 (-0.61, 0.71)</w:t>
            </w:r>
          </w:p>
        </w:tc>
        <w:tc>
          <w:tcPr>
            <w:tcW w:w="1736" w:type="dxa"/>
            <w:noWrap/>
            <w:hideMark/>
          </w:tcPr>
          <w:p w14:paraId="0101A03E" w14:textId="77777777" w:rsidR="00403925" w:rsidRPr="00E027FA" w:rsidRDefault="00403925">
            <w:pPr>
              <w:rPr>
                <w:rFonts w:ascii="Calibri" w:hAnsi="Calibri" w:cs="Calibri"/>
                <w:b/>
                <w:bCs/>
                <w:sz w:val="20"/>
                <w:szCs w:val="20"/>
              </w:rPr>
            </w:pPr>
            <w:r w:rsidRPr="00E027FA">
              <w:rPr>
                <w:rFonts w:ascii="Calibri" w:hAnsi="Calibri" w:cs="Calibri" w:hint="eastAsia"/>
                <w:b/>
                <w:bCs/>
                <w:sz w:val="20"/>
                <w:szCs w:val="20"/>
              </w:rPr>
              <w:t>ESPB</w:t>
            </w:r>
          </w:p>
        </w:tc>
      </w:tr>
      <w:tr w:rsidR="00403925" w:rsidRPr="00403925" w14:paraId="02A57EC8" w14:textId="77777777" w:rsidTr="00403925">
        <w:trPr>
          <w:gridAfter w:val="5"/>
          <w:wAfter w:w="8751" w:type="dxa"/>
          <w:trHeight w:val="278"/>
        </w:trPr>
        <w:tc>
          <w:tcPr>
            <w:tcW w:w="1846" w:type="dxa"/>
            <w:noWrap/>
            <w:hideMark/>
          </w:tcPr>
          <w:p w14:paraId="7B14E52A"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0.14 (-0.38, 0.64)</w:t>
            </w:r>
          </w:p>
        </w:tc>
        <w:tc>
          <w:tcPr>
            <w:tcW w:w="1846" w:type="dxa"/>
            <w:noWrap/>
            <w:hideMark/>
          </w:tcPr>
          <w:p w14:paraId="6BA87CC2"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0.02 (-0.49, 0.53)</w:t>
            </w:r>
          </w:p>
        </w:tc>
        <w:tc>
          <w:tcPr>
            <w:tcW w:w="1736" w:type="dxa"/>
            <w:noWrap/>
            <w:hideMark/>
          </w:tcPr>
          <w:p w14:paraId="39C70C19"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-0.03 (-0.73, 0.67)</w:t>
            </w:r>
          </w:p>
        </w:tc>
        <w:tc>
          <w:tcPr>
            <w:tcW w:w="1846" w:type="dxa"/>
            <w:noWrap/>
            <w:hideMark/>
          </w:tcPr>
          <w:p w14:paraId="2427EB08" w14:textId="77777777" w:rsidR="00403925" w:rsidRPr="00E027FA" w:rsidRDefault="00403925">
            <w:pPr>
              <w:rPr>
                <w:rFonts w:ascii="Calibri" w:hAnsi="Calibri" w:cs="Calibri"/>
                <w:b/>
                <w:bCs/>
                <w:sz w:val="20"/>
                <w:szCs w:val="20"/>
              </w:rPr>
            </w:pPr>
            <w:r w:rsidRPr="00E027FA">
              <w:rPr>
                <w:rFonts w:ascii="Calibri" w:hAnsi="Calibri" w:cs="Calibri" w:hint="eastAsia"/>
                <w:b/>
                <w:bCs/>
                <w:sz w:val="20"/>
                <w:szCs w:val="20"/>
              </w:rPr>
              <w:t>SPB</w:t>
            </w:r>
          </w:p>
        </w:tc>
      </w:tr>
      <w:tr w:rsidR="00403925" w:rsidRPr="00403925" w14:paraId="6F8EDACB" w14:textId="77777777" w:rsidTr="00403925">
        <w:trPr>
          <w:gridAfter w:val="4"/>
          <w:wAfter w:w="6944" w:type="dxa"/>
          <w:trHeight w:val="278"/>
        </w:trPr>
        <w:tc>
          <w:tcPr>
            <w:tcW w:w="1846" w:type="dxa"/>
            <w:noWrap/>
            <w:hideMark/>
          </w:tcPr>
          <w:p w14:paraId="21FD6446"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-0.22 (-1.56, 1.11)</w:t>
            </w:r>
          </w:p>
        </w:tc>
        <w:tc>
          <w:tcPr>
            <w:tcW w:w="1846" w:type="dxa"/>
            <w:noWrap/>
            <w:hideMark/>
          </w:tcPr>
          <w:p w14:paraId="10FC8BF4"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-0.34 (-1.68, 1)</w:t>
            </w:r>
          </w:p>
        </w:tc>
        <w:tc>
          <w:tcPr>
            <w:tcW w:w="1736" w:type="dxa"/>
            <w:noWrap/>
            <w:hideMark/>
          </w:tcPr>
          <w:p w14:paraId="4391D4CD"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-0.39 (-1.82, 1.04)</w:t>
            </w:r>
          </w:p>
        </w:tc>
        <w:tc>
          <w:tcPr>
            <w:tcW w:w="1846" w:type="dxa"/>
            <w:noWrap/>
            <w:hideMark/>
          </w:tcPr>
          <w:p w14:paraId="4C9D890D"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-0.36 (-1.67, 0.93)</w:t>
            </w:r>
          </w:p>
        </w:tc>
        <w:tc>
          <w:tcPr>
            <w:tcW w:w="1807" w:type="dxa"/>
            <w:noWrap/>
            <w:hideMark/>
          </w:tcPr>
          <w:p w14:paraId="529F83A0" w14:textId="77777777" w:rsidR="00403925" w:rsidRPr="00E027FA" w:rsidRDefault="00403925">
            <w:pPr>
              <w:rPr>
                <w:rFonts w:ascii="Calibri" w:hAnsi="Calibri" w:cs="Calibri"/>
                <w:b/>
                <w:bCs/>
                <w:sz w:val="20"/>
                <w:szCs w:val="20"/>
              </w:rPr>
            </w:pPr>
            <w:r w:rsidRPr="00E027FA">
              <w:rPr>
                <w:rFonts w:ascii="Calibri" w:hAnsi="Calibri" w:cs="Calibri" w:hint="eastAsia"/>
                <w:b/>
                <w:bCs/>
                <w:sz w:val="20"/>
                <w:szCs w:val="20"/>
              </w:rPr>
              <w:t>SPB+PECS-1 block</w:t>
            </w:r>
          </w:p>
        </w:tc>
      </w:tr>
      <w:tr w:rsidR="00403925" w:rsidRPr="00403925" w14:paraId="110B9C55" w14:textId="77777777" w:rsidTr="00403925">
        <w:trPr>
          <w:gridAfter w:val="3"/>
          <w:wAfter w:w="5098" w:type="dxa"/>
          <w:trHeight w:val="278"/>
        </w:trPr>
        <w:tc>
          <w:tcPr>
            <w:tcW w:w="1846" w:type="dxa"/>
            <w:noWrap/>
            <w:hideMark/>
          </w:tcPr>
          <w:p w14:paraId="566C8286"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0.19 (-0.37, 0.75)</w:t>
            </w:r>
          </w:p>
        </w:tc>
        <w:tc>
          <w:tcPr>
            <w:tcW w:w="1846" w:type="dxa"/>
            <w:noWrap/>
            <w:hideMark/>
          </w:tcPr>
          <w:p w14:paraId="1BD8345C"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0.07 (-0.5, 0.63)</w:t>
            </w:r>
          </w:p>
        </w:tc>
        <w:tc>
          <w:tcPr>
            <w:tcW w:w="1736" w:type="dxa"/>
            <w:noWrap/>
            <w:hideMark/>
          </w:tcPr>
          <w:p w14:paraId="505D738E"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0.02 (-0.74, 0.78)</w:t>
            </w:r>
          </w:p>
        </w:tc>
        <w:tc>
          <w:tcPr>
            <w:tcW w:w="1846" w:type="dxa"/>
            <w:noWrap/>
            <w:hideMark/>
          </w:tcPr>
          <w:p w14:paraId="2C26E907"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0.05 (-0.59, 0.68)</w:t>
            </w:r>
          </w:p>
        </w:tc>
        <w:tc>
          <w:tcPr>
            <w:tcW w:w="1807" w:type="dxa"/>
            <w:noWrap/>
            <w:hideMark/>
          </w:tcPr>
          <w:p w14:paraId="6BC66E3C"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0.41 (-0.97, 1.8)</w:t>
            </w:r>
          </w:p>
        </w:tc>
        <w:tc>
          <w:tcPr>
            <w:tcW w:w="1846" w:type="dxa"/>
            <w:noWrap/>
            <w:hideMark/>
          </w:tcPr>
          <w:p w14:paraId="367FD295" w14:textId="77777777" w:rsidR="00403925" w:rsidRPr="00E027FA" w:rsidRDefault="00403925">
            <w:pPr>
              <w:rPr>
                <w:rFonts w:ascii="Calibri" w:hAnsi="Calibri" w:cs="Calibri"/>
                <w:b/>
                <w:bCs/>
                <w:sz w:val="20"/>
                <w:szCs w:val="20"/>
              </w:rPr>
            </w:pPr>
            <w:r w:rsidRPr="00E027FA">
              <w:rPr>
                <w:rFonts w:ascii="Calibri" w:hAnsi="Calibri" w:cs="Calibri" w:hint="eastAsia"/>
                <w:b/>
                <w:bCs/>
                <w:sz w:val="20"/>
                <w:szCs w:val="20"/>
              </w:rPr>
              <w:t>LA infusion</w:t>
            </w:r>
          </w:p>
        </w:tc>
      </w:tr>
      <w:tr w:rsidR="00403925" w:rsidRPr="00403925" w14:paraId="032E24E2" w14:textId="77777777" w:rsidTr="00403925">
        <w:trPr>
          <w:gridAfter w:val="2"/>
          <w:wAfter w:w="3362" w:type="dxa"/>
          <w:trHeight w:val="278"/>
        </w:trPr>
        <w:tc>
          <w:tcPr>
            <w:tcW w:w="1846" w:type="dxa"/>
            <w:noWrap/>
            <w:hideMark/>
          </w:tcPr>
          <w:p w14:paraId="0579201B"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0.01 (-1.08, 1.11)</w:t>
            </w:r>
          </w:p>
        </w:tc>
        <w:tc>
          <w:tcPr>
            <w:tcW w:w="1846" w:type="dxa"/>
            <w:noWrap/>
            <w:hideMark/>
          </w:tcPr>
          <w:p w14:paraId="12D15A44"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-0.11 (-1.18, 0.96)</w:t>
            </w:r>
          </w:p>
        </w:tc>
        <w:tc>
          <w:tcPr>
            <w:tcW w:w="1736" w:type="dxa"/>
            <w:noWrap/>
            <w:hideMark/>
          </w:tcPr>
          <w:p w14:paraId="0480ADDC"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-0.17 (-1.29, 0.96)</w:t>
            </w:r>
          </w:p>
        </w:tc>
        <w:tc>
          <w:tcPr>
            <w:tcW w:w="1846" w:type="dxa"/>
            <w:noWrap/>
            <w:hideMark/>
          </w:tcPr>
          <w:p w14:paraId="579A8B84"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-0.13 (-1.23, 0.96)</w:t>
            </w:r>
          </w:p>
        </w:tc>
        <w:tc>
          <w:tcPr>
            <w:tcW w:w="1807" w:type="dxa"/>
            <w:noWrap/>
            <w:hideMark/>
          </w:tcPr>
          <w:p w14:paraId="5EE72270"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0.23 (-1.42, 1.9)</w:t>
            </w:r>
          </w:p>
        </w:tc>
        <w:tc>
          <w:tcPr>
            <w:tcW w:w="1846" w:type="dxa"/>
            <w:noWrap/>
            <w:hideMark/>
          </w:tcPr>
          <w:p w14:paraId="64211A92"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-0.19 (-1.33, 0.98)</w:t>
            </w:r>
          </w:p>
        </w:tc>
        <w:tc>
          <w:tcPr>
            <w:tcW w:w="1736" w:type="dxa"/>
            <w:noWrap/>
            <w:hideMark/>
          </w:tcPr>
          <w:p w14:paraId="650544DA" w14:textId="77777777" w:rsidR="00403925" w:rsidRPr="00E027FA" w:rsidRDefault="00403925">
            <w:pPr>
              <w:rPr>
                <w:rFonts w:ascii="Calibri" w:hAnsi="Calibri" w:cs="Calibri"/>
                <w:b/>
                <w:bCs/>
                <w:sz w:val="20"/>
                <w:szCs w:val="20"/>
              </w:rPr>
            </w:pPr>
            <w:r w:rsidRPr="00E027FA">
              <w:rPr>
                <w:rFonts w:ascii="Calibri" w:hAnsi="Calibri" w:cs="Calibri" w:hint="eastAsia"/>
                <w:b/>
                <w:bCs/>
                <w:sz w:val="20"/>
                <w:szCs w:val="20"/>
              </w:rPr>
              <w:t>RIB</w:t>
            </w:r>
          </w:p>
        </w:tc>
      </w:tr>
      <w:tr w:rsidR="00403925" w:rsidRPr="00403925" w14:paraId="79E1DC3C" w14:textId="77777777" w:rsidTr="00403925">
        <w:trPr>
          <w:gridAfter w:val="1"/>
          <w:wAfter w:w="1626" w:type="dxa"/>
          <w:trHeight w:val="278"/>
        </w:trPr>
        <w:tc>
          <w:tcPr>
            <w:tcW w:w="1846" w:type="dxa"/>
            <w:noWrap/>
            <w:hideMark/>
          </w:tcPr>
          <w:p w14:paraId="1C49AF78"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 (-1.74, 1.76)</w:t>
            </w:r>
          </w:p>
        </w:tc>
        <w:tc>
          <w:tcPr>
            <w:tcW w:w="1846" w:type="dxa"/>
            <w:noWrap/>
            <w:hideMark/>
          </w:tcPr>
          <w:p w14:paraId="51DD5F5E"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-0.12 (-1.89, 1.71)</w:t>
            </w:r>
          </w:p>
        </w:tc>
        <w:tc>
          <w:tcPr>
            <w:tcW w:w="1736" w:type="dxa"/>
            <w:noWrap/>
            <w:hideMark/>
          </w:tcPr>
          <w:p w14:paraId="34A082A6"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-0.17 (-2.03, 1.71)</w:t>
            </w:r>
          </w:p>
        </w:tc>
        <w:tc>
          <w:tcPr>
            <w:tcW w:w="1846" w:type="dxa"/>
            <w:noWrap/>
            <w:hideMark/>
          </w:tcPr>
          <w:p w14:paraId="0CC0EA8E"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-0.14 (-1.93, 1.68)</w:t>
            </w:r>
          </w:p>
        </w:tc>
        <w:tc>
          <w:tcPr>
            <w:tcW w:w="1807" w:type="dxa"/>
            <w:noWrap/>
            <w:hideMark/>
          </w:tcPr>
          <w:p w14:paraId="5FF311AA"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0.22 (-1.96, 2.42)</w:t>
            </w:r>
          </w:p>
        </w:tc>
        <w:tc>
          <w:tcPr>
            <w:tcW w:w="1846" w:type="dxa"/>
            <w:noWrap/>
            <w:hideMark/>
          </w:tcPr>
          <w:p w14:paraId="0AF99CEC"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-0.19 (-2.01, 1.66)</w:t>
            </w:r>
          </w:p>
        </w:tc>
        <w:tc>
          <w:tcPr>
            <w:tcW w:w="1736" w:type="dxa"/>
            <w:noWrap/>
            <w:hideMark/>
          </w:tcPr>
          <w:p w14:paraId="2505CE5F"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-0.01 (-2.04, 2.05)</w:t>
            </w:r>
          </w:p>
        </w:tc>
        <w:tc>
          <w:tcPr>
            <w:tcW w:w="1736" w:type="dxa"/>
            <w:noWrap/>
            <w:hideMark/>
          </w:tcPr>
          <w:p w14:paraId="6ACAD4AC" w14:textId="77777777" w:rsidR="00403925" w:rsidRPr="00E027FA" w:rsidRDefault="00403925">
            <w:pPr>
              <w:rPr>
                <w:rFonts w:ascii="Calibri" w:hAnsi="Calibri" w:cs="Calibri"/>
                <w:b/>
                <w:bCs/>
                <w:sz w:val="20"/>
                <w:szCs w:val="20"/>
              </w:rPr>
            </w:pPr>
            <w:r w:rsidRPr="00E027FA">
              <w:rPr>
                <w:rFonts w:ascii="Calibri" w:hAnsi="Calibri" w:cs="Calibri" w:hint="eastAsia"/>
                <w:b/>
                <w:bCs/>
                <w:sz w:val="20"/>
                <w:szCs w:val="20"/>
              </w:rPr>
              <w:t>IPB</w:t>
            </w:r>
          </w:p>
        </w:tc>
      </w:tr>
      <w:tr w:rsidR="00403925" w:rsidRPr="00403925" w14:paraId="2823F123" w14:textId="77777777" w:rsidTr="00403925">
        <w:trPr>
          <w:trHeight w:val="278"/>
        </w:trPr>
        <w:tc>
          <w:tcPr>
            <w:tcW w:w="1846" w:type="dxa"/>
            <w:noWrap/>
            <w:hideMark/>
          </w:tcPr>
          <w:p w14:paraId="68CAE906" w14:textId="77777777" w:rsidR="00403925" w:rsidRPr="00505C22" w:rsidRDefault="00403925">
            <w:pPr>
              <w:rPr>
                <w:rFonts w:ascii="Calibri" w:hAnsi="Calibri" w:cs="Calibri"/>
                <w:b/>
                <w:bCs/>
                <w:color w:val="FF0000"/>
                <w:sz w:val="20"/>
                <w:szCs w:val="20"/>
              </w:rPr>
            </w:pPr>
            <w:r w:rsidRPr="00505C22">
              <w:rPr>
                <w:rFonts w:ascii="Calibri" w:hAnsi="Calibri" w:cs="Calibri" w:hint="eastAsia"/>
                <w:b/>
                <w:bCs/>
                <w:color w:val="FF0000"/>
                <w:sz w:val="20"/>
                <w:szCs w:val="20"/>
              </w:rPr>
              <w:t>-0.63 (-0.98, -0.28)</w:t>
            </w:r>
          </w:p>
        </w:tc>
        <w:tc>
          <w:tcPr>
            <w:tcW w:w="1846" w:type="dxa"/>
            <w:noWrap/>
            <w:hideMark/>
          </w:tcPr>
          <w:p w14:paraId="4B5A8C6E" w14:textId="77777777" w:rsidR="00403925" w:rsidRPr="00505C22" w:rsidRDefault="00403925">
            <w:pPr>
              <w:rPr>
                <w:rFonts w:ascii="Calibri" w:hAnsi="Calibri" w:cs="Calibri"/>
                <w:b/>
                <w:bCs/>
                <w:color w:val="FF0000"/>
                <w:sz w:val="20"/>
                <w:szCs w:val="20"/>
              </w:rPr>
            </w:pPr>
            <w:r w:rsidRPr="00505C22">
              <w:rPr>
                <w:rFonts w:ascii="Calibri" w:hAnsi="Calibri" w:cs="Calibri" w:hint="eastAsia"/>
                <w:b/>
                <w:bCs/>
                <w:color w:val="FF0000"/>
                <w:sz w:val="20"/>
                <w:szCs w:val="20"/>
              </w:rPr>
              <w:t>-0.75 (-1.11, -0.39)</w:t>
            </w:r>
          </w:p>
        </w:tc>
        <w:tc>
          <w:tcPr>
            <w:tcW w:w="1736" w:type="dxa"/>
            <w:noWrap/>
            <w:hideMark/>
          </w:tcPr>
          <w:p w14:paraId="6BCA3E76" w14:textId="77777777" w:rsidR="00403925" w:rsidRPr="00505C22" w:rsidRDefault="00403925">
            <w:pPr>
              <w:rPr>
                <w:rFonts w:ascii="Calibri" w:hAnsi="Calibri" w:cs="Calibri"/>
                <w:b/>
                <w:bCs/>
                <w:color w:val="FF0000"/>
                <w:sz w:val="20"/>
                <w:szCs w:val="20"/>
              </w:rPr>
            </w:pPr>
            <w:r w:rsidRPr="00505C22">
              <w:rPr>
                <w:rFonts w:ascii="Calibri" w:hAnsi="Calibri" w:cs="Calibri" w:hint="eastAsia"/>
                <w:b/>
                <w:bCs/>
                <w:color w:val="FF0000"/>
                <w:sz w:val="20"/>
                <w:szCs w:val="20"/>
              </w:rPr>
              <w:t>-0.8 (-1.39, -0.2)</w:t>
            </w:r>
          </w:p>
        </w:tc>
        <w:tc>
          <w:tcPr>
            <w:tcW w:w="1846" w:type="dxa"/>
            <w:noWrap/>
            <w:hideMark/>
          </w:tcPr>
          <w:p w14:paraId="48CB214A" w14:textId="77777777" w:rsidR="00403925" w:rsidRPr="00505C22" w:rsidRDefault="00403925">
            <w:pPr>
              <w:rPr>
                <w:rFonts w:ascii="Calibri" w:hAnsi="Calibri" w:cs="Calibri"/>
                <w:b/>
                <w:bCs/>
                <w:color w:val="FF0000"/>
                <w:sz w:val="20"/>
                <w:szCs w:val="20"/>
              </w:rPr>
            </w:pPr>
            <w:r w:rsidRPr="00505C22">
              <w:rPr>
                <w:rFonts w:ascii="Calibri" w:hAnsi="Calibri" w:cs="Calibri" w:hint="eastAsia"/>
                <w:b/>
                <w:bCs/>
                <w:color w:val="FF0000"/>
                <w:sz w:val="20"/>
                <w:szCs w:val="20"/>
              </w:rPr>
              <w:t>-0.77 (-1.19, -0.34)</w:t>
            </w:r>
          </w:p>
        </w:tc>
        <w:tc>
          <w:tcPr>
            <w:tcW w:w="1807" w:type="dxa"/>
            <w:noWrap/>
            <w:hideMark/>
          </w:tcPr>
          <w:p w14:paraId="33C8E76E"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-0.42 (-1.7, 0.9)</w:t>
            </w:r>
          </w:p>
        </w:tc>
        <w:tc>
          <w:tcPr>
            <w:tcW w:w="1846" w:type="dxa"/>
            <w:noWrap/>
            <w:hideMark/>
          </w:tcPr>
          <w:p w14:paraId="3D632EBE" w14:textId="77777777" w:rsidR="00403925" w:rsidRPr="00505C22" w:rsidRDefault="00403925">
            <w:pPr>
              <w:rPr>
                <w:rFonts w:ascii="Calibri" w:hAnsi="Calibri" w:cs="Calibri"/>
                <w:b/>
                <w:bCs/>
                <w:color w:val="FF0000"/>
                <w:sz w:val="20"/>
                <w:szCs w:val="20"/>
              </w:rPr>
            </w:pPr>
            <w:r w:rsidRPr="00505C22">
              <w:rPr>
                <w:rFonts w:ascii="Calibri" w:hAnsi="Calibri" w:cs="Calibri" w:hint="eastAsia"/>
                <w:b/>
                <w:bCs/>
                <w:color w:val="FF0000"/>
                <w:sz w:val="20"/>
                <w:szCs w:val="20"/>
              </w:rPr>
              <w:t>-0.82 (-1.31, -0.33)</w:t>
            </w:r>
          </w:p>
        </w:tc>
        <w:tc>
          <w:tcPr>
            <w:tcW w:w="1736" w:type="dxa"/>
            <w:noWrap/>
            <w:hideMark/>
          </w:tcPr>
          <w:p w14:paraId="21050950"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-0.64 (-1.71, 0.41)</w:t>
            </w:r>
          </w:p>
        </w:tc>
        <w:tc>
          <w:tcPr>
            <w:tcW w:w="1736" w:type="dxa"/>
            <w:noWrap/>
            <w:hideMark/>
          </w:tcPr>
          <w:p w14:paraId="5943172E" w14:textId="77777777" w:rsidR="00403925" w:rsidRPr="00403925" w:rsidRDefault="00403925">
            <w:pPr>
              <w:rPr>
                <w:rFonts w:ascii="Calibri" w:hAnsi="Calibri" w:cs="Calibri"/>
                <w:sz w:val="20"/>
                <w:szCs w:val="20"/>
              </w:rPr>
            </w:pPr>
            <w:r w:rsidRPr="00403925">
              <w:rPr>
                <w:rFonts w:ascii="Calibri" w:hAnsi="Calibri" w:cs="Calibri" w:hint="eastAsia"/>
                <w:sz w:val="20"/>
                <w:szCs w:val="20"/>
              </w:rPr>
              <w:t>-0.63 (-2.43, 1.13)</w:t>
            </w:r>
          </w:p>
        </w:tc>
        <w:tc>
          <w:tcPr>
            <w:tcW w:w="1626" w:type="dxa"/>
            <w:noWrap/>
            <w:hideMark/>
          </w:tcPr>
          <w:p w14:paraId="7DDD26BC" w14:textId="77777777" w:rsidR="00403925" w:rsidRPr="00E027FA" w:rsidRDefault="00403925">
            <w:pPr>
              <w:rPr>
                <w:rFonts w:ascii="Calibri" w:hAnsi="Calibri" w:cs="Calibri"/>
                <w:b/>
                <w:bCs/>
                <w:sz w:val="20"/>
                <w:szCs w:val="20"/>
              </w:rPr>
            </w:pPr>
            <w:r w:rsidRPr="00E027FA">
              <w:rPr>
                <w:rFonts w:ascii="Calibri" w:hAnsi="Calibri" w:cs="Calibri" w:hint="eastAsia"/>
                <w:b/>
                <w:bCs/>
                <w:sz w:val="20"/>
                <w:szCs w:val="20"/>
              </w:rPr>
              <w:t>No block</w:t>
            </w:r>
          </w:p>
        </w:tc>
      </w:tr>
    </w:tbl>
    <w:p w14:paraId="5D5D2890" w14:textId="77777777" w:rsidR="00907E0E" w:rsidRPr="0006705C" w:rsidRDefault="00907E0E">
      <w:pPr>
        <w:rPr>
          <w:rFonts w:ascii="Calibri" w:hAnsi="Calibri" w:cs="Calibri"/>
          <w:b/>
          <w:bCs/>
          <w:sz w:val="22"/>
        </w:rPr>
      </w:pPr>
    </w:p>
    <w:p w14:paraId="509896E1" w14:textId="2F6EC87A" w:rsidR="00663CC3" w:rsidRPr="0006705C" w:rsidRDefault="00362F2E">
      <w:pPr>
        <w:rPr>
          <w:rFonts w:ascii="Calibri" w:hAnsi="Calibri" w:cs="Calibri"/>
          <w:b/>
          <w:bCs/>
          <w:sz w:val="22"/>
        </w:rPr>
      </w:pPr>
      <w:r w:rsidRPr="0006705C">
        <w:rPr>
          <w:rFonts w:ascii="Calibri" w:hAnsi="Calibri" w:cs="Calibri"/>
          <w:b/>
          <w:bCs/>
          <w:sz w:val="22"/>
        </w:rPr>
        <w:t xml:space="preserve">Table </w:t>
      </w:r>
      <w:r w:rsidR="00D46159">
        <w:rPr>
          <w:rFonts w:ascii="Calibri" w:hAnsi="Calibri" w:cs="Calibri"/>
          <w:b/>
          <w:bCs/>
          <w:sz w:val="22"/>
        </w:rPr>
        <w:t>3</w:t>
      </w:r>
      <w:r w:rsidRPr="0006705C">
        <w:rPr>
          <w:rFonts w:ascii="Calibri" w:hAnsi="Calibri" w:cs="Calibri"/>
          <w:b/>
          <w:bCs/>
          <w:sz w:val="22"/>
        </w:rPr>
        <w:t>.</w:t>
      </w:r>
      <w:bookmarkStart w:id="69" w:name="_Hlk84504352"/>
      <w:r w:rsidRPr="0006705C">
        <w:rPr>
          <w:rFonts w:ascii="Calibri" w:hAnsi="Calibri" w:cs="Calibri"/>
          <w:b/>
          <w:bCs/>
          <w:sz w:val="22"/>
        </w:rPr>
        <w:t xml:space="preserve"> MD with 95%C</w:t>
      </w:r>
      <w:r w:rsidR="00DD6558">
        <w:rPr>
          <w:rFonts w:ascii="Calibri" w:hAnsi="Calibri" w:cs="Calibri" w:hint="eastAsia"/>
          <w:b/>
          <w:bCs/>
          <w:sz w:val="22"/>
        </w:rPr>
        <w:t>r</w:t>
      </w:r>
      <w:r w:rsidR="00DD6558">
        <w:rPr>
          <w:rFonts w:ascii="Calibri" w:hAnsi="Calibri" w:cs="Calibri"/>
          <w:b/>
          <w:bCs/>
          <w:sz w:val="22"/>
        </w:rPr>
        <w:t>I</w:t>
      </w:r>
      <w:r w:rsidRPr="0006705C">
        <w:rPr>
          <w:rFonts w:ascii="Calibri" w:hAnsi="Calibri" w:cs="Calibri"/>
          <w:b/>
          <w:bCs/>
          <w:sz w:val="22"/>
        </w:rPr>
        <w:t xml:space="preserve"> of network meta-analysis for postoperative 24</w:t>
      </w:r>
      <w:r w:rsidR="00E027FA">
        <w:rPr>
          <w:rFonts w:ascii="Calibri" w:hAnsi="Calibri" w:cs="Calibri"/>
          <w:b/>
          <w:bCs/>
          <w:sz w:val="22"/>
        </w:rPr>
        <w:t>-</w:t>
      </w:r>
      <w:r w:rsidR="007106D5">
        <w:rPr>
          <w:rFonts w:ascii="Calibri" w:hAnsi="Calibri" w:cs="Calibri" w:hint="eastAsia"/>
          <w:b/>
          <w:bCs/>
          <w:sz w:val="22"/>
        </w:rPr>
        <w:t>hour</w:t>
      </w:r>
      <w:r w:rsidRPr="0006705C">
        <w:rPr>
          <w:rFonts w:ascii="Calibri" w:hAnsi="Calibri" w:cs="Calibri"/>
          <w:b/>
          <w:bCs/>
          <w:sz w:val="22"/>
        </w:rPr>
        <w:t xml:space="preserve"> morphine consumption</w:t>
      </w:r>
      <w:bookmarkEnd w:id="69"/>
    </w:p>
    <w:tbl>
      <w:tblPr>
        <w:tblStyle w:val="a7"/>
        <w:tblW w:w="0" w:type="auto"/>
        <w:tblLook w:val="04A0" w:firstRow="1" w:lastRow="0" w:firstColumn="1" w:lastColumn="0" w:noHBand="0" w:noVBand="1"/>
      </w:tblPr>
      <w:tblGrid>
        <w:gridCol w:w="1967"/>
        <w:gridCol w:w="1967"/>
        <w:gridCol w:w="1967"/>
        <w:gridCol w:w="1967"/>
        <w:gridCol w:w="1967"/>
        <w:gridCol w:w="2077"/>
        <w:gridCol w:w="1857"/>
        <w:gridCol w:w="1967"/>
        <w:gridCol w:w="1857"/>
      </w:tblGrid>
      <w:tr w:rsidR="00BF36F5" w:rsidRPr="00BF36F5" w14:paraId="241CA1B5" w14:textId="77777777" w:rsidTr="00BF36F5">
        <w:trPr>
          <w:gridAfter w:val="8"/>
          <w:wAfter w:w="15626" w:type="dxa"/>
          <w:trHeight w:val="278"/>
        </w:trPr>
        <w:tc>
          <w:tcPr>
            <w:tcW w:w="1967" w:type="dxa"/>
            <w:noWrap/>
            <w:hideMark/>
          </w:tcPr>
          <w:p w14:paraId="4A2DA91D" w14:textId="77777777" w:rsidR="00BF36F5" w:rsidRPr="00E027FA" w:rsidRDefault="00BF36F5" w:rsidP="00BF36F5">
            <w:pPr>
              <w:rPr>
                <w:rFonts w:ascii="Calibri" w:hAnsi="Calibri" w:cs="Calibri"/>
                <w:b/>
                <w:bCs/>
                <w:sz w:val="20"/>
                <w:szCs w:val="20"/>
              </w:rPr>
            </w:pPr>
            <w:r w:rsidRPr="00E027FA">
              <w:rPr>
                <w:rFonts w:ascii="Calibri" w:hAnsi="Calibri" w:cs="Calibri" w:hint="eastAsia"/>
                <w:b/>
                <w:bCs/>
                <w:sz w:val="20"/>
                <w:szCs w:val="20"/>
              </w:rPr>
              <w:t>PVB</w:t>
            </w:r>
          </w:p>
        </w:tc>
      </w:tr>
      <w:tr w:rsidR="00BF36F5" w:rsidRPr="00BF36F5" w14:paraId="1B412E8D" w14:textId="77777777" w:rsidTr="00BF36F5">
        <w:trPr>
          <w:gridAfter w:val="7"/>
          <w:wAfter w:w="13659" w:type="dxa"/>
          <w:trHeight w:val="278"/>
        </w:trPr>
        <w:tc>
          <w:tcPr>
            <w:tcW w:w="1967" w:type="dxa"/>
            <w:noWrap/>
            <w:hideMark/>
          </w:tcPr>
          <w:p w14:paraId="79745AF1"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1.68 (-1.32, 4.65)</w:t>
            </w:r>
          </w:p>
        </w:tc>
        <w:tc>
          <w:tcPr>
            <w:tcW w:w="1967" w:type="dxa"/>
            <w:noWrap/>
            <w:hideMark/>
          </w:tcPr>
          <w:p w14:paraId="7FD1C69C" w14:textId="77777777" w:rsidR="00BF36F5" w:rsidRPr="00E027FA" w:rsidRDefault="00BF36F5">
            <w:pPr>
              <w:rPr>
                <w:rFonts w:ascii="Calibri" w:hAnsi="Calibri" w:cs="Calibri"/>
                <w:b/>
                <w:bCs/>
                <w:sz w:val="20"/>
                <w:szCs w:val="20"/>
              </w:rPr>
            </w:pPr>
            <w:r w:rsidRPr="00E027FA">
              <w:rPr>
                <w:rFonts w:ascii="Calibri" w:hAnsi="Calibri" w:cs="Calibri" w:hint="eastAsia"/>
                <w:b/>
                <w:bCs/>
                <w:sz w:val="20"/>
                <w:szCs w:val="20"/>
              </w:rPr>
              <w:t>PECS-2 block</w:t>
            </w:r>
          </w:p>
        </w:tc>
      </w:tr>
      <w:tr w:rsidR="00BF36F5" w:rsidRPr="00BF36F5" w14:paraId="58A4B34E" w14:textId="77777777" w:rsidTr="00BF36F5">
        <w:trPr>
          <w:gridAfter w:val="6"/>
          <w:wAfter w:w="11692" w:type="dxa"/>
          <w:trHeight w:val="278"/>
        </w:trPr>
        <w:tc>
          <w:tcPr>
            <w:tcW w:w="1967" w:type="dxa"/>
            <w:noWrap/>
            <w:hideMark/>
          </w:tcPr>
          <w:p w14:paraId="2EA395A4"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0.79 (-3, 4.6)</w:t>
            </w:r>
          </w:p>
        </w:tc>
        <w:tc>
          <w:tcPr>
            <w:tcW w:w="1967" w:type="dxa"/>
            <w:noWrap/>
            <w:hideMark/>
          </w:tcPr>
          <w:p w14:paraId="54B073D1"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-0.9 (-4.69, 2.84)</w:t>
            </w:r>
          </w:p>
        </w:tc>
        <w:tc>
          <w:tcPr>
            <w:tcW w:w="1967" w:type="dxa"/>
            <w:noWrap/>
            <w:hideMark/>
          </w:tcPr>
          <w:p w14:paraId="1057FE75" w14:textId="77777777" w:rsidR="00BF36F5" w:rsidRPr="00E027FA" w:rsidRDefault="00BF36F5">
            <w:pPr>
              <w:rPr>
                <w:rFonts w:ascii="Calibri" w:hAnsi="Calibri" w:cs="Calibri"/>
                <w:b/>
                <w:bCs/>
                <w:sz w:val="20"/>
                <w:szCs w:val="20"/>
              </w:rPr>
            </w:pPr>
            <w:r w:rsidRPr="00E027FA">
              <w:rPr>
                <w:rFonts w:ascii="Calibri" w:hAnsi="Calibri" w:cs="Calibri" w:hint="eastAsia"/>
                <w:b/>
                <w:bCs/>
                <w:sz w:val="20"/>
                <w:szCs w:val="20"/>
              </w:rPr>
              <w:t>ESPB</w:t>
            </w:r>
          </w:p>
        </w:tc>
      </w:tr>
      <w:tr w:rsidR="00BF36F5" w:rsidRPr="00BF36F5" w14:paraId="4AE8ACFE" w14:textId="77777777" w:rsidTr="00BF36F5">
        <w:trPr>
          <w:gridAfter w:val="5"/>
          <w:wAfter w:w="9725" w:type="dxa"/>
          <w:trHeight w:val="278"/>
        </w:trPr>
        <w:tc>
          <w:tcPr>
            <w:tcW w:w="1967" w:type="dxa"/>
            <w:noWrap/>
            <w:hideMark/>
          </w:tcPr>
          <w:p w14:paraId="417F8DCE"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1.37 (-2.91, 5.62)</w:t>
            </w:r>
          </w:p>
        </w:tc>
        <w:tc>
          <w:tcPr>
            <w:tcW w:w="1967" w:type="dxa"/>
            <w:noWrap/>
            <w:hideMark/>
          </w:tcPr>
          <w:p w14:paraId="556FE2D7"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-0.31 (-4.56, 3.89)</w:t>
            </w:r>
          </w:p>
        </w:tc>
        <w:tc>
          <w:tcPr>
            <w:tcW w:w="1967" w:type="dxa"/>
            <w:noWrap/>
            <w:hideMark/>
          </w:tcPr>
          <w:p w14:paraId="405E2520"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0.59 (-4.04, 5.27)</w:t>
            </w:r>
          </w:p>
        </w:tc>
        <w:tc>
          <w:tcPr>
            <w:tcW w:w="1967" w:type="dxa"/>
            <w:noWrap/>
            <w:hideMark/>
          </w:tcPr>
          <w:p w14:paraId="76C3205A" w14:textId="77777777" w:rsidR="00BF36F5" w:rsidRPr="00E027FA" w:rsidRDefault="00BF36F5">
            <w:pPr>
              <w:rPr>
                <w:rFonts w:ascii="Calibri" w:hAnsi="Calibri" w:cs="Calibri"/>
                <w:b/>
                <w:bCs/>
                <w:sz w:val="20"/>
                <w:szCs w:val="20"/>
              </w:rPr>
            </w:pPr>
            <w:r w:rsidRPr="00E027FA">
              <w:rPr>
                <w:rFonts w:ascii="Calibri" w:hAnsi="Calibri" w:cs="Calibri" w:hint="eastAsia"/>
                <w:b/>
                <w:bCs/>
                <w:sz w:val="20"/>
                <w:szCs w:val="20"/>
              </w:rPr>
              <w:t>SPB</w:t>
            </w:r>
          </w:p>
        </w:tc>
      </w:tr>
      <w:tr w:rsidR="00BF36F5" w:rsidRPr="00BF36F5" w14:paraId="689A0E36" w14:textId="77777777" w:rsidTr="00BF36F5">
        <w:trPr>
          <w:gridAfter w:val="4"/>
          <w:wAfter w:w="7758" w:type="dxa"/>
          <w:trHeight w:val="283"/>
        </w:trPr>
        <w:tc>
          <w:tcPr>
            <w:tcW w:w="1967" w:type="dxa"/>
            <w:noWrap/>
            <w:hideMark/>
          </w:tcPr>
          <w:p w14:paraId="5B416DE7"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1.79 (-3.93, 7.44)</w:t>
            </w:r>
          </w:p>
        </w:tc>
        <w:tc>
          <w:tcPr>
            <w:tcW w:w="1967" w:type="dxa"/>
            <w:noWrap/>
            <w:hideMark/>
          </w:tcPr>
          <w:p w14:paraId="78222AC1"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0.13 (-5.43, 5.67)</w:t>
            </w:r>
          </w:p>
        </w:tc>
        <w:tc>
          <w:tcPr>
            <w:tcW w:w="1967" w:type="dxa"/>
            <w:noWrap/>
            <w:hideMark/>
          </w:tcPr>
          <w:p w14:paraId="51CF2746"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1.03 (-5.14, 7.19)</w:t>
            </w:r>
          </w:p>
        </w:tc>
        <w:tc>
          <w:tcPr>
            <w:tcW w:w="1967" w:type="dxa"/>
            <w:noWrap/>
            <w:hideMark/>
          </w:tcPr>
          <w:p w14:paraId="13227755"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0.42 (-6.01, 6.94)</w:t>
            </w:r>
          </w:p>
        </w:tc>
        <w:tc>
          <w:tcPr>
            <w:tcW w:w="1967" w:type="dxa"/>
            <w:noWrap/>
            <w:hideMark/>
          </w:tcPr>
          <w:p w14:paraId="2C48B59F" w14:textId="77777777" w:rsidR="00BF36F5" w:rsidRPr="00E027FA" w:rsidRDefault="00BF36F5">
            <w:pPr>
              <w:rPr>
                <w:rFonts w:ascii="Calibri" w:hAnsi="Calibri" w:cs="Calibri"/>
                <w:b/>
                <w:bCs/>
                <w:sz w:val="20"/>
                <w:szCs w:val="20"/>
              </w:rPr>
            </w:pPr>
            <w:r w:rsidRPr="00E027FA">
              <w:rPr>
                <w:rFonts w:ascii="Calibri" w:hAnsi="Calibri" w:cs="Calibri" w:hint="eastAsia"/>
                <w:b/>
                <w:bCs/>
                <w:sz w:val="20"/>
                <w:szCs w:val="20"/>
              </w:rPr>
              <w:t>LA infusion</w:t>
            </w:r>
          </w:p>
        </w:tc>
      </w:tr>
      <w:tr w:rsidR="00BF36F5" w:rsidRPr="00BF36F5" w14:paraId="1C6622FE" w14:textId="77777777" w:rsidTr="00BF36F5">
        <w:trPr>
          <w:gridAfter w:val="3"/>
          <w:wAfter w:w="5681" w:type="dxa"/>
          <w:trHeight w:val="278"/>
        </w:trPr>
        <w:tc>
          <w:tcPr>
            <w:tcW w:w="1967" w:type="dxa"/>
            <w:noWrap/>
            <w:hideMark/>
          </w:tcPr>
          <w:p w14:paraId="792029B2"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3.3 (-2.88, 9.66)</w:t>
            </w:r>
          </w:p>
        </w:tc>
        <w:tc>
          <w:tcPr>
            <w:tcW w:w="1967" w:type="dxa"/>
            <w:noWrap/>
            <w:hideMark/>
          </w:tcPr>
          <w:p w14:paraId="61EC8A12"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1.65 (-4.32, 7.62)</w:t>
            </w:r>
          </w:p>
        </w:tc>
        <w:tc>
          <w:tcPr>
            <w:tcW w:w="1967" w:type="dxa"/>
            <w:noWrap/>
            <w:hideMark/>
          </w:tcPr>
          <w:p w14:paraId="4A79D0D8"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2.5 (-3.96, 9.01)</w:t>
            </w:r>
          </w:p>
        </w:tc>
        <w:tc>
          <w:tcPr>
            <w:tcW w:w="1967" w:type="dxa"/>
            <w:noWrap/>
            <w:hideMark/>
          </w:tcPr>
          <w:p w14:paraId="3E4DD56C"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1.93 (-4.69, 8.58)</w:t>
            </w:r>
          </w:p>
        </w:tc>
        <w:tc>
          <w:tcPr>
            <w:tcW w:w="1967" w:type="dxa"/>
            <w:noWrap/>
            <w:hideMark/>
          </w:tcPr>
          <w:p w14:paraId="4B0159BD"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1.53 (-6.36, 9.29)</w:t>
            </w:r>
          </w:p>
        </w:tc>
        <w:tc>
          <w:tcPr>
            <w:tcW w:w="2077" w:type="dxa"/>
            <w:noWrap/>
            <w:hideMark/>
          </w:tcPr>
          <w:p w14:paraId="0DDC88C5" w14:textId="77777777" w:rsidR="00BF36F5" w:rsidRPr="00E027FA" w:rsidRDefault="00BF36F5">
            <w:pPr>
              <w:rPr>
                <w:rFonts w:ascii="Calibri" w:hAnsi="Calibri" w:cs="Calibri"/>
                <w:b/>
                <w:bCs/>
                <w:sz w:val="20"/>
                <w:szCs w:val="20"/>
              </w:rPr>
            </w:pPr>
            <w:r w:rsidRPr="00E027FA">
              <w:rPr>
                <w:rFonts w:ascii="Calibri" w:hAnsi="Calibri" w:cs="Calibri" w:hint="eastAsia"/>
                <w:b/>
                <w:bCs/>
                <w:sz w:val="20"/>
                <w:szCs w:val="20"/>
              </w:rPr>
              <w:t>RIB</w:t>
            </w:r>
          </w:p>
        </w:tc>
      </w:tr>
      <w:tr w:rsidR="00BF36F5" w:rsidRPr="00BF36F5" w14:paraId="0B252603" w14:textId="77777777" w:rsidTr="00BF36F5">
        <w:trPr>
          <w:gridAfter w:val="2"/>
          <w:wAfter w:w="3824" w:type="dxa"/>
          <w:trHeight w:val="278"/>
        </w:trPr>
        <w:tc>
          <w:tcPr>
            <w:tcW w:w="1967" w:type="dxa"/>
            <w:noWrap/>
            <w:hideMark/>
          </w:tcPr>
          <w:p w14:paraId="1559326F"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-0.39 (-12.67, 12.04)</w:t>
            </w:r>
          </w:p>
        </w:tc>
        <w:tc>
          <w:tcPr>
            <w:tcW w:w="1967" w:type="dxa"/>
            <w:noWrap/>
            <w:hideMark/>
          </w:tcPr>
          <w:p w14:paraId="19F07CBB"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-2.09 (-14.66, 10.77)</w:t>
            </w:r>
          </w:p>
        </w:tc>
        <w:tc>
          <w:tcPr>
            <w:tcW w:w="1967" w:type="dxa"/>
            <w:noWrap/>
            <w:hideMark/>
          </w:tcPr>
          <w:p w14:paraId="39EDD273"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-1.22 (-14.03, 11.81)</w:t>
            </w:r>
          </w:p>
        </w:tc>
        <w:tc>
          <w:tcPr>
            <w:tcW w:w="1967" w:type="dxa"/>
            <w:noWrap/>
            <w:hideMark/>
          </w:tcPr>
          <w:p w14:paraId="73AF4850"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-1.74 (-14.84, 11.34)</w:t>
            </w:r>
          </w:p>
        </w:tc>
        <w:tc>
          <w:tcPr>
            <w:tcW w:w="1967" w:type="dxa"/>
            <w:noWrap/>
            <w:hideMark/>
          </w:tcPr>
          <w:p w14:paraId="26760A4B"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-2.23 (-15.79, 11.33)</w:t>
            </w:r>
          </w:p>
        </w:tc>
        <w:tc>
          <w:tcPr>
            <w:tcW w:w="2077" w:type="dxa"/>
            <w:noWrap/>
            <w:hideMark/>
          </w:tcPr>
          <w:p w14:paraId="1975A203"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-3.74 (-17.5, 10.2)</w:t>
            </w:r>
          </w:p>
        </w:tc>
        <w:tc>
          <w:tcPr>
            <w:tcW w:w="1857" w:type="dxa"/>
            <w:noWrap/>
            <w:hideMark/>
          </w:tcPr>
          <w:p w14:paraId="50D4FA7F" w14:textId="77777777" w:rsidR="00BF36F5" w:rsidRPr="00E027FA" w:rsidRDefault="00BF36F5">
            <w:pPr>
              <w:rPr>
                <w:rFonts w:ascii="Calibri" w:hAnsi="Calibri" w:cs="Calibri"/>
                <w:b/>
                <w:bCs/>
                <w:sz w:val="20"/>
                <w:szCs w:val="20"/>
              </w:rPr>
            </w:pPr>
            <w:r w:rsidRPr="00E027FA">
              <w:rPr>
                <w:rFonts w:ascii="Calibri" w:hAnsi="Calibri" w:cs="Calibri" w:hint="eastAsia"/>
                <w:b/>
                <w:bCs/>
                <w:sz w:val="20"/>
                <w:szCs w:val="20"/>
              </w:rPr>
              <w:t>IPB</w:t>
            </w:r>
          </w:p>
        </w:tc>
      </w:tr>
      <w:tr w:rsidR="00BF36F5" w:rsidRPr="00BF36F5" w14:paraId="07436FF7" w14:textId="77777777" w:rsidTr="00BF36F5">
        <w:trPr>
          <w:gridAfter w:val="1"/>
          <w:wAfter w:w="1857" w:type="dxa"/>
          <w:trHeight w:val="278"/>
        </w:trPr>
        <w:tc>
          <w:tcPr>
            <w:tcW w:w="1967" w:type="dxa"/>
            <w:noWrap/>
            <w:hideMark/>
          </w:tcPr>
          <w:p w14:paraId="2B2FF744"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-7.07 (-19.82, 5.74)</w:t>
            </w:r>
          </w:p>
        </w:tc>
        <w:tc>
          <w:tcPr>
            <w:tcW w:w="1967" w:type="dxa"/>
            <w:noWrap/>
            <w:hideMark/>
          </w:tcPr>
          <w:p w14:paraId="6A2DABB1"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-8.72 (-21.43, 3.98)</w:t>
            </w:r>
          </w:p>
        </w:tc>
        <w:tc>
          <w:tcPr>
            <w:tcW w:w="1967" w:type="dxa"/>
            <w:noWrap/>
            <w:hideMark/>
          </w:tcPr>
          <w:p w14:paraId="752083C8"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-7.84 (-20.75, 5.07)</w:t>
            </w:r>
          </w:p>
        </w:tc>
        <w:tc>
          <w:tcPr>
            <w:tcW w:w="1967" w:type="dxa"/>
            <w:noWrap/>
            <w:hideMark/>
          </w:tcPr>
          <w:p w14:paraId="7B6C91BA"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-8.45 (-21.41, 4.52)</w:t>
            </w:r>
          </w:p>
        </w:tc>
        <w:tc>
          <w:tcPr>
            <w:tcW w:w="1967" w:type="dxa"/>
            <w:noWrap/>
            <w:hideMark/>
          </w:tcPr>
          <w:p w14:paraId="0F1F995D"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-8.83 (-22.39, 4.8)</w:t>
            </w:r>
          </w:p>
        </w:tc>
        <w:tc>
          <w:tcPr>
            <w:tcW w:w="2077" w:type="dxa"/>
            <w:noWrap/>
            <w:hideMark/>
          </w:tcPr>
          <w:p w14:paraId="4A4B43F3"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-10.41 (-24.3, 3.34)</w:t>
            </w:r>
          </w:p>
        </w:tc>
        <w:tc>
          <w:tcPr>
            <w:tcW w:w="1857" w:type="dxa"/>
            <w:noWrap/>
            <w:hideMark/>
          </w:tcPr>
          <w:p w14:paraId="447A9FD6"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-6.65 (-24.3, 10.81)</w:t>
            </w:r>
          </w:p>
        </w:tc>
        <w:tc>
          <w:tcPr>
            <w:tcW w:w="1967" w:type="dxa"/>
            <w:noWrap/>
            <w:hideMark/>
          </w:tcPr>
          <w:p w14:paraId="2F52B76D" w14:textId="77777777" w:rsidR="00BF36F5" w:rsidRPr="00E027FA" w:rsidRDefault="00BF36F5">
            <w:pPr>
              <w:rPr>
                <w:rFonts w:ascii="Calibri" w:hAnsi="Calibri" w:cs="Calibri"/>
                <w:b/>
                <w:bCs/>
                <w:sz w:val="20"/>
                <w:szCs w:val="20"/>
              </w:rPr>
            </w:pPr>
            <w:r w:rsidRPr="00E027FA">
              <w:rPr>
                <w:rFonts w:ascii="Calibri" w:hAnsi="Calibri" w:cs="Calibri" w:hint="eastAsia"/>
                <w:b/>
                <w:bCs/>
                <w:sz w:val="20"/>
                <w:szCs w:val="20"/>
              </w:rPr>
              <w:t>SPB+PECS-2 block</w:t>
            </w:r>
          </w:p>
        </w:tc>
      </w:tr>
      <w:tr w:rsidR="00BF36F5" w:rsidRPr="00BF36F5" w14:paraId="5EEBB31B" w14:textId="77777777" w:rsidTr="00BF36F5">
        <w:trPr>
          <w:trHeight w:val="278"/>
        </w:trPr>
        <w:tc>
          <w:tcPr>
            <w:tcW w:w="1967" w:type="dxa"/>
            <w:noWrap/>
            <w:hideMark/>
          </w:tcPr>
          <w:p w14:paraId="412B0470" w14:textId="77777777" w:rsidR="00BF36F5" w:rsidRPr="00D46159" w:rsidRDefault="00BF36F5">
            <w:pPr>
              <w:rPr>
                <w:rFonts w:ascii="Calibri" w:hAnsi="Calibri" w:cs="Calibri"/>
                <w:b/>
                <w:bCs/>
                <w:color w:val="FF0000"/>
                <w:sz w:val="20"/>
                <w:szCs w:val="20"/>
              </w:rPr>
            </w:pPr>
            <w:r w:rsidRPr="00D46159">
              <w:rPr>
                <w:rFonts w:ascii="Calibri" w:hAnsi="Calibri" w:cs="Calibri" w:hint="eastAsia"/>
                <w:b/>
                <w:bCs/>
                <w:color w:val="FF0000"/>
                <w:sz w:val="20"/>
                <w:szCs w:val="20"/>
              </w:rPr>
              <w:t>-7.14 (-9.78, -4.47)</w:t>
            </w:r>
          </w:p>
        </w:tc>
        <w:tc>
          <w:tcPr>
            <w:tcW w:w="1967" w:type="dxa"/>
            <w:noWrap/>
            <w:hideMark/>
          </w:tcPr>
          <w:p w14:paraId="2A560EE3" w14:textId="77777777" w:rsidR="00BF36F5" w:rsidRPr="00D46159" w:rsidRDefault="00BF36F5">
            <w:pPr>
              <w:rPr>
                <w:rFonts w:ascii="Calibri" w:hAnsi="Calibri" w:cs="Calibri"/>
                <w:b/>
                <w:bCs/>
                <w:color w:val="FF0000"/>
                <w:sz w:val="20"/>
                <w:szCs w:val="20"/>
              </w:rPr>
            </w:pPr>
            <w:r w:rsidRPr="00D46159">
              <w:rPr>
                <w:rFonts w:ascii="Calibri" w:hAnsi="Calibri" w:cs="Calibri" w:hint="eastAsia"/>
                <w:b/>
                <w:bCs/>
                <w:color w:val="FF0000"/>
                <w:sz w:val="20"/>
                <w:szCs w:val="20"/>
              </w:rPr>
              <w:t>-8.81 (-11.43, -6.15)</w:t>
            </w:r>
          </w:p>
        </w:tc>
        <w:tc>
          <w:tcPr>
            <w:tcW w:w="1967" w:type="dxa"/>
            <w:noWrap/>
            <w:hideMark/>
          </w:tcPr>
          <w:p w14:paraId="4285D7E8" w14:textId="77777777" w:rsidR="00BF36F5" w:rsidRPr="00D46159" w:rsidRDefault="00BF36F5">
            <w:pPr>
              <w:rPr>
                <w:rFonts w:ascii="Calibri" w:hAnsi="Calibri" w:cs="Calibri"/>
                <w:b/>
                <w:bCs/>
                <w:color w:val="FF0000"/>
                <w:sz w:val="20"/>
                <w:szCs w:val="20"/>
              </w:rPr>
            </w:pPr>
            <w:r w:rsidRPr="00D46159">
              <w:rPr>
                <w:rFonts w:ascii="Calibri" w:hAnsi="Calibri" w:cs="Calibri" w:hint="eastAsia"/>
                <w:b/>
                <w:bCs/>
                <w:color w:val="FF0000"/>
                <w:sz w:val="20"/>
                <w:szCs w:val="20"/>
              </w:rPr>
              <w:t>-7.93 (-11.29, -4.44)</w:t>
            </w:r>
          </w:p>
        </w:tc>
        <w:tc>
          <w:tcPr>
            <w:tcW w:w="1967" w:type="dxa"/>
            <w:noWrap/>
            <w:hideMark/>
          </w:tcPr>
          <w:p w14:paraId="23B8B706" w14:textId="77777777" w:rsidR="00BF36F5" w:rsidRPr="00D46159" w:rsidRDefault="00BF36F5">
            <w:pPr>
              <w:rPr>
                <w:rFonts w:ascii="Calibri" w:hAnsi="Calibri" w:cs="Calibri"/>
                <w:b/>
                <w:bCs/>
                <w:color w:val="FF0000"/>
                <w:sz w:val="20"/>
                <w:szCs w:val="20"/>
              </w:rPr>
            </w:pPr>
            <w:r w:rsidRPr="00D46159">
              <w:rPr>
                <w:rFonts w:ascii="Calibri" w:hAnsi="Calibri" w:cs="Calibri" w:hint="eastAsia"/>
                <w:b/>
                <w:bCs/>
                <w:color w:val="FF0000"/>
                <w:sz w:val="20"/>
                <w:szCs w:val="20"/>
              </w:rPr>
              <w:t>-8.5 (-12.37, -4.61)</w:t>
            </w:r>
          </w:p>
        </w:tc>
        <w:tc>
          <w:tcPr>
            <w:tcW w:w="1967" w:type="dxa"/>
            <w:noWrap/>
            <w:hideMark/>
          </w:tcPr>
          <w:p w14:paraId="00522F8F" w14:textId="77777777" w:rsidR="00BF36F5" w:rsidRPr="00D46159" w:rsidRDefault="00BF36F5">
            <w:pPr>
              <w:rPr>
                <w:rFonts w:ascii="Calibri" w:hAnsi="Calibri" w:cs="Calibri"/>
                <w:b/>
                <w:bCs/>
                <w:color w:val="FF0000"/>
                <w:sz w:val="20"/>
                <w:szCs w:val="20"/>
              </w:rPr>
            </w:pPr>
            <w:r w:rsidRPr="00D46159">
              <w:rPr>
                <w:rFonts w:ascii="Calibri" w:hAnsi="Calibri" w:cs="Calibri" w:hint="eastAsia"/>
                <w:b/>
                <w:bCs/>
                <w:color w:val="FF0000"/>
                <w:sz w:val="20"/>
                <w:szCs w:val="20"/>
              </w:rPr>
              <w:t>-8.93 (-14.29, -3.58)</w:t>
            </w:r>
          </w:p>
        </w:tc>
        <w:tc>
          <w:tcPr>
            <w:tcW w:w="2077" w:type="dxa"/>
            <w:noWrap/>
            <w:hideMark/>
          </w:tcPr>
          <w:p w14:paraId="6BF73446" w14:textId="77777777" w:rsidR="00BF36F5" w:rsidRPr="00D46159" w:rsidRDefault="00BF36F5">
            <w:pPr>
              <w:rPr>
                <w:rFonts w:ascii="Calibri" w:hAnsi="Calibri" w:cs="Calibri"/>
                <w:b/>
                <w:bCs/>
                <w:color w:val="FF0000"/>
                <w:sz w:val="20"/>
                <w:szCs w:val="20"/>
              </w:rPr>
            </w:pPr>
            <w:r w:rsidRPr="00D46159">
              <w:rPr>
                <w:rFonts w:ascii="Calibri" w:hAnsi="Calibri" w:cs="Calibri" w:hint="eastAsia"/>
                <w:b/>
                <w:bCs/>
                <w:color w:val="FF0000"/>
                <w:sz w:val="20"/>
                <w:szCs w:val="20"/>
              </w:rPr>
              <w:t>-10.46 (-16.43, -4.58)</w:t>
            </w:r>
          </w:p>
        </w:tc>
        <w:tc>
          <w:tcPr>
            <w:tcW w:w="1857" w:type="dxa"/>
            <w:noWrap/>
            <w:hideMark/>
          </w:tcPr>
          <w:p w14:paraId="059D4B89"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-6.72 (-19.48, 5.81)</w:t>
            </w:r>
          </w:p>
        </w:tc>
        <w:tc>
          <w:tcPr>
            <w:tcW w:w="1967" w:type="dxa"/>
            <w:noWrap/>
            <w:hideMark/>
          </w:tcPr>
          <w:p w14:paraId="7E676A0F"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-0.07 (-12.56, 12.34)</w:t>
            </w:r>
          </w:p>
        </w:tc>
        <w:tc>
          <w:tcPr>
            <w:tcW w:w="1857" w:type="dxa"/>
            <w:noWrap/>
            <w:hideMark/>
          </w:tcPr>
          <w:p w14:paraId="605CB07E" w14:textId="77777777" w:rsidR="00BF36F5" w:rsidRPr="00BF36F5" w:rsidRDefault="00BF36F5">
            <w:pPr>
              <w:rPr>
                <w:rFonts w:ascii="Calibri" w:hAnsi="Calibri" w:cs="Calibri"/>
                <w:sz w:val="20"/>
                <w:szCs w:val="20"/>
              </w:rPr>
            </w:pPr>
            <w:r w:rsidRPr="00BF36F5">
              <w:rPr>
                <w:rFonts w:ascii="Calibri" w:hAnsi="Calibri" w:cs="Calibri" w:hint="eastAsia"/>
                <w:sz w:val="20"/>
                <w:szCs w:val="20"/>
              </w:rPr>
              <w:t>No block</w:t>
            </w:r>
          </w:p>
        </w:tc>
      </w:tr>
    </w:tbl>
    <w:p w14:paraId="0C4EBF4C" w14:textId="33004381" w:rsidR="00663CC3" w:rsidRPr="0006705C" w:rsidRDefault="00663CC3">
      <w:pPr>
        <w:rPr>
          <w:rFonts w:ascii="Calibri" w:hAnsi="Calibri" w:cs="Calibri"/>
          <w:b/>
          <w:bCs/>
          <w:sz w:val="22"/>
        </w:rPr>
      </w:pPr>
    </w:p>
    <w:p w14:paraId="177180E1" w14:textId="77777777" w:rsidR="009A4550" w:rsidRDefault="009A4550" w:rsidP="00663CC3">
      <w:pPr>
        <w:rPr>
          <w:rFonts w:ascii="Calibri" w:hAnsi="Calibri" w:cs="Calibri"/>
          <w:b/>
          <w:bCs/>
          <w:sz w:val="22"/>
        </w:rPr>
      </w:pPr>
    </w:p>
    <w:p w14:paraId="574F4E07" w14:textId="580D5A96" w:rsidR="00663CC3" w:rsidRDefault="00663CC3" w:rsidP="00663CC3">
      <w:pPr>
        <w:rPr>
          <w:rFonts w:ascii="Calibri" w:hAnsi="Calibri" w:cs="Calibri"/>
          <w:sz w:val="22"/>
        </w:rPr>
      </w:pPr>
      <w:r w:rsidRPr="0006705C">
        <w:rPr>
          <w:rFonts w:ascii="Calibri" w:hAnsi="Calibri" w:cs="Calibri"/>
          <w:b/>
          <w:bCs/>
          <w:sz w:val="22"/>
        </w:rPr>
        <w:t xml:space="preserve">Table </w:t>
      </w:r>
      <w:r w:rsidR="00DD6558">
        <w:rPr>
          <w:rFonts w:ascii="Calibri" w:hAnsi="Calibri" w:cs="Calibri"/>
          <w:b/>
          <w:bCs/>
          <w:sz w:val="22"/>
        </w:rPr>
        <w:t>4</w:t>
      </w:r>
      <w:r w:rsidR="00D46159">
        <w:rPr>
          <w:rFonts w:ascii="Calibri" w:hAnsi="Calibri" w:cs="Calibri"/>
          <w:b/>
          <w:bCs/>
          <w:sz w:val="22"/>
        </w:rPr>
        <w:t>.</w:t>
      </w:r>
      <w:r w:rsidRPr="0006705C">
        <w:rPr>
          <w:rFonts w:ascii="Calibri" w:hAnsi="Calibri" w:cs="Calibri"/>
          <w:b/>
          <w:bCs/>
          <w:sz w:val="22"/>
        </w:rPr>
        <w:t xml:space="preserve"> </w:t>
      </w:r>
      <w:bookmarkStart w:id="70" w:name="_Hlk84504855"/>
      <w:r w:rsidR="00B93E95">
        <w:rPr>
          <w:rFonts w:ascii="Calibri" w:hAnsi="Calibri" w:cs="Calibri"/>
          <w:b/>
          <w:bCs/>
          <w:sz w:val="22"/>
        </w:rPr>
        <w:t>O</w:t>
      </w:r>
      <w:r w:rsidR="00B93E95" w:rsidRPr="00B93E95">
        <w:rPr>
          <w:rFonts w:ascii="Calibri" w:hAnsi="Calibri" w:cs="Calibri" w:hint="eastAsia"/>
          <w:b/>
          <w:bCs/>
          <w:sz w:val="22"/>
        </w:rPr>
        <w:t>dds ratio</w:t>
      </w:r>
      <w:r w:rsidR="00B93E95" w:rsidRPr="00B93E95">
        <w:rPr>
          <w:rFonts w:ascii="Calibri" w:hAnsi="Calibri" w:cs="Calibri"/>
          <w:b/>
          <w:bCs/>
          <w:sz w:val="22"/>
        </w:rPr>
        <w:t xml:space="preserve"> </w:t>
      </w:r>
      <w:r w:rsidR="00B93E95">
        <w:rPr>
          <w:rFonts w:ascii="Calibri" w:hAnsi="Calibri" w:cs="Calibri"/>
          <w:b/>
          <w:bCs/>
          <w:sz w:val="22"/>
        </w:rPr>
        <w:t>(</w:t>
      </w:r>
      <w:r w:rsidRPr="0006705C">
        <w:rPr>
          <w:rFonts w:ascii="Calibri" w:hAnsi="Calibri" w:cs="Calibri"/>
          <w:b/>
          <w:bCs/>
          <w:sz w:val="22"/>
        </w:rPr>
        <w:t>OR</w:t>
      </w:r>
      <w:r w:rsidR="00B93E95">
        <w:rPr>
          <w:rFonts w:ascii="Calibri" w:hAnsi="Calibri" w:cs="Calibri"/>
          <w:b/>
          <w:bCs/>
          <w:sz w:val="22"/>
        </w:rPr>
        <w:t>)</w:t>
      </w:r>
      <w:r w:rsidRPr="0006705C">
        <w:rPr>
          <w:rFonts w:ascii="Calibri" w:hAnsi="Calibri" w:cs="Calibri"/>
          <w:b/>
          <w:bCs/>
          <w:sz w:val="22"/>
        </w:rPr>
        <w:t xml:space="preserve"> with 95%C</w:t>
      </w:r>
      <w:r w:rsidR="00B93E95">
        <w:rPr>
          <w:rFonts w:ascii="Calibri" w:hAnsi="Calibri" w:cs="Calibri"/>
          <w:b/>
          <w:bCs/>
          <w:sz w:val="22"/>
        </w:rPr>
        <w:t>r</w:t>
      </w:r>
      <w:r w:rsidRPr="0006705C">
        <w:rPr>
          <w:rFonts w:ascii="Calibri" w:hAnsi="Calibri" w:cs="Calibri"/>
          <w:b/>
          <w:bCs/>
          <w:sz w:val="22"/>
        </w:rPr>
        <w:t>I of network meta-analysis for</w:t>
      </w:r>
      <w:bookmarkEnd w:id="70"/>
      <w:r w:rsidRPr="0006705C">
        <w:rPr>
          <w:rFonts w:ascii="Calibri" w:hAnsi="Calibri" w:cs="Calibri"/>
          <w:b/>
          <w:bCs/>
          <w:sz w:val="22"/>
        </w:rPr>
        <w:t xml:space="preserve"> incidence of chronic pain</w:t>
      </w:r>
      <w:r w:rsidRPr="0006705C">
        <w:rPr>
          <w:rFonts w:ascii="Calibri" w:hAnsi="Calibri" w:cs="Calibri"/>
          <w:sz w:val="22"/>
        </w:rPr>
        <w:t xml:space="preserve">  </w:t>
      </w:r>
    </w:p>
    <w:tbl>
      <w:tblPr>
        <w:tblStyle w:val="a7"/>
        <w:tblW w:w="0" w:type="auto"/>
        <w:tblLook w:val="04A0" w:firstRow="1" w:lastRow="0" w:firstColumn="1" w:lastColumn="0" w:noHBand="0" w:noVBand="1"/>
      </w:tblPr>
      <w:tblGrid>
        <w:gridCol w:w="1951"/>
        <w:gridCol w:w="1701"/>
        <w:gridCol w:w="1559"/>
        <w:gridCol w:w="1560"/>
        <w:gridCol w:w="1273"/>
      </w:tblGrid>
      <w:tr w:rsidR="001F2DA5" w:rsidRPr="00505C22" w14:paraId="0B79B229" w14:textId="77777777" w:rsidTr="00505C22">
        <w:trPr>
          <w:gridAfter w:val="4"/>
          <w:wAfter w:w="6093" w:type="dxa"/>
          <w:trHeight w:val="278"/>
        </w:trPr>
        <w:tc>
          <w:tcPr>
            <w:tcW w:w="1951" w:type="dxa"/>
            <w:noWrap/>
            <w:hideMark/>
          </w:tcPr>
          <w:p w14:paraId="40DD2712" w14:textId="77777777" w:rsidR="001F2DA5" w:rsidRPr="00E027FA" w:rsidRDefault="001F2DA5" w:rsidP="001F2DA5">
            <w:pPr>
              <w:rPr>
                <w:rFonts w:ascii="Calibri" w:hAnsi="Calibri" w:cs="Calibri"/>
                <w:b/>
                <w:bCs/>
                <w:sz w:val="20"/>
                <w:szCs w:val="20"/>
              </w:rPr>
            </w:pPr>
            <w:r w:rsidRPr="00E027FA">
              <w:rPr>
                <w:rFonts w:ascii="Calibri" w:hAnsi="Calibri" w:cs="Calibri" w:hint="eastAsia"/>
                <w:b/>
                <w:bCs/>
                <w:sz w:val="20"/>
                <w:szCs w:val="20"/>
              </w:rPr>
              <w:t>PVB</w:t>
            </w:r>
          </w:p>
        </w:tc>
      </w:tr>
      <w:tr w:rsidR="001F2DA5" w:rsidRPr="00505C22" w14:paraId="1B6DF101" w14:textId="77777777" w:rsidTr="00505C22">
        <w:trPr>
          <w:gridAfter w:val="3"/>
          <w:wAfter w:w="4392" w:type="dxa"/>
          <w:trHeight w:val="278"/>
        </w:trPr>
        <w:tc>
          <w:tcPr>
            <w:tcW w:w="1951" w:type="dxa"/>
            <w:noWrap/>
            <w:hideMark/>
          </w:tcPr>
          <w:p w14:paraId="56B47BED" w14:textId="77777777" w:rsidR="001F2DA5" w:rsidRPr="00505C22" w:rsidRDefault="001F2DA5">
            <w:pPr>
              <w:rPr>
                <w:rFonts w:ascii="Calibri" w:hAnsi="Calibri" w:cs="Calibri"/>
                <w:sz w:val="20"/>
                <w:szCs w:val="20"/>
              </w:rPr>
            </w:pPr>
            <w:r w:rsidRPr="00505C22">
              <w:rPr>
                <w:rFonts w:ascii="Calibri" w:hAnsi="Calibri" w:cs="Calibri" w:hint="eastAsia"/>
                <w:sz w:val="20"/>
                <w:szCs w:val="20"/>
              </w:rPr>
              <w:t>1.83 (0.33, 10.25)</w:t>
            </w:r>
          </w:p>
        </w:tc>
        <w:tc>
          <w:tcPr>
            <w:tcW w:w="1701" w:type="dxa"/>
            <w:noWrap/>
            <w:hideMark/>
          </w:tcPr>
          <w:p w14:paraId="6503134E" w14:textId="77777777" w:rsidR="001F2DA5" w:rsidRPr="00E027FA" w:rsidRDefault="001F2DA5">
            <w:pPr>
              <w:rPr>
                <w:rFonts w:ascii="Calibri" w:hAnsi="Calibri" w:cs="Calibri"/>
                <w:b/>
                <w:bCs/>
                <w:sz w:val="20"/>
                <w:szCs w:val="20"/>
              </w:rPr>
            </w:pPr>
            <w:r w:rsidRPr="00E027FA">
              <w:rPr>
                <w:rFonts w:ascii="Calibri" w:hAnsi="Calibri" w:cs="Calibri" w:hint="eastAsia"/>
                <w:b/>
                <w:bCs/>
                <w:sz w:val="20"/>
                <w:szCs w:val="20"/>
              </w:rPr>
              <w:t>PECS-2 block</w:t>
            </w:r>
          </w:p>
        </w:tc>
      </w:tr>
      <w:tr w:rsidR="001F2DA5" w:rsidRPr="00505C22" w14:paraId="72B7F6CB" w14:textId="77777777" w:rsidTr="00505C22">
        <w:trPr>
          <w:gridAfter w:val="2"/>
          <w:wAfter w:w="2833" w:type="dxa"/>
          <w:trHeight w:val="278"/>
        </w:trPr>
        <w:tc>
          <w:tcPr>
            <w:tcW w:w="1951" w:type="dxa"/>
            <w:noWrap/>
            <w:hideMark/>
          </w:tcPr>
          <w:p w14:paraId="63C3663D" w14:textId="77777777" w:rsidR="001F2DA5" w:rsidRPr="00505C22" w:rsidRDefault="001F2DA5">
            <w:pPr>
              <w:rPr>
                <w:rFonts w:ascii="Calibri" w:hAnsi="Calibri" w:cs="Calibri"/>
                <w:sz w:val="20"/>
                <w:szCs w:val="20"/>
              </w:rPr>
            </w:pPr>
            <w:r w:rsidRPr="00505C22">
              <w:rPr>
                <w:rFonts w:ascii="Calibri" w:hAnsi="Calibri" w:cs="Calibri" w:hint="eastAsia"/>
                <w:sz w:val="20"/>
                <w:szCs w:val="20"/>
              </w:rPr>
              <w:t>2.81 (0.28, 29.72)</w:t>
            </w:r>
          </w:p>
        </w:tc>
        <w:tc>
          <w:tcPr>
            <w:tcW w:w="1701" w:type="dxa"/>
            <w:noWrap/>
            <w:hideMark/>
          </w:tcPr>
          <w:p w14:paraId="5A3618D0" w14:textId="77777777" w:rsidR="001F2DA5" w:rsidRPr="00505C22" w:rsidRDefault="001F2DA5">
            <w:pPr>
              <w:rPr>
                <w:rFonts w:ascii="Calibri" w:hAnsi="Calibri" w:cs="Calibri"/>
                <w:sz w:val="20"/>
                <w:szCs w:val="20"/>
              </w:rPr>
            </w:pPr>
            <w:r w:rsidRPr="00505C22">
              <w:rPr>
                <w:rFonts w:ascii="Calibri" w:hAnsi="Calibri" w:cs="Calibri" w:hint="eastAsia"/>
                <w:sz w:val="20"/>
                <w:szCs w:val="20"/>
              </w:rPr>
              <w:t>1.55 (0.22, 11.59)</w:t>
            </w:r>
          </w:p>
        </w:tc>
        <w:tc>
          <w:tcPr>
            <w:tcW w:w="1559" w:type="dxa"/>
            <w:noWrap/>
            <w:hideMark/>
          </w:tcPr>
          <w:p w14:paraId="6862B78E" w14:textId="77777777" w:rsidR="001F2DA5" w:rsidRPr="00E027FA" w:rsidRDefault="001F2DA5">
            <w:pPr>
              <w:rPr>
                <w:rFonts w:ascii="Calibri" w:hAnsi="Calibri" w:cs="Calibri"/>
                <w:b/>
                <w:bCs/>
                <w:sz w:val="20"/>
                <w:szCs w:val="20"/>
              </w:rPr>
            </w:pPr>
            <w:r w:rsidRPr="00E027FA">
              <w:rPr>
                <w:rFonts w:ascii="Calibri" w:hAnsi="Calibri" w:cs="Calibri" w:hint="eastAsia"/>
                <w:b/>
                <w:bCs/>
                <w:sz w:val="20"/>
                <w:szCs w:val="20"/>
              </w:rPr>
              <w:t>SPB</w:t>
            </w:r>
          </w:p>
        </w:tc>
      </w:tr>
      <w:tr w:rsidR="001F2DA5" w:rsidRPr="00505C22" w14:paraId="001F8243" w14:textId="77777777" w:rsidTr="00505C22">
        <w:trPr>
          <w:gridAfter w:val="1"/>
          <w:wAfter w:w="1273" w:type="dxa"/>
          <w:trHeight w:val="278"/>
        </w:trPr>
        <w:tc>
          <w:tcPr>
            <w:tcW w:w="1951" w:type="dxa"/>
            <w:noWrap/>
            <w:hideMark/>
          </w:tcPr>
          <w:p w14:paraId="1683C202" w14:textId="77777777" w:rsidR="001F2DA5" w:rsidRPr="00505C22" w:rsidRDefault="001F2DA5">
            <w:pPr>
              <w:rPr>
                <w:rFonts w:ascii="Calibri" w:hAnsi="Calibri" w:cs="Calibri"/>
                <w:sz w:val="20"/>
                <w:szCs w:val="20"/>
              </w:rPr>
            </w:pPr>
            <w:r w:rsidRPr="00505C22">
              <w:rPr>
                <w:rFonts w:ascii="Calibri" w:hAnsi="Calibri" w:cs="Calibri" w:hint="eastAsia"/>
                <w:sz w:val="20"/>
                <w:szCs w:val="20"/>
              </w:rPr>
              <w:t>0.63 (0.09, 5.1)</w:t>
            </w:r>
          </w:p>
        </w:tc>
        <w:tc>
          <w:tcPr>
            <w:tcW w:w="1701" w:type="dxa"/>
            <w:noWrap/>
            <w:hideMark/>
          </w:tcPr>
          <w:p w14:paraId="57B68EBB" w14:textId="77777777" w:rsidR="001F2DA5" w:rsidRPr="00505C22" w:rsidRDefault="001F2DA5">
            <w:pPr>
              <w:rPr>
                <w:rFonts w:ascii="Calibri" w:hAnsi="Calibri" w:cs="Calibri"/>
                <w:sz w:val="20"/>
                <w:szCs w:val="20"/>
              </w:rPr>
            </w:pPr>
            <w:r w:rsidRPr="00505C22">
              <w:rPr>
                <w:rFonts w:ascii="Calibri" w:hAnsi="Calibri" w:cs="Calibri" w:hint="eastAsia"/>
                <w:sz w:val="20"/>
                <w:szCs w:val="20"/>
              </w:rPr>
              <w:t>0.34 (0.08, 1.88)</w:t>
            </w:r>
          </w:p>
        </w:tc>
        <w:tc>
          <w:tcPr>
            <w:tcW w:w="1559" w:type="dxa"/>
            <w:noWrap/>
            <w:hideMark/>
          </w:tcPr>
          <w:p w14:paraId="118E8B21" w14:textId="77777777" w:rsidR="001F2DA5" w:rsidRPr="00505C22" w:rsidRDefault="001F2DA5">
            <w:pPr>
              <w:rPr>
                <w:rFonts w:ascii="Calibri" w:hAnsi="Calibri" w:cs="Calibri"/>
                <w:sz w:val="20"/>
                <w:szCs w:val="20"/>
              </w:rPr>
            </w:pPr>
            <w:r w:rsidRPr="00505C22">
              <w:rPr>
                <w:rFonts w:ascii="Calibri" w:hAnsi="Calibri" w:cs="Calibri" w:hint="eastAsia"/>
                <w:sz w:val="20"/>
                <w:szCs w:val="20"/>
              </w:rPr>
              <w:t>0.22 (0.02, 2.44)</w:t>
            </w:r>
          </w:p>
        </w:tc>
        <w:tc>
          <w:tcPr>
            <w:tcW w:w="1560" w:type="dxa"/>
            <w:noWrap/>
            <w:hideMark/>
          </w:tcPr>
          <w:p w14:paraId="247C39BF" w14:textId="77777777" w:rsidR="001F2DA5" w:rsidRPr="00E027FA" w:rsidRDefault="001F2DA5">
            <w:pPr>
              <w:rPr>
                <w:rFonts w:ascii="Calibri" w:hAnsi="Calibri" w:cs="Calibri"/>
                <w:b/>
                <w:bCs/>
                <w:sz w:val="20"/>
                <w:szCs w:val="20"/>
              </w:rPr>
            </w:pPr>
            <w:r w:rsidRPr="00E027FA">
              <w:rPr>
                <w:rFonts w:ascii="Calibri" w:hAnsi="Calibri" w:cs="Calibri" w:hint="eastAsia"/>
                <w:b/>
                <w:bCs/>
                <w:sz w:val="20"/>
                <w:szCs w:val="20"/>
              </w:rPr>
              <w:t>LA infusion</w:t>
            </w:r>
          </w:p>
        </w:tc>
      </w:tr>
      <w:tr w:rsidR="001F2DA5" w:rsidRPr="00505C22" w14:paraId="358C30C8" w14:textId="77777777" w:rsidTr="00505C22">
        <w:trPr>
          <w:trHeight w:val="278"/>
        </w:trPr>
        <w:tc>
          <w:tcPr>
            <w:tcW w:w="1951" w:type="dxa"/>
            <w:noWrap/>
            <w:hideMark/>
          </w:tcPr>
          <w:p w14:paraId="53D4E382" w14:textId="77777777" w:rsidR="001F2DA5" w:rsidRPr="00505C22" w:rsidRDefault="001F2DA5">
            <w:pPr>
              <w:rPr>
                <w:rFonts w:ascii="Calibri" w:hAnsi="Calibri" w:cs="Calibri"/>
                <w:sz w:val="20"/>
                <w:szCs w:val="20"/>
              </w:rPr>
            </w:pPr>
            <w:r w:rsidRPr="00505C22">
              <w:rPr>
                <w:rFonts w:ascii="Calibri" w:hAnsi="Calibri" w:cs="Calibri" w:hint="eastAsia"/>
                <w:sz w:val="20"/>
                <w:szCs w:val="20"/>
              </w:rPr>
              <w:t>0.68 (0.21, 2.46)</w:t>
            </w:r>
          </w:p>
        </w:tc>
        <w:tc>
          <w:tcPr>
            <w:tcW w:w="1701" w:type="dxa"/>
            <w:noWrap/>
            <w:hideMark/>
          </w:tcPr>
          <w:p w14:paraId="2928E1A6" w14:textId="77777777" w:rsidR="001F2DA5" w:rsidRPr="00505C22" w:rsidRDefault="001F2DA5">
            <w:pPr>
              <w:rPr>
                <w:rFonts w:ascii="Calibri" w:hAnsi="Calibri" w:cs="Calibri"/>
                <w:sz w:val="20"/>
                <w:szCs w:val="20"/>
              </w:rPr>
            </w:pPr>
            <w:r w:rsidRPr="00505C22">
              <w:rPr>
                <w:rFonts w:ascii="Calibri" w:hAnsi="Calibri" w:cs="Calibri" w:hint="eastAsia"/>
                <w:sz w:val="20"/>
                <w:szCs w:val="20"/>
              </w:rPr>
              <w:t>0.37 (0.11, 1.28)</w:t>
            </w:r>
          </w:p>
        </w:tc>
        <w:tc>
          <w:tcPr>
            <w:tcW w:w="1559" w:type="dxa"/>
            <w:noWrap/>
            <w:hideMark/>
          </w:tcPr>
          <w:p w14:paraId="206562FE" w14:textId="77777777" w:rsidR="001F2DA5" w:rsidRPr="00505C22" w:rsidRDefault="001F2DA5">
            <w:pPr>
              <w:rPr>
                <w:rFonts w:ascii="Calibri" w:hAnsi="Calibri" w:cs="Calibri"/>
                <w:sz w:val="20"/>
                <w:szCs w:val="20"/>
              </w:rPr>
            </w:pPr>
            <w:r w:rsidRPr="00505C22">
              <w:rPr>
                <w:rFonts w:ascii="Calibri" w:hAnsi="Calibri" w:cs="Calibri" w:hint="eastAsia"/>
                <w:sz w:val="20"/>
                <w:szCs w:val="20"/>
              </w:rPr>
              <w:t>0.24 (0.03, 1.73)</w:t>
            </w:r>
          </w:p>
        </w:tc>
        <w:tc>
          <w:tcPr>
            <w:tcW w:w="1560" w:type="dxa"/>
            <w:noWrap/>
            <w:hideMark/>
          </w:tcPr>
          <w:p w14:paraId="6C935AE6" w14:textId="77777777" w:rsidR="001F2DA5" w:rsidRPr="00505C22" w:rsidRDefault="001F2DA5">
            <w:pPr>
              <w:rPr>
                <w:rFonts w:ascii="Calibri" w:hAnsi="Calibri" w:cs="Calibri"/>
                <w:sz w:val="20"/>
                <w:szCs w:val="20"/>
              </w:rPr>
            </w:pPr>
            <w:r w:rsidRPr="00505C22">
              <w:rPr>
                <w:rFonts w:ascii="Calibri" w:hAnsi="Calibri" w:cs="Calibri" w:hint="eastAsia"/>
                <w:sz w:val="20"/>
                <w:szCs w:val="20"/>
              </w:rPr>
              <w:t>1.09 (0.22, 4.68)</w:t>
            </w:r>
          </w:p>
        </w:tc>
        <w:tc>
          <w:tcPr>
            <w:tcW w:w="1273" w:type="dxa"/>
            <w:noWrap/>
            <w:hideMark/>
          </w:tcPr>
          <w:p w14:paraId="6C132555" w14:textId="77777777" w:rsidR="001F2DA5" w:rsidRPr="00E027FA" w:rsidRDefault="001F2DA5">
            <w:pPr>
              <w:rPr>
                <w:rFonts w:ascii="Calibri" w:hAnsi="Calibri" w:cs="Calibri"/>
                <w:b/>
                <w:bCs/>
                <w:sz w:val="20"/>
                <w:szCs w:val="20"/>
              </w:rPr>
            </w:pPr>
            <w:r w:rsidRPr="00E027FA">
              <w:rPr>
                <w:rFonts w:ascii="Calibri" w:hAnsi="Calibri" w:cs="Calibri" w:hint="eastAsia"/>
                <w:b/>
                <w:bCs/>
                <w:sz w:val="20"/>
                <w:szCs w:val="20"/>
              </w:rPr>
              <w:t>No block</w:t>
            </w:r>
          </w:p>
        </w:tc>
      </w:tr>
    </w:tbl>
    <w:p w14:paraId="5EAFB489" w14:textId="29EBD6C6" w:rsidR="00217031" w:rsidRDefault="00217031" w:rsidP="00663CC3">
      <w:pPr>
        <w:rPr>
          <w:rFonts w:ascii="Calibri" w:hAnsi="Calibri" w:cs="Calibri"/>
          <w:sz w:val="22"/>
        </w:rPr>
      </w:pPr>
    </w:p>
    <w:p w14:paraId="216A3BCD" w14:textId="5A9E3188" w:rsidR="003A670E" w:rsidRPr="0006705C" w:rsidRDefault="003A670E" w:rsidP="00663CC3">
      <w:pPr>
        <w:rPr>
          <w:rFonts w:ascii="Calibri" w:hAnsi="Calibri" w:cs="Calibri"/>
          <w:sz w:val="22"/>
        </w:rPr>
      </w:pPr>
    </w:p>
    <w:p w14:paraId="1F8602FD" w14:textId="3C6C714D" w:rsidR="00663CC3" w:rsidRDefault="00663CC3" w:rsidP="00663CC3">
      <w:pPr>
        <w:rPr>
          <w:rFonts w:ascii="Calibri" w:hAnsi="Calibri" w:cs="Calibri"/>
          <w:b/>
          <w:bCs/>
          <w:sz w:val="22"/>
        </w:rPr>
      </w:pPr>
      <w:r w:rsidRPr="0006705C">
        <w:rPr>
          <w:rFonts w:ascii="Calibri" w:hAnsi="Calibri" w:cs="Calibri"/>
          <w:b/>
          <w:bCs/>
          <w:sz w:val="22"/>
        </w:rPr>
        <w:t xml:space="preserve">Table </w:t>
      </w:r>
      <w:r w:rsidR="00D46159">
        <w:rPr>
          <w:rFonts w:ascii="Calibri" w:hAnsi="Calibri" w:cs="Calibri"/>
          <w:b/>
          <w:bCs/>
          <w:sz w:val="22"/>
        </w:rPr>
        <w:t xml:space="preserve">5. </w:t>
      </w:r>
      <w:r w:rsidRPr="0006705C">
        <w:rPr>
          <w:rFonts w:ascii="Calibri" w:hAnsi="Calibri" w:cs="Calibri"/>
          <w:b/>
          <w:bCs/>
          <w:sz w:val="22"/>
        </w:rPr>
        <w:t>OR with 95%CI of network meta-analysis for PONV (postoperative 24</w:t>
      </w:r>
      <w:r w:rsidR="00E027FA">
        <w:rPr>
          <w:rFonts w:ascii="Calibri" w:hAnsi="Calibri" w:cs="Calibri"/>
          <w:b/>
          <w:bCs/>
          <w:sz w:val="22"/>
        </w:rPr>
        <w:t>-</w:t>
      </w:r>
      <w:r w:rsidRPr="0006705C">
        <w:rPr>
          <w:rFonts w:ascii="Calibri" w:hAnsi="Calibri" w:cs="Calibri"/>
          <w:b/>
          <w:bCs/>
          <w:sz w:val="22"/>
        </w:rPr>
        <w:t>hour)</w:t>
      </w:r>
    </w:p>
    <w:p w14:paraId="66FE0B85" w14:textId="3B0CCF1A" w:rsidR="00626C31" w:rsidRDefault="00626C31" w:rsidP="00663CC3">
      <w:pPr>
        <w:rPr>
          <w:rFonts w:ascii="Calibri" w:hAnsi="Calibri" w:cs="Calibri"/>
          <w:b/>
          <w:bCs/>
          <w:sz w:val="22"/>
        </w:rPr>
      </w:pPr>
    </w:p>
    <w:tbl>
      <w:tblPr>
        <w:tblStyle w:val="a7"/>
        <w:tblW w:w="0" w:type="auto"/>
        <w:shd w:val="clear" w:color="auto" w:fill="FFFFFF" w:themeFill="background1"/>
        <w:tblLook w:val="04A0" w:firstRow="1" w:lastRow="0" w:firstColumn="1" w:lastColumn="0" w:noHBand="0" w:noVBand="1"/>
      </w:tblPr>
      <w:tblGrid>
        <w:gridCol w:w="1951"/>
        <w:gridCol w:w="1559"/>
        <w:gridCol w:w="1701"/>
        <w:gridCol w:w="1560"/>
        <w:gridCol w:w="1701"/>
        <w:gridCol w:w="1701"/>
        <w:gridCol w:w="1559"/>
        <w:gridCol w:w="1559"/>
        <w:gridCol w:w="940"/>
      </w:tblGrid>
      <w:tr w:rsidR="00626C31" w:rsidRPr="00B93E95" w14:paraId="3BB922D5" w14:textId="77777777" w:rsidTr="00B93E95">
        <w:trPr>
          <w:gridAfter w:val="8"/>
          <w:wAfter w:w="12280" w:type="dxa"/>
          <w:trHeight w:val="278"/>
        </w:trPr>
        <w:tc>
          <w:tcPr>
            <w:tcW w:w="1951" w:type="dxa"/>
            <w:shd w:val="clear" w:color="auto" w:fill="FFFFFF" w:themeFill="background1"/>
            <w:noWrap/>
            <w:hideMark/>
          </w:tcPr>
          <w:p w14:paraId="4724181C" w14:textId="184FA8FF" w:rsidR="00626C31" w:rsidRPr="00E027FA" w:rsidRDefault="00626C31" w:rsidP="00626C31">
            <w:pPr>
              <w:rPr>
                <w:rFonts w:ascii="Calibri" w:hAnsi="Calibri" w:cs="Calibri"/>
                <w:b/>
                <w:bCs/>
                <w:sz w:val="20"/>
                <w:szCs w:val="20"/>
              </w:rPr>
            </w:pPr>
            <w:r w:rsidRPr="00E027FA">
              <w:rPr>
                <w:rFonts w:ascii="Calibri" w:hAnsi="Calibri" w:cs="Calibri" w:hint="eastAsia"/>
                <w:b/>
                <w:bCs/>
                <w:sz w:val="20"/>
                <w:szCs w:val="20"/>
              </w:rPr>
              <w:t>P</w:t>
            </w:r>
            <w:r w:rsidRPr="00E027FA">
              <w:rPr>
                <w:rFonts w:ascii="Calibri" w:hAnsi="Calibri" w:cs="Calibri"/>
                <w:b/>
                <w:bCs/>
                <w:sz w:val="20"/>
                <w:szCs w:val="20"/>
              </w:rPr>
              <w:t>VB</w:t>
            </w:r>
          </w:p>
        </w:tc>
      </w:tr>
      <w:tr w:rsidR="00626C31" w:rsidRPr="00B93E95" w14:paraId="40A085C7" w14:textId="77777777" w:rsidTr="00B93E95">
        <w:trPr>
          <w:gridAfter w:val="7"/>
          <w:wAfter w:w="10721" w:type="dxa"/>
          <w:trHeight w:val="278"/>
        </w:trPr>
        <w:tc>
          <w:tcPr>
            <w:tcW w:w="1951" w:type="dxa"/>
            <w:shd w:val="clear" w:color="auto" w:fill="FFFFFF" w:themeFill="background1"/>
            <w:noWrap/>
            <w:hideMark/>
          </w:tcPr>
          <w:p w14:paraId="487A201E"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0.93 (0.39, 2.31)</w:t>
            </w:r>
          </w:p>
        </w:tc>
        <w:tc>
          <w:tcPr>
            <w:tcW w:w="1559" w:type="dxa"/>
            <w:shd w:val="clear" w:color="auto" w:fill="FFFFFF" w:themeFill="background1"/>
            <w:noWrap/>
            <w:hideMark/>
          </w:tcPr>
          <w:p w14:paraId="102EF778" w14:textId="28E7ACEE" w:rsidR="00626C31" w:rsidRPr="00E027FA" w:rsidRDefault="00626C31" w:rsidP="00626C31">
            <w:pPr>
              <w:rPr>
                <w:rFonts w:ascii="Calibri" w:hAnsi="Calibri" w:cs="Calibri"/>
                <w:b/>
                <w:bCs/>
                <w:sz w:val="20"/>
                <w:szCs w:val="20"/>
              </w:rPr>
            </w:pPr>
            <w:r w:rsidRPr="00E027FA">
              <w:rPr>
                <w:rFonts w:ascii="Calibri" w:hAnsi="Calibri" w:cs="Calibri"/>
                <w:b/>
                <w:bCs/>
                <w:sz w:val="20"/>
                <w:szCs w:val="20"/>
              </w:rPr>
              <w:t xml:space="preserve">PECS-2 </w:t>
            </w:r>
            <w:r w:rsidRPr="00E027FA">
              <w:rPr>
                <w:rFonts w:ascii="Calibri" w:hAnsi="Calibri" w:cs="Calibri" w:hint="eastAsia"/>
                <w:b/>
                <w:bCs/>
                <w:sz w:val="20"/>
                <w:szCs w:val="20"/>
              </w:rPr>
              <w:t>block</w:t>
            </w:r>
          </w:p>
        </w:tc>
      </w:tr>
      <w:tr w:rsidR="00626C31" w:rsidRPr="00B93E95" w14:paraId="61046C22" w14:textId="77777777" w:rsidTr="00B93E95">
        <w:trPr>
          <w:gridAfter w:val="6"/>
          <w:wAfter w:w="9020" w:type="dxa"/>
          <w:trHeight w:val="278"/>
        </w:trPr>
        <w:tc>
          <w:tcPr>
            <w:tcW w:w="1951" w:type="dxa"/>
            <w:shd w:val="clear" w:color="auto" w:fill="FFFFFF" w:themeFill="background1"/>
            <w:noWrap/>
            <w:hideMark/>
          </w:tcPr>
          <w:p w14:paraId="6938FC4E"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0.92 (0.45, 1.99)</w:t>
            </w:r>
          </w:p>
        </w:tc>
        <w:tc>
          <w:tcPr>
            <w:tcW w:w="1559" w:type="dxa"/>
            <w:shd w:val="clear" w:color="auto" w:fill="FFFFFF" w:themeFill="background1"/>
            <w:noWrap/>
            <w:hideMark/>
          </w:tcPr>
          <w:p w14:paraId="4A343472"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0.99 (0.35, 2.81)</w:t>
            </w:r>
          </w:p>
        </w:tc>
        <w:tc>
          <w:tcPr>
            <w:tcW w:w="1701" w:type="dxa"/>
            <w:shd w:val="clear" w:color="auto" w:fill="FFFFFF" w:themeFill="background1"/>
            <w:noWrap/>
            <w:hideMark/>
          </w:tcPr>
          <w:p w14:paraId="4FCCD9C5" w14:textId="1EB2B5FA" w:rsidR="00626C31" w:rsidRPr="00E027FA" w:rsidRDefault="00626C31" w:rsidP="00626C31">
            <w:pPr>
              <w:rPr>
                <w:rFonts w:ascii="Calibri" w:hAnsi="Calibri" w:cs="Calibri"/>
                <w:b/>
                <w:bCs/>
                <w:sz w:val="20"/>
                <w:szCs w:val="20"/>
              </w:rPr>
            </w:pPr>
            <w:r w:rsidRPr="00E027FA">
              <w:rPr>
                <w:rFonts w:ascii="Calibri" w:hAnsi="Calibri" w:cs="Calibri" w:hint="eastAsia"/>
                <w:b/>
                <w:bCs/>
                <w:sz w:val="20"/>
                <w:szCs w:val="20"/>
              </w:rPr>
              <w:t>P</w:t>
            </w:r>
            <w:r w:rsidRPr="00E027FA">
              <w:rPr>
                <w:rFonts w:ascii="Calibri" w:hAnsi="Calibri" w:cs="Calibri"/>
                <w:b/>
                <w:bCs/>
                <w:sz w:val="20"/>
                <w:szCs w:val="20"/>
              </w:rPr>
              <w:t xml:space="preserve">ECS-1 </w:t>
            </w:r>
            <w:r w:rsidRPr="00E027FA">
              <w:rPr>
                <w:rFonts w:ascii="Calibri" w:hAnsi="Calibri" w:cs="Calibri" w:hint="eastAsia"/>
                <w:b/>
                <w:bCs/>
                <w:sz w:val="20"/>
                <w:szCs w:val="20"/>
              </w:rPr>
              <w:t>block</w:t>
            </w:r>
          </w:p>
        </w:tc>
      </w:tr>
      <w:tr w:rsidR="00626C31" w:rsidRPr="00B93E95" w14:paraId="59C0EBC2" w14:textId="77777777" w:rsidTr="00B93E95">
        <w:trPr>
          <w:gridAfter w:val="5"/>
          <w:wAfter w:w="7460" w:type="dxa"/>
          <w:trHeight w:val="278"/>
        </w:trPr>
        <w:tc>
          <w:tcPr>
            <w:tcW w:w="1951" w:type="dxa"/>
            <w:shd w:val="clear" w:color="auto" w:fill="FFFFFF" w:themeFill="background1"/>
            <w:noWrap/>
            <w:hideMark/>
          </w:tcPr>
          <w:p w14:paraId="01B543ED"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1.08 (0.54, 2.11)</w:t>
            </w:r>
          </w:p>
        </w:tc>
        <w:tc>
          <w:tcPr>
            <w:tcW w:w="1559" w:type="dxa"/>
            <w:shd w:val="clear" w:color="auto" w:fill="FFFFFF" w:themeFill="background1"/>
            <w:noWrap/>
            <w:hideMark/>
          </w:tcPr>
          <w:p w14:paraId="21FB79F8"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1.15 (0.42, 2.99)</w:t>
            </w:r>
          </w:p>
        </w:tc>
        <w:tc>
          <w:tcPr>
            <w:tcW w:w="1701" w:type="dxa"/>
            <w:shd w:val="clear" w:color="auto" w:fill="FFFFFF" w:themeFill="background1"/>
            <w:noWrap/>
            <w:hideMark/>
          </w:tcPr>
          <w:p w14:paraId="4782F2A4"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1.17 (0.47, 2.69)</w:t>
            </w:r>
          </w:p>
        </w:tc>
        <w:tc>
          <w:tcPr>
            <w:tcW w:w="1560" w:type="dxa"/>
            <w:shd w:val="clear" w:color="auto" w:fill="FFFFFF" w:themeFill="background1"/>
            <w:noWrap/>
            <w:hideMark/>
          </w:tcPr>
          <w:p w14:paraId="05A35C5E" w14:textId="1989E48E" w:rsidR="00626C31" w:rsidRPr="00E027FA" w:rsidRDefault="00626C31" w:rsidP="00626C31">
            <w:pPr>
              <w:rPr>
                <w:rFonts w:ascii="Calibri" w:hAnsi="Calibri" w:cs="Calibri"/>
                <w:b/>
                <w:bCs/>
                <w:sz w:val="20"/>
                <w:szCs w:val="20"/>
              </w:rPr>
            </w:pPr>
            <w:r w:rsidRPr="00E027FA">
              <w:rPr>
                <w:rFonts w:ascii="Calibri" w:hAnsi="Calibri" w:cs="Calibri" w:hint="eastAsia"/>
                <w:b/>
                <w:bCs/>
                <w:sz w:val="20"/>
                <w:szCs w:val="20"/>
              </w:rPr>
              <w:t>E</w:t>
            </w:r>
            <w:r w:rsidRPr="00E027FA">
              <w:rPr>
                <w:rFonts w:ascii="Calibri" w:hAnsi="Calibri" w:cs="Calibri"/>
                <w:b/>
                <w:bCs/>
                <w:sz w:val="20"/>
                <w:szCs w:val="20"/>
              </w:rPr>
              <w:t>SPB</w:t>
            </w:r>
          </w:p>
        </w:tc>
      </w:tr>
      <w:tr w:rsidR="00626C31" w:rsidRPr="00B93E95" w14:paraId="472755C2" w14:textId="77777777" w:rsidTr="00B93E95">
        <w:trPr>
          <w:gridAfter w:val="4"/>
          <w:wAfter w:w="5759" w:type="dxa"/>
          <w:trHeight w:val="278"/>
        </w:trPr>
        <w:tc>
          <w:tcPr>
            <w:tcW w:w="1951" w:type="dxa"/>
            <w:shd w:val="clear" w:color="auto" w:fill="FFFFFF" w:themeFill="background1"/>
            <w:noWrap/>
            <w:hideMark/>
          </w:tcPr>
          <w:p w14:paraId="59215CFF"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1.05 (0.41, 2.78)</w:t>
            </w:r>
          </w:p>
        </w:tc>
        <w:tc>
          <w:tcPr>
            <w:tcW w:w="1559" w:type="dxa"/>
            <w:shd w:val="clear" w:color="auto" w:fill="FFFFFF" w:themeFill="background1"/>
            <w:noWrap/>
            <w:hideMark/>
          </w:tcPr>
          <w:p w14:paraId="6FF99593"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1.13 (0.35, 3.69)</w:t>
            </w:r>
          </w:p>
        </w:tc>
        <w:tc>
          <w:tcPr>
            <w:tcW w:w="1701" w:type="dxa"/>
            <w:shd w:val="clear" w:color="auto" w:fill="FFFFFF" w:themeFill="background1"/>
            <w:noWrap/>
            <w:hideMark/>
          </w:tcPr>
          <w:p w14:paraId="54EC1AAB"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1.13 (0.39, 3.34)</w:t>
            </w:r>
          </w:p>
        </w:tc>
        <w:tc>
          <w:tcPr>
            <w:tcW w:w="1560" w:type="dxa"/>
            <w:shd w:val="clear" w:color="auto" w:fill="FFFFFF" w:themeFill="background1"/>
            <w:noWrap/>
            <w:hideMark/>
          </w:tcPr>
          <w:p w14:paraId="00C7EC1D"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0.97 (0.37, 2.62)</w:t>
            </w:r>
          </w:p>
        </w:tc>
        <w:tc>
          <w:tcPr>
            <w:tcW w:w="1701" w:type="dxa"/>
            <w:shd w:val="clear" w:color="auto" w:fill="FFFFFF" w:themeFill="background1"/>
            <w:noWrap/>
            <w:hideMark/>
          </w:tcPr>
          <w:p w14:paraId="10B9CDC9" w14:textId="40FA7C72" w:rsidR="00626C31" w:rsidRPr="00E027FA" w:rsidRDefault="00626C31" w:rsidP="00626C31">
            <w:pPr>
              <w:rPr>
                <w:rFonts w:ascii="Calibri" w:hAnsi="Calibri" w:cs="Calibri"/>
                <w:b/>
                <w:bCs/>
                <w:sz w:val="20"/>
                <w:szCs w:val="20"/>
              </w:rPr>
            </w:pPr>
            <w:r w:rsidRPr="00E027FA">
              <w:rPr>
                <w:rFonts w:ascii="Calibri" w:hAnsi="Calibri" w:cs="Calibri"/>
                <w:b/>
                <w:bCs/>
                <w:sz w:val="20"/>
                <w:szCs w:val="20"/>
              </w:rPr>
              <w:t>SPB</w:t>
            </w:r>
          </w:p>
        </w:tc>
      </w:tr>
      <w:tr w:rsidR="00626C31" w:rsidRPr="00B93E95" w14:paraId="1AB1F919" w14:textId="77777777" w:rsidTr="00B93E95">
        <w:trPr>
          <w:gridAfter w:val="3"/>
          <w:wAfter w:w="4058" w:type="dxa"/>
          <w:trHeight w:val="278"/>
        </w:trPr>
        <w:tc>
          <w:tcPr>
            <w:tcW w:w="1951" w:type="dxa"/>
            <w:shd w:val="clear" w:color="auto" w:fill="FFFFFF" w:themeFill="background1"/>
            <w:noWrap/>
            <w:hideMark/>
          </w:tcPr>
          <w:p w14:paraId="4B11C79F"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0.35 (0.06, 1.78)</w:t>
            </w:r>
          </w:p>
        </w:tc>
        <w:tc>
          <w:tcPr>
            <w:tcW w:w="1559" w:type="dxa"/>
            <w:shd w:val="clear" w:color="auto" w:fill="FFFFFF" w:themeFill="background1"/>
            <w:noWrap/>
            <w:hideMark/>
          </w:tcPr>
          <w:p w14:paraId="0423F7EE"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0.36 (0.06, 2.18)</w:t>
            </w:r>
          </w:p>
        </w:tc>
        <w:tc>
          <w:tcPr>
            <w:tcW w:w="1701" w:type="dxa"/>
            <w:shd w:val="clear" w:color="auto" w:fill="FFFFFF" w:themeFill="background1"/>
            <w:noWrap/>
            <w:hideMark/>
          </w:tcPr>
          <w:p w14:paraId="72EB1EC7"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0.37 (0.06, 2.04)</w:t>
            </w:r>
          </w:p>
        </w:tc>
        <w:tc>
          <w:tcPr>
            <w:tcW w:w="1560" w:type="dxa"/>
            <w:shd w:val="clear" w:color="auto" w:fill="FFFFFF" w:themeFill="background1"/>
            <w:noWrap/>
            <w:hideMark/>
          </w:tcPr>
          <w:p w14:paraId="4108B6C6"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0.32 (0.06, 1.78)</w:t>
            </w:r>
          </w:p>
        </w:tc>
        <w:tc>
          <w:tcPr>
            <w:tcW w:w="1701" w:type="dxa"/>
            <w:shd w:val="clear" w:color="auto" w:fill="FFFFFF" w:themeFill="background1"/>
            <w:noWrap/>
            <w:hideMark/>
          </w:tcPr>
          <w:p w14:paraId="065894C9"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0.32 (0.05, 1.97)</w:t>
            </w:r>
          </w:p>
        </w:tc>
        <w:tc>
          <w:tcPr>
            <w:tcW w:w="1701" w:type="dxa"/>
            <w:shd w:val="clear" w:color="auto" w:fill="FFFFFF" w:themeFill="background1"/>
            <w:noWrap/>
            <w:hideMark/>
          </w:tcPr>
          <w:p w14:paraId="0F50A81B" w14:textId="1BBDD117" w:rsidR="00626C31" w:rsidRPr="00E027FA" w:rsidRDefault="00626C31" w:rsidP="00626C31">
            <w:pPr>
              <w:rPr>
                <w:rFonts w:ascii="Calibri" w:hAnsi="Calibri" w:cs="Calibri"/>
                <w:b/>
                <w:bCs/>
                <w:sz w:val="20"/>
                <w:szCs w:val="20"/>
              </w:rPr>
            </w:pPr>
            <w:r w:rsidRPr="00E027FA">
              <w:rPr>
                <w:rFonts w:ascii="Calibri" w:hAnsi="Calibri" w:cs="Calibri"/>
                <w:b/>
                <w:bCs/>
                <w:sz w:val="20"/>
                <w:szCs w:val="20"/>
              </w:rPr>
              <w:t>IPB</w:t>
            </w:r>
          </w:p>
        </w:tc>
      </w:tr>
      <w:tr w:rsidR="00626C31" w:rsidRPr="00B93E95" w14:paraId="1C73D80E" w14:textId="77777777" w:rsidTr="00B93E95">
        <w:trPr>
          <w:gridAfter w:val="2"/>
          <w:wAfter w:w="2499" w:type="dxa"/>
          <w:trHeight w:val="278"/>
        </w:trPr>
        <w:tc>
          <w:tcPr>
            <w:tcW w:w="1951" w:type="dxa"/>
            <w:shd w:val="clear" w:color="auto" w:fill="FFFFFF" w:themeFill="background1"/>
            <w:noWrap/>
            <w:hideMark/>
          </w:tcPr>
          <w:p w14:paraId="38ADF798"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1.71 (0.59, 5.57)</w:t>
            </w:r>
          </w:p>
        </w:tc>
        <w:tc>
          <w:tcPr>
            <w:tcW w:w="1559" w:type="dxa"/>
            <w:shd w:val="clear" w:color="auto" w:fill="FFFFFF" w:themeFill="background1"/>
            <w:noWrap/>
            <w:hideMark/>
          </w:tcPr>
          <w:p w14:paraId="05004EF3"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1.85 (0.59, 6.4)</w:t>
            </w:r>
          </w:p>
        </w:tc>
        <w:tc>
          <w:tcPr>
            <w:tcW w:w="1701" w:type="dxa"/>
            <w:shd w:val="clear" w:color="auto" w:fill="FFFFFF" w:themeFill="background1"/>
            <w:noWrap/>
            <w:hideMark/>
          </w:tcPr>
          <w:p w14:paraId="77E173C0"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1.85 (0.56, 6.68)</w:t>
            </w:r>
          </w:p>
        </w:tc>
        <w:tc>
          <w:tcPr>
            <w:tcW w:w="1560" w:type="dxa"/>
            <w:shd w:val="clear" w:color="auto" w:fill="FFFFFF" w:themeFill="background1"/>
            <w:noWrap/>
            <w:hideMark/>
          </w:tcPr>
          <w:p w14:paraId="1F2284CA"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1.59 (0.55, 5.22)</w:t>
            </w:r>
          </w:p>
        </w:tc>
        <w:tc>
          <w:tcPr>
            <w:tcW w:w="1701" w:type="dxa"/>
            <w:shd w:val="clear" w:color="auto" w:fill="FFFFFF" w:themeFill="background1"/>
            <w:noWrap/>
            <w:hideMark/>
          </w:tcPr>
          <w:p w14:paraId="0A4CEC90"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1.63 (0.49, 5.7)</w:t>
            </w:r>
          </w:p>
        </w:tc>
        <w:tc>
          <w:tcPr>
            <w:tcW w:w="1701" w:type="dxa"/>
            <w:shd w:val="clear" w:color="auto" w:fill="FFFFFF" w:themeFill="background1"/>
            <w:noWrap/>
            <w:hideMark/>
          </w:tcPr>
          <w:p w14:paraId="441C061C"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5.05 (0.77, 38.02)</w:t>
            </w:r>
          </w:p>
        </w:tc>
        <w:tc>
          <w:tcPr>
            <w:tcW w:w="1559" w:type="dxa"/>
            <w:shd w:val="clear" w:color="auto" w:fill="FFFFFF" w:themeFill="background1"/>
            <w:noWrap/>
            <w:hideMark/>
          </w:tcPr>
          <w:p w14:paraId="02234A0D" w14:textId="4DF651F6" w:rsidR="00626C31" w:rsidRPr="00E027FA" w:rsidRDefault="00626C31" w:rsidP="00626C31">
            <w:pPr>
              <w:rPr>
                <w:rFonts w:ascii="Calibri" w:hAnsi="Calibri" w:cs="Calibri"/>
                <w:b/>
                <w:bCs/>
                <w:sz w:val="20"/>
                <w:szCs w:val="20"/>
              </w:rPr>
            </w:pPr>
            <w:r w:rsidRPr="00E027FA">
              <w:rPr>
                <w:rFonts w:ascii="Calibri" w:hAnsi="Calibri" w:cs="Calibri"/>
                <w:b/>
                <w:bCs/>
                <w:sz w:val="20"/>
                <w:szCs w:val="20"/>
              </w:rPr>
              <w:t>RIB</w:t>
            </w:r>
          </w:p>
        </w:tc>
      </w:tr>
      <w:tr w:rsidR="00626C31" w:rsidRPr="00B93E95" w14:paraId="4317D205" w14:textId="77777777" w:rsidTr="00B93E95">
        <w:trPr>
          <w:gridAfter w:val="1"/>
          <w:wAfter w:w="940" w:type="dxa"/>
          <w:trHeight w:val="278"/>
        </w:trPr>
        <w:tc>
          <w:tcPr>
            <w:tcW w:w="1951" w:type="dxa"/>
            <w:shd w:val="clear" w:color="auto" w:fill="FFFFFF" w:themeFill="background1"/>
            <w:noWrap/>
            <w:hideMark/>
          </w:tcPr>
          <w:p w14:paraId="23346169"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0.51 (0.21, 1.23)</w:t>
            </w:r>
          </w:p>
        </w:tc>
        <w:tc>
          <w:tcPr>
            <w:tcW w:w="1559" w:type="dxa"/>
            <w:shd w:val="clear" w:color="auto" w:fill="FFFFFF" w:themeFill="background1"/>
            <w:noWrap/>
            <w:hideMark/>
          </w:tcPr>
          <w:p w14:paraId="2B89C832"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0.54 (0.18, 1.68)</w:t>
            </w:r>
          </w:p>
        </w:tc>
        <w:tc>
          <w:tcPr>
            <w:tcW w:w="1701" w:type="dxa"/>
            <w:shd w:val="clear" w:color="auto" w:fill="FFFFFF" w:themeFill="background1"/>
            <w:noWrap/>
            <w:hideMark/>
          </w:tcPr>
          <w:p w14:paraId="5FD1F1D7"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0.55 (0.2, 1.52)</w:t>
            </w:r>
          </w:p>
        </w:tc>
        <w:tc>
          <w:tcPr>
            <w:tcW w:w="1560" w:type="dxa"/>
            <w:shd w:val="clear" w:color="auto" w:fill="FFFFFF" w:themeFill="background1"/>
            <w:noWrap/>
            <w:hideMark/>
          </w:tcPr>
          <w:p w14:paraId="1437B07B"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0.47 (0.18, 1.26)</w:t>
            </w:r>
          </w:p>
        </w:tc>
        <w:tc>
          <w:tcPr>
            <w:tcW w:w="1701" w:type="dxa"/>
            <w:shd w:val="clear" w:color="auto" w:fill="FFFFFF" w:themeFill="background1"/>
            <w:noWrap/>
            <w:hideMark/>
          </w:tcPr>
          <w:p w14:paraId="377A1D53"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0.49 (0.15, 1.48)</w:t>
            </w:r>
          </w:p>
        </w:tc>
        <w:tc>
          <w:tcPr>
            <w:tcW w:w="1701" w:type="dxa"/>
            <w:shd w:val="clear" w:color="auto" w:fill="FFFFFF" w:themeFill="background1"/>
            <w:noWrap/>
            <w:hideMark/>
          </w:tcPr>
          <w:p w14:paraId="62C3CD4C"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1.5 (0.25, 9.24)</w:t>
            </w:r>
          </w:p>
        </w:tc>
        <w:tc>
          <w:tcPr>
            <w:tcW w:w="1559" w:type="dxa"/>
            <w:shd w:val="clear" w:color="auto" w:fill="FFFFFF" w:themeFill="background1"/>
            <w:noWrap/>
            <w:hideMark/>
          </w:tcPr>
          <w:p w14:paraId="0CA7B5C7"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0.3 (0.08, 1.01)</w:t>
            </w:r>
          </w:p>
        </w:tc>
        <w:tc>
          <w:tcPr>
            <w:tcW w:w="1559" w:type="dxa"/>
            <w:shd w:val="clear" w:color="auto" w:fill="FFFFFF" w:themeFill="background1"/>
            <w:noWrap/>
            <w:hideMark/>
          </w:tcPr>
          <w:p w14:paraId="18F54C9E" w14:textId="6E026B7C" w:rsidR="00626C31" w:rsidRPr="00E027FA" w:rsidRDefault="00626C31" w:rsidP="00626C31">
            <w:pPr>
              <w:rPr>
                <w:rFonts w:ascii="Calibri" w:hAnsi="Calibri" w:cs="Calibri"/>
                <w:b/>
                <w:bCs/>
                <w:sz w:val="20"/>
                <w:szCs w:val="20"/>
              </w:rPr>
            </w:pPr>
            <w:r w:rsidRPr="00E027FA">
              <w:rPr>
                <w:rFonts w:ascii="Calibri" w:hAnsi="Calibri" w:cs="Calibri"/>
                <w:b/>
                <w:bCs/>
                <w:sz w:val="20"/>
                <w:szCs w:val="20"/>
              </w:rPr>
              <w:t xml:space="preserve">LA </w:t>
            </w:r>
            <w:r w:rsidRPr="00E027FA">
              <w:rPr>
                <w:rFonts w:ascii="Calibri" w:hAnsi="Calibri" w:cs="Calibri" w:hint="eastAsia"/>
                <w:b/>
                <w:bCs/>
                <w:sz w:val="20"/>
                <w:szCs w:val="20"/>
              </w:rPr>
              <w:t>infusion</w:t>
            </w:r>
          </w:p>
        </w:tc>
      </w:tr>
      <w:tr w:rsidR="00626C31" w:rsidRPr="00B93E95" w14:paraId="7315F16D" w14:textId="77777777" w:rsidTr="00B93E95">
        <w:trPr>
          <w:trHeight w:val="278"/>
        </w:trPr>
        <w:tc>
          <w:tcPr>
            <w:tcW w:w="1951" w:type="dxa"/>
            <w:shd w:val="clear" w:color="auto" w:fill="FFFFFF" w:themeFill="background1"/>
            <w:noWrap/>
            <w:hideMark/>
          </w:tcPr>
          <w:p w14:paraId="03E0F544" w14:textId="77777777" w:rsidR="00626C31" w:rsidRPr="00B93E95" w:rsidRDefault="00626C31">
            <w:pPr>
              <w:rPr>
                <w:rFonts w:ascii="Calibri" w:hAnsi="Calibri" w:cs="Calibri"/>
                <w:b/>
                <w:bCs/>
                <w:color w:val="FF0000"/>
                <w:sz w:val="20"/>
                <w:szCs w:val="20"/>
              </w:rPr>
            </w:pPr>
            <w:r w:rsidRPr="00B93E95">
              <w:rPr>
                <w:rFonts w:ascii="Calibri" w:hAnsi="Calibri" w:cs="Calibri" w:hint="eastAsia"/>
                <w:b/>
                <w:bCs/>
                <w:color w:val="FF0000"/>
                <w:sz w:val="20"/>
                <w:szCs w:val="20"/>
              </w:rPr>
              <w:t>0.35 (0.22, 0.53)</w:t>
            </w:r>
          </w:p>
        </w:tc>
        <w:tc>
          <w:tcPr>
            <w:tcW w:w="1559" w:type="dxa"/>
            <w:shd w:val="clear" w:color="auto" w:fill="FFFFFF" w:themeFill="background1"/>
            <w:noWrap/>
            <w:hideMark/>
          </w:tcPr>
          <w:p w14:paraId="682DF74F" w14:textId="77777777" w:rsidR="00626C31" w:rsidRPr="00B93E95" w:rsidRDefault="00626C31">
            <w:pPr>
              <w:rPr>
                <w:rFonts w:ascii="Calibri" w:hAnsi="Calibri" w:cs="Calibri"/>
                <w:b/>
                <w:bCs/>
                <w:color w:val="FF0000"/>
                <w:sz w:val="20"/>
                <w:szCs w:val="20"/>
              </w:rPr>
            </w:pPr>
            <w:r w:rsidRPr="00B93E95">
              <w:rPr>
                <w:rFonts w:ascii="Calibri" w:hAnsi="Calibri" w:cs="Calibri" w:hint="eastAsia"/>
                <w:b/>
                <w:bCs/>
                <w:color w:val="FF0000"/>
                <w:sz w:val="20"/>
                <w:szCs w:val="20"/>
              </w:rPr>
              <w:t>0.37 (0.16, 0.81)</w:t>
            </w:r>
          </w:p>
        </w:tc>
        <w:tc>
          <w:tcPr>
            <w:tcW w:w="1701" w:type="dxa"/>
            <w:shd w:val="clear" w:color="auto" w:fill="FFFFFF" w:themeFill="background1"/>
            <w:noWrap/>
            <w:hideMark/>
          </w:tcPr>
          <w:p w14:paraId="46758816" w14:textId="7D22ED70" w:rsidR="00626C31" w:rsidRPr="00D46159" w:rsidRDefault="00626C31">
            <w:pPr>
              <w:rPr>
                <w:rFonts w:ascii="Calibri" w:hAnsi="Calibri" w:cs="Calibri"/>
                <w:sz w:val="20"/>
                <w:szCs w:val="20"/>
              </w:rPr>
            </w:pPr>
            <w:r w:rsidRPr="00D46159">
              <w:rPr>
                <w:rFonts w:ascii="Calibri" w:hAnsi="Calibri" w:cs="Calibri" w:hint="eastAsia"/>
                <w:sz w:val="20"/>
                <w:szCs w:val="20"/>
              </w:rPr>
              <w:t>0.8 (0.3, 2.14)</w:t>
            </w:r>
          </w:p>
        </w:tc>
        <w:tc>
          <w:tcPr>
            <w:tcW w:w="1560" w:type="dxa"/>
            <w:shd w:val="clear" w:color="auto" w:fill="FFFFFF" w:themeFill="background1"/>
            <w:noWrap/>
            <w:hideMark/>
          </w:tcPr>
          <w:p w14:paraId="25F28D89" w14:textId="77777777" w:rsidR="00626C31" w:rsidRPr="00B93E95" w:rsidRDefault="00626C31">
            <w:pPr>
              <w:rPr>
                <w:rFonts w:ascii="Calibri" w:hAnsi="Calibri" w:cs="Calibri"/>
                <w:b/>
                <w:bCs/>
                <w:color w:val="FF0000"/>
                <w:sz w:val="20"/>
                <w:szCs w:val="20"/>
              </w:rPr>
            </w:pPr>
            <w:r w:rsidRPr="00B93E95">
              <w:rPr>
                <w:rFonts w:ascii="Calibri" w:hAnsi="Calibri" w:cs="Calibri" w:hint="eastAsia"/>
                <w:b/>
                <w:bCs/>
                <w:color w:val="FF0000"/>
                <w:sz w:val="20"/>
                <w:szCs w:val="20"/>
              </w:rPr>
              <w:t>0.32 (0.18, 0.58)</w:t>
            </w:r>
          </w:p>
        </w:tc>
        <w:tc>
          <w:tcPr>
            <w:tcW w:w="1701" w:type="dxa"/>
            <w:shd w:val="clear" w:color="auto" w:fill="FFFFFF" w:themeFill="background1"/>
            <w:noWrap/>
            <w:hideMark/>
          </w:tcPr>
          <w:p w14:paraId="652C7691" w14:textId="77777777" w:rsidR="00626C31" w:rsidRPr="00B93E95" w:rsidRDefault="00626C31">
            <w:pPr>
              <w:rPr>
                <w:rFonts w:ascii="Calibri" w:hAnsi="Calibri" w:cs="Calibri"/>
                <w:b/>
                <w:bCs/>
                <w:color w:val="FF0000"/>
                <w:sz w:val="20"/>
                <w:szCs w:val="20"/>
              </w:rPr>
            </w:pPr>
            <w:r w:rsidRPr="00B93E95">
              <w:rPr>
                <w:rFonts w:ascii="Calibri" w:hAnsi="Calibri" w:cs="Calibri" w:hint="eastAsia"/>
                <w:b/>
                <w:bCs/>
                <w:color w:val="FF0000"/>
                <w:sz w:val="20"/>
                <w:szCs w:val="20"/>
              </w:rPr>
              <w:t>0.33 (0.14, 0.76)</w:t>
            </w:r>
          </w:p>
        </w:tc>
        <w:tc>
          <w:tcPr>
            <w:tcW w:w="1701" w:type="dxa"/>
            <w:shd w:val="clear" w:color="auto" w:fill="FFFFFF" w:themeFill="background1"/>
            <w:noWrap/>
            <w:hideMark/>
          </w:tcPr>
          <w:p w14:paraId="75CD828C"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1 (0.21, 5.33)</w:t>
            </w:r>
          </w:p>
        </w:tc>
        <w:tc>
          <w:tcPr>
            <w:tcW w:w="1559" w:type="dxa"/>
            <w:shd w:val="clear" w:color="auto" w:fill="FFFFFF" w:themeFill="background1"/>
            <w:noWrap/>
            <w:hideMark/>
          </w:tcPr>
          <w:p w14:paraId="681627F2" w14:textId="77777777" w:rsidR="00626C31" w:rsidRPr="00B93E95" w:rsidRDefault="00626C31">
            <w:pPr>
              <w:rPr>
                <w:rFonts w:ascii="Calibri" w:hAnsi="Calibri" w:cs="Calibri"/>
                <w:b/>
                <w:bCs/>
                <w:color w:val="FF0000"/>
                <w:sz w:val="20"/>
                <w:szCs w:val="20"/>
              </w:rPr>
            </w:pPr>
            <w:r w:rsidRPr="00B93E95">
              <w:rPr>
                <w:rFonts w:ascii="Calibri" w:hAnsi="Calibri" w:cs="Calibri" w:hint="eastAsia"/>
                <w:b/>
                <w:bCs/>
                <w:color w:val="FF0000"/>
                <w:sz w:val="20"/>
                <w:szCs w:val="20"/>
              </w:rPr>
              <w:t>0.2 (0.07, 0.54)</w:t>
            </w:r>
          </w:p>
        </w:tc>
        <w:tc>
          <w:tcPr>
            <w:tcW w:w="1559" w:type="dxa"/>
            <w:shd w:val="clear" w:color="auto" w:fill="FFFFFF" w:themeFill="background1"/>
            <w:noWrap/>
            <w:hideMark/>
          </w:tcPr>
          <w:p w14:paraId="35076F1E" w14:textId="77777777" w:rsidR="00626C31" w:rsidRPr="00B93E95" w:rsidRDefault="00626C31">
            <w:pPr>
              <w:rPr>
                <w:rFonts w:ascii="Calibri" w:hAnsi="Calibri" w:cs="Calibri"/>
                <w:sz w:val="20"/>
                <w:szCs w:val="20"/>
              </w:rPr>
            </w:pPr>
            <w:r w:rsidRPr="00B93E95">
              <w:rPr>
                <w:rFonts w:ascii="Calibri" w:hAnsi="Calibri" w:cs="Calibri" w:hint="eastAsia"/>
                <w:sz w:val="20"/>
                <w:szCs w:val="20"/>
              </w:rPr>
              <w:t>0.68 (0.31, 1.48)</w:t>
            </w:r>
          </w:p>
        </w:tc>
        <w:tc>
          <w:tcPr>
            <w:tcW w:w="940" w:type="dxa"/>
            <w:shd w:val="clear" w:color="auto" w:fill="FFFFFF" w:themeFill="background1"/>
            <w:noWrap/>
            <w:hideMark/>
          </w:tcPr>
          <w:p w14:paraId="793EA391" w14:textId="429EE44F" w:rsidR="00626C31" w:rsidRPr="00B93E95" w:rsidRDefault="00626C31" w:rsidP="00626C31">
            <w:pPr>
              <w:rPr>
                <w:rFonts w:ascii="Calibri" w:hAnsi="Calibri" w:cs="Calibri"/>
                <w:sz w:val="20"/>
                <w:szCs w:val="20"/>
              </w:rPr>
            </w:pPr>
            <w:r w:rsidRPr="00B93E95">
              <w:rPr>
                <w:rFonts w:ascii="Calibri" w:hAnsi="Calibri" w:cs="Calibri" w:hint="eastAsia"/>
                <w:sz w:val="20"/>
                <w:szCs w:val="20"/>
              </w:rPr>
              <w:t>No</w:t>
            </w:r>
            <w:r w:rsidRPr="00B93E95">
              <w:rPr>
                <w:rFonts w:ascii="Calibri" w:hAnsi="Calibri" w:cs="Calibri"/>
                <w:sz w:val="20"/>
                <w:szCs w:val="20"/>
              </w:rPr>
              <w:t xml:space="preserve"> </w:t>
            </w:r>
            <w:r w:rsidRPr="00B93E95">
              <w:rPr>
                <w:rFonts w:ascii="Calibri" w:hAnsi="Calibri" w:cs="Calibri" w:hint="eastAsia"/>
                <w:sz w:val="20"/>
                <w:szCs w:val="20"/>
              </w:rPr>
              <w:t>block</w:t>
            </w:r>
          </w:p>
        </w:tc>
      </w:tr>
    </w:tbl>
    <w:p w14:paraId="7571E47F" w14:textId="2D57C3FD" w:rsidR="00626C31" w:rsidRDefault="00626C31" w:rsidP="00663CC3">
      <w:pPr>
        <w:rPr>
          <w:rFonts w:ascii="Calibri" w:hAnsi="Calibri" w:cs="Calibri"/>
          <w:b/>
          <w:bCs/>
          <w:sz w:val="22"/>
        </w:rPr>
      </w:pPr>
    </w:p>
    <w:p w14:paraId="1B069176" w14:textId="66071975" w:rsidR="00626C31" w:rsidRDefault="00626C31" w:rsidP="00663CC3">
      <w:pPr>
        <w:rPr>
          <w:rFonts w:ascii="Calibri" w:hAnsi="Calibri" w:cs="Calibri"/>
          <w:b/>
          <w:bCs/>
          <w:sz w:val="22"/>
        </w:rPr>
      </w:pPr>
    </w:p>
    <w:p w14:paraId="3968832F" w14:textId="797D6834" w:rsidR="00626C31" w:rsidRDefault="00626C31" w:rsidP="00663CC3">
      <w:pPr>
        <w:rPr>
          <w:rFonts w:ascii="Calibri" w:hAnsi="Calibri" w:cs="Calibri"/>
          <w:b/>
          <w:bCs/>
          <w:sz w:val="22"/>
        </w:rPr>
      </w:pPr>
    </w:p>
    <w:p w14:paraId="5B1393B1" w14:textId="1915D06F" w:rsidR="00626C31" w:rsidRDefault="00626C31" w:rsidP="00663CC3">
      <w:pPr>
        <w:rPr>
          <w:rFonts w:ascii="Calibri" w:hAnsi="Calibri" w:cs="Calibri"/>
          <w:b/>
          <w:bCs/>
          <w:sz w:val="22"/>
        </w:rPr>
      </w:pPr>
    </w:p>
    <w:bookmarkEnd w:id="56"/>
    <w:bookmarkEnd w:id="68"/>
    <w:p w14:paraId="10E8DF48" w14:textId="6D638841" w:rsidR="00090A3B" w:rsidRPr="0006705C" w:rsidRDefault="00090A3B">
      <w:pPr>
        <w:rPr>
          <w:rFonts w:ascii="Calibri" w:hAnsi="Calibri" w:cs="Calibri"/>
          <w:sz w:val="22"/>
        </w:rPr>
        <w:sectPr w:rsidR="00090A3B" w:rsidRPr="0006705C" w:rsidSect="00DD6558">
          <w:pgSz w:w="24480" w:h="15840" w:code="4"/>
          <w:pgMar w:top="1440" w:right="2268" w:bottom="1440" w:left="1797" w:header="851" w:footer="992" w:gutter="0"/>
          <w:cols w:space="425"/>
          <w:docGrid w:linePitch="312"/>
        </w:sectPr>
      </w:pPr>
    </w:p>
    <w:p w14:paraId="50CA78FD" w14:textId="77777777" w:rsidR="005F5005" w:rsidRPr="0006705C" w:rsidRDefault="005F5005">
      <w:pPr>
        <w:rPr>
          <w:rFonts w:ascii="Calibri" w:hAnsi="Calibri" w:cs="Calibri"/>
          <w:sz w:val="22"/>
        </w:rPr>
      </w:pPr>
    </w:p>
    <w:p w14:paraId="029065B8" w14:textId="77777777" w:rsidR="005F5005" w:rsidRPr="0006705C" w:rsidRDefault="005F5005">
      <w:pPr>
        <w:rPr>
          <w:rFonts w:ascii="Calibri" w:hAnsi="Calibri" w:cs="Calibri"/>
          <w:sz w:val="22"/>
        </w:rPr>
      </w:pPr>
    </w:p>
    <w:p w14:paraId="789AF538" w14:textId="77777777" w:rsidR="005F5005" w:rsidRPr="0006705C" w:rsidRDefault="005F5005">
      <w:pPr>
        <w:rPr>
          <w:rFonts w:ascii="Calibri" w:hAnsi="Calibri" w:cs="Calibri"/>
          <w:sz w:val="22"/>
        </w:rPr>
      </w:pPr>
    </w:p>
    <w:p w14:paraId="6BBE5A15" w14:textId="77777777" w:rsidR="005F5005" w:rsidRPr="0006705C" w:rsidRDefault="005F5005">
      <w:pPr>
        <w:rPr>
          <w:rFonts w:ascii="Calibri" w:hAnsi="Calibri" w:cs="Calibri"/>
          <w:sz w:val="22"/>
        </w:rPr>
      </w:pPr>
    </w:p>
    <w:p w14:paraId="0092C866" w14:textId="77777777" w:rsidR="005F5005" w:rsidRPr="0006705C" w:rsidRDefault="005F5005">
      <w:pPr>
        <w:rPr>
          <w:rFonts w:ascii="Calibri" w:hAnsi="Calibri" w:cs="Calibri"/>
          <w:sz w:val="22"/>
        </w:rPr>
      </w:pPr>
    </w:p>
    <w:p w14:paraId="1A1EB2C5" w14:textId="77777777" w:rsidR="005F5005" w:rsidRPr="0006705C" w:rsidRDefault="005F5005">
      <w:pPr>
        <w:rPr>
          <w:rFonts w:ascii="Calibri" w:hAnsi="Calibri" w:cs="Calibri"/>
          <w:sz w:val="22"/>
        </w:rPr>
      </w:pPr>
    </w:p>
    <w:p w14:paraId="26BCEE82" w14:textId="77777777" w:rsidR="005F5005" w:rsidRPr="0006705C" w:rsidRDefault="005F5005">
      <w:pPr>
        <w:rPr>
          <w:rFonts w:ascii="Calibri" w:hAnsi="Calibri" w:cs="Calibri"/>
          <w:sz w:val="22"/>
        </w:rPr>
      </w:pPr>
    </w:p>
    <w:p w14:paraId="3916C662" w14:textId="77777777" w:rsidR="005F5005" w:rsidRPr="0006705C" w:rsidRDefault="005F5005">
      <w:pPr>
        <w:rPr>
          <w:rFonts w:ascii="Calibri" w:hAnsi="Calibri" w:cs="Calibri"/>
          <w:sz w:val="22"/>
        </w:rPr>
      </w:pPr>
    </w:p>
    <w:p w14:paraId="39C574EE" w14:textId="77777777" w:rsidR="005F5005" w:rsidRPr="0006705C" w:rsidRDefault="005F5005">
      <w:pPr>
        <w:rPr>
          <w:rFonts w:ascii="Calibri" w:hAnsi="Calibri" w:cs="Calibri"/>
          <w:sz w:val="22"/>
        </w:rPr>
      </w:pPr>
    </w:p>
    <w:p w14:paraId="6723B004" w14:textId="77777777" w:rsidR="005F5005" w:rsidRPr="0006705C" w:rsidRDefault="005F5005">
      <w:pPr>
        <w:rPr>
          <w:rFonts w:ascii="Calibri" w:hAnsi="Calibri" w:cs="Calibri"/>
          <w:sz w:val="22"/>
        </w:rPr>
      </w:pPr>
    </w:p>
    <w:p w14:paraId="5F247653" w14:textId="77777777" w:rsidR="005F5005" w:rsidRPr="0006705C" w:rsidRDefault="005F5005">
      <w:pPr>
        <w:rPr>
          <w:rFonts w:ascii="Calibri" w:hAnsi="Calibri" w:cs="Calibri"/>
          <w:sz w:val="22"/>
        </w:rPr>
      </w:pPr>
    </w:p>
    <w:p w14:paraId="14DC2512" w14:textId="77777777" w:rsidR="005F5005" w:rsidRPr="0006705C" w:rsidRDefault="005F5005">
      <w:pPr>
        <w:rPr>
          <w:rFonts w:ascii="Calibri" w:hAnsi="Calibri" w:cs="Calibri"/>
          <w:sz w:val="22"/>
        </w:rPr>
      </w:pPr>
    </w:p>
    <w:p w14:paraId="5C86F1FD" w14:textId="77777777" w:rsidR="005F5005" w:rsidRPr="0006705C" w:rsidRDefault="005F5005">
      <w:pPr>
        <w:rPr>
          <w:rFonts w:ascii="Calibri" w:hAnsi="Calibri" w:cs="Calibri"/>
          <w:sz w:val="22"/>
        </w:rPr>
      </w:pPr>
    </w:p>
    <w:p w14:paraId="3FFE5791" w14:textId="77777777" w:rsidR="005F5005" w:rsidRPr="0006705C" w:rsidRDefault="005F5005">
      <w:pPr>
        <w:rPr>
          <w:rFonts w:ascii="Calibri" w:hAnsi="Calibri" w:cs="Calibri"/>
          <w:sz w:val="22"/>
        </w:rPr>
      </w:pPr>
    </w:p>
    <w:p w14:paraId="1B723BA8" w14:textId="77777777" w:rsidR="005F5005" w:rsidRPr="0006705C" w:rsidRDefault="005F5005">
      <w:pPr>
        <w:rPr>
          <w:rFonts w:ascii="Calibri" w:hAnsi="Calibri" w:cs="Calibri"/>
          <w:sz w:val="22"/>
        </w:rPr>
      </w:pPr>
    </w:p>
    <w:p w14:paraId="086757AE" w14:textId="77777777" w:rsidR="005F5005" w:rsidRPr="0006705C" w:rsidRDefault="005F5005">
      <w:pPr>
        <w:rPr>
          <w:rFonts w:ascii="Calibri" w:hAnsi="Calibri" w:cs="Calibri"/>
          <w:sz w:val="22"/>
        </w:rPr>
      </w:pPr>
    </w:p>
    <w:p w14:paraId="7F9B51CC" w14:textId="77777777" w:rsidR="005F5005" w:rsidRPr="0006705C" w:rsidRDefault="00362F2E">
      <w:pPr>
        <w:pStyle w:val="2"/>
        <w:jc w:val="center"/>
        <w:rPr>
          <w:rFonts w:ascii="Calibri" w:hAnsi="Calibri" w:cs="Calibri"/>
          <w:sz w:val="22"/>
          <w:szCs w:val="22"/>
        </w:rPr>
      </w:pPr>
      <w:r w:rsidRPr="0006705C">
        <w:rPr>
          <w:rFonts w:ascii="Calibri" w:hAnsi="Calibri" w:cs="Calibri"/>
          <w:sz w:val="22"/>
          <w:szCs w:val="22"/>
        </w:rPr>
        <w:tab/>
        <w:t>Appendix 6</w:t>
      </w:r>
    </w:p>
    <w:p w14:paraId="049E0A08" w14:textId="13FE420B" w:rsidR="005F5005" w:rsidRPr="0006705C" w:rsidRDefault="000C6F44" w:rsidP="00D46159">
      <w:pPr>
        <w:pStyle w:val="2"/>
        <w:ind w:firstLineChars="1400" w:firstLine="3082"/>
        <w:rPr>
          <w:rFonts w:ascii="Calibri" w:hAnsi="Calibri" w:cs="Calibri"/>
          <w:sz w:val="22"/>
          <w:szCs w:val="22"/>
        </w:rPr>
      </w:pPr>
      <w:r>
        <w:rPr>
          <w:rFonts w:ascii="Calibri" w:hAnsi="Calibri" w:cs="Calibri"/>
          <w:sz w:val="22"/>
          <w:szCs w:val="22"/>
        </w:rPr>
        <w:t>C</w:t>
      </w:r>
      <w:r w:rsidR="00362F2E" w:rsidRPr="0006705C">
        <w:rPr>
          <w:rFonts w:ascii="Calibri" w:hAnsi="Calibri" w:cs="Calibri"/>
          <w:sz w:val="22"/>
          <w:szCs w:val="22"/>
        </w:rPr>
        <w:t>umulative ranking probability (SCURA)</w:t>
      </w:r>
    </w:p>
    <w:p w14:paraId="3DF37F64" w14:textId="77777777" w:rsidR="005F5005" w:rsidRPr="0006705C" w:rsidRDefault="005F5005">
      <w:pPr>
        <w:rPr>
          <w:rFonts w:ascii="Calibri" w:hAnsi="Calibri" w:cs="Calibri"/>
          <w:sz w:val="22"/>
        </w:rPr>
      </w:pPr>
    </w:p>
    <w:p w14:paraId="416AF8CB" w14:textId="77777777" w:rsidR="005F5005" w:rsidRPr="0006705C" w:rsidRDefault="005F5005">
      <w:pPr>
        <w:rPr>
          <w:rFonts w:ascii="Calibri" w:hAnsi="Calibri" w:cs="Calibri"/>
          <w:sz w:val="22"/>
        </w:rPr>
      </w:pPr>
    </w:p>
    <w:p w14:paraId="3FD758F1" w14:textId="77777777" w:rsidR="005F5005" w:rsidRPr="0006705C" w:rsidRDefault="005F5005">
      <w:pPr>
        <w:rPr>
          <w:rFonts w:ascii="Calibri" w:hAnsi="Calibri" w:cs="Calibri"/>
          <w:sz w:val="22"/>
        </w:rPr>
      </w:pPr>
    </w:p>
    <w:p w14:paraId="437BDD2F" w14:textId="77777777" w:rsidR="005F5005" w:rsidRPr="0006705C" w:rsidRDefault="005F5005">
      <w:pPr>
        <w:rPr>
          <w:rFonts w:ascii="Calibri" w:hAnsi="Calibri" w:cs="Calibri"/>
          <w:sz w:val="22"/>
        </w:rPr>
      </w:pPr>
    </w:p>
    <w:p w14:paraId="01E1206E" w14:textId="77777777" w:rsidR="005F5005" w:rsidRPr="0006705C" w:rsidRDefault="005F5005">
      <w:pPr>
        <w:rPr>
          <w:rFonts w:ascii="Calibri" w:hAnsi="Calibri" w:cs="Calibri"/>
          <w:sz w:val="22"/>
        </w:rPr>
      </w:pPr>
    </w:p>
    <w:p w14:paraId="34A5D2F6" w14:textId="77777777" w:rsidR="005F5005" w:rsidRPr="0006705C" w:rsidRDefault="005F5005">
      <w:pPr>
        <w:rPr>
          <w:rFonts w:ascii="Calibri" w:hAnsi="Calibri" w:cs="Calibri"/>
          <w:sz w:val="22"/>
        </w:rPr>
      </w:pPr>
    </w:p>
    <w:p w14:paraId="589AE748" w14:textId="77777777" w:rsidR="005F5005" w:rsidRPr="0006705C" w:rsidRDefault="005F5005">
      <w:pPr>
        <w:rPr>
          <w:rFonts w:ascii="Calibri" w:hAnsi="Calibri" w:cs="Calibri"/>
          <w:sz w:val="22"/>
        </w:rPr>
      </w:pPr>
    </w:p>
    <w:p w14:paraId="49A7A3AD" w14:textId="77777777" w:rsidR="005F5005" w:rsidRPr="0006705C" w:rsidRDefault="005F5005">
      <w:pPr>
        <w:rPr>
          <w:rFonts w:ascii="Calibri" w:hAnsi="Calibri" w:cs="Calibri"/>
          <w:sz w:val="22"/>
        </w:rPr>
      </w:pPr>
    </w:p>
    <w:p w14:paraId="3F3EFA9D" w14:textId="77777777" w:rsidR="005F5005" w:rsidRPr="0006705C" w:rsidRDefault="005F5005">
      <w:pPr>
        <w:rPr>
          <w:rFonts w:ascii="Calibri" w:hAnsi="Calibri" w:cs="Calibri"/>
          <w:sz w:val="22"/>
        </w:rPr>
      </w:pPr>
    </w:p>
    <w:p w14:paraId="6E213FE9" w14:textId="77777777" w:rsidR="005F5005" w:rsidRPr="0006705C" w:rsidRDefault="005F5005">
      <w:pPr>
        <w:rPr>
          <w:rFonts w:ascii="Calibri" w:hAnsi="Calibri" w:cs="Calibri"/>
          <w:sz w:val="22"/>
        </w:rPr>
      </w:pPr>
    </w:p>
    <w:p w14:paraId="0C9DB68C" w14:textId="77777777" w:rsidR="005F5005" w:rsidRPr="0006705C" w:rsidRDefault="005F5005">
      <w:pPr>
        <w:rPr>
          <w:rFonts w:ascii="Calibri" w:hAnsi="Calibri" w:cs="Calibri"/>
          <w:sz w:val="22"/>
        </w:rPr>
      </w:pPr>
    </w:p>
    <w:p w14:paraId="1970D7BA" w14:textId="77777777" w:rsidR="005F5005" w:rsidRPr="0006705C" w:rsidRDefault="005F5005">
      <w:pPr>
        <w:rPr>
          <w:rFonts w:ascii="Calibri" w:hAnsi="Calibri" w:cs="Calibri"/>
          <w:sz w:val="22"/>
        </w:rPr>
      </w:pPr>
    </w:p>
    <w:p w14:paraId="1910BD42" w14:textId="77777777" w:rsidR="005F5005" w:rsidRPr="0006705C" w:rsidRDefault="005F5005">
      <w:pPr>
        <w:rPr>
          <w:rFonts w:ascii="Calibri" w:hAnsi="Calibri" w:cs="Calibri"/>
          <w:sz w:val="22"/>
        </w:rPr>
      </w:pPr>
    </w:p>
    <w:p w14:paraId="323959C7" w14:textId="77777777" w:rsidR="005F5005" w:rsidRPr="0006705C" w:rsidRDefault="005F5005">
      <w:pPr>
        <w:rPr>
          <w:rFonts w:ascii="Calibri" w:hAnsi="Calibri" w:cs="Calibri"/>
          <w:sz w:val="22"/>
        </w:rPr>
      </w:pPr>
    </w:p>
    <w:p w14:paraId="5D360819" w14:textId="77777777" w:rsidR="005F5005" w:rsidRPr="0006705C" w:rsidRDefault="005F5005">
      <w:pPr>
        <w:rPr>
          <w:rFonts w:ascii="Calibri" w:hAnsi="Calibri" w:cs="Calibri"/>
          <w:sz w:val="22"/>
        </w:rPr>
      </w:pPr>
    </w:p>
    <w:p w14:paraId="7CE19AFE" w14:textId="77777777" w:rsidR="005F5005" w:rsidRPr="0006705C" w:rsidRDefault="005F5005">
      <w:pPr>
        <w:rPr>
          <w:rFonts w:ascii="Calibri" w:hAnsi="Calibri" w:cs="Calibri"/>
          <w:sz w:val="22"/>
        </w:rPr>
      </w:pPr>
    </w:p>
    <w:p w14:paraId="76040266" w14:textId="77777777" w:rsidR="005F5005" w:rsidRPr="0006705C" w:rsidRDefault="005F5005">
      <w:pPr>
        <w:rPr>
          <w:rFonts w:ascii="Calibri" w:hAnsi="Calibri" w:cs="Calibri"/>
          <w:sz w:val="22"/>
        </w:rPr>
      </w:pPr>
    </w:p>
    <w:p w14:paraId="12DCF446" w14:textId="77777777" w:rsidR="005F5005" w:rsidRPr="0006705C" w:rsidRDefault="005F5005">
      <w:pPr>
        <w:rPr>
          <w:rFonts w:ascii="Calibri" w:hAnsi="Calibri" w:cs="Calibri"/>
          <w:sz w:val="22"/>
        </w:rPr>
      </w:pPr>
    </w:p>
    <w:p w14:paraId="4193E697" w14:textId="77777777" w:rsidR="005F5005" w:rsidRPr="0006705C" w:rsidRDefault="005F5005">
      <w:pPr>
        <w:rPr>
          <w:rFonts w:ascii="Calibri" w:hAnsi="Calibri" w:cs="Calibri"/>
          <w:sz w:val="22"/>
        </w:rPr>
      </w:pPr>
    </w:p>
    <w:p w14:paraId="6201FB6E" w14:textId="77777777" w:rsidR="005F5005" w:rsidRPr="0006705C" w:rsidRDefault="005F5005">
      <w:pPr>
        <w:rPr>
          <w:rFonts w:ascii="Calibri" w:hAnsi="Calibri" w:cs="Calibri"/>
          <w:sz w:val="22"/>
        </w:rPr>
      </w:pPr>
    </w:p>
    <w:p w14:paraId="01179D3B" w14:textId="77777777" w:rsidR="005F5005" w:rsidRPr="0006705C" w:rsidRDefault="005F5005">
      <w:pPr>
        <w:rPr>
          <w:rFonts w:ascii="Calibri" w:hAnsi="Calibri" w:cs="Calibri"/>
          <w:sz w:val="22"/>
        </w:rPr>
      </w:pPr>
    </w:p>
    <w:p w14:paraId="01F793FD" w14:textId="77777777" w:rsidR="005F5005" w:rsidRPr="0006705C" w:rsidRDefault="005F5005">
      <w:pPr>
        <w:rPr>
          <w:rFonts w:ascii="Calibri" w:hAnsi="Calibri" w:cs="Calibri"/>
          <w:sz w:val="22"/>
        </w:rPr>
      </w:pPr>
    </w:p>
    <w:p w14:paraId="11F50331" w14:textId="77777777" w:rsidR="005F5005" w:rsidRPr="0006705C" w:rsidRDefault="005F5005">
      <w:pPr>
        <w:rPr>
          <w:rFonts w:ascii="Calibri" w:hAnsi="Calibri" w:cs="Calibri"/>
          <w:sz w:val="22"/>
        </w:rPr>
      </w:pPr>
    </w:p>
    <w:p w14:paraId="7F882934" w14:textId="77777777" w:rsidR="005F5005" w:rsidRPr="0006705C" w:rsidRDefault="005F5005">
      <w:pPr>
        <w:rPr>
          <w:rFonts w:ascii="Calibri" w:hAnsi="Calibri" w:cs="Calibri"/>
          <w:sz w:val="22"/>
        </w:rPr>
      </w:pPr>
    </w:p>
    <w:p w14:paraId="25A19C80" w14:textId="77777777" w:rsidR="005F5005" w:rsidRPr="0006705C" w:rsidRDefault="005F5005">
      <w:pPr>
        <w:rPr>
          <w:rFonts w:ascii="Calibri" w:hAnsi="Calibri" w:cs="Calibri"/>
          <w:sz w:val="22"/>
        </w:rPr>
      </w:pPr>
    </w:p>
    <w:p w14:paraId="64CBFE0D" w14:textId="77777777" w:rsidR="00E202BB" w:rsidRPr="0006705C" w:rsidRDefault="00E202BB">
      <w:pPr>
        <w:rPr>
          <w:rFonts w:ascii="Calibri" w:hAnsi="Calibri" w:cs="Calibri"/>
          <w:sz w:val="22"/>
        </w:rPr>
        <w:sectPr w:rsidR="00E202BB" w:rsidRPr="0006705C" w:rsidSect="00AB44E3">
          <w:pgSz w:w="11907" w:h="16840" w:code="9"/>
          <w:pgMar w:top="2268" w:right="1440" w:bottom="1797" w:left="1440" w:header="851" w:footer="992" w:gutter="0"/>
          <w:cols w:space="425"/>
          <w:docGrid w:linePitch="312"/>
        </w:sectPr>
      </w:pPr>
    </w:p>
    <w:p w14:paraId="61826145" w14:textId="6D8C09EA" w:rsidR="00B93E95" w:rsidRDefault="00B93E95" w:rsidP="00980733">
      <w:pPr>
        <w:ind w:firstLineChars="1450" w:firstLine="3190"/>
        <w:rPr>
          <w:rFonts w:ascii="Calibri" w:eastAsia="等线" w:hAnsi="Calibri" w:cs="Calibri"/>
          <w:b/>
          <w:bCs/>
          <w:sz w:val="22"/>
        </w:rPr>
      </w:pPr>
      <w:bookmarkStart w:id="71" w:name="_Hlk87878065"/>
      <w:bookmarkStart w:id="72" w:name="_Hlk97280693"/>
      <w:r w:rsidRPr="0006705C">
        <w:rPr>
          <w:rFonts w:ascii="Calibri" w:eastAsia="等线" w:hAnsi="Calibri" w:cs="Calibri"/>
          <w:b/>
          <w:bCs/>
          <w:sz w:val="22"/>
        </w:rPr>
        <w:lastRenderedPageBreak/>
        <w:t>Table 1. cumulative ranking probability</w:t>
      </w:r>
    </w:p>
    <w:tbl>
      <w:tblPr>
        <w:tblStyle w:val="a7"/>
        <w:tblpPr w:leftFromText="180" w:rightFromText="180" w:vertAnchor="page" w:horzAnchor="margin" w:tblpY="1809"/>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851"/>
        <w:gridCol w:w="1843"/>
        <w:gridCol w:w="850"/>
        <w:gridCol w:w="1701"/>
        <w:gridCol w:w="851"/>
        <w:gridCol w:w="1417"/>
        <w:gridCol w:w="992"/>
      </w:tblGrid>
      <w:tr w:rsidR="00980733" w:rsidRPr="000D1CFF" w14:paraId="3FE04D4E" w14:textId="77777777" w:rsidTr="00980733">
        <w:trPr>
          <w:trHeight w:val="215"/>
        </w:trPr>
        <w:tc>
          <w:tcPr>
            <w:tcW w:w="2660" w:type="dxa"/>
            <w:gridSpan w:val="2"/>
            <w:tcBorders>
              <w:top w:val="single" w:sz="6" w:space="0" w:color="auto"/>
              <w:bottom w:val="single" w:sz="6" w:space="0" w:color="auto"/>
            </w:tcBorders>
            <w:shd w:val="clear" w:color="auto" w:fill="auto"/>
          </w:tcPr>
          <w:p w14:paraId="78E30949" w14:textId="77777777" w:rsidR="00980733" w:rsidRPr="000D1CFF" w:rsidRDefault="00980733" w:rsidP="00980733">
            <w:pPr>
              <w:jc w:val="center"/>
              <w:rPr>
                <w:rFonts w:ascii="Calibri" w:eastAsia="等线" w:hAnsi="Calibri" w:cs="Calibri"/>
                <w:b/>
                <w:bCs/>
                <w:kern w:val="0"/>
                <w:sz w:val="20"/>
                <w:szCs w:val="20"/>
              </w:rPr>
            </w:pPr>
            <w:bookmarkStart w:id="73" w:name="_Hlk93665445"/>
            <w:r w:rsidRPr="000D1CFF">
              <w:rPr>
                <w:rFonts w:ascii="Calibri" w:eastAsia="等线" w:hAnsi="Calibri" w:cs="Calibri"/>
                <w:b/>
                <w:bCs/>
                <w:kern w:val="0"/>
                <w:sz w:val="20"/>
                <w:szCs w:val="20"/>
              </w:rPr>
              <w:t>PACU pain scores</w:t>
            </w:r>
          </w:p>
        </w:tc>
        <w:tc>
          <w:tcPr>
            <w:tcW w:w="2693" w:type="dxa"/>
            <w:gridSpan w:val="2"/>
            <w:tcBorders>
              <w:top w:val="single" w:sz="6" w:space="0" w:color="auto"/>
              <w:bottom w:val="single" w:sz="6" w:space="0" w:color="auto"/>
            </w:tcBorders>
            <w:shd w:val="clear" w:color="auto" w:fill="auto"/>
          </w:tcPr>
          <w:p w14:paraId="38E83340" w14:textId="7E400D4E" w:rsidR="00980733" w:rsidRPr="000D1CFF" w:rsidRDefault="00980733" w:rsidP="00980733">
            <w:pPr>
              <w:jc w:val="center"/>
              <w:rPr>
                <w:rFonts w:ascii="Calibri" w:eastAsia="等线" w:hAnsi="Calibri" w:cs="Calibri"/>
                <w:b/>
                <w:bCs/>
                <w:kern w:val="0"/>
                <w:sz w:val="20"/>
                <w:szCs w:val="20"/>
              </w:rPr>
            </w:pPr>
            <w:r w:rsidRPr="000D1CFF">
              <w:rPr>
                <w:rFonts w:ascii="Calibri" w:eastAsia="等线" w:hAnsi="Calibri" w:cs="Calibri"/>
                <w:b/>
                <w:bCs/>
                <w:kern w:val="0"/>
                <w:sz w:val="20"/>
                <w:szCs w:val="20"/>
              </w:rPr>
              <w:t>Postoperative 24</w:t>
            </w:r>
            <w:r w:rsidR="00E027FA">
              <w:rPr>
                <w:rFonts w:ascii="Calibri" w:eastAsia="等线" w:hAnsi="Calibri" w:cs="Calibri"/>
                <w:b/>
                <w:bCs/>
                <w:kern w:val="0"/>
                <w:sz w:val="20"/>
                <w:szCs w:val="20"/>
              </w:rPr>
              <w:t>-</w:t>
            </w:r>
            <w:r>
              <w:rPr>
                <w:rFonts w:ascii="Calibri" w:eastAsia="等线" w:hAnsi="Calibri" w:cs="Calibri" w:hint="eastAsia"/>
                <w:b/>
                <w:bCs/>
                <w:kern w:val="0"/>
                <w:sz w:val="20"/>
                <w:szCs w:val="20"/>
              </w:rPr>
              <w:t>hour</w:t>
            </w:r>
            <w:r w:rsidRPr="000D1CFF">
              <w:rPr>
                <w:rFonts w:ascii="Calibri" w:eastAsia="等线" w:hAnsi="Calibri" w:cs="Calibri"/>
                <w:b/>
                <w:bCs/>
                <w:kern w:val="0"/>
                <w:sz w:val="20"/>
                <w:szCs w:val="20"/>
              </w:rPr>
              <w:t xml:space="preserve"> pain scores</w:t>
            </w:r>
          </w:p>
        </w:tc>
        <w:tc>
          <w:tcPr>
            <w:tcW w:w="2552" w:type="dxa"/>
            <w:gridSpan w:val="2"/>
            <w:tcBorders>
              <w:top w:val="single" w:sz="6" w:space="0" w:color="auto"/>
              <w:bottom w:val="single" w:sz="6" w:space="0" w:color="auto"/>
            </w:tcBorders>
          </w:tcPr>
          <w:p w14:paraId="3F02F04C" w14:textId="4B14C8DE" w:rsidR="00980733" w:rsidRPr="000D1CFF" w:rsidRDefault="00980733" w:rsidP="00980733">
            <w:pPr>
              <w:jc w:val="center"/>
              <w:rPr>
                <w:rFonts w:ascii="Calibri" w:eastAsia="等线" w:hAnsi="Calibri" w:cs="Calibri"/>
                <w:b/>
                <w:bCs/>
                <w:kern w:val="0"/>
                <w:sz w:val="20"/>
                <w:szCs w:val="20"/>
              </w:rPr>
            </w:pPr>
            <w:r w:rsidRPr="000D1CFF">
              <w:rPr>
                <w:rFonts w:ascii="Calibri" w:eastAsia="等线" w:hAnsi="Calibri" w:cs="Calibri"/>
                <w:b/>
                <w:bCs/>
                <w:kern w:val="0"/>
                <w:sz w:val="20"/>
                <w:szCs w:val="20"/>
              </w:rPr>
              <w:t>Postoperative 24</w:t>
            </w:r>
            <w:r w:rsidR="00E027FA">
              <w:rPr>
                <w:rFonts w:ascii="Calibri" w:eastAsia="等线" w:hAnsi="Calibri" w:cs="Calibri"/>
                <w:b/>
                <w:bCs/>
                <w:kern w:val="0"/>
                <w:sz w:val="20"/>
                <w:szCs w:val="20"/>
              </w:rPr>
              <w:t>-</w:t>
            </w:r>
            <w:r>
              <w:rPr>
                <w:rFonts w:ascii="Calibri" w:eastAsia="等线" w:hAnsi="Calibri" w:cs="Calibri" w:hint="eastAsia"/>
                <w:b/>
                <w:bCs/>
                <w:kern w:val="0"/>
                <w:sz w:val="20"/>
                <w:szCs w:val="20"/>
              </w:rPr>
              <w:t>hour</w:t>
            </w:r>
            <w:r>
              <w:rPr>
                <w:rFonts w:ascii="Calibri" w:eastAsia="等线" w:hAnsi="Calibri" w:cs="Calibri"/>
                <w:b/>
                <w:bCs/>
                <w:kern w:val="0"/>
                <w:sz w:val="20"/>
                <w:szCs w:val="20"/>
              </w:rPr>
              <w:t xml:space="preserve"> </w:t>
            </w:r>
            <w:r w:rsidRPr="000D1CFF">
              <w:rPr>
                <w:rFonts w:ascii="Calibri" w:eastAsia="等线" w:hAnsi="Calibri" w:cs="Calibri"/>
                <w:b/>
                <w:bCs/>
                <w:kern w:val="0"/>
                <w:sz w:val="20"/>
                <w:szCs w:val="20"/>
              </w:rPr>
              <w:t>morphine consumption</w:t>
            </w:r>
          </w:p>
        </w:tc>
        <w:tc>
          <w:tcPr>
            <w:tcW w:w="2409" w:type="dxa"/>
            <w:gridSpan w:val="2"/>
            <w:tcBorders>
              <w:top w:val="single" w:sz="6" w:space="0" w:color="auto"/>
              <w:bottom w:val="single" w:sz="6" w:space="0" w:color="auto"/>
            </w:tcBorders>
          </w:tcPr>
          <w:p w14:paraId="6EC9697A" w14:textId="77777777" w:rsidR="00980733" w:rsidRPr="000D1CFF" w:rsidRDefault="00980733" w:rsidP="00980733">
            <w:pPr>
              <w:jc w:val="center"/>
              <w:rPr>
                <w:rFonts w:ascii="Calibri" w:eastAsia="等线" w:hAnsi="Calibri" w:cs="Calibri"/>
                <w:b/>
                <w:bCs/>
                <w:kern w:val="0"/>
                <w:sz w:val="20"/>
                <w:szCs w:val="20"/>
              </w:rPr>
            </w:pPr>
            <w:r w:rsidRPr="000D1CFF">
              <w:rPr>
                <w:rFonts w:ascii="Calibri" w:eastAsia="等线" w:hAnsi="Calibri" w:cs="Calibri" w:hint="eastAsia"/>
                <w:b/>
                <w:bCs/>
                <w:kern w:val="0"/>
                <w:sz w:val="20"/>
                <w:szCs w:val="20"/>
              </w:rPr>
              <w:t>P</w:t>
            </w:r>
            <w:r w:rsidRPr="000D1CFF">
              <w:rPr>
                <w:rFonts w:ascii="Calibri" w:eastAsia="等线" w:hAnsi="Calibri" w:cs="Calibri"/>
                <w:b/>
                <w:bCs/>
                <w:kern w:val="0"/>
                <w:sz w:val="20"/>
                <w:szCs w:val="20"/>
              </w:rPr>
              <w:t>ONV</w:t>
            </w:r>
          </w:p>
        </w:tc>
      </w:tr>
      <w:tr w:rsidR="00980733" w:rsidRPr="000D1CFF" w14:paraId="2F7520C1" w14:textId="77777777" w:rsidTr="00980733">
        <w:trPr>
          <w:trHeight w:val="215"/>
        </w:trPr>
        <w:tc>
          <w:tcPr>
            <w:tcW w:w="1809" w:type="dxa"/>
            <w:tcBorders>
              <w:top w:val="single" w:sz="6" w:space="0" w:color="auto"/>
            </w:tcBorders>
            <w:shd w:val="clear" w:color="auto" w:fill="auto"/>
          </w:tcPr>
          <w:p w14:paraId="1B02770A" w14:textId="77777777" w:rsidR="00980733" w:rsidRPr="000D1CFF" w:rsidRDefault="00980733" w:rsidP="00980733">
            <w:pPr>
              <w:jc w:val="center"/>
              <w:rPr>
                <w:rFonts w:ascii="Calibri" w:eastAsia="等线" w:hAnsi="Calibri" w:cs="Calibri"/>
                <w:b/>
                <w:bCs/>
                <w:kern w:val="0"/>
                <w:sz w:val="20"/>
                <w:szCs w:val="20"/>
              </w:rPr>
            </w:pPr>
            <w:r w:rsidRPr="000D1CFF">
              <w:rPr>
                <w:rFonts w:ascii="Calibri" w:eastAsia="等线" w:hAnsi="Calibri" w:cs="Calibri"/>
                <w:b/>
                <w:bCs/>
                <w:kern w:val="0"/>
                <w:sz w:val="20"/>
                <w:szCs w:val="20"/>
              </w:rPr>
              <w:t>Treatment</w:t>
            </w:r>
          </w:p>
        </w:tc>
        <w:tc>
          <w:tcPr>
            <w:tcW w:w="851" w:type="dxa"/>
            <w:tcBorders>
              <w:top w:val="single" w:sz="6" w:space="0" w:color="auto"/>
            </w:tcBorders>
            <w:shd w:val="clear" w:color="auto" w:fill="auto"/>
          </w:tcPr>
          <w:p w14:paraId="489D7BF8" w14:textId="77777777" w:rsidR="00980733" w:rsidRPr="000D1CFF" w:rsidRDefault="00980733" w:rsidP="00980733">
            <w:pPr>
              <w:jc w:val="center"/>
              <w:rPr>
                <w:rFonts w:ascii="Calibri" w:eastAsia="等线" w:hAnsi="Calibri" w:cs="Calibri"/>
                <w:b/>
                <w:bCs/>
                <w:kern w:val="0"/>
                <w:sz w:val="20"/>
                <w:szCs w:val="20"/>
              </w:rPr>
            </w:pPr>
            <w:r w:rsidRPr="000D1CFF">
              <w:rPr>
                <w:rFonts w:ascii="Calibri" w:eastAsia="等线" w:hAnsi="Calibri" w:cs="Calibri"/>
                <w:b/>
                <w:bCs/>
                <w:kern w:val="0"/>
                <w:sz w:val="20"/>
                <w:szCs w:val="20"/>
              </w:rPr>
              <w:t>SUCRA (%)</w:t>
            </w:r>
          </w:p>
        </w:tc>
        <w:tc>
          <w:tcPr>
            <w:tcW w:w="1843" w:type="dxa"/>
            <w:tcBorders>
              <w:top w:val="single" w:sz="6" w:space="0" w:color="auto"/>
            </w:tcBorders>
            <w:shd w:val="clear" w:color="auto" w:fill="auto"/>
          </w:tcPr>
          <w:p w14:paraId="5CA9C1EB" w14:textId="77777777" w:rsidR="00980733" w:rsidRPr="000D1CFF" w:rsidRDefault="00980733" w:rsidP="00980733">
            <w:pPr>
              <w:jc w:val="center"/>
              <w:rPr>
                <w:rFonts w:ascii="Calibri" w:eastAsia="等线" w:hAnsi="Calibri" w:cs="Calibri"/>
                <w:b/>
                <w:bCs/>
                <w:kern w:val="0"/>
                <w:sz w:val="20"/>
                <w:szCs w:val="20"/>
              </w:rPr>
            </w:pPr>
            <w:r w:rsidRPr="000D1CFF">
              <w:rPr>
                <w:rFonts w:ascii="Calibri" w:eastAsia="等线" w:hAnsi="Calibri" w:cs="Calibri"/>
                <w:b/>
                <w:bCs/>
                <w:kern w:val="0"/>
                <w:sz w:val="20"/>
                <w:szCs w:val="20"/>
              </w:rPr>
              <w:t>Treatment</w:t>
            </w:r>
          </w:p>
        </w:tc>
        <w:tc>
          <w:tcPr>
            <w:tcW w:w="850" w:type="dxa"/>
            <w:tcBorders>
              <w:top w:val="single" w:sz="6" w:space="0" w:color="auto"/>
            </w:tcBorders>
            <w:shd w:val="clear" w:color="auto" w:fill="auto"/>
          </w:tcPr>
          <w:p w14:paraId="778132A1" w14:textId="77777777" w:rsidR="00980733" w:rsidRPr="000D1CFF" w:rsidRDefault="00980733" w:rsidP="00980733">
            <w:pPr>
              <w:jc w:val="center"/>
              <w:rPr>
                <w:rFonts w:ascii="Calibri" w:eastAsia="等线" w:hAnsi="Calibri" w:cs="Calibri"/>
                <w:b/>
                <w:bCs/>
                <w:kern w:val="0"/>
                <w:sz w:val="20"/>
                <w:szCs w:val="20"/>
              </w:rPr>
            </w:pPr>
            <w:r w:rsidRPr="000D1CFF">
              <w:rPr>
                <w:rFonts w:ascii="Calibri" w:eastAsia="等线" w:hAnsi="Calibri" w:cs="Calibri"/>
                <w:b/>
                <w:bCs/>
                <w:kern w:val="0"/>
                <w:sz w:val="20"/>
                <w:szCs w:val="20"/>
              </w:rPr>
              <w:t>SUCRA (%)</w:t>
            </w:r>
          </w:p>
        </w:tc>
        <w:tc>
          <w:tcPr>
            <w:tcW w:w="1701" w:type="dxa"/>
            <w:tcBorders>
              <w:top w:val="single" w:sz="6" w:space="0" w:color="auto"/>
            </w:tcBorders>
          </w:tcPr>
          <w:p w14:paraId="328037A9" w14:textId="77777777" w:rsidR="00980733" w:rsidRPr="000D1CFF" w:rsidRDefault="00980733" w:rsidP="00980733">
            <w:pPr>
              <w:jc w:val="center"/>
              <w:rPr>
                <w:rFonts w:ascii="Calibri" w:eastAsia="等线" w:hAnsi="Calibri" w:cs="Calibri"/>
                <w:b/>
                <w:bCs/>
                <w:kern w:val="0"/>
                <w:sz w:val="20"/>
                <w:szCs w:val="20"/>
              </w:rPr>
            </w:pPr>
            <w:r w:rsidRPr="000D1CFF">
              <w:rPr>
                <w:rFonts w:ascii="Calibri" w:eastAsia="等线" w:hAnsi="Calibri" w:cs="Calibri"/>
                <w:b/>
                <w:bCs/>
                <w:kern w:val="0"/>
                <w:sz w:val="20"/>
                <w:szCs w:val="20"/>
              </w:rPr>
              <w:t>Treatment</w:t>
            </w:r>
          </w:p>
        </w:tc>
        <w:tc>
          <w:tcPr>
            <w:tcW w:w="851" w:type="dxa"/>
            <w:tcBorders>
              <w:top w:val="single" w:sz="6" w:space="0" w:color="auto"/>
            </w:tcBorders>
          </w:tcPr>
          <w:p w14:paraId="7BE41AE5" w14:textId="77777777" w:rsidR="00980733" w:rsidRPr="000D1CFF" w:rsidRDefault="00980733" w:rsidP="00980733">
            <w:pPr>
              <w:jc w:val="center"/>
              <w:rPr>
                <w:rFonts w:ascii="Calibri" w:eastAsia="等线" w:hAnsi="Calibri" w:cs="Calibri"/>
                <w:b/>
                <w:bCs/>
                <w:kern w:val="0"/>
                <w:sz w:val="20"/>
                <w:szCs w:val="20"/>
              </w:rPr>
            </w:pPr>
            <w:r w:rsidRPr="000D1CFF">
              <w:rPr>
                <w:rFonts w:ascii="Calibri" w:eastAsia="等线" w:hAnsi="Calibri" w:cs="Calibri"/>
                <w:b/>
                <w:bCs/>
                <w:kern w:val="0"/>
                <w:sz w:val="20"/>
                <w:szCs w:val="20"/>
              </w:rPr>
              <w:t>SUCRA (%)</w:t>
            </w:r>
          </w:p>
        </w:tc>
        <w:tc>
          <w:tcPr>
            <w:tcW w:w="1417" w:type="dxa"/>
            <w:tcBorders>
              <w:top w:val="single" w:sz="6" w:space="0" w:color="auto"/>
            </w:tcBorders>
          </w:tcPr>
          <w:p w14:paraId="78E8AE7C" w14:textId="77777777" w:rsidR="00980733" w:rsidRPr="000D1CFF" w:rsidRDefault="00980733" w:rsidP="00980733">
            <w:pPr>
              <w:jc w:val="center"/>
              <w:rPr>
                <w:rFonts w:ascii="Calibri" w:eastAsia="等线" w:hAnsi="Calibri" w:cs="Calibri"/>
                <w:b/>
                <w:bCs/>
                <w:kern w:val="0"/>
                <w:sz w:val="20"/>
                <w:szCs w:val="20"/>
              </w:rPr>
            </w:pPr>
            <w:r w:rsidRPr="000D1CFF">
              <w:rPr>
                <w:rFonts w:ascii="Calibri" w:eastAsia="等线" w:hAnsi="Calibri" w:cs="Calibri"/>
                <w:b/>
                <w:bCs/>
                <w:kern w:val="0"/>
                <w:sz w:val="20"/>
                <w:szCs w:val="20"/>
              </w:rPr>
              <w:t>Treatment</w:t>
            </w:r>
          </w:p>
        </w:tc>
        <w:tc>
          <w:tcPr>
            <w:tcW w:w="992" w:type="dxa"/>
            <w:tcBorders>
              <w:top w:val="single" w:sz="6" w:space="0" w:color="auto"/>
            </w:tcBorders>
          </w:tcPr>
          <w:p w14:paraId="117ACF73" w14:textId="77777777" w:rsidR="00980733" w:rsidRPr="000D1CFF" w:rsidRDefault="00980733" w:rsidP="00980733">
            <w:pPr>
              <w:jc w:val="center"/>
              <w:rPr>
                <w:rFonts w:ascii="Calibri" w:eastAsia="等线" w:hAnsi="Calibri" w:cs="Calibri"/>
                <w:b/>
                <w:bCs/>
                <w:kern w:val="0"/>
                <w:sz w:val="20"/>
                <w:szCs w:val="20"/>
              </w:rPr>
            </w:pPr>
            <w:r w:rsidRPr="000D1CFF">
              <w:rPr>
                <w:rFonts w:ascii="Calibri" w:eastAsia="等线" w:hAnsi="Calibri" w:cs="Calibri"/>
                <w:b/>
                <w:bCs/>
                <w:kern w:val="0"/>
                <w:sz w:val="20"/>
                <w:szCs w:val="20"/>
              </w:rPr>
              <w:t>SUCRA (%)</w:t>
            </w:r>
          </w:p>
        </w:tc>
      </w:tr>
      <w:tr w:rsidR="00980733" w:rsidRPr="000D1CFF" w14:paraId="30E79713" w14:textId="77777777" w:rsidTr="00980733">
        <w:trPr>
          <w:trHeight w:val="215"/>
        </w:trPr>
        <w:tc>
          <w:tcPr>
            <w:tcW w:w="1809" w:type="dxa"/>
            <w:shd w:val="clear" w:color="auto" w:fill="auto"/>
            <w:vAlign w:val="center"/>
          </w:tcPr>
          <w:p w14:paraId="3B766BDF"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RIB</w:t>
            </w:r>
          </w:p>
        </w:tc>
        <w:tc>
          <w:tcPr>
            <w:tcW w:w="851" w:type="dxa"/>
            <w:shd w:val="clear" w:color="auto" w:fill="auto"/>
            <w:vAlign w:val="center"/>
          </w:tcPr>
          <w:p w14:paraId="49152918"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84.8</w:t>
            </w:r>
          </w:p>
        </w:tc>
        <w:tc>
          <w:tcPr>
            <w:tcW w:w="1843" w:type="dxa"/>
            <w:shd w:val="clear" w:color="auto" w:fill="auto"/>
            <w:vAlign w:val="center"/>
          </w:tcPr>
          <w:p w14:paraId="4BD66AD0"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SPB</w:t>
            </w:r>
          </w:p>
        </w:tc>
        <w:tc>
          <w:tcPr>
            <w:tcW w:w="850" w:type="dxa"/>
            <w:shd w:val="clear" w:color="auto" w:fill="auto"/>
            <w:vAlign w:val="center"/>
          </w:tcPr>
          <w:p w14:paraId="7BCC9962"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66.3</w:t>
            </w:r>
          </w:p>
        </w:tc>
        <w:tc>
          <w:tcPr>
            <w:tcW w:w="1701" w:type="dxa"/>
            <w:shd w:val="clear" w:color="auto" w:fill="auto"/>
            <w:vAlign w:val="center"/>
          </w:tcPr>
          <w:p w14:paraId="73252D0C"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RIB</w:t>
            </w:r>
          </w:p>
        </w:tc>
        <w:tc>
          <w:tcPr>
            <w:tcW w:w="851" w:type="dxa"/>
            <w:shd w:val="clear" w:color="auto" w:fill="auto"/>
            <w:vAlign w:val="center"/>
          </w:tcPr>
          <w:p w14:paraId="743E2DA7"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79.5</w:t>
            </w:r>
          </w:p>
        </w:tc>
        <w:tc>
          <w:tcPr>
            <w:tcW w:w="1417" w:type="dxa"/>
            <w:shd w:val="clear" w:color="auto" w:fill="auto"/>
            <w:vAlign w:val="center"/>
          </w:tcPr>
          <w:p w14:paraId="106A4918"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RIB</w:t>
            </w:r>
          </w:p>
        </w:tc>
        <w:tc>
          <w:tcPr>
            <w:tcW w:w="992" w:type="dxa"/>
            <w:shd w:val="clear" w:color="auto" w:fill="auto"/>
            <w:vAlign w:val="center"/>
          </w:tcPr>
          <w:p w14:paraId="5882E713"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88.8</w:t>
            </w:r>
          </w:p>
        </w:tc>
      </w:tr>
      <w:tr w:rsidR="00980733" w:rsidRPr="000D1CFF" w14:paraId="011F1424" w14:textId="77777777" w:rsidTr="00980733">
        <w:trPr>
          <w:trHeight w:val="242"/>
        </w:trPr>
        <w:tc>
          <w:tcPr>
            <w:tcW w:w="1809" w:type="dxa"/>
            <w:shd w:val="clear" w:color="auto" w:fill="auto"/>
            <w:vAlign w:val="center"/>
          </w:tcPr>
          <w:p w14:paraId="3F9B7F35"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ESPB</w:t>
            </w:r>
          </w:p>
        </w:tc>
        <w:tc>
          <w:tcPr>
            <w:tcW w:w="851" w:type="dxa"/>
            <w:shd w:val="clear" w:color="auto" w:fill="auto"/>
            <w:vAlign w:val="center"/>
          </w:tcPr>
          <w:p w14:paraId="4B6BDCC9"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83.3</w:t>
            </w:r>
          </w:p>
        </w:tc>
        <w:tc>
          <w:tcPr>
            <w:tcW w:w="1843" w:type="dxa"/>
            <w:shd w:val="clear" w:color="auto" w:fill="auto"/>
            <w:vAlign w:val="center"/>
          </w:tcPr>
          <w:p w14:paraId="0401DE45"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LA</w:t>
            </w:r>
            <w:r w:rsidRPr="000D1CFF">
              <w:rPr>
                <w:rFonts w:ascii="Calibri" w:eastAsia="等线" w:hAnsi="Calibri" w:cs="Calibri"/>
                <w:kern w:val="0"/>
                <w:sz w:val="20"/>
                <w:szCs w:val="20"/>
              </w:rPr>
              <w:t xml:space="preserve"> infusion</w:t>
            </w:r>
          </w:p>
        </w:tc>
        <w:tc>
          <w:tcPr>
            <w:tcW w:w="850" w:type="dxa"/>
            <w:shd w:val="clear" w:color="auto" w:fill="auto"/>
            <w:vAlign w:val="center"/>
          </w:tcPr>
          <w:p w14:paraId="56B8A8F9"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65.9</w:t>
            </w:r>
          </w:p>
        </w:tc>
        <w:tc>
          <w:tcPr>
            <w:tcW w:w="1701" w:type="dxa"/>
            <w:shd w:val="clear" w:color="auto" w:fill="auto"/>
            <w:vAlign w:val="center"/>
          </w:tcPr>
          <w:p w14:paraId="0537433C"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PECS-2</w:t>
            </w:r>
            <w:r w:rsidRPr="000D1CFF">
              <w:rPr>
                <w:rFonts w:ascii="Calibri" w:eastAsia="等线" w:hAnsi="Calibri" w:cs="Calibri"/>
                <w:kern w:val="0"/>
                <w:sz w:val="20"/>
                <w:szCs w:val="20"/>
              </w:rPr>
              <w:t xml:space="preserve"> block</w:t>
            </w:r>
          </w:p>
        </w:tc>
        <w:tc>
          <w:tcPr>
            <w:tcW w:w="851" w:type="dxa"/>
            <w:shd w:val="clear" w:color="auto" w:fill="auto"/>
            <w:vAlign w:val="center"/>
          </w:tcPr>
          <w:p w14:paraId="341B020E"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67.7</w:t>
            </w:r>
          </w:p>
        </w:tc>
        <w:tc>
          <w:tcPr>
            <w:tcW w:w="1417" w:type="dxa"/>
            <w:shd w:val="clear" w:color="auto" w:fill="auto"/>
            <w:vAlign w:val="center"/>
          </w:tcPr>
          <w:p w14:paraId="0B2AA1D7"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ESPB</w:t>
            </w:r>
          </w:p>
        </w:tc>
        <w:tc>
          <w:tcPr>
            <w:tcW w:w="992" w:type="dxa"/>
            <w:shd w:val="clear" w:color="auto" w:fill="auto"/>
            <w:vAlign w:val="center"/>
          </w:tcPr>
          <w:p w14:paraId="7D8F64E8"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66.4</w:t>
            </w:r>
          </w:p>
        </w:tc>
      </w:tr>
      <w:tr w:rsidR="00980733" w:rsidRPr="000D1CFF" w14:paraId="242C24D0" w14:textId="77777777" w:rsidTr="00980733">
        <w:trPr>
          <w:trHeight w:val="215"/>
        </w:trPr>
        <w:tc>
          <w:tcPr>
            <w:tcW w:w="1809" w:type="dxa"/>
            <w:shd w:val="clear" w:color="auto" w:fill="auto"/>
            <w:vAlign w:val="center"/>
          </w:tcPr>
          <w:p w14:paraId="2054664C"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PECS-2</w:t>
            </w:r>
            <w:r w:rsidRPr="000D1CFF">
              <w:rPr>
                <w:rFonts w:ascii="Calibri" w:eastAsia="等线" w:hAnsi="Calibri" w:cs="Calibri"/>
                <w:kern w:val="0"/>
                <w:sz w:val="20"/>
                <w:szCs w:val="20"/>
              </w:rPr>
              <w:t xml:space="preserve"> block</w:t>
            </w:r>
          </w:p>
        </w:tc>
        <w:tc>
          <w:tcPr>
            <w:tcW w:w="851" w:type="dxa"/>
            <w:shd w:val="clear" w:color="auto" w:fill="auto"/>
            <w:vAlign w:val="center"/>
          </w:tcPr>
          <w:p w14:paraId="60E53472"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81.8</w:t>
            </w:r>
          </w:p>
        </w:tc>
        <w:tc>
          <w:tcPr>
            <w:tcW w:w="1843" w:type="dxa"/>
            <w:shd w:val="clear" w:color="auto" w:fill="auto"/>
            <w:vAlign w:val="center"/>
          </w:tcPr>
          <w:p w14:paraId="5419DFA7"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ESPB</w:t>
            </w:r>
          </w:p>
        </w:tc>
        <w:tc>
          <w:tcPr>
            <w:tcW w:w="850" w:type="dxa"/>
            <w:shd w:val="clear" w:color="auto" w:fill="auto"/>
            <w:vAlign w:val="center"/>
          </w:tcPr>
          <w:p w14:paraId="7FA5F0EA"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64.4</w:t>
            </w:r>
          </w:p>
        </w:tc>
        <w:tc>
          <w:tcPr>
            <w:tcW w:w="1701" w:type="dxa"/>
            <w:shd w:val="clear" w:color="auto" w:fill="auto"/>
            <w:vAlign w:val="center"/>
          </w:tcPr>
          <w:p w14:paraId="1C184CC0"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LA</w:t>
            </w:r>
            <w:r w:rsidRPr="000D1CFF">
              <w:rPr>
                <w:rFonts w:ascii="Calibri" w:eastAsia="等线" w:hAnsi="Calibri" w:cs="Calibri"/>
                <w:kern w:val="0"/>
                <w:sz w:val="20"/>
                <w:szCs w:val="20"/>
              </w:rPr>
              <w:t xml:space="preserve"> infusion</w:t>
            </w:r>
          </w:p>
        </w:tc>
        <w:tc>
          <w:tcPr>
            <w:tcW w:w="851" w:type="dxa"/>
            <w:shd w:val="clear" w:color="auto" w:fill="auto"/>
            <w:vAlign w:val="center"/>
          </w:tcPr>
          <w:p w14:paraId="6B453272"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65.9</w:t>
            </w:r>
          </w:p>
        </w:tc>
        <w:tc>
          <w:tcPr>
            <w:tcW w:w="1417" w:type="dxa"/>
            <w:shd w:val="clear" w:color="auto" w:fill="auto"/>
            <w:vAlign w:val="center"/>
          </w:tcPr>
          <w:p w14:paraId="58AD314E"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SPB</w:t>
            </w:r>
          </w:p>
        </w:tc>
        <w:tc>
          <w:tcPr>
            <w:tcW w:w="992" w:type="dxa"/>
            <w:shd w:val="clear" w:color="auto" w:fill="auto"/>
            <w:vAlign w:val="center"/>
          </w:tcPr>
          <w:p w14:paraId="07495AC6"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64.7</w:t>
            </w:r>
          </w:p>
        </w:tc>
      </w:tr>
      <w:tr w:rsidR="00980733" w:rsidRPr="000D1CFF" w14:paraId="3ED35376" w14:textId="77777777" w:rsidTr="00980733">
        <w:trPr>
          <w:trHeight w:val="215"/>
        </w:trPr>
        <w:tc>
          <w:tcPr>
            <w:tcW w:w="1809" w:type="dxa"/>
            <w:shd w:val="clear" w:color="auto" w:fill="auto"/>
            <w:vAlign w:val="center"/>
          </w:tcPr>
          <w:p w14:paraId="4C8D12F5"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LA</w:t>
            </w:r>
            <w:r w:rsidRPr="000D1CFF">
              <w:rPr>
                <w:rFonts w:ascii="Calibri" w:eastAsia="等线" w:hAnsi="Calibri" w:cs="Calibri"/>
                <w:kern w:val="0"/>
                <w:sz w:val="20"/>
                <w:szCs w:val="20"/>
              </w:rPr>
              <w:t xml:space="preserve"> infusion</w:t>
            </w:r>
          </w:p>
        </w:tc>
        <w:tc>
          <w:tcPr>
            <w:tcW w:w="851" w:type="dxa"/>
            <w:shd w:val="clear" w:color="auto" w:fill="auto"/>
            <w:vAlign w:val="center"/>
          </w:tcPr>
          <w:p w14:paraId="5B1D2136"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62.8</w:t>
            </w:r>
          </w:p>
        </w:tc>
        <w:tc>
          <w:tcPr>
            <w:tcW w:w="1843" w:type="dxa"/>
            <w:shd w:val="clear" w:color="auto" w:fill="auto"/>
            <w:vAlign w:val="center"/>
          </w:tcPr>
          <w:p w14:paraId="078FF727"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PECS-2</w:t>
            </w:r>
            <w:r w:rsidRPr="000D1CFF">
              <w:rPr>
                <w:rFonts w:ascii="Calibri" w:eastAsia="等线" w:hAnsi="Calibri" w:cs="Calibri"/>
                <w:kern w:val="0"/>
                <w:sz w:val="20"/>
                <w:szCs w:val="20"/>
              </w:rPr>
              <w:t xml:space="preserve"> block</w:t>
            </w:r>
          </w:p>
        </w:tc>
        <w:tc>
          <w:tcPr>
            <w:tcW w:w="850" w:type="dxa"/>
            <w:shd w:val="clear" w:color="auto" w:fill="auto"/>
            <w:vAlign w:val="center"/>
          </w:tcPr>
          <w:p w14:paraId="3909412D"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58</w:t>
            </w:r>
          </w:p>
        </w:tc>
        <w:tc>
          <w:tcPr>
            <w:tcW w:w="1701" w:type="dxa"/>
            <w:shd w:val="clear" w:color="auto" w:fill="auto"/>
            <w:vAlign w:val="center"/>
          </w:tcPr>
          <w:p w14:paraId="3316230E"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SPB</w:t>
            </w:r>
          </w:p>
        </w:tc>
        <w:tc>
          <w:tcPr>
            <w:tcW w:w="851" w:type="dxa"/>
            <w:shd w:val="clear" w:color="auto" w:fill="auto"/>
            <w:vAlign w:val="center"/>
          </w:tcPr>
          <w:p w14:paraId="734BA367"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63.3</w:t>
            </w:r>
          </w:p>
        </w:tc>
        <w:tc>
          <w:tcPr>
            <w:tcW w:w="1417" w:type="dxa"/>
            <w:shd w:val="clear" w:color="auto" w:fill="auto"/>
            <w:vAlign w:val="center"/>
          </w:tcPr>
          <w:p w14:paraId="37C8A606"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PVB</w:t>
            </w:r>
          </w:p>
        </w:tc>
        <w:tc>
          <w:tcPr>
            <w:tcW w:w="992" w:type="dxa"/>
            <w:shd w:val="clear" w:color="auto" w:fill="auto"/>
            <w:vAlign w:val="center"/>
          </w:tcPr>
          <w:p w14:paraId="2795F48B"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64.4</w:t>
            </w:r>
          </w:p>
        </w:tc>
      </w:tr>
      <w:tr w:rsidR="00980733" w:rsidRPr="000D1CFF" w14:paraId="5E4393CC" w14:textId="77777777" w:rsidTr="00980733">
        <w:trPr>
          <w:trHeight w:val="301"/>
        </w:trPr>
        <w:tc>
          <w:tcPr>
            <w:tcW w:w="1809" w:type="dxa"/>
            <w:shd w:val="clear" w:color="auto" w:fill="auto"/>
            <w:vAlign w:val="center"/>
          </w:tcPr>
          <w:p w14:paraId="4C359CF9"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PVB</w:t>
            </w:r>
          </w:p>
        </w:tc>
        <w:tc>
          <w:tcPr>
            <w:tcW w:w="851" w:type="dxa"/>
            <w:shd w:val="clear" w:color="auto" w:fill="auto"/>
            <w:vAlign w:val="center"/>
          </w:tcPr>
          <w:p w14:paraId="3FD3E4C2"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49</w:t>
            </w:r>
          </w:p>
        </w:tc>
        <w:tc>
          <w:tcPr>
            <w:tcW w:w="1843" w:type="dxa"/>
            <w:shd w:val="clear" w:color="auto" w:fill="auto"/>
            <w:vAlign w:val="center"/>
          </w:tcPr>
          <w:p w14:paraId="3EFBBA52"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RIB</w:t>
            </w:r>
          </w:p>
        </w:tc>
        <w:tc>
          <w:tcPr>
            <w:tcW w:w="850" w:type="dxa"/>
            <w:shd w:val="clear" w:color="auto" w:fill="auto"/>
            <w:vAlign w:val="center"/>
          </w:tcPr>
          <w:p w14:paraId="5A27BF71"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51.3</w:t>
            </w:r>
          </w:p>
        </w:tc>
        <w:tc>
          <w:tcPr>
            <w:tcW w:w="1701" w:type="dxa"/>
            <w:shd w:val="clear" w:color="auto" w:fill="auto"/>
            <w:vAlign w:val="center"/>
          </w:tcPr>
          <w:p w14:paraId="41E84238"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ESPB</w:t>
            </w:r>
          </w:p>
        </w:tc>
        <w:tc>
          <w:tcPr>
            <w:tcW w:w="851" w:type="dxa"/>
            <w:shd w:val="clear" w:color="auto" w:fill="auto"/>
            <w:vAlign w:val="center"/>
          </w:tcPr>
          <w:p w14:paraId="064134F7"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55.2</w:t>
            </w:r>
          </w:p>
        </w:tc>
        <w:tc>
          <w:tcPr>
            <w:tcW w:w="1417" w:type="dxa"/>
            <w:shd w:val="clear" w:color="auto" w:fill="auto"/>
            <w:vAlign w:val="center"/>
          </w:tcPr>
          <w:p w14:paraId="0E999A4F"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PECS-2</w:t>
            </w:r>
            <w:r w:rsidRPr="000D1CFF">
              <w:rPr>
                <w:rFonts w:ascii="Calibri" w:eastAsia="等线" w:hAnsi="Calibri" w:cs="Calibri"/>
                <w:kern w:val="0"/>
                <w:sz w:val="20"/>
                <w:szCs w:val="20"/>
              </w:rPr>
              <w:t xml:space="preserve"> block</w:t>
            </w:r>
          </w:p>
        </w:tc>
        <w:tc>
          <w:tcPr>
            <w:tcW w:w="992" w:type="dxa"/>
            <w:shd w:val="clear" w:color="auto" w:fill="auto"/>
            <w:vAlign w:val="center"/>
          </w:tcPr>
          <w:p w14:paraId="35C1937B"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59</w:t>
            </w:r>
          </w:p>
        </w:tc>
      </w:tr>
      <w:tr w:rsidR="00980733" w:rsidRPr="000D1CFF" w14:paraId="223134FE" w14:textId="77777777" w:rsidTr="00980733">
        <w:trPr>
          <w:trHeight w:val="215"/>
        </w:trPr>
        <w:tc>
          <w:tcPr>
            <w:tcW w:w="1809" w:type="dxa"/>
            <w:shd w:val="clear" w:color="auto" w:fill="auto"/>
            <w:vAlign w:val="center"/>
          </w:tcPr>
          <w:p w14:paraId="6189E933"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SPB</w:t>
            </w:r>
          </w:p>
        </w:tc>
        <w:tc>
          <w:tcPr>
            <w:tcW w:w="851" w:type="dxa"/>
            <w:shd w:val="clear" w:color="auto" w:fill="auto"/>
            <w:vAlign w:val="center"/>
          </w:tcPr>
          <w:p w14:paraId="02C43F8B"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48.9</w:t>
            </w:r>
          </w:p>
        </w:tc>
        <w:tc>
          <w:tcPr>
            <w:tcW w:w="1843" w:type="dxa"/>
            <w:shd w:val="clear" w:color="auto" w:fill="auto"/>
            <w:vAlign w:val="center"/>
          </w:tcPr>
          <w:p w14:paraId="3DC66E32"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IPB</w:t>
            </w:r>
          </w:p>
        </w:tc>
        <w:tc>
          <w:tcPr>
            <w:tcW w:w="850" w:type="dxa"/>
            <w:shd w:val="clear" w:color="auto" w:fill="auto"/>
            <w:vAlign w:val="center"/>
          </w:tcPr>
          <w:p w14:paraId="007E3E93"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50.3</w:t>
            </w:r>
          </w:p>
        </w:tc>
        <w:tc>
          <w:tcPr>
            <w:tcW w:w="1701" w:type="dxa"/>
            <w:shd w:val="clear" w:color="auto" w:fill="auto"/>
            <w:vAlign w:val="center"/>
          </w:tcPr>
          <w:p w14:paraId="06333FAF"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IPB</w:t>
            </w:r>
          </w:p>
        </w:tc>
        <w:tc>
          <w:tcPr>
            <w:tcW w:w="851" w:type="dxa"/>
            <w:shd w:val="clear" w:color="auto" w:fill="auto"/>
            <w:vAlign w:val="center"/>
          </w:tcPr>
          <w:p w14:paraId="771ECB7A"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50.1</w:t>
            </w:r>
          </w:p>
        </w:tc>
        <w:tc>
          <w:tcPr>
            <w:tcW w:w="1417" w:type="dxa"/>
            <w:shd w:val="clear" w:color="auto" w:fill="auto"/>
            <w:vAlign w:val="center"/>
          </w:tcPr>
          <w:p w14:paraId="737107C7"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PECS-1</w:t>
            </w:r>
            <w:r w:rsidRPr="000D1CFF">
              <w:rPr>
                <w:rFonts w:ascii="Calibri" w:eastAsia="等线" w:hAnsi="Calibri" w:cs="Calibri"/>
                <w:kern w:val="0"/>
                <w:sz w:val="20"/>
                <w:szCs w:val="20"/>
              </w:rPr>
              <w:t xml:space="preserve"> block</w:t>
            </w:r>
          </w:p>
        </w:tc>
        <w:tc>
          <w:tcPr>
            <w:tcW w:w="992" w:type="dxa"/>
            <w:shd w:val="clear" w:color="auto" w:fill="auto"/>
            <w:vAlign w:val="center"/>
          </w:tcPr>
          <w:p w14:paraId="52445301"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54</w:t>
            </w:r>
          </w:p>
        </w:tc>
      </w:tr>
      <w:tr w:rsidR="00980733" w:rsidRPr="000D1CFF" w14:paraId="07ECBD2A" w14:textId="77777777" w:rsidTr="00980733">
        <w:trPr>
          <w:trHeight w:val="215"/>
        </w:trPr>
        <w:tc>
          <w:tcPr>
            <w:tcW w:w="1809" w:type="dxa"/>
            <w:shd w:val="clear" w:color="auto" w:fill="auto"/>
            <w:vAlign w:val="center"/>
          </w:tcPr>
          <w:p w14:paraId="54CAAFC4"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SPB+PECS-1</w:t>
            </w:r>
            <w:r w:rsidRPr="000D1CFF">
              <w:rPr>
                <w:rFonts w:ascii="Calibri" w:eastAsia="等线" w:hAnsi="Calibri" w:cs="Calibri"/>
                <w:kern w:val="0"/>
                <w:sz w:val="20"/>
                <w:szCs w:val="20"/>
              </w:rPr>
              <w:t xml:space="preserve"> block</w:t>
            </w:r>
          </w:p>
        </w:tc>
        <w:tc>
          <w:tcPr>
            <w:tcW w:w="851" w:type="dxa"/>
            <w:shd w:val="clear" w:color="auto" w:fill="auto"/>
            <w:vAlign w:val="center"/>
          </w:tcPr>
          <w:p w14:paraId="7EC5D495"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29.2</w:t>
            </w:r>
          </w:p>
        </w:tc>
        <w:tc>
          <w:tcPr>
            <w:tcW w:w="1843" w:type="dxa"/>
            <w:shd w:val="clear" w:color="auto" w:fill="auto"/>
            <w:vAlign w:val="center"/>
          </w:tcPr>
          <w:p w14:paraId="067944EE"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PVB</w:t>
            </w:r>
          </w:p>
        </w:tc>
        <w:tc>
          <w:tcPr>
            <w:tcW w:w="850" w:type="dxa"/>
            <w:shd w:val="clear" w:color="auto" w:fill="auto"/>
            <w:vAlign w:val="center"/>
          </w:tcPr>
          <w:p w14:paraId="7556080B"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46.6</w:t>
            </w:r>
          </w:p>
        </w:tc>
        <w:tc>
          <w:tcPr>
            <w:tcW w:w="1701" w:type="dxa"/>
            <w:shd w:val="clear" w:color="auto" w:fill="auto"/>
            <w:vAlign w:val="center"/>
          </w:tcPr>
          <w:p w14:paraId="007F86EF"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PVB</w:t>
            </w:r>
          </w:p>
        </w:tc>
        <w:tc>
          <w:tcPr>
            <w:tcW w:w="851" w:type="dxa"/>
            <w:shd w:val="clear" w:color="auto" w:fill="auto"/>
            <w:vAlign w:val="center"/>
          </w:tcPr>
          <w:p w14:paraId="376838E5"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43.9</w:t>
            </w:r>
          </w:p>
        </w:tc>
        <w:tc>
          <w:tcPr>
            <w:tcW w:w="1417" w:type="dxa"/>
            <w:shd w:val="clear" w:color="auto" w:fill="auto"/>
            <w:vAlign w:val="center"/>
          </w:tcPr>
          <w:p w14:paraId="345B7A44"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LA</w:t>
            </w:r>
            <w:r w:rsidRPr="000D1CFF">
              <w:rPr>
                <w:rFonts w:ascii="Calibri" w:eastAsia="等线" w:hAnsi="Calibri" w:cs="Calibri"/>
                <w:kern w:val="0"/>
                <w:sz w:val="20"/>
                <w:szCs w:val="20"/>
              </w:rPr>
              <w:t xml:space="preserve"> infusion</w:t>
            </w:r>
          </w:p>
        </w:tc>
        <w:tc>
          <w:tcPr>
            <w:tcW w:w="992" w:type="dxa"/>
            <w:shd w:val="clear" w:color="auto" w:fill="auto"/>
            <w:vAlign w:val="center"/>
          </w:tcPr>
          <w:p w14:paraId="346E562D"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26.1</w:t>
            </w:r>
          </w:p>
        </w:tc>
      </w:tr>
      <w:tr w:rsidR="00980733" w:rsidRPr="000D1CFF" w14:paraId="4AE65970" w14:textId="77777777" w:rsidTr="00980733">
        <w:trPr>
          <w:trHeight w:val="286"/>
        </w:trPr>
        <w:tc>
          <w:tcPr>
            <w:tcW w:w="1809" w:type="dxa"/>
            <w:shd w:val="clear" w:color="auto" w:fill="auto"/>
            <w:vAlign w:val="center"/>
          </w:tcPr>
          <w:p w14:paraId="2021AC4E"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SPB+PECS-2 block</w:t>
            </w:r>
          </w:p>
        </w:tc>
        <w:tc>
          <w:tcPr>
            <w:tcW w:w="851" w:type="dxa"/>
            <w:shd w:val="clear" w:color="auto" w:fill="auto"/>
            <w:vAlign w:val="center"/>
          </w:tcPr>
          <w:p w14:paraId="46DC0114"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28.4</w:t>
            </w:r>
          </w:p>
        </w:tc>
        <w:tc>
          <w:tcPr>
            <w:tcW w:w="1843" w:type="dxa"/>
            <w:shd w:val="clear" w:color="auto" w:fill="auto"/>
            <w:vAlign w:val="center"/>
          </w:tcPr>
          <w:p w14:paraId="012246D1"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SPB+PECS-1</w:t>
            </w:r>
            <w:r w:rsidRPr="000D1CFF">
              <w:rPr>
                <w:rFonts w:ascii="Calibri" w:eastAsia="等线" w:hAnsi="Calibri" w:cs="Calibri"/>
                <w:kern w:val="0"/>
                <w:sz w:val="20"/>
                <w:szCs w:val="20"/>
              </w:rPr>
              <w:t xml:space="preserve"> block</w:t>
            </w:r>
            <w:r w:rsidRPr="000D1CFF">
              <w:rPr>
                <w:rFonts w:ascii="Calibri" w:eastAsia="等线" w:hAnsi="Calibri" w:cs="Calibri" w:hint="eastAsia"/>
                <w:kern w:val="0"/>
                <w:sz w:val="20"/>
                <w:szCs w:val="20"/>
              </w:rPr>
              <w:t xml:space="preserve"> </w:t>
            </w:r>
          </w:p>
        </w:tc>
        <w:tc>
          <w:tcPr>
            <w:tcW w:w="850" w:type="dxa"/>
            <w:shd w:val="clear" w:color="auto" w:fill="auto"/>
            <w:vAlign w:val="center"/>
          </w:tcPr>
          <w:p w14:paraId="1B037EA5"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39.5</w:t>
            </w:r>
          </w:p>
        </w:tc>
        <w:tc>
          <w:tcPr>
            <w:tcW w:w="1701" w:type="dxa"/>
            <w:shd w:val="clear" w:color="auto" w:fill="auto"/>
            <w:vAlign w:val="center"/>
          </w:tcPr>
          <w:p w14:paraId="701E34B1"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SPB+PECS-2 block</w:t>
            </w:r>
          </w:p>
        </w:tc>
        <w:tc>
          <w:tcPr>
            <w:tcW w:w="851" w:type="dxa"/>
            <w:shd w:val="clear" w:color="auto" w:fill="auto"/>
            <w:vAlign w:val="center"/>
          </w:tcPr>
          <w:p w14:paraId="51D84AD8"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16.4</w:t>
            </w:r>
          </w:p>
        </w:tc>
        <w:tc>
          <w:tcPr>
            <w:tcW w:w="1417" w:type="dxa"/>
            <w:shd w:val="clear" w:color="auto" w:fill="auto"/>
            <w:vAlign w:val="center"/>
          </w:tcPr>
          <w:p w14:paraId="71BC2F49"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IPB</w:t>
            </w:r>
          </w:p>
        </w:tc>
        <w:tc>
          <w:tcPr>
            <w:tcW w:w="992" w:type="dxa"/>
            <w:shd w:val="clear" w:color="auto" w:fill="auto"/>
            <w:vAlign w:val="center"/>
          </w:tcPr>
          <w:p w14:paraId="5B6EF629"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18.5</w:t>
            </w:r>
          </w:p>
        </w:tc>
      </w:tr>
      <w:tr w:rsidR="00980733" w:rsidRPr="000D1CFF" w14:paraId="22DA0292" w14:textId="77777777" w:rsidTr="00980733">
        <w:trPr>
          <w:trHeight w:val="215"/>
        </w:trPr>
        <w:tc>
          <w:tcPr>
            <w:tcW w:w="1809" w:type="dxa"/>
            <w:shd w:val="clear" w:color="auto" w:fill="auto"/>
            <w:vAlign w:val="center"/>
          </w:tcPr>
          <w:p w14:paraId="0201EFAA"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PECS-1</w:t>
            </w:r>
            <w:r w:rsidRPr="000D1CFF">
              <w:rPr>
                <w:rFonts w:ascii="Calibri" w:eastAsia="等线" w:hAnsi="Calibri" w:cs="Calibri"/>
                <w:kern w:val="0"/>
                <w:sz w:val="20"/>
                <w:szCs w:val="20"/>
              </w:rPr>
              <w:t xml:space="preserve"> block</w:t>
            </w:r>
          </w:p>
        </w:tc>
        <w:tc>
          <w:tcPr>
            <w:tcW w:w="851" w:type="dxa"/>
            <w:shd w:val="clear" w:color="auto" w:fill="auto"/>
            <w:vAlign w:val="center"/>
          </w:tcPr>
          <w:p w14:paraId="1F53F54C"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18.4</w:t>
            </w:r>
          </w:p>
        </w:tc>
        <w:tc>
          <w:tcPr>
            <w:tcW w:w="1843" w:type="dxa"/>
            <w:shd w:val="clear" w:color="auto" w:fill="auto"/>
            <w:vAlign w:val="center"/>
          </w:tcPr>
          <w:p w14:paraId="72F6225A"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No block</w:t>
            </w:r>
          </w:p>
        </w:tc>
        <w:tc>
          <w:tcPr>
            <w:tcW w:w="850" w:type="dxa"/>
            <w:shd w:val="clear" w:color="auto" w:fill="auto"/>
            <w:vAlign w:val="center"/>
          </w:tcPr>
          <w:p w14:paraId="6790BAF3"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7.6</w:t>
            </w:r>
          </w:p>
        </w:tc>
        <w:tc>
          <w:tcPr>
            <w:tcW w:w="1701" w:type="dxa"/>
            <w:shd w:val="clear" w:color="auto" w:fill="auto"/>
            <w:vAlign w:val="center"/>
          </w:tcPr>
          <w:p w14:paraId="3660D79E"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N</w:t>
            </w:r>
            <w:r w:rsidRPr="000D1CFF">
              <w:rPr>
                <w:rFonts w:ascii="Calibri" w:eastAsia="等线" w:hAnsi="Calibri" w:cs="Calibri"/>
                <w:kern w:val="0"/>
                <w:sz w:val="20"/>
                <w:szCs w:val="20"/>
              </w:rPr>
              <w:t>o block</w:t>
            </w:r>
          </w:p>
        </w:tc>
        <w:tc>
          <w:tcPr>
            <w:tcW w:w="851" w:type="dxa"/>
            <w:shd w:val="clear" w:color="auto" w:fill="auto"/>
            <w:vAlign w:val="center"/>
          </w:tcPr>
          <w:p w14:paraId="3C3C8BFC"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8</w:t>
            </w:r>
          </w:p>
        </w:tc>
        <w:tc>
          <w:tcPr>
            <w:tcW w:w="1417" w:type="dxa"/>
            <w:shd w:val="clear" w:color="auto" w:fill="auto"/>
            <w:vAlign w:val="center"/>
          </w:tcPr>
          <w:p w14:paraId="79D3163D" w14:textId="3720C38E" w:rsidR="00980733" w:rsidRPr="000D1CFF" w:rsidRDefault="000C6F44" w:rsidP="00980733">
            <w:pPr>
              <w:jc w:val="center"/>
              <w:rPr>
                <w:rFonts w:ascii="Calibri" w:eastAsia="等线" w:hAnsi="Calibri" w:cs="Calibri"/>
                <w:kern w:val="0"/>
                <w:sz w:val="20"/>
                <w:szCs w:val="20"/>
              </w:rPr>
            </w:pPr>
            <w:r>
              <w:rPr>
                <w:rFonts w:ascii="Calibri" w:eastAsia="等线" w:hAnsi="Calibri" w:cs="Calibri"/>
                <w:kern w:val="0"/>
                <w:sz w:val="20"/>
                <w:szCs w:val="20"/>
              </w:rPr>
              <w:t>N</w:t>
            </w:r>
            <w:r w:rsidR="00980733" w:rsidRPr="000D1CFF">
              <w:rPr>
                <w:rFonts w:ascii="Calibri" w:eastAsia="等线" w:hAnsi="Calibri" w:cs="Calibri" w:hint="eastAsia"/>
                <w:kern w:val="0"/>
                <w:sz w:val="20"/>
                <w:szCs w:val="20"/>
              </w:rPr>
              <w:t>o block</w:t>
            </w:r>
          </w:p>
        </w:tc>
        <w:tc>
          <w:tcPr>
            <w:tcW w:w="992" w:type="dxa"/>
            <w:shd w:val="clear" w:color="auto" w:fill="auto"/>
            <w:vAlign w:val="center"/>
          </w:tcPr>
          <w:p w14:paraId="32091E3E"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8.1</w:t>
            </w:r>
          </w:p>
        </w:tc>
      </w:tr>
      <w:tr w:rsidR="00980733" w:rsidRPr="000D1CFF" w14:paraId="675E35CB" w14:textId="77777777" w:rsidTr="00980733">
        <w:trPr>
          <w:trHeight w:val="397"/>
        </w:trPr>
        <w:tc>
          <w:tcPr>
            <w:tcW w:w="1809" w:type="dxa"/>
            <w:tcBorders>
              <w:bottom w:val="single" w:sz="6" w:space="0" w:color="auto"/>
            </w:tcBorders>
            <w:shd w:val="clear" w:color="auto" w:fill="auto"/>
            <w:vAlign w:val="center"/>
          </w:tcPr>
          <w:p w14:paraId="20A170E9"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No block</w:t>
            </w:r>
          </w:p>
        </w:tc>
        <w:tc>
          <w:tcPr>
            <w:tcW w:w="851" w:type="dxa"/>
            <w:tcBorders>
              <w:bottom w:val="single" w:sz="6" w:space="0" w:color="auto"/>
            </w:tcBorders>
            <w:shd w:val="clear" w:color="auto" w:fill="auto"/>
            <w:vAlign w:val="center"/>
          </w:tcPr>
          <w:p w14:paraId="6C755443" w14:textId="77777777" w:rsidR="00980733" w:rsidRPr="000D1CFF" w:rsidRDefault="00980733" w:rsidP="00980733">
            <w:pPr>
              <w:jc w:val="center"/>
              <w:rPr>
                <w:rFonts w:ascii="Calibri" w:eastAsia="等线" w:hAnsi="Calibri" w:cs="Calibri"/>
                <w:kern w:val="0"/>
                <w:sz w:val="20"/>
                <w:szCs w:val="20"/>
              </w:rPr>
            </w:pPr>
            <w:r w:rsidRPr="000D1CFF">
              <w:rPr>
                <w:rFonts w:ascii="Calibri" w:eastAsia="等线" w:hAnsi="Calibri" w:cs="Calibri" w:hint="eastAsia"/>
                <w:kern w:val="0"/>
                <w:sz w:val="20"/>
                <w:szCs w:val="20"/>
              </w:rPr>
              <w:t>13.4</w:t>
            </w:r>
          </w:p>
        </w:tc>
        <w:tc>
          <w:tcPr>
            <w:tcW w:w="1843" w:type="dxa"/>
            <w:tcBorders>
              <w:bottom w:val="single" w:sz="6" w:space="0" w:color="auto"/>
            </w:tcBorders>
            <w:shd w:val="clear" w:color="auto" w:fill="auto"/>
            <w:vAlign w:val="center"/>
          </w:tcPr>
          <w:p w14:paraId="6C2E8254" w14:textId="77777777" w:rsidR="00980733" w:rsidRPr="000D1CFF" w:rsidRDefault="00980733" w:rsidP="00980733">
            <w:pPr>
              <w:jc w:val="center"/>
              <w:rPr>
                <w:rFonts w:ascii="Calibri" w:eastAsia="等线" w:hAnsi="Calibri" w:cs="Calibri"/>
                <w:kern w:val="0"/>
                <w:sz w:val="20"/>
                <w:szCs w:val="20"/>
              </w:rPr>
            </w:pPr>
          </w:p>
        </w:tc>
        <w:tc>
          <w:tcPr>
            <w:tcW w:w="850" w:type="dxa"/>
            <w:tcBorders>
              <w:bottom w:val="single" w:sz="6" w:space="0" w:color="auto"/>
            </w:tcBorders>
            <w:shd w:val="clear" w:color="auto" w:fill="auto"/>
            <w:vAlign w:val="center"/>
          </w:tcPr>
          <w:p w14:paraId="4F4AB13F" w14:textId="77777777" w:rsidR="00980733" w:rsidRPr="000D1CFF" w:rsidRDefault="00980733" w:rsidP="00980733">
            <w:pPr>
              <w:jc w:val="center"/>
              <w:rPr>
                <w:rFonts w:ascii="Calibri" w:eastAsia="等线" w:hAnsi="Calibri" w:cs="Calibri"/>
                <w:kern w:val="0"/>
                <w:sz w:val="20"/>
                <w:szCs w:val="20"/>
              </w:rPr>
            </w:pPr>
          </w:p>
        </w:tc>
        <w:tc>
          <w:tcPr>
            <w:tcW w:w="1701" w:type="dxa"/>
            <w:tcBorders>
              <w:bottom w:val="single" w:sz="6" w:space="0" w:color="auto"/>
            </w:tcBorders>
          </w:tcPr>
          <w:p w14:paraId="7F7EAAE7" w14:textId="77777777" w:rsidR="00980733" w:rsidRPr="000D1CFF" w:rsidRDefault="00980733" w:rsidP="00980733">
            <w:pPr>
              <w:jc w:val="center"/>
              <w:rPr>
                <w:rFonts w:ascii="Calibri" w:eastAsia="等线" w:hAnsi="Calibri" w:cs="Calibri"/>
                <w:kern w:val="0"/>
                <w:sz w:val="20"/>
                <w:szCs w:val="20"/>
              </w:rPr>
            </w:pPr>
          </w:p>
        </w:tc>
        <w:tc>
          <w:tcPr>
            <w:tcW w:w="851" w:type="dxa"/>
            <w:tcBorders>
              <w:bottom w:val="single" w:sz="6" w:space="0" w:color="auto"/>
            </w:tcBorders>
          </w:tcPr>
          <w:p w14:paraId="396F6B23" w14:textId="77777777" w:rsidR="00980733" w:rsidRPr="000D1CFF" w:rsidRDefault="00980733" w:rsidP="00980733">
            <w:pPr>
              <w:jc w:val="center"/>
              <w:rPr>
                <w:rFonts w:ascii="Calibri" w:eastAsia="等线" w:hAnsi="Calibri" w:cs="Calibri"/>
                <w:kern w:val="0"/>
                <w:sz w:val="20"/>
                <w:szCs w:val="20"/>
              </w:rPr>
            </w:pPr>
          </w:p>
        </w:tc>
        <w:tc>
          <w:tcPr>
            <w:tcW w:w="1417" w:type="dxa"/>
            <w:tcBorders>
              <w:bottom w:val="single" w:sz="6" w:space="0" w:color="auto"/>
            </w:tcBorders>
          </w:tcPr>
          <w:p w14:paraId="026DE414" w14:textId="77777777" w:rsidR="00980733" w:rsidRPr="000D1CFF" w:rsidRDefault="00980733" w:rsidP="00980733">
            <w:pPr>
              <w:jc w:val="center"/>
              <w:rPr>
                <w:rFonts w:ascii="Calibri" w:eastAsia="等线" w:hAnsi="Calibri" w:cs="Calibri"/>
                <w:kern w:val="0"/>
                <w:sz w:val="20"/>
                <w:szCs w:val="20"/>
              </w:rPr>
            </w:pPr>
          </w:p>
        </w:tc>
        <w:tc>
          <w:tcPr>
            <w:tcW w:w="992" w:type="dxa"/>
            <w:tcBorders>
              <w:bottom w:val="single" w:sz="6" w:space="0" w:color="auto"/>
            </w:tcBorders>
          </w:tcPr>
          <w:p w14:paraId="4CD375E2" w14:textId="77777777" w:rsidR="00980733" w:rsidRPr="000D1CFF" w:rsidRDefault="00980733" w:rsidP="00980733">
            <w:pPr>
              <w:jc w:val="center"/>
              <w:rPr>
                <w:rFonts w:ascii="Calibri" w:eastAsia="等线" w:hAnsi="Calibri" w:cs="Calibri"/>
                <w:kern w:val="0"/>
                <w:sz w:val="20"/>
                <w:szCs w:val="20"/>
              </w:rPr>
            </w:pPr>
          </w:p>
        </w:tc>
      </w:tr>
      <w:bookmarkEnd w:id="73"/>
    </w:tbl>
    <w:p w14:paraId="15215EA9" w14:textId="3C393E41" w:rsidR="00B93E95" w:rsidRDefault="00B93E95" w:rsidP="00B93E95">
      <w:pPr>
        <w:ind w:firstLineChars="350" w:firstLine="770"/>
        <w:rPr>
          <w:rFonts w:ascii="Calibri" w:eastAsia="等线" w:hAnsi="Calibri" w:cs="Calibri"/>
          <w:b/>
          <w:bCs/>
          <w:sz w:val="22"/>
        </w:rPr>
      </w:pPr>
    </w:p>
    <w:p w14:paraId="7B161AAD" w14:textId="1A0A619A" w:rsidR="00B93E95" w:rsidRDefault="00B93E95" w:rsidP="00B93E95">
      <w:pPr>
        <w:ind w:firstLineChars="350" w:firstLine="770"/>
        <w:rPr>
          <w:rFonts w:ascii="Calibri" w:eastAsia="等线" w:hAnsi="Calibri" w:cs="Calibri"/>
          <w:b/>
          <w:bCs/>
          <w:sz w:val="22"/>
        </w:rPr>
      </w:pPr>
    </w:p>
    <w:p w14:paraId="1B4F0313" w14:textId="4135B73C" w:rsidR="00B93E95" w:rsidRDefault="00B93E95" w:rsidP="00B93E95">
      <w:pPr>
        <w:ind w:firstLineChars="350" w:firstLine="770"/>
        <w:rPr>
          <w:rFonts w:ascii="Calibri" w:eastAsia="等线" w:hAnsi="Calibri" w:cs="Calibri"/>
          <w:b/>
          <w:bCs/>
          <w:sz w:val="22"/>
        </w:rPr>
      </w:pPr>
    </w:p>
    <w:p w14:paraId="44C34FA4" w14:textId="13D30E10" w:rsidR="00B93E95" w:rsidRDefault="00B93E95" w:rsidP="00B93E95">
      <w:pPr>
        <w:ind w:firstLineChars="350" w:firstLine="770"/>
        <w:rPr>
          <w:rFonts w:ascii="Calibri" w:eastAsia="等线" w:hAnsi="Calibri" w:cs="Calibri"/>
          <w:b/>
          <w:bCs/>
          <w:sz w:val="22"/>
        </w:rPr>
      </w:pPr>
    </w:p>
    <w:p w14:paraId="22CF3A3B" w14:textId="02F9A8AD" w:rsidR="00B93E95" w:rsidRDefault="00B93E95" w:rsidP="00B93E95">
      <w:pPr>
        <w:ind w:firstLineChars="350" w:firstLine="770"/>
        <w:rPr>
          <w:rFonts w:ascii="Calibri" w:eastAsia="等线" w:hAnsi="Calibri" w:cs="Calibri"/>
          <w:b/>
          <w:bCs/>
          <w:sz w:val="22"/>
        </w:rPr>
      </w:pPr>
    </w:p>
    <w:p w14:paraId="3EC8B403" w14:textId="34AEB5A7" w:rsidR="00B93E95" w:rsidRDefault="00B93E95" w:rsidP="00B93E95">
      <w:pPr>
        <w:ind w:firstLineChars="350" w:firstLine="770"/>
        <w:rPr>
          <w:rFonts w:ascii="Calibri" w:eastAsia="等线" w:hAnsi="Calibri" w:cs="Calibri"/>
          <w:b/>
          <w:bCs/>
          <w:sz w:val="22"/>
        </w:rPr>
      </w:pPr>
    </w:p>
    <w:p w14:paraId="2D7B9AFD" w14:textId="79F5B526" w:rsidR="00B93E95" w:rsidRDefault="00B93E95" w:rsidP="00B93E95">
      <w:pPr>
        <w:ind w:firstLineChars="350" w:firstLine="770"/>
        <w:rPr>
          <w:rFonts w:ascii="Calibri" w:eastAsia="等线" w:hAnsi="Calibri" w:cs="Calibri"/>
          <w:b/>
          <w:bCs/>
          <w:sz w:val="22"/>
        </w:rPr>
      </w:pPr>
    </w:p>
    <w:p w14:paraId="62335974" w14:textId="66FBB1A5" w:rsidR="00B93E95" w:rsidRDefault="00B93E95" w:rsidP="00B93E95">
      <w:pPr>
        <w:ind w:firstLineChars="350" w:firstLine="770"/>
        <w:rPr>
          <w:rFonts w:ascii="Calibri" w:eastAsia="等线" w:hAnsi="Calibri" w:cs="Calibri"/>
          <w:b/>
          <w:bCs/>
          <w:sz w:val="22"/>
        </w:rPr>
      </w:pPr>
    </w:p>
    <w:p w14:paraId="60DB0678" w14:textId="4D940947" w:rsidR="00B93E95" w:rsidRDefault="00B93E95" w:rsidP="00B93E95">
      <w:pPr>
        <w:ind w:firstLineChars="350" w:firstLine="770"/>
        <w:rPr>
          <w:rFonts w:ascii="Calibri" w:eastAsia="等线" w:hAnsi="Calibri" w:cs="Calibri"/>
          <w:b/>
          <w:bCs/>
          <w:sz w:val="22"/>
        </w:rPr>
      </w:pPr>
    </w:p>
    <w:p w14:paraId="4334C0E9" w14:textId="59D9757F" w:rsidR="00B93E95" w:rsidRDefault="00B93E95" w:rsidP="00B93E95">
      <w:pPr>
        <w:ind w:firstLineChars="350" w:firstLine="770"/>
        <w:rPr>
          <w:rFonts w:ascii="Calibri" w:eastAsia="等线" w:hAnsi="Calibri" w:cs="Calibri"/>
          <w:b/>
          <w:bCs/>
          <w:sz w:val="22"/>
        </w:rPr>
      </w:pPr>
    </w:p>
    <w:p w14:paraId="067D7496" w14:textId="15EE641A" w:rsidR="00B93E95" w:rsidRDefault="00B93E95" w:rsidP="00B93E95">
      <w:pPr>
        <w:ind w:firstLineChars="350" w:firstLine="770"/>
        <w:rPr>
          <w:rFonts w:ascii="Calibri" w:eastAsia="等线" w:hAnsi="Calibri" w:cs="Calibri"/>
          <w:b/>
          <w:bCs/>
          <w:sz w:val="22"/>
        </w:rPr>
      </w:pPr>
    </w:p>
    <w:p w14:paraId="75830977" w14:textId="3F0F1A22" w:rsidR="00B93E95" w:rsidRDefault="00B93E95" w:rsidP="00B93E95">
      <w:pPr>
        <w:ind w:firstLineChars="350" w:firstLine="770"/>
        <w:rPr>
          <w:rFonts w:ascii="Calibri" w:eastAsia="等线" w:hAnsi="Calibri" w:cs="Calibri"/>
          <w:b/>
          <w:bCs/>
          <w:sz w:val="22"/>
        </w:rPr>
      </w:pPr>
    </w:p>
    <w:p w14:paraId="416A6697" w14:textId="29EE7956" w:rsidR="00B93E95" w:rsidRDefault="00B93E95" w:rsidP="00B93E95">
      <w:pPr>
        <w:ind w:firstLineChars="350" w:firstLine="770"/>
        <w:rPr>
          <w:rFonts w:ascii="Calibri" w:eastAsia="等线" w:hAnsi="Calibri" w:cs="Calibri"/>
          <w:b/>
          <w:bCs/>
          <w:sz w:val="22"/>
        </w:rPr>
      </w:pPr>
    </w:p>
    <w:p w14:paraId="3CB1A0D9" w14:textId="77777777" w:rsidR="00B93E95" w:rsidRDefault="00B93E95" w:rsidP="00B93E95">
      <w:pPr>
        <w:ind w:firstLineChars="350" w:firstLine="770"/>
        <w:rPr>
          <w:rFonts w:ascii="Calibri" w:eastAsia="等线" w:hAnsi="Calibri" w:cs="Calibri"/>
          <w:b/>
          <w:bCs/>
          <w:sz w:val="22"/>
        </w:rPr>
      </w:pPr>
    </w:p>
    <w:p w14:paraId="4386A012" w14:textId="7A0C7927" w:rsidR="00E202BB" w:rsidRPr="0006705C" w:rsidRDefault="00E202BB" w:rsidP="00014BFB">
      <w:pPr>
        <w:rPr>
          <w:rFonts w:ascii="Calibri" w:eastAsia="等线" w:hAnsi="Calibri" w:cs="Calibri"/>
          <w:sz w:val="22"/>
        </w:rPr>
      </w:pPr>
    </w:p>
    <w:bookmarkEnd w:id="71"/>
    <w:bookmarkEnd w:id="72"/>
    <w:p w14:paraId="2CF0CD23" w14:textId="3642A42C" w:rsidR="00B93E95" w:rsidRPr="00B93E95" w:rsidRDefault="00B93E95" w:rsidP="00B93E95">
      <w:pPr>
        <w:rPr>
          <w:rFonts w:ascii="Calibri" w:hAnsi="Calibri" w:cs="Calibri"/>
          <w:sz w:val="22"/>
        </w:rPr>
      </w:pPr>
      <w:r w:rsidRPr="00B93E95">
        <w:rPr>
          <w:rFonts w:ascii="Calibri" w:hAnsi="Calibri" w:cs="Calibri" w:hint="eastAsia"/>
          <w:sz w:val="22"/>
        </w:rPr>
        <w:t>N</w:t>
      </w:r>
      <w:r w:rsidRPr="00B93E95">
        <w:rPr>
          <w:rFonts w:ascii="Calibri" w:hAnsi="Calibri" w:cs="Calibri"/>
          <w:sz w:val="22"/>
        </w:rPr>
        <w:t xml:space="preserve">ote: PECS-2 </w:t>
      </w:r>
      <w:r w:rsidRPr="00B93E95">
        <w:rPr>
          <w:rFonts w:ascii="Calibri" w:hAnsi="Calibri" w:cs="Calibri" w:hint="eastAsia"/>
          <w:sz w:val="22"/>
        </w:rPr>
        <w:t>block</w:t>
      </w:r>
      <w:r w:rsidRPr="00B93E95">
        <w:rPr>
          <w:rFonts w:ascii="Calibri" w:hAnsi="Calibri" w:cs="Calibri"/>
          <w:sz w:val="22"/>
        </w:rPr>
        <w:t xml:space="preserve">: Pectoral nerve 2 </w:t>
      </w:r>
      <w:r w:rsidRPr="00B93E95">
        <w:rPr>
          <w:rFonts w:ascii="Calibri" w:hAnsi="Calibri" w:cs="Calibri" w:hint="eastAsia"/>
          <w:sz w:val="22"/>
        </w:rPr>
        <w:t>block</w:t>
      </w:r>
      <w:r w:rsidRPr="00B93E95">
        <w:rPr>
          <w:rFonts w:ascii="Calibri" w:hAnsi="Calibri" w:cs="Calibri"/>
          <w:sz w:val="22"/>
        </w:rPr>
        <w:t>, PECS-1 block: Pectoral nerve 1 block, PVB: Paravertebral nerve block, ESPB: Erector spinae plane block, SPB: Serratus anterior plane block, RIB: Rhomboid intercostal block, IPB: Interpleural block</w:t>
      </w:r>
      <w:r w:rsidR="007B3DB1">
        <w:rPr>
          <w:rFonts w:ascii="Calibri" w:hAnsi="Calibri" w:cs="Calibri" w:hint="eastAsia"/>
          <w:sz w:val="22"/>
        </w:rPr>
        <w:t>,</w:t>
      </w:r>
      <w:r w:rsidRPr="00B93E95">
        <w:rPr>
          <w:rFonts w:ascii="Calibri" w:hAnsi="Calibri" w:cs="Calibri"/>
          <w:sz w:val="22"/>
        </w:rPr>
        <w:t xml:space="preserve"> LA infusion: Local anesthetic infusion</w:t>
      </w:r>
      <w:r w:rsidRPr="00B93E95">
        <w:rPr>
          <w:rFonts w:ascii="Calibri" w:hAnsi="Calibri" w:cs="Calibri" w:hint="eastAsia"/>
          <w:sz w:val="22"/>
        </w:rPr>
        <w:t>.</w:t>
      </w:r>
    </w:p>
    <w:p w14:paraId="3CC07E9C" w14:textId="77777777" w:rsidR="00E202BB" w:rsidRPr="00B93E95" w:rsidRDefault="00E202BB">
      <w:pPr>
        <w:rPr>
          <w:rFonts w:ascii="Calibri" w:hAnsi="Calibri" w:cs="Calibri"/>
          <w:sz w:val="22"/>
        </w:rPr>
        <w:sectPr w:rsidR="00E202BB" w:rsidRPr="00B93E95" w:rsidSect="00AB44E3">
          <w:pgSz w:w="15842" w:h="12242" w:orient="landscape" w:code="119"/>
          <w:pgMar w:top="1440" w:right="2268" w:bottom="1440" w:left="1797" w:header="851" w:footer="992" w:gutter="0"/>
          <w:cols w:space="425"/>
          <w:docGrid w:linePitch="312"/>
        </w:sectPr>
      </w:pPr>
    </w:p>
    <w:p w14:paraId="4EDDF5A9" w14:textId="306F669E" w:rsidR="005F5005" w:rsidRPr="0006705C" w:rsidRDefault="005F5005">
      <w:pPr>
        <w:rPr>
          <w:rFonts w:ascii="Calibri" w:hAnsi="Calibri" w:cs="Calibri"/>
          <w:sz w:val="22"/>
        </w:rPr>
      </w:pPr>
    </w:p>
    <w:p w14:paraId="342623D2" w14:textId="77777777" w:rsidR="005F5005" w:rsidRPr="0006705C" w:rsidRDefault="005F5005">
      <w:pPr>
        <w:rPr>
          <w:rFonts w:ascii="Calibri" w:hAnsi="Calibri" w:cs="Calibri"/>
          <w:sz w:val="22"/>
        </w:rPr>
      </w:pPr>
    </w:p>
    <w:p w14:paraId="3638F772" w14:textId="77777777" w:rsidR="005F5005" w:rsidRPr="0006705C" w:rsidRDefault="005F5005">
      <w:pPr>
        <w:rPr>
          <w:rFonts w:ascii="Calibri" w:hAnsi="Calibri" w:cs="Calibri"/>
          <w:sz w:val="22"/>
        </w:rPr>
      </w:pPr>
    </w:p>
    <w:p w14:paraId="4279A72E" w14:textId="77777777" w:rsidR="005F5005" w:rsidRPr="0006705C" w:rsidRDefault="005F5005">
      <w:pPr>
        <w:rPr>
          <w:rFonts w:ascii="Calibri" w:hAnsi="Calibri" w:cs="Calibri"/>
          <w:sz w:val="22"/>
        </w:rPr>
      </w:pPr>
    </w:p>
    <w:p w14:paraId="500F7696" w14:textId="77777777" w:rsidR="005F5005" w:rsidRPr="0006705C" w:rsidRDefault="005F5005">
      <w:pPr>
        <w:rPr>
          <w:rFonts w:ascii="Calibri" w:hAnsi="Calibri" w:cs="Calibri"/>
          <w:sz w:val="22"/>
        </w:rPr>
      </w:pPr>
    </w:p>
    <w:p w14:paraId="7C454163" w14:textId="77777777" w:rsidR="005F5005" w:rsidRDefault="005F5005">
      <w:pPr>
        <w:rPr>
          <w:rFonts w:ascii="Calibri" w:hAnsi="Calibri" w:cs="Calibri"/>
          <w:sz w:val="22"/>
        </w:rPr>
      </w:pPr>
    </w:p>
    <w:p w14:paraId="49C5F185" w14:textId="77777777" w:rsidR="008A6092" w:rsidRDefault="008A6092">
      <w:pPr>
        <w:rPr>
          <w:rFonts w:ascii="Calibri" w:hAnsi="Calibri" w:cs="Calibri"/>
          <w:sz w:val="22"/>
        </w:rPr>
      </w:pPr>
    </w:p>
    <w:p w14:paraId="342A9860" w14:textId="77777777" w:rsidR="008A6092" w:rsidRDefault="008A6092">
      <w:pPr>
        <w:rPr>
          <w:rFonts w:ascii="Calibri" w:hAnsi="Calibri" w:cs="Calibri"/>
          <w:sz w:val="22"/>
        </w:rPr>
      </w:pPr>
    </w:p>
    <w:p w14:paraId="4AF54C50" w14:textId="77777777" w:rsidR="008A6092" w:rsidRDefault="008A6092">
      <w:pPr>
        <w:rPr>
          <w:rFonts w:ascii="Calibri" w:hAnsi="Calibri" w:cs="Calibri"/>
          <w:sz w:val="22"/>
        </w:rPr>
      </w:pPr>
    </w:p>
    <w:p w14:paraId="4AB95912" w14:textId="77777777" w:rsidR="008A6092" w:rsidRDefault="008A6092">
      <w:pPr>
        <w:rPr>
          <w:rFonts w:ascii="Calibri" w:hAnsi="Calibri" w:cs="Calibri"/>
          <w:sz w:val="22"/>
        </w:rPr>
      </w:pPr>
    </w:p>
    <w:p w14:paraId="2AFB32ED" w14:textId="77777777" w:rsidR="008A6092" w:rsidRDefault="008A6092">
      <w:pPr>
        <w:rPr>
          <w:rFonts w:ascii="Calibri" w:hAnsi="Calibri" w:cs="Calibri"/>
          <w:sz w:val="22"/>
        </w:rPr>
      </w:pPr>
    </w:p>
    <w:p w14:paraId="267C047D" w14:textId="77777777" w:rsidR="008A6092" w:rsidRDefault="008A6092">
      <w:pPr>
        <w:rPr>
          <w:rFonts w:ascii="Calibri" w:hAnsi="Calibri" w:cs="Calibri"/>
          <w:sz w:val="22"/>
        </w:rPr>
      </w:pPr>
    </w:p>
    <w:p w14:paraId="646EAE0C" w14:textId="77777777" w:rsidR="008A6092" w:rsidRDefault="008A6092">
      <w:pPr>
        <w:rPr>
          <w:rFonts w:ascii="Calibri" w:hAnsi="Calibri" w:cs="Calibri"/>
          <w:sz w:val="22"/>
        </w:rPr>
      </w:pPr>
    </w:p>
    <w:p w14:paraId="04A8A5AE" w14:textId="77777777" w:rsidR="008A6092" w:rsidRDefault="008A6092">
      <w:pPr>
        <w:rPr>
          <w:rFonts w:ascii="Calibri" w:hAnsi="Calibri" w:cs="Calibri"/>
          <w:sz w:val="22"/>
        </w:rPr>
      </w:pPr>
    </w:p>
    <w:p w14:paraId="7D37FF7D" w14:textId="77777777" w:rsidR="008A6092" w:rsidRPr="0006705C" w:rsidRDefault="008A6092">
      <w:pPr>
        <w:rPr>
          <w:rFonts w:ascii="Calibri" w:hAnsi="Calibri" w:cs="Calibri"/>
          <w:sz w:val="22"/>
        </w:rPr>
      </w:pPr>
    </w:p>
    <w:p w14:paraId="07EA7E8F" w14:textId="0C91D0BC" w:rsidR="005F5005" w:rsidRPr="0006705C" w:rsidRDefault="00362F2E">
      <w:pPr>
        <w:pStyle w:val="2"/>
        <w:jc w:val="center"/>
        <w:rPr>
          <w:rFonts w:ascii="Calibri" w:hAnsi="Calibri" w:cs="Calibri"/>
          <w:sz w:val="22"/>
          <w:szCs w:val="22"/>
        </w:rPr>
      </w:pPr>
      <w:r w:rsidRPr="0006705C">
        <w:rPr>
          <w:rFonts w:ascii="Calibri" w:hAnsi="Calibri" w:cs="Calibri"/>
          <w:sz w:val="22"/>
          <w:szCs w:val="22"/>
        </w:rPr>
        <w:tab/>
        <w:t xml:space="preserve">Appendix </w:t>
      </w:r>
      <w:r w:rsidR="00E757EA">
        <w:rPr>
          <w:rFonts w:ascii="Calibri" w:hAnsi="Calibri" w:cs="Calibri"/>
          <w:sz w:val="22"/>
          <w:szCs w:val="22"/>
        </w:rPr>
        <w:t>7</w:t>
      </w:r>
    </w:p>
    <w:p w14:paraId="4A05F6B6" w14:textId="77777777" w:rsidR="005F5005" w:rsidRPr="0006705C" w:rsidRDefault="00362F2E" w:rsidP="003F1957">
      <w:pPr>
        <w:pStyle w:val="2"/>
        <w:ind w:firstLineChars="1200" w:firstLine="2641"/>
        <w:rPr>
          <w:rFonts w:ascii="Calibri" w:hAnsi="Calibri" w:cs="Calibri"/>
          <w:sz w:val="22"/>
          <w:szCs w:val="22"/>
        </w:rPr>
      </w:pPr>
      <w:bookmarkStart w:id="74" w:name="_Hlk88394380"/>
      <w:r w:rsidRPr="0006705C">
        <w:rPr>
          <w:rFonts w:ascii="Calibri" w:hAnsi="Calibri" w:cs="Calibri"/>
          <w:sz w:val="22"/>
          <w:szCs w:val="22"/>
        </w:rPr>
        <w:t>Assessment of global inconsistency results</w:t>
      </w:r>
    </w:p>
    <w:bookmarkEnd w:id="74"/>
    <w:p w14:paraId="61D677E3" w14:textId="77777777" w:rsidR="005F5005" w:rsidRPr="0006705C" w:rsidRDefault="005F5005">
      <w:pPr>
        <w:rPr>
          <w:rFonts w:ascii="Calibri" w:hAnsi="Calibri" w:cs="Calibri"/>
          <w:sz w:val="22"/>
        </w:rPr>
        <w:sectPr w:rsidR="005F5005" w:rsidRPr="0006705C" w:rsidSect="00AB44E3">
          <w:pgSz w:w="11907" w:h="16840" w:code="9"/>
          <w:pgMar w:top="2268" w:right="1440" w:bottom="1797" w:left="1440" w:header="851" w:footer="992" w:gutter="0"/>
          <w:cols w:space="425"/>
          <w:docGrid w:linePitch="312"/>
        </w:sectPr>
      </w:pPr>
    </w:p>
    <w:p w14:paraId="7BC21C26" w14:textId="2A460D4C" w:rsidR="005F5005" w:rsidRPr="0006705C" w:rsidRDefault="000D1CFF">
      <w:pPr>
        <w:rPr>
          <w:rFonts w:ascii="Calibri" w:hAnsi="Calibri" w:cs="Calibri"/>
          <w:sz w:val="22"/>
        </w:rPr>
      </w:pPr>
      <w:r>
        <w:rPr>
          <w:rFonts w:ascii="Calibri" w:hAnsi="Calibri" w:cs="Calibri"/>
          <w:noProof/>
          <w:sz w:val="22"/>
        </w:rPr>
        <w:lastRenderedPageBreak/>
        <w:drawing>
          <wp:inline distT="0" distB="0" distL="0" distR="0" wp14:anchorId="5C78EE94" wp14:editId="4F8FFE8E">
            <wp:extent cx="5944870" cy="43249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4870" cy="4324985"/>
                    </a:xfrm>
                    <a:prstGeom prst="rect">
                      <a:avLst/>
                    </a:prstGeom>
                  </pic:spPr>
                </pic:pic>
              </a:graphicData>
            </a:graphic>
          </wp:inline>
        </w:drawing>
      </w:r>
    </w:p>
    <w:p w14:paraId="60BED217" w14:textId="28C1D124" w:rsidR="005F5005" w:rsidRPr="0006705C" w:rsidRDefault="00362F2E" w:rsidP="008A6092">
      <w:pPr>
        <w:ind w:firstLineChars="600" w:firstLine="1320"/>
        <w:rPr>
          <w:rFonts w:ascii="Calibri" w:hAnsi="Calibri" w:cs="Calibri"/>
          <w:b/>
          <w:bCs/>
          <w:sz w:val="22"/>
        </w:rPr>
      </w:pPr>
      <w:r w:rsidRPr="0006705C">
        <w:rPr>
          <w:rFonts w:ascii="Calibri" w:hAnsi="Calibri" w:cs="Calibri"/>
          <w:b/>
          <w:bCs/>
          <w:sz w:val="22"/>
        </w:rPr>
        <w:t>Figure 1. Assessment of inconsistency results for PACU pain scores(</w:t>
      </w:r>
      <w:r w:rsidRPr="0006705C">
        <w:rPr>
          <w:rFonts w:ascii="Calibri" w:hAnsi="Calibri" w:cs="Calibri"/>
          <w:b/>
          <w:bCs/>
          <w:i/>
          <w:iCs/>
          <w:sz w:val="22"/>
        </w:rPr>
        <w:t>P</w:t>
      </w:r>
      <w:r w:rsidRPr="0006705C">
        <w:rPr>
          <w:rFonts w:ascii="Calibri" w:hAnsi="Calibri" w:cs="Calibri"/>
          <w:b/>
          <w:bCs/>
          <w:sz w:val="22"/>
        </w:rPr>
        <w:t>=0.</w:t>
      </w:r>
      <w:r w:rsidR="00DF390C">
        <w:rPr>
          <w:rFonts w:ascii="Calibri" w:hAnsi="Calibri" w:cs="Calibri"/>
          <w:b/>
          <w:bCs/>
          <w:sz w:val="22"/>
        </w:rPr>
        <w:t>732</w:t>
      </w:r>
      <w:r w:rsidRPr="0006705C">
        <w:rPr>
          <w:rFonts w:ascii="Calibri" w:hAnsi="Calibri" w:cs="Calibri"/>
          <w:b/>
          <w:bCs/>
          <w:sz w:val="22"/>
        </w:rPr>
        <w:t>)</w:t>
      </w:r>
    </w:p>
    <w:p w14:paraId="138EB8F7" w14:textId="3287D2E9" w:rsidR="005F5005" w:rsidRPr="0006705C" w:rsidRDefault="00362F2E">
      <w:pPr>
        <w:rPr>
          <w:rFonts w:ascii="Calibri" w:hAnsi="Calibri" w:cs="Calibri"/>
          <w:sz w:val="22"/>
        </w:rPr>
      </w:pPr>
      <w:r w:rsidRPr="0006705C">
        <w:rPr>
          <w:rFonts w:ascii="Calibri" w:hAnsi="Calibri" w:cs="Calibri"/>
          <w:sz w:val="22"/>
        </w:rPr>
        <w:t>Notes: 1: PVB</w:t>
      </w:r>
      <w:r w:rsidR="00685869" w:rsidRPr="0006705C">
        <w:rPr>
          <w:rFonts w:ascii="Calibri" w:hAnsi="Calibri" w:cs="Calibri"/>
          <w:sz w:val="22"/>
        </w:rPr>
        <w:t>,</w:t>
      </w:r>
      <w:r w:rsidRPr="0006705C">
        <w:rPr>
          <w:rFonts w:ascii="Calibri" w:hAnsi="Calibri" w:cs="Calibri"/>
          <w:sz w:val="22"/>
        </w:rPr>
        <w:t xml:space="preserve"> 2: PECS</w:t>
      </w:r>
      <w:r w:rsidR="007B3DB1">
        <w:rPr>
          <w:rFonts w:ascii="Calibri" w:hAnsi="Calibri" w:cs="Calibri"/>
          <w:sz w:val="22"/>
        </w:rPr>
        <w:t>-2</w:t>
      </w:r>
      <w:r w:rsidR="00685869" w:rsidRPr="0006705C">
        <w:rPr>
          <w:rFonts w:ascii="Calibri" w:hAnsi="Calibri" w:cs="Calibri"/>
          <w:sz w:val="22"/>
        </w:rPr>
        <w:t xml:space="preserve"> </w:t>
      </w:r>
      <w:r w:rsidRPr="0006705C">
        <w:rPr>
          <w:rFonts w:ascii="Calibri" w:hAnsi="Calibri" w:cs="Calibri"/>
          <w:sz w:val="22"/>
        </w:rPr>
        <w:t>block</w:t>
      </w:r>
      <w:r w:rsidR="00685869" w:rsidRPr="0006705C">
        <w:rPr>
          <w:rFonts w:ascii="Calibri" w:hAnsi="Calibri" w:cs="Calibri"/>
          <w:sz w:val="22"/>
        </w:rPr>
        <w:t>,</w:t>
      </w:r>
      <w:r w:rsidRPr="0006705C">
        <w:rPr>
          <w:rFonts w:ascii="Calibri" w:hAnsi="Calibri" w:cs="Calibri"/>
          <w:sz w:val="22"/>
        </w:rPr>
        <w:t xml:space="preserve"> </w:t>
      </w:r>
      <w:r w:rsidR="00685869" w:rsidRPr="0006705C">
        <w:rPr>
          <w:rFonts w:ascii="Calibri" w:hAnsi="Calibri" w:cs="Calibri"/>
          <w:sz w:val="22"/>
        </w:rPr>
        <w:t>3</w:t>
      </w:r>
      <w:r w:rsidRPr="0006705C">
        <w:rPr>
          <w:rFonts w:ascii="Calibri" w:hAnsi="Calibri" w:cs="Calibri"/>
          <w:sz w:val="22"/>
        </w:rPr>
        <w:t>: ESPB</w:t>
      </w:r>
      <w:r w:rsidR="00685869" w:rsidRPr="0006705C">
        <w:rPr>
          <w:rFonts w:ascii="Calibri" w:hAnsi="Calibri" w:cs="Calibri"/>
          <w:sz w:val="22"/>
        </w:rPr>
        <w:t>,</w:t>
      </w:r>
      <w:r w:rsidRPr="0006705C">
        <w:rPr>
          <w:rFonts w:ascii="Calibri" w:hAnsi="Calibri" w:cs="Calibri"/>
          <w:sz w:val="22"/>
        </w:rPr>
        <w:t xml:space="preserve"> </w:t>
      </w:r>
      <w:r w:rsidR="00685869" w:rsidRPr="0006705C">
        <w:rPr>
          <w:rFonts w:ascii="Calibri" w:hAnsi="Calibri" w:cs="Calibri"/>
          <w:sz w:val="22"/>
        </w:rPr>
        <w:t>4</w:t>
      </w:r>
      <w:r w:rsidRPr="0006705C">
        <w:rPr>
          <w:rFonts w:ascii="Calibri" w:hAnsi="Calibri" w:cs="Calibri"/>
          <w:sz w:val="22"/>
        </w:rPr>
        <w:t>: SPB</w:t>
      </w:r>
      <w:r w:rsidR="00685869" w:rsidRPr="0006705C">
        <w:rPr>
          <w:rFonts w:ascii="Calibri" w:hAnsi="Calibri" w:cs="Calibri"/>
          <w:sz w:val="22"/>
        </w:rPr>
        <w:t>,</w:t>
      </w:r>
      <w:r w:rsidRPr="0006705C">
        <w:rPr>
          <w:rFonts w:ascii="Calibri" w:hAnsi="Calibri" w:cs="Calibri"/>
          <w:sz w:val="22"/>
        </w:rPr>
        <w:t xml:space="preserve"> </w:t>
      </w:r>
      <w:r w:rsidR="00C542A1">
        <w:rPr>
          <w:rFonts w:ascii="Calibri" w:hAnsi="Calibri" w:cs="Calibri"/>
          <w:sz w:val="22"/>
        </w:rPr>
        <w:t>5</w:t>
      </w:r>
      <w:r w:rsidR="004C37C6">
        <w:rPr>
          <w:rFonts w:ascii="Calibri" w:hAnsi="Calibri" w:cs="Calibri"/>
          <w:sz w:val="22"/>
        </w:rPr>
        <w:t xml:space="preserve">: SPB+PECS-1 block </w:t>
      </w:r>
      <w:r w:rsidRPr="0006705C">
        <w:rPr>
          <w:rFonts w:ascii="Calibri" w:hAnsi="Calibri" w:cs="Calibri"/>
          <w:sz w:val="22"/>
        </w:rPr>
        <w:t>6</w:t>
      </w:r>
      <w:r w:rsidR="004C37C6">
        <w:rPr>
          <w:rFonts w:ascii="Calibri" w:hAnsi="Calibri" w:cs="Calibri"/>
          <w:sz w:val="22"/>
        </w:rPr>
        <w:t xml:space="preserve">: </w:t>
      </w:r>
      <w:r w:rsidRPr="0006705C">
        <w:rPr>
          <w:rFonts w:ascii="Calibri" w:hAnsi="Calibri" w:cs="Calibri"/>
          <w:sz w:val="22"/>
        </w:rPr>
        <w:t>LA</w:t>
      </w:r>
      <w:r w:rsidR="00685869" w:rsidRPr="0006705C">
        <w:rPr>
          <w:rFonts w:ascii="Calibri" w:hAnsi="Calibri" w:cs="Calibri"/>
          <w:sz w:val="22"/>
        </w:rPr>
        <w:t xml:space="preserve"> infusion,</w:t>
      </w:r>
      <w:r w:rsidRPr="0006705C">
        <w:rPr>
          <w:rFonts w:ascii="Calibri" w:hAnsi="Calibri" w:cs="Calibri"/>
          <w:sz w:val="22"/>
        </w:rPr>
        <w:t xml:space="preserve"> </w:t>
      </w:r>
      <w:r w:rsidR="004C37C6">
        <w:rPr>
          <w:rFonts w:ascii="Calibri" w:hAnsi="Calibri" w:cs="Calibri"/>
          <w:sz w:val="22"/>
        </w:rPr>
        <w:t>7: RIB</w:t>
      </w:r>
      <w:r w:rsidR="00C65F95">
        <w:rPr>
          <w:rFonts w:ascii="Calibri" w:hAnsi="Calibri" w:cs="Calibri"/>
          <w:sz w:val="22"/>
        </w:rPr>
        <w:t xml:space="preserve">, </w:t>
      </w:r>
      <w:r w:rsidRPr="0006705C">
        <w:rPr>
          <w:rFonts w:ascii="Calibri" w:hAnsi="Calibri" w:cs="Calibri"/>
          <w:sz w:val="22"/>
        </w:rPr>
        <w:t xml:space="preserve">8: </w:t>
      </w:r>
      <w:r w:rsidR="00C65F95">
        <w:rPr>
          <w:rFonts w:ascii="Calibri" w:hAnsi="Calibri" w:cs="Calibri"/>
          <w:sz w:val="22"/>
        </w:rPr>
        <w:t xml:space="preserve">SPB+PECS-2 block, 9: PECS-1 block, 10: </w:t>
      </w:r>
      <w:r w:rsidRPr="0006705C">
        <w:rPr>
          <w:rFonts w:ascii="Calibri" w:hAnsi="Calibri" w:cs="Calibri"/>
          <w:sz w:val="22"/>
        </w:rPr>
        <w:t>No block</w:t>
      </w:r>
    </w:p>
    <w:p w14:paraId="655A91D4" w14:textId="77777777" w:rsidR="005F5005" w:rsidRPr="0006705C" w:rsidRDefault="005F5005">
      <w:pPr>
        <w:rPr>
          <w:rFonts w:ascii="Calibri" w:hAnsi="Calibri" w:cs="Calibri"/>
          <w:sz w:val="22"/>
        </w:rPr>
      </w:pPr>
    </w:p>
    <w:p w14:paraId="5E995166" w14:textId="5CB193F6" w:rsidR="005F5005" w:rsidRPr="0006705C" w:rsidRDefault="005F5005">
      <w:pPr>
        <w:rPr>
          <w:rFonts w:ascii="Calibri" w:hAnsi="Calibri" w:cs="Calibri"/>
          <w:sz w:val="22"/>
        </w:rPr>
      </w:pPr>
    </w:p>
    <w:p w14:paraId="645E9ACB" w14:textId="77777777" w:rsidR="005F5005" w:rsidRPr="0006705C" w:rsidRDefault="005F5005">
      <w:pPr>
        <w:rPr>
          <w:rFonts w:ascii="Calibri" w:hAnsi="Calibri" w:cs="Calibri"/>
          <w:sz w:val="22"/>
        </w:rPr>
        <w:sectPr w:rsidR="005F5005" w:rsidRPr="0006705C" w:rsidSect="00AB44E3">
          <w:pgSz w:w="12242" w:h="15842" w:code="119"/>
          <w:pgMar w:top="2268" w:right="1440" w:bottom="1797" w:left="1440" w:header="851" w:footer="992" w:gutter="0"/>
          <w:cols w:space="425"/>
          <w:docGrid w:linePitch="312"/>
        </w:sectPr>
      </w:pPr>
    </w:p>
    <w:p w14:paraId="1C6559D4" w14:textId="655535FD" w:rsidR="005F5005" w:rsidRPr="0006705C" w:rsidRDefault="001E5609">
      <w:pPr>
        <w:tabs>
          <w:tab w:val="left" w:pos="1170"/>
        </w:tabs>
        <w:rPr>
          <w:rFonts w:ascii="Calibri" w:hAnsi="Calibri" w:cs="Calibri"/>
          <w:sz w:val="22"/>
        </w:rPr>
      </w:pPr>
      <w:bookmarkStart w:id="75" w:name="_Hlk84687077"/>
      <w:r>
        <w:rPr>
          <w:rFonts w:ascii="Calibri" w:hAnsi="Calibri" w:cs="Calibri"/>
          <w:noProof/>
          <w:sz w:val="22"/>
        </w:rPr>
        <w:lastRenderedPageBreak/>
        <w:drawing>
          <wp:inline distT="0" distB="0" distL="0" distR="0" wp14:anchorId="1105105E" wp14:editId="0070E2C8">
            <wp:extent cx="5944870" cy="432498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4870" cy="4324985"/>
                    </a:xfrm>
                    <a:prstGeom prst="rect">
                      <a:avLst/>
                    </a:prstGeom>
                  </pic:spPr>
                </pic:pic>
              </a:graphicData>
            </a:graphic>
          </wp:inline>
        </w:drawing>
      </w:r>
    </w:p>
    <w:p w14:paraId="7733EC0F" w14:textId="6B1C6108" w:rsidR="005F5005" w:rsidRPr="0006705C" w:rsidRDefault="00362F2E" w:rsidP="008A6092">
      <w:pPr>
        <w:tabs>
          <w:tab w:val="left" w:pos="1170"/>
        </w:tabs>
        <w:ind w:firstLineChars="500" w:firstLine="1100"/>
        <w:rPr>
          <w:rFonts w:ascii="Calibri" w:hAnsi="Calibri" w:cs="Calibri"/>
          <w:b/>
          <w:bCs/>
          <w:sz w:val="22"/>
        </w:rPr>
      </w:pPr>
      <w:bookmarkStart w:id="76" w:name="_Hlk84515928"/>
      <w:r w:rsidRPr="0006705C">
        <w:rPr>
          <w:rFonts w:ascii="Calibri" w:hAnsi="Calibri" w:cs="Calibri"/>
          <w:b/>
          <w:bCs/>
          <w:sz w:val="22"/>
        </w:rPr>
        <w:t xml:space="preserve">Figure </w:t>
      </w:r>
      <w:r w:rsidR="00DF390C">
        <w:rPr>
          <w:rFonts w:ascii="Calibri" w:hAnsi="Calibri" w:cs="Calibri"/>
          <w:b/>
          <w:bCs/>
          <w:sz w:val="22"/>
        </w:rPr>
        <w:t>2</w:t>
      </w:r>
      <w:r w:rsidRPr="0006705C">
        <w:rPr>
          <w:rFonts w:ascii="Calibri" w:hAnsi="Calibri" w:cs="Calibri"/>
          <w:b/>
          <w:bCs/>
          <w:sz w:val="22"/>
        </w:rPr>
        <w:t>. Assessment of inconsistency results for 24</w:t>
      </w:r>
      <w:r w:rsidR="007B3DB1">
        <w:rPr>
          <w:rFonts w:ascii="Calibri" w:hAnsi="Calibri" w:cs="Calibri"/>
          <w:b/>
          <w:bCs/>
          <w:sz w:val="22"/>
        </w:rPr>
        <w:t>-</w:t>
      </w:r>
      <w:r w:rsidR="00980733">
        <w:rPr>
          <w:rFonts w:ascii="Calibri" w:hAnsi="Calibri" w:cs="Calibri" w:hint="eastAsia"/>
          <w:b/>
          <w:bCs/>
          <w:sz w:val="22"/>
        </w:rPr>
        <w:t>hour</w:t>
      </w:r>
      <w:r w:rsidRPr="0006705C">
        <w:rPr>
          <w:rFonts w:ascii="Calibri" w:hAnsi="Calibri" w:cs="Calibri"/>
          <w:b/>
          <w:bCs/>
          <w:sz w:val="22"/>
        </w:rPr>
        <w:t xml:space="preserve"> pain scores(</w:t>
      </w:r>
      <w:r w:rsidRPr="0006705C">
        <w:rPr>
          <w:rFonts w:ascii="Calibri" w:hAnsi="Calibri" w:cs="Calibri"/>
          <w:b/>
          <w:bCs/>
          <w:i/>
          <w:iCs/>
          <w:sz w:val="22"/>
        </w:rPr>
        <w:t>P</w:t>
      </w:r>
      <w:r w:rsidRPr="0006705C">
        <w:rPr>
          <w:rFonts w:ascii="Calibri" w:hAnsi="Calibri" w:cs="Calibri"/>
          <w:b/>
          <w:bCs/>
          <w:sz w:val="22"/>
        </w:rPr>
        <w:t>=0.</w:t>
      </w:r>
      <w:r w:rsidR="00DF390C">
        <w:rPr>
          <w:rFonts w:ascii="Calibri" w:hAnsi="Calibri" w:cs="Calibri"/>
          <w:b/>
          <w:bCs/>
          <w:sz w:val="22"/>
        </w:rPr>
        <w:t>301</w:t>
      </w:r>
      <w:r w:rsidRPr="0006705C">
        <w:rPr>
          <w:rFonts w:ascii="Calibri" w:hAnsi="Calibri" w:cs="Calibri"/>
          <w:b/>
          <w:bCs/>
          <w:sz w:val="22"/>
        </w:rPr>
        <w:t>)</w:t>
      </w:r>
    </w:p>
    <w:p w14:paraId="1DF3F7AF" w14:textId="313505DF" w:rsidR="005F5005" w:rsidRPr="0006705C" w:rsidRDefault="00362F2E">
      <w:pPr>
        <w:rPr>
          <w:rFonts w:ascii="Calibri" w:hAnsi="Calibri" w:cs="Calibri"/>
          <w:sz w:val="22"/>
        </w:rPr>
      </w:pPr>
      <w:r w:rsidRPr="0006705C">
        <w:rPr>
          <w:rFonts w:ascii="Calibri" w:hAnsi="Calibri" w:cs="Calibri"/>
          <w:sz w:val="22"/>
        </w:rPr>
        <w:t>Notes: 1: PVB</w:t>
      </w:r>
      <w:r w:rsidR="00685869" w:rsidRPr="0006705C">
        <w:rPr>
          <w:rFonts w:ascii="Calibri" w:hAnsi="Calibri" w:cs="Calibri"/>
          <w:sz w:val="22"/>
        </w:rPr>
        <w:t>,</w:t>
      </w:r>
      <w:r w:rsidRPr="0006705C">
        <w:rPr>
          <w:rFonts w:ascii="Calibri" w:hAnsi="Calibri" w:cs="Calibri"/>
          <w:sz w:val="22"/>
        </w:rPr>
        <w:t xml:space="preserve"> 2: PECS-</w:t>
      </w:r>
      <w:r w:rsidR="005539EB">
        <w:rPr>
          <w:rFonts w:ascii="宋体" w:eastAsia="宋体" w:hAnsi="宋体" w:cs="宋体" w:hint="eastAsia"/>
          <w:sz w:val="22"/>
        </w:rPr>
        <w:t>2</w:t>
      </w:r>
      <w:r w:rsidR="00D96179" w:rsidRPr="0006705C">
        <w:rPr>
          <w:rFonts w:ascii="Calibri" w:eastAsia="宋体" w:hAnsi="Calibri" w:cs="Calibri"/>
          <w:sz w:val="22"/>
        </w:rPr>
        <w:t xml:space="preserve"> </w:t>
      </w:r>
      <w:r w:rsidRPr="0006705C">
        <w:rPr>
          <w:rFonts w:ascii="Calibri" w:hAnsi="Calibri" w:cs="Calibri"/>
          <w:sz w:val="22"/>
        </w:rPr>
        <w:t>block</w:t>
      </w:r>
      <w:r w:rsidR="00685869" w:rsidRPr="0006705C">
        <w:rPr>
          <w:rFonts w:ascii="Calibri" w:hAnsi="Calibri" w:cs="Calibri"/>
          <w:sz w:val="22"/>
        </w:rPr>
        <w:t>,</w:t>
      </w:r>
      <w:r w:rsidRPr="0006705C">
        <w:rPr>
          <w:rFonts w:ascii="Calibri" w:hAnsi="Calibri" w:cs="Calibri"/>
          <w:sz w:val="22"/>
        </w:rPr>
        <w:t xml:space="preserve"> </w:t>
      </w:r>
      <w:r w:rsidR="00685869" w:rsidRPr="0006705C">
        <w:rPr>
          <w:rFonts w:ascii="Calibri" w:hAnsi="Calibri" w:cs="Calibri"/>
          <w:sz w:val="22"/>
        </w:rPr>
        <w:t>3</w:t>
      </w:r>
      <w:r w:rsidRPr="0006705C">
        <w:rPr>
          <w:rFonts w:ascii="Calibri" w:hAnsi="Calibri" w:cs="Calibri"/>
          <w:sz w:val="22"/>
        </w:rPr>
        <w:t>: ESPB</w:t>
      </w:r>
      <w:r w:rsidR="00685869" w:rsidRPr="0006705C">
        <w:rPr>
          <w:rFonts w:ascii="Calibri" w:hAnsi="Calibri" w:cs="Calibri"/>
          <w:sz w:val="22"/>
        </w:rPr>
        <w:t>,</w:t>
      </w:r>
      <w:r w:rsidRPr="0006705C">
        <w:rPr>
          <w:rFonts w:ascii="Calibri" w:hAnsi="Calibri" w:cs="Calibri"/>
          <w:sz w:val="22"/>
        </w:rPr>
        <w:t xml:space="preserve"> </w:t>
      </w:r>
      <w:r w:rsidR="00685869" w:rsidRPr="0006705C">
        <w:rPr>
          <w:rFonts w:ascii="Calibri" w:hAnsi="Calibri" w:cs="Calibri"/>
          <w:sz w:val="22"/>
        </w:rPr>
        <w:t>4</w:t>
      </w:r>
      <w:r w:rsidRPr="0006705C">
        <w:rPr>
          <w:rFonts w:ascii="Calibri" w:hAnsi="Calibri" w:cs="Calibri"/>
          <w:sz w:val="22"/>
        </w:rPr>
        <w:t>: SPB</w:t>
      </w:r>
      <w:r w:rsidR="00685869" w:rsidRPr="0006705C">
        <w:rPr>
          <w:rFonts w:ascii="Calibri" w:hAnsi="Calibri" w:cs="Calibri"/>
          <w:sz w:val="22"/>
        </w:rPr>
        <w:t>,</w:t>
      </w:r>
      <w:r w:rsidRPr="0006705C">
        <w:rPr>
          <w:rFonts w:ascii="Calibri" w:hAnsi="Calibri" w:cs="Calibri"/>
          <w:sz w:val="22"/>
        </w:rPr>
        <w:t xml:space="preserve"> </w:t>
      </w:r>
      <w:r w:rsidR="008A6092" w:rsidRPr="0006705C">
        <w:rPr>
          <w:rFonts w:ascii="Calibri" w:hAnsi="Calibri" w:cs="Calibri"/>
          <w:sz w:val="22"/>
        </w:rPr>
        <w:t>5:</w:t>
      </w:r>
      <w:r w:rsidR="008A6092">
        <w:rPr>
          <w:rFonts w:ascii="Calibri" w:hAnsi="Calibri" w:cs="Calibri"/>
          <w:sz w:val="22"/>
        </w:rPr>
        <w:t xml:space="preserve"> SPB</w:t>
      </w:r>
      <w:r w:rsidR="005539EB">
        <w:rPr>
          <w:rFonts w:ascii="Calibri" w:hAnsi="Calibri" w:cs="Calibri"/>
          <w:sz w:val="22"/>
        </w:rPr>
        <w:t>+PECS-1 block</w:t>
      </w:r>
      <w:r w:rsidR="00685869" w:rsidRPr="0006705C">
        <w:rPr>
          <w:rFonts w:ascii="Calibri" w:hAnsi="Calibri" w:cs="Calibri"/>
          <w:sz w:val="22"/>
        </w:rPr>
        <w:t>,</w:t>
      </w:r>
      <w:r w:rsidRPr="0006705C">
        <w:rPr>
          <w:rFonts w:ascii="Calibri" w:hAnsi="Calibri" w:cs="Calibri"/>
          <w:sz w:val="22"/>
        </w:rPr>
        <w:t xml:space="preserve"> </w:t>
      </w:r>
      <w:r w:rsidR="00685869" w:rsidRPr="0006705C">
        <w:rPr>
          <w:rFonts w:ascii="Calibri" w:hAnsi="Calibri" w:cs="Calibri"/>
          <w:sz w:val="22"/>
        </w:rPr>
        <w:t>6</w:t>
      </w:r>
      <w:r w:rsidRPr="0006705C">
        <w:rPr>
          <w:rFonts w:ascii="Calibri" w:hAnsi="Calibri" w:cs="Calibri"/>
          <w:sz w:val="22"/>
        </w:rPr>
        <w:t>: LA</w:t>
      </w:r>
      <w:r w:rsidR="00685869" w:rsidRPr="0006705C">
        <w:rPr>
          <w:rFonts w:ascii="Calibri" w:hAnsi="Calibri" w:cs="Calibri"/>
          <w:sz w:val="22"/>
        </w:rPr>
        <w:t xml:space="preserve"> infusion,</w:t>
      </w:r>
      <w:r w:rsidRPr="0006705C">
        <w:rPr>
          <w:rFonts w:ascii="Calibri" w:hAnsi="Calibri" w:cs="Calibri"/>
          <w:sz w:val="22"/>
        </w:rPr>
        <w:t xml:space="preserve"> </w:t>
      </w:r>
      <w:r w:rsidR="00685869" w:rsidRPr="0006705C">
        <w:rPr>
          <w:rFonts w:ascii="Calibri" w:hAnsi="Calibri" w:cs="Calibri"/>
          <w:sz w:val="22"/>
        </w:rPr>
        <w:t>7</w:t>
      </w:r>
      <w:r w:rsidRPr="0006705C">
        <w:rPr>
          <w:rFonts w:ascii="Calibri" w:hAnsi="Calibri" w:cs="Calibri"/>
          <w:sz w:val="22"/>
        </w:rPr>
        <w:t>:</w:t>
      </w:r>
      <w:r w:rsidR="00D96179" w:rsidRPr="0006705C">
        <w:rPr>
          <w:rFonts w:ascii="Calibri" w:hAnsi="Calibri" w:cs="Calibri"/>
          <w:sz w:val="22"/>
        </w:rPr>
        <w:t xml:space="preserve"> </w:t>
      </w:r>
      <w:r w:rsidRPr="0006705C">
        <w:rPr>
          <w:rFonts w:ascii="Calibri" w:hAnsi="Calibri" w:cs="Calibri"/>
          <w:sz w:val="22"/>
        </w:rPr>
        <w:t>RIB</w:t>
      </w:r>
      <w:r w:rsidR="00685869" w:rsidRPr="0006705C">
        <w:rPr>
          <w:rFonts w:ascii="Calibri" w:hAnsi="Calibri" w:cs="Calibri"/>
          <w:sz w:val="22"/>
        </w:rPr>
        <w:t>,</w:t>
      </w:r>
      <w:r w:rsidRPr="0006705C">
        <w:rPr>
          <w:rFonts w:ascii="Calibri" w:hAnsi="Calibri" w:cs="Calibri"/>
          <w:sz w:val="22"/>
        </w:rPr>
        <w:t xml:space="preserve"> </w:t>
      </w:r>
      <w:r w:rsidR="007B3DB1">
        <w:rPr>
          <w:rFonts w:ascii="Calibri" w:hAnsi="Calibri" w:cs="Calibri"/>
          <w:sz w:val="22"/>
        </w:rPr>
        <w:t>8: IPB</w:t>
      </w:r>
      <w:r w:rsidR="00DF390C">
        <w:rPr>
          <w:rFonts w:ascii="Calibri" w:hAnsi="Calibri" w:cs="Calibri"/>
          <w:sz w:val="22"/>
        </w:rPr>
        <w:t xml:space="preserve">, </w:t>
      </w:r>
      <w:r w:rsidR="00685869" w:rsidRPr="0006705C">
        <w:rPr>
          <w:rFonts w:ascii="Calibri" w:hAnsi="Calibri" w:cs="Calibri"/>
          <w:sz w:val="22"/>
        </w:rPr>
        <w:t>9</w:t>
      </w:r>
      <w:r w:rsidRPr="0006705C">
        <w:rPr>
          <w:rFonts w:ascii="Calibri" w:hAnsi="Calibri" w:cs="Calibri"/>
          <w:sz w:val="22"/>
        </w:rPr>
        <w:t>:</w:t>
      </w:r>
      <w:r w:rsidR="00D96179" w:rsidRPr="0006705C">
        <w:rPr>
          <w:rFonts w:ascii="Calibri" w:hAnsi="Calibri" w:cs="Calibri"/>
          <w:sz w:val="22"/>
        </w:rPr>
        <w:t xml:space="preserve"> </w:t>
      </w:r>
      <w:r w:rsidR="00DF390C">
        <w:rPr>
          <w:rFonts w:ascii="Calibri" w:hAnsi="Calibri" w:cs="Calibri"/>
          <w:sz w:val="22"/>
        </w:rPr>
        <w:t>No block.</w:t>
      </w:r>
    </w:p>
    <w:bookmarkEnd w:id="76"/>
    <w:p w14:paraId="3371AE58" w14:textId="77777777" w:rsidR="005F5005" w:rsidRPr="0006705C" w:rsidRDefault="005F5005">
      <w:pPr>
        <w:rPr>
          <w:rFonts w:ascii="Calibri" w:hAnsi="Calibri" w:cs="Calibri"/>
          <w:sz w:val="22"/>
        </w:rPr>
      </w:pPr>
    </w:p>
    <w:p w14:paraId="2B3A4188" w14:textId="2E8113A4" w:rsidR="005F5005" w:rsidRPr="0006705C" w:rsidRDefault="005F5005">
      <w:pPr>
        <w:tabs>
          <w:tab w:val="left" w:pos="1170"/>
        </w:tabs>
        <w:rPr>
          <w:rFonts w:ascii="Calibri" w:hAnsi="Calibri" w:cs="Calibri"/>
          <w:sz w:val="22"/>
        </w:rPr>
      </w:pPr>
    </w:p>
    <w:p w14:paraId="47A2674E" w14:textId="77777777" w:rsidR="005F5005" w:rsidRPr="0006705C" w:rsidRDefault="005F5005">
      <w:pPr>
        <w:tabs>
          <w:tab w:val="left" w:pos="1170"/>
        </w:tabs>
        <w:rPr>
          <w:rFonts w:ascii="Calibri" w:hAnsi="Calibri" w:cs="Calibri"/>
          <w:sz w:val="22"/>
        </w:rPr>
      </w:pPr>
    </w:p>
    <w:p w14:paraId="3C62092E" w14:textId="77777777" w:rsidR="005F5005" w:rsidRPr="0006705C" w:rsidRDefault="005F5005">
      <w:pPr>
        <w:tabs>
          <w:tab w:val="left" w:pos="1170"/>
        </w:tabs>
        <w:rPr>
          <w:rFonts w:ascii="Calibri" w:hAnsi="Calibri" w:cs="Calibri"/>
          <w:sz w:val="22"/>
        </w:rPr>
      </w:pPr>
    </w:p>
    <w:p w14:paraId="33D332F6" w14:textId="77777777" w:rsidR="005F5005" w:rsidRPr="0006705C" w:rsidRDefault="005F5005">
      <w:pPr>
        <w:tabs>
          <w:tab w:val="left" w:pos="1170"/>
        </w:tabs>
        <w:rPr>
          <w:rFonts w:ascii="Calibri" w:hAnsi="Calibri" w:cs="Calibri"/>
          <w:sz w:val="22"/>
        </w:rPr>
      </w:pPr>
    </w:p>
    <w:p w14:paraId="4856C3AF" w14:textId="3AE14ADE" w:rsidR="005F5005" w:rsidRPr="0006705C" w:rsidRDefault="001277AC">
      <w:pPr>
        <w:tabs>
          <w:tab w:val="left" w:pos="1170"/>
        </w:tabs>
        <w:rPr>
          <w:rFonts w:ascii="Calibri" w:hAnsi="Calibri" w:cs="Calibri"/>
          <w:sz w:val="22"/>
        </w:rPr>
      </w:pPr>
      <w:r>
        <w:rPr>
          <w:rFonts w:ascii="Calibri" w:hAnsi="Calibri" w:cs="Calibri"/>
          <w:noProof/>
          <w:sz w:val="22"/>
        </w:rPr>
        <w:lastRenderedPageBreak/>
        <w:drawing>
          <wp:inline distT="0" distB="0" distL="0" distR="0" wp14:anchorId="7001E702" wp14:editId="784B20D7">
            <wp:extent cx="5944870" cy="432498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4870" cy="4324985"/>
                    </a:xfrm>
                    <a:prstGeom prst="rect">
                      <a:avLst/>
                    </a:prstGeom>
                  </pic:spPr>
                </pic:pic>
              </a:graphicData>
            </a:graphic>
          </wp:inline>
        </w:drawing>
      </w:r>
    </w:p>
    <w:p w14:paraId="439DF2E1" w14:textId="4EAB08D7" w:rsidR="005F5005" w:rsidRPr="0006705C" w:rsidRDefault="00362F2E" w:rsidP="008A6092">
      <w:pPr>
        <w:tabs>
          <w:tab w:val="left" w:pos="1170"/>
        </w:tabs>
        <w:jc w:val="center"/>
        <w:rPr>
          <w:rFonts w:ascii="Calibri" w:hAnsi="Calibri" w:cs="Calibri"/>
          <w:b/>
          <w:bCs/>
          <w:sz w:val="22"/>
        </w:rPr>
      </w:pPr>
      <w:bookmarkStart w:id="77" w:name="_Hlk84507024"/>
      <w:r w:rsidRPr="0006705C">
        <w:rPr>
          <w:rFonts w:ascii="Calibri" w:hAnsi="Calibri" w:cs="Calibri"/>
          <w:b/>
          <w:bCs/>
          <w:sz w:val="22"/>
        </w:rPr>
        <w:t xml:space="preserve">Figure </w:t>
      </w:r>
      <w:r w:rsidR="00DF390C">
        <w:rPr>
          <w:rFonts w:ascii="Calibri" w:hAnsi="Calibri" w:cs="Calibri"/>
          <w:b/>
          <w:bCs/>
          <w:sz w:val="22"/>
        </w:rPr>
        <w:t>3</w:t>
      </w:r>
      <w:r w:rsidRPr="0006705C">
        <w:rPr>
          <w:rFonts w:ascii="Calibri" w:hAnsi="Calibri" w:cs="Calibri"/>
          <w:b/>
          <w:bCs/>
          <w:sz w:val="22"/>
        </w:rPr>
        <w:t>. Assessment of inconsistency results for postoperative 24</w:t>
      </w:r>
      <w:r w:rsidR="007B3DB1">
        <w:rPr>
          <w:rFonts w:ascii="Calibri" w:hAnsi="Calibri" w:cs="Calibri"/>
          <w:b/>
          <w:bCs/>
          <w:sz w:val="22"/>
        </w:rPr>
        <w:t>-</w:t>
      </w:r>
      <w:r w:rsidR="00980733">
        <w:rPr>
          <w:rFonts w:ascii="Calibri" w:hAnsi="Calibri" w:cs="Calibri" w:hint="eastAsia"/>
          <w:b/>
          <w:bCs/>
          <w:sz w:val="22"/>
        </w:rPr>
        <w:t>hour</w:t>
      </w:r>
      <w:r w:rsidRPr="0006705C">
        <w:rPr>
          <w:rFonts w:ascii="Calibri" w:hAnsi="Calibri" w:cs="Calibri"/>
          <w:b/>
          <w:bCs/>
          <w:sz w:val="22"/>
        </w:rPr>
        <w:t xml:space="preserve"> morphine consumption(</w:t>
      </w:r>
      <w:r w:rsidRPr="0006705C">
        <w:rPr>
          <w:rFonts w:ascii="Calibri" w:hAnsi="Calibri" w:cs="Calibri"/>
          <w:b/>
          <w:bCs/>
          <w:i/>
          <w:iCs/>
          <w:sz w:val="22"/>
        </w:rPr>
        <w:t>P</w:t>
      </w:r>
      <w:r w:rsidRPr="0006705C">
        <w:rPr>
          <w:rFonts w:ascii="Calibri" w:hAnsi="Calibri" w:cs="Calibri"/>
          <w:b/>
          <w:bCs/>
          <w:sz w:val="22"/>
        </w:rPr>
        <w:t>=0.</w:t>
      </w:r>
      <w:r w:rsidR="00DF390C">
        <w:rPr>
          <w:rFonts w:ascii="Calibri" w:hAnsi="Calibri" w:cs="Calibri"/>
          <w:b/>
          <w:bCs/>
          <w:sz w:val="22"/>
        </w:rPr>
        <w:t>2</w:t>
      </w:r>
      <w:r w:rsidR="001277AC">
        <w:rPr>
          <w:rFonts w:ascii="Calibri" w:hAnsi="Calibri" w:cs="Calibri"/>
          <w:b/>
          <w:bCs/>
          <w:sz w:val="22"/>
        </w:rPr>
        <w:t>93</w:t>
      </w:r>
      <w:r w:rsidRPr="0006705C">
        <w:rPr>
          <w:rFonts w:ascii="Calibri" w:hAnsi="Calibri" w:cs="Calibri"/>
          <w:b/>
          <w:bCs/>
          <w:sz w:val="22"/>
        </w:rPr>
        <w:t>)</w:t>
      </w:r>
    </w:p>
    <w:p w14:paraId="1D7B8791" w14:textId="7792F2DB" w:rsidR="005F5005" w:rsidRPr="0006705C" w:rsidRDefault="00362F2E">
      <w:pPr>
        <w:rPr>
          <w:rFonts w:ascii="Calibri" w:hAnsi="Calibri" w:cs="Calibri"/>
          <w:sz w:val="22"/>
        </w:rPr>
      </w:pPr>
      <w:bookmarkStart w:id="78" w:name="_Hlk84602768"/>
      <w:r w:rsidRPr="0006705C">
        <w:rPr>
          <w:rFonts w:ascii="Calibri" w:hAnsi="Calibri" w:cs="Calibri"/>
          <w:sz w:val="22"/>
        </w:rPr>
        <w:t>Notes: 1: PVB</w:t>
      </w:r>
      <w:r w:rsidR="00685869" w:rsidRPr="0006705C">
        <w:rPr>
          <w:rFonts w:ascii="Calibri" w:hAnsi="Calibri" w:cs="Calibri"/>
          <w:sz w:val="22"/>
        </w:rPr>
        <w:t xml:space="preserve">, </w:t>
      </w:r>
      <w:r w:rsidRPr="0006705C">
        <w:rPr>
          <w:rFonts w:ascii="Calibri" w:hAnsi="Calibri" w:cs="Calibri"/>
          <w:sz w:val="22"/>
        </w:rPr>
        <w:t>2</w:t>
      </w:r>
      <w:r w:rsidR="00685869" w:rsidRPr="0006705C">
        <w:rPr>
          <w:rFonts w:ascii="Calibri" w:hAnsi="Calibri" w:cs="Calibri"/>
          <w:sz w:val="22"/>
        </w:rPr>
        <w:t>:</w:t>
      </w:r>
      <w:r w:rsidRPr="0006705C">
        <w:rPr>
          <w:rFonts w:ascii="Calibri" w:hAnsi="Calibri" w:cs="Calibri"/>
          <w:sz w:val="22"/>
        </w:rPr>
        <w:t xml:space="preserve"> PECS-</w:t>
      </w:r>
      <w:r w:rsidR="00E01D5F">
        <w:rPr>
          <w:rFonts w:ascii="宋体" w:eastAsia="宋体" w:hAnsi="宋体" w:cs="宋体" w:hint="eastAsia"/>
          <w:sz w:val="22"/>
        </w:rPr>
        <w:t>2</w:t>
      </w:r>
      <w:r w:rsidR="00D96179" w:rsidRPr="0006705C">
        <w:rPr>
          <w:rFonts w:ascii="Calibri" w:eastAsia="宋体" w:hAnsi="Calibri" w:cs="Calibri"/>
          <w:sz w:val="22"/>
        </w:rPr>
        <w:t xml:space="preserve"> </w:t>
      </w:r>
      <w:r w:rsidRPr="0006705C">
        <w:rPr>
          <w:rFonts w:ascii="Calibri" w:hAnsi="Calibri" w:cs="Calibri"/>
          <w:sz w:val="22"/>
        </w:rPr>
        <w:t>block</w:t>
      </w:r>
      <w:r w:rsidR="00685869" w:rsidRPr="0006705C">
        <w:rPr>
          <w:rFonts w:ascii="Calibri" w:hAnsi="Calibri" w:cs="Calibri"/>
          <w:sz w:val="22"/>
        </w:rPr>
        <w:t>,</w:t>
      </w:r>
      <w:r w:rsidRPr="0006705C">
        <w:rPr>
          <w:rFonts w:ascii="Calibri" w:hAnsi="Calibri" w:cs="Calibri"/>
          <w:sz w:val="22"/>
        </w:rPr>
        <w:t xml:space="preserve"> </w:t>
      </w:r>
      <w:r w:rsidR="00685869" w:rsidRPr="0006705C">
        <w:rPr>
          <w:rFonts w:ascii="Calibri" w:hAnsi="Calibri" w:cs="Calibri"/>
          <w:sz w:val="22"/>
        </w:rPr>
        <w:t>3</w:t>
      </w:r>
      <w:r w:rsidRPr="0006705C">
        <w:rPr>
          <w:rFonts w:ascii="Calibri" w:hAnsi="Calibri" w:cs="Calibri"/>
          <w:sz w:val="22"/>
        </w:rPr>
        <w:t>: ESPB</w:t>
      </w:r>
      <w:r w:rsidR="00685869" w:rsidRPr="0006705C">
        <w:rPr>
          <w:rFonts w:ascii="Calibri" w:hAnsi="Calibri" w:cs="Calibri"/>
          <w:sz w:val="22"/>
        </w:rPr>
        <w:t>,</w:t>
      </w:r>
      <w:r w:rsidRPr="0006705C">
        <w:rPr>
          <w:rFonts w:ascii="Calibri" w:hAnsi="Calibri" w:cs="Calibri"/>
          <w:sz w:val="22"/>
        </w:rPr>
        <w:t xml:space="preserve"> </w:t>
      </w:r>
      <w:r w:rsidR="00685869" w:rsidRPr="0006705C">
        <w:rPr>
          <w:rFonts w:ascii="Calibri" w:hAnsi="Calibri" w:cs="Calibri"/>
          <w:sz w:val="22"/>
        </w:rPr>
        <w:t>4</w:t>
      </w:r>
      <w:r w:rsidRPr="0006705C">
        <w:rPr>
          <w:rFonts w:ascii="Calibri" w:hAnsi="Calibri" w:cs="Calibri"/>
          <w:sz w:val="22"/>
        </w:rPr>
        <w:t>: SPB</w:t>
      </w:r>
      <w:r w:rsidR="00685869" w:rsidRPr="0006705C">
        <w:rPr>
          <w:rFonts w:ascii="Calibri" w:hAnsi="Calibri" w:cs="Calibri"/>
          <w:sz w:val="22"/>
        </w:rPr>
        <w:t>,</w:t>
      </w:r>
      <w:r w:rsidRPr="0006705C">
        <w:rPr>
          <w:rFonts w:ascii="Calibri" w:hAnsi="Calibri" w:cs="Calibri"/>
          <w:sz w:val="22"/>
        </w:rPr>
        <w:t xml:space="preserve"> </w:t>
      </w:r>
      <w:r w:rsidR="00685869" w:rsidRPr="0006705C">
        <w:rPr>
          <w:rFonts w:ascii="Calibri" w:hAnsi="Calibri" w:cs="Calibri"/>
          <w:sz w:val="22"/>
        </w:rPr>
        <w:t>5</w:t>
      </w:r>
      <w:r w:rsidRPr="0006705C">
        <w:rPr>
          <w:rFonts w:ascii="Calibri" w:hAnsi="Calibri" w:cs="Calibri"/>
          <w:sz w:val="22"/>
        </w:rPr>
        <w:t>: LA</w:t>
      </w:r>
      <w:r w:rsidR="00685869" w:rsidRPr="0006705C">
        <w:rPr>
          <w:rFonts w:ascii="Calibri" w:hAnsi="Calibri" w:cs="Calibri"/>
          <w:sz w:val="22"/>
        </w:rPr>
        <w:t xml:space="preserve"> infusion,</w:t>
      </w:r>
      <w:r w:rsidRPr="0006705C">
        <w:rPr>
          <w:rFonts w:ascii="Calibri" w:hAnsi="Calibri" w:cs="Calibri"/>
          <w:sz w:val="22"/>
        </w:rPr>
        <w:t xml:space="preserve"> </w:t>
      </w:r>
      <w:r w:rsidR="00E01D5F">
        <w:rPr>
          <w:rFonts w:ascii="Calibri" w:hAnsi="Calibri" w:cs="Calibri"/>
          <w:sz w:val="22"/>
        </w:rPr>
        <w:t>6: RIB</w:t>
      </w:r>
      <w:r w:rsidR="00250953">
        <w:rPr>
          <w:rFonts w:ascii="Calibri" w:hAnsi="Calibri" w:cs="Calibri"/>
          <w:sz w:val="22"/>
        </w:rPr>
        <w:t xml:space="preserve">, 7: IPB, </w:t>
      </w:r>
      <w:r w:rsidR="008A6092">
        <w:rPr>
          <w:rFonts w:ascii="Calibri" w:hAnsi="Calibri" w:cs="Calibri"/>
          <w:sz w:val="22"/>
        </w:rPr>
        <w:t>8: SPB</w:t>
      </w:r>
      <w:r w:rsidR="00250953">
        <w:rPr>
          <w:rFonts w:ascii="Calibri" w:hAnsi="Calibri" w:cs="Calibri"/>
          <w:sz w:val="22"/>
        </w:rPr>
        <w:t>+PECS-2 block, 9</w:t>
      </w:r>
      <w:r w:rsidRPr="0006705C">
        <w:rPr>
          <w:rFonts w:ascii="Calibri" w:hAnsi="Calibri" w:cs="Calibri"/>
          <w:sz w:val="22"/>
        </w:rPr>
        <w:t>: No block</w:t>
      </w:r>
      <w:r w:rsidR="00EC6B4E">
        <w:rPr>
          <w:rFonts w:ascii="Calibri" w:hAnsi="Calibri" w:cs="Calibri"/>
          <w:sz w:val="22"/>
        </w:rPr>
        <w:t>.</w:t>
      </w:r>
    </w:p>
    <w:bookmarkEnd w:id="77"/>
    <w:p w14:paraId="270C99BF" w14:textId="77777777" w:rsidR="005F5005" w:rsidRPr="0006705C" w:rsidRDefault="005F5005">
      <w:pPr>
        <w:tabs>
          <w:tab w:val="left" w:pos="1170"/>
        </w:tabs>
        <w:rPr>
          <w:rFonts w:ascii="Calibri" w:hAnsi="Calibri" w:cs="Calibri"/>
          <w:sz w:val="22"/>
        </w:rPr>
      </w:pPr>
    </w:p>
    <w:p w14:paraId="29730696" w14:textId="77777777" w:rsidR="005F5005" w:rsidRPr="0006705C" w:rsidRDefault="005F5005">
      <w:pPr>
        <w:tabs>
          <w:tab w:val="left" w:pos="1170"/>
        </w:tabs>
        <w:rPr>
          <w:rFonts w:ascii="Calibri" w:hAnsi="Calibri" w:cs="Calibri"/>
          <w:sz w:val="22"/>
        </w:rPr>
      </w:pPr>
    </w:p>
    <w:p w14:paraId="21E35991" w14:textId="5F0BCEB3" w:rsidR="005F5005" w:rsidRPr="0006705C" w:rsidRDefault="00A67253">
      <w:pPr>
        <w:tabs>
          <w:tab w:val="left" w:pos="1170"/>
        </w:tabs>
        <w:rPr>
          <w:rFonts w:ascii="Calibri" w:hAnsi="Calibri" w:cs="Calibri"/>
          <w:sz w:val="22"/>
        </w:rPr>
      </w:pPr>
      <w:r>
        <w:rPr>
          <w:rFonts w:ascii="Calibri" w:hAnsi="Calibri" w:cs="Calibri"/>
          <w:noProof/>
          <w:sz w:val="22"/>
        </w:rPr>
        <w:lastRenderedPageBreak/>
        <w:drawing>
          <wp:inline distT="0" distB="0" distL="0" distR="0" wp14:anchorId="63058723" wp14:editId="52EF11ED">
            <wp:extent cx="5944870" cy="4324985"/>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4870" cy="4324985"/>
                    </a:xfrm>
                    <a:prstGeom prst="rect">
                      <a:avLst/>
                    </a:prstGeom>
                  </pic:spPr>
                </pic:pic>
              </a:graphicData>
            </a:graphic>
          </wp:inline>
        </w:drawing>
      </w:r>
    </w:p>
    <w:p w14:paraId="29EFDE0D" w14:textId="0DB5451E" w:rsidR="005F5005" w:rsidRPr="0006705C" w:rsidRDefault="00362F2E" w:rsidP="00EC6B4E">
      <w:pPr>
        <w:tabs>
          <w:tab w:val="left" w:pos="1170"/>
        </w:tabs>
        <w:jc w:val="center"/>
        <w:rPr>
          <w:rFonts w:ascii="Calibri" w:hAnsi="Calibri" w:cs="Calibri"/>
          <w:b/>
          <w:bCs/>
          <w:sz w:val="22"/>
        </w:rPr>
      </w:pPr>
      <w:r w:rsidRPr="0006705C">
        <w:rPr>
          <w:rFonts w:ascii="Calibri" w:hAnsi="Calibri" w:cs="Calibri"/>
          <w:b/>
          <w:bCs/>
          <w:sz w:val="22"/>
        </w:rPr>
        <w:t xml:space="preserve">Figure </w:t>
      </w:r>
      <w:r w:rsidR="008C116D">
        <w:rPr>
          <w:rFonts w:ascii="Calibri" w:hAnsi="Calibri" w:cs="Calibri"/>
          <w:b/>
          <w:bCs/>
          <w:sz w:val="22"/>
        </w:rPr>
        <w:t>4</w:t>
      </w:r>
      <w:r w:rsidRPr="0006705C">
        <w:rPr>
          <w:rFonts w:ascii="Calibri" w:hAnsi="Calibri" w:cs="Calibri"/>
          <w:b/>
          <w:bCs/>
          <w:sz w:val="22"/>
        </w:rPr>
        <w:t>. Assessment of inconsistency results for incidence of chronic pain (</w:t>
      </w:r>
      <w:r w:rsidRPr="0006705C">
        <w:rPr>
          <w:rFonts w:ascii="Calibri" w:hAnsi="Calibri" w:cs="Calibri"/>
          <w:b/>
          <w:bCs/>
          <w:i/>
          <w:iCs/>
          <w:sz w:val="22"/>
        </w:rPr>
        <w:t>P</w:t>
      </w:r>
      <w:r w:rsidRPr="0006705C">
        <w:rPr>
          <w:rFonts w:ascii="Calibri" w:hAnsi="Calibri" w:cs="Calibri"/>
          <w:b/>
          <w:bCs/>
          <w:sz w:val="22"/>
        </w:rPr>
        <w:t>=0.</w:t>
      </w:r>
      <w:r w:rsidR="00380AC5">
        <w:rPr>
          <w:rFonts w:ascii="Calibri" w:hAnsi="Calibri" w:cs="Calibri"/>
          <w:b/>
          <w:bCs/>
          <w:sz w:val="22"/>
        </w:rPr>
        <w:t>187</w:t>
      </w:r>
      <w:r w:rsidRPr="0006705C">
        <w:rPr>
          <w:rFonts w:ascii="Calibri" w:hAnsi="Calibri" w:cs="Calibri"/>
          <w:b/>
          <w:bCs/>
          <w:sz w:val="22"/>
        </w:rPr>
        <w:t>)</w:t>
      </w:r>
    </w:p>
    <w:p w14:paraId="72267269" w14:textId="2C541D84" w:rsidR="005F5005" w:rsidRPr="0006705C" w:rsidRDefault="00362F2E" w:rsidP="00014BFB">
      <w:pPr>
        <w:ind w:firstLineChars="600" w:firstLine="1320"/>
        <w:rPr>
          <w:rFonts w:ascii="Calibri" w:hAnsi="Calibri" w:cs="Calibri"/>
          <w:sz w:val="22"/>
        </w:rPr>
      </w:pPr>
      <w:r w:rsidRPr="0006705C">
        <w:rPr>
          <w:rFonts w:ascii="Calibri" w:hAnsi="Calibri" w:cs="Calibri"/>
          <w:sz w:val="22"/>
        </w:rPr>
        <w:t>Notes: 1: PVB</w:t>
      </w:r>
      <w:r w:rsidR="00663780" w:rsidRPr="0006705C">
        <w:rPr>
          <w:rFonts w:ascii="Calibri" w:hAnsi="Calibri" w:cs="Calibri"/>
          <w:sz w:val="22"/>
        </w:rPr>
        <w:t>,</w:t>
      </w:r>
      <w:r w:rsidRPr="0006705C">
        <w:rPr>
          <w:rFonts w:ascii="Calibri" w:hAnsi="Calibri" w:cs="Calibri"/>
          <w:sz w:val="22"/>
        </w:rPr>
        <w:t xml:space="preserve"> 2: PECS-</w:t>
      </w:r>
      <w:r w:rsidR="00CF443C">
        <w:rPr>
          <w:rFonts w:ascii="宋体" w:eastAsia="宋体" w:hAnsi="宋体" w:cs="宋体" w:hint="eastAsia"/>
          <w:sz w:val="22"/>
        </w:rPr>
        <w:t>2</w:t>
      </w:r>
      <w:r w:rsidR="00D96179" w:rsidRPr="0006705C">
        <w:rPr>
          <w:rFonts w:ascii="Calibri" w:eastAsia="宋体" w:hAnsi="Calibri" w:cs="Calibri"/>
          <w:sz w:val="22"/>
        </w:rPr>
        <w:t xml:space="preserve"> </w:t>
      </w:r>
      <w:r w:rsidRPr="0006705C">
        <w:rPr>
          <w:rFonts w:ascii="Calibri" w:hAnsi="Calibri" w:cs="Calibri"/>
          <w:sz w:val="22"/>
        </w:rPr>
        <w:t>block</w:t>
      </w:r>
      <w:r w:rsidR="00663780" w:rsidRPr="0006705C">
        <w:rPr>
          <w:rFonts w:ascii="Calibri" w:hAnsi="Calibri" w:cs="Calibri"/>
          <w:sz w:val="22"/>
        </w:rPr>
        <w:t>,</w:t>
      </w:r>
      <w:r w:rsidR="00CF443C">
        <w:rPr>
          <w:rFonts w:ascii="Calibri" w:hAnsi="Calibri" w:cs="Calibri"/>
          <w:sz w:val="22"/>
        </w:rPr>
        <w:t xml:space="preserve"> 3: SPB,</w:t>
      </w:r>
      <w:r w:rsidRPr="0006705C">
        <w:rPr>
          <w:rFonts w:ascii="Calibri" w:hAnsi="Calibri" w:cs="Calibri"/>
          <w:sz w:val="22"/>
        </w:rPr>
        <w:t xml:space="preserve"> </w:t>
      </w:r>
      <w:r w:rsidR="00CF443C">
        <w:rPr>
          <w:rFonts w:ascii="Calibri" w:hAnsi="Calibri" w:cs="Calibri"/>
          <w:sz w:val="22"/>
        </w:rPr>
        <w:t>4</w:t>
      </w:r>
      <w:r w:rsidRPr="0006705C">
        <w:rPr>
          <w:rFonts w:ascii="Calibri" w:hAnsi="Calibri" w:cs="Calibri"/>
          <w:sz w:val="22"/>
        </w:rPr>
        <w:t xml:space="preserve"> LA</w:t>
      </w:r>
      <w:r w:rsidR="00CF443C">
        <w:rPr>
          <w:rFonts w:ascii="Calibri" w:hAnsi="Calibri" w:cs="Calibri"/>
          <w:sz w:val="22"/>
        </w:rPr>
        <w:t xml:space="preserve"> infusion</w:t>
      </w:r>
      <w:r w:rsidR="00663780" w:rsidRPr="0006705C">
        <w:rPr>
          <w:rFonts w:ascii="Calibri" w:hAnsi="Calibri" w:cs="Calibri"/>
          <w:sz w:val="22"/>
        </w:rPr>
        <w:t>,</w:t>
      </w:r>
      <w:r w:rsidRPr="0006705C">
        <w:rPr>
          <w:rFonts w:ascii="Calibri" w:hAnsi="Calibri" w:cs="Calibri"/>
          <w:sz w:val="22"/>
        </w:rPr>
        <w:t xml:space="preserve"> </w:t>
      </w:r>
      <w:r w:rsidR="00CF443C">
        <w:rPr>
          <w:rFonts w:ascii="Calibri" w:hAnsi="Calibri" w:cs="Calibri"/>
          <w:sz w:val="22"/>
        </w:rPr>
        <w:t>5</w:t>
      </w:r>
      <w:r w:rsidRPr="0006705C">
        <w:rPr>
          <w:rFonts w:ascii="Calibri" w:hAnsi="Calibri" w:cs="Calibri"/>
          <w:sz w:val="22"/>
        </w:rPr>
        <w:t>: No block</w:t>
      </w:r>
      <w:r w:rsidR="00663780" w:rsidRPr="0006705C">
        <w:rPr>
          <w:rFonts w:ascii="Calibri" w:hAnsi="Calibri" w:cs="Calibri"/>
          <w:sz w:val="22"/>
        </w:rPr>
        <w:t>.</w:t>
      </w:r>
    </w:p>
    <w:p w14:paraId="4800103E" w14:textId="77777777" w:rsidR="005F5005" w:rsidRPr="0006705C" w:rsidRDefault="005F5005">
      <w:pPr>
        <w:tabs>
          <w:tab w:val="left" w:pos="1170"/>
        </w:tabs>
        <w:rPr>
          <w:rFonts w:ascii="Calibri" w:hAnsi="Calibri" w:cs="Calibri"/>
          <w:sz w:val="22"/>
        </w:rPr>
      </w:pPr>
    </w:p>
    <w:p w14:paraId="24293E82" w14:textId="77777777" w:rsidR="005F5005" w:rsidRPr="0006705C" w:rsidRDefault="005F5005">
      <w:pPr>
        <w:rPr>
          <w:rFonts w:ascii="Calibri" w:hAnsi="Calibri" w:cs="Calibri"/>
          <w:sz w:val="22"/>
        </w:rPr>
      </w:pPr>
    </w:p>
    <w:p w14:paraId="5D4FB7FF" w14:textId="77777777" w:rsidR="005F5005" w:rsidRPr="0006705C" w:rsidRDefault="005F5005">
      <w:pPr>
        <w:tabs>
          <w:tab w:val="left" w:pos="1170"/>
        </w:tabs>
        <w:rPr>
          <w:rFonts w:ascii="Calibri" w:hAnsi="Calibri" w:cs="Calibri"/>
          <w:sz w:val="22"/>
        </w:rPr>
      </w:pPr>
    </w:p>
    <w:p w14:paraId="5652A95F" w14:textId="77777777" w:rsidR="005F5005" w:rsidRPr="0006705C" w:rsidRDefault="005F5005">
      <w:pPr>
        <w:tabs>
          <w:tab w:val="left" w:pos="1170"/>
        </w:tabs>
        <w:rPr>
          <w:rFonts w:ascii="Calibri" w:hAnsi="Calibri" w:cs="Calibri"/>
          <w:sz w:val="22"/>
        </w:rPr>
      </w:pPr>
    </w:p>
    <w:p w14:paraId="3C388564" w14:textId="6D39CBF1" w:rsidR="005F5005" w:rsidRPr="0006705C" w:rsidRDefault="005F5005">
      <w:pPr>
        <w:tabs>
          <w:tab w:val="left" w:pos="1170"/>
        </w:tabs>
        <w:rPr>
          <w:rFonts w:ascii="Calibri" w:hAnsi="Calibri" w:cs="Calibri"/>
          <w:sz w:val="22"/>
        </w:rPr>
      </w:pPr>
    </w:p>
    <w:p w14:paraId="40C5EF87" w14:textId="5BB6C405" w:rsidR="005F5005" w:rsidRPr="0006705C" w:rsidRDefault="005F5005">
      <w:pPr>
        <w:tabs>
          <w:tab w:val="left" w:pos="1170"/>
        </w:tabs>
        <w:rPr>
          <w:rFonts w:ascii="Calibri" w:hAnsi="Calibri" w:cs="Calibri"/>
          <w:sz w:val="22"/>
        </w:rPr>
      </w:pPr>
    </w:p>
    <w:p w14:paraId="2EEF44CA" w14:textId="3F2714B2" w:rsidR="005F5005" w:rsidRPr="0006705C" w:rsidRDefault="00362F2E" w:rsidP="00380AC5">
      <w:pPr>
        <w:tabs>
          <w:tab w:val="left" w:pos="1170"/>
        </w:tabs>
        <w:rPr>
          <w:rFonts w:ascii="Calibri" w:hAnsi="Calibri" w:cs="Calibri"/>
          <w:sz w:val="22"/>
        </w:rPr>
      </w:pPr>
      <w:r w:rsidRPr="0006705C">
        <w:rPr>
          <w:rFonts w:ascii="Calibri" w:hAnsi="Calibri" w:cs="Calibri"/>
          <w:b/>
          <w:bCs/>
          <w:sz w:val="22"/>
        </w:rPr>
        <w:t xml:space="preserve"> </w:t>
      </w:r>
    </w:p>
    <w:p w14:paraId="2C2EC8BC" w14:textId="77777777" w:rsidR="005F5005" w:rsidRPr="0006705C" w:rsidRDefault="005F5005">
      <w:pPr>
        <w:rPr>
          <w:rFonts w:ascii="Calibri" w:hAnsi="Calibri" w:cs="Calibri"/>
          <w:sz w:val="22"/>
        </w:rPr>
      </w:pPr>
    </w:p>
    <w:p w14:paraId="19D7957D" w14:textId="77777777" w:rsidR="005F5005" w:rsidRPr="0006705C" w:rsidRDefault="005F5005">
      <w:pPr>
        <w:rPr>
          <w:rFonts w:ascii="Calibri" w:hAnsi="Calibri" w:cs="Calibri"/>
          <w:sz w:val="22"/>
        </w:rPr>
      </w:pPr>
    </w:p>
    <w:bookmarkEnd w:id="75"/>
    <w:bookmarkEnd w:id="78"/>
    <w:p w14:paraId="7E8E90EE" w14:textId="77777777" w:rsidR="005F5005" w:rsidRPr="0006705C" w:rsidRDefault="005F5005">
      <w:pPr>
        <w:rPr>
          <w:rFonts w:ascii="Calibri" w:hAnsi="Calibri" w:cs="Calibri"/>
          <w:sz w:val="22"/>
        </w:rPr>
      </w:pPr>
    </w:p>
    <w:p w14:paraId="3E5B0754" w14:textId="77777777" w:rsidR="005F5005" w:rsidRPr="0006705C" w:rsidRDefault="005F5005">
      <w:pPr>
        <w:tabs>
          <w:tab w:val="left" w:pos="1170"/>
        </w:tabs>
        <w:rPr>
          <w:rFonts w:ascii="Calibri" w:hAnsi="Calibri" w:cs="Calibri"/>
          <w:sz w:val="22"/>
        </w:rPr>
      </w:pPr>
    </w:p>
    <w:p w14:paraId="4534E793" w14:textId="77777777" w:rsidR="005F5005" w:rsidRPr="0006705C" w:rsidRDefault="005F5005">
      <w:pPr>
        <w:tabs>
          <w:tab w:val="left" w:pos="1170"/>
        </w:tabs>
        <w:rPr>
          <w:rFonts w:ascii="Calibri" w:hAnsi="Calibri" w:cs="Calibri"/>
          <w:sz w:val="22"/>
        </w:rPr>
      </w:pPr>
    </w:p>
    <w:p w14:paraId="19A4C5E0" w14:textId="77777777" w:rsidR="005F5005" w:rsidRPr="0006705C" w:rsidRDefault="005F5005">
      <w:pPr>
        <w:tabs>
          <w:tab w:val="left" w:pos="1170"/>
        </w:tabs>
        <w:rPr>
          <w:rFonts w:ascii="Calibri" w:hAnsi="Calibri" w:cs="Calibri"/>
          <w:sz w:val="22"/>
        </w:rPr>
      </w:pPr>
    </w:p>
    <w:p w14:paraId="6147E330" w14:textId="77777777" w:rsidR="005F5005" w:rsidRPr="0006705C" w:rsidRDefault="005F5005">
      <w:pPr>
        <w:tabs>
          <w:tab w:val="left" w:pos="1170"/>
        </w:tabs>
        <w:rPr>
          <w:rFonts w:ascii="Calibri" w:hAnsi="Calibri" w:cs="Calibri"/>
          <w:sz w:val="22"/>
        </w:rPr>
      </w:pPr>
    </w:p>
    <w:p w14:paraId="1DE386D9" w14:textId="77777777" w:rsidR="005F5005" w:rsidRPr="0006705C" w:rsidRDefault="005F5005">
      <w:pPr>
        <w:tabs>
          <w:tab w:val="left" w:pos="1170"/>
        </w:tabs>
        <w:rPr>
          <w:rFonts w:ascii="Calibri" w:hAnsi="Calibri" w:cs="Calibri"/>
          <w:sz w:val="22"/>
        </w:rPr>
      </w:pPr>
    </w:p>
    <w:p w14:paraId="3CB90794" w14:textId="77777777" w:rsidR="005F5005" w:rsidRPr="0006705C" w:rsidRDefault="005F5005">
      <w:pPr>
        <w:tabs>
          <w:tab w:val="left" w:pos="1170"/>
        </w:tabs>
        <w:rPr>
          <w:rFonts w:ascii="Calibri" w:hAnsi="Calibri" w:cs="Calibri"/>
          <w:sz w:val="22"/>
        </w:rPr>
      </w:pPr>
    </w:p>
    <w:p w14:paraId="21647CF4" w14:textId="77777777" w:rsidR="005F5005" w:rsidRPr="0006705C" w:rsidRDefault="005F5005">
      <w:pPr>
        <w:tabs>
          <w:tab w:val="left" w:pos="1170"/>
        </w:tabs>
        <w:rPr>
          <w:rFonts w:ascii="Calibri" w:hAnsi="Calibri" w:cs="Calibri"/>
          <w:sz w:val="22"/>
        </w:rPr>
      </w:pPr>
    </w:p>
    <w:p w14:paraId="271A5B5C" w14:textId="77777777" w:rsidR="005F5005" w:rsidRPr="0006705C" w:rsidRDefault="005F5005">
      <w:pPr>
        <w:tabs>
          <w:tab w:val="left" w:pos="1170"/>
        </w:tabs>
        <w:rPr>
          <w:rFonts w:ascii="Calibri" w:hAnsi="Calibri" w:cs="Calibri"/>
          <w:sz w:val="22"/>
        </w:rPr>
      </w:pPr>
    </w:p>
    <w:p w14:paraId="392F8D2C" w14:textId="77777777" w:rsidR="005F5005" w:rsidRPr="0006705C" w:rsidRDefault="005F5005">
      <w:pPr>
        <w:tabs>
          <w:tab w:val="left" w:pos="1170"/>
        </w:tabs>
        <w:rPr>
          <w:rFonts w:ascii="Calibri" w:hAnsi="Calibri" w:cs="Calibri"/>
          <w:sz w:val="22"/>
        </w:rPr>
      </w:pPr>
    </w:p>
    <w:p w14:paraId="7047A606" w14:textId="77777777" w:rsidR="005F5005" w:rsidRPr="0006705C" w:rsidRDefault="005F5005">
      <w:pPr>
        <w:tabs>
          <w:tab w:val="left" w:pos="1170"/>
        </w:tabs>
        <w:rPr>
          <w:rFonts w:ascii="Calibri" w:hAnsi="Calibri" w:cs="Calibri"/>
          <w:sz w:val="22"/>
        </w:rPr>
      </w:pPr>
    </w:p>
    <w:p w14:paraId="07B93A9B" w14:textId="06ED8CE2" w:rsidR="005F5005" w:rsidRPr="0006705C" w:rsidRDefault="005F5005">
      <w:pPr>
        <w:tabs>
          <w:tab w:val="left" w:pos="1170"/>
        </w:tabs>
        <w:rPr>
          <w:rFonts w:ascii="Calibri" w:hAnsi="Calibri" w:cs="Calibri"/>
          <w:sz w:val="22"/>
        </w:rPr>
      </w:pPr>
    </w:p>
    <w:p w14:paraId="624279A4" w14:textId="2B41639E" w:rsidR="006E15CF" w:rsidRPr="0006705C" w:rsidRDefault="006E15CF">
      <w:pPr>
        <w:tabs>
          <w:tab w:val="left" w:pos="1170"/>
        </w:tabs>
        <w:rPr>
          <w:rFonts w:ascii="Calibri" w:hAnsi="Calibri" w:cs="Calibri"/>
          <w:sz w:val="22"/>
        </w:rPr>
      </w:pPr>
    </w:p>
    <w:p w14:paraId="0697727A" w14:textId="343C2AF5" w:rsidR="006E15CF" w:rsidRPr="0006705C" w:rsidRDefault="006E15CF">
      <w:pPr>
        <w:tabs>
          <w:tab w:val="left" w:pos="1170"/>
        </w:tabs>
        <w:rPr>
          <w:rFonts w:ascii="Calibri" w:hAnsi="Calibri" w:cs="Calibri"/>
          <w:sz w:val="22"/>
        </w:rPr>
      </w:pPr>
    </w:p>
    <w:p w14:paraId="0348D492" w14:textId="2526248F" w:rsidR="006E15CF" w:rsidRPr="0006705C" w:rsidRDefault="006E15CF">
      <w:pPr>
        <w:tabs>
          <w:tab w:val="left" w:pos="1170"/>
        </w:tabs>
        <w:rPr>
          <w:rFonts w:ascii="Calibri" w:hAnsi="Calibri" w:cs="Calibri"/>
          <w:sz w:val="22"/>
        </w:rPr>
      </w:pPr>
    </w:p>
    <w:p w14:paraId="43555B44" w14:textId="3C9B06F6" w:rsidR="00C9199C" w:rsidRPr="0006705C" w:rsidRDefault="00C9199C">
      <w:pPr>
        <w:tabs>
          <w:tab w:val="left" w:pos="1170"/>
        </w:tabs>
        <w:rPr>
          <w:rFonts w:ascii="Calibri" w:hAnsi="Calibri" w:cs="Calibri"/>
          <w:sz w:val="22"/>
        </w:rPr>
      </w:pPr>
    </w:p>
    <w:p w14:paraId="2266DB3E" w14:textId="154A72AC" w:rsidR="00C9199C" w:rsidRPr="0006705C" w:rsidRDefault="00C9199C">
      <w:pPr>
        <w:tabs>
          <w:tab w:val="left" w:pos="1170"/>
        </w:tabs>
        <w:rPr>
          <w:rFonts w:ascii="Calibri" w:hAnsi="Calibri" w:cs="Calibri"/>
          <w:sz w:val="22"/>
        </w:rPr>
      </w:pPr>
    </w:p>
    <w:p w14:paraId="641DDDE4" w14:textId="05777EFC" w:rsidR="00C9199C" w:rsidRPr="0006705C" w:rsidRDefault="00C9199C">
      <w:pPr>
        <w:tabs>
          <w:tab w:val="left" w:pos="1170"/>
        </w:tabs>
        <w:rPr>
          <w:rFonts w:ascii="Calibri" w:hAnsi="Calibri" w:cs="Calibri"/>
          <w:sz w:val="22"/>
        </w:rPr>
      </w:pPr>
    </w:p>
    <w:p w14:paraId="544F3FA5" w14:textId="031C1187" w:rsidR="00C9199C" w:rsidRPr="0006705C" w:rsidRDefault="00C9199C">
      <w:pPr>
        <w:tabs>
          <w:tab w:val="left" w:pos="1170"/>
        </w:tabs>
        <w:rPr>
          <w:rFonts w:ascii="Calibri" w:hAnsi="Calibri" w:cs="Calibri"/>
          <w:sz w:val="22"/>
        </w:rPr>
      </w:pPr>
    </w:p>
    <w:p w14:paraId="66D90F74" w14:textId="50FDB4D9" w:rsidR="00C9199C" w:rsidRPr="0006705C" w:rsidRDefault="00C9199C">
      <w:pPr>
        <w:tabs>
          <w:tab w:val="left" w:pos="1170"/>
        </w:tabs>
        <w:rPr>
          <w:rFonts w:ascii="Calibri" w:hAnsi="Calibri" w:cs="Calibri"/>
          <w:sz w:val="22"/>
        </w:rPr>
      </w:pPr>
    </w:p>
    <w:p w14:paraId="300FD34E" w14:textId="7683F5F8" w:rsidR="00C9199C" w:rsidRPr="0006705C" w:rsidRDefault="00C9199C">
      <w:pPr>
        <w:tabs>
          <w:tab w:val="left" w:pos="1170"/>
        </w:tabs>
        <w:rPr>
          <w:rFonts w:ascii="Calibri" w:hAnsi="Calibri" w:cs="Calibri"/>
          <w:sz w:val="22"/>
        </w:rPr>
      </w:pPr>
    </w:p>
    <w:p w14:paraId="3F803530" w14:textId="16C538BE" w:rsidR="00C9199C" w:rsidRPr="0006705C" w:rsidRDefault="00C9199C">
      <w:pPr>
        <w:tabs>
          <w:tab w:val="left" w:pos="1170"/>
        </w:tabs>
        <w:rPr>
          <w:rFonts w:ascii="Calibri" w:hAnsi="Calibri" w:cs="Calibri"/>
          <w:sz w:val="22"/>
        </w:rPr>
      </w:pPr>
    </w:p>
    <w:p w14:paraId="271E98BB" w14:textId="214668D9" w:rsidR="00C9199C" w:rsidRPr="0006705C" w:rsidRDefault="00C9199C">
      <w:pPr>
        <w:tabs>
          <w:tab w:val="left" w:pos="1170"/>
        </w:tabs>
        <w:rPr>
          <w:rFonts w:ascii="Calibri" w:hAnsi="Calibri" w:cs="Calibri"/>
          <w:sz w:val="22"/>
        </w:rPr>
      </w:pPr>
    </w:p>
    <w:p w14:paraId="253120D4" w14:textId="64DCED24" w:rsidR="00C9199C" w:rsidRPr="0006705C" w:rsidRDefault="00C9199C">
      <w:pPr>
        <w:tabs>
          <w:tab w:val="left" w:pos="1170"/>
        </w:tabs>
        <w:rPr>
          <w:rFonts w:ascii="Calibri" w:hAnsi="Calibri" w:cs="Calibri"/>
          <w:sz w:val="22"/>
        </w:rPr>
      </w:pPr>
    </w:p>
    <w:p w14:paraId="0A82767E" w14:textId="1BB95DEC" w:rsidR="00C9199C" w:rsidRPr="0006705C" w:rsidRDefault="00C9199C">
      <w:pPr>
        <w:tabs>
          <w:tab w:val="left" w:pos="1170"/>
        </w:tabs>
        <w:rPr>
          <w:rFonts w:ascii="Calibri" w:hAnsi="Calibri" w:cs="Calibri"/>
          <w:sz w:val="22"/>
        </w:rPr>
      </w:pPr>
    </w:p>
    <w:p w14:paraId="3154E11B" w14:textId="293E8150" w:rsidR="00C9199C" w:rsidRPr="0006705C" w:rsidRDefault="00C9199C">
      <w:pPr>
        <w:tabs>
          <w:tab w:val="left" w:pos="1170"/>
        </w:tabs>
        <w:rPr>
          <w:rFonts w:ascii="Calibri" w:hAnsi="Calibri" w:cs="Calibri"/>
          <w:sz w:val="22"/>
        </w:rPr>
      </w:pPr>
    </w:p>
    <w:p w14:paraId="5DF394BB" w14:textId="4FDEE2C3" w:rsidR="00C9199C" w:rsidRPr="0006705C" w:rsidRDefault="00C9199C">
      <w:pPr>
        <w:tabs>
          <w:tab w:val="left" w:pos="1170"/>
        </w:tabs>
        <w:rPr>
          <w:rFonts w:ascii="Calibri" w:hAnsi="Calibri" w:cs="Calibri"/>
          <w:sz w:val="22"/>
        </w:rPr>
      </w:pPr>
    </w:p>
    <w:p w14:paraId="34AE25C9" w14:textId="3C793858" w:rsidR="00C9199C" w:rsidRPr="0006705C" w:rsidRDefault="00C9199C">
      <w:pPr>
        <w:tabs>
          <w:tab w:val="left" w:pos="1170"/>
        </w:tabs>
        <w:rPr>
          <w:rFonts w:ascii="Calibri" w:hAnsi="Calibri" w:cs="Calibri"/>
          <w:sz w:val="22"/>
        </w:rPr>
      </w:pPr>
    </w:p>
    <w:p w14:paraId="117364CF" w14:textId="77777777" w:rsidR="00C9199C" w:rsidRPr="0006705C" w:rsidRDefault="00C9199C">
      <w:pPr>
        <w:tabs>
          <w:tab w:val="left" w:pos="1170"/>
        </w:tabs>
        <w:rPr>
          <w:rFonts w:ascii="Calibri" w:hAnsi="Calibri" w:cs="Calibri"/>
          <w:sz w:val="22"/>
        </w:rPr>
      </w:pPr>
    </w:p>
    <w:p w14:paraId="6809FAB0" w14:textId="20926838" w:rsidR="005F5005" w:rsidRPr="0006705C" w:rsidRDefault="00362F2E">
      <w:pPr>
        <w:pStyle w:val="2"/>
        <w:jc w:val="center"/>
        <w:rPr>
          <w:rFonts w:ascii="Calibri" w:hAnsi="Calibri" w:cs="Calibri"/>
          <w:sz w:val="22"/>
          <w:szCs w:val="22"/>
        </w:rPr>
      </w:pPr>
      <w:bookmarkStart w:id="79" w:name="_Hlk84664159"/>
      <w:r w:rsidRPr="0006705C">
        <w:rPr>
          <w:rFonts w:ascii="Calibri" w:hAnsi="Calibri" w:cs="Calibri"/>
          <w:sz w:val="22"/>
          <w:szCs w:val="22"/>
        </w:rPr>
        <w:tab/>
        <w:t xml:space="preserve">Appendix </w:t>
      </w:r>
      <w:r w:rsidR="00E757EA">
        <w:rPr>
          <w:rFonts w:ascii="Calibri" w:hAnsi="Calibri" w:cs="Calibri"/>
          <w:sz w:val="22"/>
          <w:szCs w:val="22"/>
        </w:rPr>
        <w:t>8</w:t>
      </w:r>
    </w:p>
    <w:p w14:paraId="61E31C7C" w14:textId="77777777" w:rsidR="005F5005" w:rsidRPr="0006705C" w:rsidRDefault="00362F2E">
      <w:pPr>
        <w:pStyle w:val="2"/>
        <w:ind w:firstLineChars="600" w:firstLine="1321"/>
        <w:rPr>
          <w:rFonts w:ascii="Calibri" w:hAnsi="Calibri" w:cs="Calibri"/>
          <w:sz w:val="22"/>
          <w:szCs w:val="22"/>
        </w:rPr>
      </w:pPr>
      <w:bookmarkStart w:id="80" w:name="_Hlk88394461"/>
      <w:r w:rsidRPr="0006705C">
        <w:rPr>
          <w:rFonts w:ascii="Calibri" w:hAnsi="Calibri" w:cs="Calibri"/>
          <w:sz w:val="22"/>
          <w:szCs w:val="22"/>
        </w:rPr>
        <w:t>Assessment of local inconsistency results by node-splitting method</w:t>
      </w:r>
    </w:p>
    <w:p w14:paraId="2DA8DC0A" w14:textId="2422A2A9" w:rsidR="005F5005" w:rsidRPr="0006705C" w:rsidRDefault="005F5005">
      <w:pPr>
        <w:tabs>
          <w:tab w:val="left" w:pos="1170"/>
        </w:tabs>
        <w:rPr>
          <w:rFonts w:ascii="Calibri" w:hAnsi="Calibri" w:cs="Calibri"/>
          <w:bCs/>
          <w:sz w:val="22"/>
        </w:rPr>
      </w:pPr>
      <w:bookmarkStart w:id="81" w:name="_Hlk84687293"/>
      <w:bookmarkEnd w:id="79"/>
      <w:bookmarkEnd w:id="80"/>
    </w:p>
    <w:p w14:paraId="5FC6FC98" w14:textId="7F35657B" w:rsidR="00AB44E3" w:rsidRPr="0006705C" w:rsidRDefault="00AB44E3">
      <w:pPr>
        <w:tabs>
          <w:tab w:val="left" w:pos="1170"/>
        </w:tabs>
        <w:rPr>
          <w:rFonts w:ascii="Calibri" w:hAnsi="Calibri" w:cs="Calibri"/>
          <w:bCs/>
          <w:sz w:val="22"/>
        </w:rPr>
      </w:pPr>
    </w:p>
    <w:p w14:paraId="3E832AD3" w14:textId="3B8B5A87" w:rsidR="006E15CF" w:rsidRPr="0006705C" w:rsidRDefault="006E15CF">
      <w:pPr>
        <w:tabs>
          <w:tab w:val="left" w:pos="1170"/>
        </w:tabs>
        <w:rPr>
          <w:rFonts w:ascii="Calibri" w:hAnsi="Calibri" w:cs="Calibri"/>
          <w:bCs/>
          <w:sz w:val="22"/>
        </w:rPr>
      </w:pPr>
    </w:p>
    <w:p w14:paraId="6C1CD019" w14:textId="28682DDE" w:rsidR="006E15CF" w:rsidRPr="0006705C" w:rsidRDefault="006E15CF">
      <w:pPr>
        <w:tabs>
          <w:tab w:val="left" w:pos="1170"/>
        </w:tabs>
        <w:rPr>
          <w:rFonts w:ascii="Calibri" w:hAnsi="Calibri" w:cs="Calibri"/>
          <w:bCs/>
          <w:sz w:val="22"/>
        </w:rPr>
      </w:pPr>
    </w:p>
    <w:p w14:paraId="3FB46EF2" w14:textId="081116D4" w:rsidR="006E15CF" w:rsidRPr="0006705C" w:rsidRDefault="006E15CF">
      <w:pPr>
        <w:tabs>
          <w:tab w:val="left" w:pos="1170"/>
        </w:tabs>
        <w:rPr>
          <w:rFonts w:ascii="Calibri" w:hAnsi="Calibri" w:cs="Calibri"/>
          <w:bCs/>
          <w:sz w:val="22"/>
        </w:rPr>
      </w:pPr>
    </w:p>
    <w:p w14:paraId="12A57F7C" w14:textId="721881EC" w:rsidR="006E15CF" w:rsidRPr="0006705C" w:rsidRDefault="006E15CF">
      <w:pPr>
        <w:tabs>
          <w:tab w:val="left" w:pos="1170"/>
        </w:tabs>
        <w:rPr>
          <w:rFonts w:ascii="Calibri" w:hAnsi="Calibri" w:cs="Calibri"/>
          <w:bCs/>
          <w:sz w:val="22"/>
        </w:rPr>
      </w:pPr>
    </w:p>
    <w:p w14:paraId="313D3EAF" w14:textId="159A9479" w:rsidR="006E15CF" w:rsidRPr="0006705C" w:rsidRDefault="006E15CF">
      <w:pPr>
        <w:tabs>
          <w:tab w:val="left" w:pos="1170"/>
        </w:tabs>
        <w:rPr>
          <w:rFonts w:ascii="Calibri" w:hAnsi="Calibri" w:cs="Calibri"/>
          <w:bCs/>
          <w:sz w:val="22"/>
        </w:rPr>
      </w:pPr>
    </w:p>
    <w:p w14:paraId="663E91B7" w14:textId="0968F652" w:rsidR="006E15CF" w:rsidRPr="0006705C" w:rsidRDefault="006E15CF">
      <w:pPr>
        <w:tabs>
          <w:tab w:val="left" w:pos="1170"/>
        </w:tabs>
        <w:rPr>
          <w:rFonts w:ascii="Calibri" w:hAnsi="Calibri" w:cs="Calibri"/>
          <w:bCs/>
          <w:sz w:val="22"/>
        </w:rPr>
      </w:pPr>
    </w:p>
    <w:p w14:paraId="1ABE5D4A" w14:textId="140DADE3" w:rsidR="006E15CF" w:rsidRPr="0006705C" w:rsidRDefault="006E15CF">
      <w:pPr>
        <w:tabs>
          <w:tab w:val="left" w:pos="1170"/>
        </w:tabs>
        <w:rPr>
          <w:rFonts w:ascii="Calibri" w:hAnsi="Calibri" w:cs="Calibri"/>
          <w:bCs/>
          <w:sz w:val="22"/>
        </w:rPr>
      </w:pPr>
    </w:p>
    <w:p w14:paraId="6BD4944F" w14:textId="554A9967" w:rsidR="006E15CF" w:rsidRPr="0006705C" w:rsidRDefault="006E15CF">
      <w:pPr>
        <w:tabs>
          <w:tab w:val="left" w:pos="1170"/>
        </w:tabs>
        <w:rPr>
          <w:rFonts w:ascii="Calibri" w:hAnsi="Calibri" w:cs="Calibri"/>
          <w:bCs/>
          <w:sz w:val="22"/>
        </w:rPr>
      </w:pPr>
    </w:p>
    <w:p w14:paraId="29EBE441" w14:textId="59A0514D" w:rsidR="006E15CF" w:rsidRPr="0006705C" w:rsidRDefault="006E15CF">
      <w:pPr>
        <w:tabs>
          <w:tab w:val="left" w:pos="1170"/>
        </w:tabs>
        <w:rPr>
          <w:rFonts w:ascii="Calibri" w:hAnsi="Calibri" w:cs="Calibri"/>
          <w:bCs/>
          <w:sz w:val="22"/>
        </w:rPr>
      </w:pPr>
    </w:p>
    <w:p w14:paraId="765BDFF2" w14:textId="3DAB331C" w:rsidR="006E15CF" w:rsidRPr="0006705C" w:rsidRDefault="006E15CF">
      <w:pPr>
        <w:tabs>
          <w:tab w:val="left" w:pos="1170"/>
        </w:tabs>
        <w:rPr>
          <w:rFonts w:ascii="Calibri" w:hAnsi="Calibri" w:cs="Calibri"/>
          <w:bCs/>
          <w:sz w:val="22"/>
        </w:rPr>
      </w:pPr>
    </w:p>
    <w:p w14:paraId="6BD49E19" w14:textId="56C2189F" w:rsidR="006E15CF" w:rsidRPr="0006705C" w:rsidRDefault="006E15CF">
      <w:pPr>
        <w:tabs>
          <w:tab w:val="left" w:pos="1170"/>
        </w:tabs>
        <w:rPr>
          <w:rFonts w:ascii="Calibri" w:hAnsi="Calibri" w:cs="Calibri"/>
          <w:bCs/>
          <w:sz w:val="22"/>
        </w:rPr>
      </w:pPr>
    </w:p>
    <w:p w14:paraId="6F376932" w14:textId="3BCB9069" w:rsidR="006E15CF" w:rsidRPr="0006705C" w:rsidRDefault="006E15CF">
      <w:pPr>
        <w:tabs>
          <w:tab w:val="left" w:pos="1170"/>
        </w:tabs>
        <w:rPr>
          <w:rFonts w:ascii="Calibri" w:hAnsi="Calibri" w:cs="Calibri"/>
          <w:bCs/>
          <w:sz w:val="22"/>
        </w:rPr>
      </w:pPr>
    </w:p>
    <w:p w14:paraId="0B6FDFB1" w14:textId="5DE55115" w:rsidR="006E15CF" w:rsidRPr="0006705C" w:rsidRDefault="006E15CF">
      <w:pPr>
        <w:tabs>
          <w:tab w:val="left" w:pos="1170"/>
        </w:tabs>
        <w:rPr>
          <w:rFonts w:ascii="Calibri" w:hAnsi="Calibri" w:cs="Calibri"/>
          <w:bCs/>
          <w:sz w:val="22"/>
        </w:rPr>
      </w:pPr>
    </w:p>
    <w:p w14:paraId="48EDE4DA" w14:textId="77777777" w:rsidR="00852641" w:rsidRDefault="00852641">
      <w:pPr>
        <w:tabs>
          <w:tab w:val="left" w:pos="1170"/>
        </w:tabs>
        <w:rPr>
          <w:rFonts w:ascii="Calibri" w:hAnsi="Calibri" w:cs="Calibri"/>
          <w:bCs/>
          <w:sz w:val="22"/>
        </w:rPr>
        <w:sectPr w:rsidR="00852641" w:rsidSect="00C06514">
          <w:pgSz w:w="12242" w:h="15842" w:code="119"/>
          <w:pgMar w:top="2268" w:right="1440" w:bottom="1797" w:left="1440" w:header="851" w:footer="992" w:gutter="0"/>
          <w:cols w:space="425"/>
          <w:docGrid w:linePitch="312"/>
        </w:sectPr>
      </w:pPr>
    </w:p>
    <w:p w14:paraId="668A61CE" w14:textId="7AA3247F" w:rsidR="005E65F4" w:rsidRPr="0006705C" w:rsidRDefault="00FD06F4" w:rsidP="00F446A5">
      <w:pPr>
        <w:tabs>
          <w:tab w:val="left" w:pos="1170"/>
        </w:tabs>
        <w:jc w:val="center"/>
        <w:rPr>
          <w:rFonts w:ascii="Calibri" w:hAnsi="Calibri" w:cs="Calibri"/>
          <w:bCs/>
          <w:sz w:val="22"/>
        </w:rPr>
      </w:pPr>
      <w:r>
        <w:rPr>
          <w:rFonts w:ascii="Calibri" w:hAnsi="Calibri" w:cs="Calibri"/>
          <w:bCs/>
          <w:noProof/>
          <w:sz w:val="22"/>
        </w:rPr>
        <w:lastRenderedPageBreak/>
        <w:drawing>
          <wp:inline distT="0" distB="0" distL="0" distR="0" wp14:anchorId="5FBC0B67" wp14:editId="53792D20">
            <wp:extent cx="6253775" cy="4862513"/>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61788" cy="4868743"/>
                    </a:xfrm>
                    <a:prstGeom prst="rect">
                      <a:avLst/>
                    </a:prstGeom>
                  </pic:spPr>
                </pic:pic>
              </a:graphicData>
            </a:graphic>
          </wp:inline>
        </w:drawing>
      </w:r>
    </w:p>
    <w:p w14:paraId="27617F49" w14:textId="5B7BA608" w:rsidR="00852641" w:rsidRPr="0006705C" w:rsidRDefault="00852641" w:rsidP="00F446A5">
      <w:pPr>
        <w:tabs>
          <w:tab w:val="left" w:pos="1170"/>
        </w:tabs>
        <w:jc w:val="center"/>
        <w:rPr>
          <w:rFonts w:ascii="Calibri" w:hAnsi="Calibri" w:cs="Calibri"/>
          <w:b/>
          <w:sz w:val="22"/>
        </w:rPr>
      </w:pPr>
      <w:r>
        <w:rPr>
          <w:rFonts w:ascii="Calibri" w:hAnsi="Calibri" w:cs="Calibri"/>
          <w:b/>
          <w:sz w:val="22"/>
        </w:rPr>
        <w:t>F</w:t>
      </w:r>
      <w:r>
        <w:rPr>
          <w:rFonts w:ascii="Calibri" w:hAnsi="Calibri" w:cs="Calibri" w:hint="eastAsia"/>
          <w:b/>
          <w:sz w:val="22"/>
        </w:rPr>
        <w:t>igure</w:t>
      </w:r>
      <w:r>
        <w:rPr>
          <w:rFonts w:ascii="Calibri" w:hAnsi="Calibri" w:cs="Calibri"/>
          <w:b/>
          <w:sz w:val="22"/>
        </w:rPr>
        <w:t xml:space="preserve"> 1</w:t>
      </w:r>
      <w:r w:rsidR="00EC6B4E">
        <w:rPr>
          <w:rFonts w:ascii="Calibri" w:hAnsi="Calibri" w:cs="Calibri"/>
          <w:b/>
          <w:sz w:val="22"/>
        </w:rPr>
        <w:t>.</w:t>
      </w:r>
      <w:r>
        <w:rPr>
          <w:rFonts w:ascii="Calibri" w:hAnsi="Calibri" w:cs="Calibri"/>
          <w:b/>
          <w:sz w:val="22"/>
        </w:rPr>
        <w:t xml:space="preserve"> PACU </w:t>
      </w:r>
      <w:r>
        <w:rPr>
          <w:rFonts w:ascii="Calibri" w:hAnsi="Calibri" w:cs="Calibri" w:hint="eastAsia"/>
          <w:b/>
          <w:sz w:val="22"/>
        </w:rPr>
        <w:t>pain</w:t>
      </w:r>
      <w:r>
        <w:rPr>
          <w:rFonts w:ascii="Calibri" w:hAnsi="Calibri" w:cs="Calibri"/>
          <w:b/>
          <w:sz w:val="22"/>
        </w:rPr>
        <w:t xml:space="preserve"> </w:t>
      </w:r>
      <w:r>
        <w:rPr>
          <w:rFonts w:ascii="Calibri" w:hAnsi="Calibri" w:cs="Calibri" w:hint="eastAsia"/>
          <w:b/>
          <w:sz w:val="22"/>
        </w:rPr>
        <w:t>scores</w:t>
      </w:r>
    </w:p>
    <w:p w14:paraId="22716C07" w14:textId="4015D5F8" w:rsidR="0081438B" w:rsidRDefault="005E65F4" w:rsidP="00B93E95">
      <w:pPr>
        <w:tabs>
          <w:tab w:val="left" w:pos="1170"/>
        </w:tabs>
        <w:jc w:val="left"/>
        <w:rPr>
          <w:rFonts w:ascii="Calibri" w:hAnsi="Calibri" w:cs="Calibri"/>
          <w:bCs/>
          <w:sz w:val="22"/>
        </w:rPr>
      </w:pPr>
      <w:bookmarkStart w:id="82" w:name="_Hlk103721457"/>
      <w:r w:rsidRPr="0006705C">
        <w:rPr>
          <w:rFonts w:ascii="Calibri" w:hAnsi="Calibri" w:cs="Calibri"/>
          <w:bCs/>
          <w:sz w:val="22"/>
        </w:rPr>
        <w:t>Notes:</w:t>
      </w:r>
      <w:r w:rsidR="00D6549A">
        <w:rPr>
          <w:rFonts w:ascii="Calibri" w:hAnsi="Calibri" w:cs="Calibri"/>
          <w:bCs/>
          <w:sz w:val="22"/>
        </w:rPr>
        <w:t>1: PVB</w:t>
      </w:r>
      <w:r w:rsidR="00E218E3">
        <w:rPr>
          <w:rFonts w:ascii="Calibri" w:hAnsi="Calibri" w:cs="Calibri"/>
          <w:bCs/>
          <w:sz w:val="22"/>
        </w:rPr>
        <w:t>,</w:t>
      </w:r>
      <w:r w:rsidR="00D6549A">
        <w:rPr>
          <w:rFonts w:ascii="Calibri" w:hAnsi="Calibri" w:cs="Calibri"/>
          <w:bCs/>
          <w:sz w:val="22"/>
        </w:rPr>
        <w:t xml:space="preserve"> 2:</w:t>
      </w:r>
      <w:r w:rsidR="00D6549A" w:rsidRPr="00D6549A">
        <w:t xml:space="preserve"> </w:t>
      </w:r>
      <w:r w:rsidR="00D6549A" w:rsidRPr="00D6549A">
        <w:rPr>
          <w:rFonts w:ascii="Calibri" w:hAnsi="Calibri" w:cs="Calibri"/>
          <w:bCs/>
          <w:sz w:val="22"/>
        </w:rPr>
        <w:t>PECS-2</w:t>
      </w:r>
      <w:r w:rsidR="00D6549A">
        <w:rPr>
          <w:rFonts w:ascii="Calibri" w:hAnsi="Calibri" w:cs="Calibri"/>
          <w:bCs/>
          <w:sz w:val="22"/>
        </w:rPr>
        <w:t xml:space="preserve"> </w:t>
      </w:r>
      <w:r w:rsidR="00D6549A">
        <w:rPr>
          <w:rFonts w:ascii="Calibri" w:hAnsi="Calibri" w:cs="Calibri" w:hint="eastAsia"/>
          <w:bCs/>
          <w:sz w:val="22"/>
        </w:rPr>
        <w:t>block</w:t>
      </w:r>
      <w:r w:rsidR="00E218E3">
        <w:rPr>
          <w:rFonts w:ascii="Calibri" w:hAnsi="Calibri" w:cs="Calibri"/>
          <w:bCs/>
          <w:sz w:val="22"/>
        </w:rPr>
        <w:t>,</w:t>
      </w:r>
      <w:r w:rsidR="00D6549A">
        <w:rPr>
          <w:rFonts w:ascii="Calibri" w:hAnsi="Calibri" w:cs="Calibri"/>
          <w:bCs/>
          <w:sz w:val="22"/>
        </w:rPr>
        <w:t xml:space="preserve"> </w:t>
      </w:r>
      <w:r w:rsidR="00BA3320">
        <w:rPr>
          <w:rFonts w:ascii="Calibri" w:hAnsi="Calibri" w:cs="Calibri"/>
          <w:bCs/>
          <w:sz w:val="22"/>
        </w:rPr>
        <w:t>3</w:t>
      </w:r>
      <w:r w:rsidR="00D6549A">
        <w:rPr>
          <w:rFonts w:ascii="Calibri" w:hAnsi="Calibri" w:cs="Calibri"/>
          <w:bCs/>
          <w:sz w:val="22"/>
        </w:rPr>
        <w:t xml:space="preserve">:  </w:t>
      </w:r>
      <w:r w:rsidR="00D6549A" w:rsidRPr="00D6549A">
        <w:rPr>
          <w:rFonts w:ascii="Calibri" w:hAnsi="Calibri" w:cs="Calibri"/>
          <w:bCs/>
          <w:sz w:val="22"/>
        </w:rPr>
        <w:t>ESPB</w:t>
      </w:r>
      <w:r w:rsidR="00E218E3">
        <w:rPr>
          <w:rFonts w:ascii="Calibri" w:hAnsi="Calibri" w:cs="Calibri"/>
          <w:bCs/>
          <w:sz w:val="22"/>
        </w:rPr>
        <w:t>,</w:t>
      </w:r>
      <w:r w:rsidR="00D6549A">
        <w:rPr>
          <w:rFonts w:ascii="Calibri" w:hAnsi="Calibri" w:cs="Calibri"/>
          <w:bCs/>
          <w:sz w:val="22"/>
        </w:rPr>
        <w:t xml:space="preserve"> </w:t>
      </w:r>
      <w:r w:rsidR="00BA3320">
        <w:rPr>
          <w:rFonts w:ascii="Calibri" w:hAnsi="Calibri" w:cs="Calibri"/>
          <w:bCs/>
          <w:sz w:val="22"/>
        </w:rPr>
        <w:t>4</w:t>
      </w:r>
      <w:r w:rsidR="00D6549A">
        <w:rPr>
          <w:rFonts w:ascii="Calibri" w:hAnsi="Calibri" w:cs="Calibri"/>
          <w:bCs/>
          <w:sz w:val="22"/>
        </w:rPr>
        <w:t xml:space="preserve">: </w:t>
      </w:r>
      <w:r w:rsidR="00D6549A" w:rsidRPr="00D6549A">
        <w:rPr>
          <w:rFonts w:ascii="Calibri" w:hAnsi="Calibri" w:cs="Calibri"/>
          <w:bCs/>
          <w:sz w:val="22"/>
        </w:rPr>
        <w:t>SPB</w:t>
      </w:r>
      <w:r w:rsidR="00E218E3">
        <w:rPr>
          <w:rFonts w:ascii="Calibri" w:hAnsi="Calibri" w:cs="Calibri"/>
          <w:bCs/>
          <w:sz w:val="22"/>
        </w:rPr>
        <w:t>,</w:t>
      </w:r>
      <w:r w:rsidR="00D6549A">
        <w:rPr>
          <w:rFonts w:ascii="Calibri" w:hAnsi="Calibri" w:cs="Calibri"/>
          <w:bCs/>
          <w:sz w:val="22"/>
        </w:rPr>
        <w:t xml:space="preserve"> </w:t>
      </w:r>
      <w:r w:rsidR="00BA3320">
        <w:rPr>
          <w:rFonts w:ascii="Calibri" w:hAnsi="Calibri" w:cs="Calibri"/>
          <w:bCs/>
          <w:sz w:val="22"/>
        </w:rPr>
        <w:t>5</w:t>
      </w:r>
      <w:r w:rsidR="00D6549A">
        <w:rPr>
          <w:rFonts w:ascii="Calibri" w:hAnsi="Calibri" w:cs="Calibri" w:hint="eastAsia"/>
          <w:bCs/>
          <w:sz w:val="22"/>
        </w:rPr>
        <w:t>:</w:t>
      </w:r>
      <w:r w:rsidR="00D6549A">
        <w:rPr>
          <w:rFonts w:ascii="Calibri" w:hAnsi="Calibri" w:cs="Calibri"/>
          <w:bCs/>
          <w:sz w:val="22"/>
        </w:rPr>
        <w:t xml:space="preserve"> </w:t>
      </w:r>
      <w:r w:rsidR="00D6549A" w:rsidRPr="00D6549A">
        <w:rPr>
          <w:rFonts w:ascii="Calibri" w:hAnsi="Calibri" w:cs="Calibri"/>
          <w:bCs/>
          <w:sz w:val="22"/>
        </w:rPr>
        <w:t xml:space="preserve">SPB+PECS-1 </w:t>
      </w:r>
      <w:r w:rsidR="00D6549A">
        <w:rPr>
          <w:rFonts w:ascii="Calibri" w:hAnsi="Calibri" w:cs="Calibri" w:hint="eastAsia"/>
          <w:bCs/>
          <w:sz w:val="22"/>
        </w:rPr>
        <w:t>block</w:t>
      </w:r>
      <w:r w:rsidR="00E218E3">
        <w:rPr>
          <w:rFonts w:ascii="Calibri" w:hAnsi="Calibri" w:cs="Calibri"/>
          <w:bCs/>
          <w:sz w:val="22"/>
        </w:rPr>
        <w:t>,</w:t>
      </w:r>
      <w:r w:rsidR="00D6549A">
        <w:rPr>
          <w:rFonts w:ascii="Calibri" w:hAnsi="Calibri" w:cs="Calibri"/>
          <w:bCs/>
          <w:sz w:val="22"/>
        </w:rPr>
        <w:t xml:space="preserve"> </w:t>
      </w:r>
      <w:r w:rsidR="00BA3320">
        <w:rPr>
          <w:rFonts w:ascii="Calibri" w:hAnsi="Calibri" w:cs="Calibri"/>
          <w:bCs/>
          <w:sz w:val="22"/>
        </w:rPr>
        <w:t>6</w:t>
      </w:r>
      <w:r w:rsidR="00D6549A">
        <w:rPr>
          <w:rFonts w:ascii="Calibri" w:hAnsi="Calibri" w:cs="Calibri"/>
          <w:bCs/>
          <w:sz w:val="22"/>
        </w:rPr>
        <w:t xml:space="preserve">: </w:t>
      </w:r>
      <w:r w:rsidR="00D6549A" w:rsidRPr="00D6549A">
        <w:rPr>
          <w:rFonts w:ascii="Calibri" w:hAnsi="Calibri" w:cs="Calibri"/>
          <w:bCs/>
          <w:sz w:val="22"/>
        </w:rPr>
        <w:t>SPB+PECS-2</w:t>
      </w:r>
      <w:r w:rsidR="00A44703">
        <w:rPr>
          <w:rFonts w:ascii="Calibri" w:hAnsi="Calibri" w:cs="Calibri"/>
          <w:bCs/>
          <w:sz w:val="22"/>
        </w:rPr>
        <w:t xml:space="preserve"> </w:t>
      </w:r>
      <w:r w:rsidR="00A44703">
        <w:rPr>
          <w:rFonts w:ascii="Calibri" w:hAnsi="Calibri" w:cs="Calibri" w:hint="eastAsia"/>
          <w:bCs/>
          <w:sz w:val="22"/>
        </w:rPr>
        <w:t>block</w:t>
      </w:r>
      <w:r w:rsidR="00E218E3">
        <w:rPr>
          <w:rFonts w:ascii="Calibri" w:hAnsi="Calibri" w:cs="Calibri"/>
          <w:bCs/>
          <w:sz w:val="22"/>
        </w:rPr>
        <w:t>,</w:t>
      </w:r>
      <w:r w:rsidR="00A44703">
        <w:rPr>
          <w:rFonts w:ascii="Calibri" w:hAnsi="Calibri" w:cs="Calibri"/>
          <w:bCs/>
          <w:sz w:val="22"/>
        </w:rPr>
        <w:t xml:space="preserve"> </w:t>
      </w:r>
      <w:r w:rsidR="00BA3320">
        <w:rPr>
          <w:rFonts w:ascii="Calibri" w:hAnsi="Calibri" w:cs="Calibri"/>
          <w:bCs/>
          <w:sz w:val="22"/>
        </w:rPr>
        <w:t>7</w:t>
      </w:r>
      <w:r w:rsidR="00A44703">
        <w:rPr>
          <w:rFonts w:ascii="Calibri" w:hAnsi="Calibri" w:cs="Calibri"/>
          <w:bCs/>
          <w:sz w:val="22"/>
        </w:rPr>
        <w:t xml:space="preserve">: </w:t>
      </w:r>
      <w:r w:rsidR="00D6549A" w:rsidRPr="00D6549A">
        <w:rPr>
          <w:rFonts w:ascii="Calibri" w:hAnsi="Calibri" w:cs="Calibri"/>
          <w:bCs/>
          <w:sz w:val="22"/>
        </w:rPr>
        <w:t>LA</w:t>
      </w:r>
      <w:r w:rsidR="00A44703">
        <w:rPr>
          <w:rFonts w:ascii="Calibri" w:hAnsi="Calibri" w:cs="Calibri"/>
          <w:bCs/>
          <w:sz w:val="22"/>
        </w:rPr>
        <w:t xml:space="preserve"> </w:t>
      </w:r>
      <w:r w:rsidR="00A44703">
        <w:rPr>
          <w:rFonts w:ascii="Calibri" w:hAnsi="Calibri" w:cs="Calibri" w:hint="eastAsia"/>
          <w:bCs/>
          <w:sz w:val="22"/>
        </w:rPr>
        <w:t>infusion</w:t>
      </w:r>
      <w:r w:rsidR="00E218E3">
        <w:rPr>
          <w:rFonts w:ascii="Calibri" w:hAnsi="Calibri" w:cs="Calibri"/>
          <w:bCs/>
          <w:sz w:val="22"/>
        </w:rPr>
        <w:t>,</w:t>
      </w:r>
      <w:r w:rsidR="00A44703">
        <w:rPr>
          <w:rFonts w:ascii="Calibri" w:hAnsi="Calibri" w:cs="Calibri"/>
          <w:bCs/>
          <w:sz w:val="22"/>
        </w:rPr>
        <w:t xml:space="preserve"> </w:t>
      </w:r>
      <w:r w:rsidR="00BA3320">
        <w:rPr>
          <w:rFonts w:ascii="Calibri" w:hAnsi="Calibri" w:cs="Calibri"/>
          <w:bCs/>
          <w:sz w:val="22"/>
        </w:rPr>
        <w:t>8</w:t>
      </w:r>
      <w:r w:rsidR="00A44703">
        <w:rPr>
          <w:rFonts w:ascii="Calibri" w:hAnsi="Calibri" w:cs="Calibri"/>
          <w:bCs/>
          <w:sz w:val="22"/>
        </w:rPr>
        <w:t>: RIB</w:t>
      </w:r>
      <w:r w:rsidR="00E218E3">
        <w:rPr>
          <w:rFonts w:ascii="Calibri" w:hAnsi="Calibri" w:cs="Calibri"/>
          <w:bCs/>
          <w:sz w:val="22"/>
        </w:rPr>
        <w:t xml:space="preserve">, </w:t>
      </w:r>
      <w:r w:rsidR="00BA3320">
        <w:rPr>
          <w:rFonts w:ascii="Calibri" w:hAnsi="Calibri" w:cs="Calibri"/>
          <w:bCs/>
          <w:sz w:val="22"/>
        </w:rPr>
        <w:t>9</w:t>
      </w:r>
      <w:r w:rsidR="00A44703">
        <w:rPr>
          <w:rFonts w:ascii="Calibri" w:hAnsi="Calibri" w:cs="Calibri"/>
          <w:bCs/>
          <w:sz w:val="22"/>
        </w:rPr>
        <w:t>: IPB</w:t>
      </w:r>
      <w:r w:rsidR="00E218E3">
        <w:rPr>
          <w:rFonts w:ascii="Calibri" w:hAnsi="Calibri" w:cs="Calibri"/>
          <w:bCs/>
          <w:sz w:val="22"/>
        </w:rPr>
        <w:t>,</w:t>
      </w:r>
      <w:r w:rsidR="00A44703">
        <w:rPr>
          <w:rFonts w:ascii="Calibri" w:hAnsi="Calibri" w:cs="Calibri"/>
          <w:bCs/>
          <w:sz w:val="22"/>
        </w:rPr>
        <w:t xml:space="preserve"> 1</w:t>
      </w:r>
      <w:r w:rsidR="00BA3320">
        <w:rPr>
          <w:rFonts w:ascii="Calibri" w:hAnsi="Calibri" w:cs="Calibri"/>
          <w:bCs/>
          <w:sz w:val="22"/>
        </w:rPr>
        <w:t>0</w:t>
      </w:r>
      <w:r w:rsidR="00A44703">
        <w:rPr>
          <w:rFonts w:ascii="Calibri" w:hAnsi="Calibri" w:cs="Calibri"/>
          <w:bCs/>
          <w:sz w:val="22"/>
        </w:rPr>
        <w:t xml:space="preserve">: PECS-1 </w:t>
      </w:r>
      <w:r w:rsidR="00A44703">
        <w:rPr>
          <w:rFonts w:ascii="Calibri" w:hAnsi="Calibri" w:cs="Calibri" w:hint="eastAsia"/>
          <w:bCs/>
          <w:sz w:val="22"/>
        </w:rPr>
        <w:t>block</w:t>
      </w:r>
      <w:r w:rsidR="00E218E3">
        <w:rPr>
          <w:rFonts w:ascii="Calibri" w:hAnsi="Calibri" w:cs="Calibri"/>
          <w:bCs/>
          <w:sz w:val="22"/>
        </w:rPr>
        <w:t xml:space="preserve">, </w:t>
      </w:r>
      <w:r w:rsidR="00A44703">
        <w:rPr>
          <w:rFonts w:ascii="Calibri" w:hAnsi="Calibri" w:cs="Calibri"/>
          <w:bCs/>
          <w:sz w:val="22"/>
        </w:rPr>
        <w:t>1</w:t>
      </w:r>
      <w:r w:rsidR="00BA3320">
        <w:rPr>
          <w:rFonts w:ascii="Calibri" w:hAnsi="Calibri" w:cs="Calibri"/>
          <w:bCs/>
          <w:sz w:val="22"/>
        </w:rPr>
        <w:t>1</w:t>
      </w:r>
      <w:r w:rsidR="00A44703">
        <w:rPr>
          <w:rFonts w:ascii="Calibri" w:hAnsi="Calibri" w:cs="Calibri"/>
          <w:bCs/>
          <w:sz w:val="22"/>
        </w:rPr>
        <w:t>: N</w:t>
      </w:r>
      <w:r w:rsidR="00A44703">
        <w:rPr>
          <w:rFonts w:ascii="Calibri" w:hAnsi="Calibri" w:cs="Calibri" w:hint="eastAsia"/>
          <w:bCs/>
          <w:sz w:val="22"/>
        </w:rPr>
        <w:t>o</w:t>
      </w:r>
      <w:r w:rsidR="00A44703">
        <w:rPr>
          <w:rFonts w:ascii="Calibri" w:hAnsi="Calibri" w:cs="Calibri"/>
          <w:bCs/>
          <w:sz w:val="22"/>
        </w:rPr>
        <w:t xml:space="preserve"> </w:t>
      </w:r>
      <w:r w:rsidR="00A44703">
        <w:rPr>
          <w:rFonts w:ascii="Calibri" w:hAnsi="Calibri" w:cs="Calibri" w:hint="eastAsia"/>
          <w:bCs/>
          <w:sz w:val="22"/>
        </w:rPr>
        <w:t>block.</w:t>
      </w:r>
      <w:bookmarkEnd w:id="82"/>
    </w:p>
    <w:p w14:paraId="41D211AA" w14:textId="6AC50F52" w:rsidR="0064677F" w:rsidRDefault="0064677F" w:rsidP="00F446A5">
      <w:pPr>
        <w:tabs>
          <w:tab w:val="left" w:pos="1170"/>
        </w:tabs>
        <w:jc w:val="center"/>
        <w:rPr>
          <w:rFonts w:ascii="Calibri" w:hAnsi="Calibri" w:cs="Calibri"/>
          <w:bCs/>
          <w:sz w:val="22"/>
        </w:rPr>
      </w:pPr>
    </w:p>
    <w:p w14:paraId="23917D69" w14:textId="77777777" w:rsidR="0064677F" w:rsidRPr="0064677F" w:rsidRDefault="0064677F" w:rsidP="00F446A5">
      <w:pPr>
        <w:tabs>
          <w:tab w:val="left" w:pos="1170"/>
        </w:tabs>
        <w:jc w:val="center"/>
        <w:rPr>
          <w:rFonts w:ascii="Calibri" w:hAnsi="Calibri" w:cs="Calibri"/>
          <w:bCs/>
          <w:sz w:val="22"/>
        </w:rPr>
      </w:pPr>
    </w:p>
    <w:p w14:paraId="58F97396" w14:textId="320F2188" w:rsidR="0081438B" w:rsidRDefault="00A051EA" w:rsidP="00F446A5">
      <w:pPr>
        <w:tabs>
          <w:tab w:val="left" w:pos="1170"/>
        </w:tabs>
        <w:jc w:val="center"/>
        <w:rPr>
          <w:rFonts w:ascii="Calibri" w:hAnsi="Calibri" w:cs="Calibri"/>
          <w:bCs/>
          <w:sz w:val="22"/>
        </w:rPr>
      </w:pPr>
      <w:r>
        <w:rPr>
          <w:rFonts w:ascii="Calibri" w:hAnsi="Calibri" w:cs="Calibri"/>
          <w:bCs/>
          <w:noProof/>
          <w:sz w:val="22"/>
        </w:rPr>
        <w:lastRenderedPageBreak/>
        <w:drawing>
          <wp:inline distT="0" distB="0" distL="0" distR="0" wp14:anchorId="09862451" wp14:editId="5C791AC4">
            <wp:extent cx="5481637" cy="5309639"/>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94944" cy="5322528"/>
                    </a:xfrm>
                    <a:prstGeom prst="rect">
                      <a:avLst/>
                    </a:prstGeom>
                  </pic:spPr>
                </pic:pic>
              </a:graphicData>
            </a:graphic>
          </wp:inline>
        </w:drawing>
      </w:r>
    </w:p>
    <w:p w14:paraId="1964ED31" w14:textId="693D9A3C" w:rsidR="00513E68" w:rsidRPr="00B8341E" w:rsidRDefault="00A44703" w:rsidP="00F446A5">
      <w:pPr>
        <w:tabs>
          <w:tab w:val="left" w:pos="1170"/>
        </w:tabs>
        <w:jc w:val="center"/>
        <w:rPr>
          <w:rFonts w:ascii="Calibri" w:hAnsi="Calibri" w:cs="Calibri"/>
          <w:b/>
          <w:sz w:val="22"/>
        </w:rPr>
      </w:pPr>
      <w:r w:rsidRPr="00B8341E">
        <w:rPr>
          <w:rFonts w:ascii="Calibri" w:hAnsi="Calibri" w:cs="Calibri"/>
          <w:b/>
          <w:sz w:val="22"/>
        </w:rPr>
        <w:t xml:space="preserve">Figure </w:t>
      </w:r>
      <w:r w:rsidR="00E218E3">
        <w:rPr>
          <w:rFonts w:ascii="Calibri" w:hAnsi="Calibri" w:cs="Calibri"/>
          <w:b/>
          <w:sz w:val="22"/>
        </w:rPr>
        <w:t>2</w:t>
      </w:r>
      <w:r w:rsidRPr="00B8341E">
        <w:rPr>
          <w:rFonts w:ascii="Calibri" w:hAnsi="Calibri" w:cs="Calibri"/>
          <w:b/>
          <w:sz w:val="22"/>
        </w:rPr>
        <w:t>. Postoperative 24</w:t>
      </w:r>
      <w:r w:rsidR="007B3DB1">
        <w:rPr>
          <w:rFonts w:ascii="Calibri" w:hAnsi="Calibri" w:cs="Calibri"/>
          <w:b/>
          <w:sz w:val="22"/>
        </w:rPr>
        <w:t>-</w:t>
      </w:r>
      <w:r w:rsidR="00EC6B4E">
        <w:rPr>
          <w:rFonts w:ascii="Calibri" w:hAnsi="Calibri" w:cs="Calibri" w:hint="eastAsia"/>
          <w:b/>
          <w:sz w:val="22"/>
        </w:rPr>
        <w:t>hour</w:t>
      </w:r>
      <w:r w:rsidRPr="00B8341E">
        <w:rPr>
          <w:rFonts w:ascii="Calibri" w:hAnsi="Calibri" w:cs="Calibri"/>
          <w:b/>
          <w:sz w:val="22"/>
        </w:rPr>
        <w:t xml:space="preserve"> pain scores</w:t>
      </w:r>
    </w:p>
    <w:p w14:paraId="6C66F531" w14:textId="065340DB" w:rsidR="00B8341E" w:rsidRPr="00B8341E" w:rsidRDefault="00A44703" w:rsidP="00F446A5">
      <w:pPr>
        <w:tabs>
          <w:tab w:val="left" w:pos="1170"/>
        </w:tabs>
        <w:jc w:val="center"/>
        <w:rPr>
          <w:rFonts w:ascii="Calibri" w:hAnsi="Calibri" w:cs="Calibri"/>
          <w:bCs/>
          <w:sz w:val="22"/>
        </w:rPr>
      </w:pPr>
      <w:r>
        <w:rPr>
          <w:rFonts w:ascii="Calibri" w:hAnsi="Calibri" w:cs="Calibri"/>
          <w:bCs/>
          <w:sz w:val="22"/>
        </w:rPr>
        <w:t xml:space="preserve">Notes: </w:t>
      </w:r>
      <w:r w:rsidR="00B8341E">
        <w:rPr>
          <w:rFonts w:ascii="Calibri" w:hAnsi="Calibri" w:cs="Calibri"/>
          <w:bCs/>
          <w:sz w:val="22"/>
        </w:rPr>
        <w:t xml:space="preserve">1: </w:t>
      </w:r>
      <w:r w:rsidR="00B8341E" w:rsidRPr="00B8341E">
        <w:rPr>
          <w:rFonts w:ascii="Calibri" w:hAnsi="Calibri" w:cs="Calibri"/>
          <w:bCs/>
          <w:sz w:val="22"/>
        </w:rPr>
        <w:t>PVB</w:t>
      </w:r>
      <w:r w:rsidR="00E218E3">
        <w:rPr>
          <w:rFonts w:ascii="Calibri" w:hAnsi="Calibri" w:cs="Calibri"/>
          <w:bCs/>
          <w:sz w:val="22"/>
        </w:rPr>
        <w:t>,</w:t>
      </w:r>
      <w:r w:rsidR="00B8341E">
        <w:rPr>
          <w:rFonts w:ascii="Calibri" w:hAnsi="Calibri" w:cs="Calibri"/>
          <w:bCs/>
          <w:sz w:val="22"/>
        </w:rPr>
        <w:t xml:space="preserve"> 2: PECS-2 block</w:t>
      </w:r>
      <w:r w:rsidR="00E218E3">
        <w:rPr>
          <w:rFonts w:ascii="Calibri" w:hAnsi="Calibri" w:cs="Calibri"/>
          <w:bCs/>
          <w:sz w:val="22"/>
        </w:rPr>
        <w:t>,</w:t>
      </w:r>
      <w:r w:rsidR="00B8341E">
        <w:rPr>
          <w:rFonts w:ascii="Calibri" w:hAnsi="Calibri" w:cs="Calibri"/>
          <w:bCs/>
          <w:sz w:val="22"/>
        </w:rPr>
        <w:t xml:space="preserve"> </w:t>
      </w:r>
      <w:r w:rsidR="00473CA4">
        <w:rPr>
          <w:rFonts w:ascii="Calibri" w:hAnsi="Calibri" w:cs="Calibri"/>
          <w:bCs/>
          <w:sz w:val="22"/>
        </w:rPr>
        <w:t>3</w:t>
      </w:r>
      <w:r w:rsidR="00B8341E">
        <w:rPr>
          <w:rFonts w:ascii="Calibri" w:hAnsi="Calibri" w:cs="Calibri"/>
          <w:bCs/>
          <w:sz w:val="22"/>
        </w:rPr>
        <w:t>: ESPB</w:t>
      </w:r>
      <w:r w:rsidR="00E218E3">
        <w:rPr>
          <w:rFonts w:ascii="Calibri" w:hAnsi="Calibri" w:cs="Calibri"/>
          <w:bCs/>
          <w:sz w:val="22"/>
        </w:rPr>
        <w:t>,</w:t>
      </w:r>
      <w:r w:rsidR="00B8341E">
        <w:rPr>
          <w:rFonts w:ascii="Calibri" w:hAnsi="Calibri" w:cs="Calibri"/>
          <w:bCs/>
          <w:sz w:val="22"/>
        </w:rPr>
        <w:t xml:space="preserve"> </w:t>
      </w:r>
      <w:r w:rsidR="00473CA4">
        <w:rPr>
          <w:rFonts w:ascii="Calibri" w:hAnsi="Calibri" w:cs="Calibri"/>
          <w:bCs/>
          <w:sz w:val="22"/>
        </w:rPr>
        <w:t>4</w:t>
      </w:r>
      <w:r w:rsidR="00B8341E">
        <w:rPr>
          <w:rFonts w:ascii="Calibri" w:hAnsi="Calibri" w:cs="Calibri"/>
          <w:bCs/>
          <w:sz w:val="22"/>
        </w:rPr>
        <w:t>: SPB</w:t>
      </w:r>
      <w:r w:rsidR="00E218E3">
        <w:rPr>
          <w:rFonts w:ascii="Calibri" w:hAnsi="Calibri" w:cs="Calibri"/>
          <w:bCs/>
          <w:sz w:val="22"/>
        </w:rPr>
        <w:t>,</w:t>
      </w:r>
      <w:r w:rsidR="00B8341E">
        <w:rPr>
          <w:rFonts w:ascii="Calibri" w:hAnsi="Calibri" w:cs="Calibri"/>
          <w:bCs/>
          <w:sz w:val="22"/>
        </w:rPr>
        <w:t xml:space="preserve"> </w:t>
      </w:r>
      <w:r w:rsidR="00473CA4">
        <w:rPr>
          <w:rFonts w:ascii="Calibri" w:hAnsi="Calibri" w:cs="Calibri"/>
          <w:bCs/>
          <w:sz w:val="22"/>
        </w:rPr>
        <w:t>5</w:t>
      </w:r>
      <w:r w:rsidR="00B8341E">
        <w:rPr>
          <w:rFonts w:ascii="Calibri" w:hAnsi="Calibri" w:cs="Calibri"/>
          <w:bCs/>
          <w:sz w:val="22"/>
        </w:rPr>
        <w:t>: SPB+PECS-1 block</w:t>
      </w:r>
      <w:r w:rsidR="00E218E3">
        <w:rPr>
          <w:rFonts w:ascii="Calibri" w:hAnsi="Calibri" w:cs="Calibri"/>
          <w:bCs/>
          <w:sz w:val="22"/>
        </w:rPr>
        <w:t>,</w:t>
      </w:r>
      <w:r w:rsidR="00B8341E">
        <w:rPr>
          <w:rFonts w:ascii="Calibri" w:hAnsi="Calibri" w:cs="Calibri"/>
          <w:bCs/>
          <w:sz w:val="22"/>
        </w:rPr>
        <w:t xml:space="preserve"> </w:t>
      </w:r>
      <w:r w:rsidR="00473CA4">
        <w:rPr>
          <w:rFonts w:ascii="Calibri" w:hAnsi="Calibri" w:cs="Calibri"/>
          <w:bCs/>
          <w:sz w:val="22"/>
        </w:rPr>
        <w:t>6</w:t>
      </w:r>
      <w:r w:rsidR="00B8341E">
        <w:rPr>
          <w:rFonts w:ascii="Calibri" w:hAnsi="Calibri" w:cs="Calibri"/>
          <w:bCs/>
          <w:sz w:val="22"/>
        </w:rPr>
        <w:t>: LA infusion</w:t>
      </w:r>
      <w:r w:rsidR="00E218E3">
        <w:rPr>
          <w:rFonts w:ascii="Calibri" w:hAnsi="Calibri" w:cs="Calibri"/>
          <w:bCs/>
          <w:sz w:val="22"/>
        </w:rPr>
        <w:t>,</w:t>
      </w:r>
      <w:r w:rsidR="00B8341E">
        <w:rPr>
          <w:rFonts w:ascii="Calibri" w:hAnsi="Calibri" w:cs="Calibri"/>
          <w:bCs/>
          <w:sz w:val="22"/>
        </w:rPr>
        <w:t xml:space="preserve"> </w:t>
      </w:r>
      <w:r w:rsidR="00473CA4">
        <w:rPr>
          <w:rFonts w:ascii="Calibri" w:hAnsi="Calibri" w:cs="Calibri"/>
          <w:bCs/>
          <w:sz w:val="22"/>
        </w:rPr>
        <w:t>7</w:t>
      </w:r>
      <w:r w:rsidR="00B8341E">
        <w:rPr>
          <w:rFonts w:ascii="Calibri" w:hAnsi="Calibri" w:cs="Calibri"/>
          <w:bCs/>
          <w:sz w:val="22"/>
        </w:rPr>
        <w:t>: RIB</w:t>
      </w:r>
      <w:r w:rsidR="00E218E3">
        <w:rPr>
          <w:rFonts w:ascii="Calibri" w:hAnsi="Calibri" w:cs="Calibri"/>
          <w:bCs/>
          <w:sz w:val="22"/>
        </w:rPr>
        <w:t>,</w:t>
      </w:r>
      <w:r w:rsidR="00B8341E">
        <w:rPr>
          <w:rFonts w:ascii="Calibri" w:hAnsi="Calibri" w:cs="Calibri"/>
          <w:bCs/>
          <w:sz w:val="22"/>
        </w:rPr>
        <w:t xml:space="preserve"> </w:t>
      </w:r>
      <w:r w:rsidR="00E218E3">
        <w:rPr>
          <w:rFonts w:ascii="Calibri" w:hAnsi="Calibri" w:cs="Calibri"/>
          <w:bCs/>
          <w:sz w:val="22"/>
        </w:rPr>
        <w:t xml:space="preserve">8: IPB, </w:t>
      </w:r>
      <w:r w:rsidR="00EC6B4E">
        <w:rPr>
          <w:rFonts w:ascii="Calibri" w:hAnsi="Calibri" w:cs="Calibri"/>
          <w:bCs/>
          <w:sz w:val="22"/>
        </w:rPr>
        <w:t>9: SPB</w:t>
      </w:r>
      <w:r w:rsidR="00B8341E">
        <w:rPr>
          <w:rFonts w:ascii="Calibri" w:hAnsi="Calibri" w:cs="Calibri"/>
          <w:bCs/>
          <w:sz w:val="22"/>
        </w:rPr>
        <w:t>+PECS-2 block</w:t>
      </w:r>
      <w:r w:rsidR="00E218E3">
        <w:rPr>
          <w:rFonts w:ascii="Calibri" w:hAnsi="Calibri" w:cs="Calibri"/>
          <w:bCs/>
          <w:sz w:val="22"/>
        </w:rPr>
        <w:t>,</w:t>
      </w:r>
      <w:r w:rsidR="00B8341E">
        <w:rPr>
          <w:rFonts w:ascii="Calibri" w:hAnsi="Calibri" w:cs="Calibri"/>
          <w:bCs/>
          <w:sz w:val="22"/>
        </w:rPr>
        <w:t xml:space="preserve"> 1</w:t>
      </w:r>
      <w:r w:rsidR="00473CA4">
        <w:rPr>
          <w:rFonts w:ascii="Calibri" w:hAnsi="Calibri" w:cs="Calibri"/>
          <w:bCs/>
          <w:sz w:val="22"/>
        </w:rPr>
        <w:t>0</w:t>
      </w:r>
      <w:r w:rsidR="00B8341E">
        <w:rPr>
          <w:rFonts w:ascii="Calibri" w:hAnsi="Calibri" w:cs="Calibri"/>
          <w:bCs/>
          <w:sz w:val="22"/>
        </w:rPr>
        <w:t>: No block</w:t>
      </w:r>
      <w:r w:rsidR="00E218E3">
        <w:rPr>
          <w:rFonts w:ascii="Calibri" w:hAnsi="Calibri" w:cs="Calibri"/>
          <w:bCs/>
          <w:sz w:val="22"/>
        </w:rPr>
        <w:t>.</w:t>
      </w:r>
    </w:p>
    <w:p w14:paraId="44D941ED" w14:textId="5450A6AF" w:rsidR="00B8341E" w:rsidRPr="00B8341E" w:rsidRDefault="00B8341E" w:rsidP="00F446A5">
      <w:pPr>
        <w:tabs>
          <w:tab w:val="left" w:pos="1170"/>
        </w:tabs>
        <w:jc w:val="center"/>
        <w:rPr>
          <w:rFonts w:ascii="Calibri" w:hAnsi="Calibri" w:cs="Calibri"/>
          <w:bCs/>
          <w:sz w:val="22"/>
        </w:rPr>
      </w:pPr>
    </w:p>
    <w:p w14:paraId="40B72743" w14:textId="3F6CFB06" w:rsidR="00F446A5" w:rsidRDefault="00B21844" w:rsidP="00F446A5">
      <w:pPr>
        <w:tabs>
          <w:tab w:val="left" w:pos="1170"/>
        </w:tabs>
        <w:jc w:val="center"/>
        <w:rPr>
          <w:rFonts w:ascii="Calibri" w:hAnsi="Calibri" w:cs="Calibri"/>
          <w:b/>
          <w:sz w:val="22"/>
        </w:rPr>
      </w:pPr>
      <w:r>
        <w:rPr>
          <w:rFonts w:ascii="Calibri" w:hAnsi="Calibri" w:cs="Calibri"/>
          <w:b/>
          <w:noProof/>
          <w:sz w:val="22"/>
        </w:rPr>
        <w:lastRenderedPageBreak/>
        <w:drawing>
          <wp:inline distT="0" distB="0" distL="0" distR="0" wp14:anchorId="52E6EB92" wp14:editId="5B70C802">
            <wp:extent cx="5812739" cy="5510213"/>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16742" cy="5514008"/>
                    </a:xfrm>
                    <a:prstGeom prst="rect">
                      <a:avLst/>
                    </a:prstGeom>
                  </pic:spPr>
                </pic:pic>
              </a:graphicData>
            </a:graphic>
          </wp:inline>
        </w:drawing>
      </w:r>
    </w:p>
    <w:p w14:paraId="5D738041" w14:textId="64E599E7" w:rsidR="00574B97" w:rsidRPr="00B8341E" w:rsidRDefault="00B8341E" w:rsidP="00EC6B4E">
      <w:pPr>
        <w:tabs>
          <w:tab w:val="left" w:pos="1170"/>
        </w:tabs>
        <w:ind w:firstLineChars="1500" w:firstLine="3300"/>
        <w:rPr>
          <w:rFonts w:ascii="Calibri" w:hAnsi="Calibri" w:cs="Calibri"/>
          <w:b/>
          <w:sz w:val="22"/>
        </w:rPr>
      </w:pPr>
      <w:r w:rsidRPr="00B8341E">
        <w:rPr>
          <w:rFonts w:ascii="Calibri" w:hAnsi="Calibri" w:cs="Calibri" w:hint="eastAsia"/>
          <w:b/>
          <w:sz w:val="22"/>
        </w:rPr>
        <w:t>F</w:t>
      </w:r>
      <w:r w:rsidRPr="00B8341E">
        <w:rPr>
          <w:rFonts w:ascii="Calibri" w:hAnsi="Calibri" w:cs="Calibri"/>
          <w:b/>
          <w:sz w:val="22"/>
        </w:rPr>
        <w:t xml:space="preserve">igure </w:t>
      </w:r>
      <w:r w:rsidR="00E218E3">
        <w:rPr>
          <w:rFonts w:ascii="Calibri" w:hAnsi="Calibri" w:cs="Calibri"/>
          <w:b/>
          <w:sz w:val="22"/>
        </w:rPr>
        <w:t>3</w:t>
      </w:r>
      <w:r w:rsidRPr="00B8341E">
        <w:rPr>
          <w:rFonts w:ascii="Calibri" w:hAnsi="Calibri" w:cs="Calibri"/>
          <w:b/>
          <w:sz w:val="22"/>
        </w:rPr>
        <w:t>. Postoperative 24</w:t>
      </w:r>
      <w:r w:rsidR="007B3DB1">
        <w:rPr>
          <w:rFonts w:ascii="Calibri" w:hAnsi="Calibri" w:cs="Calibri"/>
          <w:b/>
          <w:sz w:val="22"/>
        </w:rPr>
        <w:t>-</w:t>
      </w:r>
      <w:r w:rsidR="00EC6B4E">
        <w:rPr>
          <w:rFonts w:ascii="Calibri" w:hAnsi="Calibri" w:cs="Calibri" w:hint="eastAsia"/>
          <w:b/>
          <w:sz w:val="22"/>
        </w:rPr>
        <w:t>hour</w:t>
      </w:r>
      <w:r w:rsidRPr="00B8341E">
        <w:rPr>
          <w:rFonts w:ascii="Calibri" w:hAnsi="Calibri" w:cs="Calibri"/>
          <w:b/>
          <w:sz w:val="22"/>
        </w:rPr>
        <w:t xml:space="preserve"> morphine consumption</w:t>
      </w:r>
    </w:p>
    <w:p w14:paraId="417817B5" w14:textId="628E7B62" w:rsidR="00B8341E" w:rsidRPr="0006705C" w:rsidRDefault="00A36152" w:rsidP="00F446A5">
      <w:pPr>
        <w:tabs>
          <w:tab w:val="left" w:pos="1170"/>
        </w:tabs>
        <w:jc w:val="center"/>
        <w:rPr>
          <w:rFonts w:ascii="Calibri" w:hAnsi="Calibri" w:cs="Calibri"/>
          <w:bCs/>
          <w:sz w:val="22"/>
        </w:rPr>
      </w:pPr>
      <w:bookmarkStart w:id="83" w:name="_Hlk103721872"/>
      <w:r>
        <w:rPr>
          <w:rFonts w:ascii="Calibri" w:hAnsi="Calibri" w:cs="Calibri" w:hint="eastAsia"/>
          <w:bCs/>
          <w:sz w:val="22"/>
        </w:rPr>
        <w:t>N</w:t>
      </w:r>
      <w:r>
        <w:rPr>
          <w:rFonts w:ascii="Calibri" w:hAnsi="Calibri" w:cs="Calibri"/>
          <w:bCs/>
          <w:sz w:val="22"/>
        </w:rPr>
        <w:t xml:space="preserve">otes: </w:t>
      </w:r>
      <w:r w:rsidR="00E25783">
        <w:rPr>
          <w:rFonts w:ascii="Calibri" w:hAnsi="Calibri" w:cs="Calibri"/>
          <w:bCs/>
          <w:sz w:val="22"/>
        </w:rPr>
        <w:t>1: PVB</w:t>
      </w:r>
      <w:r w:rsidR="00E218E3">
        <w:rPr>
          <w:rFonts w:ascii="Calibri" w:hAnsi="Calibri" w:cs="Calibri"/>
          <w:bCs/>
          <w:sz w:val="22"/>
        </w:rPr>
        <w:t>,</w:t>
      </w:r>
      <w:r>
        <w:rPr>
          <w:rFonts w:ascii="Calibri" w:hAnsi="Calibri" w:cs="Calibri"/>
          <w:bCs/>
          <w:sz w:val="22"/>
        </w:rPr>
        <w:t xml:space="preserve"> 2: PECS-2 block</w:t>
      </w:r>
      <w:r w:rsidR="00E218E3">
        <w:rPr>
          <w:rFonts w:ascii="Calibri" w:hAnsi="Calibri" w:cs="Calibri"/>
          <w:bCs/>
          <w:sz w:val="22"/>
        </w:rPr>
        <w:t>,</w:t>
      </w:r>
      <w:r>
        <w:rPr>
          <w:rFonts w:ascii="Calibri" w:hAnsi="Calibri" w:cs="Calibri"/>
          <w:bCs/>
          <w:sz w:val="22"/>
        </w:rPr>
        <w:t xml:space="preserve"> </w:t>
      </w:r>
      <w:r w:rsidR="00F446A5">
        <w:rPr>
          <w:rFonts w:ascii="Calibri" w:hAnsi="Calibri" w:cs="Calibri"/>
          <w:bCs/>
          <w:sz w:val="22"/>
        </w:rPr>
        <w:t>3</w:t>
      </w:r>
      <w:r w:rsidR="00924DC8">
        <w:rPr>
          <w:rFonts w:ascii="Calibri" w:hAnsi="Calibri" w:cs="Calibri"/>
          <w:bCs/>
          <w:sz w:val="22"/>
        </w:rPr>
        <w:t xml:space="preserve">: </w:t>
      </w:r>
      <w:r w:rsidR="00E65E60">
        <w:rPr>
          <w:rFonts w:ascii="Calibri" w:hAnsi="Calibri" w:cs="Calibri"/>
          <w:bCs/>
          <w:sz w:val="22"/>
        </w:rPr>
        <w:t>ESPB</w:t>
      </w:r>
      <w:r w:rsidR="00E218E3">
        <w:rPr>
          <w:rFonts w:ascii="Calibri" w:hAnsi="Calibri" w:cs="Calibri"/>
          <w:bCs/>
          <w:sz w:val="22"/>
        </w:rPr>
        <w:t>,</w:t>
      </w:r>
      <w:r w:rsidR="00924DC8">
        <w:rPr>
          <w:rFonts w:ascii="Calibri" w:hAnsi="Calibri" w:cs="Calibri"/>
          <w:bCs/>
          <w:sz w:val="22"/>
        </w:rPr>
        <w:t xml:space="preserve"> </w:t>
      </w:r>
      <w:r w:rsidR="00F446A5">
        <w:rPr>
          <w:rFonts w:ascii="Calibri" w:hAnsi="Calibri" w:cs="Calibri"/>
          <w:bCs/>
          <w:sz w:val="22"/>
        </w:rPr>
        <w:t>4</w:t>
      </w:r>
      <w:r w:rsidR="00924DC8">
        <w:rPr>
          <w:rFonts w:ascii="Calibri" w:hAnsi="Calibri" w:cs="Calibri"/>
          <w:bCs/>
          <w:sz w:val="22"/>
        </w:rPr>
        <w:t>:</w:t>
      </w:r>
      <w:r w:rsidR="00E65E60">
        <w:rPr>
          <w:rFonts w:ascii="Calibri" w:hAnsi="Calibri" w:cs="Calibri"/>
          <w:bCs/>
          <w:sz w:val="22"/>
        </w:rPr>
        <w:t xml:space="preserve"> SPB</w:t>
      </w:r>
      <w:r w:rsidR="00E218E3">
        <w:rPr>
          <w:rFonts w:ascii="Calibri" w:hAnsi="Calibri" w:cs="Calibri"/>
          <w:bCs/>
          <w:sz w:val="22"/>
        </w:rPr>
        <w:t xml:space="preserve">, </w:t>
      </w:r>
      <w:r w:rsidR="00F446A5">
        <w:rPr>
          <w:rFonts w:ascii="Calibri" w:hAnsi="Calibri" w:cs="Calibri"/>
          <w:bCs/>
          <w:sz w:val="22"/>
        </w:rPr>
        <w:t>5</w:t>
      </w:r>
      <w:r w:rsidR="00E65E60">
        <w:rPr>
          <w:rFonts w:ascii="Calibri" w:hAnsi="Calibri" w:cs="Calibri"/>
          <w:bCs/>
          <w:sz w:val="22"/>
        </w:rPr>
        <w:t>: SPB+PECS-1 block</w:t>
      </w:r>
      <w:r w:rsidR="00E218E3">
        <w:rPr>
          <w:rFonts w:ascii="Calibri" w:hAnsi="Calibri" w:cs="Calibri"/>
          <w:bCs/>
          <w:sz w:val="22"/>
        </w:rPr>
        <w:t>,</w:t>
      </w:r>
      <w:r w:rsidR="00E65E60">
        <w:rPr>
          <w:rFonts w:ascii="Calibri" w:hAnsi="Calibri" w:cs="Calibri"/>
          <w:bCs/>
          <w:sz w:val="22"/>
        </w:rPr>
        <w:t xml:space="preserve"> </w:t>
      </w:r>
      <w:r w:rsidR="00F446A5">
        <w:rPr>
          <w:rFonts w:ascii="Calibri" w:hAnsi="Calibri" w:cs="Calibri"/>
          <w:bCs/>
          <w:sz w:val="22"/>
        </w:rPr>
        <w:t>6</w:t>
      </w:r>
      <w:r w:rsidR="00E65E60">
        <w:rPr>
          <w:rFonts w:ascii="Calibri" w:hAnsi="Calibri" w:cs="Calibri"/>
          <w:bCs/>
          <w:sz w:val="22"/>
        </w:rPr>
        <w:t>: SPB+PECS-2 block</w:t>
      </w:r>
      <w:r w:rsidR="00E218E3">
        <w:rPr>
          <w:rFonts w:ascii="Calibri" w:hAnsi="Calibri" w:cs="Calibri"/>
          <w:bCs/>
          <w:sz w:val="22"/>
        </w:rPr>
        <w:t>,</w:t>
      </w:r>
      <w:r w:rsidR="00E65E60">
        <w:rPr>
          <w:rFonts w:ascii="Calibri" w:hAnsi="Calibri" w:cs="Calibri"/>
          <w:bCs/>
          <w:sz w:val="22"/>
        </w:rPr>
        <w:t xml:space="preserve"> </w:t>
      </w:r>
      <w:r w:rsidR="00F446A5">
        <w:rPr>
          <w:rFonts w:ascii="Calibri" w:hAnsi="Calibri" w:cs="Calibri"/>
          <w:bCs/>
          <w:sz w:val="22"/>
        </w:rPr>
        <w:t>7</w:t>
      </w:r>
      <w:r w:rsidR="00E65E60">
        <w:rPr>
          <w:rFonts w:ascii="Calibri" w:hAnsi="Calibri" w:cs="Calibri"/>
          <w:bCs/>
          <w:sz w:val="22"/>
        </w:rPr>
        <w:t>: LA infusion</w:t>
      </w:r>
      <w:r w:rsidR="00E218E3">
        <w:rPr>
          <w:rFonts w:ascii="Calibri" w:hAnsi="Calibri" w:cs="Calibri"/>
          <w:bCs/>
          <w:sz w:val="22"/>
        </w:rPr>
        <w:t>,</w:t>
      </w:r>
      <w:r w:rsidR="00E65E60">
        <w:rPr>
          <w:rFonts w:ascii="Calibri" w:hAnsi="Calibri" w:cs="Calibri"/>
          <w:bCs/>
          <w:sz w:val="22"/>
        </w:rPr>
        <w:t xml:space="preserve"> </w:t>
      </w:r>
      <w:r w:rsidR="00F446A5">
        <w:rPr>
          <w:rFonts w:ascii="Calibri" w:hAnsi="Calibri" w:cs="Calibri"/>
          <w:bCs/>
          <w:sz w:val="22"/>
        </w:rPr>
        <w:t>8</w:t>
      </w:r>
      <w:r w:rsidR="00E65E60">
        <w:rPr>
          <w:rFonts w:ascii="Calibri" w:hAnsi="Calibri" w:cs="Calibri"/>
          <w:bCs/>
          <w:sz w:val="22"/>
        </w:rPr>
        <w:t>: RIB</w:t>
      </w:r>
      <w:r w:rsidR="00E218E3">
        <w:rPr>
          <w:rFonts w:ascii="Calibri" w:hAnsi="Calibri" w:cs="Calibri"/>
          <w:bCs/>
          <w:sz w:val="22"/>
        </w:rPr>
        <w:t>,</w:t>
      </w:r>
      <w:r w:rsidR="00E65E60">
        <w:rPr>
          <w:rFonts w:ascii="Calibri" w:hAnsi="Calibri" w:cs="Calibri"/>
          <w:bCs/>
          <w:sz w:val="22"/>
        </w:rPr>
        <w:t xml:space="preserve"> </w:t>
      </w:r>
      <w:r w:rsidR="00F446A5">
        <w:rPr>
          <w:rFonts w:ascii="Calibri" w:hAnsi="Calibri" w:cs="Calibri"/>
          <w:bCs/>
          <w:sz w:val="22"/>
        </w:rPr>
        <w:t>9</w:t>
      </w:r>
      <w:r w:rsidR="00E65E60">
        <w:rPr>
          <w:rFonts w:ascii="Calibri" w:hAnsi="Calibri" w:cs="Calibri"/>
          <w:bCs/>
          <w:sz w:val="22"/>
        </w:rPr>
        <w:t>: IPB; 1</w:t>
      </w:r>
      <w:r w:rsidR="00F446A5">
        <w:rPr>
          <w:rFonts w:ascii="Calibri" w:hAnsi="Calibri" w:cs="Calibri"/>
          <w:bCs/>
          <w:sz w:val="22"/>
        </w:rPr>
        <w:t>0</w:t>
      </w:r>
      <w:r w:rsidR="00E65E60">
        <w:rPr>
          <w:rFonts w:ascii="Calibri" w:hAnsi="Calibri" w:cs="Calibri"/>
          <w:bCs/>
          <w:sz w:val="22"/>
        </w:rPr>
        <w:t>: No block.</w:t>
      </w:r>
    </w:p>
    <w:bookmarkEnd w:id="83"/>
    <w:p w14:paraId="5DBB7798" w14:textId="26520690" w:rsidR="00F446A5" w:rsidRPr="00EC6B4E" w:rsidRDefault="00C06913" w:rsidP="00EC6B4E">
      <w:pPr>
        <w:tabs>
          <w:tab w:val="left" w:pos="1170"/>
        </w:tabs>
        <w:jc w:val="center"/>
        <w:rPr>
          <w:rFonts w:ascii="Calibri" w:hAnsi="Calibri" w:cs="Calibri"/>
          <w:bCs/>
          <w:sz w:val="22"/>
        </w:rPr>
      </w:pPr>
      <w:r>
        <w:rPr>
          <w:rFonts w:ascii="Calibri" w:hAnsi="Calibri" w:cs="Calibri"/>
          <w:bCs/>
          <w:noProof/>
          <w:sz w:val="22"/>
        </w:rPr>
        <w:lastRenderedPageBreak/>
        <w:drawing>
          <wp:inline distT="0" distB="0" distL="0" distR="0" wp14:anchorId="126D3136" wp14:editId="29C6D473">
            <wp:extent cx="4502674" cy="3005138"/>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09211" cy="3009501"/>
                    </a:xfrm>
                    <a:prstGeom prst="rect">
                      <a:avLst/>
                    </a:prstGeom>
                  </pic:spPr>
                </pic:pic>
              </a:graphicData>
            </a:graphic>
          </wp:inline>
        </w:drawing>
      </w:r>
    </w:p>
    <w:p w14:paraId="477C2351" w14:textId="4794682F" w:rsidR="003F1957" w:rsidRPr="00E65E60" w:rsidRDefault="00E65E60" w:rsidP="00E65E60">
      <w:pPr>
        <w:tabs>
          <w:tab w:val="left" w:pos="1170"/>
        </w:tabs>
        <w:jc w:val="center"/>
        <w:rPr>
          <w:rFonts w:ascii="Calibri" w:hAnsi="Calibri" w:cs="Calibri"/>
          <w:b/>
          <w:sz w:val="22"/>
        </w:rPr>
      </w:pPr>
      <w:r w:rsidRPr="00E65E60">
        <w:rPr>
          <w:rFonts w:ascii="Calibri" w:hAnsi="Calibri" w:cs="Calibri" w:hint="eastAsia"/>
          <w:b/>
          <w:sz w:val="22"/>
        </w:rPr>
        <w:t>F</w:t>
      </w:r>
      <w:r w:rsidRPr="00E65E60">
        <w:rPr>
          <w:rFonts w:ascii="Calibri" w:hAnsi="Calibri" w:cs="Calibri"/>
          <w:b/>
          <w:sz w:val="22"/>
        </w:rPr>
        <w:t xml:space="preserve">igure </w:t>
      </w:r>
      <w:r w:rsidR="00E218E3">
        <w:rPr>
          <w:rFonts w:ascii="Calibri" w:hAnsi="Calibri" w:cs="Calibri"/>
          <w:b/>
          <w:sz w:val="22"/>
        </w:rPr>
        <w:t>4</w:t>
      </w:r>
      <w:r w:rsidRPr="00E65E60">
        <w:rPr>
          <w:rFonts w:ascii="Calibri" w:hAnsi="Calibri" w:cs="Calibri"/>
          <w:b/>
          <w:sz w:val="22"/>
        </w:rPr>
        <w:t>. Incidence of chronic pian</w:t>
      </w:r>
    </w:p>
    <w:p w14:paraId="52F16B09" w14:textId="4CA56306" w:rsidR="00E65E60" w:rsidRPr="00E65E60" w:rsidRDefault="00E65E60" w:rsidP="00E65E60">
      <w:pPr>
        <w:tabs>
          <w:tab w:val="left" w:pos="1170"/>
        </w:tabs>
        <w:ind w:firstLineChars="1100" w:firstLine="2420"/>
        <w:rPr>
          <w:rFonts w:ascii="Calibri" w:hAnsi="Calibri" w:cs="Calibri"/>
          <w:bCs/>
          <w:sz w:val="22"/>
        </w:rPr>
      </w:pPr>
      <w:r w:rsidRPr="00E65E60">
        <w:rPr>
          <w:rFonts w:ascii="Calibri" w:hAnsi="Calibri" w:cs="Calibri"/>
          <w:bCs/>
          <w:sz w:val="22"/>
        </w:rPr>
        <w:t>Notes: 1: PVB</w:t>
      </w:r>
      <w:r w:rsidR="00E218E3">
        <w:rPr>
          <w:rFonts w:ascii="Calibri" w:hAnsi="Calibri" w:cs="Calibri"/>
          <w:bCs/>
          <w:sz w:val="22"/>
        </w:rPr>
        <w:t>,</w:t>
      </w:r>
      <w:r w:rsidRPr="00E65E60">
        <w:rPr>
          <w:rFonts w:ascii="Calibri" w:hAnsi="Calibri" w:cs="Calibri"/>
          <w:bCs/>
          <w:sz w:val="22"/>
        </w:rPr>
        <w:t xml:space="preserve"> 2: PECS-2 block</w:t>
      </w:r>
      <w:r w:rsidR="00E218E3">
        <w:rPr>
          <w:rFonts w:ascii="Calibri" w:hAnsi="Calibri" w:cs="Calibri"/>
          <w:bCs/>
          <w:sz w:val="22"/>
        </w:rPr>
        <w:t xml:space="preserve">, </w:t>
      </w:r>
      <w:r w:rsidR="00F446A5">
        <w:rPr>
          <w:rFonts w:ascii="Calibri" w:hAnsi="Calibri" w:cs="Calibri"/>
          <w:bCs/>
          <w:sz w:val="22"/>
        </w:rPr>
        <w:t>3</w:t>
      </w:r>
      <w:r w:rsidRPr="00E65E60">
        <w:rPr>
          <w:rFonts w:ascii="Calibri" w:hAnsi="Calibri" w:cs="Calibri"/>
          <w:bCs/>
          <w:sz w:val="22"/>
        </w:rPr>
        <w:t>: SPB</w:t>
      </w:r>
      <w:r w:rsidR="00E218E3">
        <w:rPr>
          <w:rFonts w:ascii="Calibri" w:hAnsi="Calibri" w:cs="Calibri"/>
          <w:bCs/>
          <w:sz w:val="22"/>
        </w:rPr>
        <w:t>,</w:t>
      </w:r>
      <w:r w:rsidRPr="00E65E60">
        <w:rPr>
          <w:rFonts w:ascii="Calibri" w:hAnsi="Calibri" w:cs="Calibri"/>
          <w:bCs/>
          <w:sz w:val="22"/>
        </w:rPr>
        <w:t xml:space="preserve"> </w:t>
      </w:r>
      <w:r w:rsidR="00F446A5">
        <w:rPr>
          <w:rFonts w:ascii="Calibri" w:hAnsi="Calibri" w:cs="Calibri"/>
          <w:bCs/>
          <w:sz w:val="22"/>
        </w:rPr>
        <w:t>4</w:t>
      </w:r>
      <w:r w:rsidRPr="00E65E60">
        <w:rPr>
          <w:rFonts w:ascii="Calibri" w:hAnsi="Calibri" w:cs="Calibri"/>
          <w:bCs/>
          <w:sz w:val="22"/>
        </w:rPr>
        <w:t>: IPB</w:t>
      </w:r>
      <w:r w:rsidR="00E218E3">
        <w:rPr>
          <w:rFonts w:ascii="Calibri" w:hAnsi="Calibri" w:cs="Calibri"/>
          <w:bCs/>
          <w:sz w:val="22"/>
        </w:rPr>
        <w:t xml:space="preserve">, </w:t>
      </w:r>
      <w:r w:rsidR="00F446A5">
        <w:rPr>
          <w:rFonts w:ascii="Calibri" w:hAnsi="Calibri" w:cs="Calibri"/>
          <w:bCs/>
          <w:sz w:val="22"/>
        </w:rPr>
        <w:t>5</w:t>
      </w:r>
      <w:r w:rsidRPr="00E65E60">
        <w:rPr>
          <w:rFonts w:ascii="Calibri" w:hAnsi="Calibri" w:cs="Calibri"/>
          <w:bCs/>
          <w:sz w:val="22"/>
        </w:rPr>
        <w:t>: LA infusion</w:t>
      </w:r>
      <w:r w:rsidR="00E218E3">
        <w:rPr>
          <w:rFonts w:ascii="Calibri" w:hAnsi="Calibri" w:cs="Calibri"/>
          <w:bCs/>
          <w:sz w:val="22"/>
        </w:rPr>
        <w:t>,</w:t>
      </w:r>
      <w:r w:rsidRPr="00E65E60">
        <w:rPr>
          <w:rFonts w:ascii="Calibri" w:hAnsi="Calibri" w:cs="Calibri"/>
          <w:bCs/>
          <w:sz w:val="22"/>
        </w:rPr>
        <w:t xml:space="preserve"> </w:t>
      </w:r>
      <w:r w:rsidR="00F446A5">
        <w:rPr>
          <w:rFonts w:ascii="Calibri" w:hAnsi="Calibri" w:cs="Calibri"/>
          <w:bCs/>
          <w:sz w:val="22"/>
        </w:rPr>
        <w:t>6</w:t>
      </w:r>
      <w:r w:rsidRPr="00E65E60">
        <w:rPr>
          <w:rFonts w:ascii="Calibri" w:hAnsi="Calibri" w:cs="Calibri"/>
          <w:bCs/>
          <w:sz w:val="22"/>
        </w:rPr>
        <w:t>: No block.</w:t>
      </w:r>
    </w:p>
    <w:p w14:paraId="3ED35A40" w14:textId="77777777" w:rsidR="005F5005" w:rsidRPr="00E65E60" w:rsidRDefault="005F5005">
      <w:pPr>
        <w:tabs>
          <w:tab w:val="left" w:pos="1170"/>
        </w:tabs>
        <w:rPr>
          <w:rFonts w:ascii="Calibri" w:hAnsi="Calibri" w:cs="Calibri"/>
          <w:b/>
          <w:sz w:val="22"/>
        </w:rPr>
      </w:pPr>
    </w:p>
    <w:p w14:paraId="214752AC" w14:textId="4F8ABC84" w:rsidR="00574B97" w:rsidRPr="0006705C" w:rsidRDefault="00574B97" w:rsidP="003F1957">
      <w:pPr>
        <w:widowControl/>
        <w:ind w:firstLineChars="950" w:firstLine="2098"/>
        <w:jc w:val="left"/>
        <w:rPr>
          <w:rFonts w:ascii="Calibri" w:eastAsia="宋体" w:hAnsi="Calibri" w:cs="Calibri"/>
          <w:b/>
          <w:sz w:val="22"/>
        </w:rPr>
      </w:pPr>
    </w:p>
    <w:p w14:paraId="49F3BFF1" w14:textId="77777777" w:rsidR="005F5005" w:rsidRPr="0006705C" w:rsidRDefault="005F5005">
      <w:pPr>
        <w:tabs>
          <w:tab w:val="left" w:pos="1170"/>
        </w:tabs>
        <w:rPr>
          <w:rFonts w:ascii="Calibri" w:hAnsi="Calibri" w:cs="Calibri"/>
          <w:bCs/>
          <w:sz w:val="22"/>
        </w:rPr>
      </w:pPr>
    </w:p>
    <w:p w14:paraId="27175D17" w14:textId="77777777" w:rsidR="005F5005" w:rsidRPr="0006705C" w:rsidRDefault="005F5005">
      <w:pPr>
        <w:tabs>
          <w:tab w:val="left" w:pos="1170"/>
        </w:tabs>
        <w:rPr>
          <w:rFonts w:ascii="Calibri" w:hAnsi="Calibri" w:cs="Calibri"/>
          <w:bCs/>
          <w:sz w:val="22"/>
        </w:rPr>
      </w:pPr>
    </w:p>
    <w:p w14:paraId="465AFB58" w14:textId="77777777" w:rsidR="005F5005" w:rsidRPr="0006705C" w:rsidRDefault="005F5005">
      <w:pPr>
        <w:tabs>
          <w:tab w:val="left" w:pos="1170"/>
        </w:tabs>
        <w:rPr>
          <w:rFonts w:ascii="Calibri" w:hAnsi="Calibri" w:cs="Calibri"/>
          <w:bCs/>
          <w:sz w:val="22"/>
        </w:rPr>
      </w:pPr>
    </w:p>
    <w:p w14:paraId="2B693D74" w14:textId="77777777" w:rsidR="005F5005" w:rsidRPr="0006705C" w:rsidRDefault="005F5005">
      <w:pPr>
        <w:tabs>
          <w:tab w:val="left" w:pos="1170"/>
        </w:tabs>
        <w:rPr>
          <w:rFonts w:ascii="Calibri" w:hAnsi="Calibri" w:cs="Calibri"/>
          <w:bCs/>
          <w:sz w:val="22"/>
        </w:rPr>
      </w:pPr>
    </w:p>
    <w:p w14:paraId="7F6766D9" w14:textId="77777777" w:rsidR="005F5005" w:rsidRPr="0006705C" w:rsidRDefault="005F5005">
      <w:pPr>
        <w:tabs>
          <w:tab w:val="left" w:pos="1170"/>
        </w:tabs>
        <w:rPr>
          <w:rFonts w:ascii="Calibri" w:hAnsi="Calibri" w:cs="Calibri"/>
          <w:bCs/>
          <w:sz w:val="22"/>
        </w:rPr>
      </w:pPr>
    </w:p>
    <w:p w14:paraId="3CE19F9F" w14:textId="77777777" w:rsidR="005F5005" w:rsidRPr="0006705C" w:rsidRDefault="005F5005">
      <w:pPr>
        <w:tabs>
          <w:tab w:val="left" w:pos="1170"/>
        </w:tabs>
        <w:rPr>
          <w:rFonts w:ascii="Calibri" w:hAnsi="Calibri" w:cs="Calibri"/>
          <w:bCs/>
          <w:sz w:val="22"/>
        </w:rPr>
      </w:pPr>
    </w:p>
    <w:p w14:paraId="36B57C4A" w14:textId="77777777" w:rsidR="005F5005" w:rsidRPr="0006705C" w:rsidRDefault="005F5005">
      <w:pPr>
        <w:tabs>
          <w:tab w:val="left" w:pos="1170"/>
        </w:tabs>
        <w:rPr>
          <w:rFonts w:ascii="Calibri" w:hAnsi="Calibri" w:cs="Calibri"/>
          <w:bCs/>
          <w:sz w:val="22"/>
        </w:rPr>
      </w:pPr>
    </w:p>
    <w:p w14:paraId="6B6E0171" w14:textId="77777777" w:rsidR="005F5005" w:rsidRPr="0006705C" w:rsidRDefault="005F5005">
      <w:pPr>
        <w:tabs>
          <w:tab w:val="left" w:pos="1170"/>
        </w:tabs>
        <w:rPr>
          <w:rFonts w:ascii="Calibri" w:hAnsi="Calibri" w:cs="Calibri"/>
          <w:bCs/>
          <w:sz w:val="22"/>
        </w:rPr>
      </w:pPr>
    </w:p>
    <w:p w14:paraId="490DD334" w14:textId="77777777" w:rsidR="00F446A5" w:rsidRPr="0006705C" w:rsidRDefault="00F446A5" w:rsidP="00F446A5">
      <w:pPr>
        <w:tabs>
          <w:tab w:val="left" w:pos="1170"/>
        </w:tabs>
        <w:jc w:val="left"/>
        <w:rPr>
          <w:rFonts w:ascii="Calibri" w:hAnsi="Calibri" w:cs="Calibri"/>
          <w:bCs/>
          <w:sz w:val="22"/>
        </w:rPr>
      </w:pPr>
    </w:p>
    <w:p w14:paraId="05AF0557" w14:textId="40631ED5" w:rsidR="009F6FF7" w:rsidRPr="0006705C" w:rsidRDefault="0061125D" w:rsidP="00B41277">
      <w:pPr>
        <w:tabs>
          <w:tab w:val="left" w:pos="1170"/>
        </w:tabs>
        <w:jc w:val="center"/>
        <w:rPr>
          <w:rFonts w:ascii="Calibri" w:hAnsi="Calibri" w:cs="Calibri"/>
          <w:bCs/>
          <w:sz w:val="22"/>
        </w:rPr>
      </w:pPr>
      <w:r>
        <w:rPr>
          <w:rFonts w:ascii="Calibri" w:hAnsi="Calibri" w:cs="Calibri"/>
          <w:bCs/>
          <w:noProof/>
          <w:sz w:val="22"/>
        </w:rPr>
        <w:lastRenderedPageBreak/>
        <w:drawing>
          <wp:inline distT="0" distB="0" distL="0" distR="0" wp14:anchorId="35A2969D" wp14:editId="50E37072">
            <wp:extent cx="6330891" cy="420052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34347" cy="4202818"/>
                    </a:xfrm>
                    <a:prstGeom prst="rect">
                      <a:avLst/>
                    </a:prstGeom>
                  </pic:spPr>
                </pic:pic>
              </a:graphicData>
            </a:graphic>
          </wp:inline>
        </w:drawing>
      </w:r>
    </w:p>
    <w:p w14:paraId="438AA2CD" w14:textId="4060D142" w:rsidR="00513E68" w:rsidRPr="00B41277" w:rsidRDefault="009F6FF7" w:rsidP="00B41277">
      <w:pPr>
        <w:tabs>
          <w:tab w:val="left" w:pos="1170"/>
        </w:tabs>
        <w:jc w:val="center"/>
        <w:rPr>
          <w:rFonts w:ascii="Calibri" w:hAnsi="Calibri" w:cs="Calibri"/>
          <w:b/>
          <w:sz w:val="22"/>
        </w:rPr>
      </w:pPr>
      <w:r w:rsidRPr="00B41277">
        <w:rPr>
          <w:rFonts w:ascii="Calibri" w:hAnsi="Calibri" w:cs="Calibri" w:hint="eastAsia"/>
          <w:b/>
          <w:sz w:val="22"/>
        </w:rPr>
        <w:t>F</w:t>
      </w:r>
      <w:r w:rsidRPr="00B41277">
        <w:rPr>
          <w:rFonts w:ascii="Calibri" w:hAnsi="Calibri" w:cs="Calibri"/>
          <w:b/>
          <w:sz w:val="22"/>
        </w:rPr>
        <w:t xml:space="preserve">igure </w:t>
      </w:r>
      <w:r w:rsidR="00E218E3">
        <w:rPr>
          <w:rFonts w:ascii="Calibri" w:hAnsi="Calibri" w:cs="Calibri"/>
          <w:b/>
          <w:sz w:val="22"/>
        </w:rPr>
        <w:t>5</w:t>
      </w:r>
      <w:r w:rsidR="00315561">
        <w:rPr>
          <w:rFonts w:ascii="Calibri" w:hAnsi="Calibri" w:cs="Calibri"/>
          <w:b/>
          <w:sz w:val="22"/>
        </w:rPr>
        <w:t>.</w:t>
      </w:r>
      <w:r w:rsidRPr="00B41277">
        <w:rPr>
          <w:rFonts w:ascii="Calibri" w:hAnsi="Calibri" w:cs="Calibri"/>
          <w:b/>
          <w:sz w:val="22"/>
        </w:rPr>
        <w:t xml:space="preserve"> Incidence of PONV</w:t>
      </w:r>
    </w:p>
    <w:p w14:paraId="1A737EFC" w14:textId="518694B1" w:rsidR="001B4C71" w:rsidRPr="00E218E3" w:rsidRDefault="009F6FF7" w:rsidP="00B41277">
      <w:pPr>
        <w:tabs>
          <w:tab w:val="left" w:pos="1170"/>
        </w:tabs>
        <w:jc w:val="center"/>
        <w:rPr>
          <w:rFonts w:ascii="Calibri" w:hAnsi="Calibri" w:cs="Calibri"/>
          <w:bCs/>
          <w:sz w:val="22"/>
        </w:rPr>
        <w:sectPr w:rsidR="001B4C71" w:rsidRPr="00E218E3" w:rsidSect="00852641">
          <w:pgSz w:w="15842" w:h="12242" w:orient="landscape" w:code="119"/>
          <w:pgMar w:top="1440" w:right="2268" w:bottom="1440" w:left="1797" w:header="851" w:footer="992" w:gutter="0"/>
          <w:cols w:space="425"/>
          <w:docGrid w:linePitch="312"/>
        </w:sectPr>
      </w:pPr>
      <w:r w:rsidRPr="00E218E3">
        <w:rPr>
          <w:rFonts w:ascii="Calibri" w:hAnsi="Calibri" w:cs="Calibri"/>
          <w:bCs/>
          <w:sz w:val="22"/>
        </w:rPr>
        <w:t>Notes: 1</w:t>
      </w:r>
      <w:r w:rsidR="001B4C71" w:rsidRPr="00E218E3">
        <w:rPr>
          <w:rFonts w:ascii="Calibri" w:hAnsi="Calibri" w:cs="Calibri"/>
          <w:bCs/>
          <w:sz w:val="22"/>
        </w:rPr>
        <w:t>: PVB</w:t>
      </w:r>
      <w:r w:rsidR="00E218E3">
        <w:rPr>
          <w:rFonts w:ascii="Calibri" w:hAnsi="Calibri" w:cs="Calibri"/>
          <w:bCs/>
          <w:sz w:val="22"/>
        </w:rPr>
        <w:t xml:space="preserve">, </w:t>
      </w:r>
      <w:r w:rsidR="001B4C71" w:rsidRPr="00E218E3">
        <w:rPr>
          <w:rFonts w:ascii="Calibri" w:hAnsi="Calibri" w:cs="Calibri"/>
          <w:bCs/>
          <w:sz w:val="22"/>
        </w:rPr>
        <w:t>2:</w:t>
      </w:r>
      <w:r w:rsidR="00F32EC3" w:rsidRPr="00E218E3">
        <w:rPr>
          <w:rFonts w:ascii="Calibri" w:hAnsi="Calibri" w:cs="Calibri"/>
          <w:bCs/>
          <w:sz w:val="22"/>
        </w:rPr>
        <w:t xml:space="preserve"> </w:t>
      </w:r>
      <w:r w:rsidR="001B4C71" w:rsidRPr="00E218E3">
        <w:rPr>
          <w:rFonts w:ascii="Calibri" w:hAnsi="Calibri" w:cs="Calibri"/>
          <w:bCs/>
          <w:sz w:val="22"/>
        </w:rPr>
        <w:t>PECS-2 block</w:t>
      </w:r>
      <w:r w:rsidR="00E218E3">
        <w:rPr>
          <w:rFonts w:ascii="Calibri" w:hAnsi="Calibri" w:cs="Calibri"/>
          <w:bCs/>
          <w:sz w:val="22"/>
        </w:rPr>
        <w:t xml:space="preserve">, </w:t>
      </w:r>
      <w:r w:rsidR="001B4C71" w:rsidRPr="00E218E3">
        <w:rPr>
          <w:rFonts w:ascii="Calibri" w:hAnsi="Calibri" w:cs="Calibri"/>
          <w:bCs/>
          <w:sz w:val="22"/>
        </w:rPr>
        <w:t>3: PECS-1 block</w:t>
      </w:r>
      <w:r w:rsidR="00E218E3">
        <w:rPr>
          <w:rFonts w:ascii="Calibri" w:hAnsi="Calibri" w:cs="Calibri"/>
          <w:bCs/>
          <w:sz w:val="22"/>
        </w:rPr>
        <w:t xml:space="preserve">, </w:t>
      </w:r>
      <w:r w:rsidR="00B41277" w:rsidRPr="00E218E3">
        <w:rPr>
          <w:rFonts w:ascii="Calibri" w:hAnsi="Calibri" w:cs="Calibri"/>
          <w:bCs/>
          <w:sz w:val="22"/>
        </w:rPr>
        <w:t>4</w:t>
      </w:r>
      <w:r w:rsidR="001B4C71" w:rsidRPr="00E218E3">
        <w:rPr>
          <w:rFonts w:ascii="Calibri" w:hAnsi="Calibri" w:cs="Calibri"/>
          <w:bCs/>
          <w:sz w:val="22"/>
        </w:rPr>
        <w:t>: ESPB</w:t>
      </w:r>
      <w:r w:rsidR="00E218E3">
        <w:rPr>
          <w:rFonts w:ascii="Calibri" w:hAnsi="Calibri" w:cs="Calibri"/>
          <w:bCs/>
          <w:sz w:val="22"/>
        </w:rPr>
        <w:t>,</w:t>
      </w:r>
      <w:r w:rsidR="001B4C71" w:rsidRPr="00E218E3">
        <w:rPr>
          <w:rFonts w:ascii="Calibri" w:hAnsi="Calibri" w:cs="Calibri"/>
          <w:bCs/>
          <w:sz w:val="22"/>
        </w:rPr>
        <w:t xml:space="preserve"> </w:t>
      </w:r>
      <w:r w:rsidR="00B41277" w:rsidRPr="00E218E3">
        <w:rPr>
          <w:rFonts w:ascii="Calibri" w:hAnsi="Calibri" w:cs="Calibri"/>
          <w:bCs/>
          <w:sz w:val="22"/>
        </w:rPr>
        <w:t>5</w:t>
      </w:r>
      <w:r w:rsidR="001B4C71" w:rsidRPr="00E218E3">
        <w:rPr>
          <w:rFonts w:ascii="Calibri" w:hAnsi="Calibri" w:cs="Calibri"/>
          <w:bCs/>
          <w:sz w:val="22"/>
        </w:rPr>
        <w:t>: SPB</w:t>
      </w:r>
      <w:r w:rsidR="00E218E3">
        <w:rPr>
          <w:rFonts w:ascii="Calibri" w:hAnsi="Calibri" w:cs="Calibri"/>
          <w:bCs/>
          <w:sz w:val="22"/>
        </w:rPr>
        <w:t>,</w:t>
      </w:r>
      <w:r w:rsidR="001B4C71" w:rsidRPr="00E218E3">
        <w:rPr>
          <w:rFonts w:ascii="Calibri" w:hAnsi="Calibri" w:cs="Calibri"/>
          <w:bCs/>
          <w:sz w:val="22"/>
        </w:rPr>
        <w:t xml:space="preserve"> </w:t>
      </w:r>
      <w:r w:rsidR="00B41277" w:rsidRPr="00E218E3">
        <w:rPr>
          <w:rFonts w:ascii="Calibri" w:hAnsi="Calibri" w:cs="Calibri"/>
          <w:bCs/>
          <w:sz w:val="22"/>
        </w:rPr>
        <w:t>6</w:t>
      </w:r>
      <w:r w:rsidR="001B4C71" w:rsidRPr="00E218E3">
        <w:rPr>
          <w:rFonts w:ascii="Calibri" w:hAnsi="Calibri" w:cs="Calibri"/>
          <w:bCs/>
          <w:sz w:val="22"/>
        </w:rPr>
        <w:t>: IPB</w:t>
      </w:r>
      <w:r w:rsidR="00E218E3">
        <w:rPr>
          <w:rFonts w:ascii="Calibri" w:hAnsi="Calibri" w:cs="Calibri"/>
          <w:bCs/>
          <w:sz w:val="22"/>
        </w:rPr>
        <w:t>,</w:t>
      </w:r>
      <w:r w:rsidR="001B4C71" w:rsidRPr="00E218E3">
        <w:rPr>
          <w:rFonts w:ascii="Calibri" w:hAnsi="Calibri" w:cs="Calibri"/>
          <w:bCs/>
          <w:sz w:val="22"/>
        </w:rPr>
        <w:t xml:space="preserve"> </w:t>
      </w:r>
      <w:r w:rsidR="00B41277" w:rsidRPr="00E218E3">
        <w:rPr>
          <w:rFonts w:ascii="Calibri" w:hAnsi="Calibri" w:cs="Calibri"/>
          <w:bCs/>
          <w:sz w:val="22"/>
        </w:rPr>
        <w:t>7</w:t>
      </w:r>
      <w:r w:rsidR="001B4C71" w:rsidRPr="00E218E3">
        <w:rPr>
          <w:rFonts w:ascii="Calibri" w:hAnsi="Calibri" w:cs="Calibri"/>
          <w:bCs/>
          <w:sz w:val="22"/>
        </w:rPr>
        <w:t>: RIB</w:t>
      </w:r>
      <w:r w:rsidR="00E218E3">
        <w:rPr>
          <w:rFonts w:ascii="Calibri" w:hAnsi="Calibri" w:cs="Calibri"/>
          <w:bCs/>
          <w:sz w:val="22"/>
        </w:rPr>
        <w:t>,</w:t>
      </w:r>
      <w:r w:rsidR="001B4C71" w:rsidRPr="00E218E3">
        <w:rPr>
          <w:rFonts w:ascii="Calibri" w:hAnsi="Calibri" w:cs="Calibri"/>
          <w:bCs/>
          <w:sz w:val="22"/>
        </w:rPr>
        <w:t xml:space="preserve"> </w:t>
      </w:r>
      <w:r w:rsidR="00B41277" w:rsidRPr="00E218E3">
        <w:rPr>
          <w:rFonts w:ascii="Calibri" w:hAnsi="Calibri" w:cs="Calibri"/>
          <w:bCs/>
          <w:sz w:val="22"/>
        </w:rPr>
        <w:t>8</w:t>
      </w:r>
      <w:r w:rsidR="001B4C71" w:rsidRPr="00E218E3">
        <w:rPr>
          <w:rFonts w:ascii="Calibri" w:hAnsi="Calibri" w:cs="Calibri"/>
          <w:bCs/>
          <w:sz w:val="22"/>
        </w:rPr>
        <w:t>: LA infusion</w:t>
      </w:r>
      <w:r w:rsidR="00E218E3">
        <w:rPr>
          <w:rFonts w:ascii="Calibri" w:hAnsi="Calibri" w:cs="Calibri"/>
          <w:bCs/>
          <w:sz w:val="22"/>
        </w:rPr>
        <w:t>,</w:t>
      </w:r>
      <w:r w:rsidR="001B4C71" w:rsidRPr="00E218E3">
        <w:rPr>
          <w:rFonts w:ascii="Calibri" w:hAnsi="Calibri" w:cs="Calibri"/>
          <w:bCs/>
          <w:sz w:val="22"/>
        </w:rPr>
        <w:t xml:space="preserve"> </w:t>
      </w:r>
      <w:r w:rsidR="00B41277" w:rsidRPr="00E218E3">
        <w:rPr>
          <w:rFonts w:ascii="Calibri" w:hAnsi="Calibri" w:cs="Calibri"/>
          <w:bCs/>
          <w:sz w:val="22"/>
        </w:rPr>
        <w:t>9</w:t>
      </w:r>
      <w:r w:rsidR="001B4C71" w:rsidRPr="00E218E3">
        <w:rPr>
          <w:rFonts w:ascii="Calibri" w:hAnsi="Calibri" w:cs="Calibri"/>
          <w:bCs/>
          <w:sz w:val="22"/>
        </w:rPr>
        <w:t>: No block</w:t>
      </w:r>
      <w:bookmarkEnd w:id="81"/>
      <w:r w:rsidR="00365A13" w:rsidRPr="00E218E3">
        <w:rPr>
          <w:rFonts w:ascii="Calibri" w:hAnsi="Calibri" w:cs="Calibri"/>
          <w:bCs/>
          <w:sz w:val="22"/>
        </w:rPr>
        <w:t>.</w:t>
      </w:r>
    </w:p>
    <w:p w14:paraId="65EB74D7" w14:textId="14EE5B7D" w:rsidR="00C9199C" w:rsidRPr="0006705C" w:rsidRDefault="00C9199C">
      <w:pPr>
        <w:widowControl/>
        <w:jc w:val="left"/>
        <w:rPr>
          <w:rFonts w:ascii="Calibri" w:eastAsia="宋体" w:hAnsi="Calibri" w:cs="Calibri"/>
          <w:b/>
          <w:sz w:val="22"/>
        </w:rPr>
      </w:pPr>
    </w:p>
    <w:p w14:paraId="173875CC" w14:textId="6C0BCD1A" w:rsidR="00C9199C" w:rsidRPr="0006705C" w:rsidRDefault="00C9199C">
      <w:pPr>
        <w:widowControl/>
        <w:jc w:val="left"/>
        <w:rPr>
          <w:rFonts w:ascii="Calibri" w:eastAsia="宋体" w:hAnsi="Calibri" w:cs="Calibri"/>
          <w:b/>
          <w:sz w:val="22"/>
        </w:rPr>
      </w:pPr>
    </w:p>
    <w:p w14:paraId="1BC84EEA" w14:textId="6E883335" w:rsidR="00C9199C" w:rsidRPr="0006705C" w:rsidRDefault="00C9199C">
      <w:pPr>
        <w:widowControl/>
        <w:jc w:val="left"/>
        <w:rPr>
          <w:rFonts w:ascii="Calibri" w:eastAsia="宋体" w:hAnsi="Calibri" w:cs="Calibri"/>
          <w:b/>
          <w:sz w:val="22"/>
        </w:rPr>
      </w:pPr>
    </w:p>
    <w:p w14:paraId="7A216E0A" w14:textId="6F876426" w:rsidR="00C9199C" w:rsidRPr="0006705C" w:rsidRDefault="00C9199C">
      <w:pPr>
        <w:widowControl/>
        <w:jc w:val="left"/>
        <w:rPr>
          <w:rFonts w:ascii="Calibri" w:eastAsia="宋体" w:hAnsi="Calibri" w:cs="Calibri"/>
          <w:b/>
          <w:sz w:val="22"/>
        </w:rPr>
      </w:pPr>
    </w:p>
    <w:p w14:paraId="381A0303" w14:textId="58F251A5" w:rsidR="00C9199C" w:rsidRDefault="00C9199C">
      <w:pPr>
        <w:widowControl/>
        <w:jc w:val="left"/>
        <w:rPr>
          <w:rFonts w:ascii="Calibri" w:eastAsia="宋体" w:hAnsi="Calibri" w:cs="Calibri"/>
          <w:b/>
          <w:sz w:val="22"/>
        </w:rPr>
      </w:pPr>
    </w:p>
    <w:p w14:paraId="7D4671D4" w14:textId="77777777" w:rsidR="00EC6B4E" w:rsidRDefault="00EC6B4E">
      <w:pPr>
        <w:widowControl/>
        <w:jc w:val="left"/>
        <w:rPr>
          <w:rFonts w:ascii="Calibri" w:eastAsia="宋体" w:hAnsi="Calibri" w:cs="Calibri"/>
          <w:b/>
          <w:sz w:val="22"/>
        </w:rPr>
      </w:pPr>
    </w:p>
    <w:p w14:paraId="4CDC79E2" w14:textId="77777777" w:rsidR="00EC6B4E" w:rsidRDefault="00EC6B4E">
      <w:pPr>
        <w:widowControl/>
        <w:jc w:val="left"/>
        <w:rPr>
          <w:rFonts w:ascii="Calibri" w:eastAsia="宋体" w:hAnsi="Calibri" w:cs="Calibri"/>
          <w:b/>
          <w:sz w:val="22"/>
        </w:rPr>
      </w:pPr>
    </w:p>
    <w:p w14:paraId="4FD78A51" w14:textId="77777777" w:rsidR="00EC6B4E" w:rsidRDefault="00EC6B4E">
      <w:pPr>
        <w:widowControl/>
        <w:jc w:val="left"/>
        <w:rPr>
          <w:rFonts w:ascii="Calibri" w:eastAsia="宋体" w:hAnsi="Calibri" w:cs="Calibri"/>
          <w:b/>
          <w:sz w:val="22"/>
        </w:rPr>
      </w:pPr>
    </w:p>
    <w:p w14:paraId="713215B9" w14:textId="77777777" w:rsidR="00EC6B4E" w:rsidRDefault="00EC6B4E">
      <w:pPr>
        <w:widowControl/>
        <w:jc w:val="left"/>
        <w:rPr>
          <w:rFonts w:ascii="Calibri" w:eastAsia="宋体" w:hAnsi="Calibri" w:cs="Calibri"/>
          <w:b/>
          <w:sz w:val="22"/>
        </w:rPr>
      </w:pPr>
    </w:p>
    <w:p w14:paraId="0922E09E" w14:textId="77777777" w:rsidR="00EC6B4E" w:rsidRDefault="00EC6B4E">
      <w:pPr>
        <w:widowControl/>
        <w:jc w:val="left"/>
        <w:rPr>
          <w:rFonts w:ascii="Calibri" w:eastAsia="宋体" w:hAnsi="Calibri" w:cs="Calibri"/>
          <w:b/>
          <w:sz w:val="22"/>
        </w:rPr>
      </w:pPr>
    </w:p>
    <w:p w14:paraId="68C34A6B" w14:textId="77777777" w:rsidR="00EC6B4E" w:rsidRDefault="00EC6B4E">
      <w:pPr>
        <w:widowControl/>
        <w:jc w:val="left"/>
        <w:rPr>
          <w:rFonts w:ascii="Calibri" w:eastAsia="宋体" w:hAnsi="Calibri" w:cs="Calibri"/>
          <w:b/>
          <w:sz w:val="22"/>
        </w:rPr>
      </w:pPr>
    </w:p>
    <w:p w14:paraId="63CD246A" w14:textId="77777777" w:rsidR="00EC6B4E" w:rsidRDefault="00EC6B4E">
      <w:pPr>
        <w:widowControl/>
        <w:jc w:val="left"/>
        <w:rPr>
          <w:rFonts w:ascii="Calibri" w:eastAsia="宋体" w:hAnsi="Calibri" w:cs="Calibri"/>
          <w:b/>
          <w:sz w:val="22"/>
        </w:rPr>
      </w:pPr>
    </w:p>
    <w:p w14:paraId="69111EB6" w14:textId="77777777" w:rsidR="00EC6B4E" w:rsidRDefault="00EC6B4E">
      <w:pPr>
        <w:widowControl/>
        <w:jc w:val="left"/>
        <w:rPr>
          <w:rFonts w:ascii="Calibri" w:eastAsia="宋体" w:hAnsi="Calibri" w:cs="Calibri"/>
          <w:b/>
          <w:sz w:val="22"/>
        </w:rPr>
      </w:pPr>
    </w:p>
    <w:p w14:paraId="73429F29" w14:textId="77777777" w:rsidR="00EC6B4E" w:rsidRDefault="00EC6B4E">
      <w:pPr>
        <w:widowControl/>
        <w:jc w:val="left"/>
        <w:rPr>
          <w:rFonts w:ascii="Calibri" w:eastAsia="宋体" w:hAnsi="Calibri" w:cs="Calibri"/>
          <w:b/>
          <w:sz w:val="22"/>
        </w:rPr>
      </w:pPr>
    </w:p>
    <w:p w14:paraId="1803FB1B" w14:textId="77777777" w:rsidR="00EC6B4E" w:rsidRPr="0006705C" w:rsidRDefault="00EC6B4E">
      <w:pPr>
        <w:widowControl/>
        <w:jc w:val="left"/>
        <w:rPr>
          <w:rFonts w:ascii="Calibri" w:eastAsia="宋体" w:hAnsi="Calibri" w:cs="Calibri"/>
          <w:b/>
          <w:sz w:val="22"/>
        </w:rPr>
      </w:pPr>
    </w:p>
    <w:p w14:paraId="5CC7AA0D" w14:textId="77777777" w:rsidR="00C9199C" w:rsidRPr="0006705C" w:rsidRDefault="00C9199C">
      <w:pPr>
        <w:widowControl/>
        <w:jc w:val="left"/>
        <w:rPr>
          <w:rFonts w:ascii="Calibri" w:eastAsia="宋体" w:hAnsi="Calibri" w:cs="Calibri"/>
          <w:b/>
          <w:sz w:val="22"/>
        </w:rPr>
      </w:pPr>
    </w:p>
    <w:p w14:paraId="5BF33B25" w14:textId="7D5C0BF9" w:rsidR="005F5005" w:rsidRPr="0006705C" w:rsidRDefault="00362F2E">
      <w:pPr>
        <w:pStyle w:val="2"/>
        <w:jc w:val="center"/>
        <w:rPr>
          <w:rFonts w:ascii="Calibri" w:hAnsi="Calibri" w:cs="Calibri"/>
          <w:sz w:val="22"/>
          <w:szCs w:val="22"/>
        </w:rPr>
      </w:pPr>
      <w:r w:rsidRPr="0006705C">
        <w:rPr>
          <w:rFonts w:ascii="Calibri" w:hAnsi="Calibri" w:cs="Calibri"/>
          <w:sz w:val="22"/>
          <w:szCs w:val="22"/>
        </w:rPr>
        <w:tab/>
        <w:t xml:space="preserve">Appendix </w:t>
      </w:r>
      <w:r w:rsidR="00D75521">
        <w:rPr>
          <w:rFonts w:ascii="Calibri" w:hAnsi="Calibri" w:cs="Calibri"/>
          <w:sz w:val="22"/>
          <w:szCs w:val="22"/>
        </w:rPr>
        <w:t>9</w:t>
      </w:r>
    </w:p>
    <w:p w14:paraId="54D3DA3B" w14:textId="171DD789" w:rsidR="00325346" w:rsidRPr="0006705C" w:rsidRDefault="00362F2E" w:rsidP="003F1957">
      <w:pPr>
        <w:pStyle w:val="2"/>
        <w:ind w:firstLineChars="750" w:firstLine="1651"/>
        <w:rPr>
          <w:rFonts w:ascii="Calibri" w:hAnsi="Calibri" w:cs="Calibri"/>
          <w:sz w:val="22"/>
          <w:szCs w:val="22"/>
        </w:rPr>
      </w:pPr>
      <w:bookmarkStart w:id="84" w:name="_Hlk88394495"/>
      <w:r w:rsidRPr="0006705C">
        <w:rPr>
          <w:rFonts w:ascii="Calibri" w:hAnsi="Calibri" w:cs="Calibri"/>
          <w:sz w:val="22"/>
          <w:szCs w:val="22"/>
        </w:rPr>
        <w:t xml:space="preserve">Evaluation of inconsistency using loop-specific heterogeneity estimates </w:t>
      </w:r>
      <w:bookmarkEnd w:id="84"/>
    </w:p>
    <w:p w14:paraId="3B0A6EB3" w14:textId="6DC47C02" w:rsidR="00DD209D" w:rsidRPr="0006705C" w:rsidRDefault="00DD209D" w:rsidP="000B4BDA">
      <w:pPr>
        <w:widowControl/>
        <w:jc w:val="left"/>
        <w:rPr>
          <w:rFonts w:ascii="Calibri" w:eastAsia="宋体" w:hAnsi="Calibri" w:cs="Calibri"/>
          <w:b/>
          <w:sz w:val="22"/>
        </w:rPr>
      </w:pPr>
    </w:p>
    <w:p w14:paraId="25D65688" w14:textId="2AC27859" w:rsidR="000B4BDA" w:rsidRPr="0006705C" w:rsidRDefault="000B4BDA" w:rsidP="000B4BDA">
      <w:pPr>
        <w:widowControl/>
        <w:jc w:val="left"/>
        <w:rPr>
          <w:rFonts w:ascii="Calibri" w:eastAsia="宋体" w:hAnsi="Calibri" w:cs="Calibri"/>
          <w:b/>
          <w:sz w:val="22"/>
        </w:rPr>
      </w:pPr>
    </w:p>
    <w:p w14:paraId="018FB91D" w14:textId="01BD4BA8" w:rsidR="000B4BDA" w:rsidRPr="0006705C" w:rsidRDefault="000B4BDA" w:rsidP="000B4BDA">
      <w:pPr>
        <w:widowControl/>
        <w:jc w:val="left"/>
        <w:rPr>
          <w:rFonts w:ascii="Calibri" w:eastAsia="宋体" w:hAnsi="Calibri" w:cs="Calibri"/>
          <w:b/>
          <w:sz w:val="22"/>
        </w:rPr>
      </w:pPr>
    </w:p>
    <w:p w14:paraId="560C0F66" w14:textId="27B79734" w:rsidR="000B4BDA" w:rsidRPr="0006705C" w:rsidRDefault="000B4BDA" w:rsidP="000B4BDA">
      <w:pPr>
        <w:widowControl/>
        <w:jc w:val="left"/>
        <w:rPr>
          <w:rFonts w:ascii="Calibri" w:eastAsia="宋体" w:hAnsi="Calibri" w:cs="Calibri"/>
          <w:b/>
          <w:sz w:val="22"/>
        </w:rPr>
      </w:pPr>
    </w:p>
    <w:p w14:paraId="49307AA2" w14:textId="63DD8366" w:rsidR="000B4BDA" w:rsidRPr="0006705C" w:rsidRDefault="000B4BDA" w:rsidP="000B4BDA">
      <w:pPr>
        <w:widowControl/>
        <w:jc w:val="left"/>
        <w:rPr>
          <w:rFonts w:ascii="Calibri" w:eastAsia="宋体" w:hAnsi="Calibri" w:cs="Calibri"/>
          <w:b/>
          <w:sz w:val="22"/>
        </w:rPr>
      </w:pPr>
    </w:p>
    <w:p w14:paraId="4406C522" w14:textId="52C58477" w:rsidR="000B4BDA" w:rsidRPr="0006705C" w:rsidRDefault="000B4BDA" w:rsidP="000B4BDA">
      <w:pPr>
        <w:widowControl/>
        <w:jc w:val="left"/>
        <w:rPr>
          <w:rFonts w:ascii="Calibri" w:eastAsia="宋体" w:hAnsi="Calibri" w:cs="Calibri"/>
          <w:b/>
          <w:sz w:val="22"/>
        </w:rPr>
      </w:pPr>
    </w:p>
    <w:p w14:paraId="7E779E45" w14:textId="4DFFC37D" w:rsidR="000B4BDA" w:rsidRPr="0006705C" w:rsidRDefault="000B4BDA" w:rsidP="000B4BDA">
      <w:pPr>
        <w:widowControl/>
        <w:jc w:val="left"/>
        <w:rPr>
          <w:rFonts w:ascii="Calibri" w:eastAsia="宋体" w:hAnsi="Calibri" w:cs="Calibri"/>
          <w:b/>
          <w:sz w:val="22"/>
        </w:rPr>
      </w:pPr>
    </w:p>
    <w:p w14:paraId="67FB6727" w14:textId="32B12DB8" w:rsidR="000B4BDA" w:rsidRPr="0006705C" w:rsidRDefault="000B4BDA" w:rsidP="000B4BDA">
      <w:pPr>
        <w:widowControl/>
        <w:jc w:val="left"/>
        <w:rPr>
          <w:rFonts w:ascii="Calibri" w:eastAsia="宋体" w:hAnsi="Calibri" w:cs="Calibri"/>
          <w:b/>
          <w:sz w:val="22"/>
        </w:rPr>
      </w:pPr>
    </w:p>
    <w:p w14:paraId="5233AA8F" w14:textId="23230B10" w:rsidR="000B4BDA" w:rsidRPr="0006705C" w:rsidRDefault="000B4BDA" w:rsidP="000B4BDA">
      <w:pPr>
        <w:widowControl/>
        <w:jc w:val="left"/>
        <w:rPr>
          <w:rFonts w:ascii="Calibri" w:eastAsia="宋体" w:hAnsi="Calibri" w:cs="Calibri"/>
          <w:b/>
          <w:sz w:val="22"/>
        </w:rPr>
      </w:pPr>
    </w:p>
    <w:p w14:paraId="126C39DC" w14:textId="5CF4669D" w:rsidR="000B4BDA" w:rsidRPr="0006705C" w:rsidRDefault="000B4BDA" w:rsidP="000B4BDA">
      <w:pPr>
        <w:widowControl/>
        <w:jc w:val="left"/>
        <w:rPr>
          <w:rFonts w:ascii="Calibri" w:eastAsia="宋体" w:hAnsi="Calibri" w:cs="Calibri"/>
          <w:b/>
          <w:sz w:val="22"/>
        </w:rPr>
      </w:pPr>
    </w:p>
    <w:p w14:paraId="27118FFF" w14:textId="67CDDFE2" w:rsidR="000B4BDA" w:rsidRPr="0006705C" w:rsidRDefault="000B4BDA" w:rsidP="000B4BDA">
      <w:pPr>
        <w:widowControl/>
        <w:jc w:val="left"/>
        <w:rPr>
          <w:rFonts w:ascii="Calibri" w:eastAsia="宋体" w:hAnsi="Calibri" w:cs="Calibri"/>
          <w:b/>
          <w:sz w:val="22"/>
        </w:rPr>
      </w:pPr>
    </w:p>
    <w:p w14:paraId="6012CE6C" w14:textId="4C85DF99" w:rsidR="000B4BDA" w:rsidRPr="0006705C" w:rsidRDefault="000B4BDA" w:rsidP="000B4BDA">
      <w:pPr>
        <w:widowControl/>
        <w:jc w:val="left"/>
        <w:rPr>
          <w:rFonts w:ascii="Calibri" w:eastAsia="宋体" w:hAnsi="Calibri" w:cs="Calibri"/>
          <w:b/>
          <w:sz w:val="22"/>
        </w:rPr>
      </w:pPr>
    </w:p>
    <w:p w14:paraId="46DFCCAB" w14:textId="12BB9F08" w:rsidR="000B4BDA" w:rsidRPr="0006705C" w:rsidRDefault="000B4BDA" w:rsidP="000B4BDA">
      <w:pPr>
        <w:widowControl/>
        <w:jc w:val="left"/>
        <w:rPr>
          <w:rFonts w:ascii="Calibri" w:eastAsia="宋体" w:hAnsi="Calibri" w:cs="Calibri"/>
          <w:b/>
          <w:sz w:val="22"/>
        </w:rPr>
      </w:pPr>
    </w:p>
    <w:p w14:paraId="42D0A064" w14:textId="58A5F5CB" w:rsidR="000B4BDA" w:rsidRPr="0006705C" w:rsidRDefault="000B4BDA" w:rsidP="000B4BDA">
      <w:pPr>
        <w:widowControl/>
        <w:jc w:val="left"/>
        <w:rPr>
          <w:rFonts w:ascii="Calibri" w:eastAsia="宋体" w:hAnsi="Calibri" w:cs="Calibri"/>
          <w:b/>
          <w:sz w:val="22"/>
        </w:rPr>
      </w:pPr>
    </w:p>
    <w:p w14:paraId="71D341F0" w14:textId="5095822E" w:rsidR="000B4BDA" w:rsidRPr="0006705C" w:rsidRDefault="000B4BDA" w:rsidP="000B4BDA">
      <w:pPr>
        <w:widowControl/>
        <w:jc w:val="left"/>
        <w:rPr>
          <w:rFonts w:ascii="Calibri" w:eastAsia="宋体" w:hAnsi="Calibri" w:cs="Calibri"/>
          <w:b/>
          <w:sz w:val="22"/>
        </w:rPr>
      </w:pPr>
    </w:p>
    <w:p w14:paraId="12B0116E" w14:textId="07995FF6" w:rsidR="000B4BDA" w:rsidRPr="0006705C" w:rsidRDefault="000B4BDA" w:rsidP="000B4BDA">
      <w:pPr>
        <w:widowControl/>
        <w:jc w:val="left"/>
        <w:rPr>
          <w:rFonts w:ascii="Calibri" w:eastAsia="宋体" w:hAnsi="Calibri" w:cs="Calibri"/>
          <w:b/>
          <w:sz w:val="22"/>
        </w:rPr>
      </w:pPr>
    </w:p>
    <w:p w14:paraId="22032048" w14:textId="5BDB46B0" w:rsidR="000B4BDA" w:rsidRDefault="000B4BDA" w:rsidP="000B4BDA">
      <w:pPr>
        <w:widowControl/>
        <w:jc w:val="left"/>
        <w:rPr>
          <w:rFonts w:ascii="Calibri" w:eastAsia="宋体" w:hAnsi="Calibri" w:cs="Calibri"/>
          <w:b/>
          <w:sz w:val="22"/>
        </w:rPr>
      </w:pPr>
    </w:p>
    <w:p w14:paraId="0633B02C" w14:textId="07FA407C" w:rsidR="001B4C71" w:rsidRDefault="001B4C71" w:rsidP="000B4BDA">
      <w:pPr>
        <w:widowControl/>
        <w:jc w:val="left"/>
        <w:rPr>
          <w:rFonts w:ascii="Calibri" w:eastAsia="宋体" w:hAnsi="Calibri" w:cs="Calibri"/>
          <w:b/>
          <w:sz w:val="22"/>
        </w:rPr>
      </w:pPr>
    </w:p>
    <w:p w14:paraId="268886E0" w14:textId="5EAB1132" w:rsidR="001B4C71" w:rsidRDefault="001B4C71" w:rsidP="000B4BDA">
      <w:pPr>
        <w:widowControl/>
        <w:jc w:val="left"/>
        <w:rPr>
          <w:rFonts w:ascii="Calibri" w:eastAsia="宋体" w:hAnsi="Calibri" w:cs="Calibri"/>
          <w:b/>
          <w:sz w:val="22"/>
        </w:rPr>
      </w:pPr>
    </w:p>
    <w:p w14:paraId="63BF927D" w14:textId="4763B1C2" w:rsidR="001B4C71" w:rsidRDefault="001B4C71" w:rsidP="000B4BDA">
      <w:pPr>
        <w:widowControl/>
        <w:jc w:val="left"/>
        <w:rPr>
          <w:rFonts w:ascii="Calibri" w:eastAsia="宋体" w:hAnsi="Calibri" w:cs="Calibri"/>
          <w:b/>
          <w:sz w:val="22"/>
        </w:rPr>
      </w:pPr>
    </w:p>
    <w:p w14:paraId="56A72BFA" w14:textId="664F011E" w:rsidR="001B4C71" w:rsidRDefault="001B4C71" w:rsidP="000B4BDA">
      <w:pPr>
        <w:widowControl/>
        <w:jc w:val="left"/>
        <w:rPr>
          <w:rFonts w:ascii="Calibri" w:eastAsia="宋体" w:hAnsi="Calibri" w:cs="Calibri"/>
          <w:b/>
          <w:sz w:val="22"/>
        </w:rPr>
      </w:pPr>
    </w:p>
    <w:p w14:paraId="4442A612" w14:textId="77777777" w:rsidR="000C5274" w:rsidRDefault="000C5274" w:rsidP="000B4BDA">
      <w:pPr>
        <w:widowControl/>
        <w:jc w:val="left"/>
        <w:rPr>
          <w:rFonts w:ascii="Calibri" w:eastAsia="宋体" w:hAnsi="Calibri" w:cs="Calibri"/>
          <w:b/>
          <w:sz w:val="22"/>
        </w:rPr>
        <w:sectPr w:rsidR="000C5274" w:rsidSect="001B4C71">
          <w:pgSz w:w="12242" w:h="15842" w:code="119"/>
          <w:pgMar w:top="2268" w:right="1440" w:bottom="1797" w:left="1440" w:header="851" w:footer="992" w:gutter="0"/>
          <w:cols w:space="425"/>
          <w:docGrid w:linePitch="312"/>
        </w:sectPr>
      </w:pPr>
    </w:p>
    <w:p w14:paraId="28430A00" w14:textId="2EE36AD5" w:rsidR="000B4BDA" w:rsidRPr="0006705C" w:rsidRDefault="000B4BDA" w:rsidP="000B4BDA">
      <w:pPr>
        <w:widowControl/>
        <w:jc w:val="left"/>
        <w:rPr>
          <w:rFonts w:ascii="Calibri" w:eastAsia="宋体" w:hAnsi="Calibri" w:cs="Calibri"/>
          <w:b/>
          <w:sz w:val="22"/>
        </w:rPr>
      </w:pPr>
    </w:p>
    <w:p w14:paraId="29E93AD3" w14:textId="3C916C3E" w:rsidR="005F5005" w:rsidRPr="0006705C" w:rsidRDefault="00574B97" w:rsidP="000C5274">
      <w:pPr>
        <w:ind w:firstLineChars="1800" w:firstLine="3975"/>
        <w:rPr>
          <w:rFonts w:ascii="Calibri" w:eastAsia="宋体" w:hAnsi="Calibri" w:cs="Calibri"/>
          <w:b/>
          <w:sz w:val="22"/>
        </w:rPr>
      </w:pPr>
      <w:r w:rsidRPr="0006705C">
        <w:rPr>
          <w:rFonts w:ascii="Calibri" w:eastAsia="宋体" w:hAnsi="Calibri" w:cs="Calibri"/>
          <w:b/>
          <w:sz w:val="22"/>
        </w:rPr>
        <w:t xml:space="preserve">Table </w:t>
      </w:r>
      <w:r w:rsidR="003F1957" w:rsidRPr="0006705C">
        <w:rPr>
          <w:rFonts w:ascii="Calibri" w:eastAsia="宋体" w:hAnsi="Calibri" w:cs="Calibri"/>
          <w:b/>
          <w:sz w:val="22"/>
        </w:rPr>
        <w:t>1</w:t>
      </w:r>
      <w:r w:rsidR="00362F2E" w:rsidRPr="0006705C">
        <w:rPr>
          <w:rFonts w:ascii="Calibri" w:eastAsia="宋体" w:hAnsi="Calibri" w:cs="Calibri"/>
          <w:b/>
          <w:sz w:val="22"/>
        </w:rPr>
        <w:t>. PACU pain scores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718"/>
        <w:gridCol w:w="850"/>
        <w:gridCol w:w="906"/>
        <w:gridCol w:w="936"/>
        <w:gridCol w:w="1185"/>
        <w:gridCol w:w="2026"/>
      </w:tblGrid>
      <w:tr w:rsidR="00C3749E" w:rsidRPr="00F9175D" w14:paraId="48EBE164" w14:textId="77777777" w:rsidTr="0054142A">
        <w:trPr>
          <w:trHeight w:val="278"/>
        </w:trPr>
        <w:tc>
          <w:tcPr>
            <w:tcW w:w="3369" w:type="dxa"/>
            <w:tcBorders>
              <w:top w:val="single" w:sz="6" w:space="0" w:color="auto"/>
              <w:bottom w:val="single" w:sz="4" w:space="0" w:color="auto"/>
            </w:tcBorders>
            <w:noWrap/>
            <w:hideMark/>
          </w:tcPr>
          <w:p w14:paraId="74784208" w14:textId="77777777" w:rsidR="00F9175D" w:rsidRPr="0054142A" w:rsidRDefault="00F9175D">
            <w:pPr>
              <w:widowControl/>
              <w:jc w:val="left"/>
              <w:rPr>
                <w:rFonts w:ascii="Calibri" w:hAnsi="Calibri" w:cs="Calibri"/>
                <w:b/>
                <w:sz w:val="22"/>
              </w:rPr>
            </w:pPr>
            <w:r w:rsidRPr="0054142A">
              <w:rPr>
                <w:rFonts w:ascii="Calibri" w:hAnsi="Calibri" w:cs="Calibri" w:hint="eastAsia"/>
                <w:b/>
                <w:sz w:val="22"/>
              </w:rPr>
              <w:t>Loop</w:t>
            </w:r>
          </w:p>
        </w:tc>
        <w:tc>
          <w:tcPr>
            <w:tcW w:w="718" w:type="dxa"/>
            <w:tcBorders>
              <w:top w:val="single" w:sz="6" w:space="0" w:color="auto"/>
              <w:bottom w:val="single" w:sz="4" w:space="0" w:color="auto"/>
            </w:tcBorders>
            <w:noWrap/>
            <w:hideMark/>
          </w:tcPr>
          <w:p w14:paraId="448A24F1" w14:textId="77777777" w:rsidR="00F9175D" w:rsidRPr="0054142A" w:rsidRDefault="00F9175D" w:rsidP="00F9175D">
            <w:pPr>
              <w:widowControl/>
              <w:jc w:val="left"/>
              <w:rPr>
                <w:rFonts w:ascii="Calibri" w:hAnsi="Calibri" w:cs="Calibri"/>
                <w:b/>
                <w:sz w:val="22"/>
              </w:rPr>
            </w:pPr>
            <w:r w:rsidRPr="0054142A">
              <w:rPr>
                <w:rFonts w:ascii="Calibri" w:hAnsi="Calibri" w:cs="Calibri" w:hint="eastAsia"/>
                <w:b/>
                <w:sz w:val="22"/>
              </w:rPr>
              <w:t>IF</w:t>
            </w:r>
          </w:p>
        </w:tc>
        <w:tc>
          <w:tcPr>
            <w:tcW w:w="850" w:type="dxa"/>
            <w:tcBorders>
              <w:top w:val="single" w:sz="6" w:space="0" w:color="auto"/>
              <w:bottom w:val="single" w:sz="4" w:space="0" w:color="auto"/>
            </w:tcBorders>
            <w:noWrap/>
            <w:hideMark/>
          </w:tcPr>
          <w:p w14:paraId="02B80B18" w14:textId="77777777" w:rsidR="00F9175D" w:rsidRPr="0054142A" w:rsidRDefault="00F9175D" w:rsidP="00F9175D">
            <w:pPr>
              <w:widowControl/>
              <w:jc w:val="left"/>
              <w:rPr>
                <w:rFonts w:ascii="Calibri" w:hAnsi="Calibri" w:cs="Calibri"/>
                <w:b/>
                <w:sz w:val="22"/>
              </w:rPr>
            </w:pPr>
            <w:r w:rsidRPr="0054142A">
              <w:rPr>
                <w:rFonts w:ascii="Calibri" w:hAnsi="Calibri" w:cs="Calibri" w:hint="eastAsia"/>
                <w:b/>
                <w:sz w:val="22"/>
              </w:rPr>
              <w:t>seIF</w:t>
            </w:r>
          </w:p>
        </w:tc>
        <w:tc>
          <w:tcPr>
            <w:tcW w:w="906" w:type="dxa"/>
            <w:tcBorders>
              <w:top w:val="single" w:sz="6" w:space="0" w:color="auto"/>
              <w:bottom w:val="single" w:sz="4" w:space="0" w:color="auto"/>
            </w:tcBorders>
            <w:noWrap/>
            <w:hideMark/>
          </w:tcPr>
          <w:p w14:paraId="698E4D84" w14:textId="77777777" w:rsidR="00F9175D" w:rsidRPr="0054142A" w:rsidRDefault="00F9175D" w:rsidP="00F9175D">
            <w:pPr>
              <w:widowControl/>
              <w:jc w:val="left"/>
              <w:rPr>
                <w:rFonts w:ascii="Calibri" w:hAnsi="Calibri" w:cs="Calibri"/>
                <w:b/>
                <w:sz w:val="22"/>
              </w:rPr>
            </w:pPr>
            <w:r w:rsidRPr="0054142A">
              <w:rPr>
                <w:rFonts w:ascii="Calibri" w:hAnsi="Calibri" w:cs="Calibri" w:hint="eastAsia"/>
                <w:b/>
                <w:sz w:val="22"/>
              </w:rPr>
              <w:t>z_value</w:t>
            </w:r>
          </w:p>
        </w:tc>
        <w:tc>
          <w:tcPr>
            <w:tcW w:w="936" w:type="dxa"/>
            <w:tcBorders>
              <w:top w:val="single" w:sz="6" w:space="0" w:color="auto"/>
              <w:bottom w:val="single" w:sz="4" w:space="0" w:color="auto"/>
            </w:tcBorders>
            <w:noWrap/>
            <w:hideMark/>
          </w:tcPr>
          <w:p w14:paraId="1340AAD5" w14:textId="77777777" w:rsidR="00F9175D" w:rsidRPr="0054142A" w:rsidRDefault="00F9175D" w:rsidP="00F9175D">
            <w:pPr>
              <w:widowControl/>
              <w:jc w:val="left"/>
              <w:rPr>
                <w:rFonts w:ascii="Calibri" w:hAnsi="Calibri" w:cs="Calibri"/>
                <w:b/>
                <w:sz w:val="22"/>
              </w:rPr>
            </w:pPr>
            <w:r w:rsidRPr="0054142A">
              <w:rPr>
                <w:rFonts w:ascii="Calibri" w:hAnsi="Calibri" w:cs="Calibri" w:hint="eastAsia"/>
                <w:b/>
                <w:sz w:val="22"/>
              </w:rPr>
              <w:t>p_value</w:t>
            </w:r>
          </w:p>
        </w:tc>
        <w:tc>
          <w:tcPr>
            <w:tcW w:w="1185" w:type="dxa"/>
            <w:tcBorders>
              <w:top w:val="single" w:sz="6" w:space="0" w:color="auto"/>
              <w:bottom w:val="single" w:sz="4" w:space="0" w:color="auto"/>
            </w:tcBorders>
            <w:noWrap/>
            <w:hideMark/>
          </w:tcPr>
          <w:p w14:paraId="32E66ABF" w14:textId="77777777" w:rsidR="00F9175D" w:rsidRPr="0054142A" w:rsidRDefault="00F9175D" w:rsidP="00F9175D">
            <w:pPr>
              <w:widowControl/>
              <w:jc w:val="left"/>
              <w:rPr>
                <w:rFonts w:ascii="Calibri" w:hAnsi="Calibri" w:cs="Calibri"/>
                <w:b/>
                <w:sz w:val="22"/>
              </w:rPr>
            </w:pPr>
            <w:r w:rsidRPr="0054142A">
              <w:rPr>
                <w:rFonts w:ascii="Calibri" w:hAnsi="Calibri" w:cs="Calibri" w:hint="eastAsia"/>
                <w:b/>
                <w:sz w:val="22"/>
              </w:rPr>
              <w:t>CI_95</w:t>
            </w:r>
          </w:p>
        </w:tc>
        <w:tc>
          <w:tcPr>
            <w:tcW w:w="1216" w:type="dxa"/>
            <w:tcBorders>
              <w:top w:val="single" w:sz="6" w:space="0" w:color="auto"/>
              <w:bottom w:val="single" w:sz="4" w:space="0" w:color="auto"/>
            </w:tcBorders>
            <w:noWrap/>
            <w:hideMark/>
          </w:tcPr>
          <w:p w14:paraId="4C99F229" w14:textId="77777777" w:rsidR="00F9175D" w:rsidRPr="0054142A" w:rsidRDefault="00F9175D" w:rsidP="00F9175D">
            <w:pPr>
              <w:widowControl/>
              <w:jc w:val="left"/>
              <w:rPr>
                <w:rFonts w:ascii="Calibri" w:hAnsi="Calibri" w:cs="Calibri"/>
                <w:b/>
                <w:sz w:val="22"/>
              </w:rPr>
            </w:pPr>
            <w:r w:rsidRPr="0054142A">
              <w:rPr>
                <w:rFonts w:ascii="Calibri" w:hAnsi="Calibri" w:cs="Calibri" w:hint="eastAsia"/>
                <w:b/>
                <w:sz w:val="22"/>
              </w:rPr>
              <w:t>Loop_Heterog_tau2</w:t>
            </w:r>
          </w:p>
        </w:tc>
      </w:tr>
      <w:tr w:rsidR="00C3749E" w:rsidRPr="00F9175D" w14:paraId="1AA99E18" w14:textId="77777777" w:rsidTr="0054142A">
        <w:trPr>
          <w:trHeight w:val="278"/>
        </w:trPr>
        <w:tc>
          <w:tcPr>
            <w:tcW w:w="3369" w:type="dxa"/>
            <w:tcBorders>
              <w:top w:val="single" w:sz="6" w:space="0" w:color="auto"/>
            </w:tcBorders>
            <w:noWrap/>
            <w:hideMark/>
          </w:tcPr>
          <w:p w14:paraId="110F2941"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ESPB-No block-PVB</w:t>
            </w:r>
          </w:p>
        </w:tc>
        <w:tc>
          <w:tcPr>
            <w:tcW w:w="718" w:type="dxa"/>
            <w:tcBorders>
              <w:top w:val="single" w:sz="6" w:space="0" w:color="auto"/>
            </w:tcBorders>
            <w:noWrap/>
            <w:hideMark/>
          </w:tcPr>
          <w:p w14:paraId="0DAE6441"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1.692</w:t>
            </w:r>
          </w:p>
        </w:tc>
        <w:tc>
          <w:tcPr>
            <w:tcW w:w="850" w:type="dxa"/>
            <w:tcBorders>
              <w:top w:val="single" w:sz="6" w:space="0" w:color="auto"/>
            </w:tcBorders>
            <w:noWrap/>
            <w:hideMark/>
          </w:tcPr>
          <w:p w14:paraId="7648C995"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1.389</w:t>
            </w:r>
          </w:p>
        </w:tc>
        <w:tc>
          <w:tcPr>
            <w:tcW w:w="906" w:type="dxa"/>
            <w:tcBorders>
              <w:top w:val="single" w:sz="6" w:space="0" w:color="auto"/>
            </w:tcBorders>
            <w:noWrap/>
            <w:hideMark/>
          </w:tcPr>
          <w:p w14:paraId="616A4D44"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1.218</w:t>
            </w:r>
          </w:p>
        </w:tc>
        <w:tc>
          <w:tcPr>
            <w:tcW w:w="936" w:type="dxa"/>
            <w:tcBorders>
              <w:top w:val="single" w:sz="6" w:space="0" w:color="auto"/>
            </w:tcBorders>
            <w:noWrap/>
            <w:hideMark/>
          </w:tcPr>
          <w:p w14:paraId="46231886"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0.223</w:t>
            </w:r>
          </w:p>
        </w:tc>
        <w:tc>
          <w:tcPr>
            <w:tcW w:w="1185" w:type="dxa"/>
            <w:tcBorders>
              <w:top w:val="single" w:sz="6" w:space="0" w:color="auto"/>
            </w:tcBorders>
            <w:noWrap/>
            <w:hideMark/>
          </w:tcPr>
          <w:p w14:paraId="4B7098F5"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(0.00,4.41)</w:t>
            </w:r>
          </w:p>
        </w:tc>
        <w:tc>
          <w:tcPr>
            <w:tcW w:w="1216" w:type="dxa"/>
            <w:tcBorders>
              <w:top w:val="single" w:sz="6" w:space="0" w:color="auto"/>
            </w:tcBorders>
            <w:noWrap/>
            <w:hideMark/>
          </w:tcPr>
          <w:p w14:paraId="39A8C566"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0.361</w:t>
            </w:r>
          </w:p>
        </w:tc>
      </w:tr>
      <w:tr w:rsidR="00C3749E" w:rsidRPr="00F9175D" w14:paraId="075E6E18" w14:textId="77777777" w:rsidTr="0054142A">
        <w:trPr>
          <w:trHeight w:val="278"/>
        </w:trPr>
        <w:tc>
          <w:tcPr>
            <w:tcW w:w="3369" w:type="dxa"/>
            <w:noWrap/>
            <w:hideMark/>
          </w:tcPr>
          <w:p w14:paraId="7822AF7E"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No block-PECS-2 block-SPB</w:t>
            </w:r>
          </w:p>
        </w:tc>
        <w:tc>
          <w:tcPr>
            <w:tcW w:w="718" w:type="dxa"/>
            <w:noWrap/>
            <w:hideMark/>
          </w:tcPr>
          <w:p w14:paraId="65B37E7D"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1.617</w:t>
            </w:r>
          </w:p>
        </w:tc>
        <w:tc>
          <w:tcPr>
            <w:tcW w:w="850" w:type="dxa"/>
            <w:noWrap/>
            <w:hideMark/>
          </w:tcPr>
          <w:p w14:paraId="32087C38"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1.019</w:t>
            </w:r>
          </w:p>
        </w:tc>
        <w:tc>
          <w:tcPr>
            <w:tcW w:w="906" w:type="dxa"/>
            <w:noWrap/>
            <w:hideMark/>
          </w:tcPr>
          <w:p w14:paraId="0A923F06"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1.586</w:t>
            </w:r>
          </w:p>
        </w:tc>
        <w:tc>
          <w:tcPr>
            <w:tcW w:w="936" w:type="dxa"/>
            <w:noWrap/>
            <w:hideMark/>
          </w:tcPr>
          <w:p w14:paraId="27887204"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0.113</w:t>
            </w:r>
          </w:p>
        </w:tc>
        <w:tc>
          <w:tcPr>
            <w:tcW w:w="1185" w:type="dxa"/>
            <w:noWrap/>
            <w:hideMark/>
          </w:tcPr>
          <w:p w14:paraId="388ADD11"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(0.00,3.62)</w:t>
            </w:r>
          </w:p>
        </w:tc>
        <w:tc>
          <w:tcPr>
            <w:tcW w:w="1216" w:type="dxa"/>
            <w:noWrap/>
            <w:hideMark/>
          </w:tcPr>
          <w:p w14:paraId="424FB84E"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1.537</w:t>
            </w:r>
          </w:p>
        </w:tc>
      </w:tr>
      <w:tr w:rsidR="00C3749E" w:rsidRPr="00F9175D" w14:paraId="70350BF2" w14:textId="77777777" w:rsidTr="0054142A">
        <w:trPr>
          <w:trHeight w:val="278"/>
        </w:trPr>
        <w:tc>
          <w:tcPr>
            <w:tcW w:w="3369" w:type="dxa"/>
            <w:noWrap/>
            <w:hideMark/>
          </w:tcPr>
          <w:p w14:paraId="4CB23575"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No block-PVB-SPB</w:t>
            </w:r>
          </w:p>
        </w:tc>
        <w:tc>
          <w:tcPr>
            <w:tcW w:w="718" w:type="dxa"/>
            <w:noWrap/>
            <w:hideMark/>
          </w:tcPr>
          <w:p w14:paraId="6BB99FD2"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1.292</w:t>
            </w:r>
          </w:p>
        </w:tc>
        <w:tc>
          <w:tcPr>
            <w:tcW w:w="850" w:type="dxa"/>
            <w:noWrap/>
            <w:hideMark/>
          </w:tcPr>
          <w:p w14:paraId="4B351EB8"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1.38</w:t>
            </w:r>
          </w:p>
        </w:tc>
        <w:tc>
          <w:tcPr>
            <w:tcW w:w="906" w:type="dxa"/>
            <w:noWrap/>
            <w:hideMark/>
          </w:tcPr>
          <w:p w14:paraId="4FE8542E"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0.937</w:t>
            </w:r>
          </w:p>
        </w:tc>
        <w:tc>
          <w:tcPr>
            <w:tcW w:w="936" w:type="dxa"/>
            <w:noWrap/>
            <w:hideMark/>
          </w:tcPr>
          <w:p w14:paraId="1EF252A9"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0.349</w:t>
            </w:r>
          </w:p>
        </w:tc>
        <w:tc>
          <w:tcPr>
            <w:tcW w:w="1185" w:type="dxa"/>
            <w:noWrap/>
            <w:hideMark/>
          </w:tcPr>
          <w:p w14:paraId="5159F117"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(0.00,4.00)</w:t>
            </w:r>
          </w:p>
        </w:tc>
        <w:tc>
          <w:tcPr>
            <w:tcW w:w="1216" w:type="dxa"/>
            <w:noWrap/>
            <w:hideMark/>
          </w:tcPr>
          <w:p w14:paraId="0282D514"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0.622</w:t>
            </w:r>
          </w:p>
        </w:tc>
      </w:tr>
      <w:tr w:rsidR="00C3749E" w:rsidRPr="00F9175D" w14:paraId="565F3362" w14:textId="77777777" w:rsidTr="0054142A">
        <w:trPr>
          <w:trHeight w:val="278"/>
        </w:trPr>
        <w:tc>
          <w:tcPr>
            <w:tcW w:w="3369" w:type="dxa"/>
            <w:noWrap/>
            <w:hideMark/>
          </w:tcPr>
          <w:p w14:paraId="3E183F26"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LA infusion-PECS-2 block-PVB</w:t>
            </w:r>
          </w:p>
        </w:tc>
        <w:tc>
          <w:tcPr>
            <w:tcW w:w="718" w:type="dxa"/>
            <w:noWrap/>
            <w:hideMark/>
          </w:tcPr>
          <w:p w14:paraId="433B6581"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1.272</w:t>
            </w:r>
          </w:p>
        </w:tc>
        <w:tc>
          <w:tcPr>
            <w:tcW w:w="850" w:type="dxa"/>
            <w:noWrap/>
            <w:hideMark/>
          </w:tcPr>
          <w:p w14:paraId="58B1D164"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0.839</w:t>
            </w:r>
          </w:p>
        </w:tc>
        <w:tc>
          <w:tcPr>
            <w:tcW w:w="906" w:type="dxa"/>
            <w:noWrap/>
            <w:hideMark/>
          </w:tcPr>
          <w:p w14:paraId="38BAC6C4"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1.517</w:t>
            </w:r>
          </w:p>
        </w:tc>
        <w:tc>
          <w:tcPr>
            <w:tcW w:w="936" w:type="dxa"/>
            <w:noWrap/>
            <w:hideMark/>
          </w:tcPr>
          <w:p w14:paraId="70681415"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0.129</w:t>
            </w:r>
          </w:p>
        </w:tc>
        <w:tc>
          <w:tcPr>
            <w:tcW w:w="1185" w:type="dxa"/>
            <w:noWrap/>
            <w:hideMark/>
          </w:tcPr>
          <w:p w14:paraId="63D76363"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(0.00,2.92)</w:t>
            </w:r>
          </w:p>
        </w:tc>
        <w:tc>
          <w:tcPr>
            <w:tcW w:w="1216" w:type="dxa"/>
            <w:noWrap/>
            <w:hideMark/>
          </w:tcPr>
          <w:p w14:paraId="590CAD3F"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0.393</w:t>
            </w:r>
          </w:p>
        </w:tc>
      </w:tr>
      <w:tr w:rsidR="00C3749E" w:rsidRPr="00F9175D" w14:paraId="5B86C825" w14:textId="77777777" w:rsidTr="0054142A">
        <w:trPr>
          <w:trHeight w:val="278"/>
        </w:trPr>
        <w:tc>
          <w:tcPr>
            <w:tcW w:w="3369" w:type="dxa"/>
            <w:noWrap/>
            <w:hideMark/>
          </w:tcPr>
          <w:p w14:paraId="1D432D37"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ESPB-No block-PECS-2 block</w:t>
            </w:r>
          </w:p>
        </w:tc>
        <w:tc>
          <w:tcPr>
            <w:tcW w:w="718" w:type="dxa"/>
            <w:noWrap/>
            <w:hideMark/>
          </w:tcPr>
          <w:p w14:paraId="352A5F10"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0.893</w:t>
            </w:r>
          </w:p>
        </w:tc>
        <w:tc>
          <w:tcPr>
            <w:tcW w:w="850" w:type="dxa"/>
            <w:noWrap/>
            <w:hideMark/>
          </w:tcPr>
          <w:p w14:paraId="358DB89D"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1.624</w:t>
            </w:r>
          </w:p>
        </w:tc>
        <w:tc>
          <w:tcPr>
            <w:tcW w:w="906" w:type="dxa"/>
            <w:noWrap/>
            <w:hideMark/>
          </w:tcPr>
          <w:p w14:paraId="18F023AC"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0.55</w:t>
            </w:r>
          </w:p>
        </w:tc>
        <w:tc>
          <w:tcPr>
            <w:tcW w:w="936" w:type="dxa"/>
            <w:noWrap/>
            <w:hideMark/>
          </w:tcPr>
          <w:p w14:paraId="4F953FA5"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0.582</w:t>
            </w:r>
          </w:p>
        </w:tc>
        <w:tc>
          <w:tcPr>
            <w:tcW w:w="1185" w:type="dxa"/>
            <w:noWrap/>
            <w:hideMark/>
          </w:tcPr>
          <w:p w14:paraId="2BB785B1"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(0.00,4.08)</w:t>
            </w:r>
          </w:p>
        </w:tc>
        <w:tc>
          <w:tcPr>
            <w:tcW w:w="1216" w:type="dxa"/>
            <w:noWrap/>
            <w:hideMark/>
          </w:tcPr>
          <w:p w14:paraId="3A90AE98"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1.789</w:t>
            </w:r>
          </w:p>
        </w:tc>
      </w:tr>
      <w:tr w:rsidR="00C3749E" w:rsidRPr="00F9175D" w14:paraId="684D0B16" w14:textId="77777777" w:rsidTr="0054142A">
        <w:trPr>
          <w:trHeight w:val="278"/>
        </w:trPr>
        <w:tc>
          <w:tcPr>
            <w:tcW w:w="3369" w:type="dxa"/>
            <w:noWrap/>
            <w:hideMark/>
          </w:tcPr>
          <w:p w14:paraId="5CB925DB"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No block-PECS-2 block-RIB</w:t>
            </w:r>
          </w:p>
        </w:tc>
        <w:tc>
          <w:tcPr>
            <w:tcW w:w="718" w:type="dxa"/>
            <w:noWrap/>
            <w:hideMark/>
          </w:tcPr>
          <w:p w14:paraId="45EE2A69"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0.868</w:t>
            </w:r>
          </w:p>
        </w:tc>
        <w:tc>
          <w:tcPr>
            <w:tcW w:w="850" w:type="dxa"/>
            <w:noWrap/>
            <w:hideMark/>
          </w:tcPr>
          <w:p w14:paraId="5CDDCE8B"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2.069</w:t>
            </w:r>
          </w:p>
        </w:tc>
        <w:tc>
          <w:tcPr>
            <w:tcW w:w="906" w:type="dxa"/>
            <w:noWrap/>
            <w:hideMark/>
          </w:tcPr>
          <w:p w14:paraId="44498084"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0.42</w:t>
            </w:r>
          </w:p>
        </w:tc>
        <w:tc>
          <w:tcPr>
            <w:tcW w:w="936" w:type="dxa"/>
            <w:noWrap/>
            <w:hideMark/>
          </w:tcPr>
          <w:p w14:paraId="52D40F82"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0.675</w:t>
            </w:r>
          </w:p>
        </w:tc>
        <w:tc>
          <w:tcPr>
            <w:tcW w:w="1185" w:type="dxa"/>
            <w:noWrap/>
            <w:hideMark/>
          </w:tcPr>
          <w:p w14:paraId="2C63D9FA"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(0.00,4.92)</w:t>
            </w:r>
          </w:p>
        </w:tc>
        <w:tc>
          <w:tcPr>
            <w:tcW w:w="1216" w:type="dxa"/>
            <w:noWrap/>
            <w:hideMark/>
          </w:tcPr>
          <w:p w14:paraId="0DAE06F1"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2</w:t>
            </w:r>
          </w:p>
        </w:tc>
      </w:tr>
      <w:tr w:rsidR="00C3749E" w:rsidRPr="00F9175D" w14:paraId="519664ED" w14:textId="77777777" w:rsidTr="0054142A">
        <w:trPr>
          <w:trHeight w:val="278"/>
        </w:trPr>
        <w:tc>
          <w:tcPr>
            <w:tcW w:w="3369" w:type="dxa"/>
            <w:noWrap/>
            <w:hideMark/>
          </w:tcPr>
          <w:p w14:paraId="6EAF4C64" w14:textId="140B7C61" w:rsidR="00F9175D" w:rsidRPr="00F9175D" w:rsidRDefault="00F9175D" w:rsidP="00F9175D">
            <w:pPr>
              <w:widowControl/>
              <w:jc w:val="left"/>
              <w:rPr>
                <w:rFonts w:ascii="Calibri" w:hAnsi="Calibri" w:cs="Calibri"/>
                <w:bCs/>
                <w:sz w:val="22"/>
              </w:rPr>
            </w:pPr>
            <w:r>
              <w:rPr>
                <w:rFonts w:ascii="Calibri" w:hAnsi="Calibri" w:cs="Calibri"/>
                <w:bCs/>
                <w:sz w:val="22"/>
              </w:rPr>
              <w:t xml:space="preserve">LA </w:t>
            </w:r>
            <w:r w:rsidRPr="00F9175D">
              <w:rPr>
                <w:rFonts w:ascii="Calibri" w:hAnsi="Calibri" w:cs="Calibri" w:hint="eastAsia"/>
                <w:bCs/>
                <w:sz w:val="22"/>
              </w:rPr>
              <w:t>infusion-No block-PECS-2 block</w:t>
            </w:r>
          </w:p>
        </w:tc>
        <w:tc>
          <w:tcPr>
            <w:tcW w:w="718" w:type="dxa"/>
            <w:noWrap/>
            <w:hideMark/>
          </w:tcPr>
          <w:p w14:paraId="56128CC4"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0.565</w:t>
            </w:r>
          </w:p>
        </w:tc>
        <w:tc>
          <w:tcPr>
            <w:tcW w:w="850" w:type="dxa"/>
            <w:noWrap/>
            <w:hideMark/>
          </w:tcPr>
          <w:p w14:paraId="20AF1F89"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1.139</w:t>
            </w:r>
          </w:p>
        </w:tc>
        <w:tc>
          <w:tcPr>
            <w:tcW w:w="906" w:type="dxa"/>
            <w:noWrap/>
            <w:hideMark/>
          </w:tcPr>
          <w:p w14:paraId="7959868F"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0.496</w:t>
            </w:r>
          </w:p>
        </w:tc>
        <w:tc>
          <w:tcPr>
            <w:tcW w:w="936" w:type="dxa"/>
            <w:noWrap/>
            <w:hideMark/>
          </w:tcPr>
          <w:p w14:paraId="7A8C1A33"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0.62</w:t>
            </w:r>
          </w:p>
        </w:tc>
        <w:tc>
          <w:tcPr>
            <w:tcW w:w="1185" w:type="dxa"/>
            <w:noWrap/>
            <w:hideMark/>
          </w:tcPr>
          <w:p w14:paraId="6BD61946"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(0.00,2.80)</w:t>
            </w:r>
          </w:p>
        </w:tc>
        <w:tc>
          <w:tcPr>
            <w:tcW w:w="1216" w:type="dxa"/>
            <w:noWrap/>
            <w:hideMark/>
          </w:tcPr>
          <w:p w14:paraId="0F949149"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1.908</w:t>
            </w:r>
          </w:p>
        </w:tc>
      </w:tr>
      <w:tr w:rsidR="00C3749E" w:rsidRPr="00F9175D" w14:paraId="0B529153" w14:textId="77777777" w:rsidTr="0054142A">
        <w:trPr>
          <w:trHeight w:val="278"/>
        </w:trPr>
        <w:tc>
          <w:tcPr>
            <w:tcW w:w="3369" w:type="dxa"/>
            <w:noWrap/>
            <w:hideMark/>
          </w:tcPr>
          <w:p w14:paraId="11AAB5E9"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ESPB-PECS-2 block-RIB</w:t>
            </w:r>
          </w:p>
        </w:tc>
        <w:tc>
          <w:tcPr>
            <w:tcW w:w="718" w:type="dxa"/>
            <w:noWrap/>
            <w:hideMark/>
          </w:tcPr>
          <w:p w14:paraId="5D116F01"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0.46</w:t>
            </w:r>
          </w:p>
        </w:tc>
        <w:tc>
          <w:tcPr>
            <w:tcW w:w="850" w:type="dxa"/>
            <w:noWrap/>
            <w:hideMark/>
          </w:tcPr>
          <w:p w14:paraId="00DC5E85"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0.238</w:t>
            </w:r>
          </w:p>
        </w:tc>
        <w:tc>
          <w:tcPr>
            <w:tcW w:w="906" w:type="dxa"/>
            <w:noWrap/>
            <w:hideMark/>
          </w:tcPr>
          <w:p w14:paraId="2122D009"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1.936</w:t>
            </w:r>
          </w:p>
        </w:tc>
        <w:tc>
          <w:tcPr>
            <w:tcW w:w="936" w:type="dxa"/>
            <w:noWrap/>
            <w:hideMark/>
          </w:tcPr>
          <w:p w14:paraId="4F93BA31"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0.053</w:t>
            </w:r>
          </w:p>
        </w:tc>
        <w:tc>
          <w:tcPr>
            <w:tcW w:w="1185" w:type="dxa"/>
            <w:noWrap/>
            <w:hideMark/>
          </w:tcPr>
          <w:p w14:paraId="715AD5BB"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(0.00,0.93)</w:t>
            </w:r>
          </w:p>
        </w:tc>
        <w:tc>
          <w:tcPr>
            <w:tcW w:w="1216" w:type="dxa"/>
            <w:noWrap/>
            <w:hideMark/>
          </w:tcPr>
          <w:p w14:paraId="44C66D0E"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w:t>
            </w:r>
          </w:p>
        </w:tc>
      </w:tr>
      <w:tr w:rsidR="00C3749E" w:rsidRPr="00F9175D" w14:paraId="2DF0A0D4" w14:textId="77777777" w:rsidTr="0054142A">
        <w:trPr>
          <w:trHeight w:val="278"/>
        </w:trPr>
        <w:tc>
          <w:tcPr>
            <w:tcW w:w="3369" w:type="dxa"/>
            <w:noWrap/>
            <w:hideMark/>
          </w:tcPr>
          <w:p w14:paraId="799DCB74"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LA infusion-No block-PVB</w:t>
            </w:r>
          </w:p>
        </w:tc>
        <w:tc>
          <w:tcPr>
            <w:tcW w:w="718" w:type="dxa"/>
            <w:noWrap/>
            <w:hideMark/>
          </w:tcPr>
          <w:p w14:paraId="35932B16"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0.396</w:t>
            </w:r>
          </w:p>
        </w:tc>
        <w:tc>
          <w:tcPr>
            <w:tcW w:w="850" w:type="dxa"/>
            <w:noWrap/>
            <w:hideMark/>
          </w:tcPr>
          <w:p w14:paraId="69E8ADE7"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1.373</w:t>
            </w:r>
          </w:p>
        </w:tc>
        <w:tc>
          <w:tcPr>
            <w:tcW w:w="906" w:type="dxa"/>
            <w:noWrap/>
            <w:hideMark/>
          </w:tcPr>
          <w:p w14:paraId="1E6458A0"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0.288</w:t>
            </w:r>
          </w:p>
        </w:tc>
        <w:tc>
          <w:tcPr>
            <w:tcW w:w="936" w:type="dxa"/>
            <w:noWrap/>
            <w:hideMark/>
          </w:tcPr>
          <w:p w14:paraId="0AA8C693"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0.773</w:t>
            </w:r>
          </w:p>
        </w:tc>
        <w:tc>
          <w:tcPr>
            <w:tcW w:w="1185" w:type="dxa"/>
            <w:noWrap/>
            <w:hideMark/>
          </w:tcPr>
          <w:p w14:paraId="07D69DB8"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(0.00,3.09)</w:t>
            </w:r>
          </w:p>
        </w:tc>
        <w:tc>
          <w:tcPr>
            <w:tcW w:w="1216" w:type="dxa"/>
            <w:noWrap/>
            <w:hideMark/>
          </w:tcPr>
          <w:p w14:paraId="4F6D44AE"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0.511</w:t>
            </w:r>
          </w:p>
        </w:tc>
      </w:tr>
      <w:tr w:rsidR="00C3749E" w:rsidRPr="00F9175D" w14:paraId="21B15435" w14:textId="77777777" w:rsidTr="0054142A">
        <w:trPr>
          <w:trHeight w:val="278"/>
        </w:trPr>
        <w:tc>
          <w:tcPr>
            <w:tcW w:w="3369" w:type="dxa"/>
            <w:noWrap/>
            <w:hideMark/>
          </w:tcPr>
          <w:p w14:paraId="0356A1C9"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No block-PECS-2 block-PVB</w:t>
            </w:r>
          </w:p>
        </w:tc>
        <w:tc>
          <w:tcPr>
            <w:tcW w:w="718" w:type="dxa"/>
            <w:noWrap/>
            <w:hideMark/>
          </w:tcPr>
          <w:p w14:paraId="2D895B69"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0.299</w:t>
            </w:r>
          </w:p>
        </w:tc>
        <w:tc>
          <w:tcPr>
            <w:tcW w:w="850" w:type="dxa"/>
            <w:noWrap/>
            <w:hideMark/>
          </w:tcPr>
          <w:p w14:paraId="09849840"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0.597</w:t>
            </w:r>
          </w:p>
        </w:tc>
        <w:tc>
          <w:tcPr>
            <w:tcW w:w="906" w:type="dxa"/>
            <w:noWrap/>
            <w:hideMark/>
          </w:tcPr>
          <w:p w14:paraId="3ED17F34"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0.501</w:t>
            </w:r>
          </w:p>
        </w:tc>
        <w:tc>
          <w:tcPr>
            <w:tcW w:w="936" w:type="dxa"/>
            <w:noWrap/>
            <w:hideMark/>
          </w:tcPr>
          <w:p w14:paraId="0609D153"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0.617</w:t>
            </w:r>
          </w:p>
        </w:tc>
        <w:tc>
          <w:tcPr>
            <w:tcW w:w="1185" w:type="dxa"/>
            <w:noWrap/>
            <w:hideMark/>
          </w:tcPr>
          <w:p w14:paraId="41B0120D"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(0.00,1.47)</w:t>
            </w:r>
          </w:p>
        </w:tc>
        <w:tc>
          <w:tcPr>
            <w:tcW w:w="1216" w:type="dxa"/>
            <w:noWrap/>
            <w:hideMark/>
          </w:tcPr>
          <w:p w14:paraId="1AB15FB5"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0.911</w:t>
            </w:r>
          </w:p>
        </w:tc>
      </w:tr>
      <w:tr w:rsidR="00C3749E" w:rsidRPr="00F9175D" w14:paraId="4D0A8AFD" w14:textId="77777777" w:rsidTr="0054142A">
        <w:trPr>
          <w:trHeight w:val="278"/>
        </w:trPr>
        <w:tc>
          <w:tcPr>
            <w:tcW w:w="3369" w:type="dxa"/>
            <w:noWrap/>
            <w:hideMark/>
          </w:tcPr>
          <w:p w14:paraId="2AF84A99"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ESPB-No block-RIB</w:t>
            </w:r>
          </w:p>
        </w:tc>
        <w:tc>
          <w:tcPr>
            <w:tcW w:w="718" w:type="dxa"/>
            <w:noWrap/>
            <w:hideMark/>
          </w:tcPr>
          <w:p w14:paraId="1252A527"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0.22</w:t>
            </w:r>
          </w:p>
        </w:tc>
        <w:tc>
          <w:tcPr>
            <w:tcW w:w="850" w:type="dxa"/>
            <w:noWrap/>
            <w:hideMark/>
          </w:tcPr>
          <w:p w14:paraId="07968D48"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2.424</w:t>
            </w:r>
          </w:p>
        </w:tc>
        <w:tc>
          <w:tcPr>
            <w:tcW w:w="906" w:type="dxa"/>
            <w:noWrap/>
            <w:hideMark/>
          </w:tcPr>
          <w:p w14:paraId="35B6BAE7"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0.091</w:t>
            </w:r>
          </w:p>
        </w:tc>
        <w:tc>
          <w:tcPr>
            <w:tcW w:w="936" w:type="dxa"/>
            <w:noWrap/>
            <w:hideMark/>
          </w:tcPr>
          <w:p w14:paraId="3E2D0F27"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0.928</w:t>
            </w:r>
          </w:p>
        </w:tc>
        <w:tc>
          <w:tcPr>
            <w:tcW w:w="1185" w:type="dxa"/>
            <w:noWrap/>
            <w:hideMark/>
          </w:tcPr>
          <w:p w14:paraId="61AB1FD6"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(0.00,4.97)</w:t>
            </w:r>
          </w:p>
        </w:tc>
        <w:tc>
          <w:tcPr>
            <w:tcW w:w="1216" w:type="dxa"/>
            <w:noWrap/>
            <w:hideMark/>
          </w:tcPr>
          <w:p w14:paraId="7CF13852"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0.86</w:t>
            </w:r>
          </w:p>
        </w:tc>
      </w:tr>
      <w:tr w:rsidR="00C3749E" w:rsidRPr="00F9175D" w14:paraId="364F613C" w14:textId="77777777" w:rsidTr="0054142A">
        <w:trPr>
          <w:trHeight w:val="278"/>
        </w:trPr>
        <w:tc>
          <w:tcPr>
            <w:tcW w:w="3369" w:type="dxa"/>
            <w:noWrap/>
            <w:hideMark/>
          </w:tcPr>
          <w:p w14:paraId="2882E6A6"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PECS-2 block-PVB-SPB</w:t>
            </w:r>
          </w:p>
        </w:tc>
        <w:tc>
          <w:tcPr>
            <w:tcW w:w="718" w:type="dxa"/>
            <w:noWrap/>
            <w:hideMark/>
          </w:tcPr>
          <w:p w14:paraId="40D746DF"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0.189</w:t>
            </w:r>
          </w:p>
        </w:tc>
        <w:tc>
          <w:tcPr>
            <w:tcW w:w="850" w:type="dxa"/>
            <w:noWrap/>
            <w:hideMark/>
          </w:tcPr>
          <w:p w14:paraId="1DC6A750"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1.106</w:t>
            </w:r>
          </w:p>
        </w:tc>
        <w:tc>
          <w:tcPr>
            <w:tcW w:w="906" w:type="dxa"/>
            <w:noWrap/>
            <w:hideMark/>
          </w:tcPr>
          <w:p w14:paraId="690D7AC8"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0.171</w:t>
            </w:r>
          </w:p>
        </w:tc>
        <w:tc>
          <w:tcPr>
            <w:tcW w:w="936" w:type="dxa"/>
            <w:noWrap/>
            <w:hideMark/>
          </w:tcPr>
          <w:p w14:paraId="452C38E0"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0.864</w:t>
            </w:r>
          </w:p>
        </w:tc>
        <w:tc>
          <w:tcPr>
            <w:tcW w:w="1185" w:type="dxa"/>
            <w:noWrap/>
            <w:hideMark/>
          </w:tcPr>
          <w:p w14:paraId="4C8ECAA2"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(0.00,2.36)</w:t>
            </w:r>
          </w:p>
        </w:tc>
        <w:tc>
          <w:tcPr>
            <w:tcW w:w="1216" w:type="dxa"/>
            <w:noWrap/>
            <w:hideMark/>
          </w:tcPr>
          <w:p w14:paraId="1D0079DA"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0.382</w:t>
            </w:r>
          </w:p>
        </w:tc>
      </w:tr>
      <w:tr w:rsidR="00C3749E" w:rsidRPr="00F9175D" w14:paraId="1748670C" w14:textId="77777777" w:rsidTr="0054142A">
        <w:trPr>
          <w:trHeight w:val="278"/>
        </w:trPr>
        <w:tc>
          <w:tcPr>
            <w:tcW w:w="3369" w:type="dxa"/>
            <w:tcBorders>
              <w:bottom w:val="single" w:sz="6" w:space="0" w:color="auto"/>
            </w:tcBorders>
            <w:noWrap/>
            <w:hideMark/>
          </w:tcPr>
          <w:p w14:paraId="1E5207C0"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ESPB-PECS-2 block-PVB</w:t>
            </w:r>
          </w:p>
        </w:tc>
        <w:tc>
          <w:tcPr>
            <w:tcW w:w="718" w:type="dxa"/>
            <w:tcBorders>
              <w:bottom w:val="single" w:sz="6" w:space="0" w:color="auto"/>
            </w:tcBorders>
            <w:noWrap/>
            <w:hideMark/>
          </w:tcPr>
          <w:p w14:paraId="4C001921"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0.106</w:t>
            </w:r>
          </w:p>
        </w:tc>
        <w:tc>
          <w:tcPr>
            <w:tcW w:w="850" w:type="dxa"/>
            <w:tcBorders>
              <w:bottom w:val="single" w:sz="6" w:space="0" w:color="auto"/>
            </w:tcBorders>
            <w:noWrap/>
            <w:hideMark/>
          </w:tcPr>
          <w:p w14:paraId="3AD0F2A9"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1.028</w:t>
            </w:r>
          </w:p>
        </w:tc>
        <w:tc>
          <w:tcPr>
            <w:tcW w:w="906" w:type="dxa"/>
            <w:tcBorders>
              <w:bottom w:val="single" w:sz="6" w:space="0" w:color="auto"/>
            </w:tcBorders>
            <w:noWrap/>
            <w:hideMark/>
          </w:tcPr>
          <w:p w14:paraId="7CFA17E8"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0.103</w:t>
            </w:r>
          </w:p>
        </w:tc>
        <w:tc>
          <w:tcPr>
            <w:tcW w:w="936" w:type="dxa"/>
            <w:tcBorders>
              <w:bottom w:val="single" w:sz="6" w:space="0" w:color="auto"/>
            </w:tcBorders>
            <w:noWrap/>
            <w:hideMark/>
          </w:tcPr>
          <w:p w14:paraId="2174094F"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0.918</w:t>
            </w:r>
          </w:p>
        </w:tc>
        <w:tc>
          <w:tcPr>
            <w:tcW w:w="1185" w:type="dxa"/>
            <w:tcBorders>
              <w:bottom w:val="single" w:sz="6" w:space="0" w:color="auto"/>
            </w:tcBorders>
            <w:noWrap/>
            <w:hideMark/>
          </w:tcPr>
          <w:p w14:paraId="7B95D012"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(0.00,2.12)</w:t>
            </w:r>
          </w:p>
        </w:tc>
        <w:tc>
          <w:tcPr>
            <w:tcW w:w="1216" w:type="dxa"/>
            <w:tcBorders>
              <w:bottom w:val="single" w:sz="6" w:space="0" w:color="auto"/>
            </w:tcBorders>
            <w:noWrap/>
            <w:hideMark/>
          </w:tcPr>
          <w:p w14:paraId="3D5C4178" w14:textId="77777777" w:rsidR="00F9175D" w:rsidRPr="00F9175D" w:rsidRDefault="00F9175D" w:rsidP="00F9175D">
            <w:pPr>
              <w:widowControl/>
              <w:jc w:val="left"/>
              <w:rPr>
                <w:rFonts w:ascii="Calibri" w:hAnsi="Calibri" w:cs="Calibri"/>
                <w:bCs/>
                <w:sz w:val="22"/>
              </w:rPr>
            </w:pPr>
            <w:r w:rsidRPr="00F9175D">
              <w:rPr>
                <w:rFonts w:ascii="Calibri" w:hAnsi="Calibri" w:cs="Calibri" w:hint="eastAsia"/>
                <w:bCs/>
                <w:sz w:val="22"/>
              </w:rPr>
              <w:t>0.382</w:t>
            </w:r>
          </w:p>
        </w:tc>
      </w:tr>
    </w:tbl>
    <w:p w14:paraId="7992C501" w14:textId="2546A728" w:rsidR="00574B97" w:rsidRDefault="00574B97" w:rsidP="00327DC4">
      <w:pPr>
        <w:widowControl/>
        <w:jc w:val="left"/>
        <w:rPr>
          <w:rFonts w:ascii="Calibri" w:hAnsi="Calibri" w:cs="Calibri"/>
          <w:bCs/>
          <w:sz w:val="22"/>
        </w:rPr>
      </w:pPr>
    </w:p>
    <w:p w14:paraId="22876F71" w14:textId="77777777" w:rsidR="0064677F" w:rsidRDefault="0064677F" w:rsidP="00327DC4">
      <w:pPr>
        <w:widowControl/>
        <w:jc w:val="left"/>
        <w:rPr>
          <w:rFonts w:ascii="Calibri" w:hAnsi="Calibri" w:cs="Calibri"/>
          <w:bCs/>
          <w:sz w:val="22"/>
        </w:rPr>
      </w:pPr>
    </w:p>
    <w:p w14:paraId="5608A8F5" w14:textId="53B0731F" w:rsidR="0064677F" w:rsidRPr="00315561" w:rsidRDefault="0064677F" w:rsidP="00327DC4">
      <w:pPr>
        <w:widowControl/>
        <w:jc w:val="left"/>
        <w:rPr>
          <w:rFonts w:ascii="Calibri" w:hAnsi="Calibri" w:cs="Calibri"/>
          <w:b/>
          <w:sz w:val="22"/>
        </w:rPr>
      </w:pPr>
      <w:r>
        <w:rPr>
          <w:rFonts w:ascii="Calibri" w:hAnsi="Calibri" w:cs="Calibri" w:hint="eastAsia"/>
          <w:bCs/>
          <w:sz w:val="22"/>
        </w:rPr>
        <w:t xml:space="preserve"> </w:t>
      </w:r>
      <w:r>
        <w:rPr>
          <w:rFonts w:ascii="Calibri" w:hAnsi="Calibri" w:cs="Calibri"/>
          <w:bCs/>
          <w:sz w:val="22"/>
        </w:rPr>
        <w:t xml:space="preserve">                                                           </w:t>
      </w:r>
    </w:p>
    <w:p w14:paraId="60BFA798" w14:textId="77777777" w:rsidR="00D14B80" w:rsidRDefault="00574B97" w:rsidP="00574B97">
      <w:pPr>
        <w:widowControl/>
        <w:jc w:val="left"/>
        <w:rPr>
          <w:rFonts w:ascii="Calibri" w:hAnsi="Calibri" w:cs="Calibri"/>
          <w:bCs/>
          <w:sz w:val="22"/>
        </w:rPr>
      </w:pPr>
      <w:r w:rsidRPr="0006705C">
        <w:rPr>
          <w:rFonts w:ascii="Calibri" w:hAnsi="Calibri" w:cs="Calibri"/>
          <w:bCs/>
          <w:sz w:val="22"/>
        </w:rPr>
        <w:t xml:space="preserve">   </w:t>
      </w:r>
    </w:p>
    <w:p w14:paraId="701F7ACA" w14:textId="220CD121" w:rsidR="006A0BAA" w:rsidRDefault="006A0BAA" w:rsidP="00574B97">
      <w:pPr>
        <w:widowControl/>
        <w:jc w:val="left"/>
        <w:rPr>
          <w:rFonts w:ascii="Calibri" w:hAnsi="Calibri" w:cs="Calibri"/>
          <w:bCs/>
          <w:sz w:val="22"/>
        </w:rPr>
      </w:pPr>
    </w:p>
    <w:p w14:paraId="3884D694" w14:textId="2A2F3560" w:rsidR="0064677F" w:rsidRDefault="0064677F" w:rsidP="00574B97">
      <w:pPr>
        <w:widowControl/>
        <w:jc w:val="left"/>
        <w:rPr>
          <w:rFonts w:ascii="Calibri" w:hAnsi="Calibri" w:cs="Calibri"/>
          <w:bCs/>
          <w:sz w:val="22"/>
        </w:rPr>
      </w:pPr>
    </w:p>
    <w:p w14:paraId="42379ACE" w14:textId="77777777" w:rsidR="00B57CDB" w:rsidRDefault="00B57CDB" w:rsidP="00574B97">
      <w:pPr>
        <w:widowControl/>
        <w:jc w:val="left"/>
        <w:rPr>
          <w:rFonts w:ascii="Calibri" w:hAnsi="Calibri" w:cs="Calibri"/>
          <w:bCs/>
          <w:sz w:val="22"/>
        </w:rPr>
      </w:pPr>
    </w:p>
    <w:p w14:paraId="69DD478F" w14:textId="77777777" w:rsidR="00B57CDB" w:rsidRDefault="00B57CDB" w:rsidP="00574B97">
      <w:pPr>
        <w:widowControl/>
        <w:jc w:val="left"/>
        <w:rPr>
          <w:rFonts w:ascii="Calibri" w:hAnsi="Calibri" w:cs="Calibri"/>
          <w:bCs/>
          <w:sz w:val="22"/>
        </w:rPr>
      </w:pPr>
    </w:p>
    <w:p w14:paraId="03C9301E" w14:textId="77777777" w:rsidR="00B57CDB" w:rsidRDefault="00B57CDB" w:rsidP="00574B97">
      <w:pPr>
        <w:widowControl/>
        <w:jc w:val="left"/>
        <w:rPr>
          <w:rFonts w:ascii="Calibri" w:hAnsi="Calibri" w:cs="Calibri"/>
          <w:bCs/>
          <w:sz w:val="22"/>
        </w:rPr>
      </w:pPr>
    </w:p>
    <w:p w14:paraId="4EB1741B" w14:textId="77777777" w:rsidR="00B57CDB" w:rsidRDefault="00B57CDB" w:rsidP="00574B97">
      <w:pPr>
        <w:widowControl/>
        <w:jc w:val="left"/>
        <w:rPr>
          <w:rFonts w:ascii="Calibri" w:hAnsi="Calibri" w:cs="Calibri"/>
          <w:bCs/>
          <w:sz w:val="22"/>
        </w:rPr>
      </w:pPr>
    </w:p>
    <w:p w14:paraId="3EF5AE26" w14:textId="77777777" w:rsidR="00B57CDB" w:rsidRDefault="00B57CDB" w:rsidP="00574B97">
      <w:pPr>
        <w:widowControl/>
        <w:jc w:val="left"/>
        <w:rPr>
          <w:rFonts w:ascii="Calibri" w:hAnsi="Calibri" w:cs="Calibri"/>
          <w:bCs/>
          <w:sz w:val="22"/>
        </w:rPr>
      </w:pPr>
    </w:p>
    <w:p w14:paraId="50DC836F" w14:textId="77777777" w:rsidR="00C3749E" w:rsidRDefault="00C3749E" w:rsidP="00574B97">
      <w:pPr>
        <w:widowControl/>
        <w:jc w:val="left"/>
        <w:rPr>
          <w:rFonts w:ascii="Calibri" w:hAnsi="Calibri" w:cs="Calibri"/>
          <w:bCs/>
          <w:sz w:val="22"/>
        </w:rPr>
      </w:pPr>
    </w:p>
    <w:p w14:paraId="5F71FCBE" w14:textId="77777777" w:rsidR="00C3749E" w:rsidRDefault="00C3749E" w:rsidP="00574B97">
      <w:pPr>
        <w:widowControl/>
        <w:jc w:val="left"/>
        <w:rPr>
          <w:rFonts w:ascii="Calibri" w:hAnsi="Calibri" w:cs="Calibri"/>
          <w:bCs/>
          <w:sz w:val="22"/>
        </w:rPr>
      </w:pPr>
    </w:p>
    <w:p w14:paraId="396E58DC" w14:textId="77777777" w:rsidR="00C3749E" w:rsidRDefault="00C3749E" w:rsidP="00574B97">
      <w:pPr>
        <w:widowControl/>
        <w:jc w:val="left"/>
        <w:rPr>
          <w:rFonts w:ascii="Calibri" w:hAnsi="Calibri" w:cs="Calibri"/>
          <w:bCs/>
          <w:sz w:val="22"/>
        </w:rPr>
      </w:pPr>
    </w:p>
    <w:p w14:paraId="7D64BB89" w14:textId="77777777" w:rsidR="00C3749E" w:rsidRDefault="00C3749E" w:rsidP="00574B97">
      <w:pPr>
        <w:widowControl/>
        <w:jc w:val="left"/>
        <w:rPr>
          <w:rFonts w:ascii="Calibri" w:hAnsi="Calibri" w:cs="Calibri"/>
          <w:bCs/>
          <w:sz w:val="22"/>
        </w:rPr>
      </w:pPr>
    </w:p>
    <w:p w14:paraId="4770618D" w14:textId="77777777" w:rsidR="00C3749E" w:rsidRDefault="00C3749E" w:rsidP="00574B97">
      <w:pPr>
        <w:widowControl/>
        <w:jc w:val="left"/>
        <w:rPr>
          <w:rFonts w:ascii="Calibri" w:hAnsi="Calibri" w:cs="Calibri"/>
          <w:bCs/>
          <w:sz w:val="22"/>
        </w:rPr>
      </w:pPr>
    </w:p>
    <w:p w14:paraId="707CA43B" w14:textId="77777777" w:rsidR="00C3749E" w:rsidRDefault="00C3749E" w:rsidP="00574B97">
      <w:pPr>
        <w:widowControl/>
        <w:jc w:val="left"/>
        <w:rPr>
          <w:rFonts w:ascii="Calibri" w:hAnsi="Calibri" w:cs="Calibri"/>
          <w:bCs/>
          <w:sz w:val="22"/>
        </w:rPr>
      </w:pPr>
    </w:p>
    <w:p w14:paraId="3E0EFD76" w14:textId="518D90B7" w:rsidR="00574B97" w:rsidRPr="0006705C" w:rsidRDefault="00574B97" w:rsidP="00574B97">
      <w:pPr>
        <w:widowControl/>
        <w:jc w:val="left"/>
        <w:rPr>
          <w:rFonts w:ascii="Calibri" w:eastAsia="宋体" w:hAnsi="Calibri" w:cs="Calibri"/>
          <w:b/>
          <w:sz w:val="22"/>
        </w:rPr>
      </w:pPr>
      <w:r w:rsidRPr="0006705C">
        <w:rPr>
          <w:rFonts w:ascii="Calibri" w:hAnsi="Calibri" w:cs="Calibri"/>
          <w:bCs/>
          <w:sz w:val="22"/>
        </w:rPr>
        <w:t xml:space="preserve">                           </w:t>
      </w:r>
    </w:p>
    <w:p w14:paraId="294CF4B0" w14:textId="7522FD05" w:rsidR="00574B97" w:rsidRPr="0006705C" w:rsidRDefault="00574B97" w:rsidP="00EC6B4E">
      <w:pPr>
        <w:widowControl/>
        <w:ind w:firstLineChars="1500" w:firstLine="3313"/>
        <w:rPr>
          <w:rFonts w:ascii="Calibri" w:eastAsia="宋体" w:hAnsi="Calibri" w:cs="Calibri"/>
          <w:b/>
          <w:sz w:val="22"/>
        </w:rPr>
      </w:pPr>
      <w:r w:rsidRPr="0006705C">
        <w:rPr>
          <w:rFonts w:ascii="Calibri" w:eastAsia="宋体" w:hAnsi="Calibri" w:cs="Calibri"/>
          <w:b/>
          <w:sz w:val="22"/>
        </w:rPr>
        <w:lastRenderedPageBreak/>
        <w:t xml:space="preserve">Table </w:t>
      </w:r>
      <w:r w:rsidR="00E25783">
        <w:rPr>
          <w:rFonts w:ascii="Calibri" w:eastAsia="宋体" w:hAnsi="Calibri" w:cs="Calibri"/>
          <w:b/>
          <w:sz w:val="22"/>
        </w:rPr>
        <w:t>2</w:t>
      </w:r>
      <w:r w:rsidRPr="0006705C">
        <w:rPr>
          <w:rFonts w:ascii="Calibri" w:eastAsia="宋体" w:hAnsi="Calibri" w:cs="Calibri"/>
          <w:b/>
          <w:sz w:val="22"/>
        </w:rPr>
        <w:t>. Postoperative 24</w:t>
      </w:r>
      <w:r w:rsidR="007B3DB1">
        <w:rPr>
          <w:rFonts w:ascii="Calibri" w:eastAsia="宋体" w:hAnsi="Calibri" w:cs="Calibri"/>
          <w:b/>
          <w:sz w:val="22"/>
        </w:rPr>
        <w:t>-</w:t>
      </w:r>
      <w:r w:rsidR="00EC6B4E">
        <w:rPr>
          <w:rFonts w:ascii="Calibri" w:eastAsia="宋体" w:hAnsi="Calibri" w:cs="Calibri" w:hint="eastAsia"/>
          <w:b/>
          <w:sz w:val="22"/>
        </w:rPr>
        <w:t>hour</w:t>
      </w:r>
      <w:r w:rsidRPr="0006705C">
        <w:rPr>
          <w:rFonts w:ascii="Calibri" w:eastAsia="宋体" w:hAnsi="Calibri" w:cs="Calibri"/>
          <w:b/>
          <w:sz w:val="22"/>
        </w:rPr>
        <w:t xml:space="preserve"> pain scores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718"/>
        <w:gridCol w:w="831"/>
        <w:gridCol w:w="906"/>
        <w:gridCol w:w="936"/>
        <w:gridCol w:w="1197"/>
        <w:gridCol w:w="2026"/>
      </w:tblGrid>
      <w:tr w:rsidR="0054142A" w:rsidRPr="0054142A" w14:paraId="42C34AD3" w14:textId="77777777" w:rsidTr="00E218E3">
        <w:trPr>
          <w:trHeight w:val="278"/>
        </w:trPr>
        <w:tc>
          <w:tcPr>
            <w:tcW w:w="3510" w:type="dxa"/>
            <w:tcBorders>
              <w:top w:val="single" w:sz="6" w:space="0" w:color="auto"/>
              <w:bottom w:val="single" w:sz="6" w:space="0" w:color="auto"/>
            </w:tcBorders>
            <w:noWrap/>
            <w:hideMark/>
          </w:tcPr>
          <w:p w14:paraId="50FBE77D" w14:textId="77777777" w:rsidR="0054142A" w:rsidRPr="0054142A" w:rsidRDefault="0054142A">
            <w:pPr>
              <w:widowControl/>
              <w:jc w:val="left"/>
              <w:rPr>
                <w:rFonts w:ascii="Calibri" w:eastAsia="宋体" w:hAnsi="Calibri" w:cs="Calibri"/>
                <w:b/>
                <w:sz w:val="22"/>
              </w:rPr>
            </w:pPr>
            <w:r w:rsidRPr="0054142A">
              <w:rPr>
                <w:rFonts w:ascii="Calibri" w:eastAsia="宋体" w:hAnsi="Calibri" w:cs="Calibri" w:hint="eastAsia"/>
                <w:b/>
                <w:sz w:val="22"/>
              </w:rPr>
              <w:t>Loop</w:t>
            </w:r>
          </w:p>
        </w:tc>
        <w:tc>
          <w:tcPr>
            <w:tcW w:w="422" w:type="dxa"/>
            <w:tcBorders>
              <w:top w:val="single" w:sz="6" w:space="0" w:color="auto"/>
              <w:bottom w:val="single" w:sz="6" w:space="0" w:color="auto"/>
            </w:tcBorders>
            <w:noWrap/>
            <w:hideMark/>
          </w:tcPr>
          <w:p w14:paraId="6AEC86D7" w14:textId="77777777" w:rsidR="0054142A" w:rsidRPr="0054142A" w:rsidRDefault="0054142A" w:rsidP="0054142A">
            <w:pPr>
              <w:widowControl/>
              <w:jc w:val="left"/>
              <w:rPr>
                <w:rFonts w:ascii="Calibri" w:eastAsia="宋体" w:hAnsi="Calibri" w:cs="Calibri"/>
                <w:b/>
                <w:sz w:val="22"/>
              </w:rPr>
            </w:pPr>
            <w:r w:rsidRPr="0054142A">
              <w:rPr>
                <w:rFonts w:ascii="Calibri" w:eastAsia="宋体" w:hAnsi="Calibri" w:cs="Calibri" w:hint="eastAsia"/>
                <w:b/>
                <w:sz w:val="22"/>
              </w:rPr>
              <w:t>IF</w:t>
            </w:r>
          </w:p>
        </w:tc>
        <w:tc>
          <w:tcPr>
            <w:tcW w:w="831" w:type="dxa"/>
            <w:tcBorders>
              <w:top w:val="single" w:sz="6" w:space="0" w:color="auto"/>
              <w:bottom w:val="single" w:sz="6" w:space="0" w:color="auto"/>
            </w:tcBorders>
            <w:noWrap/>
            <w:hideMark/>
          </w:tcPr>
          <w:p w14:paraId="0EFDDD8B" w14:textId="77777777" w:rsidR="0054142A" w:rsidRPr="0054142A" w:rsidRDefault="0054142A" w:rsidP="0054142A">
            <w:pPr>
              <w:widowControl/>
              <w:jc w:val="left"/>
              <w:rPr>
                <w:rFonts w:ascii="Calibri" w:eastAsia="宋体" w:hAnsi="Calibri" w:cs="Calibri"/>
                <w:b/>
                <w:sz w:val="22"/>
              </w:rPr>
            </w:pPr>
            <w:r w:rsidRPr="0054142A">
              <w:rPr>
                <w:rFonts w:ascii="Calibri" w:eastAsia="宋体" w:hAnsi="Calibri" w:cs="Calibri" w:hint="eastAsia"/>
                <w:b/>
                <w:sz w:val="22"/>
              </w:rPr>
              <w:t>seIF</w:t>
            </w:r>
          </w:p>
        </w:tc>
        <w:tc>
          <w:tcPr>
            <w:tcW w:w="906" w:type="dxa"/>
            <w:tcBorders>
              <w:top w:val="single" w:sz="6" w:space="0" w:color="auto"/>
              <w:bottom w:val="single" w:sz="6" w:space="0" w:color="auto"/>
            </w:tcBorders>
            <w:noWrap/>
            <w:hideMark/>
          </w:tcPr>
          <w:p w14:paraId="3C28E5A7" w14:textId="77777777" w:rsidR="0054142A" w:rsidRPr="0054142A" w:rsidRDefault="0054142A" w:rsidP="0054142A">
            <w:pPr>
              <w:widowControl/>
              <w:jc w:val="left"/>
              <w:rPr>
                <w:rFonts w:ascii="Calibri" w:eastAsia="宋体" w:hAnsi="Calibri" w:cs="Calibri"/>
                <w:b/>
                <w:sz w:val="22"/>
              </w:rPr>
            </w:pPr>
            <w:r w:rsidRPr="0054142A">
              <w:rPr>
                <w:rFonts w:ascii="Calibri" w:eastAsia="宋体" w:hAnsi="Calibri" w:cs="Calibri" w:hint="eastAsia"/>
                <w:b/>
                <w:sz w:val="22"/>
              </w:rPr>
              <w:t>z_value</w:t>
            </w:r>
          </w:p>
        </w:tc>
        <w:tc>
          <w:tcPr>
            <w:tcW w:w="936" w:type="dxa"/>
            <w:tcBorders>
              <w:top w:val="single" w:sz="6" w:space="0" w:color="auto"/>
              <w:bottom w:val="single" w:sz="6" w:space="0" w:color="auto"/>
            </w:tcBorders>
            <w:noWrap/>
            <w:hideMark/>
          </w:tcPr>
          <w:p w14:paraId="07FF0E70" w14:textId="77777777" w:rsidR="0054142A" w:rsidRPr="0054142A" w:rsidRDefault="0054142A" w:rsidP="0054142A">
            <w:pPr>
              <w:widowControl/>
              <w:jc w:val="left"/>
              <w:rPr>
                <w:rFonts w:ascii="Calibri" w:eastAsia="宋体" w:hAnsi="Calibri" w:cs="Calibri"/>
                <w:b/>
                <w:sz w:val="22"/>
              </w:rPr>
            </w:pPr>
            <w:r w:rsidRPr="0054142A">
              <w:rPr>
                <w:rFonts w:ascii="Calibri" w:eastAsia="宋体" w:hAnsi="Calibri" w:cs="Calibri" w:hint="eastAsia"/>
                <w:b/>
                <w:sz w:val="22"/>
              </w:rPr>
              <w:t>p_value</w:t>
            </w:r>
          </w:p>
        </w:tc>
        <w:tc>
          <w:tcPr>
            <w:tcW w:w="1197" w:type="dxa"/>
            <w:tcBorders>
              <w:top w:val="single" w:sz="6" w:space="0" w:color="auto"/>
              <w:bottom w:val="single" w:sz="6" w:space="0" w:color="auto"/>
            </w:tcBorders>
            <w:noWrap/>
            <w:hideMark/>
          </w:tcPr>
          <w:p w14:paraId="5ED99F33" w14:textId="77777777" w:rsidR="0054142A" w:rsidRPr="0054142A" w:rsidRDefault="0054142A" w:rsidP="0054142A">
            <w:pPr>
              <w:widowControl/>
              <w:jc w:val="left"/>
              <w:rPr>
                <w:rFonts w:ascii="Calibri" w:eastAsia="宋体" w:hAnsi="Calibri" w:cs="Calibri"/>
                <w:b/>
                <w:sz w:val="22"/>
              </w:rPr>
            </w:pPr>
            <w:r w:rsidRPr="0054142A">
              <w:rPr>
                <w:rFonts w:ascii="Calibri" w:eastAsia="宋体" w:hAnsi="Calibri" w:cs="Calibri" w:hint="eastAsia"/>
                <w:b/>
                <w:sz w:val="22"/>
              </w:rPr>
              <w:t>CI_95</w:t>
            </w:r>
          </w:p>
        </w:tc>
        <w:tc>
          <w:tcPr>
            <w:tcW w:w="2026" w:type="dxa"/>
            <w:tcBorders>
              <w:top w:val="single" w:sz="6" w:space="0" w:color="auto"/>
              <w:bottom w:val="single" w:sz="6" w:space="0" w:color="auto"/>
            </w:tcBorders>
            <w:noWrap/>
            <w:hideMark/>
          </w:tcPr>
          <w:p w14:paraId="5DBD506D" w14:textId="77777777" w:rsidR="0054142A" w:rsidRPr="0054142A" w:rsidRDefault="0054142A" w:rsidP="0054142A">
            <w:pPr>
              <w:widowControl/>
              <w:jc w:val="left"/>
              <w:rPr>
                <w:rFonts w:ascii="Calibri" w:eastAsia="宋体" w:hAnsi="Calibri" w:cs="Calibri"/>
                <w:b/>
                <w:sz w:val="22"/>
              </w:rPr>
            </w:pPr>
            <w:r w:rsidRPr="0054142A">
              <w:rPr>
                <w:rFonts w:ascii="Calibri" w:eastAsia="宋体" w:hAnsi="Calibri" w:cs="Calibri" w:hint="eastAsia"/>
                <w:b/>
                <w:sz w:val="22"/>
              </w:rPr>
              <w:t>Loop_Heterog_tau2</w:t>
            </w:r>
          </w:p>
        </w:tc>
      </w:tr>
      <w:tr w:rsidR="0054142A" w:rsidRPr="0054142A" w14:paraId="7EAE3B0C" w14:textId="77777777" w:rsidTr="00E218E3">
        <w:trPr>
          <w:trHeight w:val="278"/>
        </w:trPr>
        <w:tc>
          <w:tcPr>
            <w:tcW w:w="3510" w:type="dxa"/>
            <w:tcBorders>
              <w:top w:val="single" w:sz="6" w:space="0" w:color="auto"/>
            </w:tcBorders>
            <w:noWrap/>
            <w:hideMark/>
          </w:tcPr>
          <w:p w14:paraId="3D7036A0" w14:textId="77777777" w:rsidR="0054142A" w:rsidRPr="00EC6B4E" w:rsidRDefault="0054142A" w:rsidP="0054142A">
            <w:pPr>
              <w:widowControl/>
              <w:jc w:val="left"/>
              <w:rPr>
                <w:rFonts w:ascii="Calibri" w:eastAsia="宋体" w:hAnsi="Calibri" w:cs="Calibri"/>
                <w:bCs/>
                <w:color w:val="000000" w:themeColor="text1"/>
                <w:sz w:val="22"/>
              </w:rPr>
            </w:pPr>
            <w:r w:rsidRPr="00EC6B4E">
              <w:rPr>
                <w:rFonts w:ascii="Calibri" w:eastAsia="宋体" w:hAnsi="Calibri" w:cs="Calibri" w:hint="eastAsia"/>
                <w:bCs/>
                <w:color w:val="000000" w:themeColor="text1"/>
                <w:sz w:val="22"/>
              </w:rPr>
              <w:t>LA infusion-No block-PVB</w:t>
            </w:r>
          </w:p>
        </w:tc>
        <w:tc>
          <w:tcPr>
            <w:tcW w:w="422" w:type="dxa"/>
            <w:tcBorders>
              <w:top w:val="single" w:sz="6" w:space="0" w:color="auto"/>
            </w:tcBorders>
            <w:noWrap/>
            <w:hideMark/>
          </w:tcPr>
          <w:p w14:paraId="14EC78B6" w14:textId="77777777" w:rsidR="0054142A" w:rsidRPr="00EC6B4E" w:rsidRDefault="0054142A" w:rsidP="0054142A">
            <w:pPr>
              <w:widowControl/>
              <w:jc w:val="left"/>
              <w:rPr>
                <w:rFonts w:ascii="Calibri" w:eastAsia="宋体" w:hAnsi="Calibri" w:cs="Calibri"/>
                <w:bCs/>
                <w:color w:val="000000" w:themeColor="text1"/>
                <w:sz w:val="22"/>
              </w:rPr>
            </w:pPr>
            <w:r w:rsidRPr="00EC6B4E">
              <w:rPr>
                <w:rFonts w:ascii="Calibri" w:eastAsia="宋体" w:hAnsi="Calibri" w:cs="Calibri" w:hint="eastAsia"/>
                <w:bCs/>
                <w:color w:val="000000" w:themeColor="text1"/>
                <w:sz w:val="22"/>
              </w:rPr>
              <w:t>1.979</w:t>
            </w:r>
          </w:p>
        </w:tc>
        <w:tc>
          <w:tcPr>
            <w:tcW w:w="831" w:type="dxa"/>
            <w:tcBorders>
              <w:top w:val="single" w:sz="6" w:space="0" w:color="auto"/>
            </w:tcBorders>
            <w:noWrap/>
            <w:hideMark/>
          </w:tcPr>
          <w:p w14:paraId="4EDF96C3" w14:textId="77777777" w:rsidR="0054142A" w:rsidRPr="00EC6B4E" w:rsidRDefault="0054142A" w:rsidP="0054142A">
            <w:pPr>
              <w:widowControl/>
              <w:jc w:val="left"/>
              <w:rPr>
                <w:rFonts w:ascii="Calibri" w:eastAsia="宋体" w:hAnsi="Calibri" w:cs="Calibri"/>
                <w:bCs/>
                <w:color w:val="000000" w:themeColor="text1"/>
                <w:sz w:val="22"/>
              </w:rPr>
            </w:pPr>
            <w:r w:rsidRPr="00EC6B4E">
              <w:rPr>
                <w:rFonts w:ascii="Calibri" w:eastAsia="宋体" w:hAnsi="Calibri" w:cs="Calibri" w:hint="eastAsia"/>
                <w:bCs/>
                <w:color w:val="000000" w:themeColor="text1"/>
                <w:sz w:val="22"/>
              </w:rPr>
              <w:t>0.727</w:t>
            </w:r>
          </w:p>
        </w:tc>
        <w:tc>
          <w:tcPr>
            <w:tcW w:w="906" w:type="dxa"/>
            <w:tcBorders>
              <w:top w:val="single" w:sz="6" w:space="0" w:color="auto"/>
            </w:tcBorders>
            <w:noWrap/>
            <w:hideMark/>
          </w:tcPr>
          <w:p w14:paraId="72A79CF7" w14:textId="77777777" w:rsidR="0054142A" w:rsidRPr="00EC6B4E" w:rsidRDefault="0054142A" w:rsidP="0054142A">
            <w:pPr>
              <w:widowControl/>
              <w:jc w:val="left"/>
              <w:rPr>
                <w:rFonts w:ascii="Calibri" w:eastAsia="宋体" w:hAnsi="Calibri" w:cs="Calibri"/>
                <w:bCs/>
                <w:color w:val="000000" w:themeColor="text1"/>
                <w:sz w:val="22"/>
              </w:rPr>
            </w:pPr>
            <w:r w:rsidRPr="00EC6B4E">
              <w:rPr>
                <w:rFonts w:ascii="Calibri" w:eastAsia="宋体" w:hAnsi="Calibri" w:cs="Calibri" w:hint="eastAsia"/>
                <w:bCs/>
                <w:color w:val="000000" w:themeColor="text1"/>
                <w:sz w:val="22"/>
              </w:rPr>
              <w:t>2.721</w:t>
            </w:r>
          </w:p>
        </w:tc>
        <w:tc>
          <w:tcPr>
            <w:tcW w:w="936" w:type="dxa"/>
            <w:tcBorders>
              <w:top w:val="single" w:sz="6" w:space="0" w:color="auto"/>
            </w:tcBorders>
            <w:noWrap/>
            <w:hideMark/>
          </w:tcPr>
          <w:p w14:paraId="233D9FAD" w14:textId="77777777" w:rsidR="0054142A" w:rsidRPr="00EC6B4E" w:rsidRDefault="0054142A" w:rsidP="0054142A">
            <w:pPr>
              <w:widowControl/>
              <w:jc w:val="left"/>
              <w:rPr>
                <w:rFonts w:ascii="Calibri" w:eastAsia="宋体" w:hAnsi="Calibri" w:cs="Calibri"/>
                <w:b/>
                <w:color w:val="FF0000"/>
                <w:sz w:val="22"/>
              </w:rPr>
            </w:pPr>
            <w:r w:rsidRPr="00EC6B4E">
              <w:rPr>
                <w:rFonts w:ascii="Calibri" w:eastAsia="宋体" w:hAnsi="Calibri" w:cs="Calibri" w:hint="eastAsia"/>
                <w:b/>
                <w:color w:val="FF0000"/>
                <w:sz w:val="22"/>
              </w:rPr>
              <w:t>0.007</w:t>
            </w:r>
          </w:p>
        </w:tc>
        <w:tc>
          <w:tcPr>
            <w:tcW w:w="1197" w:type="dxa"/>
            <w:tcBorders>
              <w:top w:val="single" w:sz="6" w:space="0" w:color="auto"/>
            </w:tcBorders>
            <w:noWrap/>
            <w:hideMark/>
          </w:tcPr>
          <w:p w14:paraId="0E2371B7" w14:textId="77777777" w:rsidR="0054142A" w:rsidRPr="00EC6B4E" w:rsidRDefault="0054142A" w:rsidP="0054142A">
            <w:pPr>
              <w:widowControl/>
              <w:jc w:val="left"/>
              <w:rPr>
                <w:rFonts w:ascii="Calibri" w:eastAsia="宋体" w:hAnsi="Calibri" w:cs="Calibri"/>
                <w:bCs/>
                <w:color w:val="000000" w:themeColor="text1"/>
                <w:sz w:val="22"/>
              </w:rPr>
            </w:pPr>
            <w:r w:rsidRPr="00EC6B4E">
              <w:rPr>
                <w:rFonts w:ascii="Calibri" w:eastAsia="宋体" w:hAnsi="Calibri" w:cs="Calibri" w:hint="eastAsia"/>
                <w:bCs/>
                <w:color w:val="000000" w:themeColor="text1"/>
                <w:sz w:val="22"/>
              </w:rPr>
              <w:t>(0.55,3.40)</w:t>
            </w:r>
          </w:p>
        </w:tc>
        <w:tc>
          <w:tcPr>
            <w:tcW w:w="2026" w:type="dxa"/>
            <w:tcBorders>
              <w:top w:val="single" w:sz="6" w:space="0" w:color="auto"/>
            </w:tcBorders>
            <w:noWrap/>
            <w:hideMark/>
          </w:tcPr>
          <w:p w14:paraId="00CE1FFF" w14:textId="77777777" w:rsidR="0054142A" w:rsidRPr="00EC6B4E" w:rsidRDefault="0054142A" w:rsidP="0054142A">
            <w:pPr>
              <w:widowControl/>
              <w:jc w:val="left"/>
              <w:rPr>
                <w:rFonts w:ascii="Calibri" w:eastAsia="宋体" w:hAnsi="Calibri" w:cs="Calibri"/>
                <w:bCs/>
                <w:color w:val="000000" w:themeColor="text1"/>
                <w:sz w:val="22"/>
              </w:rPr>
            </w:pPr>
            <w:r w:rsidRPr="00EC6B4E">
              <w:rPr>
                <w:rFonts w:ascii="Calibri" w:eastAsia="宋体" w:hAnsi="Calibri" w:cs="Calibri" w:hint="eastAsia"/>
                <w:bCs/>
                <w:color w:val="000000" w:themeColor="text1"/>
                <w:sz w:val="22"/>
              </w:rPr>
              <w:t>0.526</w:t>
            </w:r>
          </w:p>
        </w:tc>
      </w:tr>
      <w:tr w:rsidR="0054142A" w:rsidRPr="0054142A" w14:paraId="481B6CC0" w14:textId="77777777" w:rsidTr="00E218E3">
        <w:trPr>
          <w:trHeight w:val="278"/>
        </w:trPr>
        <w:tc>
          <w:tcPr>
            <w:tcW w:w="3510" w:type="dxa"/>
            <w:noWrap/>
            <w:hideMark/>
          </w:tcPr>
          <w:p w14:paraId="7D1C2B26"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ESPB-PECS-2 block-PVB</w:t>
            </w:r>
          </w:p>
        </w:tc>
        <w:tc>
          <w:tcPr>
            <w:tcW w:w="422" w:type="dxa"/>
            <w:noWrap/>
            <w:hideMark/>
          </w:tcPr>
          <w:p w14:paraId="3CB05CD9"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1.621</w:t>
            </w:r>
          </w:p>
        </w:tc>
        <w:tc>
          <w:tcPr>
            <w:tcW w:w="831" w:type="dxa"/>
            <w:noWrap/>
            <w:hideMark/>
          </w:tcPr>
          <w:p w14:paraId="54E6B70A"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1.475</w:t>
            </w:r>
          </w:p>
        </w:tc>
        <w:tc>
          <w:tcPr>
            <w:tcW w:w="906" w:type="dxa"/>
            <w:noWrap/>
            <w:hideMark/>
          </w:tcPr>
          <w:p w14:paraId="3208DC0A"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1.099</w:t>
            </w:r>
          </w:p>
        </w:tc>
        <w:tc>
          <w:tcPr>
            <w:tcW w:w="936" w:type="dxa"/>
            <w:noWrap/>
            <w:hideMark/>
          </w:tcPr>
          <w:p w14:paraId="18EE4A92"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0.272</w:t>
            </w:r>
          </w:p>
        </w:tc>
        <w:tc>
          <w:tcPr>
            <w:tcW w:w="1197" w:type="dxa"/>
            <w:noWrap/>
            <w:hideMark/>
          </w:tcPr>
          <w:p w14:paraId="08AF7BD7"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(0.00,4.51)</w:t>
            </w:r>
          </w:p>
        </w:tc>
        <w:tc>
          <w:tcPr>
            <w:tcW w:w="2026" w:type="dxa"/>
            <w:noWrap/>
            <w:hideMark/>
          </w:tcPr>
          <w:p w14:paraId="4F2E8E71"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0.221</w:t>
            </w:r>
          </w:p>
        </w:tc>
      </w:tr>
      <w:tr w:rsidR="0054142A" w:rsidRPr="0054142A" w14:paraId="02012C2E" w14:textId="77777777" w:rsidTr="00E218E3">
        <w:trPr>
          <w:trHeight w:val="278"/>
        </w:trPr>
        <w:tc>
          <w:tcPr>
            <w:tcW w:w="3510" w:type="dxa"/>
            <w:noWrap/>
            <w:hideMark/>
          </w:tcPr>
          <w:p w14:paraId="5F27EA93"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LA infusion-PECS-2 block-PVB</w:t>
            </w:r>
          </w:p>
        </w:tc>
        <w:tc>
          <w:tcPr>
            <w:tcW w:w="422" w:type="dxa"/>
            <w:noWrap/>
            <w:hideMark/>
          </w:tcPr>
          <w:p w14:paraId="195EE7AA"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1.412</w:t>
            </w:r>
          </w:p>
        </w:tc>
        <w:tc>
          <w:tcPr>
            <w:tcW w:w="831" w:type="dxa"/>
            <w:noWrap/>
            <w:hideMark/>
          </w:tcPr>
          <w:p w14:paraId="68EA2B90"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0.785</w:t>
            </w:r>
          </w:p>
        </w:tc>
        <w:tc>
          <w:tcPr>
            <w:tcW w:w="906" w:type="dxa"/>
            <w:noWrap/>
            <w:hideMark/>
          </w:tcPr>
          <w:p w14:paraId="7A962619"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1.799</w:t>
            </w:r>
          </w:p>
        </w:tc>
        <w:tc>
          <w:tcPr>
            <w:tcW w:w="936" w:type="dxa"/>
            <w:noWrap/>
            <w:hideMark/>
          </w:tcPr>
          <w:p w14:paraId="6D4097C6"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0.072</w:t>
            </w:r>
          </w:p>
        </w:tc>
        <w:tc>
          <w:tcPr>
            <w:tcW w:w="1197" w:type="dxa"/>
            <w:noWrap/>
            <w:hideMark/>
          </w:tcPr>
          <w:p w14:paraId="620B6929"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(0.00,2.95)</w:t>
            </w:r>
          </w:p>
        </w:tc>
        <w:tc>
          <w:tcPr>
            <w:tcW w:w="2026" w:type="dxa"/>
            <w:noWrap/>
            <w:hideMark/>
          </w:tcPr>
          <w:p w14:paraId="6ACE28D4"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0.264</w:t>
            </w:r>
          </w:p>
        </w:tc>
      </w:tr>
      <w:tr w:rsidR="0054142A" w:rsidRPr="0054142A" w14:paraId="7573A13A" w14:textId="77777777" w:rsidTr="00E218E3">
        <w:trPr>
          <w:trHeight w:val="278"/>
        </w:trPr>
        <w:tc>
          <w:tcPr>
            <w:tcW w:w="3510" w:type="dxa"/>
            <w:noWrap/>
            <w:hideMark/>
          </w:tcPr>
          <w:p w14:paraId="02088834"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No block-SPB-SPB+PECS-1 block</w:t>
            </w:r>
          </w:p>
        </w:tc>
        <w:tc>
          <w:tcPr>
            <w:tcW w:w="422" w:type="dxa"/>
            <w:noWrap/>
            <w:hideMark/>
          </w:tcPr>
          <w:p w14:paraId="1C5DDBCE"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1.358</w:t>
            </w:r>
          </w:p>
        </w:tc>
        <w:tc>
          <w:tcPr>
            <w:tcW w:w="831" w:type="dxa"/>
            <w:noWrap/>
            <w:hideMark/>
          </w:tcPr>
          <w:p w14:paraId="57C63F0D"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1.129</w:t>
            </w:r>
          </w:p>
        </w:tc>
        <w:tc>
          <w:tcPr>
            <w:tcW w:w="906" w:type="dxa"/>
            <w:noWrap/>
            <w:hideMark/>
          </w:tcPr>
          <w:p w14:paraId="6B6DCA62"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1.203</w:t>
            </w:r>
          </w:p>
        </w:tc>
        <w:tc>
          <w:tcPr>
            <w:tcW w:w="936" w:type="dxa"/>
            <w:noWrap/>
            <w:hideMark/>
          </w:tcPr>
          <w:p w14:paraId="6DFA0AAF"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0.229</w:t>
            </w:r>
          </w:p>
        </w:tc>
        <w:tc>
          <w:tcPr>
            <w:tcW w:w="1197" w:type="dxa"/>
            <w:noWrap/>
            <w:hideMark/>
          </w:tcPr>
          <w:p w14:paraId="2C78C9CC"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(0.00,3.57)</w:t>
            </w:r>
          </w:p>
        </w:tc>
        <w:tc>
          <w:tcPr>
            <w:tcW w:w="2026" w:type="dxa"/>
            <w:noWrap/>
            <w:hideMark/>
          </w:tcPr>
          <w:p w14:paraId="30E25214"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0.487</w:t>
            </w:r>
          </w:p>
        </w:tc>
      </w:tr>
      <w:tr w:rsidR="0054142A" w:rsidRPr="0054142A" w14:paraId="392EB285" w14:textId="77777777" w:rsidTr="00E218E3">
        <w:trPr>
          <w:trHeight w:val="270"/>
        </w:trPr>
        <w:tc>
          <w:tcPr>
            <w:tcW w:w="3510" w:type="dxa"/>
            <w:noWrap/>
            <w:hideMark/>
          </w:tcPr>
          <w:p w14:paraId="6FFD37B6"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No block-PECS-2 block-RIB</w:t>
            </w:r>
          </w:p>
        </w:tc>
        <w:tc>
          <w:tcPr>
            <w:tcW w:w="422" w:type="dxa"/>
            <w:noWrap/>
            <w:hideMark/>
          </w:tcPr>
          <w:p w14:paraId="604F34E1"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1.007</w:t>
            </w:r>
          </w:p>
        </w:tc>
        <w:tc>
          <w:tcPr>
            <w:tcW w:w="831" w:type="dxa"/>
            <w:noWrap/>
            <w:hideMark/>
          </w:tcPr>
          <w:p w14:paraId="59AC8E01"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1.612</w:t>
            </w:r>
          </w:p>
        </w:tc>
        <w:tc>
          <w:tcPr>
            <w:tcW w:w="906" w:type="dxa"/>
            <w:noWrap/>
            <w:hideMark/>
          </w:tcPr>
          <w:p w14:paraId="4BD09647"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0.624</w:t>
            </w:r>
          </w:p>
        </w:tc>
        <w:tc>
          <w:tcPr>
            <w:tcW w:w="936" w:type="dxa"/>
            <w:noWrap/>
            <w:hideMark/>
          </w:tcPr>
          <w:p w14:paraId="1C21FA70"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0.532</w:t>
            </w:r>
          </w:p>
        </w:tc>
        <w:tc>
          <w:tcPr>
            <w:tcW w:w="1197" w:type="dxa"/>
            <w:noWrap/>
            <w:hideMark/>
          </w:tcPr>
          <w:p w14:paraId="5E914997"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(0.00,4.17)</w:t>
            </w:r>
          </w:p>
        </w:tc>
        <w:tc>
          <w:tcPr>
            <w:tcW w:w="2026" w:type="dxa"/>
            <w:noWrap/>
            <w:hideMark/>
          </w:tcPr>
          <w:p w14:paraId="06C11AD3"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1.242</w:t>
            </w:r>
          </w:p>
        </w:tc>
      </w:tr>
      <w:tr w:rsidR="0054142A" w:rsidRPr="0054142A" w14:paraId="1C874ED6" w14:textId="77777777" w:rsidTr="00E218E3">
        <w:trPr>
          <w:trHeight w:val="278"/>
        </w:trPr>
        <w:tc>
          <w:tcPr>
            <w:tcW w:w="3510" w:type="dxa"/>
            <w:noWrap/>
            <w:hideMark/>
          </w:tcPr>
          <w:p w14:paraId="4F83760D"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ESPB-PECS-2 block-SPB</w:t>
            </w:r>
          </w:p>
        </w:tc>
        <w:tc>
          <w:tcPr>
            <w:tcW w:w="422" w:type="dxa"/>
            <w:noWrap/>
            <w:hideMark/>
          </w:tcPr>
          <w:p w14:paraId="0154B37B"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0.895</w:t>
            </w:r>
          </w:p>
        </w:tc>
        <w:tc>
          <w:tcPr>
            <w:tcW w:w="831" w:type="dxa"/>
            <w:noWrap/>
            <w:hideMark/>
          </w:tcPr>
          <w:p w14:paraId="29763899"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0.36</w:t>
            </w:r>
          </w:p>
        </w:tc>
        <w:tc>
          <w:tcPr>
            <w:tcW w:w="906" w:type="dxa"/>
            <w:noWrap/>
            <w:hideMark/>
          </w:tcPr>
          <w:p w14:paraId="376600ED"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2.49</w:t>
            </w:r>
          </w:p>
        </w:tc>
        <w:tc>
          <w:tcPr>
            <w:tcW w:w="936" w:type="dxa"/>
            <w:noWrap/>
            <w:hideMark/>
          </w:tcPr>
          <w:p w14:paraId="5F3E640B" w14:textId="77777777" w:rsidR="0054142A" w:rsidRPr="00EC6B4E" w:rsidRDefault="0054142A" w:rsidP="0054142A">
            <w:pPr>
              <w:widowControl/>
              <w:jc w:val="left"/>
              <w:rPr>
                <w:rFonts w:ascii="Calibri" w:eastAsia="宋体" w:hAnsi="Calibri" w:cs="Calibri"/>
                <w:b/>
                <w:color w:val="FF0000"/>
                <w:sz w:val="22"/>
              </w:rPr>
            </w:pPr>
            <w:r w:rsidRPr="00EC6B4E">
              <w:rPr>
                <w:rFonts w:ascii="Calibri" w:eastAsia="宋体" w:hAnsi="Calibri" w:cs="Calibri" w:hint="eastAsia"/>
                <w:b/>
                <w:color w:val="FF0000"/>
                <w:sz w:val="22"/>
              </w:rPr>
              <w:t>0.013</w:t>
            </w:r>
          </w:p>
        </w:tc>
        <w:tc>
          <w:tcPr>
            <w:tcW w:w="1197" w:type="dxa"/>
            <w:noWrap/>
            <w:hideMark/>
          </w:tcPr>
          <w:p w14:paraId="7790D75B"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(0.19,1.60)</w:t>
            </w:r>
          </w:p>
        </w:tc>
        <w:tc>
          <w:tcPr>
            <w:tcW w:w="2026" w:type="dxa"/>
            <w:noWrap/>
            <w:hideMark/>
          </w:tcPr>
          <w:p w14:paraId="0AA2A457"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0.028</w:t>
            </w:r>
          </w:p>
        </w:tc>
      </w:tr>
      <w:tr w:rsidR="0054142A" w:rsidRPr="0054142A" w14:paraId="6BF88CB2" w14:textId="77777777" w:rsidTr="00E218E3">
        <w:trPr>
          <w:trHeight w:val="278"/>
        </w:trPr>
        <w:tc>
          <w:tcPr>
            <w:tcW w:w="3510" w:type="dxa"/>
            <w:noWrap/>
            <w:hideMark/>
          </w:tcPr>
          <w:p w14:paraId="0DE8282F"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ESPB-No block-RIB</w:t>
            </w:r>
          </w:p>
        </w:tc>
        <w:tc>
          <w:tcPr>
            <w:tcW w:w="422" w:type="dxa"/>
            <w:noWrap/>
            <w:hideMark/>
          </w:tcPr>
          <w:p w14:paraId="1E5A4EA5"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0.857</w:t>
            </w:r>
          </w:p>
        </w:tc>
        <w:tc>
          <w:tcPr>
            <w:tcW w:w="831" w:type="dxa"/>
            <w:noWrap/>
            <w:hideMark/>
          </w:tcPr>
          <w:p w14:paraId="0987D2EE"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0.699</w:t>
            </w:r>
          </w:p>
        </w:tc>
        <w:tc>
          <w:tcPr>
            <w:tcW w:w="906" w:type="dxa"/>
            <w:noWrap/>
            <w:hideMark/>
          </w:tcPr>
          <w:p w14:paraId="3AB3B6C6"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1.227</w:t>
            </w:r>
          </w:p>
        </w:tc>
        <w:tc>
          <w:tcPr>
            <w:tcW w:w="936" w:type="dxa"/>
            <w:noWrap/>
            <w:hideMark/>
          </w:tcPr>
          <w:p w14:paraId="1B779A41"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0.22</w:t>
            </w:r>
          </w:p>
        </w:tc>
        <w:tc>
          <w:tcPr>
            <w:tcW w:w="1197" w:type="dxa"/>
            <w:noWrap/>
            <w:hideMark/>
          </w:tcPr>
          <w:p w14:paraId="56657EA9"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(0.00,2.23)</w:t>
            </w:r>
          </w:p>
        </w:tc>
        <w:tc>
          <w:tcPr>
            <w:tcW w:w="2026" w:type="dxa"/>
            <w:noWrap/>
            <w:hideMark/>
          </w:tcPr>
          <w:p w14:paraId="0EB90B70"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0.205</w:t>
            </w:r>
          </w:p>
        </w:tc>
      </w:tr>
      <w:tr w:rsidR="0054142A" w:rsidRPr="0054142A" w14:paraId="29BFB688" w14:textId="77777777" w:rsidTr="00E218E3">
        <w:trPr>
          <w:trHeight w:val="278"/>
        </w:trPr>
        <w:tc>
          <w:tcPr>
            <w:tcW w:w="3510" w:type="dxa"/>
            <w:noWrap/>
            <w:hideMark/>
          </w:tcPr>
          <w:p w14:paraId="393A6DAB"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No block-RIB-SPB</w:t>
            </w:r>
          </w:p>
        </w:tc>
        <w:tc>
          <w:tcPr>
            <w:tcW w:w="422" w:type="dxa"/>
            <w:noWrap/>
            <w:hideMark/>
          </w:tcPr>
          <w:p w14:paraId="118E0D45"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0.842</w:t>
            </w:r>
          </w:p>
        </w:tc>
        <w:tc>
          <w:tcPr>
            <w:tcW w:w="831" w:type="dxa"/>
            <w:noWrap/>
            <w:hideMark/>
          </w:tcPr>
          <w:p w14:paraId="119FC2DF"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1.028</w:t>
            </w:r>
          </w:p>
        </w:tc>
        <w:tc>
          <w:tcPr>
            <w:tcW w:w="906" w:type="dxa"/>
            <w:noWrap/>
            <w:hideMark/>
          </w:tcPr>
          <w:p w14:paraId="39039E55"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0.819</w:t>
            </w:r>
          </w:p>
        </w:tc>
        <w:tc>
          <w:tcPr>
            <w:tcW w:w="936" w:type="dxa"/>
            <w:noWrap/>
            <w:hideMark/>
          </w:tcPr>
          <w:p w14:paraId="5ADDFAFE"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0.413</w:t>
            </w:r>
          </w:p>
        </w:tc>
        <w:tc>
          <w:tcPr>
            <w:tcW w:w="1197" w:type="dxa"/>
            <w:noWrap/>
            <w:hideMark/>
          </w:tcPr>
          <w:p w14:paraId="10F2D37E"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(0.00,2.86)</w:t>
            </w:r>
          </w:p>
        </w:tc>
        <w:tc>
          <w:tcPr>
            <w:tcW w:w="2026" w:type="dxa"/>
            <w:noWrap/>
            <w:hideMark/>
          </w:tcPr>
          <w:p w14:paraId="4EA84DDB"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0.487</w:t>
            </w:r>
          </w:p>
        </w:tc>
      </w:tr>
      <w:tr w:rsidR="0054142A" w:rsidRPr="0054142A" w14:paraId="78D02262" w14:textId="77777777" w:rsidTr="00E218E3">
        <w:trPr>
          <w:trHeight w:val="278"/>
        </w:trPr>
        <w:tc>
          <w:tcPr>
            <w:tcW w:w="3510" w:type="dxa"/>
            <w:noWrap/>
            <w:hideMark/>
          </w:tcPr>
          <w:p w14:paraId="3ACA4F6E"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No block-PECS-2 block-PVB</w:t>
            </w:r>
          </w:p>
        </w:tc>
        <w:tc>
          <w:tcPr>
            <w:tcW w:w="422" w:type="dxa"/>
            <w:noWrap/>
            <w:hideMark/>
          </w:tcPr>
          <w:p w14:paraId="7E56087F"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0.803</w:t>
            </w:r>
          </w:p>
        </w:tc>
        <w:tc>
          <w:tcPr>
            <w:tcW w:w="831" w:type="dxa"/>
            <w:noWrap/>
            <w:hideMark/>
          </w:tcPr>
          <w:p w14:paraId="4590F2A9"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0.424</w:t>
            </w:r>
          </w:p>
        </w:tc>
        <w:tc>
          <w:tcPr>
            <w:tcW w:w="906" w:type="dxa"/>
            <w:noWrap/>
            <w:hideMark/>
          </w:tcPr>
          <w:p w14:paraId="64BA276B"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1.894</w:t>
            </w:r>
          </w:p>
        </w:tc>
        <w:tc>
          <w:tcPr>
            <w:tcW w:w="936" w:type="dxa"/>
            <w:noWrap/>
            <w:hideMark/>
          </w:tcPr>
          <w:p w14:paraId="54870E89"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0.058</w:t>
            </w:r>
          </w:p>
        </w:tc>
        <w:tc>
          <w:tcPr>
            <w:tcW w:w="1197" w:type="dxa"/>
            <w:noWrap/>
            <w:hideMark/>
          </w:tcPr>
          <w:p w14:paraId="5C456F5D"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(0.00,1.63)</w:t>
            </w:r>
          </w:p>
        </w:tc>
        <w:tc>
          <w:tcPr>
            <w:tcW w:w="2026" w:type="dxa"/>
            <w:noWrap/>
            <w:hideMark/>
          </w:tcPr>
          <w:p w14:paraId="6ECE3B91"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0.638</w:t>
            </w:r>
          </w:p>
        </w:tc>
      </w:tr>
      <w:tr w:rsidR="0054142A" w:rsidRPr="0054142A" w14:paraId="29A32AD5" w14:textId="77777777" w:rsidTr="00E218E3">
        <w:trPr>
          <w:trHeight w:val="278"/>
        </w:trPr>
        <w:tc>
          <w:tcPr>
            <w:tcW w:w="3510" w:type="dxa"/>
            <w:noWrap/>
            <w:hideMark/>
          </w:tcPr>
          <w:p w14:paraId="63C3FB6A"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No block-PECS-2 block-SPB</w:t>
            </w:r>
          </w:p>
        </w:tc>
        <w:tc>
          <w:tcPr>
            <w:tcW w:w="422" w:type="dxa"/>
            <w:noWrap/>
            <w:hideMark/>
          </w:tcPr>
          <w:p w14:paraId="70910E69"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0.706</w:t>
            </w:r>
          </w:p>
        </w:tc>
        <w:tc>
          <w:tcPr>
            <w:tcW w:w="831" w:type="dxa"/>
            <w:noWrap/>
            <w:hideMark/>
          </w:tcPr>
          <w:p w14:paraId="07E2CA7C"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0.733</w:t>
            </w:r>
          </w:p>
        </w:tc>
        <w:tc>
          <w:tcPr>
            <w:tcW w:w="906" w:type="dxa"/>
            <w:noWrap/>
            <w:hideMark/>
          </w:tcPr>
          <w:p w14:paraId="227E9FBC"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0.963</w:t>
            </w:r>
          </w:p>
        </w:tc>
        <w:tc>
          <w:tcPr>
            <w:tcW w:w="936" w:type="dxa"/>
            <w:noWrap/>
            <w:hideMark/>
          </w:tcPr>
          <w:p w14:paraId="6EC2BAF9"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0.335</w:t>
            </w:r>
          </w:p>
        </w:tc>
        <w:tc>
          <w:tcPr>
            <w:tcW w:w="1197" w:type="dxa"/>
            <w:noWrap/>
            <w:hideMark/>
          </w:tcPr>
          <w:p w14:paraId="3F8BCDD4"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(0.00,2.14)</w:t>
            </w:r>
          </w:p>
        </w:tc>
        <w:tc>
          <w:tcPr>
            <w:tcW w:w="2026" w:type="dxa"/>
            <w:noWrap/>
            <w:hideMark/>
          </w:tcPr>
          <w:p w14:paraId="71642317"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0.988</w:t>
            </w:r>
          </w:p>
        </w:tc>
      </w:tr>
      <w:tr w:rsidR="0054142A" w:rsidRPr="0054142A" w14:paraId="3B6757BC" w14:textId="77777777" w:rsidTr="00E218E3">
        <w:trPr>
          <w:trHeight w:val="278"/>
        </w:trPr>
        <w:tc>
          <w:tcPr>
            <w:tcW w:w="3510" w:type="dxa"/>
            <w:noWrap/>
            <w:hideMark/>
          </w:tcPr>
          <w:p w14:paraId="73AF026B"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PECS-2 block-RIB-SPB</w:t>
            </w:r>
          </w:p>
        </w:tc>
        <w:tc>
          <w:tcPr>
            <w:tcW w:w="422" w:type="dxa"/>
            <w:noWrap/>
            <w:hideMark/>
          </w:tcPr>
          <w:p w14:paraId="1BFCC94C"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0.575</w:t>
            </w:r>
          </w:p>
        </w:tc>
        <w:tc>
          <w:tcPr>
            <w:tcW w:w="831" w:type="dxa"/>
            <w:noWrap/>
            <w:hideMark/>
          </w:tcPr>
          <w:p w14:paraId="4BC316FD"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0.324</w:t>
            </w:r>
          </w:p>
        </w:tc>
        <w:tc>
          <w:tcPr>
            <w:tcW w:w="906" w:type="dxa"/>
            <w:noWrap/>
            <w:hideMark/>
          </w:tcPr>
          <w:p w14:paraId="1655D276"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1.775</w:t>
            </w:r>
          </w:p>
        </w:tc>
        <w:tc>
          <w:tcPr>
            <w:tcW w:w="936" w:type="dxa"/>
            <w:noWrap/>
            <w:hideMark/>
          </w:tcPr>
          <w:p w14:paraId="7577B794"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0.076</w:t>
            </w:r>
          </w:p>
        </w:tc>
        <w:tc>
          <w:tcPr>
            <w:tcW w:w="1197" w:type="dxa"/>
            <w:noWrap/>
            <w:hideMark/>
          </w:tcPr>
          <w:p w14:paraId="0CCAAA3F"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(0.00,1.21)</w:t>
            </w:r>
          </w:p>
        </w:tc>
        <w:tc>
          <w:tcPr>
            <w:tcW w:w="2026" w:type="dxa"/>
            <w:noWrap/>
            <w:hideMark/>
          </w:tcPr>
          <w:p w14:paraId="55F1E191"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0.028</w:t>
            </w:r>
          </w:p>
        </w:tc>
      </w:tr>
      <w:tr w:rsidR="0054142A" w:rsidRPr="0054142A" w14:paraId="2FCEE9A9" w14:textId="77777777" w:rsidTr="00E218E3">
        <w:trPr>
          <w:trHeight w:val="278"/>
        </w:trPr>
        <w:tc>
          <w:tcPr>
            <w:tcW w:w="3510" w:type="dxa"/>
            <w:noWrap/>
            <w:hideMark/>
          </w:tcPr>
          <w:p w14:paraId="069D9BE5"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ESPB-No block-PVB</w:t>
            </w:r>
          </w:p>
        </w:tc>
        <w:tc>
          <w:tcPr>
            <w:tcW w:w="422" w:type="dxa"/>
            <w:noWrap/>
            <w:hideMark/>
          </w:tcPr>
          <w:p w14:paraId="67725670"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0.525</w:t>
            </w:r>
          </w:p>
        </w:tc>
        <w:tc>
          <w:tcPr>
            <w:tcW w:w="831" w:type="dxa"/>
            <w:noWrap/>
            <w:hideMark/>
          </w:tcPr>
          <w:p w14:paraId="286AF402"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1.052</w:t>
            </w:r>
          </w:p>
        </w:tc>
        <w:tc>
          <w:tcPr>
            <w:tcW w:w="906" w:type="dxa"/>
            <w:noWrap/>
            <w:hideMark/>
          </w:tcPr>
          <w:p w14:paraId="2A1FCB17"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0.499</w:t>
            </w:r>
          </w:p>
        </w:tc>
        <w:tc>
          <w:tcPr>
            <w:tcW w:w="936" w:type="dxa"/>
            <w:noWrap/>
            <w:hideMark/>
          </w:tcPr>
          <w:p w14:paraId="20BF0D72"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0.618</w:t>
            </w:r>
          </w:p>
        </w:tc>
        <w:tc>
          <w:tcPr>
            <w:tcW w:w="1197" w:type="dxa"/>
            <w:noWrap/>
            <w:hideMark/>
          </w:tcPr>
          <w:p w14:paraId="5C738AF4"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(0.00,2.59)</w:t>
            </w:r>
          </w:p>
        </w:tc>
        <w:tc>
          <w:tcPr>
            <w:tcW w:w="2026" w:type="dxa"/>
            <w:noWrap/>
            <w:hideMark/>
          </w:tcPr>
          <w:p w14:paraId="57A6A9DA"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0.077</w:t>
            </w:r>
          </w:p>
        </w:tc>
      </w:tr>
      <w:tr w:rsidR="0054142A" w:rsidRPr="0054142A" w14:paraId="0EF40F19" w14:textId="77777777" w:rsidTr="00E218E3">
        <w:trPr>
          <w:trHeight w:val="278"/>
        </w:trPr>
        <w:tc>
          <w:tcPr>
            <w:tcW w:w="3510" w:type="dxa"/>
            <w:noWrap/>
            <w:hideMark/>
          </w:tcPr>
          <w:p w14:paraId="2FE6CD97"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ESPB-PVB-SPB</w:t>
            </w:r>
          </w:p>
        </w:tc>
        <w:tc>
          <w:tcPr>
            <w:tcW w:w="422" w:type="dxa"/>
            <w:noWrap/>
            <w:hideMark/>
          </w:tcPr>
          <w:p w14:paraId="4469E17D"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0.505</w:t>
            </w:r>
          </w:p>
        </w:tc>
        <w:tc>
          <w:tcPr>
            <w:tcW w:w="831" w:type="dxa"/>
            <w:noWrap/>
            <w:hideMark/>
          </w:tcPr>
          <w:p w14:paraId="2CFC44C3"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0.981</w:t>
            </w:r>
          </w:p>
        </w:tc>
        <w:tc>
          <w:tcPr>
            <w:tcW w:w="906" w:type="dxa"/>
            <w:noWrap/>
            <w:hideMark/>
          </w:tcPr>
          <w:p w14:paraId="64E6CA33"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0.514</w:t>
            </w:r>
          </w:p>
        </w:tc>
        <w:tc>
          <w:tcPr>
            <w:tcW w:w="936" w:type="dxa"/>
            <w:noWrap/>
            <w:hideMark/>
          </w:tcPr>
          <w:p w14:paraId="04E7ECCF"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0.607</w:t>
            </w:r>
          </w:p>
        </w:tc>
        <w:tc>
          <w:tcPr>
            <w:tcW w:w="1197" w:type="dxa"/>
            <w:noWrap/>
            <w:hideMark/>
          </w:tcPr>
          <w:p w14:paraId="5074725A"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(0.00,2.43)</w:t>
            </w:r>
          </w:p>
        </w:tc>
        <w:tc>
          <w:tcPr>
            <w:tcW w:w="2026" w:type="dxa"/>
            <w:noWrap/>
            <w:hideMark/>
          </w:tcPr>
          <w:p w14:paraId="1E53C688"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w:t>
            </w:r>
          </w:p>
        </w:tc>
      </w:tr>
      <w:tr w:rsidR="0054142A" w:rsidRPr="0054142A" w14:paraId="124384A1" w14:textId="77777777" w:rsidTr="00E218E3">
        <w:trPr>
          <w:trHeight w:val="278"/>
        </w:trPr>
        <w:tc>
          <w:tcPr>
            <w:tcW w:w="3510" w:type="dxa"/>
            <w:noWrap/>
            <w:hideMark/>
          </w:tcPr>
          <w:p w14:paraId="43F3F4B2"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ESPB-PECS-2 block-RIB</w:t>
            </w:r>
          </w:p>
        </w:tc>
        <w:tc>
          <w:tcPr>
            <w:tcW w:w="422" w:type="dxa"/>
            <w:noWrap/>
            <w:hideMark/>
          </w:tcPr>
          <w:p w14:paraId="00FF1680"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0.32</w:t>
            </w:r>
          </w:p>
        </w:tc>
        <w:tc>
          <w:tcPr>
            <w:tcW w:w="831" w:type="dxa"/>
            <w:noWrap/>
            <w:hideMark/>
          </w:tcPr>
          <w:p w14:paraId="550EEB10"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0.184</w:t>
            </w:r>
          </w:p>
        </w:tc>
        <w:tc>
          <w:tcPr>
            <w:tcW w:w="906" w:type="dxa"/>
            <w:noWrap/>
            <w:hideMark/>
          </w:tcPr>
          <w:p w14:paraId="385CB85B"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1.744</w:t>
            </w:r>
          </w:p>
        </w:tc>
        <w:tc>
          <w:tcPr>
            <w:tcW w:w="936" w:type="dxa"/>
            <w:noWrap/>
            <w:hideMark/>
          </w:tcPr>
          <w:p w14:paraId="58193D72"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0.081</w:t>
            </w:r>
          </w:p>
        </w:tc>
        <w:tc>
          <w:tcPr>
            <w:tcW w:w="1197" w:type="dxa"/>
            <w:noWrap/>
            <w:hideMark/>
          </w:tcPr>
          <w:p w14:paraId="5B5715B4"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(0.00,0.68)</w:t>
            </w:r>
          </w:p>
        </w:tc>
        <w:tc>
          <w:tcPr>
            <w:tcW w:w="2026" w:type="dxa"/>
            <w:noWrap/>
            <w:hideMark/>
          </w:tcPr>
          <w:p w14:paraId="36E88BAF"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w:t>
            </w:r>
          </w:p>
        </w:tc>
      </w:tr>
      <w:tr w:rsidR="0054142A" w:rsidRPr="0054142A" w14:paraId="28281E4A" w14:textId="77777777" w:rsidTr="00E218E3">
        <w:trPr>
          <w:trHeight w:val="278"/>
        </w:trPr>
        <w:tc>
          <w:tcPr>
            <w:tcW w:w="3510" w:type="dxa"/>
            <w:noWrap/>
            <w:hideMark/>
          </w:tcPr>
          <w:p w14:paraId="4343D5FA"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ESPB-No block-PECS-2 block</w:t>
            </w:r>
          </w:p>
        </w:tc>
        <w:tc>
          <w:tcPr>
            <w:tcW w:w="422" w:type="dxa"/>
            <w:noWrap/>
            <w:hideMark/>
          </w:tcPr>
          <w:p w14:paraId="1C74A839"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0.258</w:t>
            </w:r>
          </w:p>
        </w:tc>
        <w:tc>
          <w:tcPr>
            <w:tcW w:w="831" w:type="dxa"/>
            <w:noWrap/>
            <w:hideMark/>
          </w:tcPr>
          <w:p w14:paraId="4266425D"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1.139</w:t>
            </w:r>
          </w:p>
        </w:tc>
        <w:tc>
          <w:tcPr>
            <w:tcW w:w="906" w:type="dxa"/>
            <w:noWrap/>
            <w:hideMark/>
          </w:tcPr>
          <w:p w14:paraId="680CB157"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0.227</w:t>
            </w:r>
          </w:p>
        </w:tc>
        <w:tc>
          <w:tcPr>
            <w:tcW w:w="936" w:type="dxa"/>
            <w:noWrap/>
            <w:hideMark/>
          </w:tcPr>
          <w:p w14:paraId="49FC425A"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0.821</w:t>
            </w:r>
          </w:p>
        </w:tc>
        <w:tc>
          <w:tcPr>
            <w:tcW w:w="1197" w:type="dxa"/>
            <w:noWrap/>
            <w:hideMark/>
          </w:tcPr>
          <w:p w14:paraId="6D8A582D"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(0.00,2.49)</w:t>
            </w:r>
          </w:p>
        </w:tc>
        <w:tc>
          <w:tcPr>
            <w:tcW w:w="2026" w:type="dxa"/>
            <w:noWrap/>
            <w:hideMark/>
          </w:tcPr>
          <w:p w14:paraId="6F659C3F"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1.023</w:t>
            </w:r>
          </w:p>
        </w:tc>
      </w:tr>
      <w:tr w:rsidR="0054142A" w:rsidRPr="0054142A" w14:paraId="3EAD8194" w14:textId="77777777" w:rsidTr="00E218E3">
        <w:trPr>
          <w:trHeight w:val="278"/>
        </w:trPr>
        <w:tc>
          <w:tcPr>
            <w:tcW w:w="3510" w:type="dxa"/>
            <w:noWrap/>
            <w:hideMark/>
          </w:tcPr>
          <w:p w14:paraId="261ECB09"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PECS-2 block-PVB-SPB</w:t>
            </w:r>
          </w:p>
        </w:tc>
        <w:tc>
          <w:tcPr>
            <w:tcW w:w="422" w:type="dxa"/>
            <w:noWrap/>
            <w:hideMark/>
          </w:tcPr>
          <w:p w14:paraId="065FDD0F"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0.238</w:t>
            </w:r>
          </w:p>
        </w:tc>
        <w:tc>
          <w:tcPr>
            <w:tcW w:w="831" w:type="dxa"/>
            <w:noWrap/>
            <w:hideMark/>
          </w:tcPr>
          <w:p w14:paraId="26B03230"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0.565</w:t>
            </w:r>
          </w:p>
        </w:tc>
        <w:tc>
          <w:tcPr>
            <w:tcW w:w="906" w:type="dxa"/>
            <w:noWrap/>
            <w:hideMark/>
          </w:tcPr>
          <w:p w14:paraId="50821595"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0.421</w:t>
            </w:r>
          </w:p>
        </w:tc>
        <w:tc>
          <w:tcPr>
            <w:tcW w:w="936" w:type="dxa"/>
            <w:noWrap/>
            <w:hideMark/>
          </w:tcPr>
          <w:p w14:paraId="2982CD2C"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0.674</w:t>
            </w:r>
          </w:p>
        </w:tc>
        <w:tc>
          <w:tcPr>
            <w:tcW w:w="1197" w:type="dxa"/>
            <w:noWrap/>
            <w:hideMark/>
          </w:tcPr>
          <w:p w14:paraId="1A05D4DF"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(0.00,1.34)</w:t>
            </w:r>
          </w:p>
        </w:tc>
        <w:tc>
          <w:tcPr>
            <w:tcW w:w="2026" w:type="dxa"/>
            <w:noWrap/>
            <w:hideMark/>
          </w:tcPr>
          <w:p w14:paraId="6CC43837"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0.198</w:t>
            </w:r>
          </w:p>
        </w:tc>
      </w:tr>
      <w:tr w:rsidR="0054142A" w:rsidRPr="0054142A" w14:paraId="0B7A0595" w14:textId="77777777" w:rsidTr="00E218E3">
        <w:trPr>
          <w:trHeight w:val="278"/>
        </w:trPr>
        <w:tc>
          <w:tcPr>
            <w:tcW w:w="3510" w:type="dxa"/>
            <w:noWrap/>
            <w:hideMark/>
          </w:tcPr>
          <w:p w14:paraId="2150DE50" w14:textId="7B14930E" w:rsidR="0054142A" w:rsidRPr="0054142A" w:rsidRDefault="00E218E3" w:rsidP="0054142A">
            <w:pPr>
              <w:widowControl/>
              <w:jc w:val="left"/>
              <w:rPr>
                <w:rFonts w:ascii="Calibri" w:eastAsia="宋体" w:hAnsi="Calibri" w:cs="Calibri"/>
                <w:bCs/>
                <w:sz w:val="22"/>
              </w:rPr>
            </w:pPr>
            <w:r>
              <w:rPr>
                <w:rFonts w:ascii="Calibri" w:eastAsia="宋体" w:hAnsi="Calibri" w:cs="Calibri"/>
                <w:bCs/>
                <w:sz w:val="22"/>
              </w:rPr>
              <w:t xml:space="preserve">LA </w:t>
            </w:r>
            <w:r w:rsidR="0054142A" w:rsidRPr="0054142A">
              <w:rPr>
                <w:rFonts w:ascii="Calibri" w:eastAsia="宋体" w:hAnsi="Calibri" w:cs="Calibri" w:hint="eastAsia"/>
                <w:bCs/>
                <w:sz w:val="22"/>
              </w:rPr>
              <w:t>infusion-No block-PECS-2 block</w:t>
            </w:r>
          </w:p>
        </w:tc>
        <w:tc>
          <w:tcPr>
            <w:tcW w:w="422" w:type="dxa"/>
            <w:noWrap/>
            <w:hideMark/>
          </w:tcPr>
          <w:p w14:paraId="366D6AD8"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0.097</w:t>
            </w:r>
          </w:p>
        </w:tc>
        <w:tc>
          <w:tcPr>
            <w:tcW w:w="831" w:type="dxa"/>
            <w:noWrap/>
            <w:hideMark/>
          </w:tcPr>
          <w:p w14:paraId="1EA8BAC2"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0.854</w:t>
            </w:r>
          </w:p>
        </w:tc>
        <w:tc>
          <w:tcPr>
            <w:tcW w:w="906" w:type="dxa"/>
            <w:noWrap/>
            <w:hideMark/>
          </w:tcPr>
          <w:p w14:paraId="4A117998"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0.114</w:t>
            </w:r>
          </w:p>
        </w:tc>
        <w:tc>
          <w:tcPr>
            <w:tcW w:w="936" w:type="dxa"/>
            <w:noWrap/>
            <w:hideMark/>
          </w:tcPr>
          <w:p w14:paraId="1B72A33F"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0.909</w:t>
            </w:r>
          </w:p>
        </w:tc>
        <w:tc>
          <w:tcPr>
            <w:tcW w:w="1197" w:type="dxa"/>
            <w:noWrap/>
            <w:hideMark/>
          </w:tcPr>
          <w:p w14:paraId="17ED785D"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(0.00,1.77)</w:t>
            </w:r>
          </w:p>
        </w:tc>
        <w:tc>
          <w:tcPr>
            <w:tcW w:w="2026" w:type="dxa"/>
            <w:noWrap/>
            <w:hideMark/>
          </w:tcPr>
          <w:p w14:paraId="0C2F3E69"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1.235</w:t>
            </w:r>
          </w:p>
        </w:tc>
      </w:tr>
      <w:tr w:rsidR="0054142A" w:rsidRPr="0054142A" w14:paraId="5F11292E" w14:textId="77777777" w:rsidTr="00E218E3">
        <w:trPr>
          <w:trHeight w:val="278"/>
        </w:trPr>
        <w:tc>
          <w:tcPr>
            <w:tcW w:w="3510" w:type="dxa"/>
            <w:noWrap/>
            <w:hideMark/>
          </w:tcPr>
          <w:p w14:paraId="6334EAE3"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No block-PVB-SPB</w:t>
            </w:r>
          </w:p>
        </w:tc>
        <w:tc>
          <w:tcPr>
            <w:tcW w:w="422" w:type="dxa"/>
            <w:noWrap/>
            <w:hideMark/>
          </w:tcPr>
          <w:p w14:paraId="0023E46E"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0.087</w:t>
            </w:r>
          </w:p>
        </w:tc>
        <w:tc>
          <w:tcPr>
            <w:tcW w:w="831" w:type="dxa"/>
            <w:noWrap/>
            <w:hideMark/>
          </w:tcPr>
          <w:p w14:paraId="7BFEFAE4"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0.44</w:t>
            </w:r>
          </w:p>
        </w:tc>
        <w:tc>
          <w:tcPr>
            <w:tcW w:w="906" w:type="dxa"/>
            <w:noWrap/>
            <w:hideMark/>
          </w:tcPr>
          <w:p w14:paraId="7FEC001A"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0.198</w:t>
            </w:r>
          </w:p>
        </w:tc>
        <w:tc>
          <w:tcPr>
            <w:tcW w:w="936" w:type="dxa"/>
            <w:noWrap/>
            <w:hideMark/>
          </w:tcPr>
          <w:p w14:paraId="1BCCD6AA"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0.843</w:t>
            </w:r>
          </w:p>
        </w:tc>
        <w:tc>
          <w:tcPr>
            <w:tcW w:w="1197" w:type="dxa"/>
            <w:noWrap/>
            <w:hideMark/>
          </w:tcPr>
          <w:p w14:paraId="1C53FCEB"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(0.00,0.95)</w:t>
            </w:r>
          </w:p>
        </w:tc>
        <w:tc>
          <w:tcPr>
            <w:tcW w:w="2026" w:type="dxa"/>
            <w:noWrap/>
            <w:hideMark/>
          </w:tcPr>
          <w:p w14:paraId="5D1A8FF2"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0.209</w:t>
            </w:r>
          </w:p>
        </w:tc>
      </w:tr>
      <w:tr w:rsidR="0054142A" w:rsidRPr="0054142A" w14:paraId="5651A7C4" w14:textId="77777777" w:rsidTr="00E218E3">
        <w:trPr>
          <w:trHeight w:val="278"/>
        </w:trPr>
        <w:tc>
          <w:tcPr>
            <w:tcW w:w="3510" w:type="dxa"/>
            <w:tcBorders>
              <w:bottom w:val="single" w:sz="6" w:space="0" w:color="auto"/>
            </w:tcBorders>
            <w:noWrap/>
            <w:hideMark/>
          </w:tcPr>
          <w:p w14:paraId="3065A3A0"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ESPB-No block-SPB</w:t>
            </w:r>
          </w:p>
        </w:tc>
        <w:tc>
          <w:tcPr>
            <w:tcW w:w="422" w:type="dxa"/>
            <w:tcBorders>
              <w:bottom w:val="single" w:sz="6" w:space="0" w:color="auto"/>
            </w:tcBorders>
            <w:noWrap/>
            <w:hideMark/>
          </w:tcPr>
          <w:p w14:paraId="464309C4"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0.028</w:t>
            </w:r>
          </w:p>
        </w:tc>
        <w:tc>
          <w:tcPr>
            <w:tcW w:w="831" w:type="dxa"/>
            <w:tcBorders>
              <w:bottom w:val="single" w:sz="6" w:space="0" w:color="auto"/>
            </w:tcBorders>
            <w:noWrap/>
            <w:hideMark/>
          </w:tcPr>
          <w:p w14:paraId="14DA7979"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0.724</w:t>
            </w:r>
          </w:p>
        </w:tc>
        <w:tc>
          <w:tcPr>
            <w:tcW w:w="906" w:type="dxa"/>
            <w:tcBorders>
              <w:bottom w:val="single" w:sz="6" w:space="0" w:color="auto"/>
            </w:tcBorders>
            <w:noWrap/>
            <w:hideMark/>
          </w:tcPr>
          <w:p w14:paraId="1C72E58F"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0.038</w:t>
            </w:r>
          </w:p>
        </w:tc>
        <w:tc>
          <w:tcPr>
            <w:tcW w:w="936" w:type="dxa"/>
            <w:tcBorders>
              <w:bottom w:val="single" w:sz="6" w:space="0" w:color="auto"/>
            </w:tcBorders>
            <w:noWrap/>
            <w:hideMark/>
          </w:tcPr>
          <w:p w14:paraId="7EDD672D"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0.969</w:t>
            </w:r>
          </w:p>
        </w:tc>
        <w:tc>
          <w:tcPr>
            <w:tcW w:w="1197" w:type="dxa"/>
            <w:tcBorders>
              <w:bottom w:val="single" w:sz="6" w:space="0" w:color="auto"/>
            </w:tcBorders>
            <w:noWrap/>
            <w:hideMark/>
          </w:tcPr>
          <w:p w14:paraId="0ECC2D73"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(0.00,1.45)</w:t>
            </w:r>
          </w:p>
        </w:tc>
        <w:tc>
          <w:tcPr>
            <w:tcW w:w="2026" w:type="dxa"/>
            <w:tcBorders>
              <w:bottom w:val="single" w:sz="6" w:space="0" w:color="auto"/>
            </w:tcBorders>
            <w:noWrap/>
            <w:hideMark/>
          </w:tcPr>
          <w:p w14:paraId="49F8513F" w14:textId="77777777" w:rsidR="0054142A" w:rsidRPr="0054142A" w:rsidRDefault="0054142A" w:rsidP="0054142A">
            <w:pPr>
              <w:widowControl/>
              <w:jc w:val="left"/>
              <w:rPr>
                <w:rFonts w:ascii="Calibri" w:eastAsia="宋体" w:hAnsi="Calibri" w:cs="Calibri"/>
                <w:bCs/>
                <w:sz w:val="22"/>
              </w:rPr>
            </w:pPr>
            <w:r w:rsidRPr="0054142A">
              <w:rPr>
                <w:rFonts w:ascii="Calibri" w:eastAsia="宋体" w:hAnsi="Calibri" w:cs="Calibri" w:hint="eastAsia"/>
                <w:bCs/>
                <w:sz w:val="22"/>
              </w:rPr>
              <w:t>0.392</w:t>
            </w:r>
          </w:p>
        </w:tc>
      </w:tr>
    </w:tbl>
    <w:p w14:paraId="51B36BCB" w14:textId="6B3B1DEA" w:rsidR="00574B97" w:rsidRPr="0006705C" w:rsidRDefault="00574B97">
      <w:pPr>
        <w:widowControl/>
        <w:jc w:val="left"/>
        <w:rPr>
          <w:rFonts w:ascii="Calibri" w:eastAsia="宋体" w:hAnsi="Calibri" w:cs="Calibri"/>
          <w:b/>
          <w:sz w:val="22"/>
        </w:rPr>
      </w:pPr>
    </w:p>
    <w:p w14:paraId="440DB1DE" w14:textId="77777777" w:rsidR="00E7734E" w:rsidRPr="0006705C" w:rsidRDefault="00E7734E" w:rsidP="00E7734E">
      <w:pPr>
        <w:rPr>
          <w:rFonts w:ascii="Calibri" w:hAnsi="Calibri" w:cs="Calibri"/>
          <w:bCs/>
          <w:sz w:val="22"/>
        </w:rPr>
      </w:pPr>
    </w:p>
    <w:p w14:paraId="36E4AE4A" w14:textId="77777777" w:rsidR="00E7734E" w:rsidRPr="0006705C" w:rsidRDefault="00E7734E">
      <w:pPr>
        <w:rPr>
          <w:rFonts w:ascii="Calibri" w:hAnsi="Calibri" w:cs="Calibri"/>
          <w:bCs/>
          <w:sz w:val="22"/>
        </w:rPr>
      </w:pPr>
    </w:p>
    <w:p w14:paraId="5147A67D" w14:textId="77777777" w:rsidR="00B57CDB" w:rsidRDefault="00B57CDB" w:rsidP="003F1957">
      <w:pPr>
        <w:ind w:firstLineChars="800" w:firstLine="1760"/>
        <w:rPr>
          <w:rFonts w:ascii="Calibri" w:hAnsi="Calibri" w:cs="Calibri"/>
          <w:bCs/>
          <w:sz w:val="22"/>
        </w:rPr>
      </w:pPr>
    </w:p>
    <w:p w14:paraId="355D6CDB" w14:textId="77777777" w:rsidR="00B57CDB" w:rsidRDefault="00B57CDB" w:rsidP="003F1957">
      <w:pPr>
        <w:ind w:firstLineChars="800" w:firstLine="1760"/>
        <w:rPr>
          <w:rFonts w:ascii="Calibri" w:hAnsi="Calibri" w:cs="Calibri"/>
          <w:bCs/>
          <w:sz w:val="22"/>
        </w:rPr>
      </w:pPr>
    </w:p>
    <w:p w14:paraId="339E5793" w14:textId="77777777" w:rsidR="00B57CDB" w:rsidRDefault="00B57CDB" w:rsidP="003F1957">
      <w:pPr>
        <w:ind w:firstLineChars="800" w:firstLine="1760"/>
        <w:rPr>
          <w:rFonts w:ascii="Calibri" w:hAnsi="Calibri" w:cs="Calibri"/>
          <w:bCs/>
          <w:sz w:val="22"/>
        </w:rPr>
      </w:pPr>
    </w:p>
    <w:p w14:paraId="79A1349B" w14:textId="77777777" w:rsidR="00B57CDB" w:rsidRDefault="00B57CDB" w:rsidP="003F1957">
      <w:pPr>
        <w:ind w:firstLineChars="800" w:firstLine="1760"/>
        <w:rPr>
          <w:rFonts w:ascii="Calibri" w:hAnsi="Calibri" w:cs="Calibri"/>
          <w:bCs/>
          <w:sz w:val="22"/>
        </w:rPr>
      </w:pPr>
    </w:p>
    <w:p w14:paraId="2896056C" w14:textId="77777777" w:rsidR="00B57CDB" w:rsidRDefault="00B57CDB" w:rsidP="003F1957">
      <w:pPr>
        <w:ind w:firstLineChars="800" w:firstLine="1760"/>
        <w:rPr>
          <w:rFonts w:ascii="Calibri" w:hAnsi="Calibri" w:cs="Calibri"/>
          <w:bCs/>
          <w:sz w:val="22"/>
        </w:rPr>
      </w:pPr>
    </w:p>
    <w:p w14:paraId="1C47D547" w14:textId="77777777" w:rsidR="00B57CDB" w:rsidRDefault="00B57CDB" w:rsidP="003F1957">
      <w:pPr>
        <w:ind w:firstLineChars="800" w:firstLine="1760"/>
        <w:rPr>
          <w:rFonts w:ascii="Calibri" w:hAnsi="Calibri" w:cs="Calibri"/>
          <w:bCs/>
          <w:sz w:val="22"/>
        </w:rPr>
      </w:pPr>
    </w:p>
    <w:p w14:paraId="140B7F3F" w14:textId="77777777" w:rsidR="00B57CDB" w:rsidRDefault="00B57CDB" w:rsidP="003F1957">
      <w:pPr>
        <w:ind w:firstLineChars="800" w:firstLine="1760"/>
        <w:rPr>
          <w:rFonts w:ascii="Calibri" w:hAnsi="Calibri" w:cs="Calibri"/>
          <w:bCs/>
          <w:sz w:val="22"/>
        </w:rPr>
      </w:pPr>
    </w:p>
    <w:p w14:paraId="373BE177" w14:textId="6C3C5086" w:rsidR="00B57CDB" w:rsidRDefault="00B57CDB" w:rsidP="003F1957">
      <w:pPr>
        <w:ind w:firstLineChars="800" w:firstLine="1760"/>
        <w:rPr>
          <w:rFonts w:ascii="Calibri" w:hAnsi="Calibri" w:cs="Calibri"/>
          <w:bCs/>
          <w:sz w:val="22"/>
        </w:rPr>
      </w:pPr>
    </w:p>
    <w:p w14:paraId="60EA17EB" w14:textId="77777777" w:rsidR="00ED1020" w:rsidRDefault="00ED1020" w:rsidP="003F1957">
      <w:pPr>
        <w:ind w:firstLineChars="800" w:firstLine="1760"/>
        <w:rPr>
          <w:rFonts w:ascii="Calibri" w:hAnsi="Calibri" w:cs="Calibri"/>
          <w:bCs/>
          <w:sz w:val="22"/>
        </w:rPr>
      </w:pPr>
    </w:p>
    <w:p w14:paraId="42A0AC6F" w14:textId="18028527" w:rsidR="003F1957" w:rsidRPr="0006705C" w:rsidRDefault="003F1957" w:rsidP="003F1957">
      <w:pPr>
        <w:ind w:firstLineChars="800" w:firstLine="1760"/>
        <w:rPr>
          <w:rFonts w:ascii="Calibri" w:hAnsi="Calibri" w:cs="Calibri"/>
          <w:bCs/>
          <w:sz w:val="22"/>
        </w:rPr>
      </w:pPr>
      <w:r w:rsidRPr="0006705C">
        <w:rPr>
          <w:rFonts w:ascii="Calibri" w:hAnsi="Calibri" w:cs="Calibri"/>
          <w:bCs/>
          <w:sz w:val="22"/>
        </w:rPr>
        <w:lastRenderedPageBreak/>
        <w:t xml:space="preserve">    </w:t>
      </w:r>
      <w:r w:rsidRPr="0006705C">
        <w:rPr>
          <w:rFonts w:ascii="Calibri" w:hAnsi="Calibri" w:cs="Calibri"/>
          <w:b/>
          <w:bCs/>
          <w:sz w:val="22"/>
        </w:rPr>
        <w:t xml:space="preserve">Table </w:t>
      </w:r>
      <w:r w:rsidR="00E25783">
        <w:rPr>
          <w:rFonts w:ascii="Calibri" w:hAnsi="Calibri" w:cs="Calibri"/>
          <w:b/>
          <w:bCs/>
          <w:sz w:val="22"/>
        </w:rPr>
        <w:t>3</w:t>
      </w:r>
      <w:r w:rsidRPr="0006705C">
        <w:rPr>
          <w:rFonts w:ascii="Calibri" w:hAnsi="Calibri" w:cs="Calibri"/>
          <w:b/>
          <w:bCs/>
          <w:sz w:val="22"/>
        </w:rPr>
        <w:t>. Postoperative 24</w:t>
      </w:r>
      <w:r w:rsidR="007B3DB1">
        <w:rPr>
          <w:rFonts w:ascii="Calibri" w:hAnsi="Calibri" w:cs="Calibri"/>
          <w:b/>
          <w:bCs/>
          <w:sz w:val="22"/>
        </w:rPr>
        <w:t>-</w:t>
      </w:r>
      <w:r w:rsidR="00EC6B4E">
        <w:rPr>
          <w:rFonts w:ascii="Calibri" w:hAnsi="Calibri" w:cs="Calibri" w:hint="eastAsia"/>
          <w:b/>
          <w:bCs/>
          <w:sz w:val="22"/>
        </w:rPr>
        <w:t>hour</w:t>
      </w:r>
      <w:r w:rsidRPr="0006705C">
        <w:rPr>
          <w:rFonts w:ascii="Calibri" w:hAnsi="Calibri" w:cs="Calibri"/>
          <w:b/>
          <w:bCs/>
          <w:sz w:val="22"/>
        </w:rPr>
        <w:t xml:space="preserve"> morphine consumption</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830"/>
        <w:gridCol w:w="866"/>
        <w:gridCol w:w="906"/>
        <w:gridCol w:w="936"/>
        <w:gridCol w:w="1308"/>
        <w:gridCol w:w="2026"/>
      </w:tblGrid>
      <w:tr w:rsidR="00E04B1B" w:rsidRPr="0066550D" w14:paraId="1C2E6965" w14:textId="77777777" w:rsidTr="00E218E3">
        <w:trPr>
          <w:trHeight w:val="278"/>
        </w:trPr>
        <w:tc>
          <w:tcPr>
            <w:tcW w:w="3369" w:type="dxa"/>
            <w:tcBorders>
              <w:top w:val="single" w:sz="6" w:space="0" w:color="auto"/>
              <w:bottom w:val="single" w:sz="6" w:space="0" w:color="auto"/>
            </w:tcBorders>
            <w:noWrap/>
            <w:hideMark/>
          </w:tcPr>
          <w:p w14:paraId="0BF521E9" w14:textId="77777777" w:rsidR="00E04B1B" w:rsidRPr="0066550D" w:rsidRDefault="00E04B1B" w:rsidP="00E04B1B">
            <w:pPr>
              <w:rPr>
                <w:rFonts w:ascii="Calibri" w:eastAsia="宋体" w:hAnsi="Calibri" w:cs="Calibri"/>
                <w:b/>
                <w:sz w:val="22"/>
              </w:rPr>
            </w:pPr>
            <w:r w:rsidRPr="0066550D">
              <w:rPr>
                <w:rFonts w:ascii="Calibri" w:eastAsia="宋体" w:hAnsi="Calibri" w:cs="Calibri" w:hint="eastAsia"/>
                <w:b/>
                <w:sz w:val="22"/>
              </w:rPr>
              <w:t>Loop</w:t>
            </w:r>
          </w:p>
        </w:tc>
        <w:tc>
          <w:tcPr>
            <w:tcW w:w="691" w:type="dxa"/>
            <w:tcBorders>
              <w:top w:val="single" w:sz="6" w:space="0" w:color="auto"/>
              <w:bottom w:val="single" w:sz="6" w:space="0" w:color="auto"/>
            </w:tcBorders>
            <w:noWrap/>
            <w:hideMark/>
          </w:tcPr>
          <w:p w14:paraId="5622A084" w14:textId="77777777" w:rsidR="00E04B1B" w:rsidRPr="0066550D" w:rsidRDefault="00E04B1B">
            <w:pPr>
              <w:rPr>
                <w:rFonts w:ascii="Calibri" w:eastAsia="宋体" w:hAnsi="Calibri" w:cs="Calibri"/>
                <w:b/>
                <w:sz w:val="22"/>
              </w:rPr>
            </w:pPr>
            <w:r w:rsidRPr="0066550D">
              <w:rPr>
                <w:rFonts w:ascii="Calibri" w:eastAsia="宋体" w:hAnsi="Calibri" w:cs="Calibri" w:hint="eastAsia"/>
                <w:b/>
                <w:sz w:val="22"/>
              </w:rPr>
              <w:t>IF</w:t>
            </w:r>
          </w:p>
        </w:tc>
        <w:tc>
          <w:tcPr>
            <w:tcW w:w="866" w:type="dxa"/>
            <w:tcBorders>
              <w:top w:val="single" w:sz="6" w:space="0" w:color="auto"/>
              <w:bottom w:val="single" w:sz="6" w:space="0" w:color="auto"/>
            </w:tcBorders>
            <w:noWrap/>
            <w:hideMark/>
          </w:tcPr>
          <w:p w14:paraId="0974BCA0" w14:textId="77777777" w:rsidR="00E04B1B" w:rsidRPr="0066550D" w:rsidRDefault="00E04B1B">
            <w:pPr>
              <w:rPr>
                <w:rFonts w:ascii="Calibri" w:eastAsia="宋体" w:hAnsi="Calibri" w:cs="Calibri"/>
                <w:b/>
                <w:sz w:val="22"/>
              </w:rPr>
            </w:pPr>
            <w:r w:rsidRPr="0066550D">
              <w:rPr>
                <w:rFonts w:ascii="Calibri" w:eastAsia="宋体" w:hAnsi="Calibri" w:cs="Calibri" w:hint="eastAsia"/>
                <w:b/>
                <w:sz w:val="22"/>
              </w:rPr>
              <w:t>seIF</w:t>
            </w:r>
          </w:p>
        </w:tc>
        <w:tc>
          <w:tcPr>
            <w:tcW w:w="906" w:type="dxa"/>
            <w:tcBorders>
              <w:top w:val="single" w:sz="6" w:space="0" w:color="auto"/>
              <w:bottom w:val="single" w:sz="6" w:space="0" w:color="auto"/>
            </w:tcBorders>
            <w:noWrap/>
            <w:hideMark/>
          </w:tcPr>
          <w:p w14:paraId="5E750357" w14:textId="77777777" w:rsidR="00E04B1B" w:rsidRPr="0066550D" w:rsidRDefault="00E04B1B">
            <w:pPr>
              <w:rPr>
                <w:rFonts w:ascii="Calibri" w:eastAsia="宋体" w:hAnsi="Calibri" w:cs="Calibri"/>
                <w:b/>
                <w:sz w:val="22"/>
              </w:rPr>
            </w:pPr>
            <w:r w:rsidRPr="0066550D">
              <w:rPr>
                <w:rFonts w:ascii="Calibri" w:eastAsia="宋体" w:hAnsi="Calibri" w:cs="Calibri" w:hint="eastAsia"/>
                <w:b/>
                <w:sz w:val="22"/>
              </w:rPr>
              <w:t>z_value</w:t>
            </w:r>
          </w:p>
        </w:tc>
        <w:tc>
          <w:tcPr>
            <w:tcW w:w="936" w:type="dxa"/>
            <w:tcBorders>
              <w:top w:val="single" w:sz="6" w:space="0" w:color="auto"/>
              <w:bottom w:val="single" w:sz="6" w:space="0" w:color="auto"/>
            </w:tcBorders>
            <w:noWrap/>
            <w:hideMark/>
          </w:tcPr>
          <w:p w14:paraId="4A0E09CE" w14:textId="77777777" w:rsidR="00E04B1B" w:rsidRPr="0066550D" w:rsidRDefault="00E04B1B">
            <w:pPr>
              <w:rPr>
                <w:rFonts w:ascii="Calibri" w:eastAsia="宋体" w:hAnsi="Calibri" w:cs="Calibri"/>
                <w:b/>
                <w:sz w:val="22"/>
              </w:rPr>
            </w:pPr>
            <w:r w:rsidRPr="0066550D">
              <w:rPr>
                <w:rFonts w:ascii="Calibri" w:eastAsia="宋体" w:hAnsi="Calibri" w:cs="Calibri" w:hint="eastAsia"/>
                <w:b/>
                <w:sz w:val="22"/>
              </w:rPr>
              <w:t>p_value</w:t>
            </w:r>
          </w:p>
        </w:tc>
        <w:tc>
          <w:tcPr>
            <w:tcW w:w="1308" w:type="dxa"/>
            <w:tcBorders>
              <w:top w:val="single" w:sz="6" w:space="0" w:color="auto"/>
              <w:bottom w:val="single" w:sz="6" w:space="0" w:color="auto"/>
            </w:tcBorders>
            <w:noWrap/>
            <w:hideMark/>
          </w:tcPr>
          <w:p w14:paraId="179AFE94" w14:textId="77777777" w:rsidR="00E04B1B" w:rsidRPr="0066550D" w:rsidRDefault="00E04B1B">
            <w:pPr>
              <w:rPr>
                <w:rFonts w:ascii="Calibri" w:eastAsia="宋体" w:hAnsi="Calibri" w:cs="Calibri"/>
                <w:b/>
                <w:sz w:val="22"/>
              </w:rPr>
            </w:pPr>
            <w:r w:rsidRPr="0066550D">
              <w:rPr>
                <w:rFonts w:ascii="Calibri" w:eastAsia="宋体" w:hAnsi="Calibri" w:cs="Calibri" w:hint="eastAsia"/>
                <w:b/>
                <w:sz w:val="22"/>
              </w:rPr>
              <w:t>CI_95</w:t>
            </w:r>
          </w:p>
        </w:tc>
        <w:tc>
          <w:tcPr>
            <w:tcW w:w="2026" w:type="dxa"/>
            <w:tcBorders>
              <w:top w:val="single" w:sz="6" w:space="0" w:color="auto"/>
              <w:bottom w:val="single" w:sz="6" w:space="0" w:color="auto"/>
            </w:tcBorders>
            <w:noWrap/>
            <w:hideMark/>
          </w:tcPr>
          <w:p w14:paraId="302525F8" w14:textId="77777777" w:rsidR="00E04B1B" w:rsidRPr="0066550D" w:rsidRDefault="00E04B1B">
            <w:pPr>
              <w:rPr>
                <w:rFonts w:ascii="Calibri" w:eastAsia="宋体" w:hAnsi="Calibri" w:cs="Calibri"/>
                <w:b/>
                <w:sz w:val="22"/>
              </w:rPr>
            </w:pPr>
            <w:r w:rsidRPr="0066550D">
              <w:rPr>
                <w:rFonts w:ascii="Calibri" w:eastAsia="宋体" w:hAnsi="Calibri" w:cs="Calibri" w:hint="eastAsia"/>
                <w:b/>
                <w:sz w:val="22"/>
              </w:rPr>
              <w:t>Loop_Heterog_tau2</w:t>
            </w:r>
          </w:p>
        </w:tc>
      </w:tr>
      <w:tr w:rsidR="00E04B1B" w:rsidRPr="0066550D" w14:paraId="42DAADF8" w14:textId="77777777" w:rsidTr="00E218E3">
        <w:trPr>
          <w:trHeight w:val="278"/>
        </w:trPr>
        <w:tc>
          <w:tcPr>
            <w:tcW w:w="3369" w:type="dxa"/>
            <w:tcBorders>
              <w:top w:val="single" w:sz="6" w:space="0" w:color="auto"/>
            </w:tcBorders>
            <w:noWrap/>
            <w:hideMark/>
          </w:tcPr>
          <w:p w14:paraId="64875429" w14:textId="77777777" w:rsidR="00E04B1B" w:rsidRPr="0066550D" w:rsidRDefault="00E04B1B">
            <w:pPr>
              <w:rPr>
                <w:rFonts w:ascii="Calibri" w:eastAsia="宋体" w:hAnsi="Calibri" w:cs="Calibri"/>
                <w:bCs/>
                <w:sz w:val="22"/>
              </w:rPr>
            </w:pPr>
            <w:r w:rsidRPr="0066550D">
              <w:rPr>
                <w:rFonts w:ascii="Calibri" w:eastAsia="宋体" w:hAnsi="Calibri" w:cs="Calibri" w:hint="eastAsia"/>
                <w:bCs/>
                <w:sz w:val="22"/>
              </w:rPr>
              <w:t>No block-PECS-2 block-RIB</w:t>
            </w:r>
          </w:p>
        </w:tc>
        <w:tc>
          <w:tcPr>
            <w:tcW w:w="691" w:type="dxa"/>
            <w:tcBorders>
              <w:top w:val="single" w:sz="6" w:space="0" w:color="auto"/>
            </w:tcBorders>
            <w:noWrap/>
            <w:hideMark/>
          </w:tcPr>
          <w:p w14:paraId="36B492EB"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15.883</w:t>
            </w:r>
          </w:p>
        </w:tc>
        <w:tc>
          <w:tcPr>
            <w:tcW w:w="866" w:type="dxa"/>
            <w:tcBorders>
              <w:top w:val="single" w:sz="6" w:space="0" w:color="auto"/>
            </w:tcBorders>
            <w:noWrap/>
            <w:hideMark/>
          </w:tcPr>
          <w:p w14:paraId="48751C09"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7.372</w:t>
            </w:r>
          </w:p>
        </w:tc>
        <w:tc>
          <w:tcPr>
            <w:tcW w:w="906" w:type="dxa"/>
            <w:tcBorders>
              <w:top w:val="single" w:sz="6" w:space="0" w:color="auto"/>
            </w:tcBorders>
            <w:noWrap/>
            <w:hideMark/>
          </w:tcPr>
          <w:p w14:paraId="4FC156DE"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2.155</w:t>
            </w:r>
          </w:p>
        </w:tc>
        <w:tc>
          <w:tcPr>
            <w:tcW w:w="936" w:type="dxa"/>
            <w:tcBorders>
              <w:top w:val="single" w:sz="6" w:space="0" w:color="auto"/>
            </w:tcBorders>
            <w:noWrap/>
            <w:hideMark/>
          </w:tcPr>
          <w:p w14:paraId="472E5512" w14:textId="77777777" w:rsidR="00E04B1B" w:rsidRPr="00EC6B4E" w:rsidRDefault="00E04B1B" w:rsidP="00E04B1B">
            <w:pPr>
              <w:rPr>
                <w:rFonts w:ascii="Calibri" w:eastAsia="宋体" w:hAnsi="Calibri" w:cs="Calibri"/>
                <w:b/>
                <w:color w:val="FF0000"/>
                <w:sz w:val="22"/>
              </w:rPr>
            </w:pPr>
            <w:r w:rsidRPr="00EC6B4E">
              <w:rPr>
                <w:rFonts w:ascii="Calibri" w:eastAsia="宋体" w:hAnsi="Calibri" w:cs="Calibri" w:hint="eastAsia"/>
                <w:b/>
                <w:color w:val="FF0000"/>
                <w:sz w:val="22"/>
              </w:rPr>
              <w:t>0.031</w:t>
            </w:r>
          </w:p>
        </w:tc>
        <w:tc>
          <w:tcPr>
            <w:tcW w:w="1308" w:type="dxa"/>
            <w:tcBorders>
              <w:top w:val="single" w:sz="6" w:space="0" w:color="auto"/>
            </w:tcBorders>
            <w:noWrap/>
            <w:hideMark/>
          </w:tcPr>
          <w:p w14:paraId="578265E2"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(1.43,30.33)</w:t>
            </w:r>
          </w:p>
        </w:tc>
        <w:tc>
          <w:tcPr>
            <w:tcW w:w="2026" w:type="dxa"/>
            <w:tcBorders>
              <w:top w:val="single" w:sz="6" w:space="0" w:color="auto"/>
            </w:tcBorders>
            <w:noWrap/>
            <w:hideMark/>
          </w:tcPr>
          <w:p w14:paraId="408B80D8"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14.94</w:t>
            </w:r>
          </w:p>
        </w:tc>
      </w:tr>
      <w:tr w:rsidR="00E04B1B" w:rsidRPr="0066550D" w14:paraId="077E7603" w14:textId="77777777" w:rsidTr="00E218E3">
        <w:trPr>
          <w:trHeight w:val="278"/>
        </w:trPr>
        <w:tc>
          <w:tcPr>
            <w:tcW w:w="3369" w:type="dxa"/>
            <w:noWrap/>
            <w:hideMark/>
          </w:tcPr>
          <w:p w14:paraId="5A50D237"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ESPB-No block-RIB</w:t>
            </w:r>
          </w:p>
        </w:tc>
        <w:tc>
          <w:tcPr>
            <w:tcW w:w="691" w:type="dxa"/>
            <w:noWrap/>
            <w:hideMark/>
          </w:tcPr>
          <w:p w14:paraId="699D80FD"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11.97</w:t>
            </w:r>
          </w:p>
        </w:tc>
        <w:tc>
          <w:tcPr>
            <w:tcW w:w="866" w:type="dxa"/>
            <w:noWrap/>
            <w:hideMark/>
          </w:tcPr>
          <w:p w14:paraId="5A6A5129"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12.283</w:t>
            </w:r>
          </w:p>
        </w:tc>
        <w:tc>
          <w:tcPr>
            <w:tcW w:w="906" w:type="dxa"/>
            <w:noWrap/>
            <w:hideMark/>
          </w:tcPr>
          <w:p w14:paraId="3BB87746"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0.975</w:t>
            </w:r>
          </w:p>
        </w:tc>
        <w:tc>
          <w:tcPr>
            <w:tcW w:w="936" w:type="dxa"/>
            <w:noWrap/>
            <w:hideMark/>
          </w:tcPr>
          <w:p w14:paraId="2EC4890E"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0.33</w:t>
            </w:r>
          </w:p>
        </w:tc>
        <w:tc>
          <w:tcPr>
            <w:tcW w:w="1308" w:type="dxa"/>
            <w:noWrap/>
            <w:hideMark/>
          </w:tcPr>
          <w:p w14:paraId="44CAA2A5"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(0.00,36.04)</w:t>
            </w:r>
          </w:p>
        </w:tc>
        <w:tc>
          <w:tcPr>
            <w:tcW w:w="2026" w:type="dxa"/>
            <w:noWrap/>
            <w:hideMark/>
          </w:tcPr>
          <w:p w14:paraId="2CCE7580"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48.115</w:t>
            </w:r>
          </w:p>
        </w:tc>
      </w:tr>
      <w:tr w:rsidR="00E04B1B" w:rsidRPr="0066550D" w14:paraId="231FF44D" w14:textId="77777777" w:rsidTr="00E218E3">
        <w:trPr>
          <w:trHeight w:val="278"/>
        </w:trPr>
        <w:tc>
          <w:tcPr>
            <w:tcW w:w="3369" w:type="dxa"/>
            <w:noWrap/>
            <w:hideMark/>
          </w:tcPr>
          <w:p w14:paraId="198201A5"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No block-RIB-SPB</w:t>
            </w:r>
          </w:p>
        </w:tc>
        <w:tc>
          <w:tcPr>
            <w:tcW w:w="691" w:type="dxa"/>
            <w:noWrap/>
            <w:hideMark/>
          </w:tcPr>
          <w:p w14:paraId="2B85E565"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7.369</w:t>
            </w:r>
          </w:p>
        </w:tc>
        <w:tc>
          <w:tcPr>
            <w:tcW w:w="866" w:type="dxa"/>
            <w:noWrap/>
            <w:hideMark/>
          </w:tcPr>
          <w:p w14:paraId="4ABE0DFC"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14.985</w:t>
            </w:r>
          </w:p>
        </w:tc>
        <w:tc>
          <w:tcPr>
            <w:tcW w:w="906" w:type="dxa"/>
            <w:noWrap/>
            <w:hideMark/>
          </w:tcPr>
          <w:p w14:paraId="782B6285"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0.492</w:t>
            </w:r>
          </w:p>
        </w:tc>
        <w:tc>
          <w:tcPr>
            <w:tcW w:w="936" w:type="dxa"/>
            <w:noWrap/>
            <w:hideMark/>
          </w:tcPr>
          <w:p w14:paraId="336F90B0"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0.623</w:t>
            </w:r>
          </w:p>
        </w:tc>
        <w:tc>
          <w:tcPr>
            <w:tcW w:w="1308" w:type="dxa"/>
            <w:noWrap/>
            <w:hideMark/>
          </w:tcPr>
          <w:p w14:paraId="5A0E79E4"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(0.00,36.74)</w:t>
            </w:r>
          </w:p>
        </w:tc>
        <w:tc>
          <w:tcPr>
            <w:tcW w:w="2026" w:type="dxa"/>
            <w:noWrap/>
            <w:hideMark/>
          </w:tcPr>
          <w:p w14:paraId="78670461"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82.925</w:t>
            </w:r>
          </w:p>
        </w:tc>
      </w:tr>
      <w:tr w:rsidR="00E04B1B" w:rsidRPr="0066550D" w14:paraId="7D13AA26" w14:textId="77777777" w:rsidTr="00E218E3">
        <w:trPr>
          <w:trHeight w:val="278"/>
        </w:trPr>
        <w:tc>
          <w:tcPr>
            <w:tcW w:w="3369" w:type="dxa"/>
            <w:noWrap/>
            <w:hideMark/>
          </w:tcPr>
          <w:p w14:paraId="1BEBF994"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ESPB-PECS-2 block-SPB</w:t>
            </w:r>
          </w:p>
        </w:tc>
        <w:tc>
          <w:tcPr>
            <w:tcW w:w="691" w:type="dxa"/>
            <w:noWrap/>
            <w:hideMark/>
          </w:tcPr>
          <w:p w14:paraId="46D260CE"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6.548</w:t>
            </w:r>
          </w:p>
        </w:tc>
        <w:tc>
          <w:tcPr>
            <w:tcW w:w="866" w:type="dxa"/>
            <w:noWrap/>
            <w:hideMark/>
          </w:tcPr>
          <w:p w14:paraId="0FD8A7F7"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0.921</w:t>
            </w:r>
          </w:p>
        </w:tc>
        <w:tc>
          <w:tcPr>
            <w:tcW w:w="906" w:type="dxa"/>
            <w:noWrap/>
            <w:hideMark/>
          </w:tcPr>
          <w:p w14:paraId="05B05C24"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7.108</w:t>
            </w:r>
          </w:p>
        </w:tc>
        <w:tc>
          <w:tcPr>
            <w:tcW w:w="936" w:type="dxa"/>
            <w:noWrap/>
            <w:hideMark/>
          </w:tcPr>
          <w:p w14:paraId="59CB8766" w14:textId="77777777" w:rsidR="00E04B1B" w:rsidRPr="00EC6B4E" w:rsidRDefault="00E04B1B" w:rsidP="00E04B1B">
            <w:pPr>
              <w:rPr>
                <w:rFonts w:ascii="Calibri" w:eastAsia="宋体" w:hAnsi="Calibri" w:cs="Calibri"/>
                <w:b/>
                <w:color w:val="FF0000"/>
                <w:sz w:val="22"/>
              </w:rPr>
            </w:pPr>
            <w:r w:rsidRPr="00EC6B4E">
              <w:rPr>
                <w:rFonts w:ascii="Calibri" w:eastAsia="宋体" w:hAnsi="Calibri" w:cs="Calibri" w:hint="eastAsia"/>
                <w:b/>
                <w:color w:val="FF0000"/>
                <w:sz w:val="22"/>
              </w:rPr>
              <w:t>0</w:t>
            </w:r>
          </w:p>
        </w:tc>
        <w:tc>
          <w:tcPr>
            <w:tcW w:w="1308" w:type="dxa"/>
            <w:noWrap/>
            <w:hideMark/>
          </w:tcPr>
          <w:p w14:paraId="70164857"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(4.74,8.35)</w:t>
            </w:r>
          </w:p>
        </w:tc>
        <w:tc>
          <w:tcPr>
            <w:tcW w:w="2026" w:type="dxa"/>
            <w:noWrap/>
            <w:hideMark/>
          </w:tcPr>
          <w:p w14:paraId="21E22E37"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0.147</w:t>
            </w:r>
          </w:p>
        </w:tc>
      </w:tr>
      <w:tr w:rsidR="00E04B1B" w:rsidRPr="0066550D" w14:paraId="3AFEE105" w14:textId="77777777" w:rsidTr="00E218E3">
        <w:trPr>
          <w:trHeight w:val="278"/>
        </w:trPr>
        <w:tc>
          <w:tcPr>
            <w:tcW w:w="3369" w:type="dxa"/>
            <w:noWrap/>
            <w:hideMark/>
          </w:tcPr>
          <w:p w14:paraId="76738084"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PECS-2 block-RIB-SPB</w:t>
            </w:r>
          </w:p>
        </w:tc>
        <w:tc>
          <w:tcPr>
            <w:tcW w:w="691" w:type="dxa"/>
            <w:noWrap/>
            <w:hideMark/>
          </w:tcPr>
          <w:p w14:paraId="48164CF3"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6.406</w:t>
            </w:r>
          </w:p>
        </w:tc>
        <w:tc>
          <w:tcPr>
            <w:tcW w:w="866" w:type="dxa"/>
            <w:noWrap/>
            <w:hideMark/>
          </w:tcPr>
          <w:p w14:paraId="1A92F001"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1.264</w:t>
            </w:r>
          </w:p>
        </w:tc>
        <w:tc>
          <w:tcPr>
            <w:tcW w:w="906" w:type="dxa"/>
            <w:noWrap/>
            <w:hideMark/>
          </w:tcPr>
          <w:p w14:paraId="120E1528"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5.07</w:t>
            </w:r>
          </w:p>
        </w:tc>
        <w:tc>
          <w:tcPr>
            <w:tcW w:w="936" w:type="dxa"/>
            <w:noWrap/>
            <w:hideMark/>
          </w:tcPr>
          <w:p w14:paraId="414E5B40" w14:textId="77777777" w:rsidR="00E04B1B" w:rsidRPr="00EC6B4E" w:rsidRDefault="00E04B1B" w:rsidP="00E04B1B">
            <w:pPr>
              <w:rPr>
                <w:rFonts w:ascii="Calibri" w:eastAsia="宋体" w:hAnsi="Calibri" w:cs="Calibri"/>
                <w:b/>
                <w:color w:val="FF0000"/>
                <w:sz w:val="22"/>
              </w:rPr>
            </w:pPr>
            <w:r w:rsidRPr="00EC6B4E">
              <w:rPr>
                <w:rFonts w:ascii="Calibri" w:eastAsia="宋体" w:hAnsi="Calibri" w:cs="Calibri" w:hint="eastAsia"/>
                <w:b/>
                <w:color w:val="FF0000"/>
                <w:sz w:val="22"/>
              </w:rPr>
              <w:t>0</w:t>
            </w:r>
          </w:p>
        </w:tc>
        <w:tc>
          <w:tcPr>
            <w:tcW w:w="1308" w:type="dxa"/>
            <w:noWrap/>
            <w:hideMark/>
          </w:tcPr>
          <w:p w14:paraId="760F772B"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(3.93,8.88)</w:t>
            </w:r>
          </w:p>
        </w:tc>
        <w:tc>
          <w:tcPr>
            <w:tcW w:w="2026" w:type="dxa"/>
            <w:noWrap/>
            <w:hideMark/>
          </w:tcPr>
          <w:p w14:paraId="4A5BB36B"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0.437</w:t>
            </w:r>
          </w:p>
        </w:tc>
      </w:tr>
      <w:tr w:rsidR="00E04B1B" w:rsidRPr="0066550D" w14:paraId="3A4AE2FD" w14:textId="77777777" w:rsidTr="00E218E3">
        <w:trPr>
          <w:trHeight w:val="278"/>
        </w:trPr>
        <w:tc>
          <w:tcPr>
            <w:tcW w:w="3369" w:type="dxa"/>
            <w:noWrap/>
            <w:hideMark/>
          </w:tcPr>
          <w:p w14:paraId="5F0B4BCA"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No block-PVB-SPB</w:t>
            </w:r>
          </w:p>
        </w:tc>
        <w:tc>
          <w:tcPr>
            <w:tcW w:w="691" w:type="dxa"/>
            <w:noWrap/>
            <w:hideMark/>
          </w:tcPr>
          <w:p w14:paraId="4F676F74"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5.592</w:t>
            </w:r>
          </w:p>
        </w:tc>
        <w:tc>
          <w:tcPr>
            <w:tcW w:w="866" w:type="dxa"/>
            <w:noWrap/>
            <w:hideMark/>
          </w:tcPr>
          <w:p w14:paraId="4E2BA4A2"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5.134</w:t>
            </w:r>
          </w:p>
        </w:tc>
        <w:tc>
          <w:tcPr>
            <w:tcW w:w="906" w:type="dxa"/>
            <w:noWrap/>
            <w:hideMark/>
          </w:tcPr>
          <w:p w14:paraId="7B57BF7A"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1.089</w:t>
            </w:r>
          </w:p>
        </w:tc>
        <w:tc>
          <w:tcPr>
            <w:tcW w:w="936" w:type="dxa"/>
            <w:noWrap/>
            <w:hideMark/>
          </w:tcPr>
          <w:p w14:paraId="7059A959"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0.276</w:t>
            </w:r>
          </w:p>
        </w:tc>
        <w:tc>
          <w:tcPr>
            <w:tcW w:w="1308" w:type="dxa"/>
            <w:noWrap/>
            <w:hideMark/>
          </w:tcPr>
          <w:p w14:paraId="3AC2A941"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(0.00,15.65)</w:t>
            </w:r>
          </w:p>
        </w:tc>
        <w:tc>
          <w:tcPr>
            <w:tcW w:w="2026" w:type="dxa"/>
            <w:noWrap/>
            <w:hideMark/>
          </w:tcPr>
          <w:p w14:paraId="58E3E812"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21.756</w:t>
            </w:r>
          </w:p>
        </w:tc>
      </w:tr>
      <w:tr w:rsidR="00E04B1B" w:rsidRPr="0066550D" w14:paraId="5DC83801" w14:textId="77777777" w:rsidTr="00E218E3">
        <w:trPr>
          <w:trHeight w:val="278"/>
        </w:trPr>
        <w:tc>
          <w:tcPr>
            <w:tcW w:w="3369" w:type="dxa"/>
            <w:noWrap/>
            <w:hideMark/>
          </w:tcPr>
          <w:p w14:paraId="65F2E5B1"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ESPB-No block-SPB</w:t>
            </w:r>
          </w:p>
        </w:tc>
        <w:tc>
          <w:tcPr>
            <w:tcW w:w="691" w:type="dxa"/>
            <w:noWrap/>
            <w:hideMark/>
          </w:tcPr>
          <w:p w14:paraId="326292B7"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4.918</w:t>
            </w:r>
          </w:p>
        </w:tc>
        <w:tc>
          <w:tcPr>
            <w:tcW w:w="866" w:type="dxa"/>
            <w:noWrap/>
            <w:hideMark/>
          </w:tcPr>
          <w:p w14:paraId="0AA3410A"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6.131</w:t>
            </w:r>
          </w:p>
        </w:tc>
        <w:tc>
          <w:tcPr>
            <w:tcW w:w="906" w:type="dxa"/>
            <w:noWrap/>
            <w:hideMark/>
          </w:tcPr>
          <w:p w14:paraId="3402C5D8"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0.802</w:t>
            </w:r>
          </w:p>
        </w:tc>
        <w:tc>
          <w:tcPr>
            <w:tcW w:w="936" w:type="dxa"/>
            <w:noWrap/>
            <w:hideMark/>
          </w:tcPr>
          <w:p w14:paraId="696CC58F"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0.422</w:t>
            </w:r>
          </w:p>
        </w:tc>
        <w:tc>
          <w:tcPr>
            <w:tcW w:w="1308" w:type="dxa"/>
            <w:noWrap/>
            <w:hideMark/>
          </w:tcPr>
          <w:p w14:paraId="0CE3F3D7"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(0.00,16.93)</w:t>
            </w:r>
          </w:p>
        </w:tc>
        <w:tc>
          <w:tcPr>
            <w:tcW w:w="2026" w:type="dxa"/>
            <w:noWrap/>
            <w:hideMark/>
          </w:tcPr>
          <w:p w14:paraId="200E405F"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34.586</w:t>
            </w:r>
          </w:p>
        </w:tc>
      </w:tr>
      <w:tr w:rsidR="00E04B1B" w:rsidRPr="0066550D" w14:paraId="523776FB" w14:textId="77777777" w:rsidTr="00E218E3">
        <w:trPr>
          <w:trHeight w:val="278"/>
        </w:trPr>
        <w:tc>
          <w:tcPr>
            <w:tcW w:w="3369" w:type="dxa"/>
            <w:noWrap/>
            <w:hideMark/>
          </w:tcPr>
          <w:p w14:paraId="651960BE"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PECS-2 block-PVB-SPB</w:t>
            </w:r>
          </w:p>
        </w:tc>
        <w:tc>
          <w:tcPr>
            <w:tcW w:w="691" w:type="dxa"/>
            <w:noWrap/>
            <w:hideMark/>
          </w:tcPr>
          <w:p w14:paraId="19A145D2"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4.849</w:t>
            </w:r>
          </w:p>
        </w:tc>
        <w:tc>
          <w:tcPr>
            <w:tcW w:w="866" w:type="dxa"/>
            <w:noWrap/>
            <w:hideMark/>
          </w:tcPr>
          <w:p w14:paraId="5B00593C"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3.674</w:t>
            </w:r>
          </w:p>
        </w:tc>
        <w:tc>
          <w:tcPr>
            <w:tcW w:w="906" w:type="dxa"/>
            <w:noWrap/>
            <w:hideMark/>
          </w:tcPr>
          <w:p w14:paraId="376C4BBB"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1.32</w:t>
            </w:r>
          </w:p>
        </w:tc>
        <w:tc>
          <w:tcPr>
            <w:tcW w:w="936" w:type="dxa"/>
            <w:noWrap/>
            <w:hideMark/>
          </w:tcPr>
          <w:p w14:paraId="50A22537"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0.187</w:t>
            </w:r>
          </w:p>
        </w:tc>
        <w:tc>
          <w:tcPr>
            <w:tcW w:w="1308" w:type="dxa"/>
            <w:noWrap/>
            <w:hideMark/>
          </w:tcPr>
          <w:p w14:paraId="777A987A"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(0.00,12.05)</w:t>
            </w:r>
          </w:p>
        </w:tc>
        <w:tc>
          <w:tcPr>
            <w:tcW w:w="2026" w:type="dxa"/>
            <w:noWrap/>
            <w:hideMark/>
          </w:tcPr>
          <w:p w14:paraId="353876EF"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4.695</w:t>
            </w:r>
          </w:p>
        </w:tc>
      </w:tr>
      <w:tr w:rsidR="00E04B1B" w:rsidRPr="0066550D" w14:paraId="16417D4E" w14:textId="77777777" w:rsidTr="00E218E3">
        <w:trPr>
          <w:trHeight w:val="278"/>
        </w:trPr>
        <w:tc>
          <w:tcPr>
            <w:tcW w:w="3369" w:type="dxa"/>
            <w:noWrap/>
            <w:hideMark/>
          </w:tcPr>
          <w:p w14:paraId="34DC51F4" w14:textId="089C72A7" w:rsidR="00E04B1B" w:rsidRPr="0066550D" w:rsidRDefault="00E04B1B" w:rsidP="00E04B1B">
            <w:pPr>
              <w:rPr>
                <w:rFonts w:ascii="Calibri" w:eastAsia="宋体" w:hAnsi="Calibri" w:cs="Calibri"/>
                <w:bCs/>
                <w:sz w:val="22"/>
              </w:rPr>
            </w:pPr>
            <w:r w:rsidRPr="0066550D">
              <w:rPr>
                <w:rFonts w:ascii="Calibri" w:eastAsia="宋体" w:hAnsi="Calibri" w:cs="Calibri"/>
                <w:bCs/>
                <w:sz w:val="22"/>
              </w:rPr>
              <w:t xml:space="preserve">LA </w:t>
            </w:r>
            <w:r w:rsidRPr="0066550D">
              <w:rPr>
                <w:rFonts w:ascii="Calibri" w:eastAsia="宋体" w:hAnsi="Calibri" w:cs="Calibri" w:hint="eastAsia"/>
                <w:bCs/>
                <w:sz w:val="22"/>
              </w:rPr>
              <w:t>infusion-No block-PECS-2 block</w:t>
            </w:r>
          </w:p>
        </w:tc>
        <w:tc>
          <w:tcPr>
            <w:tcW w:w="691" w:type="dxa"/>
            <w:noWrap/>
            <w:hideMark/>
          </w:tcPr>
          <w:p w14:paraId="0340BE28"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2.796</w:t>
            </w:r>
          </w:p>
        </w:tc>
        <w:tc>
          <w:tcPr>
            <w:tcW w:w="866" w:type="dxa"/>
            <w:noWrap/>
            <w:hideMark/>
          </w:tcPr>
          <w:p w14:paraId="65CBC711"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8.748</w:t>
            </w:r>
          </w:p>
        </w:tc>
        <w:tc>
          <w:tcPr>
            <w:tcW w:w="906" w:type="dxa"/>
            <w:noWrap/>
            <w:hideMark/>
          </w:tcPr>
          <w:p w14:paraId="55A0BC68"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0.32</w:t>
            </w:r>
          </w:p>
        </w:tc>
        <w:tc>
          <w:tcPr>
            <w:tcW w:w="936" w:type="dxa"/>
            <w:noWrap/>
            <w:hideMark/>
          </w:tcPr>
          <w:p w14:paraId="1268BB79"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0.749</w:t>
            </w:r>
          </w:p>
        </w:tc>
        <w:tc>
          <w:tcPr>
            <w:tcW w:w="1308" w:type="dxa"/>
            <w:noWrap/>
            <w:hideMark/>
          </w:tcPr>
          <w:p w14:paraId="56ECD4B1"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(0.00,19.94)</w:t>
            </w:r>
          </w:p>
        </w:tc>
        <w:tc>
          <w:tcPr>
            <w:tcW w:w="2026" w:type="dxa"/>
            <w:noWrap/>
            <w:hideMark/>
          </w:tcPr>
          <w:p w14:paraId="56A86BEE"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17.201</w:t>
            </w:r>
          </w:p>
        </w:tc>
      </w:tr>
      <w:tr w:rsidR="00E04B1B" w:rsidRPr="0066550D" w14:paraId="77A3ABB2" w14:textId="77777777" w:rsidTr="00E218E3">
        <w:trPr>
          <w:trHeight w:val="278"/>
        </w:trPr>
        <w:tc>
          <w:tcPr>
            <w:tcW w:w="3369" w:type="dxa"/>
            <w:noWrap/>
            <w:hideMark/>
          </w:tcPr>
          <w:p w14:paraId="6970C5C4"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ESPB-No block-PECS-2 block</w:t>
            </w:r>
          </w:p>
        </w:tc>
        <w:tc>
          <w:tcPr>
            <w:tcW w:w="691" w:type="dxa"/>
            <w:noWrap/>
            <w:hideMark/>
          </w:tcPr>
          <w:p w14:paraId="265FE565"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2.495</w:t>
            </w:r>
          </w:p>
        </w:tc>
        <w:tc>
          <w:tcPr>
            <w:tcW w:w="866" w:type="dxa"/>
            <w:noWrap/>
            <w:hideMark/>
          </w:tcPr>
          <w:p w14:paraId="47F00A77"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6.151</w:t>
            </w:r>
          </w:p>
        </w:tc>
        <w:tc>
          <w:tcPr>
            <w:tcW w:w="906" w:type="dxa"/>
            <w:noWrap/>
            <w:hideMark/>
          </w:tcPr>
          <w:p w14:paraId="5ECE489A"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0.406</w:t>
            </w:r>
          </w:p>
        </w:tc>
        <w:tc>
          <w:tcPr>
            <w:tcW w:w="936" w:type="dxa"/>
            <w:noWrap/>
            <w:hideMark/>
          </w:tcPr>
          <w:p w14:paraId="2AC41FD4"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0.685</w:t>
            </w:r>
          </w:p>
        </w:tc>
        <w:tc>
          <w:tcPr>
            <w:tcW w:w="1308" w:type="dxa"/>
            <w:noWrap/>
            <w:hideMark/>
          </w:tcPr>
          <w:p w14:paraId="4105C05D"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(0.00,14.55)</w:t>
            </w:r>
          </w:p>
        </w:tc>
        <w:tc>
          <w:tcPr>
            <w:tcW w:w="2026" w:type="dxa"/>
            <w:noWrap/>
            <w:hideMark/>
          </w:tcPr>
          <w:p w14:paraId="14B17A0B"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17.484</w:t>
            </w:r>
          </w:p>
        </w:tc>
      </w:tr>
      <w:tr w:rsidR="00E04B1B" w:rsidRPr="0066550D" w14:paraId="4CE704F1" w14:textId="77777777" w:rsidTr="00E218E3">
        <w:trPr>
          <w:trHeight w:val="278"/>
        </w:trPr>
        <w:tc>
          <w:tcPr>
            <w:tcW w:w="3369" w:type="dxa"/>
            <w:noWrap/>
            <w:hideMark/>
          </w:tcPr>
          <w:p w14:paraId="5CFEB23D"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ESPB-PECS-2 block-PVB</w:t>
            </w:r>
          </w:p>
        </w:tc>
        <w:tc>
          <w:tcPr>
            <w:tcW w:w="691" w:type="dxa"/>
            <w:noWrap/>
            <w:hideMark/>
          </w:tcPr>
          <w:p w14:paraId="3208C1A0"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2.223</w:t>
            </w:r>
          </w:p>
        </w:tc>
        <w:tc>
          <w:tcPr>
            <w:tcW w:w="866" w:type="dxa"/>
            <w:noWrap/>
            <w:hideMark/>
          </w:tcPr>
          <w:p w14:paraId="14F8ED72"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2.862</w:t>
            </w:r>
          </w:p>
        </w:tc>
        <w:tc>
          <w:tcPr>
            <w:tcW w:w="906" w:type="dxa"/>
            <w:noWrap/>
            <w:hideMark/>
          </w:tcPr>
          <w:p w14:paraId="2CB9EB7B"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0.777</w:t>
            </w:r>
          </w:p>
        </w:tc>
        <w:tc>
          <w:tcPr>
            <w:tcW w:w="936" w:type="dxa"/>
            <w:noWrap/>
            <w:hideMark/>
          </w:tcPr>
          <w:p w14:paraId="738BA8F2"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0.437</w:t>
            </w:r>
          </w:p>
        </w:tc>
        <w:tc>
          <w:tcPr>
            <w:tcW w:w="1308" w:type="dxa"/>
            <w:noWrap/>
            <w:hideMark/>
          </w:tcPr>
          <w:p w14:paraId="4FDD2EE5"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(0.00,7.83)</w:t>
            </w:r>
          </w:p>
        </w:tc>
        <w:tc>
          <w:tcPr>
            <w:tcW w:w="2026" w:type="dxa"/>
            <w:noWrap/>
            <w:hideMark/>
          </w:tcPr>
          <w:p w14:paraId="735CDF14"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3.117</w:t>
            </w:r>
          </w:p>
        </w:tc>
      </w:tr>
      <w:tr w:rsidR="00E04B1B" w:rsidRPr="0066550D" w14:paraId="3ED36D5F" w14:textId="77777777" w:rsidTr="00E218E3">
        <w:trPr>
          <w:trHeight w:val="278"/>
        </w:trPr>
        <w:tc>
          <w:tcPr>
            <w:tcW w:w="3369" w:type="dxa"/>
            <w:noWrap/>
            <w:hideMark/>
          </w:tcPr>
          <w:p w14:paraId="55B562FF"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LA infusion-No block-PVB</w:t>
            </w:r>
          </w:p>
        </w:tc>
        <w:tc>
          <w:tcPr>
            <w:tcW w:w="691" w:type="dxa"/>
            <w:noWrap/>
            <w:hideMark/>
          </w:tcPr>
          <w:p w14:paraId="2AA3BB7C"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2.195</w:t>
            </w:r>
          </w:p>
        </w:tc>
        <w:tc>
          <w:tcPr>
            <w:tcW w:w="866" w:type="dxa"/>
            <w:noWrap/>
            <w:hideMark/>
          </w:tcPr>
          <w:p w14:paraId="665C5EA2"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6.677</w:t>
            </w:r>
          </w:p>
        </w:tc>
        <w:tc>
          <w:tcPr>
            <w:tcW w:w="906" w:type="dxa"/>
            <w:noWrap/>
            <w:hideMark/>
          </w:tcPr>
          <w:p w14:paraId="00A75DD9"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0.329</w:t>
            </w:r>
          </w:p>
        </w:tc>
        <w:tc>
          <w:tcPr>
            <w:tcW w:w="936" w:type="dxa"/>
            <w:noWrap/>
            <w:hideMark/>
          </w:tcPr>
          <w:p w14:paraId="2FC7FE03"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0.742</w:t>
            </w:r>
          </w:p>
        </w:tc>
        <w:tc>
          <w:tcPr>
            <w:tcW w:w="1308" w:type="dxa"/>
            <w:noWrap/>
            <w:hideMark/>
          </w:tcPr>
          <w:p w14:paraId="26688B11"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(0.00,15.28)</w:t>
            </w:r>
          </w:p>
        </w:tc>
        <w:tc>
          <w:tcPr>
            <w:tcW w:w="2026" w:type="dxa"/>
            <w:noWrap/>
            <w:hideMark/>
          </w:tcPr>
          <w:p w14:paraId="13ABBF37"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11.203</w:t>
            </w:r>
          </w:p>
        </w:tc>
      </w:tr>
      <w:tr w:rsidR="00E04B1B" w:rsidRPr="0066550D" w14:paraId="2A1571F0" w14:textId="77777777" w:rsidTr="00E218E3">
        <w:trPr>
          <w:trHeight w:val="278"/>
        </w:trPr>
        <w:tc>
          <w:tcPr>
            <w:tcW w:w="3369" w:type="dxa"/>
            <w:noWrap/>
            <w:hideMark/>
          </w:tcPr>
          <w:p w14:paraId="5017A32D"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ESPB-PVB-SPB</w:t>
            </w:r>
          </w:p>
        </w:tc>
        <w:tc>
          <w:tcPr>
            <w:tcW w:w="691" w:type="dxa"/>
            <w:noWrap/>
            <w:hideMark/>
          </w:tcPr>
          <w:p w14:paraId="35DBC66C"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1.13</w:t>
            </w:r>
          </w:p>
        </w:tc>
        <w:tc>
          <w:tcPr>
            <w:tcW w:w="866" w:type="dxa"/>
            <w:noWrap/>
            <w:hideMark/>
          </w:tcPr>
          <w:p w14:paraId="4B57E53D"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1.127</w:t>
            </w:r>
          </w:p>
        </w:tc>
        <w:tc>
          <w:tcPr>
            <w:tcW w:w="906" w:type="dxa"/>
            <w:noWrap/>
            <w:hideMark/>
          </w:tcPr>
          <w:p w14:paraId="0602445C"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1.003</w:t>
            </w:r>
          </w:p>
        </w:tc>
        <w:tc>
          <w:tcPr>
            <w:tcW w:w="936" w:type="dxa"/>
            <w:noWrap/>
            <w:hideMark/>
          </w:tcPr>
          <w:p w14:paraId="20051FD1"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0.316</w:t>
            </w:r>
          </w:p>
        </w:tc>
        <w:tc>
          <w:tcPr>
            <w:tcW w:w="1308" w:type="dxa"/>
            <w:noWrap/>
            <w:hideMark/>
          </w:tcPr>
          <w:p w14:paraId="7FA256B6"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(0.00,3.34)</w:t>
            </w:r>
          </w:p>
        </w:tc>
        <w:tc>
          <w:tcPr>
            <w:tcW w:w="2026" w:type="dxa"/>
            <w:noWrap/>
            <w:hideMark/>
          </w:tcPr>
          <w:p w14:paraId="11E57064"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0.528</w:t>
            </w:r>
          </w:p>
        </w:tc>
      </w:tr>
      <w:tr w:rsidR="00E04B1B" w:rsidRPr="0066550D" w14:paraId="36C11034" w14:textId="77777777" w:rsidTr="00E218E3">
        <w:trPr>
          <w:trHeight w:val="278"/>
        </w:trPr>
        <w:tc>
          <w:tcPr>
            <w:tcW w:w="3369" w:type="dxa"/>
            <w:noWrap/>
            <w:hideMark/>
          </w:tcPr>
          <w:p w14:paraId="13C0D437"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ESPB-No block-PVB</w:t>
            </w:r>
          </w:p>
        </w:tc>
        <w:tc>
          <w:tcPr>
            <w:tcW w:w="691" w:type="dxa"/>
            <w:noWrap/>
            <w:hideMark/>
          </w:tcPr>
          <w:p w14:paraId="6799F528"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0.993</w:t>
            </w:r>
          </w:p>
        </w:tc>
        <w:tc>
          <w:tcPr>
            <w:tcW w:w="866" w:type="dxa"/>
            <w:noWrap/>
            <w:hideMark/>
          </w:tcPr>
          <w:p w14:paraId="185EDBB2"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3.714</w:t>
            </w:r>
          </w:p>
        </w:tc>
        <w:tc>
          <w:tcPr>
            <w:tcW w:w="906" w:type="dxa"/>
            <w:noWrap/>
            <w:hideMark/>
          </w:tcPr>
          <w:p w14:paraId="0A1EFF2E"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0.267</w:t>
            </w:r>
          </w:p>
        </w:tc>
        <w:tc>
          <w:tcPr>
            <w:tcW w:w="936" w:type="dxa"/>
            <w:noWrap/>
            <w:hideMark/>
          </w:tcPr>
          <w:p w14:paraId="62302E13"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0.789</w:t>
            </w:r>
          </w:p>
        </w:tc>
        <w:tc>
          <w:tcPr>
            <w:tcW w:w="1308" w:type="dxa"/>
            <w:noWrap/>
            <w:hideMark/>
          </w:tcPr>
          <w:p w14:paraId="6D6468BD"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(0.00,8.27)</w:t>
            </w:r>
          </w:p>
        </w:tc>
        <w:tc>
          <w:tcPr>
            <w:tcW w:w="2026" w:type="dxa"/>
            <w:noWrap/>
            <w:hideMark/>
          </w:tcPr>
          <w:p w14:paraId="401312B2"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17.125</w:t>
            </w:r>
          </w:p>
        </w:tc>
      </w:tr>
      <w:tr w:rsidR="00E04B1B" w:rsidRPr="0066550D" w14:paraId="3DC8665D" w14:textId="77777777" w:rsidTr="00E218E3">
        <w:trPr>
          <w:trHeight w:val="278"/>
        </w:trPr>
        <w:tc>
          <w:tcPr>
            <w:tcW w:w="3369" w:type="dxa"/>
            <w:noWrap/>
            <w:hideMark/>
          </w:tcPr>
          <w:p w14:paraId="2797770E"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No block-PECS-2 block-PVB</w:t>
            </w:r>
          </w:p>
        </w:tc>
        <w:tc>
          <w:tcPr>
            <w:tcW w:w="691" w:type="dxa"/>
            <w:noWrap/>
            <w:hideMark/>
          </w:tcPr>
          <w:p w14:paraId="78BF1798"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0.73</w:t>
            </w:r>
          </w:p>
        </w:tc>
        <w:tc>
          <w:tcPr>
            <w:tcW w:w="866" w:type="dxa"/>
            <w:noWrap/>
            <w:hideMark/>
          </w:tcPr>
          <w:p w14:paraId="55F9154F"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3.661</w:t>
            </w:r>
          </w:p>
        </w:tc>
        <w:tc>
          <w:tcPr>
            <w:tcW w:w="906" w:type="dxa"/>
            <w:noWrap/>
            <w:hideMark/>
          </w:tcPr>
          <w:p w14:paraId="4FB3518A"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0.199</w:t>
            </w:r>
          </w:p>
        </w:tc>
        <w:tc>
          <w:tcPr>
            <w:tcW w:w="936" w:type="dxa"/>
            <w:noWrap/>
            <w:hideMark/>
          </w:tcPr>
          <w:p w14:paraId="2D4BECCE"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0.842</w:t>
            </w:r>
          </w:p>
        </w:tc>
        <w:tc>
          <w:tcPr>
            <w:tcW w:w="1308" w:type="dxa"/>
            <w:noWrap/>
            <w:hideMark/>
          </w:tcPr>
          <w:p w14:paraId="54C87439"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(0.00,7.91)</w:t>
            </w:r>
          </w:p>
        </w:tc>
        <w:tc>
          <w:tcPr>
            <w:tcW w:w="2026" w:type="dxa"/>
            <w:noWrap/>
            <w:hideMark/>
          </w:tcPr>
          <w:p w14:paraId="291FA34C"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13.436</w:t>
            </w:r>
          </w:p>
        </w:tc>
      </w:tr>
      <w:tr w:rsidR="00E04B1B" w:rsidRPr="0066550D" w14:paraId="702226A0" w14:textId="77777777" w:rsidTr="00E218E3">
        <w:trPr>
          <w:trHeight w:val="278"/>
        </w:trPr>
        <w:tc>
          <w:tcPr>
            <w:tcW w:w="3369" w:type="dxa"/>
            <w:noWrap/>
            <w:hideMark/>
          </w:tcPr>
          <w:p w14:paraId="4C0BC9C3"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ESPB-PECS-2 block-RIB</w:t>
            </w:r>
          </w:p>
        </w:tc>
        <w:tc>
          <w:tcPr>
            <w:tcW w:w="691" w:type="dxa"/>
            <w:noWrap/>
            <w:hideMark/>
          </w:tcPr>
          <w:p w14:paraId="7B481EB8"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0.399</w:t>
            </w:r>
          </w:p>
        </w:tc>
        <w:tc>
          <w:tcPr>
            <w:tcW w:w="866" w:type="dxa"/>
            <w:noWrap/>
            <w:hideMark/>
          </w:tcPr>
          <w:p w14:paraId="18CF73BB"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1.569</w:t>
            </w:r>
          </w:p>
        </w:tc>
        <w:tc>
          <w:tcPr>
            <w:tcW w:w="906" w:type="dxa"/>
            <w:noWrap/>
            <w:hideMark/>
          </w:tcPr>
          <w:p w14:paraId="69977C36"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0.254</w:t>
            </w:r>
          </w:p>
        </w:tc>
        <w:tc>
          <w:tcPr>
            <w:tcW w:w="936" w:type="dxa"/>
            <w:noWrap/>
            <w:hideMark/>
          </w:tcPr>
          <w:p w14:paraId="7385150E"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0.799</w:t>
            </w:r>
          </w:p>
        </w:tc>
        <w:tc>
          <w:tcPr>
            <w:tcW w:w="1308" w:type="dxa"/>
            <w:noWrap/>
            <w:hideMark/>
          </w:tcPr>
          <w:p w14:paraId="5385BA70"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(0.00,3.48)</w:t>
            </w:r>
          </w:p>
        </w:tc>
        <w:tc>
          <w:tcPr>
            <w:tcW w:w="2026" w:type="dxa"/>
            <w:noWrap/>
            <w:hideMark/>
          </w:tcPr>
          <w:p w14:paraId="4C4E3A5F"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0.356</w:t>
            </w:r>
          </w:p>
        </w:tc>
      </w:tr>
      <w:tr w:rsidR="00E04B1B" w:rsidRPr="0066550D" w14:paraId="7D982FD4" w14:textId="77777777" w:rsidTr="00E218E3">
        <w:trPr>
          <w:trHeight w:val="278"/>
        </w:trPr>
        <w:tc>
          <w:tcPr>
            <w:tcW w:w="3369" w:type="dxa"/>
            <w:noWrap/>
            <w:hideMark/>
          </w:tcPr>
          <w:p w14:paraId="6930B957"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No block-PECS-2 block-SPB</w:t>
            </w:r>
          </w:p>
        </w:tc>
        <w:tc>
          <w:tcPr>
            <w:tcW w:w="691" w:type="dxa"/>
            <w:noWrap/>
            <w:hideMark/>
          </w:tcPr>
          <w:p w14:paraId="0D432A22"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0.324</w:t>
            </w:r>
          </w:p>
        </w:tc>
        <w:tc>
          <w:tcPr>
            <w:tcW w:w="866" w:type="dxa"/>
            <w:noWrap/>
            <w:hideMark/>
          </w:tcPr>
          <w:p w14:paraId="64B40090"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8.023</w:t>
            </w:r>
          </w:p>
        </w:tc>
        <w:tc>
          <w:tcPr>
            <w:tcW w:w="906" w:type="dxa"/>
            <w:noWrap/>
            <w:hideMark/>
          </w:tcPr>
          <w:p w14:paraId="68868693"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0.04</w:t>
            </w:r>
          </w:p>
        </w:tc>
        <w:tc>
          <w:tcPr>
            <w:tcW w:w="936" w:type="dxa"/>
            <w:noWrap/>
            <w:hideMark/>
          </w:tcPr>
          <w:p w14:paraId="0BE5B5AF"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0.968</w:t>
            </w:r>
          </w:p>
        </w:tc>
        <w:tc>
          <w:tcPr>
            <w:tcW w:w="1308" w:type="dxa"/>
            <w:noWrap/>
            <w:hideMark/>
          </w:tcPr>
          <w:p w14:paraId="0677ACDB"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(0.00,16.05)</w:t>
            </w:r>
          </w:p>
        </w:tc>
        <w:tc>
          <w:tcPr>
            <w:tcW w:w="2026" w:type="dxa"/>
            <w:noWrap/>
            <w:hideMark/>
          </w:tcPr>
          <w:p w14:paraId="382EFC77"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24.739</w:t>
            </w:r>
          </w:p>
        </w:tc>
      </w:tr>
      <w:tr w:rsidR="00E04B1B" w:rsidRPr="0066550D" w14:paraId="4D727512" w14:textId="77777777" w:rsidTr="00E218E3">
        <w:trPr>
          <w:trHeight w:val="278"/>
        </w:trPr>
        <w:tc>
          <w:tcPr>
            <w:tcW w:w="3369" w:type="dxa"/>
            <w:noWrap/>
            <w:hideMark/>
          </w:tcPr>
          <w:p w14:paraId="526FC69C"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LA infusion-PECS-2 block-PVB</w:t>
            </w:r>
          </w:p>
        </w:tc>
        <w:tc>
          <w:tcPr>
            <w:tcW w:w="691" w:type="dxa"/>
            <w:noWrap/>
            <w:hideMark/>
          </w:tcPr>
          <w:p w14:paraId="25232C69"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0.214</w:t>
            </w:r>
          </w:p>
        </w:tc>
        <w:tc>
          <w:tcPr>
            <w:tcW w:w="866" w:type="dxa"/>
            <w:noWrap/>
            <w:hideMark/>
          </w:tcPr>
          <w:p w14:paraId="516B7489"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6.939</w:t>
            </w:r>
          </w:p>
        </w:tc>
        <w:tc>
          <w:tcPr>
            <w:tcW w:w="906" w:type="dxa"/>
            <w:noWrap/>
            <w:hideMark/>
          </w:tcPr>
          <w:p w14:paraId="2262950C"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0.031</w:t>
            </w:r>
          </w:p>
        </w:tc>
        <w:tc>
          <w:tcPr>
            <w:tcW w:w="936" w:type="dxa"/>
            <w:noWrap/>
            <w:hideMark/>
          </w:tcPr>
          <w:p w14:paraId="3AFCA8B4"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0.975</w:t>
            </w:r>
          </w:p>
        </w:tc>
        <w:tc>
          <w:tcPr>
            <w:tcW w:w="1308" w:type="dxa"/>
            <w:noWrap/>
            <w:hideMark/>
          </w:tcPr>
          <w:p w14:paraId="09E0D5D7"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(0.00,13.81)</w:t>
            </w:r>
          </w:p>
        </w:tc>
        <w:tc>
          <w:tcPr>
            <w:tcW w:w="2026" w:type="dxa"/>
            <w:noWrap/>
            <w:hideMark/>
          </w:tcPr>
          <w:p w14:paraId="1178416C"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5.463</w:t>
            </w:r>
          </w:p>
        </w:tc>
      </w:tr>
      <w:tr w:rsidR="00E04B1B" w:rsidRPr="0066550D" w14:paraId="2B8D3A0F" w14:textId="77777777" w:rsidTr="00E218E3">
        <w:trPr>
          <w:trHeight w:val="278"/>
        </w:trPr>
        <w:tc>
          <w:tcPr>
            <w:tcW w:w="3369" w:type="dxa"/>
            <w:tcBorders>
              <w:bottom w:val="single" w:sz="6" w:space="0" w:color="auto"/>
            </w:tcBorders>
            <w:noWrap/>
            <w:hideMark/>
          </w:tcPr>
          <w:p w14:paraId="3B020D27"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ESPB-RIB-SPB</w:t>
            </w:r>
          </w:p>
        </w:tc>
        <w:tc>
          <w:tcPr>
            <w:tcW w:w="691" w:type="dxa"/>
            <w:tcBorders>
              <w:bottom w:val="single" w:sz="6" w:space="0" w:color="auto"/>
            </w:tcBorders>
            <w:noWrap/>
            <w:hideMark/>
          </w:tcPr>
          <w:p w14:paraId="58BF744C"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0.1</w:t>
            </w:r>
          </w:p>
        </w:tc>
        <w:tc>
          <w:tcPr>
            <w:tcW w:w="866" w:type="dxa"/>
            <w:tcBorders>
              <w:bottom w:val="single" w:sz="6" w:space="0" w:color="auto"/>
            </w:tcBorders>
            <w:noWrap/>
            <w:hideMark/>
          </w:tcPr>
          <w:p w14:paraId="43DD6D5D"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0.828</w:t>
            </w:r>
          </w:p>
        </w:tc>
        <w:tc>
          <w:tcPr>
            <w:tcW w:w="906" w:type="dxa"/>
            <w:tcBorders>
              <w:bottom w:val="single" w:sz="6" w:space="0" w:color="auto"/>
            </w:tcBorders>
            <w:noWrap/>
            <w:hideMark/>
          </w:tcPr>
          <w:p w14:paraId="20B955E3"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0.121</w:t>
            </w:r>
          </w:p>
        </w:tc>
        <w:tc>
          <w:tcPr>
            <w:tcW w:w="936" w:type="dxa"/>
            <w:tcBorders>
              <w:bottom w:val="single" w:sz="6" w:space="0" w:color="auto"/>
            </w:tcBorders>
            <w:noWrap/>
            <w:hideMark/>
          </w:tcPr>
          <w:p w14:paraId="0120BBC9"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0.904</w:t>
            </w:r>
          </w:p>
        </w:tc>
        <w:tc>
          <w:tcPr>
            <w:tcW w:w="1308" w:type="dxa"/>
            <w:tcBorders>
              <w:bottom w:val="single" w:sz="6" w:space="0" w:color="auto"/>
            </w:tcBorders>
            <w:noWrap/>
            <w:hideMark/>
          </w:tcPr>
          <w:p w14:paraId="5FD0CB16"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(0.00,1.72)</w:t>
            </w:r>
          </w:p>
        </w:tc>
        <w:tc>
          <w:tcPr>
            <w:tcW w:w="2026" w:type="dxa"/>
            <w:tcBorders>
              <w:bottom w:val="single" w:sz="6" w:space="0" w:color="auto"/>
            </w:tcBorders>
            <w:noWrap/>
            <w:hideMark/>
          </w:tcPr>
          <w:p w14:paraId="680BE641" w14:textId="77777777" w:rsidR="00E04B1B" w:rsidRPr="0066550D" w:rsidRDefault="00E04B1B" w:rsidP="00E04B1B">
            <w:pPr>
              <w:rPr>
                <w:rFonts w:ascii="Calibri" w:eastAsia="宋体" w:hAnsi="Calibri" w:cs="Calibri"/>
                <w:bCs/>
                <w:sz w:val="22"/>
              </w:rPr>
            </w:pPr>
            <w:r w:rsidRPr="0066550D">
              <w:rPr>
                <w:rFonts w:ascii="Calibri" w:eastAsia="宋体" w:hAnsi="Calibri" w:cs="Calibri" w:hint="eastAsia"/>
                <w:bCs/>
                <w:sz w:val="22"/>
              </w:rPr>
              <w:t>0</w:t>
            </w:r>
          </w:p>
        </w:tc>
      </w:tr>
    </w:tbl>
    <w:p w14:paraId="02DEA30B" w14:textId="77777777" w:rsidR="003F1957" w:rsidRPr="00E25783" w:rsidRDefault="003F1957" w:rsidP="003F1957">
      <w:pPr>
        <w:rPr>
          <w:rFonts w:ascii="Calibri" w:eastAsia="宋体" w:hAnsi="Calibri" w:cs="Calibri"/>
          <w:b/>
          <w:sz w:val="22"/>
        </w:rPr>
      </w:pPr>
    </w:p>
    <w:p w14:paraId="6DA65D99" w14:textId="77777777" w:rsidR="005E65F4" w:rsidRPr="0006705C" w:rsidRDefault="005E65F4">
      <w:pPr>
        <w:tabs>
          <w:tab w:val="left" w:pos="1170"/>
        </w:tabs>
        <w:rPr>
          <w:rFonts w:ascii="Calibri" w:hAnsi="Calibri" w:cs="Calibri"/>
          <w:bCs/>
          <w:sz w:val="22"/>
        </w:rPr>
      </w:pPr>
    </w:p>
    <w:p w14:paraId="63CD685D" w14:textId="77777777" w:rsidR="00E25783" w:rsidRDefault="00574B97">
      <w:pPr>
        <w:tabs>
          <w:tab w:val="left" w:pos="1170"/>
        </w:tabs>
        <w:rPr>
          <w:rFonts w:ascii="Calibri" w:hAnsi="Calibri" w:cs="Calibri"/>
          <w:bCs/>
          <w:sz w:val="22"/>
        </w:rPr>
      </w:pPr>
      <w:r w:rsidRPr="0006705C">
        <w:rPr>
          <w:rFonts w:ascii="Calibri" w:hAnsi="Calibri" w:cs="Calibri"/>
          <w:bCs/>
          <w:sz w:val="22"/>
        </w:rPr>
        <w:t xml:space="preserve">                                        </w:t>
      </w:r>
    </w:p>
    <w:p w14:paraId="0C67A364" w14:textId="77777777" w:rsidR="00E25783" w:rsidRDefault="00E25783">
      <w:pPr>
        <w:tabs>
          <w:tab w:val="left" w:pos="1170"/>
        </w:tabs>
        <w:rPr>
          <w:rFonts w:ascii="Calibri" w:hAnsi="Calibri" w:cs="Calibri"/>
          <w:bCs/>
          <w:sz w:val="22"/>
        </w:rPr>
      </w:pPr>
    </w:p>
    <w:p w14:paraId="6BBF7777" w14:textId="77777777" w:rsidR="00E25783" w:rsidRDefault="00E25783">
      <w:pPr>
        <w:tabs>
          <w:tab w:val="left" w:pos="1170"/>
        </w:tabs>
        <w:rPr>
          <w:rFonts w:ascii="Calibri" w:hAnsi="Calibri" w:cs="Calibri"/>
          <w:bCs/>
          <w:sz w:val="22"/>
        </w:rPr>
      </w:pPr>
    </w:p>
    <w:p w14:paraId="4486166F" w14:textId="1E4A485A" w:rsidR="00E25783" w:rsidRDefault="00E25783">
      <w:pPr>
        <w:tabs>
          <w:tab w:val="left" w:pos="1170"/>
        </w:tabs>
        <w:rPr>
          <w:rFonts w:ascii="Calibri" w:hAnsi="Calibri" w:cs="Calibri"/>
          <w:bCs/>
          <w:sz w:val="22"/>
        </w:rPr>
      </w:pPr>
    </w:p>
    <w:p w14:paraId="22C6563A" w14:textId="2DE6A505" w:rsidR="00ED1020" w:rsidRDefault="00ED1020">
      <w:pPr>
        <w:tabs>
          <w:tab w:val="left" w:pos="1170"/>
        </w:tabs>
        <w:rPr>
          <w:rFonts w:ascii="Calibri" w:hAnsi="Calibri" w:cs="Calibri"/>
          <w:bCs/>
          <w:sz w:val="22"/>
        </w:rPr>
      </w:pPr>
    </w:p>
    <w:p w14:paraId="04558244" w14:textId="5F732F30" w:rsidR="00ED1020" w:rsidRDefault="00ED1020">
      <w:pPr>
        <w:tabs>
          <w:tab w:val="left" w:pos="1170"/>
        </w:tabs>
        <w:rPr>
          <w:rFonts w:ascii="Calibri" w:hAnsi="Calibri" w:cs="Calibri"/>
          <w:bCs/>
          <w:sz w:val="22"/>
        </w:rPr>
      </w:pPr>
    </w:p>
    <w:p w14:paraId="60E61F06" w14:textId="77411A2B" w:rsidR="00ED1020" w:rsidRDefault="00ED1020">
      <w:pPr>
        <w:tabs>
          <w:tab w:val="left" w:pos="1170"/>
        </w:tabs>
        <w:rPr>
          <w:rFonts w:ascii="Calibri" w:hAnsi="Calibri" w:cs="Calibri"/>
          <w:bCs/>
          <w:sz w:val="22"/>
        </w:rPr>
      </w:pPr>
    </w:p>
    <w:p w14:paraId="1795E088" w14:textId="6BD36D16" w:rsidR="00ED1020" w:rsidRDefault="00ED1020">
      <w:pPr>
        <w:tabs>
          <w:tab w:val="left" w:pos="1170"/>
        </w:tabs>
        <w:rPr>
          <w:rFonts w:ascii="Calibri" w:hAnsi="Calibri" w:cs="Calibri"/>
          <w:bCs/>
          <w:sz w:val="22"/>
        </w:rPr>
      </w:pPr>
    </w:p>
    <w:p w14:paraId="290CE13A" w14:textId="6E2927D6" w:rsidR="00ED1020" w:rsidRDefault="00ED1020">
      <w:pPr>
        <w:tabs>
          <w:tab w:val="left" w:pos="1170"/>
        </w:tabs>
        <w:rPr>
          <w:rFonts w:ascii="Calibri" w:hAnsi="Calibri" w:cs="Calibri"/>
          <w:bCs/>
          <w:sz w:val="22"/>
        </w:rPr>
      </w:pPr>
    </w:p>
    <w:p w14:paraId="3BEA3EAB" w14:textId="77777777" w:rsidR="00ED1020" w:rsidRDefault="00ED1020">
      <w:pPr>
        <w:tabs>
          <w:tab w:val="left" w:pos="1170"/>
        </w:tabs>
        <w:rPr>
          <w:rFonts w:ascii="Calibri" w:hAnsi="Calibri" w:cs="Calibri"/>
          <w:bCs/>
          <w:sz w:val="22"/>
        </w:rPr>
      </w:pPr>
    </w:p>
    <w:p w14:paraId="565D30F1" w14:textId="1B004949" w:rsidR="005F5005" w:rsidRPr="0006705C" w:rsidRDefault="00574B97" w:rsidP="00EC6B4E">
      <w:pPr>
        <w:tabs>
          <w:tab w:val="left" w:pos="1170"/>
        </w:tabs>
        <w:ind w:firstLineChars="1700" w:firstLine="3740"/>
        <w:rPr>
          <w:rFonts w:ascii="Calibri" w:hAnsi="Calibri" w:cs="Calibri"/>
          <w:b/>
          <w:bCs/>
          <w:sz w:val="22"/>
        </w:rPr>
      </w:pPr>
      <w:r w:rsidRPr="0006705C">
        <w:rPr>
          <w:rFonts w:ascii="Calibri" w:hAnsi="Calibri" w:cs="Calibri"/>
          <w:b/>
          <w:bCs/>
          <w:sz w:val="22"/>
        </w:rPr>
        <w:lastRenderedPageBreak/>
        <w:t>T</w:t>
      </w:r>
      <w:r w:rsidR="00E7734E" w:rsidRPr="0006705C">
        <w:rPr>
          <w:rFonts w:ascii="Calibri" w:hAnsi="Calibri" w:cs="Calibri"/>
          <w:b/>
          <w:bCs/>
          <w:sz w:val="22"/>
        </w:rPr>
        <w:t>a</w:t>
      </w:r>
      <w:r w:rsidRPr="0006705C">
        <w:rPr>
          <w:rFonts w:ascii="Calibri" w:hAnsi="Calibri" w:cs="Calibri"/>
          <w:b/>
          <w:bCs/>
          <w:sz w:val="22"/>
        </w:rPr>
        <w:t xml:space="preserve">ble </w:t>
      </w:r>
      <w:r w:rsidR="00E25783">
        <w:rPr>
          <w:rFonts w:ascii="Calibri" w:hAnsi="Calibri" w:cs="Calibri"/>
          <w:b/>
          <w:bCs/>
          <w:sz w:val="22"/>
        </w:rPr>
        <w:t>4</w:t>
      </w:r>
      <w:r w:rsidRPr="0006705C">
        <w:rPr>
          <w:rFonts w:ascii="Calibri" w:hAnsi="Calibri" w:cs="Calibri"/>
          <w:b/>
          <w:bCs/>
          <w:sz w:val="22"/>
        </w:rPr>
        <w:t>. Incidence of chronic pain</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767"/>
        <w:gridCol w:w="1020"/>
        <w:gridCol w:w="1020"/>
        <w:gridCol w:w="1020"/>
        <w:gridCol w:w="1197"/>
        <w:gridCol w:w="2026"/>
      </w:tblGrid>
      <w:tr w:rsidR="004668A5" w:rsidRPr="00E3380B" w14:paraId="258F0C81" w14:textId="77777777" w:rsidTr="00E3380B">
        <w:trPr>
          <w:trHeight w:val="278"/>
        </w:trPr>
        <w:tc>
          <w:tcPr>
            <w:tcW w:w="3369" w:type="dxa"/>
            <w:tcBorders>
              <w:top w:val="single" w:sz="6" w:space="0" w:color="auto"/>
              <w:bottom w:val="single" w:sz="6" w:space="0" w:color="auto"/>
            </w:tcBorders>
            <w:noWrap/>
            <w:hideMark/>
          </w:tcPr>
          <w:p w14:paraId="2A170C77" w14:textId="77777777" w:rsidR="004668A5" w:rsidRPr="00E3380B" w:rsidRDefault="004668A5">
            <w:pPr>
              <w:widowControl/>
              <w:jc w:val="left"/>
              <w:rPr>
                <w:rFonts w:ascii="Calibri" w:eastAsia="宋体" w:hAnsi="Calibri" w:cs="Calibri"/>
                <w:b/>
                <w:sz w:val="22"/>
              </w:rPr>
            </w:pPr>
            <w:r w:rsidRPr="00E3380B">
              <w:rPr>
                <w:rFonts w:ascii="Calibri" w:eastAsia="宋体" w:hAnsi="Calibri" w:cs="Calibri" w:hint="eastAsia"/>
                <w:b/>
                <w:sz w:val="22"/>
              </w:rPr>
              <w:t>Loop</w:t>
            </w:r>
          </w:p>
        </w:tc>
        <w:tc>
          <w:tcPr>
            <w:tcW w:w="767" w:type="dxa"/>
            <w:tcBorders>
              <w:top w:val="single" w:sz="6" w:space="0" w:color="auto"/>
              <w:bottom w:val="single" w:sz="6" w:space="0" w:color="auto"/>
            </w:tcBorders>
            <w:noWrap/>
            <w:hideMark/>
          </w:tcPr>
          <w:p w14:paraId="5145F38B" w14:textId="77777777" w:rsidR="004668A5" w:rsidRPr="00E3380B" w:rsidRDefault="004668A5" w:rsidP="004668A5">
            <w:pPr>
              <w:widowControl/>
              <w:jc w:val="left"/>
              <w:rPr>
                <w:rFonts w:ascii="Calibri" w:eastAsia="宋体" w:hAnsi="Calibri" w:cs="Calibri"/>
                <w:b/>
                <w:sz w:val="22"/>
              </w:rPr>
            </w:pPr>
            <w:r w:rsidRPr="00E3380B">
              <w:rPr>
                <w:rFonts w:ascii="Calibri" w:eastAsia="宋体" w:hAnsi="Calibri" w:cs="Calibri" w:hint="eastAsia"/>
                <w:b/>
                <w:sz w:val="22"/>
              </w:rPr>
              <w:t>IF</w:t>
            </w:r>
          </w:p>
        </w:tc>
        <w:tc>
          <w:tcPr>
            <w:tcW w:w="1020" w:type="dxa"/>
            <w:tcBorders>
              <w:top w:val="single" w:sz="6" w:space="0" w:color="auto"/>
              <w:bottom w:val="single" w:sz="6" w:space="0" w:color="auto"/>
            </w:tcBorders>
            <w:noWrap/>
            <w:hideMark/>
          </w:tcPr>
          <w:p w14:paraId="039CEBD3" w14:textId="77777777" w:rsidR="004668A5" w:rsidRPr="00E3380B" w:rsidRDefault="004668A5" w:rsidP="004668A5">
            <w:pPr>
              <w:widowControl/>
              <w:jc w:val="left"/>
              <w:rPr>
                <w:rFonts w:ascii="Calibri" w:eastAsia="宋体" w:hAnsi="Calibri" w:cs="Calibri"/>
                <w:b/>
                <w:sz w:val="22"/>
              </w:rPr>
            </w:pPr>
            <w:r w:rsidRPr="00E3380B">
              <w:rPr>
                <w:rFonts w:ascii="Calibri" w:eastAsia="宋体" w:hAnsi="Calibri" w:cs="Calibri" w:hint="eastAsia"/>
                <w:b/>
                <w:sz w:val="22"/>
              </w:rPr>
              <w:t>seIF</w:t>
            </w:r>
          </w:p>
        </w:tc>
        <w:tc>
          <w:tcPr>
            <w:tcW w:w="1020" w:type="dxa"/>
            <w:tcBorders>
              <w:top w:val="single" w:sz="6" w:space="0" w:color="auto"/>
              <w:bottom w:val="single" w:sz="6" w:space="0" w:color="auto"/>
            </w:tcBorders>
            <w:noWrap/>
            <w:hideMark/>
          </w:tcPr>
          <w:p w14:paraId="360FA657" w14:textId="77777777" w:rsidR="004668A5" w:rsidRPr="00E3380B" w:rsidRDefault="004668A5" w:rsidP="004668A5">
            <w:pPr>
              <w:widowControl/>
              <w:jc w:val="left"/>
              <w:rPr>
                <w:rFonts w:ascii="Calibri" w:eastAsia="宋体" w:hAnsi="Calibri" w:cs="Calibri"/>
                <w:b/>
                <w:sz w:val="22"/>
              </w:rPr>
            </w:pPr>
            <w:r w:rsidRPr="00E3380B">
              <w:rPr>
                <w:rFonts w:ascii="Calibri" w:eastAsia="宋体" w:hAnsi="Calibri" w:cs="Calibri" w:hint="eastAsia"/>
                <w:b/>
                <w:sz w:val="22"/>
              </w:rPr>
              <w:t>z_value</w:t>
            </w:r>
          </w:p>
        </w:tc>
        <w:tc>
          <w:tcPr>
            <w:tcW w:w="1020" w:type="dxa"/>
            <w:tcBorders>
              <w:top w:val="single" w:sz="6" w:space="0" w:color="auto"/>
              <w:bottom w:val="single" w:sz="6" w:space="0" w:color="auto"/>
            </w:tcBorders>
            <w:noWrap/>
            <w:hideMark/>
          </w:tcPr>
          <w:p w14:paraId="116D2349" w14:textId="77777777" w:rsidR="004668A5" w:rsidRPr="00E3380B" w:rsidRDefault="004668A5" w:rsidP="004668A5">
            <w:pPr>
              <w:widowControl/>
              <w:jc w:val="left"/>
              <w:rPr>
                <w:rFonts w:ascii="Calibri" w:eastAsia="宋体" w:hAnsi="Calibri" w:cs="Calibri"/>
                <w:b/>
                <w:sz w:val="22"/>
              </w:rPr>
            </w:pPr>
            <w:r w:rsidRPr="00E3380B">
              <w:rPr>
                <w:rFonts w:ascii="Calibri" w:eastAsia="宋体" w:hAnsi="Calibri" w:cs="Calibri" w:hint="eastAsia"/>
                <w:b/>
                <w:sz w:val="22"/>
              </w:rPr>
              <w:t>p_value</w:t>
            </w:r>
          </w:p>
        </w:tc>
        <w:tc>
          <w:tcPr>
            <w:tcW w:w="1197" w:type="dxa"/>
            <w:tcBorders>
              <w:top w:val="single" w:sz="6" w:space="0" w:color="auto"/>
              <w:bottom w:val="single" w:sz="6" w:space="0" w:color="auto"/>
            </w:tcBorders>
            <w:noWrap/>
            <w:hideMark/>
          </w:tcPr>
          <w:p w14:paraId="22EF6C88" w14:textId="77777777" w:rsidR="004668A5" w:rsidRPr="00E3380B" w:rsidRDefault="004668A5" w:rsidP="004668A5">
            <w:pPr>
              <w:widowControl/>
              <w:jc w:val="left"/>
              <w:rPr>
                <w:rFonts w:ascii="Calibri" w:eastAsia="宋体" w:hAnsi="Calibri" w:cs="Calibri"/>
                <w:b/>
                <w:sz w:val="22"/>
              </w:rPr>
            </w:pPr>
            <w:r w:rsidRPr="00E3380B">
              <w:rPr>
                <w:rFonts w:ascii="Calibri" w:eastAsia="宋体" w:hAnsi="Calibri" w:cs="Calibri" w:hint="eastAsia"/>
                <w:b/>
                <w:sz w:val="22"/>
              </w:rPr>
              <w:t>CI_95</w:t>
            </w:r>
          </w:p>
        </w:tc>
        <w:tc>
          <w:tcPr>
            <w:tcW w:w="2026" w:type="dxa"/>
            <w:tcBorders>
              <w:top w:val="single" w:sz="6" w:space="0" w:color="auto"/>
              <w:bottom w:val="single" w:sz="6" w:space="0" w:color="auto"/>
            </w:tcBorders>
            <w:noWrap/>
            <w:hideMark/>
          </w:tcPr>
          <w:p w14:paraId="56235C0C" w14:textId="77777777" w:rsidR="004668A5" w:rsidRPr="00E3380B" w:rsidRDefault="004668A5" w:rsidP="004668A5">
            <w:pPr>
              <w:widowControl/>
              <w:jc w:val="left"/>
              <w:rPr>
                <w:rFonts w:ascii="Calibri" w:eastAsia="宋体" w:hAnsi="Calibri" w:cs="Calibri"/>
                <w:b/>
                <w:sz w:val="22"/>
              </w:rPr>
            </w:pPr>
            <w:r w:rsidRPr="00E3380B">
              <w:rPr>
                <w:rFonts w:ascii="Calibri" w:eastAsia="宋体" w:hAnsi="Calibri" w:cs="Calibri" w:hint="eastAsia"/>
                <w:b/>
                <w:sz w:val="22"/>
              </w:rPr>
              <w:t>Loop_Heterog_tau2</w:t>
            </w:r>
          </w:p>
        </w:tc>
      </w:tr>
      <w:tr w:rsidR="004668A5" w:rsidRPr="00E3380B" w14:paraId="79FACD94" w14:textId="77777777" w:rsidTr="00E3380B">
        <w:trPr>
          <w:trHeight w:val="278"/>
        </w:trPr>
        <w:tc>
          <w:tcPr>
            <w:tcW w:w="3369" w:type="dxa"/>
            <w:tcBorders>
              <w:top w:val="single" w:sz="6" w:space="0" w:color="auto"/>
            </w:tcBorders>
            <w:noWrap/>
            <w:hideMark/>
          </w:tcPr>
          <w:p w14:paraId="739A5F61" w14:textId="77777777" w:rsidR="004668A5" w:rsidRPr="00E3380B" w:rsidRDefault="004668A5" w:rsidP="004668A5">
            <w:pPr>
              <w:widowControl/>
              <w:jc w:val="left"/>
              <w:rPr>
                <w:rFonts w:ascii="Calibri" w:eastAsia="宋体" w:hAnsi="Calibri" w:cs="Calibri"/>
                <w:bCs/>
                <w:sz w:val="22"/>
              </w:rPr>
            </w:pPr>
            <w:r w:rsidRPr="00E3380B">
              <w:rPr>
                <w:rFonts w:ascii="Calibri" w:eastAsia="宋体" w:hAnsi="Calibri" w:cs="Calibri" w:hint="eastAsia"/>
                <w:bCs/>
                <w:sz w:val="22"/>
              </w:rPr>
              <w:t>No block-PECS-2 block-SPB</w:t>
            </w:r>
          </w:p>
        </w:tc>
        <w:tc>
          <w:tcPr>
            <w:tcW w:w="767" w:type="dxa"/>
            <w:tcBorders>
              <w:top w:val="single" w:sz="6" w:space="0" w:color="auto"/>
            </w:tcBorders>
            <w:noWrap/>
            <w:hideMark/>
          </w:tcPr>
          <w:p w14:paraId="044A0B9F" w14:textId="77777777" w:rsidR="004668A5" w:rsidRPr="00E3380B" w:rsidRDefault="004668A5" w:rsidP="004668A5">
            <w:pPr>
              <w:widowControl/>
              <w:jc w:val="left"/>
              <w:rPr>
                <w:rFonts w:ascii="Calibri" w:eastAsia="宋体" w:hAnsi="Calibri" w:cs="Calibri"/>
                <w:bCs/>
                <w:sz w:val="22"/>
              </w:rPr>
            </w:pPr>
            <w:r w:rsidRPr="00E3380B">
              <w:rPr>
                <w:rFonts w:ascii="Calibri" w:eastAsia="宋体" w:hAnsi="Calibri" w:cs="Calibri" w:hint="eastAsia"/>
                <w:bCs/>
                <w:sz w:val="22"/>
              </w:rPr>
              <w:t>1.426</w:t>
            </w:r>
          </w:p>
        </w:tc>
        <w:tc>
          <w:tcPr>
            <w:tcW w:w="1020" w:type="dxa"/>
            <w:tcBorders>
              <w:top w:val="single" w:sz="6" w:space="0" w:color="auto"/>
            </w:tcBorders>
            <w:noWrap/>
            <w:hideMark/>
          </w:tcPr>
          <w:p w14:paraId="27AC7E26" w14:textId="77777777" w:rsidR="004668A5" w:rsidRPr="00E3380B" w:rsidRDefault="004668A5" w:rsidP="004668A5">
            <w:pPr>
              <w:widowControl/>
              <w:jc w:val="left"/>
              <w:rPr>
                <w:rFonts w:ascii="Calibri" w:eastAsia="宋体" w:hAnsi="Calibri" w:cs="Calibri"/>
                <w:bCs/>
                <w:sz w:val="22"/>
              </w:rPr>
            </w:pPr>
            <w:r w:rsidRPr="00E3380B">
              <w:rPr>
                <w:rFonts w:ascii="Calibri" w:eastAsia="宋体" w:hAnsi="Calibri" w:cs="Calibri" w:hint="eastAsia"/>
                <w:bCs/>
                <w:sz w:val="22"/>
              </w:rPr>
              <w:t>0.974</w:t>
            </w:r>
          </w:p>
        </w:tc>
        <w:tc>
          <w:tcPr>
            <w:tcW w:w="1020" w:type="dxa"/>
            <w:tcBorders>
              <w:top w:val="single" w:sz="6" w:space="0" w:color="auto"/>
            </w:tcBorders>
            <w:noWrap/>
            <w:hideMark/>
          </w:tcPr>
          <w:p w14:paraId="1F7031CD" w14:textId="77777777" w:rsidR="004668A5" w:rsidRPr="00E3380B" w:rsidRDefault="004668A5" w:rsidP="004668A5">
            <w:pPr>
              <w:widowControl/>
              <w:jc w:val="left"/>
              <w:rPr>
                <w:rFonts w:ascii="Calibri" w:eastAsia="宋体" w:hAnsi="Calibri" w:cs="Calibri"/>
                <w:bCs/>
                <w:sz w:val="22"/>
              </w:rPr>
            </w:pPr>
            <w:r w:rsidRPr="00E3380B">
              <w:rPr>
                <w:rFonts w:ascii="Calibri" w:eastAsia="宋体" w:hAnsi="Calibri" w:cs="Calibri" w:hint="eastAsia"/>
                <w:bCs/>
                <w:sz w:val="22"/>
              </w:rPr>
              <w:t>1.463</w:t>
            </w:r>
          </w:p>
        </w:tc>
        <w:tc>
          <w:tcPr>
            <w:tcW w:w="1020" w:type="dxa"/>
            <w:tcBorders>
              <w:top w:val="single" w:sz="6" w:space="0" w:color="auto"/>
            </w:tcBorders>
            <w:noWrap/>
            <w:hideMark/>
          </w:tcPr>
          <w:p w14:paraId="2E334F94" w14:textId="77777777" w:rsidR="004668A5" w:rsidRPr="00E3380B" w:rsidRDefault="004668A5" w:rsidP="004668A5">
            <w:pPr>
              <w:widowControl/>
              <w:jc w:val="left"/>
              <w:rPr>
                <w:rFonts w:ascii="Calibri" w:eastAsia="宋体" w:hAnsi="Calibri" w:cs="Calibri"/>
                <w:bCs/>
                <w:sz w:val="22"/>
              </w:rPr>
            </w:pPr>
            <w:r w:rsidRPr="00E3380B">
              <w:rPr>
                <w:rFonts w:ascii="Calibri" w:eastAsia="宋体" w:hAnsi="Calibri" w:cs="Calibri" w:hint="eastAsia"/>
                <w:bCs/>
                <w:sz w:val="22"/>
              </w:rPr>
              <w:t>0.143</w:t>
            </w:r>
          </w:p>
        </w:tc>
        <w:tc>
          <w:tcPr>
            <w:tcW w:w="1197" w:type="dxa"/>
            <w:tcBorders>
              <w:top w:val="single" w:sz="6" w:space="0" w:color="auto"/>
            </w:tcBorders>
            <w:noWrap/>
            <w:hideMark/>
          </w:tcPr>
          <w:p w14:paraId="0180ACE6" w14:textId="77777777" w:rsidR="004668A5" w:rsidRPr="00E3380B" w:rsidRDefault="004668A5" w:rsidP="004668A5">
            <w:pPr>
              <w:widowControl/>
              <w:jc w:val="left"/>
              <w:rPr>
                <w:rFonts w:ascii="Calibri" w:eastAsia="宋体" w:hAnsi="Calibri" w:cs="Calibri"/>
                <w:bCs/>
                <w:sz w:val="22"/>
              </w:rPr>
            </w:pPr>
            <w:r w:rsidRPr="00E3380B">
              <w:rPr>
                <w:rFonts w:ascii="Calibri" w:eastAsia="宋体" w:hAnsi="Calibri" w:cs="Calibri" w:hint="eastAsia"/>
                <w:bCs/>
                <w:sz w:val="22"/>
              </w:rPr>
              <w:t>(0.00,3.34)</w:t>
            </w:r>
          </w:p>
        </w:tc>
        <w:tc>
          <w:tcPr>
            <w:tcW w:w="2026" w:type="dxa"/>
            <w:tcBorders>
              <w:top w:val="single" w:sz="6" w:space="0" w:color="auto"/>
            </w:tcBorders>
            <w:noWrap/>
            <w:hideMark/>
          </w:tcPr>
          <w:p w14:paraId="407595A6" w14:textId="77777777" w:rsidR="004668A5" w:rsidRPr="00E3380B" w:rsidRDefault="004668A5" w:rsidP="004668A5">
            <w:pPr>
              <w:widowControl/>
              <w:jc w:val="left"/>
              <w:rPr>
                <w:rFonts w:ascii="Calibri" w:eastAsia="宋体" w:hAnsi="Calibri" w:cs="Calibri"/>
                <w:bCs/>
                <w:sz w:val="22"/>
              </w:rPr>
            </w:pPr>
            <w:r w:rsidRPr="00E3380B">
              <w:rPr>
                <w:rFonts w:ascii="Calibri" w:eastAsia="宋体" w:hAnsi="Calibri" w:cs="Calibri" w:hint="eastAsia"/>
                <w:bCs/>
                <w:sz w:val="22"/>
              </w:rPr>
              <w:t>0</w:t>
            </w:r>
          </w:p>
        </w:tc>
      </w:tr>
      <w:tr w:rsidR="004668A5" w:rsidRPr="00E3380B" w14:paraId="116C2ED5" w14:textId="77777777" w:rsidTr="00E3380B">
        <w:trPr>
          <w:trHeight w:val="278"/>
        </w:trPr>
        <w:tc>
          <w:tcPr>
            <w:tcW w:w="3369" w:type="dxa"/>
            <w:tcBorders>
              <w:bottom w:val="single" w:sz="6" w:space="0" w:color="auto"/>
            </w:tcBorders>
            <w:noWrap/>
            <w:hideMark/>
          </w:tcPr>
          <w:p w14:paraId="25ADAEFD" w14:textId="03B1EBDC" w:rsidR="004668A5" w:rsidRPr="00E3380B" w:rsidRDefault="00E3380B" w:rsidP="004668A5">
            <w:pPr>
              <w:widowControl/>
              <w:jc w:val="left"/>
              <w:rPr>
                <w:rFonts w:ascii="Calibri" w:eastAsia="宋体" w:hAnsi="Calibri" w:cs="Calibri"/>
                <w:bCs/>
                <w:sz w:val="22"/>
              </w:rPr>
            </w:pPr>
            <w:r w:rsidRPr="00E3380B">
              <w:rPr>
                <w:rFonts w:ascii="Calibri" w:eastAsia="宋体" w:hAnsi="Calibri" w:cs="Calibri"/>
                <w:bCs/>
                <w:sz w:val="22"/>
              </w:rPr>
              <w:t xml:space="preserve">LA </w:t>
            </w:r>
            <w:r w:rsidR="004668A5" w:rsidRPr="00E3380B">
              <w:rPr>
                <w:rFonts w:ascii="Calibri" w:eastAsia="宋体" w:hAnsi="Calibri" w:cs="Calibri" w:hint="eastAsia"/>
                <w:bCs/>
                <w:sz w:val="22"/>
              </w:rPr>
              <w:t>infusion-No block-PECS-2 block</w:t>
            </w:r>
          </w:p>
        </w:tc>
        <w:tc>
          <w:tcPr>
            <w:tcW w:w="767" w:type="dxa"/>
            <w:tcBorders>
              <w:bottom w:val="single" w:sz="6" w:space="0" w:color="auto"/>
            </w:tcBorders>
            <w:noWrap/>
            <w:hideMark/>
          </w:tcPr>
          <w:p w14:paraId="131EDC15" w14:textId="77777777" w:rsidR="004668A5" w:rsidRPr="00E3380B" w:rsidRDefault="004668A5" w:rsidP="004668A5">
            <w:pPr>
              <w:widowControl/>
              <w:jc w:val="left"/>
              <w:rPr>
                <w:rFonts w:ascii="Calibri" w:eastAsia="宋体" w:hAnsi="Calibri" w:cs="Calibri"/>
                <w:bCs/>
                <w:sz w:val="22"/>
              </w:rPr>
            </w:pPr>
            <w:r w:rsidRPr="00E3380B">
              <w:rPr>
                <w:rFonts w:ascii="Calibri" w:eastAsia="宋体" w:hAnsi="Calibri" w:cs="Calibri" w:hint="eastAsia"/>
                <w:bCs/>
                <w:sz w:val="22"/>
              </w:rPr>
              <w:t>0.964</w:t>
            </w:r>
          </w:p>
        </w:tc>
        <w:tc>
          <w:tcPr>
            <w:tcW w:w="1020" w:type="dxa"/>
            <w:tcBorders>
              <w:bottom w:val="single" w:sz="6" w:space="0" w:color="auto"/>
            </w:tcBorders>
            <w:noWrap/>
            <w:hideMark/>
          </w:tcPr>
          <w:p w14:paraId="21EDBFA3" w14:textId="77777777" w:rsidR="004668A5" w:rsidRPr="00E3380B" w:rsidRDefault="004668A5" w:rsidP="004668A5">
            <w:pPr>
              <w:widowControl/>
              <w:jc w:val="left"/>
              <w:rPr>
                <w:rFonts w:ascii="Calibri" w:eastAsia="宋体" w:hAnsi="Calibri" w:cs="Calibri"/>
                <w:bCs/>
                <w:sz w:val="22"/>
              </w:rPr>
            </w:pPr>
            <w:r w:rsidRPr="00E3380B">
              <w:rPr>
                <w:rFonts w:ascii="Calibri" w:eastAsia="宋体" w:hAnsi="Calibri" w:cs="Calibri" w:hint="eastAsia"/>
                <w:bCs/>
                <w:sz w:val="22"/>
              </w:rPr>
              <w:t>1.324</w:t>
            </w:r>
          </w:p>
        </w:tc>
        <w:tc>
          <w:tcPr>
            <w:tcW w:w="1020" w:type="dxa"/>
            <w:tcBorders>
              <w:bottom w:val="single" w:sz="6" w:space="0" w:color="auto"/>
            </w:tcBorders>
            <w:noWrap/>
            <w:hideMark/>
          </w:tcPr>
          <w:p w14:paraId="38DD97EC" w14:textId="77777777" w:rsidR="004668A5" w:rsidRPr="00E3380B" w:rsidRDefault="004668A5" w:rsidP="004668A5">
            <w:pPr>
              <w:widowControl/>
              <w:jc w:val="left"/>
              <w:rPr>
                <w:rFonts w:ascii="Calibri" w:eastAsia="宋体" w:hAnsi="Calibri" w:cs="Calibri"/>
                <w:bCs/>
                <w:sz w:val="22"/>
              </w:rPr>
            </w:pPr>
            <w:r w:rsidRPr="00E3380B">
              <w:rPr>
                <w:rFonts w:ascii="Calibri" w:eastAsia="宋体" w:hAnsi="Calibri" w:cs="Calibri" w:hint="eastAsia"/>
                <w:bCs/>
                <w:sz w:val="22"/>
              </w:rPr>
              <w:t>0.728</w:t>
            </w:r>
          </w:p>
        </w:tc>
        <w:tc>
          <w:tcPr>
            <w:tcW w:w="1020" w:type="dxa"/>
            <w:tcBorders>
              <w:bottom w:val="single" w:sz="6" w:space="0" w:color="auto"/>
            </w:tcBorders>
            <w:noWrap/>
            <w:hideMark/>
          </w:tcPr>
          <w:p w14:paraId="281A0C0E" w14:textId="77777777" w:rsidR="004668A5" w:rsidRPr="00E3380B" w:rsidRDefault="004668A5" w:rsidP="004668A5">
            <w:pPr>
              <w:widowControl/>
              <w:jc w:val="left"/>
              <w:rPr>
                <w:rFonts w:ascii="Calibri" w:eastAsia="宋体" w:hAnsi="Calibri" w:cs="Calibri"/>
                <w:bCs/>
                <w:sz w:val="22"/>
              </w:rPr>
            </w:pPr>
            <w:r w:rsidRPr="00E3380B">
              <w:rPr>
                <w:rFonts w:ascii="Calibri" w:eastAsia="宋体" w:hAnsi="Calibri" w:cs="Calibri" w:hint="eastAsia"/>
                <w:bCs/>
                <w:sz w:val="22"/>
              </w:rPr>
              <w:t>0.467</w:t>
            </w:r>
          </w:p>
        </w:tc>
        <w:tc>
          <w:tcPr>
            <w:tcW w:w="1197" w:type="dxa"/>
            <w:tcBorders>
              <w:bottom w:val="single" w:sz="6" w:space="0" w:color="auto"/>
            </w:tcBorders>
            <w:noWrap/>
            <w:hideMark/>
          </w:tcPr>
          <w:p w14:paraId="0A4D4E54" w14:textId="77777777" w:rsidR="004668A5" w:rsidRPr="00E3380B" w:rsidRDefault="004668A5" w:rsidP="004668A5">
            <w:pPr>
              <w:widowControl/>
              <w:jc w:val="left"/>
              <w:rPr>
                <w:rFonts w:ascii="Calibri" w:eastAsia="宋体" w:hAnsi="Calibri" w:cs="Calibri"/>
                <w:bCs/>
                <w:sz w:val="22"/>
              </w:rPr>
            </w:pPr>
            <w:r w:rsidRPr="00E3380B">
              <w:rPr>
                <w:rFonts w:ascii="Calibri" w:eastAsia="宋体" w:hAnsi="Calibri" w:cs="Calibri" w:hint="eastAsia"/>
                <w:bCs/>
                <w:sz w:val="22"/>
              </w:rPr>
              <w:t>(0.00,3.56)</w:t>
            </w:r>
          </w:p>
        </w:tc>
        <w:tc>
          <w:tcPr>
            <w:tcW w:w="2026" w:type="dxa"/>
            <w:tcBorders>
              <w:bottom w:val="single" w:sz="6" w:space="0" w:color="auto"/>
            </w:tcBorders>
            <w:noWrap/>
            <w:hideMark/>
          </w:tcPr>
          <w:p w14:paraId="52C2ACCE" w14:textId="77777777" w:rsidR="004668A5" w:rsidRPr="00E3380B" w:rsidRDefault="004668A5" w:rsidP="004668A5">
            <w:pPr>
              <w:widowControl/>
              <w:jc w:val="left"/>
              <w:rPr>
                <w:rFonts w:ascii="Calibri" w:eastAsia="宋体" w:hAnsi="Calibri" w:cs="Calibri"/>
                <w:bCs/>
                <w:sz w:val="22"/>
              </w:rPr>
            </w:pPr>
            <w:r w:rsidRPr="00E3380B">
              <w:rPr>
                <w:rFonts w:ascii="Calibri" w:eastAsia="宋体" w:hAnsi="Calibri" w:cs="Calibri" w:hint="eastAsia"/>
                <w:bCs/>
                <w:sz w:val="22"/>
              </w:rPr>
              <w:t>0.48</w:t>
            </w:r>
          </w:p>
        </w:tc>
      </w:tr>
    </w:tbl>
    <w:p w14:paraId="6F4E0912" w14:textId="77777777" w:rsidR="005F5005" w:rsidRPr="0006705C" w:rsidRDefault="005F5005">
      <w:pPr>
        <w:widowControl/>
        <w:jc w:val="left"/>
        <w:rPr>
          <w:rFonts w:ascii="Calibri" w:eastAsia="宋体" w:hAnsi="Calibri" w:cs="Calibri"/>
          <w:b/>
          <w:sz w:val="22"/>
        </w:rPr>
      </w:pPr>
    </w:p>
    <w:p w14:paraId="7E9A68EB" w14:textId="0117335C" w:rsidR="005F5005" w:rsidRPr="0006705C" w:rsidRDefault="005F5005">
      <w:pPr>
        <w:tabs>
          <w:tab w:val="left" w:pos="1170"/>
        </w:tabs>
        <w:rPr>
          <w:rFonts w:ascii="Calibri" w:hAnsi="Calibri" w:cs="Calibri"/>
          <w:bCs/>
          <w:sz w:val="22"/>
        </w:rPr>
      </w:pPr>
    </w:p>
    <w:p w14:paraId="161812F5" w14:textId="77777777" w:rsidR="00F920E0" w:rsidRPr="0006705C" w:rsidRDefault="00F920E0" w:rsidP="00F920E0">
      <w:pPr>
        <w:rPr>
          <w:rFonts w:ascii="Calibri" w:hAnsi="Calibri" w:cs="Calibri"/>
          <w:bCs/>
          <w:sz w:val="22"/>
        </w:rPr>
      </w:pPr>
    </w:p>
    <w:p w14:paraId="00367F79" w14:textId="3C047DD7" w:rsidR="005F5005" w:rsidRPr="0006705C" w:rsidRDefault="005F5005">
      <w:pPr>
        <w:rPr>
          <w:rFonts w:ascii="Calibri" w:hAnsi="Calibri" w:cs="Calibri"/>
          <w:bCs/>
          <w:sz w:val="22"/>
        </w:rPr>
      </w:pPr>
    </w:p>
    <w:p w14:paraId="135C63B8" w14:textId="5A6A4FAD" w:rsidR="00F920E0" w:rsidRPr="0006705C" w:rsidRDefault="00F920E0">
      <w:pPr>
        <w:rPr>
          <w:rFonts w:ascii="Calibri" w:hAnsi="Calibri" w:cs="Calibri"/>
          <w:bCs/>
          <w:sz w:val="22"/>
        </w:rPr>
      </w:pPr>
    </w:p>
    <w:p w14:paraId="3B7F84C7" w14:textId="77777777" w:rsidR="00F920E0" w:rsidRPr="0006705C" w:rsidRDefault="00F920E0">
      <w:pPr>
        <w:rPr>
          <w:rFonts w:ascii="Calibri" w:hAnsi="Calibri" w:cs="Calibri"/>
          <w:bCs/>
          <w:sz w:val="22"/>
        </w:rPr>
      </w:pPr>
    </w:p>
    <w:p w14:paraId="5D38861B" w14:textId="6B1EE378" w:rsidR="005F5005" w:rsidRPr="0006705C" w:rsidRDefault="00837423">
      <w:pPr>
        <w:rPr>
          <w:rFonts w:ascii="Calibri" w:hAnsi="Calibri" w:cs="Calibri"/>
          <w:b/>
          <w:bCs/>
          <w:sz w:val="22"/>
        </w:rPr>
      </w:pPr>
      <w:r w:rsidRPr="0006705C">
        <w:rPr>
          <w:rFonts w:ascii="Calibri" w:hAnsi="Calibri" w:cs="Calibri"/>
          <w:bCs/>
          <w:sz w:val="22"/>
        </w:rPr>
        <w:t xml:space="preserve">                                             </w:t>
      </w:r>
      <w:r w:rsidRPr="0006705C">
        <w:rPr>
          <w:rFonts w:ascii="Calibri" w:hAnsi="Calibri" w:cs="Calibri"/>
          <w:b/>
          <w:bCs/>
          <w:sz w:val="22"/>
        </w:rPr>
        <w:t xml:space="preserve">Figure </w:t>
      </w:r>
      <w:r w:rsidR="00E3380B">
        <w:rPr>
          <w:rFonts w:ascii="Calibri" w:hAnsi="Calibri" w:cs="Calibri"/>
          <w:b/>
          <w:bCs/>
          <w:sz w:val="22"/>
        </w:rPr>
        <w:t>5</w:t>
      </w:r>
      <w:r w:rsidRPr="0006705C">
        <w:rPr>
          <w:rFonts w:ascii="Calibri" w:hAnsi="Calibri" w:cs="Calibri"/>
          <w:b/>
          <w:bCs/>
          <w:sz w:val="22"/>
        </w:rPr>
        <w:t xml:space="preserve">.  </w:t>
      </w:r>
      <w:r w:rsidR="00C87CD8">
        <w:rPr>
          <w:rFonts w:ascii="Calibri" w:hAnsi="Calibri" w:cs="Calibri"/>
          <w:b/>
          <w:bCs/>
          <w:sz w:val="22"/>
        </w:rPr>
        <w:t xml:space="preserve">Incidence of </w:t>
      </w:r>
      <w:r w:rsidRPr="0006705C">
        <w:rPr>
          <w:rFonts w:ascii="Calibri" w:hAnsi="Calibri" w:cs="Calibri"/>
          <w:b/>
          <w:bCs/>
          <w:sz w:val="22"/>
        </w:rPr>
        <w:t>PONV (postoperative 24</w:t>
      </w:r>
      <w:r w:rsidR="007B3DB1">
        <w:rPr>
          <w:rFonts w:ascii="Calibri" w:hAnsi="Calibri" w:cs="Calibri"/>
          <w:b/>
          <w:bCs/>
          <w:sz w:val="22"/>
        </w:rPr>
        <w:t>-</w:t>
      </w:r>
      <w:r w:rsidRPr="0006705C">
        <w:rPr>
          <w:rFonts w:ascii="Calibri" w:hAnsi="Calibri" w:cs="Calibri"/>
          <w:b/>
          <w:bCs/>
          <w:sz w:val="22"/>
        </w:rPr>
        <w:t>hour)</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718"/>
        <w:gridCol w:w="945"/>
        <w:gridCol w:w="945"/>
        <w:gridCol w:w="945"/>
        <w:gridCol w:w="1185"/>
        <w:gridCol w:w="2026"/>
      </w:tblGrid>
      <w:tr w:rsidR="00CD194E" w:rsidRPr="0009342A" w14:paraId="47B48B1E" w14:textId="77777777" w:rsidTr="00CD194E">
        <w:trPr>
          <w:trHeight w:val="278"/>
        </w:trPr>
        <w:tc>
          <w:tcPr>
            <w:tcW w:w="2943" w:type="dxa"/>
            <w:tcBorders>
              <w:top w:val="single" w:sz="6" w:space="0" w:color="auto"/>
              <w:bottom w:val="single" w:sz="6" w:space="0" w:color="auto"/>
            </w:tcBorders>
            <w:noWrap/>
            <w:hideMark/>
          </w:tcPr>
          <w:p w14:paraId="1A83A9AE" w14:textId="77777777" w:rsidR="0009342A" w:rsidRPr="00CD194E" w:rsidRDefault="0009342A" w:rsidP="0009342A">
            <w:pPr>
              <w:rPr>
                <w:rFonts w:ascii="Calibri" w:hAnsi="Calibri" w:cs="Calibri"/>
                <w:b/>
                <w:bCs/>
                <w:sz w:val="22"/>
              </w:rPr>
            </w:pPr>
            <w:r w:rsidRPr="00CD194E">
              <w:rPr>
                <w:rFonts w:ascii="Calibri" w:hAnsi="Calibri" w:cs="Calibri" w:hint="eastAsia"/>
                <w:b/>
                <w:bCs/>
                <w:sz w:val="22"/>
              </w:rPr>
              <w:t>Loop</w:t>
            </w:r>
          </w:p>
        </w:tc>
        <w:tc>
          <w:tcPr>
            <w:tcW w:w="718" w:type="dxa"/>
            <w:tcBorders>
              <w:top w:val="single" w:sz="6" w:space="0" w:color="auto"/>
              <w:bottom w:val="single" w:sz="6" w:space="0" w:color="auto"/>
            </w:tcBorders>
            <w:noWrap/>
            <w:hideMark/>
          </w:tcPr>
          <w:p w14:paraId="48112B03" w14:textId="77777777" w:rsidR="0009342A" w:rsidRPr="00CD194E" w:rsidRDefault="0009342A">
            <w:pPr>
              <w:rPr>
                <w:rFonts w:ascii="Calibri" w:hAnsi="Calibri" w:cs="Calibri"/>
                <w:b/>
                <w:bCs/>
                <w:sz w:val="22"/>
              </w:rPr>
            </w:pPr>
            <w:r w:rsidRPr="00CD194E">
              <w:rPr>
                <w:rFonts w:ascii="Calibri" w:hAnsi="Calibri" w:cs="Calibri" w:hint="eastAsia"/>
                <w:b/>
                <w:bCs/>
                <w:sz w:val="22"/>
              </w:rPr>
              <w:t>IF</w:t>
            </w:r>
          </w:p>
        </w:tc>
        <w:tc>
          <w:tcPr>
            <w:tcW w:w="945" w:type="dxa"/>
            <w:tcBorders>
              <w:top w:val="single" w:sz="6" w:space="0" w:color="auto"/>
              <w:bottom w:val="single" w:sz="6" w:space="0" w:color="auto"/>
            </w:tcBorders>
            <w:noWrap/>
            <w:hideMark/>
          </w:tcPr>
          <w:p w14:paraId="55ABF1C6" w14:textId="77777777" w:rsidR="0009342A" w:rsidRPr="00CD194E" w:rsidRDefault="0009342A">
            <w:pPr>
              <w:rPr>
                <w:rFonts w:ascii="Calibri" w:hAnsi="Calibri" w:cs="Calibri"/>
                <w:b/>
                <w:bCs/>
                <w:sz w:val="22"/>
              </w:rPr>
            </w:pPr>
            <w:r w:rsidRPr="00CD194E">
              <w:rPr>
                <w:rFonts w:ascii="Calibri" w:hAnsi="Calibri" w:cs="Calibri" w:hint="eastAsia"/>
                <w:b/>
                <w:bCs/>
                <w:sz w:val="22"/>
              </w:rPr>
              <w:t>seIF</w:t>
            </w:r>
          </w:p>
        </w:tc>
        <w:tc>
          <w:tcPr>
            <w:tcW w:w="945" w:type="dxa"/>
            <w:tcBorders>
              <w:top w:val="single" w:sz="6" w:space="0" w:color="auto"/>
              <w:bottom w:val="single" w:sz="6" w:space="0" w:color="auto"/>
            </w:tcBorders>
            <w:noWrap/>
            <w:hideMark/>
          </w:tcPr>
          <w:p w14:paraId="4067110C" w14:textId="77777777" w:rsidR="0009342A" w:rsidRPr="00CD194E" w:rsidRDefault="0009342A">
            <w:pPr>
              <w:rPr>
                <w:rFonts w:ascii="Calibri" w:hAnsi="Calibri" w:cs="Calibri"/>
                <w:b/>
                <w:bCs/>
                <w:sz w:val="22"/>
              </w:rPr>
            </w:pPr>
            <w:r w:rsidRPr="00CD194E">
              <w:rPr>
                <w:rFonts w:ascii="Calibri" w:hAnsi="Calibri" w:cs="Calibri" w:hint="eastAsia"/>
                <w:b/>
                <w:bCs/>
                <w:sz w:val="22"/>
              </w:rPr>
              <w:t>z_value</w:t>
            </w:r>
          </w:p>
        </w:tc>
        <w:tc>
          <w:tcPr>
            <w:tcW w:w="945" w:type="dxa"/>
            <w:tcBorders>
              <w:top w:val="single" w:sz="6" w:space="0" w:color="auto"/>
              <w:bottom w:val="single" w:sz="6" w:space="0" w:color="auto"/>
            </w:tcBorders>
            <w:noWrap/>
            <w:hideMark/>
          </w:tcPr>
          <w:p w14:paraId="4D05C436" w14:textId="77777777" w:rsidR="0009342A" w:rsidRPr="00CD194E" w:rsidRDefault="0009342A">
            <w:pPr>
              <w:rPr>
                <w:rFonts w:ascii="Calibri" w:hAnsi="Calibri" w:cs="Calibri"/>
                <w:b/>
                <w:bCs/>
                <w:sz w:val="22"/>
              </w:rPr>
            </w:pPr>
            <w:r w:rsidRPr="00CD194E">
              <w:rPr>
                <w:rFonts w:ascii="Calibri" w:hAnsi="Calibri" w:cs="Calibri" w:hint="eastAsia"/>
                <w:b/>
                <w:bCs/>
                <w:sz w:val="22"/>
              </w:rPr>
              <w:t>p_value</w:t>
            </w:r>
          </w:p>
        </w:tc>
        <w:tc>
          <w:tcPr>
            <w:tcW w:w="1185" w:type="dxa"/>
            <w:tcBorders>
              <w:top w:val="single" w:sz="6" w:space="0" w:color="auto"/>
              <w:bottom w:val="single" w:sz="6" w:space="0" w:color="auto"/>
            </w:tcBorders>
            <w:noWrap/>
            <w:hideMark/>
          </w:tcPr>
          <w:p w14:paraId="71453710" w14:textId="77777777" w:rsidR="0009342A" w:rsidRPr="00CD194E" w:rsidRDefault="0009342A">
            <w:pPr>
              <w:rPr>
                <w:rFonts w:ascii="Calibri" w:hAnsi="Calibri" w:cs="Calibri"/>
                <w:b/>
                <w:bCs/>
                <w:sz w:val="22"/>
              </w:rPr>
            </w:pPr>
            <w:r w:rsidRPr="00CD194E">
              <w:rPr>
                <w:rFonts w:ascii="Calibri" w:hAnsi="Calibri" w:cs="Calibri" w:hint="eastAsia"/>
                <w:b/>
                <w:bCs/>
                <w:sz w:val="22"/>
              </w:rPr>
              <w:t>CI_95</w:t>
            </w:r>
          </w:p>
        </w:tc>
        <w:tc>
          <w:tcPr>
            <w:tcW w:w="1998" w:type="dxa"/>
            <w:tcBorders>
              <w:top w:val="single" w:sz="6" w:space="0" w:color="auto"/>
              <w:bottom w:val="single" w:sz="6" w:space="0" w:color="auto"/>
            </w:tcBorders>
            <w:noWrap/>
            <w:hideMark/>
          </w:tcPr>
          <w:p w14:paraId="075E4CCA" w14:textId="77777777" w:rsidR="0009342A" w:rsidRPr="00CD194E" w:rsidRDefault="0009342A">
            <w:pPr>
              <w:rPr>
                <w:rFonts w:ascii="Calibri" w:hAnsi="Calibri" w:cs="Calibri"/>
                <w:b/>
                <w:bCs/>
                <w:sz w:val="22"/>
              </w:rPr>
            </w:pPr>
            <w:r w:rsidRPr="00CD194E">
              <w:rPr>
                <w:rFonts w:ascii="Calibri" w:hAnsi="Calibri" w:cs="Calibri" w:hint="eastAsia"/>
                <w:b/>
                <w:bCs/>
                <w:sz w:val="22"/>
              </w:rPr>
              <w:t>Loop_Heterog_tau2</w:t>
            </w:r>
          </w:p>
        </w:tc>
      </w:tr>
      <w:tr w:rsidR="00CD194E" w:rsidRPr="0009342A" w14:paraId="01F6E191" w14:textId="77777777" w:rsidTr="00CD194E">
        <w:trPr>
          <w:trHeight w:val="278"/>
        </w:trPr>
        <w:tc>
          <w:tcPr>
            <w:tcW w:w="2943" w:type="dxa"/>
            <w:tcBorders>
              <w:top w:val="single" w:sz="6" w:space="0" w:color="auto"/>
            </w:tcBorders>
            <w:noWrap/>
            <w:hideMark/>
          </w:tcPr>
          <w:p w14:paraId="35988E73" w14:textId="77777777" w:rsidR="0009342A" w:rsidRPr="0009342A" w:rsidRDefault="0009342A">
            <w:pPr>
              <w:rPr>
                <w:rFonts w:ascii="Calibri" w:hAnsi="Calibri" w:cs="Calibri"/>
                <w:sz w:val="22"/>
              </w:rPr>
            </w:pPr>
            <w:r w:rsidRPr="0009342A">
              <w:rPr>
                <w:rFonts w:ascii="Calibri" w:hAnsi="Calibri" w:cs="Calibri" w:hint="eastAsia"/>
                <w:sz w:val="22"/>
              </w:rPr>
              <w:t>ESPB-No block-RIB</w:t>
            </w:r>
          </w:p>
        </w:tc>
        <w:tc>
          <w:tcPr>
            <w:tcW w:w="718" w:type="dxa"/>
            <w:tcBorders>
              <w:top w:val="single" w:sz="6" w:space="0" w:color="auto"/>
            </w:tcBorders>
            <w:noWrap/>
            <w:hideMark/>
          </w:tcPr>
          <w:p w14:paraId="389DA732" w14:textId="77777777" w:rsidR="0009342A" w:rsidRPr="0009342A" w:rsidRDefault="0009342A" w:rsidP="0009342A">
            <w:pPr>
              <w:rPr>
                <w:rFonts w:ascii="Calibri" w:hAnsi="Calibri" w:cs="Calibri"/>
                <w:sz w:val="22"/>
              </w:rPr>
            </w:pPr>
            <w:r w:rsidRPr="0009342A">
              <w:rPr>
                <w:rFonts w:ascii="Calibri" w:hAnsi="Calibri" w:cs="Calibri" w:hint="eastAsia"/>
                <w:sz w:val="22"/>
              </w:rPr>
              <w:t>0.807</w:t>
            </w:r>
          </w:p>
        </w:tc>
        <w:tc>
          <w:tcPr>
            <w:tcW w:w="945" w:type="dxa"/>
            <w:tcBorders>
              <w:top w:val="single" w:sz="6" w:space="0" w:color="auto"/>
            </w:tcBorders>
            <w:noWrap/>
            <w:hideMark/>
          </w:tcPr>
          <w:p w14:paraId="132405B4" w14:textId="77777777" w:rsidR="0009342A" w:rsidRPr="0009342A" w:rsidRDefault="0009342A" w:rsidP="0009342A">
            <w:pPr>
              <w:rPr>
                <w:rFonts w:ascii="Calibri" w:hAnsi="Calibri" w:cs="Calibri"/>
                <w:sz w:val="22"/>
              </w:rPr>
            </w:pPr>
            <w:r w:rsidRPr="0009342A">
              <w:rPr>
                <w:rFonts w:ascii="Calibri" w:hAnsi="Calibri" w:cs="Calibri" w:hint="eastAsia"/>
                <w:sz w:val="22"/>
              </w:rPr>
              <w:t>1.343</w:t>
            </w:r>
          </w:p>
        </w:tc>
        <w:tc>
          <w:tcPr>
            <w:tcW w:w="945" w:type="dxa"/>
            <w:tcBorders>
              <w:top w:val="single" w:sz="6" w:space="0" w:color="auto"/>
            </w:tcBorders>
            <w:noWrap/>
            <w:hideMark/>
          </w:tcPr>
          <w:p w14:paraId="67FB8A61" w14:textId="77777777" w:rsidR="0009342A" w:rsidRPr="0009342A" w:rsidRDefault="0009342A" w:rsidP="0009342A">
            <w:pPr>
              <w:rPr>
                <w:rFonts w:ascii="Calibri" w:hAnsi="Calibri" w:cs="Calibri"/>
                <w:sz w:val="22"/>
              </w:rPr>
            </w:pPr>
            <w:r w:rsidRPr="0009342A">
              <w:rPr>
                <w:rFonts w:ascii="Calibri" w:hAnsi="Calibri" w:cs="Calibri" w:hint="eastAsia"/>
                <w:sz w:val="22"/>
              </w:rPr>
              <w:t>0.601</w:t>
            </w:r>
          </w:p>
        </w:tc>
        <w:tc>
          <w:tcPr>
            <w:tcW w:w="945" w:type="dxa"/>
            <w:tcBorders>
              <w:top w:val="single" w:sz="6" w:space="0" w:color="auto"/>
            </w:tcBorders>
            <w:noWrap/>
            <w:hideMark/>
          </w:tcPr>
          <w:p w14:paraId="37F889B9" w14:textId="77777777" w:rsidR="0009342A" w:rsidRPr="0009342A" w:rsidRDefault="0009342A" w:rsidP="0009342A">
            <w:pPr>
              <w:rPr>
                <w:rFonts w:ascii="Calibri" w:hAnsi="Calibri" w:cs="Calibri"/>
                <w:sz w:val="22"/>
              </w:rPr>
            </w:pPr>
            <w:r w:rsidRPr="0009342A">
              <w:rPr>
                <w:rFonts w:ascii="Calibri" w:hAnsi="Calibri" w:cs="Calibri" w:hint="eastAsia"/>
                <w:sz w:val="22"/>
              </w:rPr>
              <w:t>0.548</w:t>
            </w:r>
          </w:p>
        </w:tc>
        <w:tc>
          <w:tcPr>
            <w:tcW w:w="1185" w:type="dxa"/>
            <w:tcBorders>
              <w:top w:val="single" w:sz="6" w:space="0" w:color="auto"/>
            </w:tcBorders>
            <w:noWrap/>
            <w:hideMark/>
          </w:tcPr>
          <w:p w14:paraId="54C859EB" w14:textId="77777777" w:rsidR="0009342A" w:rsidRPr="0009342A" w:rsidRDefault="0009342A" w:rsidP="0009342A">
            <w:pPr>
              <w:rPr>
                <w:rFonts w:ascii="Calibri" w:hAnsi="Calibri" w:cs="Calibri"/>
                <w:sz w:val="22"/>
              </w:rPr>
            </w:pPr>
            <w:r w:rsidRPr="0009342A">
              <w:rPr>
                <w:rFonts w:ascii="Calibri" w:hAnsi="Calibri" w:cs="Calibri" w:hint="eastAsia"/>
                <w:sz w:val="22"/>
              </w:rPr>
              <w:t>(0.00,3.44)</w:t>
            </w:r>
          </w:p>
        </w:tc>
        <w:tc>
          <w:tcPr>
            <w:tcW w:w="1998" w:type="dxa"/>
            <w:tcBorders>
              <w:top w:val="single" w:sz="6" w:space="0" w:color="auto"/>
            </w:tcBorders>
            <w:noWrap/>
            <w:hideMark/>
          </w:tcPr>
          <w:p w14:paraId="252E72CD" w14:textId="77777777" w:rsidR="0009342A" w:rsidRPr="0009342A" w:rsidRDefault="0009342A" w:rsidP="0009342A">
            <w:pPr>
              <w:rPr>
                <w:rFonts w:ascii="Calibri" w:hAnsi="Calibri" w:cs="Calibri"/>
                <w:sz w:val="22"/>
              </w:rPr>
            </w:pPr>
            <w:r w:rsidRPr="0009342A">
              <w:rPr>
                <w:rFonts w:ascii="Calibri" w:hAnsi="Calibri" w:cs="Calibri" w:hint="eastAsia"/>
                <w:sz w:val="22"/>
              </w:rPr>
              <w:t>0.223</w:t>
            </w:r>
          </w:p>
        </w:tc>
      </w:tr>
      <w:tr w:rsidR="0009342A" w:rsidRPr="0009342A" w14:paraId="1F279C81" w14:textId="77777777" w:rsidTr="00CD194E">
        <w:trPr>
          <w:trHeight w:val="278"/>
        </w:trPr>
        <w:tc>
          <w:tcPr>
            <w:tcW w:w="2943" w:type="dxa"/>
            <w:noWrap/>
            <w:hideMark/>
          </w:tcPr>
          <w:p w14:paraId="773828E7" w14:textId="7F378947" w:rsidR="0009342A" w:rsidRPr="0009342A" w:rsidRDefault="00CD194E" w:rsidP="0009342A">
            <w:pPr>
              <w:rPr>
                <w:rFonts w:ascii="Calibri" w:hAnsi="Calibri" w:cs="Calibri"/>
                <w:sz w:val="22"/>
              </w:rPr>
            </w:pPr>
            <w:r>
              <w:rPr>
                <w:rFonts w:ascii="Calibri" w:hAnsi="Calibri" w:cs="Calibri"/>
                <w:sz w:val="22"/>
              </w:rPr>
              <w:t>PECS-</w:t>
            </w:r>
            <w:r w:rsidR="0009342A" w:rsidRPr="0009342A">
              <w:rPr>
                <w:rFonts w:ascii="Calibri" w:hAnsi="Calibri" w:cs="Calibri" w:hint="eastAsia"/>
                <w:sz w:val="22"/>
              </w:rPr>
              <w:t>1</w:t>
            </w:r>
            <w:r>
              <w:rPr>
                <w:rFonts w:ascii="Calibri" w:hAnsi="Calibri" w:cs="Calibri"/>
                <w:sz w:val="22"/>
              </w:rPr>
              <w:t xml:space="preserve"> </w:t>
            </w:r>
            <w:r>
              <w:rPr>
                <w:rFonts w:ascii="Calibri" w:hAnsi="Calibri" w:cs="Calibri" w:hint="eastAsia"/>
                <w:sz w:val="22"/>
              </w:rPr>
              <w:t>block</w:t>
            </w:r>
            <w:r w:rsidR="0009342A" w:rsidRPr="0009342A">
              <w:rPr>
                <w:rFonts w:ascii="Calibri" w:hAnsi="Calibri" w:cs="Calibri" w:hint="eastAsia"/>
                <w:sz w:val="22"/>
              </w:rPr>
              <w:t>-ESPB-No block</w:t>
            </w:r>
          </w:p>
        </w:tc>
        <w:tc>
          <w:tcPr>
            <w:tcW w:w="718" w:type="dxa"/>
            <w:noWrap/>
            <w:hideMark/>
          </w:tcPr>
          <w:p w14:paraId="40860CB9" w14:textId="77777777" w:rsidR="0009342A" w:rsidRPr="0009342A" w:rsidRDefault="0009342A" w:rsidP="0009342A">
            <w:pPr>
              <w:rPr>
                <w:rFonts w:ascii="Calibri" w:hAnsi="Calibri" w:cs="Calibri"/>
                <w:sz w:val="22"/>
              </w:rPr>
            </w:pPr>
            <w:r w:rsidRPr="0009342A">
              <w:rPr>
                <w:rFonts w:ascii="Calibri" w:hAnsi="Calibri" w:cs="Calibri" w:hint="eastAsia"/>
                <w:sz w:val="22"/>
              </w:rPr>
              <w:t>0.565</w:t>
            </w:r>
          </w:p>
        </w:tc>
        <w:tc>
          <w:tcPr>
            <w:tcW w:w="945" w:type="dxa"/>
            <w:noWrap/>
            <w:hideMark/>
          </w:tcPr>
          <w:p w14:paraId="71A2E7DA" w14:textId="77777777" w:rsidR="0009342A" w:rsidRPr="0009342A" w:rsidRDefault="0009342A" w:rsidP="0009342A">
            <w:pPr>
              <w:rPr>
                <w:rFonts w:ascii="Calibri" w:hAnsi="Calibri" w:cs="Calibri"/>
                <w:sz w:val="22"/>
              </w:rPr>
            </w:pPr>
            <w:r w:rsidRPr="0009342A">
              <w:rPr>
                <w:rFonts w:ascii="Calibri" w:hAnsi="Calibri" w:cs="Calibri" w:hint="eastAsia"/>
                <w:sz w:val="22"/>
              </w:rPr>
              <w:t>0.697</w:t>
            </w:r>
          </w:p>
        </w:tc>
        <w:tc>
          <w:tcPr>
            <w:tcW w:w="945" w:type="dxa"/>
            <w:noWrap/>
            <w:hideMark/>
          </w:tcPr>
          <w:p w14:paraId="11A57D73" w14:textId="77777777" w:rsidR="0009342A" w:rsidRPr="0009342A" w:rsidRDefault="0009342A" w:rsidP="0009342A">
            <w:pPr>
              <w:rPr>
                <w:rFonts w:ascii="Calibri" w:hAnsi="Calibri" w:cs="Calibri"/>
                <w:sz w:val="22"/>
              </w:rPr>
            </w:pPr>
            <w:r w:rsidRPr="0009342A">
              <w:rPr>
                <w:rFonts w:ascii="Calibri" w:hAnsi="Calibri" w:cs="Calibri" w:hint="eastAsia"/>
                <w:sz w:val="22"/>
              </w:rPr>
              <w:t>0.811</w:t>
            </w:r>
          </w:p>
        </w:tc>
        <w:tc>
          <w:tcPr>
            <w:tcW w:w="945" w:type="dxa"/>
            <w:noWrap/>
            <w:hideMark/>
          </w:tcPr>
          <w:p w14:paraId="14CA63F2" w14:textId="77777777" w:rsidR="0009342A" w:rsidRPr="0009342A" w:rsidRDefault="0009342A" w:rsidP="0009342A">
            <w:pPr>
              <w:rPr>
                <w:rFonts w:ascii="Calibri" w:hAnsi="Calibri" w:cs="Calibri"/>
                <w:sz w:val="22"/>
              </w:rPr>
            </w:pPr>
            <w:r w:rsidRPr="0009342A">
              <w:rPr>
                <w:rFonts w:ascii="Calibri" w:hAnsi="Calibri" w:cs="Calibri" w:hint="eastAsia"/>
                <w:sz w:val="22"/>
              </w:rPr>
              <w:t>0.418</w:t>
            </w:r>
          </w:p>
        </w:tc>
        <w:tc>
          <w:tcPr>
            <w:tcW w:w="1185" w:type="dxa"/>
            <w:noWrap/>
            <w:hideMark/>
          </w:tcPr>
          <w:p w14:paraId="3368F31D" w14:textId="77777777" w:rsidR="0009342A" w:rsidRPr="0009342A" w:rsidRDefault="0009342A" w:rsidP="0009342A">
            <w:pPr>
              <w:rPr>
                <w:rFonts w:ascii="Calibri" w:hAnsi="Calibri" w:cs="Calibri"/>
                <w:sz w:val="22"/>
              </w:rPr>
            </w:pPr>
            <w:r w:rsidRPr="0009342A">
              <w:rPr>
                <w:rFonts w:ascii="Calibri" w:hAnsi="Calibri" w:cs="Calibri" w:hint="eastAsia"/>
                <w:sz w:val="22"/>
              </w:rPr>
              <w:t>(0.00,1.93)</w:t>
            </w:r>
          </w:p>
        </w:tc>
        <w:tc>
          <w:tcPr>
            <w:tcW w:w="1998" w:type="dxa"/>
            <w:noWrap/>
            <w:hideMark/>
          </w:tcPr>
          <w:p w14:paraId="5C435BDA" w14:textId="77777777" w:rsidR="0009342A" w:rsidRPr="0009342A" w:rsidRDefault="0009342A" w:rsidP="0009342A">
            <w:pPr>
              <w:rPr>
                <w:rFonts w:ascii="Calibri" w:hAnsi="Calibri" w:cs="Calibri"/>
                <w:sz w:val="22"/>
              </w:rPr>
            </w:pPr>
            <w:r w:rsidRPr="0009342A">
              <w:rPr>
                <w:rFonts w:ascii="Calibri" w:hAnsi="Calibri" w:cs="Calibri" w:hint="eastAsia"/>
                <w:sz w:val="22"/>
              </w:rPr>
              <w:t>0</w:t>
            </w:r>
          </w:p>
        </w:tc>
      </w:tr>
      <w:tr w:rsidR="0009342A" w:rsidRPr="0009342A" w14:paraId="39F8E53D" w14:textId="77777777" w:rsidTr="00CD194E">
        <w:trPr>
          <w:trHeight w:val="278"/>
        </w:trPr>
        <w:tc>
          <w:tcPr>
            <w:tcW w:w="2943" w:type="dxa"/>
            <w:noWrap/>
            <w:hideMark/>
          </w:tcPr>
          <w:p w14:paraId="4DABC054" w14:textId="77777777" w:rsidR="0009342A" w:rsidRPr="0009342A" w:rsidRDefault="0009342A" w:rsidP="0009342A">
            <w:pPr>
              <w:rPr>
                <w:rFonts w:ascii="Calibri" w:hAnsi="Calibri" w:cs="Calibri"/>
                <w:sz w:val="22"/>
              </w:rPr>
            </w:pPr>
            <w:r w:rsidRPr="0009342A">
              <w:rPr>
                <w:rFonts w:ascii="Calibri" w:hAnsi="Calibri" w:cs="Calibri" w:hint="eastAsia"/>
                <w:sz w:val="22"/>
              </w:rPr>
              <w:t>ESPB-No block-SPB</w:t>
            </w:r>
          </w:p>
        </w:tc>
        <w:tc>
          <w:tcPr>
            <w:tcW w:w="718" w:type="dxa"/>
            <w:noWrap/>
            <w:hideMark/>
          </w:tcPr>
          <w:p w14:paraId="50FE2A96" w14:textId="77777777" w:rsidR="0009342A" w:rsidRPr="0009342A" w:rsidRDefault="0009342A" w:rsidP="0009342A">
            <w:pPr>
              <w:rPr>
                <w:rFonts w:ascii="Calibri" w:hAnsi="Calibri" w:cs="Calibri"/>
                <w:sz w:val="22"/>
              </w:rPr>
            </w:pPr>
            <w:r w:rsidRPr="0009342A">
              <w:rPr>
                <w:rFonts w:ascii="Calibri" w:hAnsi="Calibri" w:cs="Calibri" w:hint="eastAsia"/>
                <w:sz w:val="22"/>
              </w:rPr>
              <w:t>0.55</w:t>
            </w:r>
          </w:p>
        </w:tc>
        <w:tc>
          <w:tcPr>
            <w:tcW w:w="945" w:type="dxa"/>
            <w:noWrap/>
            <w:hideMark/>
          </w:tcPr>
          <w:p w14:paraId="41B48EB0" w14:textId="77777777" w:rsidR="0009342A" w:rsidRPr="0009342A" w:rsidRDefault="0009342A" w:rsidP="0009342A">
            <w:pPr>
              <w:rPr>
                <w:rFonts w:ascii="Calibri" w:hAnsi="Calibri" w:cs="Calibri"/>
                <w:sz w:val="22"/>
              </w:rPr>
            </w:pPr>
            <w:r w:rsidRPr="0009342A">
              <w:rPr>
                <w:rFonts w:ascii="Calibri" w:hAnsi="Calibri" w:cs="Calibri" w:hint="eastAsia"/>
                <w:sz w:val="22"/>
              </w:rPr>
              <w:t>1.158</w:t>
            </w:r>
          </w:p>
        </w:tc>
        <w:tc>
          <w:tcPr>
            <w:tcW w:w="945" w:type="dxa"/>
            <w:noWrap/>
            <w:hideMark/>
          </w:tcPr>
          <w:p w14:paraId="46D2D9BE" w14:textId="77777777" w:rsidR="0009342A" w:rsidRPr="0009342A" w:rsidRDefault="0009342A" w:rsidP="0009342A">
            <w:pPr>
              <w:rPr>
                <w:rFonts w:ascii="Calibri" w:hAnsi="Calibri" w:cs="Calibri"/>
                <w:sz w:val="22"/>
              </w:rPr>
            </w:pPr>
            <w:r w:rsidRPr="0009342A">
              <w:rPr>
                <w:rFonts w:ascii="Calibri" w:hAnsi="Calibri" w:cs="Calibri" w:hint="eastAsia"/>
                <w:sz w:val="22"/>
              </w:rPr>
              <w:t>0.475</w:t>
            </w:r>
          </w:p>
        </w:tc>
        <w:tc>
          <w:tcPr>
            <w:tcW w:w="945" w:type="dxa"/>
            <w:noWrap/>
            <w:hideMark/>
          </w:tcPr>
          <w:p w14:paraId="21F825C4" w14:textId="77777777" w:rsidR="0009342A" w:rsidRPr="0009342A" w:rsidRDefault="0009342A" w:rsidP="0009342A">
            <w:pPr>
              <w:rPr>
                <w:rFonts w:ascii="Calibri" w:hAnsi="Calibri" w:cs="Calibri"/>
                <w:sz w:val="22"/>
              </w:rPr>
            </w:pPr>
            <w:r w:rsidRPr="0009342A">
              <w:rPr>
                <w:rFonts w:ascii="Calibri" w:hAnsi="Calibri" w:cs="Calibri" w:hint="eastAsia"/>
                <w:sz w:val="22"/>
              </w:rPr>
              <w:t>0.635</w:t>
            </w:r>
          </w:p>
        </w:tc>
        <w:tc>
          <w:tcPr>
            <w:tcW w:w="1185" w:type="dxa"/>
            <w:noWrap/>
            <w:hideMark/>
          </w:tcPr>
          <w:p w14:paraId="47CD9E94" w14:textId="77777777" w:rsidR="0009342A" w:rsidRPr="0009342A" w:rsidRDefault="0009342A" w:rsidP="0009342A">
            <w:pPr>
              <w:rPr>
                <w:rFonts w:ascii="Calibri" w:hAnsi="Calibri" w:cs="Calibri"/>
                <w:sz w:val="22"/>
              </w:rPr>
            </w:pPr>
            <w:r w:rsidRPr="0009342A">
              <w:rPr>
                <w:rFonts w:ascii="Calibri" w:hAnsi="Calibri" w:cs="Calibri" w:hint="eastAsia"/>
                <w:sz w:val="22"/>
              </w:rPr>
              <w:t>(0.00,2.82)</w:t>
            </w:r>
          </w:p>
        </w:tc>
        <w:tc>
          <w:tcPr>
            <w:tcW w:w="1998" w:type="dxa"/>
            <w:noWrap/>
            <w:hideMark/>
          </w:tcPr>
          <w:p w14:paraId="36496D75" w14:textId="77777777" w:rsidR="0009342A" w:rsidRPr="0009342A" w:rsidRDefault="0009342A" w:rsidP="0009342A">
            <w:pPr>
              <w:rPr>
                <w:rFonts w:ascii="Calibri" w:hAnsi="Calibri" w:cs="Calibri"/>
                <w:sz w:val="22"/>
              </w:rPr>
            </w:pPr>
            <w:r w:rsidRPr="0009342A">
              <w:rPr>
                <w:rFonts w:ascii="Calibri" w:hAnsi="Calibri" w:cs="Calibri" w:hint="eastAsia"/>
                <w:sz w:val="22"/>
              </w:rPr>
              <w:t>0.18</w:t>
            </w:r>
          </w:p>
        </w:tc>
      </w:tr>
      <w:tr w:rsidR="0009342A" w:rsidRPr="0009342A" w14:paraId="6E3E4868" w14:textId="77777777" w:rsidTr="00CD194E">
        <w:trPr>
          <w:trHeight w:val="278"/>
        </w:trPr>
        <w:tc>
          <w:tcPr>
            <w:tcW w:w="2943" w:type="dxa"/>
            <w:noWrap/>
            <w:hideMark/>
          </w:tcPr>
          <w:p w14:paraId="1C7F36CB" w14:textId="77777777" w:rsidR="0009342A" w:rsidRPr="0009342A" w:rsidRDefault="0009342A" w:rsidP="0009342A">
            <w:pPr>
              <w:rPr>
                <w:rFonts w:ascii="Calibri" w:hAnsi="Calibri" w:cs="Calibri"/>
                <w:sz w:val="22"/>
              </w:rPr>
            </w:pPr>
            <w:r w:rsidRPr="0009342A">
              <w:rPr>
                <w:rFonts w:ascii="Calibri" w:hAnsi="Calibri" w:cs="Calibri" w:hint="eastAsia"/>
                <w:sz w:val="22"/>
              </w:rPr>
              <w:t>No block-RIB-SPB</w:t>
            </w:r>
          </w:p>
        </w:tc>
        <w:tc>
          <w:tcPr>
            <w:tcW w:w="718" w:type="dxa"/>
            <w:noWrap/>
            <w:hideMark/>
          </w:tcPr>
          <w:p w14:paraId="5765D739" w14:textId="77777777" w:rsidR="0009342A" w:rsidRPr="0009342A" w:rsidRDefault="0009342A" w:rsidP="0009342A">
            <w:pPr>
              <w:rPr>
                <w:rFonts w:ascii="Calibri" w:hAnsi="Calibri" w:cs="Calibri"/>
                <w:sz w:val="22"/>
              </w:rPr>
            </w:pPr>
            <w:r w:rsidRPr="0009342A">
              <w:rPr>
                <w:rFonts w:ascii="Calibri" w:hAnsi="Calibri" w:cs="Calibri" w:hint="eastAsia"/>
                <w:sz w:val="22"/>
              </w:rPr>
              <w:t>0.301</w:t>
            </w:r>
          </w:p>
        </w:tc>
        <w:tc>
          <w:tcPr>
            <w:tcW w:w="945" w:type="dxa"/>
            <w:noWrap/>
            <w:hideMark/>
          </w:tcPr>
          <w:p w14:paraId="78FE7880" w14:textId="77777777" w:rsidR="0009342A" w:rsidRPr="0009342A" w:rsidRDefault="0009342A" w:rsidP="0009342A">
            <w:pPr>
              <w:rPr>
                <w:rFonts w:ascii="Calibri" w:hAnsi="Calibri" w:cs="Calibri"/>
                <w:sz w:val="22"/>
              </w:rPr>
            </w:pPr>
            <w:r w:rsidRPr="0009342A">
              <w:rPr>
                <w:rFonts w:ascii="Calibri" w:hAnsi="Calibri" w:cs="Calibri" w:hint="eastAsia"/>
                <w:sz w:val="22"/>
              </w:rPr>
              <w:t>1.148</w:t>
            </w:r>
          </w:p>
        </w:tc>
        <w:tc>
          <w:tcPr>
            <w:tcW w:w="945" w:type="dxa"/>
            <w:noWrap/>
            <w:hideMark/>
          </w:tcPr>
          <w:p w14:paraId="5561BBB0" w14:textId="77777777" w:rsidR="0009342A" w:rsidRPr="0009342A" w:rsidRDefault="0009342A" w:rsidP="0009342A">
            <w:pPr>
              <w:rPr>
                <w:rFonts w:ascii="Calibri" w:hAnsi="Calibri" w:cs="Calibri"/>
                <w:sz w:val="22"/>
              </w:rPr>
            </w:pPr>
            <w:r w:rsidRPr="0009342A">
              <w:rPr>
                <w:rFonts w:ascii="Calibri" w:hAnsi="Calibri" w:cs="Calibri" w:hint="eastAsia"/>
                <w:sz w:val="22"/>
              </w:rPr>
              <w:t>0.262</w:t>
            </w:r>
          </w:p>
        </w:tc>
        <w:tc>
          <w:tcPr>
            <w:tcW w:w="945" w:type="dxa"/>
            <w:noWrap/>
            <w:hideMark/>
          </w:tcPr>
          <w:p w14:paraId="216A2C13" w14:textId="77777777" w:rsidR="0009342A" w:rsidRPr="0009342A" w:rsidRDefault="0009342A" w:rsidP="0009342A">
            <w:pPr>
              <w:rPr>
                <w:rFonts w:ascii="Calibri" w:hAnsi="Calibri" w:cs="Calibri"/>
                <w:sz w:val="22"/>
              </w:rPr>
            </w:pPr>
            <w:r w:rsidRPr="0009342A">
              <w:rPr>
                <w:rFonts w:ascii="Calibri" w:hAnsi="Calibri" w:cs="Calibri" w:hint="eastAsia"/>
                <w:sz w:val="22"/>
              </w:rPr>
              <w:t>0.793</w:t>
            </w:r>
          </w:p>
        </w:tc>
        <w:tc>
          <w:tcPr>
            <w:tcW w:w="1185" w:type="dxa"/>
            <w:noWrap/>
            <w:hideMark/>
          </w:tcPr>
          <w:p w14:paraId="0129A647" w14:textId="77777777" w:rsidR="0009342A" w:rsidRPr="0009342A" w:rsidRDefault="0009342A" w:rsidP="0009342A">
            <w:pPr>
              <w:rPr>
                <w:rFonts w:ascii="Calibri" w:hAnsi="Calibri" w:cs="Calibri"/>
                <w:sz w:val="22"/>
              </w:rPr>
            </w:pPr>
            <w:r w:rsidRPr="0009342A">
              <w:rPr>
                <w:rFonts w:ascii="Calibri" w:hAnsi="Calibri" w:cs="Calibri" w:hint="eastAsia"/>
                <w:sz w:val="22"/>
              </w:rPr>
              <w:t>(0.00,2.55)</w:t>
            </w:r>
          </w:p>
        </w:tc>
        <w:tc>
          <w:tcPr>
            <w:tcW w:w="1998" w:type="dxa"/>
            <w:noWrap/>
            <w:hideMark/>
          </w:tcPr>
          <w:p w14:paraId="35DCAF4F" w14:textId="77777777" w:rsidR="0009342A" w:rsidRPr="0009342A" w:rsidRDefault="0009342A" w:rsidP="0009342A">
            <w:pPr>
              <w:rPr>
                <w:rFonts w:ascii="Calibri" w:hAnsi="Calibri" w:cs="Calibri"/>
                <w:sz w:val="22"/>
              </w:rPr>
            </w:pPr>
            <w:r w:rsidRPr="0009342A">
              <w:rPr>
                <w:rFonts w:ascii="Calibri" w:hAnsi="Calibri" w:cs="Calibri" w:hint="eastAsia"/>
                <w:sz w:val="22"/>
              </w:rPr>
              <w:t>0</w:t>
            </w:r>
          </w:p>
        </w:tc>
      </w:tr>
      <w:tr w:rsidR="00CD194E" w:rsidRPr="0009342A" w14:paraId="72EFC2C5" w14:textId="77777777" w:rsidTr="00CD194E">
        <w:trPr>
          <w:trHeight w:val="278"/>
        </w:trPr>
        <w:tc>
          <w:tcPr>
            <w:tcW w:w="2943" w:type="dxa"/>
            <w:tcBorders>
              <w:bottom w:val="single" w:sz="6" w:space="0" w:color="auto"/>
            </w:tcBorders>
            <w:noWrap/>
            <w:hideMark/>
          </w:tcPr>
          <w:p w14:paraId="666CB9DC" w14:textId="35C44A0C" w:rsidR="0009342A" w:rsidRPr="0009342A" w:rsidRDefault="00CD194E" w:rsidP="0009342A">
            <w:pPr>
              <w:rPr>
                <w:rFonts w:ascii="Calibri" w:hAnsi="Calibri" w:cs="Calibri"/>
                <w:sz w:val="22"/>
              </w:rPr>
            </w:pPr>
            <w:r>
              <w:rPr>
                <w:rFonts w:ascii="Calibri" w:hAnsi="Calibri" w:cs="Calibri"/>
                <w:sz w:val="22"/>
              </w:rPr>
              <w:t>PECS-</w:t>
            </w:r>
            <w:r w:rsidR="0009342A" w:rsidRPr="0009342A">
              <w:rPr>
                <w:rFonts w:ascii="Calibri" w:hAnsi="Calibri" w:cs="Calibri" w:hint="eastAsia"/>
                <w:sz w:val="22"/>
              </w:rPr>
              <w:t>2</w:t>
            </w:r>
            <w:r>
              <w:rPr>
                <w:rFonts w:ascii="Calibri" w:hAnsi="Calibri" w:cs="Calibri"/>
                <w:sz w:val="22"/>
              </w:rPr>
              <w:t xml:space="preserve"> </w:t>
            </w:r>
            <w:r>
              <w:rPr>
                <w:rFonts w:ascii="Calibri" w:hAnsi="Calibri" w:cs="Calibri" w:hint="eastAsia"/>
                <w:sz w:val="22"/>
              </w:rPr>
              <w:t>block</w:t>
            </w:r>
            <w:r w:rsidR="0009342A" w:rsidRPr="0009342A">
              <w:rPr>
                <w:rFonts w:ascii="Calibri" w:hAnsi="Calibri" w:cs="Calibri" w:hint="eastAsia"/>
                <w:sz w:val="22"/>
              </w:rPr>
              <w:t>-No block-RIB</w:t>
            </w:r>
          </w:p>
        </w:tc>
        <w:tc>
          <w:tcPr>
            <w:tcW w:w="718" w:type="dxa"/>
            <w:tcBorders>
              <w:bottom w:val="single" w:sz="6" w:space="0" w:color="auto"/>
            </w:tcBorders>
            <w:noWrap/>
            <w:hideMark/>
          </w:tcPr>
          <w:p w14:paraId="74232554" w14:textId="77777777" w:rsidR="0009342A" w:rsidRPr="0009342A" w:rsidRDefault="0009342A" w:rsidP="0009342A">
            <w:pPr>
              <w:rPr>
                <w:rFonts w:ascii="Calibri" w:hAnsi="Calibri" w:cs="Calibri"/>
                <w:sz w:val="22"/>
              </w:rPr>
            </w:pPr>
            <w:r w:rsidRPr="0009342A">
              <w:rPr>
                <w:rFonts w:ascii="Calibri" w:hAnsi="Calibri" w:cs="Calibri" w:hint="eastAsia"/>
                <w:sz w:val="22"/>
              </w:rPr>
              <w:t>0.004</w:t>
            </w:r>
          </w:p>
        </w:tc>
        <w:tc>
          <w:tcPr>
            <w:tcW w:w="945" w:type="dxa"/>
            <w:tcBorders>
              <w:bottom w:val="single" w:sz="6" w:space="0" w:color="auto"/>
            </w:tcBorders>
            <w:noWrap/>
            <w:hideMark/>
          </w:tcPr>
          <w:p w14:paraId="035C03C0" w14:textId="77777777" w:rsidR="0009342A" w:rsidRPr="0009342A" w:rsidRDefault="0009342A" w:rsidP="0009342A">
            <w:pPr>
              <w:rPr>
                <w:rFonts w:ascii="Calibri" w:hAnsi="Calibri" w:cs="Calibri"/>
                <w:sz w:val="22"/>
              </w:rPr>
            </w:pPr>
            <w:r w:rsidRPr="0009342A">
              <w:rPr>
                <w:rFonts w:ascii="Calibri" w:hAnsi="Calibri" w:cs="Calibri" w:hint="eastAsia"/>
                <w:sz w:val="22"/>
              </w:rPr>
              <w:t>1.151</w:t>
            </w:r>
          </w:p>
        </w:tc>
        <w:tc>
          <w:tcPr>
            <w:tcW w:w="945" w:type="dxa"/>
            <w:tcBorders>
              <w:bottom w:val="single" w:sz="6" w:space="0" w:color="auto"/>
            </w:tcBorders>
            <w:noWrap/>
            <w:hideMark/>
          </w:tcPr>
          <w:p w14:paraId="7C089684" w14:textId="77777777" w:rsidR="0009342A" w:rsidRPr="0009342A" w:rsidRDefault="0009342A" w:rsidP="0009342A">
            <w:pPr>
              <w:rPr>
                <w:rFonts w:ascii="Calibri" w:hAnsi="Calibri" w:cs="Calibri"/>
                <w:sz w:val="22"/>
              </w:rPr>
            </w:pPr>
            <w:r w:rsidRPr="0009342A">
              <w:rPr>
                <w:rFonts w:ascii="Calibri" w:hAnsi="Calibri" w:cs="Calibri" w:hint="eastAsia"/>
                <w:sz w:val="22"/>
              </w:rPr>
              <w:t>0.003</w:t>
            </w:r>
          </w:p>
        </w:tc>
        <w:tc>
          <w:tcPr>
            <w:tcW w:w="945" w:type="dxa"/>
            <w:tcBorders>
              <w:bottom w:val="single" w:sz="6" w:space="0" w:color="auto"/>
            </w:tcBorders>
            <w:noWrap/>
            <w:hideMark/>
          </w:tcPr>
          <w:p w14:paraId="708347E0" w14:textId="77777777" w:rsidR="0009342A" w:rsidRPr="0009342A" w:rsidRDefault="0009342A" w:rsidP="0009342A">
            <w:pPr>
              <w:rPr>
                <w:rFonts w:ascii="Calibri" w:hAnsi="Calibri" w:cs="Calibri"/>
                <w:sz w:val="22"/>
              </w:rPr>
            </w:pPr>
            <w:r w:rsidRPr="0009342A">
              <w:rPr>
                <w:rFonts w:ascii="Calibri" w:hAnsi="Calibri" w:cs="Calibri" w:hint="eastAsia"/>
                <w:sz w:val="22"/>
              </w:rPr>
              <w:t>0.997</w:t>
            </w:r>
          </w:p>
        </w:tc>
        <w:tc>
          <w:tcPr>
            <w:tcW w:w="1185" w:type="dxa"/>
            <w:tcBorders>
              <w:bottom w:val="single" w:sz="6" w:space="0" w:color="auto"/>
            </w:tcBorders>
            <w:noWrap/>
            <w:hideMark/>
          </w:tcPr>
          <w:p w14:paraId="77695B60" w14:textId="77777777" w:rsidR="0009342A" w:rsidRPr="0009342A" w:rsidRDefault="0009342A" w:rsidP="0009342A">
            <w:pPr>
              <w:rPr>
                <w:rFonts w:ascii="Calibri" w:hAnsi="Calibri" w:cs="Calibri"/>
                <w:sz w:val="22"/>
              </w:rPr>
            </w:pPr>
            <w:r w:rsidRPr="0009342A">
              <w:rPr>
                <w:rFonts w:ascii="Calibri" w:hAnsi="Calibri" w:cs="Calibri" w:hint="eastAsia"/>
                <w:sz w:val="22"/>
              </w:rPr>
              <w:t>(0.00,2.26)</w:t>
            </w:r>
          </w:p>
        </w:tc>
        <w:tc>
          <w:tcPr>
            <w:tcW w:w="1998" w:type="dxa"/>
            <w:tcBorders>
              <w:bottom w:val="single" w:sz="6" w:space="0" w:color="auto"/>
            </w:tcBorders>
            <w:noWrap/>
            <w:hideMark/>
          </w:tcPr>
          <w:p w14:paraId="1FE36D95" w14:textId="77777777" w:rsidR="0009342A" w:rsidRPr="0009342A" w:rsidRDefault="0009342A" w:rsidP="0009342A">
            <w:pPr>
              <w:rPr>
                <w:rFonts w:ascii="Calibri" w:hAnsi="Calibri" w:cs="Calibri"/>
                <w:sz w:val="22"/>
              </w:rPr>
            </w:pPr>
            <w:r w:rsidRPr="0009342A">
              <w:rPr>
                <w:rFonts w:ascii="Calibri" w:hAnsi="Calibri" w:cs="Calibri" w:hint="eastAsia"/>
                <w:sz w:val="22"/>
              </w:rPr>
              <w:t>0</w:t>
            </w:r>
          </w:p>
        </w:tc>
      </w:tr>
    </w:tbl>
    <w:p w14:paraId="0BE03AFB" w14:textId="77777777" w:rsidR="00F920E0" w:rsidRPr="0006705C" w:rsidRDefault="00F920E0" w:rsidP="00F920E0">
      <w:pPr>
        <w:rPr>
          <w:rFonts w:ascii="Calibri" w:hAnsi="Calibri" w:cs="Calibri"/>
          <w:sz w:val="22"/>
        </w:rPr>
      </w:pPr>
    </w:p>
    <w:p w14:paraId="1F672385" w14:textId="77777777" w:rsidR="005F5005" w:rsidRPr="0006705C" w:rsidRDefault="005F5005">
      <w:pPr>
        <w:rPr>
          <w:rFonts w:ascii="Calibri" w:hAnsi="Calibri" w:cs="Calibri"/>
          <w:sz w:val="22"/>
        </w:rPr>
      </w:pPr>
    </w:p>
    <w:p w14:paraId="52CA5F89" w14:textId="77777777" w:rsidR="005F5005" w:rsidRPr="0006705C" w:rsidRDefault="005F5005">
      <w:pPr>
        <w:rPr>
          <w:rFonts w:ascii="Calibri" w:hAnsi="Calibri" w:cs="Calibri"/>
          <w:sz w:val="22"/>
        </w:rPr>
      </w:pPr>
    </w:p>
    <w:p w14:paraId="38BFE9C8" w14:textId="77777777" w:rsidR="005F5005" w:rsidRPr="0006705C" w:rsidRDefault="005F5005">
      <w:pPr>
        <w:widowControl/>
        <w:jc w:val="left"/>
        <w:rPr>
          <w:rFonts w:ascii="Calibri" w:eastAsia="宋体" w:hAnsi="Calibri" w:cs="Calibri"/>
          <w:b/>
          <w:sz w:val="22"/>
        </w:rPr>
      </w:pPr>
    </w:p>
    <w:p w14:paraId="35785D6C" w14:textId="77777777" w:rsidR="005F5005" w:rsidRPr="0006705C" w:rsidRDefault="005F5005">
      <w:pPr>
        <w:widowControl/>
        <w:jc w:val="left"/>
        <w:rPr>
          <w:rFonts w:ascii="Calibri" w:eastAsia="宋体" w:hAnsi="Calibri" w:cs="Calibri"/>
          <w:b/>
          <w:sz w:val="22"/>
        </w:rPr>
      </w:pPr>
    </w:p>
    <w:p w14:paraId="65A4C1D0" w14:textId="77777777" w:rsidR="005F5005" w:rsidRPr="0006705C" w:rsidRDefault="005F5005">
      <w:pPr>
        <w:widowControl/>
        <w:jc w:val="left"/>
        <w:rPr>
          <w:rFonts w:ascii="Calibri" w:eastAsia="宋体" w:hAnsi="Calibri" w:cs="Calibri"/>
          <w:b/>
          <w:sz w:val="22"/>
        </w:rPr>
      </w:pPr>
    </w:p>
    <w:p w14:paraId="7CAC30A2" w14:textId="77777777" w:rsidR="005F5005" w:rsidRPr="0006705C" w:rsidRDefault="005F5005">
      <w:pPr>
        <w:widowControl/>
        <w:jc w:val="left"/>
        <w:rPr>
          <w:rFonts w:ascii="Calibri" w:eastAsia="宋体" w:hAnsi="Calibri" w:cs="Calibri"/>
          <w:b/>
          <w:sz w:val="22"/>
        </w:rPr>
      </w:pPr>
    </w:p>
    <w:p w14:paraId="74D2C284" w14:textId="77777777" w:rsidR="005F5005" w:rsidRPr="0006705C" w:rsidRDefault="005F5005">
      <w:pPr>
        <w:widowControl/>
        <w:jc w:val="left"/>
        <w:rPr>
          <w:rFonts w:ascii="Calibri" w:eastAsia="宋体" w:hAnsi="Calibri" w:cs="Calibri"/>
          <w:b/>
          <w:sz w:val="22"/>
        </w:rPr>
      </w:pPr>
    </w:p>
    <w:p w14:paraId="547D31F8" w14:textId="77777777" w:rsidR="005F5005" w:rsidRPr="0006705C" w:rsidRDefault="005F5005">
      <w:pPr>
        <w:widowControl/>
        <w:jc w:val="left"/>
        <w:rPr>
          <w:rFonts w:ascii="Calibri" w:eastAsia="宋体" w:hAnsi="Calibri" w:cs="Calibri"/>
          <w:b/>
          <w:sz w:val="22"/>
        </w:rPr>
      </w:pPr>
    </w:p>
    <w:p w14:paraId="61F2E636" w14:textId="77777777" w:rsidR="005F5005" w:rsidRPr="0006705C" w:rsidRDefault="005F5005">
      <w:pPr>
        <w:widowControl/>
        <w:jc w:val="left"/>
        <w:rPr>
          <w:rFonts w:ascii="Calibri" w:eastAsia="宋体" w:hAnsi="Calibri" w:cs="Calibri"/>
          <w:b/>
          <w:sz w:val="22"/>
        </w:rPr>
      </w:pPr>
    </w:p>
    <w:p w14:paraId="3E768DC5" w14:textId="77777777" w:rsidR="005F5005" w:rsidRPr="0006705C" w:rsidRDefault="005F5005">
      <w:pPr>
        <w:widowControl/>
        <w:jc w:val="left"/>
        <w:rPr>
          <w:rFonts w:ascii="Calibri" w:eastAsia="宋体" w:hAnsi="Calibri" w:cs="Calibri"/>
          <w:b/>
          <w:sz w:val="22"/>
        </w:rPr>
      </w:pPr>
    </w:p>
    <w:p w14:paraId="65298479" w14:textId="77777777" w:rsidR="005F5005" w:rsidRPr="0006705C" w:rsidRDefault="005F5005">
      <w:pPr>
        <w:widowControl/>
        <w:jc w:val="left"/>
        <w:rPr>
          <w:rFonts w:ascii="Calibri" w:eastAsia="宋体" w:hAnsi="Calibri" w:cs="Calibri"/>
          <w:b/>
          <w:sz w:val="22"/>
        </w:rPr>
      </w:pPr>
    </w:p>
    <w:p w14:paraId="04CC01DC" w14:textId="77777777" w:rsidR="005F5005" w:rsidRPr="0006705C" w:rsidRDefault="005F5005">
      <w:pPr>
        <w:widowControl/>
        <w:jc w:val="left"/>
        <w:rPr>
          <w:rFonts w:ascii="Calibri" w:eastAsia="宋体" w:hAnsi="Calibri" w:cs="Calibri"/>
          <w:b/>
          <w:sz w:val="22"/>
        </w:rPr>
      </w:pPr>
    </w:p>
    <w:p w14:paraId="216FF79E" w14:textId="77777777" w:rsidR="005F5005" w:rsidRPr="0006705C" w:rsidRDefault="005F5005">
      <w:pPr>
        <w:widowControl/>
        <w:jc w:val="left"/>
        <w:rPr>
          <w:rFonts w:ascii="Calibri" w:eastAsia="宋体" w:hAnsi="Calibri" w:cs="Calibri"/>
          <w:b/>
          <w:sz w:val="22"/>
        </w:rPr>
      </w:pPr>
    </w:p>
    <w:p w14:paraId="5F7B1FB2" w14:textId="77777777" w:rsidR="005F5005" w:rsidRPr="0006705C" w:rsidRDefault="005F5005">
      <w:pPr>
        <w:widowControl/>
        <w:jc w:val="left"/>
        <w:rPr>
          <w:rFonts w:ascii="Calibri" w:eastAsia="宋体" w:hAnsi="Calibri" w:cs="Calibri"/>
          <w:b/>
          <w:sz w:val="22"/>
        </w:rPr>
      </w:pPr>
    </w:p>
    <w:p w14:paraId="117BCB74" w14:textId="77777777" w:rsidR="005F5005" w:rsidRPr="0006705C" w:rsidRDefault="005F5005">
      <w:pPr>
        <w:widowControl/>
        <w:jc w:val="left"/>
        <w:rPr>
          <w:rFonts w:ascii="Calibri" w:eastAsia="宋体" w:hAnsi="Calibri" w:cs="Calibri"/>
          <w:b/>
          <w:sz w:val="22"/>
        </w:rPr>
      </w:pPr>
    </w:p>
    <w:p w14:paraId="5538E82C" w14:textId="77777777" w:rsidR="005F5005" w:rsidRPr="0006705C" w:rsidRDefault="005F5005">
      <w:pPr>
        <w:widowControl/>
        <w:jc w:val="left"/>
        <w:rPr>
          <w:rFonts w:ascii="Calibri" w:eastAsia="宋体" w:hAnsi="Calibri" w:cs="Calibri"/>
          <w:b/>
          <w:sz w:val="22"/>
        </w:rPr>
      </w:pPr>
    </w:p>
    <w:p w14:paraId="032FC152" w14:textId="77777777" w:rsidR="005F5005" w:rsidRPr="0006705C" w:rsidRDefault="005F5005">
      <w:pPr>
        <w:widowControl/>
        <w:jc w:val="left"/>
        <w:rPr>
          <w:rFonts w:ascii="Calibri" w:eastAsia="宋体" w:hAnsi="Calibri" w:cs="Calibri"/>
          <w:b/>
          <w:sz w:val="22"/>
        </w:rPr>
      </w:pPr>
    </w:p>
    <w:p w14:paraId="0C176332" w14:textId="026827FD" w:rsidR="00707C82" w:rsidRPr="0006705C" w:rsidRDefault="00707C82">
      <w:pPr>
        <w:widowControl/>
        <w:jc w:val="left"/>
        <w:rPr>
          <w:rFonts w:ascii="Calibri" w:eastAsia="宋体" w:hAnsi="Calibri" w:cs="Calibri"/>
          <w:b/>
          <w:sz w:val="22"/>
        </w:rPr>
      </w:pPr>
    </w:p>
    <w:p w14:paraId="36F7AC9D" w14:textId="77777777" w:rsidR="00707C82" w:rsidRDefault="00707C82">
      <w:pPr>
        <w:widowControl/>
        <w:jc w:val="left"/>
        <w:rPr>
          <w:rFonts w:ascii="Calibri" w:eastAsia="宋体" w:hAnsi="Calibri" w:cs="Calibri"/>
          <w:b/>
          <w:sz w:val="22"/>
        </w:rPr>
      </w:pPr>
    </w:p>
    <w:p w14:paraId="09A7F99B" w14:textId="77777777" w:rsidR="00EC6B4E" w:rsidRDefault="00EC6B4E">
      <w:pPr>
        <w:widowControl/>
        <w:jc w:val="left"/>
        <w:rPr>
          <w:rFonts w:ascii="Calibri" w:eastAsia="宋体" w:hAnsi="Calibri" w:cs="Calibri"/>
          <w:b/>
          <w:sz w:val="22"/>
        </w:rPr>
      </w:pPr>
    </w:p>
    <w:p w14:paraId="2CAFF896" w14:textId="77777777" w:rsidR="00EC6B4E" w:rsidRDefault="00EC6B4E">
      <w:pPr>
        <w:widowControl/>
        <w:jc w:val="left"/>
        <w:rPr>
          <w:rFonts w:ascii="Calibri" w:eastAsia="宋体" w:hAnsi="Calibri" w:cs="Calibri"/>
          <w:b/>
          <w:sz w:val="22"/>
        </w:rPr>
      </w:pPr>
    </w:p>
    <w:p w14:paraId="68809BFC" w14:textId="77777777" w:rsidR="00EC6B4E" w:rsidRDefault="00EC6B4E">
      <w:pPr>
        <w:widowControl/>
        <w:jc w:val="left"/>
        <w:rPr>
          <w:rFonts w:ascii="Calibri" w:eastAsia="宋体" w:hAnsi="Calibri" w:cs="Calibri"/>
          <w:b/>
          <w:sz w:val="22"/>
        </w:rPr>
      </w:pPr>
    </w:p>
    <w:p w14:paraId="6EAFBB60" w14:textId="77777777" w:rsidR="00EC6B4E" w:rsidRDefault="00EC6B4E">
      <w:pPr>
        <w:widowControl/>
        <w:jc w:val="left"/>
        <w:rPr>
          <w:rFonts w:ascii="Calibri" w:eastAsia="宋体" w:hAnsi="Calibri" w:cs="Calibri"/>
          <w:b/>
          <w:sz w:val="22"/>
        </w:rPr>
      </w:pPr>
    </w:p>
    <w:p w14:paraId="5B0F2247" w14:textId="77777777" w:rsidR="00EC6B4E" w:rsidRDefault="00EC6B4E">
      <w:pPr>
        <w:widowControl/>
        <w:jc w:val="left"/>
        <w:rPr>
          <w:rFonts w:ascii="Calibri" w:eastAsia="宋体" w:hAnsi="Calibri" w:cs="Calibri"/>
          <w:b/>
          <w:sz w:val="22"/>
        </w:rPr>
      </w:pPr>
    </w:p>
    <w:p w14:paraId="5636165F" w14:textId="77777777" w:rsidR="00EC6B4E" w:rsidRPr="0006705C" w:rsidRDefault="00EC6B4E">
      <w:pPr>
        <w:widowControl/>
        <w:jc w:val="left"/>
        <w:rPr>
          <w:rFonts w:ascii="Calibri" w:eastAsia="宋体" w:hAnsi="Calibri" w:cs="Calibri"/>
          <w:b/>
          <w:sz w:val="22"/>
        </w:rPr>
      </w:pPr>
    </w:p>
    <w:p w14:paraId="5D28FEE1" w14:textId="5FD1239C" w:rsidR="005F5005" w:rsidRPr="0006705C" w:rsidRDefault="00362F2E">
      <w:pPr>
        <w:pStyle w:val="2"/>
        <w:jc w:val="center"/>
        <w:rPr>
          <w:rFonts w:ascii="Calibri" w:hAnsi="Calibri" w:cs="Calibri"/>
          <w:sz w:val="22"/>
          <w:szCs w:val="22"/>
        </w:rPr>
      </w:pPr>
      <w:bookmarkStart w:id="85" w:name="_Toc469991484"/>
      <w:bookmarkStart w:id="86" w:name="_Toc469301611"/>
      <w:bookmarkStart w:id="87" w:name="_Toc469305782"/>
      <w:bookmarkStart w:id="88" w:name="_Toc529871276"/>
      <w:r w:rsidRPr="0006705C">
        <w:rPr>
          <w:rFonts w:ascii="Calibri" w:hAnsi="Calibri" w:cs="Calibri"/>
          <w:sz w:val="22"/>
          <w:szCs w:val="22"/>
        </w:rPr>
        <w:t xml:space="preserve">Appendix </w:t>
      </w:r>
      <w:bookmarkEnd w:id="85"/>
      <w:bookmarkEnd w:id="86"/>
      <w:bookmarkEnd w:id="87"/>
      <w:bookmarkEnd w:id="88"/>
      <w:r w:rsidR="00EC6B4E">
        <w:rPr>
          <w:rFonts w:ascii="Calibri" w:hAnsi="Calibri" w:cs="Calibri"/>
          <w:sz w:val="22"/>
          <w:szCs w:val="22"/>
        </w:rPr>
        <w:t>10</w:t>
      </w:r>
    </w:p>
    <w:p w14:paraId="08C6F208" w14:textId="77777777" w:rsidR="005F5005" w:rsidRPr="0006705C" w:rsidRDefault="00362F2E">
      <w:pPr>
        <w:pStyle w:val="2"/>
        <w:jc w:val="center"/>
        <w:rPr>
          <w:rFonts w:ascii="Calibri" w:hAnsi="Calibri" w:cs="Calibri"/>
          <w:sz w:val="22"/>
          <w:szCs w:val="22"/>
        </w:rPr>
      </w:pPr>
      <w:bookmarkStart w:id="89" w:name="_Toc469301614"/>
      <w:bookmarkStart w:id="90" w:name="_Toc469991487"/>
      <w:bookmarkStart w:id="91" w:name="_Toc529871279"/>
      <w:bookmarkStart w:id="92" w:name="_Toc469305785"/>
      <w:bookmarkStart w:id="93" w:name="_Hlk95078035"/>
      <w:r w:rsidRPr="0006705C">
        <w:rPr>
          <w:rFonts w:ascii="Calibri" w:hAnsi="Calibri" w:cs="Calibri"/>
          <w:sz w:val="22"/>
          <w:szCs w:val="22"/>
        </w:rPr>
        <w:t xml:space="preserve"> </w:t>
      </w:r>
      <w:bookmarkStart w:id="94" w:name="_Hlk88394521"/>
      <w:r w:rsidRPr="0006705C">
        <w:rPr>
          <w:rFonts w:ascii="Calibri" w:hAnsi="Calibri" w:cs="Calibri"/>
          <w:sz w:val="22"/>
          <w:szCs w:val="22"/>
        </w:rPr>
        <w:t xml:space="preserve">Comparison-adjusted funnel plot </w:t>
      </w:r>
      <w:bookmarkEnd w:id="89"/>
      <w:bookmarkEnd w:id="90"/>
      <w:bookmarkEnd w:id="91"/>
      <w:bookmarkEnd w:id="92"/>
    </w:p>
    <w:bookmarkEnd w:id="93"/>
    <w:bookmarkEnd w:id="94"/>
    <w:p w14:paraId="533FCCC9" w14:textId="77777777" w:rsidR="005F5005" w:rsidRPr="0006705C" w:rsidRDefault="005F5005">
      <w:pPr>
        <w:rPr>
          <w:rFonts w:ascii="Calibri" w:hAnsi="Calibri" w:cs="Calibri"/>
          <w:sz w:val="22"/>
        </w:rPr>
      </w:pPr>
    </w:p>
    <w:p w14:paraId="51A0177B" w14:textId="77777777" w:rsidR="005F5005" w:rsidRPr="0006705C" w:rsidRDefault="005F5005">
      <w:pPr>
        <w:rPr>
          <w:rFonts w:ascii="Calibri" w:hAnsi="Calibri" w:cs="Calibri"/>
          <w:sz w:val="22"/>
        </w:rPr>
      </w:pPr>
    </w:p>
    <w:p w14:paraId="05B1A912" w14:textId="77777777" w:rsidR="005F5005" w:rsidRPr="0006705C" w:rsidRDefault="005F5005">
      <w:pPr>
        <w:rPr>
          <w:rFonts w:ascii="Calibri" w:hAnsi="Calibri" w:cs="Calibri"/>
          <w:sz w:val="22"/>
        </w:rPr>
      </w:pPr>
    </w:p>
    <w:p w14:paraId="0BAFD3C9" w14:textId="77777777" w:rsidR="005F5005" w:rsidRPr="0006705C" w:rsidRDefault="005F5005">
      <w:pPr>
        <w:rPr>
          <w:rFonts w:ascii="Calibri" w:hAnsi="Calibri" w:cs="Calibri"/>
          <w:sz w:val="22"/>
        </w:rPr>
      </w:pPr>
    </w:p>
    <w:p w14:paraId="735C7AFE" w14:textId="77777777" w:rsidR="005F5005" w:rsidRPr="0006705C" w:rsidRDefault="005F5005">
      <w:pPr>
        <w:rPr>
          <w:rFonts w:ascii="Calibri" w:hAnsi="Calibri" w:cs="Calibri"/>
          <w:sz w:val="22"/>
        </w:rPr>
      </w:pPr>
    </w:p>
    <w:p w14:paraId="3DE74C39" w14:textId="77777777" w:rsidR="005F5005" w:rsidRPr="0006705C" w:rsidRDefault="005F5005">
      <w:pPr>
        <w:rPr>
          <w:rFonts w:ascii="Calibri" w:hAnsi="Calibri" w:cs="Calibri"/>
          <w:sz w:val="22"/>
        </w:rPr>
      </w:pPr>
    </w:p>
    <w:p w14:paraId="061C5C6E" w14:textId="6E027C78" w:rsidR="00E202BB" w:rsidRDefault="00E202BB" w:rsidP="00365A13">
      <w:pPr>
        <w:rPr>
          <w:rFonts w:ascii="Calibri" w:hAnsi="Calibri" w:cs="Calibri"/>
          <w:noProof/>
          <w:sz w:val="22"/>
        </w:rPr>
      </w:pPr>
    </w:p>
    <w:p w14:paraId="706E0A6A" w14:textId="4B8D6D55" w:rsidR="00AC6710" w:rsidRDefault="00AC6710" w:rsidP="00365A13">
      <w:pPr>
        <w:rPr>
          <w:rFonts w:ascii="Calibri" w:hAnsi="Calibri" w:cs="Calibri"/>
          <w:noProof/>
          <w:sz w:val="22"/>
        </w:rPr>
      </w:pPr>
    </w:p>
    <w:p w14:paraId="0BA83C76" w14:textId="50242188" w:rsidR="00AC6710" w:rsidRDefault="00AC6710" w:rsidP="00365A13">
      <w:pPr>
        <w:rPr>
          <w:rFonts w:ascii="Calibri" w:hAnsi="Calibri" w:cs="Calibri"/>
          <w:noProof/>
          <w:sz w:val="22"/>
        </w:rPr>
      </w:pPr>
    </w:p>
    <w:p w14:paraId="37BCA0C6" w14:textId="292A3E1A" w:rsidR="00AC6710" w:rsidRPr="00365A13" w:rsidRDefault="00CD194E" w:rsidP="00365A13">
      <w:pPr>
        <w:rPr>
          <w:rFonts w:ascii="Calibri" w:hAnsi="Calibri" w:cs="Calibri"/>
          <w:noProof/>
          <w:sz w:val="22"/>
        </w:rPr>
      </w:pPr>
      <w:r>
        <w:rPr>
          <w:rFonts w:ascii="Calibri" w:hAnsi="Calibri" w:cs="Calibri"/>
          <w:noProof/>
          <w:sz w:val="22"/>
        </w:rPr>
        <w:lastRenderedPageBreak/>
        <w:drawing>
          <wp:inline distT="0" distB="0" distL="0" distR="0" wp14:anchorId="549D413D" wp14:editId="4EEE513F">
            <wp:extent cx="6120711" cy="445293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9469" cy="4459309"/>
                    </a:xfrm>
                    <a:prstGeom prst="rect">
                      <a:avLst/>
                    </a:prstGeom>
                  </pic:spPr>
                </pic:pic>
              </a:graphicData>
            </a:graphic>
          </wp:inline>
        </w:drawing>
      </w:r>
    </w:p>
    <w:p w14:paraId="23700060" w14:textId="24150F7E" w:rsidR="008008E5" w:rsidRPr="0081438B" w:rsidRDefault="00754017" w:rsidP="00EC6B4E">
      <w:pPr>
        <w:widowControl/>
        <w:ind w:firstLineChars="1800" w:firstLine="3975"/>
        <w:jc w:val="left"/>
        <w:rPr>
          <w:rFonts w:ascii="Calibri" w:eastAsia="宋体" w:hAnsi="Calibri" w:cs="Calibri"/>
          <w:b/>
          <w:sz w:val="22"/>
        </w:rPr>
      </w:pPr>
      <w:r w:rsidRPr="0006705C">
        <w:rPr>
          <w:rFonts w:ascii="Calibri" w:eastAsia="宋体" w:hAnsi="Calibri" w:cs="Calibri"/>
          <w:b/>
          <w:sz w:val="22"/>
        </w:rPr>
        <w:t>Figure 1. PACU pain scores</w:t>
      </w:r>
    </w:p>
    <w:p w14:paraId="48DC5384" w14:textId="77777777" w:rsidR="005F5005" w:rsidRPr="0006705C" w:rsidRDefault="005F5005">
      <w:pPr>
        <w:widowControl/>
        <w:jc w:val="left"/>
        <w:rPr>
          <w:rFonts w:ascii="Calibri" w:eastAsia="宋体" w:hAnsi="Calibri" w:cs="Calibri"/>
          <w:b/>
          <w:sz w:val="22"/>
        </w:rPr>
      </w:pPr>
    </w:p>
    <w:p w14:paraId="477CD515" w14:textId="27AFB388" w:rsidR="005F5005" w:rsidRPr="0006705C" w:rsidRDefault="005F5005">
      <w:pPr>
        <w:widowControl/>
        <w:jc w:val="left"/>
        <w:rPr>
          <w:rFonts w:ascii="Calibri" w:eastAsia="宋体" w:hAnsi="Calibri" w:cs="Calibri"/>
          <w:b/>
          <w:sz w:val="22"/>
        </w:rPr>
      </w:pPr>
    </w:p>
    <w:p w14:paraId="1B075036" w14:textId="1A87337D" w:rsidR="005F5005" w:rsidRPr="0006705C" w:rsidRDefault="00FF1650">
      <w:pPr>
        <w:widowControl/>
        <w:jc w:val="left"/>
        <w:rPr>
          <w:rFonts w:ascii="Calibri" w:eastAsia="宋体" w:hAnsi="Calibri" w:cs="Calibri"/>
          <w:b/>
          <w:sz w:val="22"/>
        </w:rPr>
      </w:pPr>
      <w:r>
        <w:rPr>
          <w:rFonts w:ascii="Calibri" w:eastAsia="宋体" w:hAnsi="Calibri" w:cs="Calibri" w:hint="eastAsia"/>
          <w:b/>
          <w:sz w:val="22"/>
        </w:rPr>
        <w:t xml:space="preserve"> </w:t>
      </w:r>
      <w:r>
        <w:rPr>
          <w:rFonts w:ascii="Calibri" w:eastAsia="宋体" w:hAnsi="Calibri" w:cs="Calibri"/>
          <w:b/>
          <w:sz w:val="22"/>
        </w:rPr>
        <w:t xml:space="preserve">                                   </w:t>
      </w:r>
    </w:p>
    <w:p w14:paraId="7C5C25C5" w14:textId="0AC606E4" w:rsidR="005F5005" w:rsidRPr="0006705C" w:rsidRDefault="00CD194E">
      <w:pPr>
        <w:widowControl/>
        <w:jc w:val="left"/>
        <w:rPr>
          <w:rFonts w:ascii="Calibri" w:eastAsia="宋体" w:hAnsi="Calibri" w:cs="Calibri"/>
          <w:b/>
          <w:sz w:val="22"/>
        </w:rPr>
      </w:pPr>
      <w:r>
        <w:rPr>
          <w:rFonts w:ascii="Calibri" w:eastAsia="宋体" w:hAnsi="Calibri" w:cs="Calibri"/>
          <w:b/>
          <w:noProof/>
          <w:sz w:val="22"/>
        </w:rPr>
        <w:lastRenderedPageBreak/>
        <w:drawing>
          <wp:inline distT="0" distB="0" distL="0" distR="0" wp14:anchorId="6A030170" wp14:editId="08D6A93B">
            <wp:extent cx="6565853" cy="4776788"/>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570779" cy="4780372"/>
                    </a:xfrm>
                    <a:prstGeom prst="rect">
                      <a:avLst/>
                    </a:prstGeom>
                  </pic:spPr>
                </pic:pic>
              </a:graphicData>
            </a:graphic>
          </wp:inline>
        </w:drawing>
      </w:r>
    </w:p>
    <w:p w14:paraId="7938320B" w14:textId="092435E5" w:rsidR="005F5005" w:rsidRPr="0006705C" w:rsidRDefault="00503685" w:rsidP="00EC6B4E">
      <w:pPr>
        <w:widowControl/>
        <w:ind w:firstLineChars="1400" w:firstLine="3092"/>
        <w:jc w:val="left"/>
        <w:rPr>
          <w:rFonts w:ascii="Calibri" w:eastAsia="宋体" w:hAnsi="Calibri" w:cs="Calibri"/>
          <w:b/>
          <w:sz w:val="22"/>
        </w:rPr>
      </w:pPr>
      <w:r w:rsidRPr="0006705C">
        <w:rPr>
          <w:rFonts w:ascii="Calibri" w:eastAsia="宋体" w:hAnsi="Calibri" w:cs="Calibri"/>
          <w:b/>
          <w:sz w:val="22"/>
        </w:rPr>
        <w:t xml:space="preserve">Figure </w:t>
      </w:r>
      <w:r w:rsidR="00CD194E">
        <w:rPr>
          <w:rFonts w:ascii="Calibri" w:eastAsia="宋体" w:hAnsi="Calibri" w:cs="Calibri"/>
          <w:b/>
          <w:sz w:val="22"/>
        </w:rPr>
        <w:t>2</w:t>
      </w:r>
      <w:r w:rsidRPr="0006705C">
        <w:rPr>
          <w:rFonts w:ascii="Calibri" w:eastAsia="宋体" w:hAnsi="Calibri" w:cs="Calibri"/>
          <w:b/>
          <w:sz w:val="22"/>
        </w:rPr>
        <w:t>. Postoperative 24</w:t>
      </w:r>
      <w:r w:rsidR="007B3DB1">
        <w:rPr>
          <w:rFonts w:ascii="Calibri" w:eastAsia="宋体" w:hAnsi="Calibri" w:cs="Calibri"/>
          <w:b/>
          <w:sz w:val="22"/>
        </w:rPr>
        <w:t>-</w:t>
      </w:r>
      <w:r w:rsidR="00EC6B4E">
        <w:rPr>
          <w:rFonts w:ascii="Calibri" w:eastAsia="宋体" w:hAnsi="Calibri" w:cs="Calibri" w:hint="eastAsia"/>
          <w:b/>
          <w:sz w:val="22"/>
        </w:rPr>
        <w:t>hour</w:t>
      </w:r>
      <w:r w:rsidRPr="0006705C">
        <w:rPr>
          <w:rFonts w:ascii="Calibri" w:eastAsia="宋体" w:hAnsi="Calibri" w:cs="Calibri"/>
          <w:b/>
          <w:sz w:val="22"/>
        </w:rPr>
        <w:t xml:space="preserve"> pain scores</w:t>
      </w:r>
    </w:p>
    <w:p w14:paraId="7BE4C389" w14:textId="77777777" w:rsidR="005F5005" w:rsidRPr="0006705C" w:rsidRDefault="005F5005">
      <w:pPr>
        <w:widowControl/>
        <w:jc w:val="left"/>
        <w:rPr>
          <w:rFonts w:ascii="Calibri" w:eastAsia="宋体" w:hAnsi="Calibri" w:cs="Calibri"/>
          <w:b/>
          <w:sz w:val="22"/>
        </w:rPr>
      </w:pPr>
    </w:p>
    <w:p w14:paraId="122E5323" w14:textId="77777777" w:rsidR="005F5005" w:rsidRPr="0006705C" w:rsidRDefault="005F5005">
      <w:pPr>
        <w:widowControl/>
        <w:jc w:val="left"/>
        <w:rPr>
          <w:rFonts w:ascii="Calibri" w:eastAsia="宋体" w:hAnsi="Calibri" w:cs="Calibri"/>
          <w:b/>
          <w:sz w:val="22"/>
        </w:rPr>
      </w:pPr>
    </w:p>
    <w:p w14:paraId="16381CA4" w14:textId="77777777" w:rsidR="005F5005" w:rsidRPr="0006705C" w:rsidRDefault="005F5005">
      <w:pPr>
        <w:widowControl/>
        <w:jc w:val="left"/>
        <w:rPr>
          <w:rFonts w:ascii="Calibri" w:eastAsia="宋体" w:hAnsi="Calibri" w:cs="Calibri"/>
          <w:b/>
          <w:sz w:val="22"/>
        </w:rPr>
      </w:pPr>
    </w:p>
    <w:p w14:paraId="7EE21AB4" w14:textId="16ACAD1D" w:rsidR="00C8231D" w:rsidRPr="0006705C" w:rsidRDefault="00CD194E">
      <w:pPr>
        <w:widowControl/>
        <w:jc w:val="left"/>
        <w:rPr>
          <w:rFonts w:ascii="Calibri" w:eastAsia="宋体" w:hAnsi="Calibri" w:cs="Calibri"/>
          <w:b/>
          <w:sz w:val="22"/>
        </w:rPr>
      </w:pPr>
      <w:r>
        <w:rPr>
          <w:rFonts w:ascii="Calibri" w:eastAsia="宋体" w:hAnsi="Calibri" w:cs="Calibri"/>
          <w:b/>
          <w:noProof/>
          <w:sz w:val="22"/>
        </w:rPr>
        <w:lastRenderedPageBreak/>
        <w:drawing>
          <wp:inline distT="0" distB="0" distL="0" distR="0" wp14:anchorId="7979EF33" wp14:editId="35E3E1C8">
            <wp:extent cx="6873525" cy="500062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880960" cy="5006034"/>
                    </a:xfrm>
                    <a:prstGeom prst="rect">
                      <a:avLst/>
                    </a:prstGeom>
                  </pic:spPr>
                </pic:pic>
              </a:graphicData>
            </a:graphic>
          </wp:inline>
        </w:drawing>
      </w:r>
    </w:p>
    <w:p w14:paraId="400D6AE3" w14:textId="203A49A9" w:rsidR="005F5005" w:rsidRPr="0006705C" w:rsidRDefault="00362F2E" w:rsidP="00EC6B4E">
      <w:pPr>
        <w:widowControl/>
        <w:ind w:firstLineChars="1300" w:firstLine="2871"/>
        <w:jc w:val="left"/>
        <w:rPr>
          <w:rFonts w:ascii="Calibri" w:eastAsia="宋体" w:hAnsi="Calibri" w:cs="Calibri"/>
          <w:b/>
          <w:sz w:val="22"/>
        </w:rPr>
      </w:pPr>
      <w:r w:rsidRPr="0006705C">
        <w:rPr>
          <w:rFonts w:ascii="Calibri" w:eastAsia="宋体" w:hAnsi="Calibri" w:cs="Calibri"/>
          <w:b/>
          <w:sz w:val="22"/>
        </w:rPr>
        <w:t xml:space="preserve">Figure </w:t>
      </w:r>
      <w:r w:rsidR="00CD194E">
        <w:rPr>
          <w:rFonts w:ascii="Calibri" w:eastAsia="宋体" w:hAnsi="Calibri" w:cs="Calibri"/>
          <w:b/>
          <w:sz w:val="22"/>
        </w:rPr>
        <w:t>3</w:t>
      </w:r>
      <w:r w:rsidRPr="0006705C">
        <w:rPr>
          <w:rFonts w:ascii="Calibri" w:eastAsia="宋体" w:hAnsi="Calibri" w:cs="Calibri"/>
          <w:b/>
          <w:sz w:val="22"/>
        </w:rPr>
        <w:t>.</w:t>
      </w:r>
      <w:r w:rsidR="007A3C95" w:rsidRPr="0006705C">
        <w:rPr>
          <w:rFonts w:ascii="Calibri" w:eastAsia="宋体" w:hAnsi="Calibri" w:cs="Calibri"/>
          <w:b/>
          <w:sz w:val="22"/>
        </w:rPr>
        <w:t xml:space="preserve"> Postoperative 24</w:t>
      </w:r>
      <w:r w:rsidR="007B3DB1">
        <w:rPr>
          <w:rFonts w:ascii="Calibri" w:eastAsia="宋体" w:hAnsi="Calibri" w:cs="Calibri"/>
          <w:b/>
          <w:sz w:val="22"/>
        </w:rPr>
        <w:t>-</w:t>
      </w:r>
      <w:r w:rsidR="00EC6B4E">
        <w:rPr>
          <w:rFonts w:ascii="Calibri" w:eastAsia="宋体" w:hAnsi="Calibri" w:cs="Calibri" w:hint="eastAsia"/>
          <w:b/>
          <w:sz w:val="22"/>
        </w:rPr>
        <w:t>hour</w:t>
      </w:r>
      <w:r w:rsidR="007A3C95" w:rsidRPr="0006705C">
        <w:rPr>
          <w:rFonts w:ascii="Calibri" w:eastAsia="宋体" w:hAnsi="Calibri" w:cs="Calibri"/>
          <w:b/>
          <w:sz w:val="22"/>
        </w:rPr>
        <w:t xml:space="preserve"> morphine consumption </w:t>
      </w:r>
    </w:p>
    <w:p w14:paraId="4D1C977D" w14:textId="5CEC69A7" w:rsidR="007A3C95" w:rsidRPr="0006705C" w:rsidRDefault="007A3C95">
      <w:pPr>
        <w:widowControl/>
        <w:jc w:val="left"/>
        <w:rPr>
          <w:rFonts w:ascii="Calibri" w:eastAsia="宋体" w:hAnsi="Calibri" w:cs="Calibri"/>
          <w:b/>
          <w:sz w:val="22"/>
        </w:rPr>
      </w:pPr>
    </w:p>
    <w:p w14:paraId="2CF8AC69" w14:textId="360B61B6" w:rsidR="007A3C95" w:rsidRPr="0006705C" w:rsidRDefault="0043070A">
      <w:pPr>
        <w:widowControl/>
        <w:jc w:val="left"/>
        <w:rPr>
          <w:rFonts w:ascii="Calibri" w:eastAsia="宋体" w:hAnsi="Calibri" w:cs="Calibri"/>
          <w:b/>
          <w:sz w:val="22"/>
        </w:rPr>
      </w:pPr>
      <w:r>
        <w:rPr>
          <w:rFonts w:ascii="Calibri" w:eastAsia="宋体" w:hAnsi="Calibri" w:cs="Calibri"/>
          <w:b/>
          <w:noProof/>
          <w:sz w:val="22"/>
        </w:rPr>
        <w:lastRenderedPageBreak/>
        <w:drawing>
          <wp:inline distT="0" distB="0" distL="0" distR="0" wp14:anchorId="6DB0620D" wp14:editId="075AB001">
            <wp:extent cx="6592038" cy="4795838"/>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596595" cy="4799153"/>
                    </a:xfrm>
                    <a:prstGeom prst="rect">
                      <a:avLst/>
                    </a:prstGeom>
                  </pic:spPr>
                </pic:pic>
              </a:graphicData>
            </a:graphic>
          </wp:inline>
        </w:drawing>
      </w:r>
    </w:p>
    <w:p w14:paraId="3356D5A7" w14:textId="6AA0CCED" w:rsidR="00C65594" w:rsidRPr="0006705C" w:rsidRDefault="00C65594" w:rsidP="00EC6B4E">
      <w:pPr>
        <w:widowControl/>
        <w:ind w:firstLineChars="1500" w:firstLine="3313"/>
        <w:jc w:val="left"/>
        <w:rPr>
          <w:rFonts w:ascii="Calibri" w:eastAsia="宋体" w:hAnsi="Calibri" w:cs="Calibri"/>
          <w:b/>
          <w:sz w:val="22"/>
        </w:rPr>
      </w:pPr>
      <w:r w:rsidRPr="0006705C">
        <w:rPr>
          <w:rFonts w:ascii="Calibri" w:eastAsia="宋体" w:hAnsi="Calibri" w:cs="Calibri"/>
          <w:b/>
          <w:sz w:val="22"/>
        </w:rPr>
        <w:t xml:space="preserve">Figure </w:t>
      </w:r>
      <w:r w:rsidR="00CD194E">
        <w:rPr>
          <w:rFonts w:ascii="Calibri" w:eastAsia="宋体" w:hAnsi="Calibri" w:cs="Calibri"/>
          <w:b/>
          <w:sz w:val="22"/>
        </w:rPr>
        <w:t>4</w:t>
      </w:r>
      <w:r w:rsidRPr="0006705C">
        <w:rPr>
          <w:rFonts w:ascii="Calibri" w:eastAsia="宋体" w:hAnsi="Calibri" w:cs="Calibri"/>
          <w:b/>
          <w:sz w:val="22"/>
        </w:rPr>
        <w:t>. Incidence of chronic pain</w:t>
      </w:r>
    </w:p>
    <w:p w14:paraId="2C35A186" w14:textId="20826527" w:rsidR="00AB44E3" w:rsidRPr="0006705C" w:rsidRDefault="00AB44E3">
      <w:pPr>
        <w:widowControl/>
        <w:jc w:val="left"/>
        <w:rPr>
          <w:rFonts w:ascii="Calibri" w:eastAsia="宋体" w:hAnsi="Calibri" w:cs="Calibri"/>
          <w:b/>
          <w:sz w:val="22"/>
        </w:rPr>
      </w:pPr>
    </w:p>
    <w:p w14:paraId="129EAE00" w14:textId="4600E6D6" w:rsidR="005F5005" w:rsidRPr="0006705C" w:rsidRDefault="00274C43">
      <w:pPr>
        <w:widowControl/>
        <w:jc w:val="left"/>
        <w:rPr>
          <w:rFonts w:ascii="Calibri" w:eastAsia="宋体" w:hAnsi="Calibri" w:cs="Calibri"/>
          <w:b/>
          <w:sz w:val="22"/>
        </w:rPr>
      </w:pPr>
      <w:r>
        <w:rPr>
          <w:rFonts w:ascii="Calibri" w:eastAsia="宋体" w:hAnsi="Calibri" w:cs="Calibri"/>
          <w:b/>
          <w:noProof/>
          <w:sz w:val="22"/>
        </w:rPr>
        <w:lastRenderedPageBreak/>
        <w:drawing>
          <wp:inline distT="0" distB="0" distL="0" distR="0" wp14:anchorId="2BA47A2F" wp14:editId="106122F9">
            <wp:extent cx="6598584" cy="48006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00913" cy="4802294"/>
                    </a:xfrm>
                    <a:prstGeom prst="rect">
                      <a:avLst/>
                    </a:prstGeom>
                  </pic:spPr>
                </pic:pic>
              </a:graphicData>
            </a:graphic>
          </wp:inline>
        </w:drawing>
      </w:r>
    </w:p>
    <w:p w14:paraId="6C85EC19" w14:textId="0372A9FD" w:rsidR="005F5005" w:rsidRPr="0006705C" w:rsidRDefault="00FB5978" w:rsidP="00EC6B4E">
      <w:pPr>
        <w:widowControl/>
        <w:ind w:firstLineChars="1300" w:firstLine="2871"/>
        <w:jc w:val="left"/>
        <w:rPr>
          <w:rFonts w:ascii="Calibri" w:eastAsia="宋体" w:hAnsi="Calibri" w:cs="Calibri"/>
          <w:b/>
          <w:sz w:val="22"/>
        </w:rPr>
      </w:pPr>
      <w:r w:rsidRPr="0006705C">
        <w:rPr>
          <w:rFonts w:ascii="Calibri" w:eastAsia="宋体" w:hAnsi="Calibri" w:cs="Calibri"/>
          <w:b/>
          <w:sz w:val="22"/>
        </w:rPr>
        <w:t>Figure</w:t>
      </w:r>
      <w:r w:rsidR="00362F2E" w:rsidRPr="0006705C">
        <w:rPr>
          <w:rFonts w:ascii="Calibri" w:eastAsia="宋体" w:hAnsi="Calibri" w:cs="Calibri"/>
          <w:b/>
          <w:sz w:val="22"/>
        </w:rPr>
        <w:t xml:space="preserve"> </w:t>
      </w:r>
      <w:r w:rsidR="00CD194E">
        <w:rPr>
          <w:rFonts w:ascii="Calibri" w:eastAsia="宋体" w:hAnsi="Calibri" w:cs="Calibri"/>
          <w:b/>
          <w:sz w:val="22"/>
        </w:rPr>
        <w:t>5</w:t>
      </w:r>
      <w:r w:rsidR="00362F2E" w:rsidRPr="0006705C">
        <w:rPr>
          <w:rFonts w:ascii="Calibri" w:eastAsia="宋体" w:hAnsi="Calibri" w:cs="Calibri"/>
          <w:b/>
          <w:sz w:val="22"/>
        </w:rPr>
        <w:t>.</w:t>
      </w:r>
      <w:r w:rsidR="00315561">
        <w:rPr>
          <w:rFonts w:ascii="Calibri" w:eastAsia="宋体" w:hAnsi="Calibri" w:cs="Calibri"/>
          <w:b/>
          <w:sz w:val="22"/>
        </w:rPr>
        <w:t xml:space="preserve"> Incidence </w:t>
      </w:r>
      <w:r w:rsidR="00E218E3">
        <w:rPr>
          <w:rFonts w:ascii="Calibri" w:eastAsia="宋体" w:hAnsi="Calibri" w:cs="Calibri"/>
          <w:b/>
          <w:sz w:val="22"/>
        </w:rPr>
        <w:t xml:space="preserve">of </w:t>
      </w:r>
      <w:r w:rsidR="00E218E3" w:rsidRPr="0006705C">
        <w:rPr>
          <w:rFonts w:ascii="Calibri" w:eastAsia="宋体" w:hAnsi="Calibri" w:cs="Calibri"/>
          <w:b/>
          <w:sz w:val="22"/>
        </w:rPr>
        <w:t>PONV</w:t>
      </w:r>
      <w:r w:rsidRPr="0006705C">
        <w:rPr>
          <w:rFonts w:ascii="Calibri" w:eastAsia="宋体" w:hAnsi="Calibri" w:cs="Calibri"/>
          <w:b/>
          <w:sz w:val="22"/>
        </w:rPr>
        <w:t xml:space="preserve"> (</w:t>
      </w:r>
      <w:r w:rsidR="00362F2E" w:rsidRPr="0006705C">
        <w:rPr>
          <w:rFonts w:ascii="Calibri" w:eastAsia="宋体" w:hAnsi="Calibri" w:cs="Calibri"/>
          <w:b/>
          <w:sz w:val="22"/>
        </w:rPr>
        <w:t>postoperative 24</w:t>
      </w:r>
      <w:r w:rsidR="007B3DB1">
        <w:rPr>
          <w:rFonts w:ascii="Calibri" w:eastAsia="宋体" w:hAnsi="Calibri" w:cs="Calibri"/>
          <w:b/>
          <w:sz w:val="22"/>
        </w:rPr>
        <w:t>-</w:t>
      </w:r>
      <w:r w:rsidR="00362F2E" w:rsidRPr="0006705C">
        <w:rPr>
          <w:rFonts w:ascii="Calibri" w:eastAsia="宋体" w:hAnsi="Calibri" w:cs="Calibri"/>
          <w:b/>
          <w:sz w:val="22"/>
        </w:rPr>
        <w:t>h</w:t>
      </w:r>
      <w:r w:rsidR="007B3DB1">
        <w:rPr>
          <w:rFonts w:ascii="Calibri" w:eastAsia="宋体" w:hAnsi="Calibri" w:cs="Calibri" w:hint="eastAsia"/>
          <w:b/>
          <w:sz w:val="22"/>
        </w:rPr>
        <w:t>our</w:t>
      </w:r>
      <w:r w:rsidR="00362F2E" w:rsidRPr="0006705C">
        <w:rPr>
          <w:rFonts w:ascii="Calibri" w:eastAsia="宋体" w:hAnsi="Calibri" w:cs="Calibri"/>
          <w:b/>
          <w:sz w:val="22"/>
        </w:rPr>
        <w:t>)</w:t>
      </w:r>
    </w:p>
    <w:p w14:paraId="13A6DBB5" w14:textId="77777777" w:rsidR="00C06514" w:rsidRPr="0006705C" w:rsidRDefault="00C06514">
      <w:pPr>
        <w:widowControl/>
        <w:jc w:val="left"/>
        <w:rPr>
          <w:rFonts w:ascii="Calibri" w:eastAsia="宋体" w:hAnsi="Calibri" w:cs="Calibri"/>
          <w:b/>
          <w:sz w:val="22"/>
        </w:rPr>
        <w:sectPr w:rsidR="00C06514" w:rsidRPr="0006705C" w:rsidSect="000C5274">
          <w:pgSz w:w="15842" w:h="12242" w:orient="landscape" w:code="119"/>
          <w:pgMar w:top="1440" w:right="2268" w:bottom="1440" w:left="1797" w:header="851" w:footer="992" w:gutter="0"/>
          <w:cols w:space="425"/>
          <w:docGrid w:linePitch="312"/>
        </w:sectPr>
      </w:pPr>
    </w:p>
    <w:p w14:paraId="65FF9E54" w14:textId="77777777" w:rsidR="006D2AC8" w:rsidRPr="006D2AC8" w:rsidRDefault="006D2AC8" w:rsidP="006D2AC8">
      <w:pPr>
        <w:widowControl/>
        <w:jc w:val="left"/>
        <w:rPr>
          <w:rFonts w:ascii="Calibri" w:eastAsia="宋体" w:hAnsi="Calibri" w:cs="Calibri"/>
          <w:b/>
          <w:bCs/>
          <w:sz w:val="22"/>
        </w:rPr>
      </w:pPr>
    </w:p>
    <w:p w14:paraId="494874C9" w14:textId="7350997C" w:rsidR="00AB44E3" w:rsidRPr="0006705C" w:rsidRDefault="00AB44E3">
      <w:pPr>
        <w:widowControl/>
        <w:jc w:val="left"/>
        <w:rPr>
          <w:rFonts w:ascii="Calibri" w:eastAsia="宋体" w:hAnsi="Calibri" w:cs="Calibri"/>
          <w:b/>
          <w:sz w:val="22"/>
        </w:rPr>
      </w:pPr>
    </w:p>
    <w:p w14:paraId="761D2500" w14:textId="47EC6A6B" w:rsidR="00AB44E3" w:rsidRPr="0006705C" w:rsidRDefault="00AB44E3">
      <w:pPr>
        <w:widowControl/>
        <w:jc w:val="left"/>
        <w:rPr>
          <w:rFonts w:ascii="Calibri" w:eastAsia="宋体" w:hAnsi="Calibri" w:cs="Calibri"/>
          <w:b/>
          <w:sz w:val="22"/>
        </w:rPr>
      </w:pPr>
    </w:p>
    <w:p w14:paraId="53BB6336" w14:textId="7CE92A66" w:rsidR="00AB44E3" w:rsidRPr="0006705C" w:rsidRDefault="00AB44E3">
      <w:pPr>
        <w:widowControl/>
        <w:jc w:val="left"/>
        <w:rPr>
          <w:rFonts w:ascii="Calibri" w:eastAsia="宋体" w:hAnsi="Calibri" w:cs="Calibri"/>
          <w:b/>
          <w:sz w:val="22"/>
        </w:rPr>
      </w:pPr>
    </w:p>
    <w:p w14:paraId="180C7934" w14:textId="319273F8" w:rsidR="00AB44E3" w:rsidRPr="0006705C" w:rsidRDefault="00AB44E3">
      <w:pPr>
        <w:widowControl/>
        <w:jc w:val="left"/>
        <w:rPr>
          <w:rFonts w:ascii="Calibri" w:eastAsia="宋体" w:hAnsi="Calibri" w:cs="Calibri"/>
          <w:b/>
          <w:sz w:val="22"/>
        </w:rPr>
      </w:pPr>
    </w:p>
    <w:p w14:paraId="5A77ADC9" w14:textId="25160B65" w:rsidR="00AB44E3" w:rsidRPr="0006705C" w:rsidRDefault="00AB44E3">
      <w:pPr>
        <w:widowControl/>
        <w:jc w:val="left"/>
        <w:rPr>
          <w:rFonts w:ascii="Calibri" w:eastAsia="宋体" w:hAnsi="Calibri" w:cs="Calibri"/>
          <w:b/>
          <w:sz w:val="22"/>
        </w:rPr>
      </w:pPr>
    </w:p>
    <w:p w14:paraId="59BFE247" w14:textId="6D11D0EC" w:rsidR="00AB44E3" w:rsidRPr="0006705C" w:rsidRDefault="00AB44E3">
      <w:pPr>
        <w:widowControl/>
        <w:jc w:val="left"/>
        <w:rPr>
          <w:rFonts w:ascii="Calibri" w:eastAsia="宋体" w:hAnsi="Calibri" w:cs="Calibri"/>
          <w:b/>
          <w:sz w:val="22"/>
        </w:rPr>
      </w:pPr>
    </w:p>
    <w:p w14:paraId="5F88DD60" w14:textId="0E38F843" w:rsidR="00AB44E3" w:rsidRPr="0006705C" w:rsidRDefault="00AB44E3">
      <w:pPr>
        <w:widowControl/>
        <w:jc w:val="left"/>
        <w:rPr>
          <w:rFonts w:ascii="Calibri" w:eastAsia="宋体" w:hAnsi="Calibri" w:cs="Calibri"/>
          <w:b/>
          <w:sz w:val="22"/>
        </w:rPr>
      </w:pPr>
    </w:p>
    <w:p w14:paraId="3A98D392" w14:textId="06864A9A" w:rsidR="00AB44E3" w:rsidRPr="0006705C" w:rsidRDefault="00AB44E3">
      <w:pPr>
        <w:widowControl/>
        <w:jc w:val="left"/>
        <w:rPr>
          <w:rFonts w:ascii="Calibri" w:eastAsia="宋体" w:hAnsi="Calibri" w:cs="Calibri"/>
          <w:b/>
          <w:sz w:val="22"/>
        </w:rPr>
      </w:pPr>
    </w:p>
    <w:p w14:paraId="68E8B841" w14:textId="681EF2DB" w:rsidR="00AB44E3" w:rsidRPr="0006705C" w:rsidRDefault="00AB44E3">
      <w:pPr>
        <w:widowControl/>
        <w:jc w:val="left"/>
        <w:rPr>
          <w:rFonts w:ascii="Calibri" w:eastAsia="宋体" w:hAnsi="Calibri" w:cs="Calibri"/>
          <w:b/>
          <w:sz w:val="22"/>
        </w:rPr>
      </w:pPr>
    </w:p>
    <w:p w14:paraId="0657A6EF" w14:textId="516E261D" w:rsidR="00AB44E3" w:rsidRPr="0006705C" w:rsidRDefault="00AB44E3">
      <w:pPr>
        <w:widowControl/>
        <w:jc w:val="left"/>
        <w:rPr>
          <w:rFonts w:ascii="Calibri" w:eastAsia="宋体" w:hAnsi="Calibri" w:cs="Calibri"/>
          <w:b/>
          <w:sz w:val="22"/>
        </w:rPr>
      </w:pPr>
    </w:p>
    <w:p w14:paraId="09B90D31" w14:textId="122ED027" w:rsidR="00AB44E3" w:rsidRPr="0006705C" w:rsidRDefault="00AB44E3">
      <w:pPr>
        <w:widowControl/>
        <w:jc w:val="left"/>
        <w:rPr>
          <w:rFonts w:ascii="Calibri" w:eastAsia="宋体" w:hAnsi="Calibri" w:cs="Calibri"/>
          <w:b/>
          <w:sz w:val="22"/>
        </w:rPr>
      </w:pPr>
    </w:p>
    <w:p w14:paraId="28F4192C" w14:textId="70B35721" w:rsidR="00AB44E3" w:rsidRPr="0006705C" w:rsidRDefault="00AB44E3">
      <w:pPr>
        <w:widowControl/>
        <w:jc w:val="left"/>
        <w:rPr>
          <w:rFonts w:ascii="Calibri" w:eastAsia="宋体" w:hAnsi="Calibri" w:cs="Calibri"/>
          <w:b/>
          <w:sz w:val="22"/>
        </w:rPr>
      </w:pPr>
    </w:p>
    <w:p w14:paraId="682C7C20" w14:textId="77777777" w:rsidR="00AB44E3" w:rsidRPr="0006705C" w:rsidRDefault="00AB44E3">
      <w:pPr>
        <w:widowControl/>
        <w:jc w:val="left"/>
        <w:rPr>
          <w:rFonts w:ascii="Calibri" w:eastAsia="宋体" w:hAnsi="Calibri" w:cs="Calibri"/>
          <w:b/>
          <w:sz w:val="22"/>
        </w:rPr>
      </w:pPr>
    </w:p>
    <w:p w14:paraId="79B44E38" w14:textId="2AE66082" w:rsidR="005F5005" w:rsidRPr="0006705C" w:rsidRDefault="00362F2E">
      <w:pPr>
        <w:pStyle w:val="2"/>
        <w:jc w:val="center"/>
        <w:rPr>
          <w:rFonts w:ascii="Calibri" w:hAnsi="Calibri" w:cs="Calibri"/>
          <w:sz w:val="22"/>
          <w:szCs w:val="22"/>
        </w:rPr>
      </w:pPr>
      <w:bookmarkStart w:id="95" w:name="_Toc469301627"/>
      <w:bookmarkStart w:id="96" w:name="_Toc469305790"/>
      <w:bookmarkStart w:id="97" w:name="_Toc529871284"/>
      <w:bookmarkStart w:id="98" w:name="_Toc469991492"/>
      <w:r w:rsidRPr="0006705C">
        <w:rPr>
          <w:rFonts w:ascii="Calibri" w:hAnsi="Calibri" w:cs="Calibri"/>
          <w:sz w:val="22"/>
          <w:szCs w:val="22"/>
        </w:rPr>
        <w:t>Appendix 1</w:t>
      </w:r>
      <w:bookmarkEnd w:id="95"/>
      <w:bookmarkEnd w:id="96"/>
      <w:bookmarkEnd w:id="97"/>
      <w:bookmarkEnd w:id="98"/>
      <w:r w:rsidR="00AA2CEF">
        <w:rPr>
          <w:rFonts w:ascii="Calibri" w:hAnsi="Calibri" w:cs="Calibri"/>
          <w:sz w:val="22"/>
          <w:szCs w:val="22"/>
        </w:rPr>
        <w:t>1</w:t>
      </w:r>
    </w:p>
    <w:p w14:paraId="0F19EA49" w14:textId="743CADAD" w:rsidR="00401F64" w:rsidRPr="0006705C" w:rsidRDefault="00362F2E" w:rsidP="00401F64">
      <w:pPr>
        <w:pStyle w:val="2"/>
        <w:jc w:val="center"/>
        <w:rPr>
          <w:rFonts w:ascii="Calibri" w:hAnsi="Calibri" w:cs="Calibri"/>
          <w:sz w:val="22"/>
          <w:szCs w:val="22"/>
        </w:rPr>
      </w:pPr>
      <w:bookmarkStart w:id="99" w:name="_Toc469991493"/>
      <w:bookmarkStart w:id="100" w:name="_Toc469301628"/>
      <w:bookmarkStart w:id="101" w:name="_Toc469305791"/>
      <w:bookmarkStart w:id="102" w:name="_Toc529871285"/>
      <w:bookmarkStart w:id="103" w:name="_Hlk88394715"/>
      <w:r w:rsidRPr="0006705C">
        <w:rPr>
          <w:rFonts w:ascii="Calibri" w:hAnsi="Calibri" w:cs="Calibri"/>
          <w:sz w:val="22"/>
          <w:szCs w:val="22"/>
        </w:rPr>
        <w:t>Evaluation of the quality of evidence using</w:t>
      </w:r>
      <w:r w:rsidRPr="0006705C">
        <w:rPr>
          <w:rFonts w:ascii="Calibri" w:eastAsia="CharisSIL" w:hAnsi="Calibri" w:cs="Calibri"/>
          <w:b w:val="0"/>
          <w:bCs w:val="0"/>
          <w:kern w:val="0"/>
          <w:sz w:val="22"/>
          <w:szCs w:val="22"/>
        </w:rPr>
        <w:t xml:space="preserve"> </w:t>
      </w:r>
      <w:r w:rsidRPr="0006705C">
        <w:rPr>
          <w:rFonts w:ascii="Calibri" w:hAnsi="Calibri" w:cs="Calibri"/>
          <w:sz w:val="22"/>
          <w:szCs w:val="22"/>
        </w:rPr>
        <w:t>Cochrane Collaboration's tool and Confidence in Network Meta-</w:t>
      </w:r>
      <w:bookmarkEnd w:id="99"/>
      <w:bookmarkEnd w:id="100"/>
      <w:bookmarkEnd w:id="101"/>
      <w:bookmarkEnd w:id="102"/>
      <w:r w:rsidRPr="0006705C">
        <w:rPr>
          <w:rFonts w:ascii="Calibri" w:hAnsi="Calibri" w:cs="Calibri"/>
          <w:sz w:val="22"/>
          <w:szCs w:val="22"/>
        </w:rPr>
        <w:t xml:space="preserve">analysis </w:t>
      </w:r>
      <w:bookmarkEnd w:id="103"/>
      <w:r w:rsidRPr="0006705C">
        <w:rPr>
          <w:rFonts w:ascii="Calibri" w:hAnsi="Calibri" w:cs="Calibri"/>
          <w:sz w:val="22"/>
          <w:szCs w:val="22"/>
        </w:rPr>
        <w:t>(CINeMA 0.6.1 version)</w:t>
      </w:r>
    </w:p>
    <w:p w14:paraId="0749E27F" w14:textId="3882C6ED" w:rsidR="00401F64" w:rsidRPr="0006705C" w:rsidRDefault="00401F64" w:rsidP="00401F64">
      <w:pPr>
        <w:rPr>
          <w:rFonts w:ascii="Calibri" w:hAnsi="Calibri" w:cs="Calibri"/>
          <w:sz w:val="22"/>
        </w:rPr>
      </w:pPr>
    </w:p>
    <w:p w14:paraId="0C16530F" w14:textId="4F7D1B93" w:rsidR="00401F64" w:rsidRPr="0006705C" w:rsidRDefault="00401F64" w:rsidP="00401F64">
      <w:pPr>
        <w:rPr>
          <w:rFonts w:ascii="Calibri" w:hAnsi="Calibri" w:cs="Calibri"/>
          <w:sz w:val="22"/>
        </w:rPr>
      </w:pPr>
    </w:p>
    <w:p w14:paraId="0D97A7ED" w14:textId="0E11FA8E" w:rsidR="00401F64" w:rsidRPr="0006705C" w:rsidRDefault="00401F64" w:rsidP="00401F64">
      <w:pPr>
        <w:rPr>
          <w:rFonts w:ascii="Calibri" w:hAnsi="Calibri" w:cs="Calibri"/>
          <w:sz w:val="22"/>
        </w:rPr>
      </w:pPr>
    </w:p>
    <w:p w14:paraId="62C5C9B0" w14:textId="58D7564E" w:rsidR="00401F64" w:rsidRPr="0006705C" w:rsidRDefault="00401F64" w:rsidP="00401F64">
      <w:pPr>
        <w:rPr>
          <w:rFonts w:ascii="Calibri" w:hAnsi="Calibri" w:cs="Calibri"/>
          <w:sz w:val="22"/>
        </w:rPr>
      </w:pPr>
    </w:p>
    <w:p w14:paraId="5816C15B" w14:textId="7C04A3C9" w:rsidR="00401F64" w:rsidRPr="0006705C" w:rsidRDefault="00401F64" w:rsidP="00401F64">
      <w:pPr>
        <w:rPr>
          <w:rFonts w:ascii="Calibri" w:hAnsi="Calibri" w:cs="Calibri"/>
          <w:sz w:val="22"/>
        </w:rPr>
      </w:pPr>
    </w:p>
    <w:p w14:paraId="590C4D28" w14:textId="47F8CA2D" w:rsidR="00401F64" w:rsidRPr="0006705C" w:rsidRDefault="00401F64" w:rsidP="00401F64">
      <w:pPr>
        <w:rPr>
          <w:rFonts w:ascii="Calibri" w:hAnsi="Calibri" w:cs="Calibri"/>
          <w:sz w:val="22"/>
        </w:rPr>
      </w:pPr>
    </w:p>
    <w:p w14:paraId="2E71079A" w14:textId="413D5DF6" w:rsidR="00401F64" w:rsidRPr="0006705C" w:rsidRDefault="00401F64" w:rsidP="00401F64">
      <w:pPr>
        <w:rPr>
          <w:rFonts w:ascii="Calibri" w:hAnsi="Calibri" w:cs="Calibri"/>
          <w:sz w:val="22"/>
        </w:rPr>
      </w:pPr>
    </w:p>
    <w:p w14:paraId="6A4A76FD" w14:textId="45C3B2D5" w:rsidR="00401F64" w:rsidRPr="0006705C" w:rsidRDefault="00401F64" w:rsidP="00401F64">
      <w:pPr>
        <w:rPr>
          <w:rFonts w:ascii="Calibri" w:hAnsi="Calibri" w:cs="Calibri"/>
          <w:sz w:val="22"/>
        </w:rPr>
      </w:pPr>
    </w:p>
    <w:p w14:paraId="7FB076EF" w14:textId="2FCF9BB2" w:rsidR="00401F64" w:rsidRPr="0006705C" w:rsidRDefault="00401F64" w:rsidP="00401F64">
      <w:pPr>
        <w:rPr>
          <w:rFonts w:ascii="Calibri" w:hAnsi="Calibri" w:cs="Calibri"/>
          <w:sz w:val="22"/>
        </w:rPr>
      </w:pPr>
    </w:p>
    <w:p w14:paraId="4A94D2A8" w14:textId="4A624C73" w:rsidR="00401F64" w:rsidRPr="0006705C" w:rsidRDefault="00401F64" w:rsidP="00401F64">
      <w:pPr>
        <w:rPr>
          <w:rFonts w:ascii="Calibri" w:hAnsi="Calibri" w:cs="Calibri"/>
          <w:sz w:val="22"/>
        </w:rPr>
      </w:pPr>
    </w:p>
    <w:p w14:paraId="171CB5B4" w14:textId="10B150B5" w:rsidR="00C85D71" w:rsidRDefault="00C85D71" w:rsidP="00401F64">
      <w:pPr>
        <w:rPr>
          <w:rFonts w:ascii="Calibri" w:hAnsi="Calibri" w:cs="Calibri"/>
          <w:sz w:val="22"/>
        </w:rPr>
        <w:sectPr w:rsidR="00C85D71" w:rsidSect="00C85D71">
          <w:pgSz w:w="15842" w:h="12242" w:orient="landscape" w:code="119"/>
          <w:pgMar w:top="1440" w:right="2268" w:bottom="1440" w:left="1797" w:header="851" w:footer="992" w:gutter="0"/>
          <w:cols w:space="425"/>
          <w:docGrid w:linePitch="312"/>
        </w:sectPr>
      </w:pPr>
    </w:p>
    <w:p w14:paraId="0742BC0E" w14:textId="4DA20D50" w:rsidR="008961E3" w:rsidRPr="00EC6B4E" w:rsidRDefault="00C85D71" w:rsidP="00401F64">
      <w:pPr>
        <w:rPr>
          <w:rFonts w:ascii="Calibri" w:hAnsi="Calibri" w:cs="Calibri"/>
          <w:b/>
          <w:bCs/>
          <w:sz w:val="22"/>
        </w:rPr>
      </w:pPr>
      <w:r w:rsidRPr="00894371">
        <w:rPr>
          <w:rFonts w:ascii="Calibri" w:hAnsi="Calibri" w:cs="Calibri"/>
          <w:b/>
          <w:bCs/>
          <w:sz w:val="24"/>
          <w:szCs w:val="24"/>
        </w:rPr>
        <w:lastRenderedPageBreak/>
        <w:t xml:space="preserve">                                     </w:t>
      </w:r>
      <w:r w:rsidR="00894371" w:rsidRPr="00894371">
        <w:rPr>
          <w:rFonts w:ascii="Calibri" w:hAnsi="Calibri" w:cs="Calibri"/>
          <w:b/>
          <w:bCs/>
          <w:sz w:val="24"/>
          <w:szCs w:val="24"/>
        </w:rPr>
        <w:t xml:space="preserve">                                              </w:t>
      </w:r>
      <w:r w:rsidRPr="00894371">
        <w:rPr>
          <w:rFonts w:ascii="Calibri" w:hAnsi="Calibri" w:cs="Calibri"/>
          <w:b/>
          <w:bCs/>
          <w:sz w:val="24"/>
          <w:szCs w:val="24"/>
        </w:rPr>
        <w:t xml:space="preserve">  </w:t>
      </w:r>
      <w:r w:rsidRPr="00EC6B4E">
        <w:rPr>
          <w:rFonts w:ascii="Calibri" w:hAnsi="Calibri" w:cs="Calibri"/>
          <w:b/>
          <w:bCs/>
          <w:sz w:val="22"/>
        </w:rPr>
        <w:t xml:space="preserve"> T</w:t>
      </w:r>
      <w:r w:rsidRPr="00EC6B4E">
        <w:rPr>
          <w:rFonts w:ascii="Calibri" w:hAnsi="Calibri" w:cs="Calibri" w:hint="eastAsia"/>
          <w:b/>
          <w:bCs/>
          <w:sz w:val="22"/>
        </w:rPr>
        <w:t>able</w:t>
      </w:r>
      <w:r w:rsidRPr="00EC6B4E">
        <w:rPr>
          <w:rFonts w:ascii="Calibri" w:hAnsi="Calibri" w:cs="Calibri"/>
          <w:b/>
          <w:bCs/>
          <w:sz w:val="22"/>
        </w:rPr>
        <w:t xml:space="preserve"> 1. </w:t>
      </w:r>
      <w:r w:rsidR="001B05D8" w:rsidRPr="00EC6B4E">
        <w:rPr>
          <w:rFonts w:ascii="Calibri" w:hAnsi="Calibri" w:cs="Calibri"/>
          <w:b/>
          <w:bCs/>
          <w:sz w:val="22"/>
        </w:rPr>
        <w:t xml:space="preserve">PACU </w:t>
      </w:r>
      <w:r w:rsidR="001B05D8" w:rsidRPr="00EC6B4E">
        <w:rPr>
          <w:rFonts w:ascii="Calibri" w:hAnsi="Calibri" w:cs="Calibri" w:hint="eastAsia"/>
          <w:b/>
          <w:bCs/>
          <w:sz w:val="22"/>
        </w:rPr>
        <w:t>pain</w:t>
      </w:r>
      <w:r w:rsidR="001B05D8" w:rsidRPr="00EC6B4E">
        <w:rPr>
          <w:rFonts w:ascii="Calibri" w:hAnsi="Calibri" w:cs="Calibri"/>
          <w:b/>
          <w:bCs/>
          <w:sz w:val="22"/>
        </w:rPr>
        <w:t xml:space="preserve"> </w:t>
      </w:r>
      <w:r w:rsidR="001B05D8" w:rsidRPr="00EC6B4E">
        <w:rPr>
          <w:rFonts w:ascii="Calibri" w:hAnsi="Calibri" w:cs="Calibri" w:hint="eastAsia"/>
          <w:b/>
          <w:bCs/>
          <w:sz w:val="22"/>
        </w:rPr>
        <w:t>scores</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5"/>
        <w:gridCol w:w="406"/>
        <w:gridCol w:w="867"/>
        <w:gridCol w:w="1002"/>
        <w:gridCol w:w="922"/>
        <w:gridCol w:w="1067"/>
        <w:gridCol w:w="1042"/>
        <w:gridCol w:w="1217"/>
        <w:gridCol w:w="1133"/>
        <w:gridCol w:w="1050"/>
        <w:gridCol w:w="1756"/>
      </w:tblGrid>
      <w:tr w:rsidR="00E218E3" w:rsidRPr="00C85D71" w14:paraId="2E587474" w14:textId="77777777" w:rsidTr="007E0906">
        <w:trPr>
          <w:trHeight w:val="278"/>
          <w:jc w:val="center"/>
        </w:trPr>
        <w:tc>
          <w:tcPr>
            <w:tcW w:w="1247" w:type="dxa"/>
            <w:tcBorders>
              <w:top w:val="single" w:sz="6" w:space="0" w:color="auto"/>
              <w:bottom w:val="single" w:sz="6" w:space="0" w:color="auto"/>
            </w:tcBorders>
            <w:noWrap/>
            <w:hideMark/>
          </w:tcPr>
          <w:p w14:paraId="4132C45B" w14:textId="77777777" w:rsidR="00390552" w:rsidRPr="00E218E3" w:rsidRDefault="00390552" w:rsidP="00390552">
            <w:pPr>
              <w:widowControl/>
              <w:ind w:left="181" w:hangingChars="100" w:hanging="181"/>
              <w:jc w:val="center"/>
              <w:rPr>
                <w:rFonts w:ascii="Calibri" w:eastAsia="宋体" w:hAnsi="Calibri" w:cs="Calibri"/>
                <w:b/>
                <w:sz w:val="18"/>
                <w:szCs w:val="18"/>
              </w:rPr>
            </w:pPr>
            <w:r w:rsidRPr="00E218E3">
              <w:rPr>
                <w:rFonts w:ascii="Calibri" w:eastAsia="宋体" w:hAnsi="Calibri" w:cs="Calibri" w:hint="eastAsia"/>
                <w:b/>
                <w:sz w:val="18"/>
                <w:szCs w:val="18"/>
              </w:rPr>
              <w:t>Comparison</w:t>
            </w:r>
          </w:p>
        </w:tc>
        <w:tc>
          <w:tcPr>
            <w:tcW w:w="1287" w:type="dxa"/>
            <w:gridSpan w:val="2"/>
            <w:tcBorders>
              <w:top w:val="single" w:sz="6" w:space="0" w:color="auto"/>
              <w:bottom w:val="single" w:sz="6" w:space="0" w:color="auto"/>
            </w:tcBorders>
            <w:noWrap/>
            <w:hideMark/>
          </w:tcPr>
          <w:p w14:paraId="53A3B35F" w14:textId="77777777" w:rsidR="00390552" w:rsidRPr="00E218E3" w:rsidRDefault="00390552" w:rsidP="00390552">
            <w:pPr>
              <w:widowControl/>
              <w:ind w:left="181" w:hangingChars="100" w:hanging="181"/>
              <w:jc w:val="center"/>
              <w:rPr>
                <w:rFonts w:ascii="Calibri" w:eastAsia="宋体" w:hAnsi="Calibri" w:cs="Calibri"/>
                <w:b/>
                <w:sz w:val="18"/>
                <w:szCs w:val="18"/>
              </w:rPr>
            </w:pPr>
            <w:r w:rsidRPr="00E218E3">
              <w:rPr>
                <w:rFonts w:ascii="Calibri" w:eastAsia="宋体" w:hAnsi="Calibri" w:cs="Calibri" w:hint="eastAsia"/>
                <w:b/>
                <w:sz w:val="18"/>
                <w:szCs w:val="18"/>
              </w:rPr>
              <w:t>Number of studies</w:t>
            </w:r>
          </w:p>
        </w:tc>
        <w:tc>
          <w:tcPr>
            <w:tcW w:w="1013" w:type="dxa"/>
            <w:tcBorders>
              <w:top w:val="single" w:sz="6" w:space="0" w:color="auto"/>
              <w:bottom w:val="single" w:sz="6" w:space="0" w:color="auto"/>
            </w:tcBorders>
            <w:noWrap/>
            <w:hideMark/>
          </w:tcPr>
          <w:p w14:paraId="4A2514F5" w14:textId="77777777" w:rsidR="00390552" w:rsidRPr="00E218E3" w:rsidRDefault="00390552" w:rsidP="00390552">
            <w:pPr>
              <w:widowControl/>
              <w:ind w:left="181" w:hangingChars="100" w:hanging="181"/>
              <w:jc w:val="center"/>
              <w:rPr>
                <w:rFonts w:ascii="Calibri" w:eastAsia="宋体" w:hAnsi="Calibri" w:cs="Calibri"/>
                <w:b/>
                <w:sz w:val="18"/>
                <w:szCs w:val="18"/>
              </w:rPr>
            </w:pPr>
            <w:r w:rsidRPr="00E218E3">
              <w:rPr>
                <w:rFonts w:ascii="Calibri" w:eastAsia="宋体" w:hAnsi="Calibri" w:cs="Calibri" w:hint="eastAsia"/>
                <w:b/>
                <w:sz w:val="18"/>
                <w:szCs w:val="18"/>
              </w:rPr>
              <w:t>Within-study bias</w:t>
            </w:r>
          </w:p>
        </w:tc>
        <w:tc>
          <w:tcPr>
            <w:tcW w:w="969" w:type="dxa"/>
            <w:tcBorders>
              <w:top w:val="single" w:sz="6" w:space="0" w:color="auto"/>
              <w:bottom w:val="single" w:sz="6" w:space="0" w:color="auto"/>
            </w:tcBorders>
            <w:noWrap/>
            <w:hideMark/>
          </w:tcPr>
          <w:p w14:paraId="0BA1E5DB" w14:textId="77777777" w:rsidR="00390552" w:rsidRPr="00E218E3" w:rsidRDefault="00390552" w:rsidP="00390552">
            <w:pPr>
              <w:widowControl/>
              <w:ind w:left="181" w:hangingChars="100" w:hanging="181"/>
              <w:jc w:val="center"/>
              <w:rPr>
                <w:rFonts w:ascii="Calibri" w:eastAsia="宋体" w:hAnsi="Calibri" w:cs="Calibri"/>
                <w:b/>
                <w:sz w:val="18"/>
                <w:szCs w:val="18"/>
              </w:rPr>
            </w:pPr>
            <w:r w:rsidRPr="00E218E3">
              <w:rPr>
                <w:rFonts w:ascii="Calibri" w:eastAsia="宋体" w:hAnsi="Calibri" w:cs="Calibri" w:hint="eastAsia"/>
                <w:b/>
                <w:sz w:val="18"/>
                <w:szCs w:val="18"/>
              </w:rPr>
              <w:t>Reporting bias</w:t>
            </w:r>
          </w:p>
        </w:tc>
        <w:tc>
          <w:tcPr>
            <w:tcW w:w="1122" w:type="dxa"/>
            <w:tcBorders>
              <w:top w:val="single" w:sz="6" w:space="0" w:color="auto"/>
              <w:bottom w:val="single" w:sz="6" w:space="0" w:color="auto"/>
            </w:tcBorders>
            <w:noWrap/>
            <w:hideMark/>
          </w:tcPr>
          <w:p w14:paraId="5CFBB6C8" w14:textId="77777777" w:rsidR="00390552" w:rsidRPr="00E218E3" w:rsidRDefault="00390552" w:rsidP="00390552">
            <w:pPr>
              <w:widowControl/>
              <w:ind w:left="181" w:hangingChars="100" w:hanging="181"/>
              <w:jc w:val="center"/>
              <w:rPr>
                <w:rFonts w:ascii="Calibri" w:eastAsia="宋体" w:hAnsi="Calibri" w:cs="Calibri"/>
                <w:b/>
                <w:sz w:val="18"/>
                <w:szCs w:val="18"/>
              </w:rPr>
            </w:pPr>
            <w:r w:rsidRPr="00E218E3">
              <w:rPr>
                <w:rFonts w:ascii="Calibri" w:eastAsia="宋体" w:hAnsi="Calibri" w:cs="Calibri" w:hint="eastAsia"/>
                <w:b/>
                <w:sz w:val="18"/>
                <w:szCs w:val="18"/>
              </w:rPr>
              <w:t>Indirectness</w:t>
            </w:r>
          </w:p>
        </w:tc>
        <w:tc>
          <w:tcPr>
            <w:tcW w:w="1097" w:type="dxa"/>
            <w:tcBorders>
              <w:top w:val="single" w:sz="6" w:space="0" w:color="auto"/>
              <w:bottom w:val="single" w:sz="6" w:space="0" w:color="auto"/>
            </w:tcBorders>
            <w:noWrap/>
            <w:hideMark/>
          </w:tcPr>
          <w:p w14:paraId="3FA007A6" w14:textId="77777777" w:rsidR="00390552" w:rsidRPr="00E218E3" w:rsidRDefault="00390552" w:rsidP="00390552">
            <w:pPr>
              <w:widowControl/>
              <w:ind w:left="181" w:hangingChars="100" w:hanging="181"/>
              <w:jc w:val="center"/>
              <w:rPr>
                <w:rFonts w:ascii="Calibri" w:eastAsia="宋体" w:hAnsi="Calibri" w:cs="Calibri"/>
                <w:b/>
                <w:sz w:val="18"/>
                <w:szCs w:val="18"/>
              </w:rPr>
            </w:pPr>
            <w:r w:rsidRPr="00E218E3">
              <w:rPr>
                <w:rFonts w:ascii="Calibri" w:eastAsia="宋体" w:hAnsi="Calibri" w:cs="Calibri" w:hint="eastAsia"/>
                <w:b/>
                <w:sz w:val="18"/>
                <w:szCs w:val="18"/>
              </w:rPr>
              <w:t>Imprecision</w:t>
            </w:r>
          </w:p>
        </w:tc>
        <w:tc>
          <w:tcPr>
            <w:tcW w:w="1283" w:type="dxa"/>
            <w:tcBorders>
              <w:top w:val="single" w:sz="6" w:space="0" w:color="auto"/>
              <w:bottom w:val="single" w:sz="6" w:space="0" w:color="auto"/>
            </w:tcBorders>
            <w:noWrap/>
            <w:hideMark/>
          </w:tcPr>
          <w:p w14:paraId="795241D8" w14:textId="77777777" w:rsidR="00390552" w:rsidRPr="00E218E3" w:rsidRDefault="00390552" w:rsidP="00390552">
            <w:pPr>
              <w:widowControl/>
              <w:ind w:left="181" w:hangingChars="100" w:hanging="181"/>
              <w:jc w:val="center"/>
              <w:rPr>
                <w:rFonts w:ascii="Calibri" w:eastAsia="宋体" w:hAnsi="Calibri" w:cs="Calibri"/>
                <w:b/>
                <w:sz w:val="18"/>
                <w:szCs w:val="18"/>
              </w:rPr>
            </w:pPr>
            <w:r w:rsidRPr="00E218E3">
              <w:rPr>
                <w:rFonts w:ascii="Calibri" w:eastAsia="宋体" w:hAnsi="Calibri" w:cs="Calibri" w:hint="eastAsia"/>
                <w:b/>
                <w:sz w:val="18"/>
                <w:szCs w:val="18"/>
              </w:rPr>
              <w:t>Heterogeneity</w:t>
            </w:r>
          </w:p>
        </w:tc>
        <w:tc>
          <w:tcPr>
            <w:tcW w:w="1193" w:type="dxa"/>
            <w:tcBorders>
              <w:top w:val="single" w:sz="6" w:space="0" w:color="auto"/>
              <w:bottom w:val="single" w:sz="6" w:space="0" w:color="auto"/>
            </w:tcBorders>
            <w:noWrap/>
            <w:hideMark/>
          </w:tcPr>
          <w:p w14:paraId="63B4F3CD" w14:textId="77777777" w:rsidR="00390552" w:rsidRPr="00E218E3" w:rsidRDefault="00390552" w:rsidP="00390552">
            <w:pPr>
              <w:widowControl/>
              <w:ind w:left="181" w:hangingChars="100" w:hanging="181"/>
              <w:jc w:val="center"/>
              <w:rPr>
                <w:rFonts w:ascii="Calibri" w:eastAsia="宋体" w:hAnsi="Calibri" w:cs="Calibri"/>
                <w:b/>
                <w:sz w:val="18"/>
                <w:szCs w:val="18"/>
              </w:rPr>
            </w:pPr>
            <w:r w:rsidRPr="00E218E3">
              <w:rPr>
                <w:rFonts w:ascii="Calibri" w:eastAsia="宋体" w:hAnsi="Calibri" w:cs="Calibri" w:hint="eastAsia"/>
                <w:b/>
                <w:sz w:val="18"/>
                <w:szCs w:val="18"/>
              </w:rPr>
              <w:t>Incoherence</w:t>
            </w:r>
          </w:p>
        </w:tc>
        <w:tc>
          <w:tcPr>
            <w:tcW w:w="1105" w:type="dxa"/>
            <w:tcBorders>
              <w:top w:val="single" w:sz="6" w:space="0" w:color="auto"/>
              <w:bottom w:val="single" w:sz="6" w:space="0" w:color="auto"/>
            </w:tcBorders>
            <w:noWrap/>
            <w:hideMark/>
          </w:tcPr>
          <w:p w14:paraId="2FF9F4E3" w14:textId="77777777" w:rsidR="00390552" w:rsidRPr="00E218E3" w:rsidRDefault="00390552" w:rsidP="00390552">
            <w:pPr>
              <w:widowControl/>
              <w:ind w:left="181" w:hangingChars="100" w:hanging="181"/>
              <w:jc w:val="center"/>
              <w:rPr>
                <w:rFonts w:ascii="Calibri" w:eastAsia="宋体" w:hAnsi="Calibri" w:cs="Calibri"/>
                <w:b/>
                <w:sz w:val="18"/>
                <w:szCs w:val="18"/>
              </w:rPr>
            </w:pPr>
            <w:r w:rsidRPr="00E218E3">
              <w:rPr>
                <w:rFonts w:ascii="Calibri" w:eastAsia="宋体" w:hAnsi="Calibri" w:cs="Calibri" w:hint="eastAsia"/>
                <w:b/>
                <w:sz w:val="18"/>
                <w:szCs w:val="18"/>
              </w:rPr>
              <w:t>Confidence rating</w:t>
            </w:r>
          </w:p>
        </w:tc>
        <w:tc>
          <w:tcPr>
            <w:tcW w:w="1677" w:type="dxa"/>
            <w:tcBorders>
              <w:top w:val="single" w:sz="6" w:space="0" w:color="auto"/>
              <w:bottom w:val="single" w:sz="6" w:space="0" w:color="auto"/>
            </w:tcBorders>
            <w:noWrap/>
            <w:hideMark/>
          </w:tcPr>
          <w:p w14:paraId="23347425" w14:textId="77777777" w:rsidR="00390552" w:rsidRPr="00E218E3" w:rsidRDefault="00390552" w:rsidP="00390552">
            <w:pPr>
              <w:widowControl/>
              <w:ind w:left="181" w:hangingChars="100" w:hanging="181"/>
              <w:jc w:val="center"/>
              <w:rPr>
                <w:rFonts w:ascii="Calibri" w:eastAsia="宋体" w:hAnsi="Calibri" w:cs="Calibri"/>
                <w:b/>
                <w:sz w:val="18"/>
                <w:szCs w:val="18"/>
              </w:rPr>
            </w:pPr>
            <w:r w:rsidRPr="00E218E3">
              <w:rPr>
                <w:rFonts w:ascii="Calibri" w:eastAsia="宋体" w:hAnsi="Calibri" w:cs="Calibri" w:hint="eastAsia"/>
                <w:b/>
                <w:sz w:val="18"/>
                <w:szCs w:val="18"/>
              </w:rPr>
              <w:t>Reason(s) for downgrading</w:t>
            </w:r>
          </w:p>
        </w:tc>
      </w:tr>
      <w:tr w:rsidR="00E218E3" w:rsidRPr="00C85D71" w14:paraId="0756B48F" w14:textId="77777777" w:rsidTr="007E0906">
        <w:trPr>
          <w:trHeight w:val="278"/>
          <w:jc w:val="center"/>
        </w:trPr>
        <w:tc>
          <w:tcPr>
            <w:tcW w:w="1624" w:type="dxa"/>
            <w:gridSpan w:val="2"/>
            <w:tcBorders>
              <w:top w:val="single" w:sz="6" w:space="0" w:color="auto"/>
            </w:tcBorders>
            <w:noWrap/>
            <w:hideMark/>
          </w:tcPr>
          <w:p w14:paraId="127844C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ESPB:PECS-2 block</w:t>
            </w:r>
          </w:p>
        </w:tc>
        <w:tc>
          <w:tcPr>
            <w:tcW w:w="910" w:type="dxa"/>
            <w:tcBorders>
              <w:top w:val="single" w:sz="6" w:space="0" w:color="auto"/>
            </w:tcBorders>
            <w:noWrap/>
            <w:hideMark/>
          </w:tcPr>
          <w:p w14:paraId="2AF380C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2</w:t>
            </w:r>
          </w:p>
        </w:tc>
        <w:tc>
          <w:tcPr>
            <w:tcW w:w="1013" w:type="dxa"/>
            <w:tcBorders>
              <w:top w:val="single" w:sz="6" w:space="0" w:color="auto"/>
            </w:tcBorders>
            <w:noWrap/>
            <w:hideMark/>
          </w:tcPr>
          <w:p w14:paraId="5AA111A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tcBorders>
              <w:top w:val="single" w:sz="6" w:space="0" w:color="auto"/>
            </w:tcBorders>
            <w:noWrap/>
            <w:hideMark/>
          </w:tcPr>
          <w:p w14:paraId="702E79E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tcBorders>
              <w:top w:val="single" w:sz="6" w:space="0" w:color="auto"/>
            </w:tcBorders>
            <w:noWrap/>
            <w:hideMark/>
          </w:tcPr>
          <w:p w14:paraId="420744A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tcBorders>
              <w:top w:val="single" w:sz="6" w:space="0" w:color="auto"/>
            </w:tcBorders>
            <w:noWrap/>
            <w:hideMark/>
          </w:tcPr>
          <w:p w14:paraId="2BE24557"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283" w:type="dxa"/>
            <w:tcBorders>
              <w:top w:val="single" w:sz="6" w:space="0" w:color="auto"/>
            </w:tcBorders>
            <w:noWrap/>
            <w:hideMark/>
          </w:tcPr>
          <w:p w14:paraId="228ADFB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tcBorders>
              <w:top w:val="single" w:sz="6" w:space="0" w:color="auto"/>
            </w:tcBorders>
            <w:noWrap/>
            <w:hideMark/>
          </w:tcPr>
          <w:p w14:paraId="44B44EE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tcBorders>
              <w:top w:val="single" w:sz="6" w:space="0" w:color="auto"/>
            </w:tcBorders>
            <w:noWrap/>
            <w:hideMark/>
          </w:tcPr>
          <w:p w14:paraId="544410A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Moderate</w:t>
            </w:r>
          </w:p>
        </w:tc>
        <w:tc>
          <w:tcPr>
            <w:tcW w:w="1677" w:type="dxa"/>
            <w:tcBorders>
              <w:top w:val="single" w:sz="6" w:space="0" w:color="auto"/>
            </w:tcBorders>
            <w:noWrap/>
            <w:hideMark/>
          </w:tcPr>
          <w:p w14:paraId="524049A9" w14:textId="48A583F4"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27A5E2DC" w14:textId="77777777" w:rsidTr="007E0906">
        <w:trPr>
          <w:trHeight w:val="278"/>
          <w:jc w:val="center"/>
        </w:trPr>
        <w:tc>
          <w:tcPr>
            <w:tcW w:w="1624" w:type="dxa"/>
            <w:gridSpan w:val="2"/>
            <w:noWrap/>
            <w:hideMark/>
          </w:tcPr>
          <w:p w14:paraId="2459957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ESPB:PVB</w:t>
            </w:r>
          </w:p>
        </w:tc>
        <w:tc>
          <w:tcPr>
            <w:tcW w:w="910" w:type="dxa"/>
            <w:noWrap/>
            <w:hideMark/>
          </w:tcPr>
          <w:p w14:paraId="1BC79C9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1</w:t>
            </w:r>
          </w:p>
        </w:tc>
        <w:tc>
          <w:tcPr>
            <w:tcW w:w="1013" w:type="dxa"/>
            <w:noWrap/>
            <w:hideMark/>
          </w:tcPr>
          <w:p w14:paraId="53CF4D0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52CC0A1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78AD20A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24CA74E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283" w:type="dxa"/>
            <w:noWrap/>
            <w:hideMark/>
          </w:tcPr>
          <w:p w14:paraId="05F340F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600F4FE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4678BEB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Moderate</w:t>
            </w:r>
          </w:p>
        </w:tc>
        <w:tc>
          <w:tcPr>
            <w:tcW w:w="1677" w:type="dxa"/>
            <w:noWrap/>
            <w:hideMark/>
          </w:tcPr>
          <w:p w14:paraId="213920A3" w14:textId="10C40228"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176E989C" w14:textId="77777777" w:rsidTr="007E0906">
        <w:trPr>
          <w:trHeight w:val="278"/>
          <w:jc w:val="center"/>
        </w:trPr>
        <w:tc>
          <w:tcPr>
            <w:tcW w:w="1624" w:type="dxa"/>
            <w:gridSpan w:val="2"/>
            <w:noWrap/>
            <w:hideMark/>
          </w:tcPr>
          <w:p w14:paraId="21FCDD0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ESPB:no block</w:t>
            </w:r>
          </w:p>
        </w:tc>
        <w:tc>
          <w:tcPr>
            <w:tcW w:w="910" w:type="dxa"/>
            <w:noWrap/>
            <w:hideMark/>
          </w:tcPr>
          <w:p w14:paraId="7CB722F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3</w:t>
            </w:r>
          </w:p>
        </w:tc>
        <w:tc>
          <w:tcPr>
            <w:tcW w:w="1013" w:type="dxa"/>
            <w:noWrap/>
            <w:hideMark/>
          </w:tcPr>
          <w:p w14:paraId="18C6238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044D767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2AC6823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1C7DEFF7"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283" w:type="dxa"/>
            <w:noWrap/>
            <w:hideMark/>
          </w:tcPr>
          <w:p w14:paraId="266B9FD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09E09F8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0955BBE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Moderate</w:t>
            </w:r>
          </w:p>
        </w:tc>
        <w:tc>
          <w:tcPr>
            <w:tcW w:w="1677" w:type="dxa"/>
            <w:noWrap/>
            <w:hideMark/>
          </w:tcPr>
          <w:p w14:paraId="3915E13C" w14:textId="4A937C31"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336C2D99" w14:textId="77777777" w:rsidTr="007E0906">
        <w:trPr>
          <w:trHeight w:val="278"/>
          <w:jc w:val="center"/>
        </w:trPr>
        <w:tc>
          <w:tcPr>
            <w:tcW w:w="1624" w:type="dxa"/>
            <w:gridSpan w:val="2"/>
            <w:noWrap/>
            <w:hideMark/>
          </w:tcPr>
          <w:p w14:paraId="08E15C0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LA infusion:PECS-2 block</w:t>
            </w:r>
          </w:p>
        </w:tc>
        <w:tc>
          <w:tcPr>
            <w:tcW w:w="910" w:type="dxa"/>
            <w:noWrap/>
            <w:hideMark/>
          </w:tcPr>
          <w:p w14:paraId="4894840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3</w:t>
            </w:r>
          </w:p>
        </w:tc>
        <w:tc>
          <w:tcPr>
            <w:tcW w:w="1013" w:type="dxa"/>
            <w:noWrap/>
            <w:hideMark/>
          </w:tcPr>
          <w:p w14:paraId="049B158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969" w:type="dxa"/>
            <w:noWrap/>
            <w:hideMark/>
          </w:tcPr>
          <w:p w14:paraId="4C95D35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2AD91DF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665EC45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283" w:type="dxa"/>
            <w:noWrap/>
            <w:hideMark/>
          </w:tcPr>
          <w:p w14:paraId="5C9F78B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6CE65A3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5C20057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Moderate</w:t>
            </w:r>
          </w:p>
        </w:tc>
        <w:tc>
          <w:tcPr>
            <w:tcW w:w="1677" w:type="dxa"/>
            <w:noWrap/>
            <w:hideMark/>
          </w:tcPr>
          <w:p w14:paraId="537E6817" w14:textId="17103E78"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7F0E96E9" w14:textId="77777777" w:rsidTr="007E0906">
        <w:trPr>
          <w:trHeight w:val="278"/>
          <w:jc w:val="center"/>
        </w:trPr>
        <w:tc>
          <w:tcPr>
            <w:tcW w:w="1624" w:type="dxa"/>
            <w:gridSpan w:val="2"/>
            <w:noWrap/>
            <w:hideMark/>
          </w:tcPr>
          <w:p w14:paraId="581E07F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LA infusion:PVB</w:t>
            </w:r>
          </w:p>
        </w:tc>
        <w:tc>
          <w:tcPr>
            <w:tcW w:w="910" w:type="dxa"/>
            <w:noWrap/>
            <w:hideMark/>
          </w:tcPr>
          <w:p w14:paraId="13258B1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2</w:t>
            </w:r>
          </w:p>
        </w:tc>
        <w:tc>
          <w:tcPr>
            <w:tcW w:w="1013" w:type="dxa"/>
            <w:noWrap/>
            <w:hideMark/>
          </w:tcPr>
          <w:p w14:paraId="2254E55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2DEE1B9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22A5F89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543E157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283" w:type="dxa"/>
            <w:noWrap/>
            <w:hideMark/>
          </w:tcPr>
          <w:p w14:paraId="6CCB407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4C73F55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1797A66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Moderate</w:t>
            </w:r>
          </w:p>
        </w:tc>
        <w:tc>
          <w:tcPr>
            <w:tcW w:w="1677" w:type="dxa"/>
            <w:noWrap/>
            <w:hideMark/>
          </w:tcPr>
          <w:p w14:paraId="2FD7A62B" w14:textId="65392CD3"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5FEBD032" w14:textId="77777777" w:rsidTr="007E0906">
        <w:trPr>
          <w:trHeight w:val="278"/>
          <w:jc w:val="center"/>
        </w:trPr>
        <w:tc>
          <w:tcPr>
            <w:tcW w:w="1624" w:type="dxa"/>
            <w:gridSpan w:val="2"/>
            <w:noWrap/>
            <w:hideMark/>
          </w:tcPr>
          <w:p w14:paraId="6DC059E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LA infusion:no block</w:t>
            </w:r>
          </w:p>
        </w:tc>
        <w:tc>
          <w:tcPr>
            <w:tcW w:w="910" w:type="dxa"/>
            <w:noWrap/>
            <w:hideMark/>
          </w:tcPr>
          <w:p w14:paraId="0747183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2</w:t>
            </w:r>
          </w:p>
        </w:tc>
        <w:tc>
          <w:tcPr>
            <w:tcW w:w="1013" w:type="dxa"/>
            <w:noWrap/>
            <w:hideMark/>
          </w:tcPr>
          <w:p w14:paraId="4D79C41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5364575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4B78365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5DC8AFB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283" w:type="dxa"/>
            <w:noWrap/>
            <w:hideMark/>
          </w:tcPr>
          <w:p w14:paraId="770A0E1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57CA956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11D2EB7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Moderate</w:t>
            </w:r>
          </w:p>
        </w:tc>
        <w:tc>
          <w:tcPr>
            <w:tcW w:w="1677" w:type="dxa"/>
            <w:noWrap/>
            <w:hideMark/>
          </w:tcPr>
          <w:p w14:paraId="639ED8B0" w14:textId="5D79936F"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5BEC96E6" w14:textId="77777777" w:rsidTr="007E0906">
        <w:trPr>
          <w:trHeight w:val="278"/>
          <w:jc w:val="center"/>
        </w:trPr>
        <w:tc>
          <w:tcPr>
            <w:tcW w:w="1624" w:type="dxa"/>
            <w:gridSpan w:val="2"/>
            <w:noWrap/>
            <w:hideMark/>
          </w:tcPr>
          <w:p w14:paraId="749EFC7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block:PECS-1 block</w:t>
            </w:r>
          </w:p>
        </w:tc>
        <w:tc>
          <w:tcPr>
            <w:tcW w:w="910" w:type="dxa"/>
            <w:noWrap/>
            <w:hideMark/>
          </w:tcPr>
          <w:p w14:paraId="1247FCB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1</w:t>
            </w:r>
          </w:p>
        </w:tc>
        <w:tc>
          <w:tcPr>
            <w:tcW w:w="1013" w:type="dxa"/>
            <w:noWrap/>
            <w:hideMark/>
          </w:tcPr>
          <w:p w14:paraId="6EB75EE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969" w:type="dxa"/>
            <w:noWrap/>
            <w:hideMark/>
          </w:tcPr>
          <w:p w14:paraId="0BBFF2D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5DD4344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30E6E35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1283" w:type="dxa"/>
            <w:noWrap/>
            <w:hideMark/>
          </w:tcPr>
          <w:p w14:paraId="24AC15A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93" w:type="dxa"/>
            <w:noWrap/>
            <w:hideMark/>
          </w:tcPr>
          <w:p w14:paraId="78C7CFC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247C02C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High</w:t>
            </w:r>
          </w:p>
        </w:tc>
        <w:tc>
          <w:tcPr>
            <w:tcW w:w="1677" w:type="dxa"/>
            <w:noWrap/>
            <w:hideMark/>
          </w:tcPr>
          <w:p w14:paraId="448275C3" w14:textId="1C1A0209"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2DE6EE59" w14:textId="77777777" w:rsidTr="007E0906">
        <w:trPr>
          <w:trHeight w:val="278"/>
          <w:jc w:val="center"/>
        </w:trPr>
        <w:tc>
          <w:tcPr>
            <w:tcW w:w="1624" w:type="dxa"/>
            <w:gridSpan w:val="2"/>
            <w:noWrap/>
            <w:hideMark/>
          </w:tcPr>
          <w:p w14:paraId="1E65E65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PECS-2 block:PVB</w:t>
            </w:r>
          </w:p>
        </w:tc>
        <w:tc>
          <w:tcPr>
            <w:tcW w:w="910" w:type="dxa"/>
            <w:noWrap/>
            <w:hideMark/>
          </w:tcPr>
          <w:p w14:paraId="4641BFC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4</w:t>
            </w:r>
          </w:p>
        </w:tc>
        <w:tc>
          <w:tcPr>
            <w:tcW w:w="1013" w:type="dxa"/>
            <w:noWrap/>
            <w:hideMark/>
          </w:tcPr>
          <w:p w14:paraId="636786B7"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15A80E9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6B45B21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6BCD1AE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283" w:type="dxa"/>
            <w:noWrap/>
            <w:hideMark/>
          </w:tcPr>
          <w:p w14:paraId="368D086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1193" w:type="dxa"/>
            <w:noWrap/>
            <w:hideMark/>
          </w:tcPr>
          <w:p w14:paraId="5B870E3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6739F8F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High</w:t>
            </w:r>
          </w:p>
        </w:tc>
        <w:tc>
          <w:tcPr>
            <w:tcW w:w="1677" w:type="dxa"/>
            <w:noWrap/>
            <w:hideMark/>
          </w:tcPr>
          <w:p w14:paraId="3610645C" w14:textId="2CCCDEA6"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15697935" w14:textId="77777777" w:rsidTr="007E0906">
        <w:trPr>
          <w:trHeight w:val="278"/>
          <w:jc w:val="center"/>
        </w:trPr>
        <w:tc>
          <w:tcPr>
            <w:tcW w:w="1624" w:type="dxa"/>
            <w:gridSpan w:val="2"/>
            <w:noWrap/>
            <w:hideMark/>
          </w:tcPr>
          <w:p w14:paraId="0F52866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PECS-2 block:RIB</w:t>
            </w:r>
          </w:p>
        </w:tc>
        <w:tc>
          <w:tcPr>
            <w:tcW w:w="910" w:type="dxa"/>
            <w:noWrap/>
            <w:hideMark/>
          </w:tcPr>
          <w:p w14:paraId="6BFAEE7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1</w:t>
            </w:r>
          </w:p>
        </w:tc>
        <w:tc>
          <w:tcPr>
            <w:tcW w:w="1013" w:type="dxa"/>
            <w:noWrap/>
            <w:hideMark/>
          </w:tcPr>
          <w:p w14:paraId="149C1FC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969" w:type="dxa"/>
            <w:noWrap/>
            <w:hideMark/>
          </w:tcPr>
          <w:p w14:paraId="447C049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64C7D80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61B7B54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1283" w:type="dxa"/>
            <w:noWrap/>
            <w:hideMark/>
          </w:tcPr>
          <w:p w14:paraId="5FB3114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93" w:type="dxa"/>
            <w:noWrap/>
            <w:hideMark/>
          </w:tcPr>
          <w:p w14:paraId="73A9D2F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55100EB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High</w:t>
            </w:r>
          </w:p>
        </w:tc>
        <w:tc>
          <w:tcPr>
            <w:tcW w:w="1677" w:type="dxa"/>
            <w:noWrap/>
            <w:hideMark/>
          </w:tcPr>
          <w:p w14:paraId="6411AEBD" w14:textId="4A8655CE"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0631FBA7" w14:textId="77777777" w:rsidTr="007E0906">
        <w:trPr>
          <w:trHeight w:val="278"/>
          <w:jc w:val="center"/>
        </w:trPr>
        <w:tc>
          <w:tcPr>
            <w:tcW w:w="1624" w:type="dxa"/>
            <w:gridSpan w:val="2"/>
            <w:noWrap/>
            <w:hideMark/>
          </w:tcPr>
          <w:p w14:paraId="0A5B92F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PECS-2 block:SPB</w:t>
            </w:r>
          </w:p>
        </w:tc>
        <w:tc>
          <w:tcPr>
            <w:tcW w:w="910" w:type="dxa"/>
            <w:noWrap/>
            <w:hideMark/>
          </w:tcPr>
          <w:p w14:paraId="7622B83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1</w:t>
            </w:r>
          </w:p>
        </w:tc>
        <w:tc>
          <w:tcPr>
            <w:tcW w:w="1013" w:type="dxa"/>
            <w:noWrap/>
            <w:hideMark/>
          </w:tcPr>
          <w:p w14:paraId="2D03158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6A5E221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384E3607"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2B7B7F7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283" w:type="dxa"/>
            <w:noWrap/>
            <w:hideMark/>
          </w:tcPr>
          <w:p w14:paraId="3BD4BDC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6B828B0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0A1CB42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Moderate</w:t>
            </w:r>
          </w:p>
        </w:tc>
        <w:tc>
          <w:tcPr>
            <w:tcW w:w="1677" w:type="dxa"/>
            <w:noWrap/>
            <w:hideMark/>
          </w:tcPr>
          <w:p w14:paraId="0A374A81" w14:textId="1E968EF6"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642EE728" w14:textId="77777777" w:rsidTr="007E0906">
        <w:trPr>
          <w:trHeight w:val="278"/>
          <w:jc w:val="center"/>
        </w:trPr>
        <w:tc>
          <w:tcPr>
            <w:tcW w:w="1624" w:type="dxa"/>
            <w:gridSpan w:val="2"/>
            <w:noWrap/>
            <w:hideMark/>
          </w:tcPr>
          <w:p w14:paraId="468FDF67"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block:PECS-2 block</w:t>
            </w:r>
          </w:p>
        </w:tc>
        <w:tc>
          <w:tcPr>
            <w:tcW w:w="910" w:type="dxa"/>
            <w:noWrap/>
            <w:hideMark/>
          </w:tcPr>
          <w:p w14:paraId="187A52E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12</w:t>
            </w:r>
          </w:p>
        </w:tc>
        <w:tc>
          <w:tcPr>
            <w:tcW w:w="1013" w:type="dxa"/>
            <w:noWrap/>
            <w:hideMark/>
          </w:tcPr>
          <w:p w14:paraId="27CC262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5DDFF6F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74122AE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7805FE6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283" w:type="dxa"/>
            <w:noWrap/>
            <w:hideMark/>
          </w:tcPr>
          <w:p w14:paraId="18FE48C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93" w:type="dxa"/>
            <w:noWrap/>
            <w:hideMark/>
          </w:tcPr>
          <w:p w14:paraId="6E3AE88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64F6CAD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Moderate</w:t>
            </w:r>
          </w:p>
        </w:tc>
        <w:tc>
          <w:tcPr>
            <w:tcW w:w="1677" w:type="dxa"/>
            <w:noWrap/>
            <w:hideMark/>
          </w:tcPr>
          <w:p w14:paraId="6AD0B7FA" w14:textId="10F74604"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1C335F07" w14:textId="77777777" w:rsidTr="007E0906">
        <w:trPr>
          <w:trHeight w:val="278"/>
          <w:jc w:val="center"/>
        </w:trPr>
        <w:tc>
          <w:tcPr>
            <w:tcW w:w="1624" w:type="dxa"/>
            <w:gridSpan w:val="2"/>
            <w:noWrap/>
            <w:hideMark/>
          </w:tcPr>
          <w:p w14:paraId="7666D4C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PVB:SPB</w:t>
            </w:r>
          </w:p>
        </w:tc>
        <w:tc>
          <w:tcPr>
            <w:tcW w:w="910" w:type="dxa"/>
            <w:noWrap/>
            <w:hideMark/>
          </w:tcPr>
          <w:p w14:paraId="61FCC72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1</w:t>
            </w:r>
          </w:p>
        </w:tc>
        <w:tc>
          <w:tcPr>
            <w:tcW w:w="1013" w:type="dxa"/>
            <w:noWrap/>
            <w:hideMark/>
          </w:tcPr>
          <w:p w14:paraId="39720C4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674CB33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048509A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7ECFDAA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283" w:type="dxa"/>
            <w:noWrap/>
            <w:hideMark/>
          </w:tcPr>
          <w:p w14:paraId="07041F1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4429C13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10E76C7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Moderate</w:t>
            </w:r>
          </w:p>
        </w:tc>
        <w:tc>
          <w:tcPr>
            <w:tcW w:w="1677" w:type="dxa"/>
            <w:noWrap/>
            <w:hideMark/>
          </w:tcPr>
          <w:p w14:paraId="19383419" w14:textId="7945C856"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4B03608C" w14:textId="77777777" w:rsidTr="007E0906">
        <w:trPr>
          <w:trHeight w:val="278"/>
          <w:jc w:val="center"/>
        </w:trPr>
        <w:tc>
          <w:tcPr>
            <w:tcW w:w="1624" w:type="dxa"/>
            <w:gridSpan w:val="2"/>
            <w:noWrap/>
            <w:hideMark/>
          </w:tcPr>
          <w:p w14:paraId="79D14F0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lastRenderedPageBreak/>
              <w:t>no block:PVB</w:t>
            </w:r>
          </w:p>
        </w:tc>
        <w:tc>
          <w:tcPr>
            <w:tcW w:w="910" w:type="dxa"/>
            <w:noWrap/>
            <w:hideMark/>
          </w:tcPr>
          <w:p w14:paraId="6DD0D3C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11</w:t>
            </w:r>
          </w:p>
        </w:tc>
        <w:tc>
          <w:tcPr>
            <w:tcW w:w="1013" w:type="dxa"/>
            <w:noWrap/>
            <w:hideMark/>
          </w:tcPr>
          <w:p w14:paraId="7F5A0B7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3C7652F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2259578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588067D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283" w:type="dxa"/>
            <w:noWrap/>
            <w:hideMark/>
          </w:tcPr>
          <w:p w14:paraId="511C2547"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3FCEF8E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022F5CC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High</w:t>
            </w:r>
          </w:p>
        </w:tc>
        <w:tc>
          <w:tcPr>
            <w:tcW w:w="1677" w:type="dxa"/>
            <w:noWrap/>
            <w:hideMark/>
          </w:tcPr>
          <w:p w14:paraId="6E082F16" w14:textId="052396FD"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59A96D93" w14:textId="77777777" w:rsidTr="007E0906">
        <w:trPr>
          <w:trHeight w:val="278"/>
          <w:jc w:val="center"/>
        </w:trPr>
        <w:tc>
          <w:tcPr>
            <w:tcW w:w="1624" w:type="dxa"/>
            <w:gridSpan w:val="2"/>
            <w:noWrap/>
            <w:hideMark/>
          </w:tcPr>
          <w:p w14:paraId="5B9BA78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block:RIB</w:t>
            </w:r>
          </w:p>
        </w:tc>
        <w:tc>
          <w:tcPr>
            <w:tcW w:w="910" w:type="dxa"/>
            <w:noWrap/>
            <w:hideMark/>
          </w:tcPr>
          <w:p w14:paraId="7D761F7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1</w:t>
            </w:r>
          </w:p>
        </w:tc>
        <w:tc>
          <w:tcPr>
            <w:tcW w:w="1013" w:type="dxa"/>
            <w:noWrap/>
            <w:hideMark/>
          </w:tcPr>
          <w:p w14:paraId="37A1C7A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969" w:type="dxa"/>
            <w:noWrap/>
            <w:hideMark/>
          </w:tcPr>
          <w:p w14:paraId="5475777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3975A8C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71D81D1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283" w:type="dxa"/>
            <w:noWrap/>
            <w:hideMark/>
          </w:tcPr>
          <w:p w14:paraId="0AE052B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5AD3322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7337773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Moderate</w:t>
            </w:r>
          </w:p>
        </w:tc>
        <w:tc>
          <w:tcPr>
            <w:tcW w:w="1677" w:type="dxa"/>
            <w:noWrap/>
            <w:hideMark/>
          </w:tcPr>
          <w:p w14:paraId="31E5D858" w14:textId="4164123F"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40248358" w14:textId="77777777" w:rsidTr="007E0906">
        <w:trPr>
          <w:trHeight w:val="278"/>
          <w:jc w:val="center"/>
        </w:trPr>
        <w:tc>
          <w:tcPr>
            <w:tcW w:w="1624" w:type="dxa"/>
            <w:gridSpan w:val="2"/>
            <w:noWrap/>
            <w:hideMark/>
          </w:tcPr>
          <w:p w14:paraId="53DD96C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SPB:SPB+PECS-1 block</w:t>
            </w:r>
          </w:p>
        </w:tc>
        <w:tc>
          <w:tcPr>
            <w:tcW w:w="910" w:type="dxa"/>
            <w:noWrap/>
            <w:hideMark/>
          </w:tcPr>
          <w:p w14:paraId="76EE9CE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1</w:t>
            </w:r>
          </w:p>
        </w:tc>
        <w:tc>
          <w:tcPr>
            <w:tcW w:w="1013" w:type="dxa"/>
            <w:noWrap/>
            <w:hideMark/>
          </w:tcPr>
          <w:p w14:paraId="3B06E5E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12AE6C3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487A54A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180E0F8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1283" w:type="dxa"/>
            <w:noWrap/>
            <w:hideMark/>
          </w:tcPr>
          <w:p w14:paraId="6E76F38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93" w:type="dxa"/>
            <w:noWrap/>
            <w:hideMark/>
          </w:tcPr>
          <w:p w14:paraId="646A60E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60157C4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Moderate</w:t>
            </w:r>
          </w:p>
        </w:tc>
        <w:tc>
          <w:tcPr>
            <w:tcW w:w="1677" w:type="dxa"/>
            <w:noWrap/>
            <w:hideMark/>
          </w:tcPr>
          <w:p w14:paraId="334D8643" w14:textId="371CC66A"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5718192E" w14:textId="77777777" w:rsidTr="007E0906">
        <w:trPr>
          <w:trHeight w:val="278"/>
          <w:jc w:val="center"/>
        </w:trPr>
        <w:tc>
          <w:tcPr>
            <w:tcW w:w="1624" w:type="dxa"/>
            <w:gridSpan w:val="2"/>
            <w:noWrap/>
            <w:hideMark/>
          </w:tcPr>
          <w:p w14:paraId="53CF99F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block:SPB</w:t>
            </w:r>
          </w:p>
        </w:tc>
        <w:tc>
          <w:tcPr>
            <w:tcW w:w="910" w:type="dxa"/>
            <w:noWrap/>
            <w:hideMark/>
          </w:tcPr>
          <w:p w14:paraId="5E5362A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6</w:t>
            </w:r>
          </w:p>
        </w:tc>
        <w:tc>
          <w:tcPr>
            <w:tcW w:w="1013" w:type="dxa"/>
            <w:noWrap/>
            <w:hideMark/>
          </w:tcPr>
          <w:p w14:paraId="3FFBFE5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4159953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24BD521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0E04102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283" w:type="dxa"/>
            <w:noWrap/>
            <w:hideMark/>
          </w:tcPr>
          <w:p w14:paraId="4CEC9E6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2C85C76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05" w:type="dxa"/>
            <w:noWrap/>
            <w:hideMark/>
          </w:tcPr>
          <w:p w14:paraId="233EDF0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High</w:t>
            </w:r>
          </w:p>
        </w:tc>
        <w:tc>
          <w:tcPr>
            <w:tcW w:w="1677" w:type="dxa"/>
            <w:noWrap/>
            <w:hideMark/>
          </w:tcPr>
          <w:p w14:paraId="3DFE127D" w14:textId="11CE64D6"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36BCFCC6" w14:textId="77777777" w:rsidTr="007E0906">
        <w:trPr>
          <w:trHeight w:val="278"/>
          <w:jc w:val="center"/>
        </w:trPr>
        <w:tc>
          <w:tcPr>
            <w:tcW w:w="1624" w:type="dxa"/>
            <w:gridSpan w:val="2"/>
            <w:noWrap/>
            <w:hideMark/>
          </w:tcPr>
          <w:p w14:paraId="528AD66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block:SPB+PECS-2 block</w:t>
            </w:r>
          </w:p>
        </w:tc>
        <w:tc>
          <w:tcPr>
            <w:tcW w:w="910" w:type="dxa"/>
            <w:noWrap/>
            <w:hideMark/>
          </w:tcPr>
          <w:p w14:paraId="334FD4F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1</w:t>
            </w:r>
          </w:p>
        </w:tc>
        <w:tc>
          <w:tcPr>
            <w:tcW w:w="1013" w:type="dxa"/>
            <w:noWrap/>
            <w:hideMark/>
          </w:tcPr>
          <w:p w14:paraId="18AA776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969" w:type="dxa"/>
            <w:noWrap/>
            <w:hideMark/>
          </w:tcPr>
          <w:p w14:paraId="5EB46D0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4AC8B7D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114148F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1283" w:type="dxa"/>
            <w:noWrap/>
            <w:hideMark/>
          </w:tcPr>
          <w:p w14:paraId="1099C6E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93" w:type="dxa"/>
            <w:noWrap/>
            <w:hideMark/>
          </w:tcPr>
          <w:p w14:paraId="766FB60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36A7E46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Very low</w:t>
            </w:r>
          </w:p>
        </w:tc>
        <w:tc>
          <w:tcPr>
            <w:tcW w:w="1677" w:type="dxa"/>
            <w:noWrap/>
            <w:hideMark/>
          </w:tcPr>
          <w:p w14:paraId="61F2B2A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["Within-study bias","Imprecision"]</w:t>
            </w:r>
          </w:p>
        </w:tc>
      </w:tr>
      <w:tr w:rsidR="007E0906" w:rsidRPr="00C85D71" w14:paraId="7D34C5A7" w14:textId="77777777" w:rsidTr="007E0906">
        <w:trPr>
          <w:trHeight w:val="278"/>
          <w:jc w:val="center"/>
        </w:trPr>
        <w:tc>
          <w:tcPr>
            <w:tcW w:w="1624" w:type="dxa"/>
            <w:gridSpan w:val="2"/>
            <w:noWrap/>
            <w:hideMark/>
          </w:tcPr>
          <w:p w14:paraId="0B3A09A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ESPB:LA infusion</w:t>
            </w:r>
          </w:p>
        </w:tc>
        <w:tc>
          <w:tcPr>
            <w:tcW w:w="910" w:type="dxa"/>
            <w:noWrap/>
            <w:hideMark/>
          </w:tcPr>
          <w:p w14:paraId="4C92123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1AD1455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969" w:type="dxa"/>
            <w:noWrap/>
            <w:hideMark/>
          </w:tcPr>
          <w:p w14:paraId="695EA68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6F2837A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74ECDA7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283" w:type="dxa"/>
            <w:noWrap/>
            <w:hideMark/>
          </w:tcPr>
          <w:p w14:paraId="3D86C3F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761839A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1A69EAC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High</w:t>
            </w:r>
          </w:p>
        </w:tc>
        <w:tc>
          <w:tcPr>
            <w:tcW w:w="1677" w:type="dxa"/>
            <w:noWrap/>
            <w:hideMark/>
          </w:tcPr>
          <w:p w14:paraId="6C61C0F7" w14:textId="65F4ADF1"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5782A775" w14:textId="77777777" w:rsidTr="007E0906">
        <w:trPr>
          <w:trHeight w:val="278"/>
          <w:jc w:val="center"/>
        </w:trPr>
        <w:tc>
          <w:tcPr>
            <w:tcW w:w="1624" w:type="dxa"/>
            <w:gridSpan w:val="2"/>
            <w:noWrap/>
            <w:hideMark/>
          </w:tcPr>
          <w:p w14:paraId="6C8F96A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ESPB:PECS-1 block</w:t>
            </w:r>
          </w:p>
        </w:tc>
        <w:tc>
          <w:tcPr>
            <w:tcW w:w="910" w:type="dxa"/>
            <w:noWrap/>
            <w:hideMark/>
          </w:tcPr>
          <w:p w14:paraId="5B9419D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5BAFAFA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969" w:type="dxa"/>
            <w:noWrap/>
            <w:hideMark/>
          </w:tcPr>
          <w:p w14:paraId="7DF2B17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628F48F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2DEE4B9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283" w:type="dxa"/>
            <w:noWrap/>
            <w:hideMark/>
          </w:tcPr>
          <w:p w14:paraId="29D704B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38DC11E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6DA6D02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High</w:t>
            </w:r>
          </w:p>
        </w:tc>
        <w:tc>
          <w:tcPr>
            <w:tcW w:w="1677" w:type="dxa"/>
            <w:noWrap/>
            <w:hideMark/>
          </w:tcPr>
          <w:p w14:paraId="338D870C" w14:textId="76C1E3CB"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16778D25" w14:textId="77777777" w:rsidTr="007E0906">
        <w:trPr>
          <w:trHeight w:val="278"/>
          <w:jc w:val="center"/>
        </w:trPr>
        <w:tc>
          <w:tcPr>
            <w:tcW w:w="1624" w:type="dxa"/>
            <w:gridSpan w:val="2"/>
            <w:noWrap/>
            <w:hideMark/>
          </w:tcPr>
          <w:p w14:paraId="4A5F140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ESPB:RIB</w:t>
            </w:r>
          </w:p>
        </w:tc>
        <w:tc>
          <w:tcPr>
            <w:tcW w:w="910" w:type="dxa"/>
            <w:noWrap/>
            <w:hideMark/>
          </w:tcPr>
          <w:p w14:paraId="3C8F8F2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6A72CF3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5185205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7B377B6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1A85322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1283" w:type="dxa"/>
            <w:noWrap/>
            <w:hideMark/>
          </w:tcPr>
          <w:p w14:paraId="02E1A3A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93" w:type="dxa"/>
            <w:noWrap/>
            <w:hideMark/>
          </w:tcPr>
          <w:p w14:paraId="25506BA7"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193EB6A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w:t>
            </w:r>
          </w:p>
        </w:tc>
        <w:tc>
          <w:tcPr>
            <w:tcW w:w="1677" w:type="dxa"/>
            <w:noWrap/>
            <w:hideMark/>
          </w:tcPr>
          <w:p w14:paraId="15F2962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["Imprecision"]</w:t>
            </w:r>
          </w:p>
        </w:tc>
      </w:tr>
      <w:tr w:rsidR="007E0906" w:rsidRPr="00C85D71" w14:paraId="39795F01" w14:textId="77777777" w:rsidTr="007E0906">
        <w:trPr>
          <w:trHeight w:val="278"/>
          <w:jc w:val="center"/>
        </w:trPr>
        <w:tc>
          <w:tcPr>
            <w:tcW w:w="1624" w:type="dxa"/>
            <w:gridSpan w:val="2"/>
            <w:noWrap/>
            <w:hideMark/>
          </w:tcPr>
          <w:p w14:paraId="036E8DA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ESPB:SPB</w:t>
            </w:r>
          </w:p>
        </w:tc>
        <w:tc>
          <w:tcPr>
            <w:tcW w:w="910" w:type="dxa"/>
            <w:noWrap/>
            <w:hideMark/>
          </w:tcPr>
          <w:p w14:paraId="433CDE8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113227A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4C2905F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5CD7BB9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5B43586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283" w:type="dxa"/>
            <w:noWrap/>
            <w:hideMark/>
          </w:tcPr>
          <w:p w14:paraId="41A45AF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59436C6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0AA1C897"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High</w:t>
            </w:r>
          </w:p>
        </w:tc>
        <w:tc>
          <w:tcPr>
            <w:tcW w:w="1677" w:type="dxa"/>
            <w:noWrap/>
            <w:hideMark/>
          </w:tcPr>
          <w:p w14:paraId="7B990C4A" w14:textId="074CDC82"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7804CE8F" w14:textId="77777777" w:rsidTr="007E0906">
        <w:trPr>
          <w:trHeight w:val="278"/>
          <w:jc w:val="center"/>
        </w:trPr>
        <w:tc>
          <w:tcPr>
            <w:tcW w:w="1624" w:type="dxa"/>
            <w:gridSpan w:val="2"/>
            <w:noWrap/>
            <w:hideMark/>
          </w:tcPr>
          <w:p w14:paraId="003E8767"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ESPB:SPB+PECS-1 block</w:t>
            </w:r>
          </w:p>
        </w:tc>
        <w:tc>
          <w:tcPr>
            <w:tcW w:w="910" w:type="dxa"/>
            <w:noWrap/>
            <w:hideMark/>
          </w:tcPr>
          <w:p w14:paraId="79DD2C5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34FA1E9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7A74056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50013BD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5A6213C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1283" w:type="dxa"/>
            <w:noWrap/>
            <w:hideMark/>
          </w:tcPr>
          <w:p w14:paraId="7F9E981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93" w:type="dxa"/>
            <w:noWrap/>
            <w:hideMark/>
          </w:tcPr>
          <w:p w14:paraId="023E2E9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268DDDD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w:t>
            </w:r>
          </w:p>
        </w:tc>
        <w:tc>
          <w:tcPr>
            <w:tcW w:w="1677" w:type="dxa"/>
            <w:noWrap/>
            <w:hideMark/>
          </w:tcPr>
          <w:p w14:paraId="2B83BD6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["Imprecision"]</w:t>
            </w:r>
          </w:p>
        </w:tc>
      </w:tr>
      <w:tr w:rsidR="007E0906" w:rsidRPr="00C85D71" w14:paraId="2EEA56E9" w14:textId="77777777" w:rsidTr="007E0906">
        <w:trPr>
          <w:trHeight w:val="278"/>
          <w:jc w:val="center"/>
        </w:trPr>
        <w:tc>
          <w:tcPr>
            <w:tcW w:w="1624" w:type="dxa"/>
            <w:gridSpan w:val="2"/>
            <w:noWrap/>
            <w:hideMark/>
          </w:tcPr>
          <w:p w14:paraId="6B75371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ESPB:SPB+PECS-2 block</w:t>
            </w:r>
          </w:p>
        </w:tc>
        <w:tc>
          <w:tcPr>
            <w:tcW w:w="910" w:type="dxa"/>
            <w:noWrap/>
            <w:hideMark/>
          </w:tcPr>
          <w:p w14:paraId="0AD0346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7077C17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3D45CED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3A1CFB6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04E65EF7"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283" w:type="dxa"/>
            <w:noWrap/>
            <w:hideMark/>
          </w:tcPr>
          <w:p w14:paraId="14D5DF7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6BEA480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15DAC53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High</w:t>
            </w:r>
          </w:p>
        </w:tc>
        <w:tc>
          <w:tcPr>
            <w:tcW w:w="1677" w:type="dxa"/>
            <w:noWrap/>
            <w:hideMark/>
          </w:tcPr>
          <w:p w14:paraId="04CC5BCC" w14:textId="2AB42126"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18072B15" w14:textId="77777777" w:rsidTr="007E0906">
        <w:trPr>
          <w:trHeight w:val="278"/>
          <w:jc w:val="center"/>
        </w:trPr>
        <w:tc>
          <w:tcPr>
            <w:tcW w:w="1624" w:type="dxa"/>
            <w:gridSpan w:val="2"/>
            <w:noWrap/>
            <w:hideMark/>
          </w:tcPr>
          <w:p w14:paraId="6F14EC27"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LA infusion:PECS-1 block</w:t>
            </w:r>
          </w:p>
        </w:tc>
        <w:tc>
          <w:tcPr>
            <w:tcW w:w="910" w:type="dxa"/>
            <w:noWrap/>
            <w:hideMark/>
          </w:tcPr>
          <w:p w14:paraId="10B4874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78B5C8D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969" w:type="dxa"/>
            <w:noWrap/>
            <w:hideMark/>
          </w:tcPr>
          <w:p w14:paraId="70E5CB9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3AC0861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06E62F8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283" w:type="dxa"/>
            <w:noWrap/>
            <w:hideMark/>
          </w:tcPr>
          <w:p w14:paraId="47B90BF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210D64C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19E0739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High</w:t>
            </w:r>
          </w:p>
        </w:tc>
        <w:tc>
          <w:tcPr>
            <w:tcW w:w="1677" w:type="dxa"/>
            <w:noWrap/>
            <w:hideMark/>
          </w:tcPr>
          <w:p w14:paraId="52BF82BB" w14:textId="5B6871F0"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296BDF22" w14:textId="77777777" w:rsidTr="007E0906">
        <w:trPr>
          <w:trHeight w:val="278"/>
          <w:jc w:val="center"/>
        </w:trPr>
        <w:tc>
          <w:tcPr>
            <w:tcW w:w="1624" w:type="dxa"/>
            <w:gridSpan w:val="2"/>
            <w:noWrap/>
            <w:hideMark/>
          </w:tcPr>
          <w:p w14:paraId="660C94B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LA infusion:RIB</w:t>
            </w:r>
          </w:p>
        </w:tc>
        <w:tc>
          <w:tcPr>
            <w:tcW w:w="910" w:type="dxa"/>
            <w:noWrap/>
            <w:hideMark/>
          </w:tcPr>
          <w:p w14:paraId="0BB2841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5A81CB4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4061599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71B698B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050CD04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283" w:type="dxa"/>
            <w:noWrap/>
            <w:hideMark/>
          </w:tcPr>
          <w:p w14:paraId="579E6DE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73EA653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023AFC2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High</w:t>
            </w:r>
          </w:p>
        </w:tc>
        <w:tc>
          <w:tcPr>
            <w:tcW w:w="1677" w:type="dxa"/>
            <w:noWrap/>
            <w:hideMark/>
          </w:tcPr>
          <w:p w14:paraId="2BE91F8B" w14:textId="50E7FACC"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3EC40962" w14:textId="77777777" w:rsidTr="007E0906">
        <w:trPr>
          <w:trHeight w:val="278"/>
          <w:jc w:val="center"/>
        </w:trPr>
        <w:tc>
          <w:tcPr>
            <w:tcW w:w="1624" w:type="dxa"/>
            <w:gridSpan w:val="2"/>
            <w:noWrap/>
            <w:hideMark/>
          </w:tcPr>
          <w:p w14:paraId="2A5BD85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LA infusion:SPB</w:t>
            </w:r>
          </w:p>
        </w:tc>
        <w:tc>
          <w:tcPr>
            <w:tcW w:w="910" w:type="dxa"/>
            <w:noWrap/>
            <w:hideMark/>
          </w:tcPr>
          <w:p w14:paraId="20877C4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08B6FD7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6F25AF7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13CA4DA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5311508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1283" w:type="dxa"/>
            <w:noWrap/>
            <w:hideMark/>
          </w:tcPr>
          <w:p w14:paraId="5A4B8E4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93" w:type="dxa"/>
            <w:noWrap/>
            <w:hideMark/>
          </w:tcPr>
          <w:p w14:paraId="1F9F2DD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38AD587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w:t>
            </w:r>
          </w:p>
        </w:tc>
        <w:tc>
          <w:tcPr>
            <w:tcW w:w="1677" w:type="dxa"/>
            <w:noWrap/>
            <w:hideMark/>
          </w:tcPr>
          <w:p w14:paraId="6D28514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["Imprecision"]</w:t>
            </w:r>
          </w:p>
        </w:tc>
      </w:tr>
      <w:tr w:rsidR="007E0906" w:rsidRPr="00C85D71" w14:paraId="7527CF59" w14:textId="77777777" w:rsidTr="007E0906">
        <w:trPr>
          <w:trHeight w:val="278"/>
          <w:jc w:val="center"/>
        </w:trPr>
        <w:tc>
          <w:tcPr>
            <w:tcW w:w="1624" w:type="dxa"/>
            <w:gridSpan w:val="2"/>
            <w:noWrap/>
            <w:hideMark/>
          </w:tcPr>
          <w:p w14:paraId="01A8CBB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lastRenderedPageBreak/>
              <w:t>LA infusion:SPB+PECS-1 block</w:t>
            </w:r>
          </w:p>
        </w:tc>
        <w:tc>
          <w:tcPr>
            <w:tcW w:w="910" w:type="dxa"/>
            <w:noWrap/>
            <w:hideMark/>
          </w:tcPr>
          <w:p w14:paraId="439D1B6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7D302C8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3C294FF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17EDD2F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19C2D02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1283" w:type="dxa"/>
            <w:noWrap/>
            <w:hideMark/>
          </w:tcPr>
          <w:p w14:paraId="61B754A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93" w:type="dxa"/>
            <w:noWrap/>
            <w:hideMark/>
          </w:tcPr>
          <w:p w14:paraId="5136B21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3A5B74D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w:t>
            </w:r>
          </w:p>
        </w:tc>
        <w:tc>
          <w:tcPr>
            <w:tcW w:w="1677" w:type="dxa"/>
            <w:noWrap/>
            <w:hideMark/>
          </w:tcPr>
          <w:p w14:paraId="619D934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["Imprecision"]</w:t>
            </w:r>
          </w:p>
        </w:tc>
      </w:tr>
      <w:tr w:rsidR="007E0906" w:rsidRPr="00C85D71" w14:paraId="2C7B279D" w14:textId="77777777" w:rsidTr="007E0906">
        <w:trPr>
          <w:trHeight w:val="278"/>
          <w:jc w:val="center"/>
        </w:trPr>
        <w:tc>
          <w:tcPr>
            <w:tcW w:w="1624" w:type="dxa"/>
            <w:gridSpan w:val="2"/>
            <w:noWrap/>
            <w:hideMark/>
          </w:tcPr>
          <w:p w14:paraId="134A914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LA infusion:SPB+PECS-2 block</w:t>
            </w:r>
          </w:p>
        </w:tc>
        <w:tc>
          <w:tcPr>
            <w:tcW w:w="910" w:type="dxa"/>
            <w:noWrap/>
            <w:hideMark/>
          </w:tcPr>
          <w:p w14:paraId="2EB3314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2B7608E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6A410BF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5C73FDF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68E27EF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1283" w:type="dxa"/>
            <w:noWrap/>
            <w:hideMark/>
          </w:tcPr>
          <w:p w14:paraId="542C9C5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93" w:type="dxa"/>
            <w:noWrap/>
            <w:hideMark/>
          </w:tcPr>
          <w:p w14:paraId="4E76D00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3F17AA9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w:t>
            </w:r>
          </w:p>
        </w:tc>
        <w:tc>
          <w:tcPr>
            <w:tcW w:w="1677" w:type="dxa"/>
            <w:noWrap/>
            <w:hideMark/>
          </w:tcPr>
          <w:p w14:paraId="09F8E52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["Imprecision"]</w:t>
            </w:r>
          </w:p>
        </w:tc>
      </w:tr>
      <w:tr w:rsidR="007E0906" w:rsidRPr="00C85D71" w14:paraId="39FC7A76" w14:textId="77777777" w:rsidTr="007E0906">
        <w:trPr>
          <w:trHeight w:val="278"/>
          <w:jc w:val="center"/>
        </w:trPr>
        <w:tc>
          <w:tcPr>
            <w:tcW w:w="1624" w:type="dxa"/>
            <w:gridSpan w:val="2"/>
            <w:noWrap/>
            <w:hideMark/>
          </w:tcPr>
          <w:p w14:paraId="0BAB78D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PECS-1 block:PECS-2 block</w:t>
            </w:r>
          </w:p>
        </w:tc>
        <w:tc>
          <w:tcPr>
            <w:tcW w:w="910" w:type="dxa"/>
            <w:noWrap/>
            <w:hideMark/>
          </w:tcPr>
          <w:p w14:paraId="4C47C2E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780CAF8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19B6637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0512F10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42B450E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283" w:type="dxa"/>
            <w:noWrap/>
            <w:hideMark/>
          </w:tcPr>
          <w:p w14:paraId="1A8FDDA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1C37D4B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24E86A6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High</w:t>
            </w:r>
          </w:p>
        </w:tc>
        <w:tc>
          <w:tcPr>
            <w:tcW w:w="1677" w:type="dxa"/>
            <w:noWrap/>
            <w:hideMark/>
          </w:tcPr>
          <w:p w14:paraId="0346461D" w14:textId="6E8D528D"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725C48D1" w14:textId="77777777" w:rsidTr="007E0906">
        <w:trPr>
          <w:trHeight w:val="278"/>
          <w:jc w:val="center"/>
        </w:trPr>
        <w:tc>
          <w:tcPr>
            <w:tcW w:w="1624" w:type="dxa"/>
            <w:gridSpan w:val="2"/>
            <w:noWrap/>
            <w:hideMark/>
          </w:tcPr>
          <w:p w14:paraId="25F2D5F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PECS-1 block:PVB</w:t>
            </w:r>
          </w:p>
        </w:tc>
        <w:tc>
          <w:tcPr>
            <w:tcW w:w="910" w:type="dxa"/>
            <w:noWrap/>
            <w:hideMark/>
          </w:tcPr>
          <w:p w14:paraId="7008229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03234F2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7CA128D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4DA9BD5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03D1AAB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283" w:type="dxa"/>
            <w:noWrap/>
            <w:hideMark/>
          </w:tcPr>
          <w:p w14:paraId="1D8F0ED7"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1439183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6D629BB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High</w:t>
            </w:r>
          </w:p>
        </w:tc>
        <w:tc>
          <w:tcPr>
            <w:tcW w:w="1677" w:type="dxa"/>
            <w:noWrap/>
            <w:hideMark/>
          </w:tcPr>
          <w:p w14:paraId="7AFDB6D7" w14:textId="3EA4E163"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1EA7924B" w14:textId="77777777" w:rsidTr="007E0906">
        <w:trPr>
          <w:trHeight w:val="278"/>
          <w:jc w:val="center"/>
        </w:trPr>
        <w:tc>
          <w:tcPr>
            <w:tcW w:w="1624" w:type="dxa"/>
            <w:gridSpan w:val="2"/>
            <w:noWrap/>
            <w:hideMark/>
          </w:tcPr>
          <w:p w14:paraId="59627DB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PECS-1 block:RIB</w:t>
            </w:r>
          </w:p>
        </w:tc>
        <w:tc>
          <w:tcPr>
            <w:tcW w:w="910" w:type="dxa"/>
            <w:noWrap/>
            <w:hideMark/>
          </w:tcPr>
          <w:p w14:paraId="327E0F87"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2926886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464BD9D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66F1FC8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6C72A46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283" w:type="dxa"/>
            <w:noWrap/>
            <w:hideMark/>
          </w:tcPr>
          <w:p w14:paraId="051B0FC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93" w:type="dxa"/>
            <w:noWrap/>
            <w:hideMark/>
          </w:tcPr>
          <w:p w14:paraId="7A398DB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0CFEEE2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High</w:t>
            </w:r>
          </w:p>
        </w:tc>
        <w:tc>
          <w:tcPr>
            <w:tcW w:w="1677" w:type="dxa"/>
            <w:noWrap/>
            <w:hideMark/>
          </w:tcPr>
          <w:p w14:paraId="2B029F57" w14:textId="566757AC"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6D4505F0" w14:textId="77777777" w:rsidTr="007E0906">
        <w:trPr>
          <w:trHeight w:val="278"/>
          <w:jc w:val="center"/>
        </w:trPr>
        <w:tc>
          <w:tcPr>
            <w:tcW w:w="1624" w:type="dxa"/>
            <w:gridSpan w:val="2"/>
            <w:noWrap/>
            <w:hideMark/>
          </w:tcPr>
          <w:p w14:paraId="1DA3F7E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PECS-1 block:SPB</w:t>
            </w:r>
          </w:p>
        </w:tc>
        <w:tc>
          <w:tcPr>
            <w:tcW w:w="910" w:type="dxa"/>
            <w:noWrap/>
            <w:hideMark/>
          </w:tcPr>
          <w:p w14:paraId="366921C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7A42454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5B68C18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5CD476D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5DE0BF9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283" w:type="dxa"/>
            <w:noWrap/>
            <w:hideMark/>
          </w:tcPr>
          <w:p w14:paraId="1222223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4287CAE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6E801D3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High</w:t>
            </w:r>
          </w:p>
        </w:tc>
        <w:tc>
          <w:tcPr>
            <w:tcW w:w="1677" w:type="dxa"/>
            <w:noWrap/>
            <w:hideMark/>
          </w:tcPr>
          <w:p w14:paraId="43ECC4C1" w14:textId="559B50FA"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6F3B3B54" w14:textId="77777777" w:rsidTr="007E0906">
        <w:trPr>
          <w:trHeight w:val="278"/>
          <w:jc w:val="center"/>
        </w:trPr>
        <w:tc>
          <w:tcPr>
            <w:tcW w:w="1624" w:type="dxa"/>
            <w:gridSpan w:val="2"/>
            <w:noWrap/>
            <w:hideMark/>
          </w:tcPr>
          <w:p w14:paraId="0C01C2A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PECS-1 block:SPB+PECS-1 block</w:t>
            </w:r>
          </w:p>
        </w:tc>
        <w:tc>
          <w:tcPr>
            <w:tcW w:w="910" w:type="dxa"/>
            <w:noWrap/>
            <w:hideMark/>
          </w:tcPr>
          <w:p w14:paraId="3A94201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5FA09D8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2FC8F9B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4C20FD5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28A37887"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1283" w:type="dxa"/>
            <w:noWrap/>
            <w:hideMark/>
          </w:tcPr>
          <w:p w14:paraId="225393E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93" w:type="dxa"/>
            <w:noWrap/>
            <w:hideMark/>
          </w:tcPr>
          <w:p w14:paraId="7B5EF6D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053066B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w:t>
            </w:r>
          </w:p>
        </w:tc>
        <w:tc>
          <w:tcPr>
            <w:tcW w:w="1677" w:type="dxa"/>
            <w:noWrap/>
            <w:hideMark/>
          </w:tcPr>
          <w:p w14:paraId="2CE1D87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["Imprecision"]</w:t>
            </w:r>
          </w:p>
        </w:tc>
      </w:tr>
      <w:tr w:rsidR="007E0906" w:rsidRPr="00C85D71" w14:paraId="31E4245A" w14:textId="77777777" w:rsidTr="007E0906">
        <w:trPr>
          <w:trHeight w:val="278"/>
          <w:jc w:val="center"/>
        </w:trPr>
        <w:tc>
          <w:tcPr>
            <w:tcW w:w="1624" w:type="dxa"/>
            <w:gridSpan w:val="2"/>
            <w:noWrap/>
            <w:hideMark/>
          </w:tcPr>
          <w:p w14:paraId="4E5FF26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PECS-1 block:SPB+PECS-2 block</w:t>
            </w:r>
          </w:p>
        </w:tc>
        <w:tc>
          <w:tcPr>
            <w:tcW w:w="910" w:type="dxa"/>
            <w:noWrap/>
            <w:hideMark/>
          </w:tcPr>
          <w:p w14:paraId="51E296F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7CC60A6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548AADC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673944F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1B18A9B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1283" w:type="dxa"/>
            <w:noWrap/>
            <w:hideMark/>
          </w:tcPr>
          <w:p w14:paraId="1C341C2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93" w:type="dxa"/>
            <w:noWrap/>
            <w:hideMark/>
          </w:tcPr>
          <w:p w14:paraId="162937B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464A899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w:t>
            </w:r>
          </w:p>
        </w:tc>
        <w:tc>
          <w:tcPr>
            <w:tcW w:w="1677" w:type="dxa"/>
            <w:noWrap/>
            <w:hideMark/>
          </w:tcPr>
          <w:p w14:paraId="348D759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["Imprecision"]</w:t>
            </w:r>
          </w:p>
        </w:tc>
      </w:tr>
      <w:tr w:rsidR="007E0906" w:rsidRPr="00C85D71" w14:paraId="4139F09B" w14:textId="77777777" w:rsidTr="007E0906">
        <w:trPr>
          <w:trHeight w:val="278"/>
          <w:jc w:val="center"/>
        </w:trPr>
        <w:tc>
          <w:tcPr>
            <w:tcW w:w="1624" w:type="dxa"/>
            <w:gridSpan w:val="2"/>
            <w:noWrap/>
            <w:hideMark/>
          </w:tcPr>
          <w:p w14:paraId="1853610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PECS-2 block:SPB+PECS-1 block</w:t>
            </w:r>
          </w:p>
        </w:tc>
        <w:tc>
          <w:tcPr>
            <w:tcW w:w="910" w:type="dxa"/>
            <w:noWrap/>
            <w:hideMark/>
          </w:tcPr>
          <w:p w14:paraId="51BDCBD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7942CF5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13188E87"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30208FC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6C37E09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1283" w:type="dxa"/>
            <w:noWrap/>
            <w:hideMark/>
          </w:tcPr>
          <w:p w14:paraId="36AFD5E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93" w:type="dxa"/>
            <w:noWrap/>
            <w:hideMark/>
          </w:tcPr>
          <w:p w14:paraId="12ADB8B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2D93138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w:t>
            </w:r>
          </w:p>
        </w:tc>
        <w:tc>
          <w:tcPr>
            <w:tcW w:w="1677" w:type="dxa"/>
            <w:noWrap/>
            <w:hideMark/>
          </w:tcPr>
          <w:p w14:paraId="7E5FEDF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["Imprecision"]</w:t>
            </w:r>
          </w:p>
        </w:tc>
      </w:tr>
      <w:tr w:rsidR="007E0906" w:rsidRPr="00C85D71" w14:paraId="08536254" w14:textId="77777777" w:rsidTr="007E0906">
        <w:trPr>
          <w:trHeight w:val="278"/>
          <w:jc w:val="center"/>
        </w:trPr>
        <w:tc>
          <w:tcPr>
            <w:tcW w:w="1624" w:type="dxa"/>
            <w:gridSpan w:val="2"/>
            <w:noWrap/>
            <w:hideMark/>
          </w:tcPr>
          <w:p w14:paraId="66D0412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PECS-2 block:SPB+PECS-2 block</w:t>
            </w:r>
          </w:p>
        </w:tc>
        <w:tc>
          <w:tcPr>
            <w:tcW w:w="910" w:type="dxa"/>
            <w:noWrap/>
            <w:hideMark/>
          </w:tcPr>
          <w:p w14:paraId="5E603CA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2D03911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969" w:type="dxa"/>
            <w:noWrap/>
            <w:hideMark/>
          </w:tcPr>
          <w:p w14:paraId="7CE1B83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7A6594F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2610800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283" w:type="dxa"/>
            <w:noWrap/>
            <w:hideMark/>
          </w:tcPr>
          <w:p w14:paraId="620B69B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6AE3C35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3ECA828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w:t>
            </w:r>
          </w:p>
        </w:tc>
        <w:tc>
          <w:tcPr>
            <w:tcW w:w="1677" w:type="dxa"/>
            <w:noWrap/>
            <w:hideMark/>
          </w:tcPr>
          <w:p w14:paraId="79FD5FD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["Within-study bias"]</w:t>
            </w:r>
          </w:p>
        </w:tc>
      </w:tr>
      <w:tr w:rsidR="007E0906" w:rsidRPr="00C85D71" w14:paraId="76A33A81" w14:textId="77777777" w:rsidTr="007E0906">
        <w:trPr>
          <w:trHeight w:val="278"/>
          <w:jc w:val="center"/>
        </w:trPr>
        <w:tc>
          <w:tcPr>
            <w:tcW w:w="1624" w:type="dxa"/>
            <w:gridSpan w:val="2"/>
            <w:noWrap/>
            <w:hideMark/>
          </w:tcPr>
          <w:p w14:paraId="01EFD71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PVB:RIB</w:t>
            </w:r>
          </w:p>
        </w:tc>
        <w:tc>
          <w:tcPr>
            <w:tcW w:w="910" w:type="dxa"/>
            <w:noWrap/>
            <w:hideMark/>
          </w:tcPr>
          <w:p w14:paraId="691BEF3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6FB3F01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650F53B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180A67F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6243778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283" w:type="dxa"/>
            <w:noWrap/>
            <w:hideMark/>
          </w:tcPr>
          <w:p w14:paraId="514E299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3E9FAAF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0E6E2597"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High</w:t>
            </w:r>
          </w:p>
        </w:tc>
        <w:tc>
          <w:tcPr>
            <w:tcW w:w="1677" w:type="dxa"/>
            <w:noWrap/>
            <w:hideMark/>
          </w:tcPr>
          <w:p w14:paraId="32A4C841" w14:textId="427E6B73" w:rsidR="00390552" w:rsidRPr="00C85D71" w:rsidRDefault="00390552" w:rsidP="00390552">
            <w:pPr>
              <w:widowControl/>
              <w:ind w:left="180" w:hangingChars="100" w:hanging="180"/>
              <w:jc w:val="center"/>
              <w:rPr>
                <w:rFonts w:ascii="Calibri" w:eastAsia="宋体" w:hAnsi="Calibri" w:cs="Calibri"/>
                <w:bCs/>
                <w:sz w:val="18"/>
                <w:szCs w:val="18"/>
              </w:rPr>
            </w:pPr>
          </w:p>
        </w:tc>
      </w:tr>
      <w:tr w:rsidR="007E0906" w:rsidRPr="00C85D71" w14:paraId="5BBDE440" w14:textId="77777777" w:rsidTr="007E0906">
        <w:trPr>
          <w:trHeight w:val="278"/>
          <w:jc w:val="center"/>
        </w:trPr>
        <w:tc>
          <w:tcPr>
            <w:tcW w:w="1624" w:type="dxa"/>
            <w:gridSpan w:val="2"/>
            <w:noWrap/>
            <w:hideMark/>
          </w:tcPr>
          <w:p w14:paraId="6F085F5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PVB:SPB+PECS-1 block</w:t>
            </w:r>
          </w:p>
        </w:tc>
        <w:tc>
          <w:tcPr>
            <w:tcW w:w="910" w:type="dxa"/>
            <w:noWrap/>
            <w:hideMark/>
          </w:tcPr>
          <w:p w14:paraId="2F3EB62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13DF6B9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7D2E21E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6DD80D7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148940A9"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1283" w:type="dxa"/>
            <w:noWrap/>
            <w:hideMark/>
          </w:tcPr>
          <w:p w14:paraId="7082504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93" w:type="dxa"/>
            <w:noWrap/>
            <w:hideMark/>
          </w:tcPr>
          <w:p w14:paraId="524FDA6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5C79F33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w:t>
            </w:r>
          </w:p>
        </w:tc>
        <w:tc>
          <w:tcPr>
            <w:tcW w:w="1677" w:type="dxa"/>
            <w:noWrap/>
            <w:hideMark/>
          </w:tcPr>
          <w:p w14:paraId="4D734F8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["Imprecision"]</w:t>
            </w:r>
          </w:p>
        </w:tc>
      </w:tr>
      <w:tr w:rsidR="007E0906" w:rsidRPr="00C85D71" w14:paraId="021402CE" w14:textId="77777777" w:rsidTr="007E0906">
        <w:trPr>
          <w:trHeight w:val="278"/>
          <w:jc w:val="center"/>
        </w:trPr>
        <w:tc>
          <w:tcPr>
            <w:tcW w:w="1624" w:type="dxa"/>
            <w:gridSpan w:val="2"/>
            <w:noWrap/>
            <w:hideMark/>
          </w:tcPr>
          <w:p w14:paraId="1EEA43A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PVB:SPB+PECS-2 block</w:t>
            </w:r>
          </w:p>
        </w:tc>
        <w:tc>
          <w:tcPr>
            <w:tcW w:w="910" w:type="dxa"/>
            <w:noWrap/>
            <w:hideMark/>
          </w:tcPr>
          <w:p w14:paraId="1C32B77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60B5EB0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3E05993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77D2FB7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7405D81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1283" w:type="dxa"/>
            <w:noWrap/>
            <w:hideMark/>
          </w:tcPr>
          <w:p w14:paraId="1F3F34A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93" w:type="dxa"/>
            <w:noWrap/>
            <w:hideMark/>
          </w:tcPr>
          <w:p w14:paraId="56D2FBB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770EDB7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w:t>
            </w:r>
          </w:p>
        </w:tc>
        <w:tc>
          <w:tcPr>
            <w:tcW w:w="1677" w:type="dxa"/>
            <w:noWrap/>
            <w:hideMark/>
          </w:tcPr>
          <w:p w14:paraId="100745F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["Imprecision"]</w:t>
            </w:r>
          </w:p>
        </w:tc>
      </w:tr>
      <w:tr w:rsidR="007E0906" w:rsidRPr="00C85D71" w14:paraId="3EC2DC0C" w14:textId="77777777" w:rsidTr="007E0906">
        <w:trPr>
          <w:trHeight w:val="278"/>
          <w:jc w:val="center"/>
        </w:trPr>
        <w:tc>
          <w:tcPr>
            <w:tcW w:w="1624" w:type="dxa"/>
            <w:gridSpan w:val="2"/>
            <w:noWrap/>
            <w:hideMark/>
          </w:tcPr>
          <w:p w14:paraId="54BC45C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RIB:SPB</w:t>
            </w:r>
          </w:p>
        </w:tc>
        <w:tc>
          <w:tcPr>
            <w:tcW w:w="910" w:type="dxa"/>
            <w:noWrap/>
            <w:hideMark/>
          </w:tcPr>
          <w:p w14:paraId="55CE55F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67C5A23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969" w:type="dxa"/>
            <w:noWrap/>
            <w:hideMark/>
          </w:tcPr>
          <w:p w14:paraId="23EC6FD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408A9757"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1FDCCC7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283" w:type="dxa"/>
            <w:noWrap/>
            <w:hideMark/>
          </w:tcPr>
          <w:p w14:paraId="749C74E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313D97F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22FA99B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w:t>
            </w:r>
          </w:p>
        </w:tc>
        <w:tc>
          <w:tcPr>
            <w:tcW w:w="1677" w:type="dxa"/>
            <w:noWrap/>
            <w:hideMark/>
          </w:tcPr>
          <w:p w14:paraId="02E8F9C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["Within-study bias"]</w:t>
            </w:r>
          </w:p>
        </w:tc>
      </w:tr>
      <w:tr w:rsidR="007E0906" w:rsidRPr="00C85D71" w14:paraId="7B4EDAB1" w14:textId="77777777" w:rsidTr="007E0906">
        <w:trPr>
          <w:trHeight w:val="278"/>
          <w:jc w:val="center"/>
        </w:trPr>
        <w:tc>
          <w:tcPr>
            <w:tcW w:w="1624" w:type="dxa"/>
            <w:gridSpan w:val="2"/>
            <w:noWrap/>
            <w:hideMark/>
          </w:tcPr>
          <w:p w14:paraId="54809E4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lastRenderedPageBreak/>
              <w:t>RIB:SPB+PECS-1 block</w:t>
            </w:r>
          </w:p>
        </w:tc>
        <w:tc>
          <w:tcPr>
            <w:tcW w:w="910" w:type="dxa"/>
            <w:noWrap/>
            <w:hideMark/>
          </w:tcPr>
          <w:p w14:paraId="6544626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0B7F0E9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24605BA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1FA9CFF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509D1C7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1283" w:type="dxa"/>
            <w:noWrap/>
            <w:hideMark/>
          </w:tcPr>
          <w:p w14:paraId="3658D45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93" w:type="dxa"/>
            <w:noWrap/>
            <w:hideMark/>
          </w:tcPr>
          <w:p w14:paraId="08D818A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6535A357"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w:t>
            </w:r>
          </w:p>
        </w:tc>
        <w:tc>
          <w:tcPr>
            <w:tcW w:w="1677" w:type="dxa"/>
            <w:noWrap/>
            <w:hideMark/>
          </w:tcPr>
          <w:p w14:paraId="55C82C0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["Imprecision"]</w:t>
            </w:r>
          </w:p>
        </w:tc>
      </w:tr>
      <w:tr w:rsidR="007E0906" w:rsidRPr="00C85D71" w14:paraId="75AD4E5C" w14:textId="77777777" w:rsidTr="007E0906">
        <w:trPr>
          <w:trHeight w:val="278"/>
          <w:jc w:val="center"/>
        </w:trPr>
        <w:tc>
          <w:tcPr>
            <w:tcW w:w="1624" w:type="dxa"/>
            <w:gridSpan w:val="2"/>
            <w:noWrap/>
            <w:hideMark/>
          </w:tcPr>
          <w:p w14:paraId="1B28AEB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RIB:SPB+PECS-2 block</w:t>
            </w:r>
          </w:p>
        </w:tc>
        <w:tc>
          <w:tcPr>
            <w:tcW w:w="910" w:type="dxa"/>
            <w:noWrap/>
            <w:hideMark/>
          </w:tcPr>
          <w:p w14:paraId="02C26F7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783B777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969" w:type="dxa"/>
            <w:noWrap/>
            <w:hideMark/>
          </w:tcPr>
          <w:p w14:paraId="1C63939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3320B8A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0959BBF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283" w:type="dxa"/>
            <w:noWrap/>
            <w:hideMark/>
          </w:tcPr>
          <w:p w14:paraId="528D850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1193" w:type="dxa"/>
            <w:noWrap/>
            <w:hideMark/>
          </w:tcPr>
          <w:p w14:paraId="1A35D05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1D85545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w:t>
            </w:r>
          </w:p>
        </w:tc>
        <w:tc>
          <w:tcPr>
            <w:tcW w:w="1677" w:type="dxa"/>
            <w:noWrap/>
            <w:hideMark/>
          </w:tcPr>
          <w:p w14:paraId="1F009DA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["Within-study bias"]</w:t>
            </w:r>
          </w:p>
        </w:tc>
      </w:tr>
      <w:tr w:rsidR="007E0906" w:rsidRPr="00C85D71" w14:paraId="0BAE8008" w14:textId="77777777" w:rsidTr="007E0906">
        <w:trPr>
          <w:trHeight w:val="278"/>
          <w:jc w:val="center"/>
        </w:trPr>
        <w:tc>
          <w:tcPr>
            <w:tcW w:w="1624" w:type="dxa"/>
            <w:gridSpan w:val="2"/>
            <w:noWrap/>
            <w:hideMark/>
          </w:tcPr>
          <w:p w14:paraId="14A403D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SPB:SPB+PECS-2 block</w:t>
            </w:r>
          </w:p>
        </w:tc>
        <w:tc>
          <w:tcPr>
            <w:tcW w:w="910" w:type="dxa"/>
            <w:noWrap/>
            <w:hideMark/>
          </w:tcPr>
          <w:p w14:paraId="73339EC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1E5F0C1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969" w:type="dxa"/>
            <w:noWrap/>
            <w:hideMark/>
          </w:tcPr>
          <w:p w14:paraId="3F5E9EA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2BF9222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0FA099A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1283" w:type="dxa"/>
            <w:noWrap/>
            <w:hideMark/>
          </w:tcPr>
          <w:p w14:paraId="1F3245FA"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93" w:type="dxa"/>
            <w:noWrap/>
            <w:hideMark/>
          </w:tcPr>
          <w:p w14:paraId="66B339CC"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04BD26D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Very low</w:t>
            </w:r>
          </w:p>
        </w:tc>
        <w:tc>
          <w:tcPr>
            <w:tcW w:w="1677" w:type="dxa"/>
            <w:noWrap/>
            <w:hideMark/>
          </w:tcPr>
          <w:p w14:paraId="6788F1BB"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["Within-study bias","Imprecision"]</w:t>
            </w:r>
          </w:p>
        </w:tc>
      </w:tr>
      <w:tr w:rsidR="007E0906" w:rsidRPr="00C85D71" w14:paraId="14F42FED" w14:textId="77777777" w:rsidTr="007E0906">
        <w:trPr>
          <w:trHeight w:val="278"/>
          <w:jc w:val="center"/>
        </w:trPr>
        <w:tc>
          <w:tcPr>
            <w:tcW w:w="1624" w:type="dxa"/>
            <w:gridSpan w:val="2"/>
            <w:noWrap/>
            <w:hideMark/>
          </w:tcPr>
          <w:p w14:paraId="4072785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SPB+PECS-1 block:SPB+PECS-2 block</w:t>
            </w:r>
          </w:p>
        </w:tc>
        <w:tc>
          <w:tcPr>
            <w:tcW w:w="910" w:type="dxa"/>
            <w:noWrap/>
            <w:hideMark/>
          </w:tcPr>
          <w:p w14:paraId="0280703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noWrap/>
            <w:hideMark/>
          </w:tcPr>
          <w:p w14:paraId="145E8F9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noWrap/>
            <w:hideMark/>
          </w:tcPr>
          <w:p w14:paraId="0AB6FC2F"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noWrap/>
            <w:hideMark/>
          </w:tcPr>
          <w:p w14:paraId="28F55245"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noWrap/>
            <w:hideMark/>
          </w:tcPr>
          <w:p w14:paraId="6661E792"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1283" w:type="dxa"/>
            <w:noWrap/>
            <w:hideMark/>
          </w:tcPr>
          <w:p w14:paraId="54FDC95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93" w:type="dxa"/>
            <w:noWrap/>
            <w:hideMark/>
          </w:tcPr>
          <w:p w14:paraId="27211D3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noWrap/>
            <w:hideMark/>
          </w:tcPr>
          <w:p w14:paraId="3C6B8DD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w:t>
            </w:r>
          </w:p>
        </w:tc>
        <w:tc>
          <w:tcPr>
            <w:tcW w:w="1677" w:type="dxa"/>
            <w:noWrap/>
            <w:hideMark/>
          </w:tcPr>
          <w:p w14:paraId="052C70E8"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["Imprecision"]</w:t>
            </w:r>
          </w:p>
        </w:tc>
      </w:tr>
      <w:tr w:rsidR="00E218E3" w:rsidRPr="00C85D71" w14:paraId="5A40307D" w14:textId="77777777" w:rsidTr="007E0906">
        <w:trPr>
          <w:trHeight w:val="278"/>
          <w:jc w:val="center"/>
        </w:trPr>
        <w:tc>
          <w:tcPr>
            <w:tcW w:w="1624" w:type="dxa"/>
            <w:gridSpan w:val="2"/>
            <w:tcBorders>
              <w:bottom w:val="single" w:sz="6" w:space="0" w:color="auto"/>
            </w:tcBorders>
            <w:noWrap/>
            <w:hideMark/>
          </w:tcPr>
          <w:p w14:paraId="76DF610D"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block:SPB+PECS-1 block</w:t>
            </w:r>
          </w:p>
        </w:tc>
        <w:tc>
          <w:tcPr>
            <w:tcW w:w="910" w:type="dxa"/>
            <w:tcBorders>
              <w:bottom w:val="single" w:sz="6" w:space="0" w:color="auto"/>
            </w:tcBorders>
            <w:noWrap/>
            <w:hideMark/>
          </w:tcPr>
          <w:p w14:paraId="729B1446"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0</w:t>
            </w:r>
          </w:p>
        </w:tc>
        <w:tc>
          <w:tcPr>
            <w:tcW w:w="1013" w:type="dxa"/>
            <w:tcBorders>
              <w:bottom w:val="single" w:sz="6" w:space="0" w:color="auto"/>
            </w:tcBorders>
            <w:noWrap/>
            <w:hideMark/>
          </w:tcPr>
          <w:p w14:paraId="4265B8A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Some concerns</w:t>
            </w:r>
          </w:p>
        </w:tc>
        <w:tc>
          <w:tcPr>
            <w:tcW w:w="969" w:type="dxa"/>
            <w:tcBorders>
              <w:bottom w:val="single" w:sz="6" w:space="0" w:color="auto"/>
            </w:tcBorders>
            <w:noWrap/>
            <w:hideMark/>
          </w:tcPr>
          <w:p w14:paraId="5369451E"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 risk</w:t>
            </w:r>
          </w:p>
        </w:tc>
        <w:tc>
          <w:tcPr>
            <w:tcW w:w="1122" w:type="dxa"/>
            <w:tcBorders>
              <w:bottom w:val="single" w:sz="6" w:space="0" w:color="auto"/>
            </w:tcBorders>
            <w:noWrap/>
            <w:hideMark/>
          </w:tcPr>
          <w:p w14:paraId="088D6C10"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097" w:type="dxa"/>
            <w:tcBorders>
              <w:bottom w:val="single" w:sz="6" w:space="0" w:color="auto"/>
            </w:tcBorders>
            <w:noWrap/>
            <w:hideMark/>
          </w:tcPr>
          <w:p w14:paraId="3477655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Major concerns</w:t>
            </w:r>
          </w:p>
        </w:tc>
        <w:tc>
          <w:tcPr>
            <w:tcW w:w="1283" w:type="dxa"/>
            <w:tcBorders>
              <w:bottom w:val="single" w:sz="6" w:space="0" w:color="auto"/>
            </w:tcBorders>
            <w:noWrap/>
            <w:hideMark/>
          </w:tcPr>
          <w:p w14:paraId="6376EDE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93" w:type="dxa"/>
            <w:tcBorders>
              <w:bottom w:val="single" w:sz="6" w:space="0" w:color="auto"/>
            </w:tcBorders>
            <w:noWrap/>
            <w:hideMark/>
          </w:tcPr>
          <w:p w14:paraId="6490AA93"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No concerns</w:t>
            </w:r>
          </w:p>
        </w:tc>
        <w:tc>
          <w:tcPr>
            <w:tcW w:w="1105" w:type="dxa"/>
            <w:tcBorders>
              <w:bottom w:val="single" w:sz="6" w:space="0" w:color="auto"/>
            </w:tcBorders>
            <w:noWrap/>
            <w:hideMark/>
          </w:tcPr>
          <w:p w14:paraId="1CECC171"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Low</w:t>
            </w:r>
          </w:p>
        </w:tc>
        <w:tc>
          <w:tcPr>
            <w:tcW w:w="1677" w:type="dxa"/>
            <w:tcBorders>
              <w:bottom w:val="single" w:sz="6" w:space="0" w:color="auto"/>
            </w:tcBorders>
            <w:noWrap/>
            <w:hideMark/>
          </w:tcPr>
          <w:p w14:paraId="41C5BF14" w14:textId="77777777" w:rsidR="00390552" w:rsidRPr="00C85D71" w:rsidRDefault="00390552" w:rsidP="00390552">
            <w:pPr>
              <w:widowControl/>
              <w:ind w:left="180" w:hangingChars="100" w:hanging="180"/>
              <w:jc w:val="center"/>
              <w:rPr>
                <w:rFonts w:ascii="Calibri" w:eastAsia="宋体" w:hAnsi="Calibri" w:cs="Calibri"/>
                <w:bCs/>
                <w:sz w:val="18"/>
                <w:szCs w:val="18"/>
              </w:rPr>
            </w:pPr>
            <w:r w:rsidRPr="00C85D71">
              <w:rPr>
                <w:rFonts w:ascii="Calibri" w:eastAsia="宋体" w:hAnsi="Calibri" w:cs="Calibri" w:hint="eastAsia"/>
                <w:bCs/>
                <w:sz w:val="18"/>
                <w:szCs w:val="18"/>
              </w:rPr>
              <w:t>["Imprecision"]</w:t>
            </w:r>
          </w:p>
        </w:tc>
      </w:tr>
    </w:tbl>
    <w:p w14:paraId="5CA28D86" w14:textId="77777777" w:rsidR="00390552" w:rsidRDefault="00390552" w:rsidP="001B7179">
      <w:pPr>
        <w:widowControl/>
        <w:ind w:left="221" w:hangingChars="100" w:hanging="221"/>
        <w:jc w:val="center"/>
        <w:rPr>
          <w:rFonts w:ascii="Calibri" w:eastAsia="宋体" w:hAnsi="Calibri" w:cs="Calibri"/>
          <w:b/>
          <w:sz w:val="22"/>
        </w:rPr>
        <w:sectPr w:rsidR="00390552" w:rsidSect="00C85D71">
          <w:pgSz w:w="15842" w:h="12242" w:orient="landscape" w:code="119"/>
          <w:pgMar w:top="1440" w:right="2268" w:bottom="1440" w:left="1797" w:header="851" w:footer="992" w:gutter="0"/>
          <w:cols w:space="425"/>
          <w:docGrid w:linePitch="312"/>
        </w:sectPr>
      </w:pPr>
    </w:p>
    <w:p w14:paraId="7625E882" w14:textId="5144F22D" w:rsidR="001B7179" w:rsidRPr="0006705C" w:rsidRDefault="00D225FE" w:rsidP="001B7179">
      <w:pPr>
        <w:widowControl/>
        <w:ind w:left="221" w:hangingChars="100" w:hanging="221"/>
        <w:jc w:val="center"/>
        <w:rPr>
          <w:rFonts w:ascii="Calibri" w:eastAsia="宋体" w:hAnsi="Calibri" w:cs="Calibri"/>
          <w:b/>
          <w:sz w:val="22"/>
        </w:rPr>
      </w:pPr>
      <w:r>
        <w:rPr>
          <w:rFonts w:ascii="Calibri" w:eastAsia="宋体" w:hAnsi="Calibri" w:cs="Calibri" w:hint="eastAsia"/>
          <w:b/>
          <w:sz w:val="22"/>
        </w:rPr>
        <w:lastRenderedPageBreak/>
        <w:t>Table</w:t>
      </w:r>
      <w:r>
        <w:rPr>
          <w:rFonts w:ascii="Calibri" w:eastAsia="宋体" w:hAnsi="Calibri" w:cs="Calibri"/>
          <w:b/>
          <w:sz w:val="22"/>
        </w:rPr>
        <w:t xml:space="preserve"> 2. P</w:t>
      </w:r>
      <w:r>
        <w:rPr>
          <w:rFonts w:ascii="Calibri" w:eastAsia="宋体" w:hAnsi="Calibri" w:cs="Calibri" w:hint="eastAsia"/>
          <w:b/>
          <w:sz w:val="22"/>
        </w:rPr>
        <w:t>ostoperative</w:t>
      </w:r>
      <w:r>
        <w:rPr>
          <w:rFonts w:ascii="Calibri" w:eastAsia="宋体" w:hAnsi="Calibri" w:cs="Calibri"/>
          <w:b/>
          <w:sz w:val="22"/>
        </w:rPr>
        <w:t xml:space="preserve"> 24</w:t>
      </w:r>
      <w:r w:rsidR="007B3DB1">
        <w:rPr>
          <w:rFonts w:ascii="Calibri" w:eastAsia="宋体" w:hAnsi="Calibri" w:cs="Calibri"/>
          <w:b/>
          <w:sz w:val="22"/>
        </w:rPr>
        <w:t>-</w:t>
      </w:r>
      <w:r w:rsidR="00EC6B4E">
        <w:rPr>
          <w:rFonts w:ascii="Calibri" w:eastAsia="宋体" w:hAnsi="Calibri" w:cs="Calibri" w:hint="eastAsia"/>
          <w:b/>
          <w:sz w:val="22"/>
        </w:rPr>
        <w:t>hour</w:t>
      </w:r>
      <w:r>
        <w:rPr>
          <w:rFonts w:ascii="Calibri" w:eastAsia="宋体" w:hAnsi="Calibri" w:cs="Calibri"/>
          <w:b/>
          <w:sz w:val="22"/>
        </w:rPr>
        <w:t xml:space="preserve"> </w:t>
      </w:r>
      <w:r>
        <w:rPr>
          <w:rFonts w:ascii="Calibri" w:eastAsia="宋体" w:hAnsi="Calibri" w:cs="Calibri" w:hint="eastAsia"/>
          <w:b/>
          <w:sz w:val="22"/>
        </w:rPr>
        <w:t>pain</w:t>
      </w:r>
      <w:r>
        <w:rPr>
          <w:rFonts w:ascii="Calibri" w:eastAsia="宋体" w:hAnsi="Calibri" w:cs="Calibri"/>
          <w:b/>
          <w:sz w:val="22"/>
        </w:rPr>
        <w:t xml:space="preserve"> </w:t>
      </w:r>
      <w:r>
        <w:rPr>
          <w:rFonts w:ascii="Calibri" w:eastAsia="宋体" w:hAnsi="Calibri" w:cs="Calibri" w:hint="eastAsia"/>
          <w:b/>
          <w:sz w:val="22"/>
        </w:rPr>
        <w:t>scores</w:t>
      </w:r>
    </w:p>
    <w:tbl>
      <w:tblPr>
        <w:tblStyle w:val="a7"/>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0"/>
        <w:gridCol w:w="975"/>
        <w:gridCol w:w="975"/>
        <w:gridCol w:w="1114"/>
        <w:gridCol w:w="1114"/>
        <w:gridCol w:w="1112"/>
        <w:gridCol w:w="1392"/>
        <w:gridCol w:w="1114"/>
        <w:gridCol w:w="1114"/>
        <w:gridCol w:w="1507"/>
      </w:tblGrid>
      <w:tr w:rsidR="007E0906" w:rsidRPr="006B5766" w14:paraId="7DDD11FF" w14:textId="77777777" w:rsidTr="007E0906">
        <w:trPr>
          <w:trHeight w:val="278"/>
          <w:jc w:val="center"/>
        </w:trPr>
        <w:tc>
          <w:tcPr>
            <w:tcW w:w="577" w:type="pct"/>
            <w:tcBorders>
              <w:top w:val="single" w:sz="6" w:space="0" w:color="auto"/>
              <w:bottom w:val="single" w:sz="6" w:space="0" w:color="auto"/>
            </w:tcBorders>
            <w:noWrap/>
            <w:vAlign w:val="center"/>
            <w:hideMark/>
          </w:tcPr>
          <w:p w14:paraId="6F9B865F" w14:textId="77777777" w:rsidR="006B5766" w:rsidRPr="007E0906" w:rsidRDefault="006B5766" w:rsidP="002B7D2D">
            <w:pPr>
              <w:widowControl/>
              <w:ind w:left="181" w:hangingChars="100" w:hanging="181"/>
              <w:jc w:val="center"/>
              <w:rPr>
                <w:rFonts w:ascii="Calibri" w:eastAsia="宋体" w:hAnsi="Calibri" w:cs="Calibri"/>
                <w:b/>
                <w:sz w:val="18"/>
                <w:szCs w:val="18"/>
              </w:rPr>
            </w:pPr>
            <w:r w:rsidRPr="007E0906">
              <w:rPr>
                <w:rFonts w:ascii="Calibri" w:eastAsia="宋体" w:hAnsi="Calibri" w:cs="Calibri" w:hint="eastAsia"/>
                <w:b/>
                <w:sz w:val="18"/>
                <w:szCs w:val="18"/>
              </w:rPr>
              <w:t>Comparison</w:t>
            </w:r>
          </w:p>
        </w:tc>
        <w:tc>
          <w:tcPr>
            <w:tcW w:w="414" w:type="pct"/>
            <w:tcBorders>
              <w:top w:val="single" w:sz="6" w:space="0" w:color="auto"/>
              <w:bottom w:val="single" w:sz="6" w:space="0" w:color="auto"/>
            </w:tcBorders>
            <w:noWrap/>
            <w:vAlign w:val="center"/>
            <w:hideMark/>
          </w:tcPr>
          <w:p w14:paraId="3C7EDF53" w14:textId="77777777" w:rsidR="006B5766" w:rsidRPr="007E0906" w:rsidRDefault="006B5766" w:rsidP="002B7D2D">
            <w:pPr>
              <w:widowControl/>
              <w:ind w:left="181" w:hangingChars="100" w:hanging="181"/>
              <w:jc w:val="center"/>
              <w:rPr>
                <w:rFonts w:ascii="Calibri" w:eastAsia="宋体" w:hAnsi="Calibri" w:cs="Calibri"/>
                <w:b/>
                <w:sz w:val="18"/>
                <w:szCs w:val="18"/>
              </w:rPr>
            </w:pPr>
            <w:r w:rsidRPr="007E0906">
              <w:rPr>
                <w:rFonts w:ascii="Calibri" w:eastAsia="宋体" w:hAnsi="Calibri" w:cs="Calibri" w:hint="eastAsia"/>
                <w:b/>
                <w:sz w:val="18"/>
                <w:szCs w:val="18"/>
              </w:rPr>
              <w:t>Number of studies</w:t>
            </w:r>
          </w:p>
        </w:tc>
        <w:tc>
          <w:tcPr>
            <w:tcW w:w="414" w:type="pct"/>
            <w:tcBorders>
              <w:top w:val="single" w:sz="6" w:space="0" w:color="auto"/>
              <w:bottom w:val="single" w:sz="6" w:space="0" w:color="auto"/>
            </w:tcBorders>
            <w:noWrap/>
            <w:vAlign w:val="center"/>
            <w:hideMark/>
          </w:tcPr>
          <w:p w14:paraId="6A4A53E2" w14:textId="77777777" w:rsidR="006B5766" w:rsidRPr="007E0906" w:rsidRDefault="006B5766" w:rsidP="002B7D2D">
            <w:pPr>
              <w:widowControl/>
              <w:ind w:left="181" w:hangingChars="100" w:hanging="181"/>
              <w:jc w:val="center"/>
              <w:rPr>
                <w:rFonts w:ascii="Calibri" w:eastAsia="宋体" w:hAnsi="Calibri" w:cs="Calibri"/>
                <w:b/>
                <w:sz w:val="18"/>
                <w:szCs w:val="18"/>
              </w:rPr>
            </w:pPr>
            <w:r w:rsidRPr="007E0906">
              <w:rPr>
                <w:rFonts w:ascii="Calibri" w:eastAsia="宋体" w:hAnsi="Calibri" w:cs="Calibri" w:hint="eastAsia"/>
                <w:b/>
                <w:sz w:val="18"/>
                <w:szCs w:val="18"/>
              </w:rPr>
              <w:t>Within-study bias</w:t>
            </w:r>
          </w:p>
        </w:tc>
        <w:tc>
          <w:tcPr>
            <w:tcW w:w="473" w:type="pct"/>
            <w:tcBorders>
              <w:top w:val="single" w:sz="6" w:space="0" w:color="auto"/>
              <w:bottom w:val="single" w:sz="6" w:space="0" w:color="auto"/>
            </w:tcBorders>
            <w:noWrap/>
            <w:vAlign w:val="center"/>
            <w:hideMark/>
          </w:tcPr>
          <w:p w14:paraId="4080F20C" w14:textId="77777777" w:rsidR="006B5766" w:rsidRPr="007E0906" w:rsidRDefault="006B5766" w:rsidP="002B7D2D">
            <w:pPr>
              <w:widowControl/>
              <w:ind w:left="181" w:hangingChars="100" w:hanging="181"/>
              <w:jc w:val="center"/>
              <w:rPr>
                <w:rFonts w:ascii="Calibri" w:eastAsia="宋体" w:hAnsi="Calibri" w:cs="Calibri"/>
                <w:b/>
                <w:sz w:val="18"/>
                <w:szCs w:val="18"/>
              </w:rPr>
            </w:pPr>
            <w:r w:rsidRPr="007E0906">
              <w:rPr>
                <w:rFonts w:ascii="Calibri" w:eastAsia="宋体" w:hAnsi="Calibri" w:cs="Calibri" w:hint="eastAsia"/>
                <w:b/>
                <w:sz w:val="18"/>
                <w:szCs w:val="18"/>
              </w:rPr>
              <w:t>Reporting bias</w:t>
            </w:r>
          </w:p>
        </w:tc>
        <w:tc>
          <w:tcPr>
            <w:tcW w:w="473" w:type="pct"/>
            <w:tcBorders>
              <w:top w:val="single" w:sz="6" w:space="0" w:color="auto"/>
              <w:bottom w:val="single" w:sz="6" w:space="0" w:color="auto"/>
            </w:tcBorders>
            <w:noWrap/>
            <w:vAlign w:val="center"/>
            <w:hideMark/>
          </w:tcPr>
          <w:p w14:paraId="2DD2943F" w14:textId="77777777" w:rsidR="006B5766" w:rsidRPr="007E0906" w:rsidRDefault="006B5766" w:rsidP="002B7D2D">
            <w:pPr>
              <w:widowControl/>
              <w:ind w:left="181" w:hangingChars="100" w:hanging="181"/>
              <w:jc w:val="center"/>
              <w:rPr>
                <w:rFonts w:ascii="Calibri" w:eastAsia="宋体" w:hAnsi="Calibri" w:cs="Calibri"/>
                <w:b/>
                <w:sz w:val="18"/>
                <w:szCs w:val="18"/>
              </w:rPr>
            </w:pPr>
            <w:r w:rsidRPr="007E0906">
              <w:rPr>
                <w:rFonts w:ascii="Calibri" w:eastAsia="宋体" w:hAnsi="Calibri" w:cs="Calibri" w:hint="eastAsia"/>
                <w:b/>
                <w:sz w:val="18"/>
                <w:szCs w:val="18"/>
              </w:rPr>
              <w:t>Indirectness</w:t>
            </w:r>
          </w:p>
        </w:tc>
        <w:tc>
          <w:tcPr>
            <w:tcW w:w="472" w:type="pct"/>
            <w:tcBorders>
              <w:top w:val="single" w:sz="6" w:space="0" w:color="auto"/>
              <w:bottom w:val="single" w:sz="6" w:space="0" w:color="auto"/>
            </w:tcBorders>
            <w:noWrap/>
            <w:vAlign w:val="center"/>
            <w:hideMark/>
          </w:tcPr>
          <w:p w14:paraId="028DFF38" w14:textId="77777777" w:rsidR="006B5766" w:rsidRPr="007E0906" w:rsidRDefault="006B5766" w:rsidP="002B7D2D">
            <w:pPr>
              <w:widowControl/>
              <w:ind w:left="181" w:hangingChars="100" w:hanging="181"/>
              <w:jc w:val="center"/>
              <w:rPr>
                <w:rFonts w:ascii="Calibri" w:eastAsia="宋体" w:hAnsi="Calibri" w:cs="Calibri"/>
                <w:b/>
                <w:sz w:val="18"/>
                <w:szCs w:val="18"/>
              </w:rPr>
            </w:pPr>
            <w:r w:rsidRPr="007E0906">
              <w:rPr>
                <w:rFonts w:ascii="Calibri" w:eastAsia="宋体" w:hAnsi="Calibri" w:cs="Calibri" w:hint="eastAsia"/>
                <w:b/>
                <w:sz w:val="18"/>
                <w:szCs w:val="18"/>
              </w:rPr>
              <w:t>Imprecision</w:t>
            </w:r>
          </w:p>
        </w:tc>
        <w:tc>
          <w:tcPr>
            <w:tcW w:w="591" w:type="pct"/>
            <w:tcBorders>
              <w:top w:val="single" w:sz="6" w:space="0" w:color="auto"/>
              <w:bottom w:val="single" w:sz="6" w:space="0" w:color="auto"/>
            </w:tcBorders>
            <w:noWrap/>
            <w:vAlign w:val="center"/>
            <w:hideMark/>
          </w:tcPr>
          <w:p w14:paraId="1C84C204" w14:textId="77777777" w:rsidR="006B5766" w:rsidRPr="007E0906" w:rsidRDefault="006B5766" w:rsidP="002B7D2D">
            <w:pPr>
              <w:widowControl/>
              <w:ind w:left="181" w:hangingChars="100" w:hanging="181"/>
              <w:jc w:val="center"/>
              <w:rPr>
                <w:rFonts w:ascii="Calibri" w:eastAsia="宋体" w:hAnsi="Calibri" w:cs="Calibri"/>
                <w:b/>
                <w:sz w:val="18"/>
                <w:szCs w:val="18"/>
              </w:rPr>
            </w:pPr>
            <w:r w:rsidRPr="007E0906">
              <w:rPr>
                <w:rFonts w:ascii="Calibri" w:eastAsia="宋体" w:hAnsi="Calibri" w:cs="Calibri" w:hint="eastAsia"/>
                <w:b/>
                <w:sz w:val="18"/>
                <w:szCs w:val="18"/>
              </w:rPr>
              <w:t>Heterogeneity</w:t>
            </w:r>
          </w:p>
        </w:tc>
        <w:tc>
          <w:tcPr>
            <w:tcW w:w="473" w:type="pct"/>
            <w:tcBorders>
              <w:top w:val="single" w:sz="6" w:space="0" w:color="auto"/>
              <w:bottom w:val="single" w:sz="6" w:space="0" w:color="auto"/>
            </w:tcBorders>
            <w:noWrap/>
            <w:vAlign w:val="center"/>
            <w:hideMark/>
          </w:tcPr>
          <w:p w14:paraId="2C13CF8D" w14:textId="77777777" w:rsidR="006B5766" w:rsidRPr="007E0906" w:rsidRDefault="006B5766" w:rsidP="002B7D2D">
            <w:pPr>
              <w:widowControl/>
              <w:ind w:left="181" w:hangingChars="100" w:hanging="181"/>
              <w:jc w:val="center"/>
              <w:rPr>
                <w:rFonts w:ascii="Calibri" w:eastAsia="宋体" w:hAnsi="Calibri" w:cs="Calibri"/>
                <w:b/>
                <w:sz w:val="18"/>
                <w:szCs w:val="18"/>
              </w:rPr>
            </w:pPr>
            <w:r w:rsidRPr="007E0906">
              <w:rPr>
                <w:rFonts w:ascii="Calibri" w:eastAsia="宋体" w:hAnsi="Calibri" w:cs="Calibri" w:hint="eastAsia"/>
                <w:b/>
                <w:sz w:val="18"/>
                <w:szCs w:val="18"/>
              </w:rPr>
              <w:t>Incoherence</w:t>
            </w:r>
          </w:p>
        </w:tc>
        <w:tc>
          <w:tcPr>
            <w:tcW w:w="473" w:type="pct"/>
            <w:tcBorders>
              <w:top w:val="single" w:sz="6" w:space="0" w:color="auto"/>
              <w:bottom w:val="single" w:sz="6" w:space="0" w:color="auto"/>
            </w:tcBorders>
            <w:noWrap/>
            <w:vAlign w:val="center"/>
            <w:hideMark/>
          </w:tcPr>
          <w:p w14:paraId="0F0E1244" w14:textId="77777777" w:rsidR="006B5766" w:rsidRPr="007E0906" w:rsidRDefault="006B5766" w:rsidP="002B7D2D">
            <w:pPr>
              <w:widowControl/>
              <w:ind w:left="181" w:hangingChars="100" w:hanging="181"/>
              <w:jc w:val="center"/>
              <w:rPr>
                <w:rFonts w:ascii="Calibri" w:eastAsia="宋体" w:hAnsi="Calibri" w:cs="Calibri"/>
                <w:b/>
                <w:sz w:val="18"/>
                <w:szCs w:val="18"/>
              </w:rPr>
            </w:pPr>
            <w:r w:rsidRPr="007E0906">
              <w:rPr>
                <w:rFonts w:ascii="Calibri" w:eastAsia="宋体" w:hAnsi="Calibri" w:cs="Calibri" w:hint="eastAsia"/>
                <w:b/>
                <w:sz w:val="18"/>
                <w:szCs w:val="18"/>
              </w:rPr>
              <w:t>Confidence rating</w:t>
            </w:r>
          </w:p>
        </w:tc>
        <w:tc>
          <w:tcPr>
            <w:tcW w:w="640" w:type="pct"/>
            <w:tcBorders>
              <w:top w:val="single" w:sz="6" w:space="0" w:color="auto"/>
              <w:bottom w:val="single" w:sz="6" w:space="0" w:color="auto"/>
            </w:tcBorders>
            <w:noWrap/>
            <w:vAlign w:val="center"/>
            <w:hideMark/>
          </w:tcPr>
          <w:p w14:paraId="29DF7D77" w14:textId="77777777" w:rsidR="006B5766" w:rsidRPr="007E0906" w:rsidRDefault="006B5766" w:rsidP="002B7D2D">
            <w:pPr>
              <w:widowControl/>
              <w:ind w:left="181" w:hangingChars="100" w:hanging="181"/>
              <w:jc w:val="center"/>
              <w:rPr>
                <w:rFonts w:ascii="Calibri" w:eastAsia="宋体" w:hAnsi="Calibri" w:cs="Calibri"/>
                <w:b/>
                <w:sz w:val="18"/>
                <w:szCs w:val="18"/>
              </w:rPr>
            </w:pPr>
            <w:r w:rsidRPr="007E0906">
              <w:rPr>
                <w:rFonts w:ascii="Calibri" w:eastAsia="宋体" w:hAnsi="Calibri" w:cs="Calibri" w:hint="eastAsia"/>
                <w:b/>
                <w:sz w:val="18"/>
                <w:szCs w:val="18"/>
              </w:rPr>
              <w:t>Reason(s) for downgrading</w:t>
            </w:r>
          </w:p>
        </w:tc>
      </w:tr>
      <w:tr w:rsidR="007E0906" w:rsidRPr="006B5766" w14:paraId="7202158B" w14:textId="77777777" w:rsidTr="007E0906">
        <w:trPr>
          <w:trHeight w:val="278"/>
          <w:jc w:val="center"/>
        </w:trPr>
        <w:tc>
          <w:tcPr>
            <w:tcW w:w="577" w:type="pct"/>
            <w:tcBorders>
              <w:top w:val="single" w:sz="6" w:space="0" w:color="auto"/>
            </w:tcBorders>
            <w:noWrap/>
            <w:vAlign w:val="center"/>
            <w:hideMark/>
          </w:tcPr>
          <w:p w14:paraId="250866B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ESPB:PECS-2 block</w:t>
            </w:r>
          </w:p>
        </w:tc>
        <w:tc>
          <w:tcPr>
            <w:tcW w:w="414" w:type="pct"/>
            <w:tcBorders>
              <w:top w:val="single" w:sz="6" w:space="0" w:color="auto"/>
            </w:tcBorders>
            <w:noWrap/>
            <w:vAlign w:val="center"/>
            <w:hideMark/>
          </w:tcPr>
          <w:p w14:paraId="4E583BF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1</w:t>
            </w:r>
          </w:p>
        </w:tc>
        <w:tc>
          <w:tcPr>
            <w:tcW w:w="414" w:type="pct"/>
            <w:tcBorders>
              <w:top w:val="single" w:sz="6" w:space="0" w:color="auto"/>
            </w:tcBorders>
            <w:noWrap/>
            <w:vAlign w:val="center"/>
            <w:hideMark/>
          </w:tcPr>
          <w:p w14:paraId="2A00436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tcBorders>
              <w:top w:val="single" w:sz="6" w:space="0" w:color="auto"/>
            </w:tcBorders>
            <w:noWrap/>
            <w:vAlign w:val="center"/>
            <w:hideMark/>
          </w:tcPr>
          <w:p w14:paraId="67267865"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tcBorders>
              <w:top w:val="single" w:sz="6" w:space="0" w:color="auto"/>
            </w:tcBorders>
            <w:noWrap/>
            <w:vAlign w:val="center"/>
            <w:hideMark/>
          </w:tcPr>
          <w:p w14:paraId="49E59A7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tcBorders>
              <w:top w:val="single" w:sz="6" w:space="0" w:color="auto"/>
            </w:tcBorders>
            <w:noWrap/>
            <w:vAlign w:val="center"/>
            <w:hideMark/>
          </w:tcPr>
          <w:p w14:paraId="08630CD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591" w:type="pct"/>
            <w:tcBorders>
              <w:top w:val="single" w:sz="6" w:space="0" w:color="auto"/>
            </w:tcBorders>
            <w:noWrap/>
            <w:vAlign w:val="center"/>
            <w:hideMark/>
          </w:tcPr>
          <w:p w14:paraId="5AF14104"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473" w:type="pct"/>
            <w:tcBorders>
              <w:top w:val="single" w:sz="6" w:space="0" w:color="auto"/>
            </w:tcBorders>
            <w:noWrap/>
            <w:vAlign w:val="center"/>
            <w:hideMark/>
          </w:tcPr>
          <w:p w14:paraId="7458224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tcBorders>
              <w:top w:val="single" w:sz="6" w:space="0" w:color="auto"/>
            </w:tcBorders>
            <w:noWrap/>
            <w:vAlign w:val="center"/>
            <w:hideMark/>
          </w:tcPr>
          <w:p w14:paraId="7427BFE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w:t>
            </w:r>
          </w:p>
        </w:tc>
        <w:tc>
          <w:tcPr>
            <w:tcW w:w="640" w:type="pct"/>
            <w:tcBorders>
              <w:top w:val="single" w:sz="6" w:space="0" w:color="auto"/>
            </w:tcBorders>
            <w:noWrap/>
            <w:vAlign w:val="center"/>
            <w:hideMark/>
          </w:tcPr>
          <w:p w14:paraId="33F8FCAC"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["Heterogeneity"]</w:t>
            </w:r>
          </w:p>
        </w:tc>
      </w:tr>
      <w:tr w:rsidR="007E0906" w:rsidRPr="006B5766" w14:paraId="64A13CD9" w14:textId="77777777" w:rsidTr="007E0906">
        <w:trPr>
          <w:trHeight w:val="278"/>
          <w:jc w:val="center"/>
        </w:trPr>
        <w:tc>
          <w:tcPr>
            <w:tcW w:w="577" w:type="pct"/>
            <w:noWrap/>
            <w:vAlign w:val="center"/>
            <w:hideMark/>
          </w:tcPr>
          <w:p w14:paraId="5501652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ESPB:PVB</w:t>
            </w:r>
          </w:p>
        </w:tc>
        <w:tc>
          <w:tcPr>
            <w:tcW w:w="414" w:type="pct"/>
            <w:noWrap/>
            <w:vAlign w:val="center"/>
            <w:hideMark/>
          </w:tcPr>
          <w:p w14:paraId="3191E26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1</w:t>
            </w:r>
          </w:p>
        </w:tc>
        <w:tc>
          <w:tcPr>
            <w:tcW w:w="414" w:type="pct"/>
            <w:noWrap/>
            <w:vAlign w:val="center"/>
            <w:hideMark/>
          </w:tcPr>
          <w:p w14:paraId="44A87352"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0D5CF712"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427F1EB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21C94C2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591" w:type="pct"/>
            <w:noWrap/>
            <w:vAlign w:val="center"/>
            <w:hideMark/>
          </w:tcPr>
          <w:p w14:paraId="427A9A67"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473" w:type="pct"/>
            <w:noWrap/>
            <w:vAlign w:val="center"/>
            <w:hideMark/>
          </w:tcPr>
          <w:p w14:paraId="74824A64"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456CCA8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w:t>
            </w:r>
          </w:p>
        </w:tc>
        <w:tc>
          <w:tcPr>
            <w:tcW w:w="640" w:type="pct"/>
            <w:noWrap/>
            <w:vAlign w:val="center"/>
            <w:hideMark/>
          </w:tcPr>
          <w:p w14:paraId="79A25B9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["Heterogeneity"]</w:t>
            </w:r>
          </w:p>
        </w:tc>
      </w:tr>
      <w:tr w:rsidR="007E0906" w:rsidRPr="006B5766" w14:paraId="4E6CBEB1" w14:textId="77777777" w:rsidTr="007E0906">
        <w:trPr>
          <w:trHeight w:val="278"/>
          <w:jc w:val="center"/>
        </w:trPr>
        <w:tc>
          <w:tcPr>
            <w:tcW w:w="577" w:type="pct"/>
            <w:noWrap/>
            <w:vAlign w:val="center"/>
            <w:hideMark/>
          </w:tcPr>
          <w:p w14:paraId="18A82E45"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ESPB:RIB</w:t>
            </w:r>
          </w:p>
        </w:tc>
        <w:tc>
          <w:tcPr>
            <w:tcW w:w="414" w:type="pct"/>
            <w:noWrap/>
            <w:vAlign w:val="center"/>
            <w:hideMark/>
          </w:tcPr>
          <w:p w14:paraId="0703D3F4"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1</w:t>
            </w:r>
          </w:p>
        </w:tc>
        <w:tc>
          <w:tcPr>
            <w:tcW w:w="414" w:type="pct"/>
            <w:noWrap/>
            <w:vAlign w:val="center"/>
            <w:hideMark/>
          </w:tcPr>
          <w:p w14:paraId="38E6E4AC"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0CDF7AB2"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7472BAD4"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707651BF"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591" w:type="pct"/>
            <w:noWrap/>
            <w:vAlign w:val="center"/>
            <w:hideMark/>
          </w:tcPr>
          <w:p w14:paraId="062AFA9C"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473" w:type="pct"/>
            <w:noWrap/>
            <w:vAlign w:val="center"/>
            <w:hideMark/>
          </w:tcPr>
          <w:p w14:paraId="39DCEDA4"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6B95848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w:t>
            </w:r>
          </w:p>
        </w:tc>
        <w:tc>
          <w:tcPr>
            <w:tcW w:w="640" w:type="pct"/>
            <w:noWrap/>
            <w:vAlign w:val="center"/>
            <w:hideMark/>
          </w:tcPr>
          <w:p w14:paraId="620AABC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["Heterogeneity"]</w:t>
            </w:r>
          </w:p>
        </w:tc>
      </w:tr>
      <w:tr w:rsidR="007E0906" w:rsidRPr="006B5766" w14:paraId="43ACB472" w14:textId="77777777" w:rsidTr="007E0906">
        <w:trPr>
          <w:trHeight w:val="278"/>
          <w:jc w:val="center"/>
        </w:trPr>
        <w:tc>
          <w:tcPr>
            <w:tcW w:w="577" w:type="pct"/>
            <w:noWrap/>
            <w:vAlign w:val="center"/>
            <w:hideMark/>
          </w:tcPr>
          <w:p w14:paraId="3CDC7E7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ESPB:SPB</w:t>
            </w:r>
          </w:p>
        </w:tc>
        <w:tc>
          <w:tcPr>
            <w:tcW w:w="414" w:type="pct"/>
            <w:noWrap/>
            <w:vAlign w:val="center"/>
            <w:hideMark/>
          </w:tcPr>
          <w:p w14:paraId="71ED7AB7"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1</w:t>
            </w:r>
          </w:p>
        </w:tc>
        <w:tc>
          <w:tcPr>
            <w:tcW w:w="414" w:type="pct"/>
            <w:noWrap/>
            <w:vAlign w:val="center"/>
            <w:hideMark/>
          </w:tcPr>
          <w:p w14:paraId="3E89C19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45D52C5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1E1358C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6740B8B5"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591" w:type="pct"/>
            <w:noWrap/>
            <w:vAlign w:val="center"/>
            <w:hideMark/>
          </w:tcPr>
          <w:p w14:paraId="38FAD45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473" w:type="pct"/>
            <w:noWrap/>
            <w:vAlign w:val="center"/>
            <w:hideMark/>
          </w:tcPr>
          <w:p w14:paraId="09B1E11C"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0815A32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w:t>
            </w:r>
          </w:p>
        </w:tc>
        <w:tc>
          <w:tcPr>
            <w:tcW w:w="640" w:type="pct"/>
            <w:noWrap/>
            <w:vAlign w:val="center"/>
            <w:hideMark/>
          </w:tcPr>
          <w:p w14:paraId="4121AB12"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["Heterogeneity"]</w:t>
            </w:r>
          </w:p>
        </w:tc>
      </w:tr>
      <w:tr w:rsidR="007E0906" w:rsidRPr="006B5766" w14:paraId="019D6AC4" w14:textId="77777777" w:rsidTr="007E0906">
        <w:trPr>
          <w:trHeight w:val="278"/>
          <w:jc w:val="center"/>
        </w:trPr>
        <w:tc>
          <w:tcPr>
            <w:tcW w:w="577" w:type="pct"/>
            <w:noWrap/>
            <w:vAlign w:val="center"/>
            <w:hideMark/>
          </w:tcPr>
          <w:p w14:paraId="53934A4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ESPB:no block</w:t>
            </w:r>
          </w:p>
        </w:tc>
        <w:tc>
          <w:tcPr>
            <w:tcW w:w="414" w:type="pct"/>
            <w:noWrap/>
            <w:vAlign w:val="center"/>
            <w:hideMark/>
          </w:tcPr>
          <w:p w14:paraId="5494C5C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7</w:t>
            </w:r>
          </w:p>
        </w:tc>
        <w:tc>
          <w:tcPr>
            <w:tcW w:w="414" w:type="pct"/>
            <w:noWrap/>
            <w:vAlign w:val="center"/>
            <w:hideMark/>
          </w:tcPr>
          <w:p w14:paraId="6A754507"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2FE60B8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2755797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15226769"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591" w:type="pct"/>
            <w:noWrap/>
            <w:vAlign w:val="center"/>
            <w:hideMark/>
          </w:tcPr>
          <w:p w14:paraId="63E5E70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05DE01F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30FE409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Moderate</w:t>
            </w:r>
          </w:p>
        </w:tc>
        <w:tc>
          <w:tcPr>
            <w:tcW w:w="640" w:type="pct"/>
            <w:noWrap/>
            <w:vAlign w:val="center"/>
            <w:hideMark/>
          </w:tcPr>
          <w:p w14:paraId="24FFBA5E" w14:textId="5BC753FC" w:rsidR="006B5766" w:rsidRPr="006B5766" w:rsidRDefault="006B5766" w:rsidP="002B7D2D">
            <w:pPr>
              <w:widowControl/>
              <w:ind w:left="180" w:hangingChars="100" w:hanging="180"/>
              <w:jc w:val="center"/>
              <w:rPr>
                <w:rFonts w:ascii="Calibri" w:eastAsia="宋体" w:hAnsi="Calibri" w:cs="Calibri"/>
                <w:bCs/>
                <w:sz w:val="18"/>
                <w:szCs w:val="18"/>
              </w:rPr>
            </w:pPr>
          </w:p>
        </w:tc>
      </w:tr>
      <w:tr w:rsidR="007E0906" w:rsidRPr="006B5766" w14:paraId="058C8F13" w14:textId="77777777" w:rsidTr="007E0906">
        <w:trPr>
          <w:trHeight w:val="278"/>
          <w:jc w:val="center"/>
        </w:trPr>
        <w:tc>
          <w:tcPr>
            <w:tcW w:w="577" w:type="pct"/>
            <w:noWrap/>
            <w:vAlign w:val="center"/>
            <w:hideMark/>
          </w:tcPr>
          <w:p w14:paraId="0F1580A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IPB:PVB</w:t>
            </w:r>
          </w:p>
        </w:tc>
        <w:tc>
          <w:tcPr>
            <w:tcW w:w="414" w:type="pct"/>
            <w:noWrap/>
            <w:vAlign w:val="center"/>
            <w:hideMark/>
          </w:tcPr>
          <w:p w14:paraId="46F62B6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1</w:t>
            </w:r>
          </w:p>
        </w:tc>
        <w:tc>
          <w:tcPr>
            <w:tcW w:w="414" w:type="pct"/>
            <w:noWrap/>
            <w:vAlign w:val="center"/>
            <w:hideMark/>
          </w:tcPr>
          <w:p w14:paraId="6CEC5A2F"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473" w:type="pct"/>
            <w:noWrap/>
            <w:vAlign w:val="center"/>
            <w:hideMark/>
          </w:tcPr>
          <w:p w14:paraId="424CA8F9"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11FB2184"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6A417C3F"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591" w:type="pct"/>
            <w:noWrap/>
            <w:vAlign w:val="center"/>
            <w:hideMark/>
          </w:tcPr>
          <w:p w14:paraId="6D487F09"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113E69A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22688017"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Very low</w:t>
            </w:r>
          </w:p>
        </w:tc>
        <w:tc>
          <w:tcPr>
            <w:tcW w:w="640" w:type="pct"/>
            <w:noWrap/>
            <w:vAlign w:val="center"/>
            <w:hideMark/>
          </w:tcPr>
          <w:p w14:paraId="1E06CA5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["Within-study bias","Imprecision"]</w:t>
            </w:r>
          </w:p>
        </w:tc>
      </w:tr>
      <w:tr w:rsidR="007E0906" w:rsidRPr="006B5766" w14:paraId="4FB77265" w14:textId="77777777" w:rsidTr="007E0906">
        <w:trPr>
          <w:trHeight w:val="278"/>
          <w:jc w:val="center"/>
        </w:trPr>
        <w:tc>
          <w:tcPr>
            <w:tcW w:w="577" w:type="pct"/>
            <w:noWrap/>
            <w:vAlign w:val="center"/>
            <w:hideMark/>
          </w:tcPr>
          <w:p w14:paraId="7C5972D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IPB:no block</w:t>
            </w:r>
          </w:p>
        </w:tc>
        <w:tc>
          <w:tcPr>
            <w:tcW w:w="414" w:type="pct"/>
            <w:noWrap/>
            <w:vAlign w:val="center"/>
            <w:hideMark/>
          </w:tcPr>
          <w:p w14:paraId="0E98738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1</w:t>
            </w:r>
          </w:p>
        </w:tc>
        <w:tc>
          <w:tcPr>
            <w:tcW w:w="414" w:type="pct"/>
            <w:noWrap/>
            <w:vAlign w:val="center"/>
            <w:hideMark/>
          </w:tcPr>
          <w:p w14:paraId="0994195F"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473" w:type="pct"/>
            <w:noWrap/>
            <w:vAlign w:val="center"/>
            <w:hideMark/>
          </w:tcPr>
          <w:p w14:paraId="119E0E82"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779F3F2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3346C8A2"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591" w:type="pct"/>
            <w:noWrap/>
            <w:vAlign w:val="center"/>
            <w:hideMark/>
          </w:tcPr>
          <w:p w14:paraId="3D8BC64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3643041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4401905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w:t>
            </w:r>
          </w:p>
        </w:tc>
        <w:tc>
          <w:tcPr>
            <w:tcW w:w="640" w:type="pct"/>
            <w:noWrap/>
            <w:vAlign w:val="center"/>
            <w:hideMark/>
          </w:tcPr>
          <w:p w14:paraId="0B0B6892"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["Within-study bias"]</w:t>
            </w:r>
          </w:p>
        </w:tc>
      </w:tr>
      <w:tr w:rsidR="007E0906" w:rsidRPr="006B5766" w14:paraId="71D8E8F6" w14:textId="77777777" w:rsidTr="007E0906">
        <w:trPr>
          <w:trHeight w:val="278"/>
          <w:jc w:val="center"/>
        </w:trPr>
        <w:tc>
          <w:tcPr>
            <w:tcW w:w="577" w:type="pct"/>
            <w:noWrap/>
            <w:vAlign w:val="center"/>
            <w:hideMark/>
          </w:tcPr>
          <w:p w14:paraId="4BAC5FDD" w14:textId="47E77002"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LA infusion:</w:t>
            </w:r>
            <w:r>
              <w:rPr>
                <w:rFonts w:ascii="Calibri" w:eastAsia="宋体" w:hAnsi="Calibri" w:cs="Calibri"/>
                <w:bCs/>
                <w:sz w:val="18"/>
                <w:szCs w:val="18"/>
              </w:rPr>
              <w:t xml:space="preserve"> </w:t>
            </w:r>
            <w:r w:rsidRPr="006B5766">
              <w:rPr>
                <w:rFonts w:ascii="Calibri" w:eastAsia="宋体" w:hAnsi="Calibri" w:cs="Calibri" w:hint="eastAsia"/>
                <w:bCs/>
                <w:sz w:val="18"/>
                <w:szCs w:val="18"/>
              </w:rPr>
              <w:t>PECS-2 block</w:t>
            </w:r>
          </w:p>
        </w:tc>
        <w:tc>
          <w:tcPr>
            <w:tcW w:w="414" w:type="pct"/>
            <w:noWrap/>
            <w:vAlign w:val="center"/>
            <w:hideMark/>
          </w:tcPr>
          <w:p w14:paraId="2EE66C97"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3</w:t>
            </w:r>
          </w:p>
        </w:tc>
        <w:tc>
          <w:tcPr>
            <w:tcW w:w="414" w:type="pct"/>
            <w:noWrap/>
            <w:vAlign w:val="center"/>
            <w:hideMark/>
          </w:tcPr>
          <w:p w14:paraId="58E0A56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3D359A3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4C69DBE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14257E3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591" w:type="pct"/>
            <w:noWrap/>
            <w:vAlign w:val="center"/>
            <w:hideMark/>
          </w:tcPr>
          <w:p w14:paraId="7D68BDC7"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473" w:type="pct"/>
            <w:noWrap/>
            <w:vAlign w:val="center"/>
            <w:hideMark/>
          </w:tcPr>
          <w:p w14:paraId="3645706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20F61C07"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w:t>
            </w:r>
          </w:p>
        </w:tc>
        <w:tc>
          <w:tcPr>
            <w:tcW w:w="640" w:type="pct"/>
            <w:noWrap/>
            <w:vAlign w:val="center"/>
            <w:hideMark/>
          </w:tcPr>
          <w:p w14:paraId="1C9DEEA5"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["Heterogeneity"]</w:t>
            </w:r>
          </w:p>
        </w:tc>
      </w:tr>
      <w:tr w:rsidR="007E0906" w:rsidRPr="006B5766" w14:paraId="3FDBDF74" w14:textId="77777777" w:rsidTr="007E0906">
        <w:trPr>
          <w:trHeight w:val="278"/>
          <w:jc w:val="center"/>
        </w:trPr>
        <w:tc>
          <w:tcPr>
            <w:tcW w:w="577" w:type="pct"/>
            <w:noWrap/>
            <w:vAlign w:val="center"/>
            <w:hideMark/>
          </w:tcPr>
          <w:p w14:paraId="296E07F9"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LA infusion:PVB</w:t>
            </w:r>
          </w:p>
        </w:tc>
        <w:tc>
          <w:tcPr>
            <w:tcW w:w="414" w:type="pct"/>
            <w:noWrap/>
            <w:vAlign w:val="center"/>
            <w:hideMark/>
          </w:tcPr>
          <w:p w14:paraId="7D34B6C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3</w:t>
            </w:r>
          </w:p>
        </w:tc>
        <w:tc>
          <w:tcPr>
            <w:tcW w:w="414" w:type="pct"/>
            <w:noWrap/>
            <w:vAlign w:val="center"/>
            <w:hideMark/>
          </w:tcPr>
          <w:p w14:paraId="6A5573B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6B444782"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357829E2"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5DEB8D0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591" w:type="pct"/>
            <w:noWrap/>
            <w:vAlign w:val="center"/>
            <w:hideMark/>
          </w:tcPr>
          <w:p w14:paraId="308F36A4"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473" w:type="pct"/>
            <w:noWrap/>
            <w:vAlign w:val="center"/>
            <w:hideMark/>
          </w:tcPr>
          <w:p w14:paraId="0130024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473" w:type="pct"/>
            <w:noWrap/>
            <w:vAlign w:val="center"/>
            <w:hideMark/>
          </w:tcPr>
          <w:p w14:paraId="29D4295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Very low</w:t>
            </w:r>
          </w:p>
        </w:tc>
        <w:tc>
          <w:tcPr>
            <w:tcW w:w="640" w:type="pct"/>
            <w:noWrap/>
            <w:vAlign w:val="center"/>
            <w:hideMark/>
          </w:tcPr>
          <w:p w14:paraId="4B420C3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["Heterogeneity","Incoherence"]</w:t>
            </w:r>
          </w:p>
        </w:tc>
      </w:tr>
      <w:tr w:rsidR="007E0906" w:rsidRPr="006B5766" w14:paraId="5E9F2C40" w14:textId="77777777" w:rsidTr="007E0906">
        <w:trPr>
          <w:trHeight w:val="278"/>
          <w:jc w:val="center"/>
        </w:trPr>
        <w:tc>
          <w:tcPr>
            <w:tcW w:w="577" w:type="pct"/>
            <w:noWrap/>
            <w:vAlign w:val="center"/>
            <w:hideMark/>
          </w:tcPr>
          <w:p w14:paraId="71184725"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LA infusion:no block</w:t>
            </w:r>
          </w:p>
        </w:tc>
        <w:tc>
          <w:tcPr>
            <w:tcW w:w="414" w:type="pct"/>
            <w:noWrap/>
            <w:vAlign w:val="center"/>
            <w:hideMark/>
          </w:tcPr>
          <w:p w14:paraId="4B6E46C2"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4</w:t>
            </w:r>
          </w:p>
        </w:tc>
        <w:tc>
          <w:tcPr>
            <w:tcW w:w="414" w:type="pct"/>
            <w:noWrap/>
            <w:vAlign w:val="center"/>
            <w:hideMark/>
          </w:tcPr>
          <w:p w14:paraId="609D651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113C947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5C18D3B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3F7F6462"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591" w:type="pct"/>
            <w:noWrap/>
            <w:vAlign w:val="center"/>
            <w:hideMark/>
          </w:tcPr>
          <w:p w14:paraId="153AC6F7"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0AEFB08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2853C06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High</w:t>
            </w:r>
          </w:p>
        </w:tc>
        <w:tc>
          <w:tcPr>
            <w:tcW w:w="640" w:type="pct"/>
            <w:noWrap/>
            <w:vAlign w:val="center"/>
            <w:hideMark/>
          </w:tcPr>
          <w:p w14:paraId="3008D9FB" w14:textId="253D7402" w:rsidR="006B5766" w:rsidRPr="006B5766" w:rsidRDefault="006B5766" w:rsidP="002B7D2D">
            <w:pPr>
              <w:widowControl/>
              <w:ind w:left="180" w:hangingChars="100" w:hanging="180"/>
              <w:jc w:val="center"/>
              <w:rPr>
                <w:rFonts w:ascii="Calibri" w:eastAsia="宋体" w:hAnsi="Calibri" w:cs="Calibri"/>
                <w:bCs/>
                <w:sz w:val="18"/>
                <w:szCs w:val="18"/>
              </w:rPr>
            </w:pPr>
          </w:p>
        </w:tc>
      </w:tr>
      <w:tr w:rsidR="007E0906" w:rsidRPr="006B5766" w14:paraId="69DE9D96" w14:textId="77777777" w:rsidTr="007E0906">
        <w:trPr>
          <w:trHeight w:val="278"/>
          <w:jc w:val="center"/>
        </w:trPr>
        <w:tc>
          <w:tcPr>
            <w:tcW w:w="577" w:type="pct"/>
            <w:noWrap/>
            <w:vAlign w:val="center"/>
            <w:hideMark/>
          </w:tcPr>
          <w:p w14:paraId="1B718AB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PECS-2 block:PVB</w:t>
            </w:r>
          </w:p>
        </w:tc>
        <w:tc>
          <w:tcPr>
            <w:tcW w:w="414" w:type="pct"/>
            <w:noWrap/>
            <w:vAlign w:val="center"/>
            <w:hideMark/>
          </w:tcPr>
          <w:p w14:paraId="6DE249F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6</w:t>
            </w:r>
          </w:p>
        </w:tc>
        <w:tc>
          <w:tcPr>
            <w:tcW w:w="414" w:type="pct"/>
            <w:noWrap/>
            <w:vAlign w:val="center"/>
            <w:hideMark/>
          </w:tcPr>
          <w:p w14:paraId="1D3B91BF"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11531525"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3B5EEE3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43E61357"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591" w:type="pct"/>
            <w:noWrap/>
            <w:vAlign w:val="center"/>
            <w:hideMark/>
          </w:tcPr>
          <w:p w14:paraId="6C80DC8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473" w:type="pct"/>
            <w:noWrap/>
            <w:vAlign w:val="center"/>
            <w:hideMark/>
          </w:tcPr>
          <w:p w14:paraId="269809EC"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31C15A1C" w14:textId="1A47EBBB" w:rsidR="006B5766" w:rsidRPr="006B5766" w:rsidRDefault="00F86A5E" w:rsidP="002B7D2D">
            <w:pPr>
              <w:widowControl/>
              <w:ind w:left="180" w:hangingChars="100" w:hanging="180"/>
              <w:jc w:val="center"/>
              <w:rPr>
                <w:rFonts w:ascii="Calibri" w:eastAsia="宋体" w:hAnsi="Calibri" w:cs="Calibri"/>
                <w:bCs/>
                <w:sz w:val="18"/>
                <w:szCs w:val="18"/>
              </w:rPr>
            </w:pPr>
            <w:r>
              <w:rPr>
                <w:rFonts w:ascii="Calibri" w:eastAsia="宋体" w:hAnsi="Calibri" w:cs="Calibri"/>
                <w:bCs/>
                <w:sz w:val="18"/>
                <w:szCs w:val="18"/>
              </w:rPr>
              <w:t>Low</w:t>
            </w:r>
          </w:p>
        </w:tc>
        <w:tc>
          <w:tcPr>
            <w:tcW w:w="640" w:type="pct"/>
            <w:noWrap/>
            <w:vAlign w:val="center"/>
            <w:hideMark/>
          </w:tcPr>
          <w:p w14:paraId="61AAA09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["Heterogeneity"]</w:t>
            </w:r>
          </w:p>
        </w:tc>
      </w:tr>
      <w:tr w:rsidR="007E0906" w:rsidRPr="006B5766" w14:paraId="47398626" w14:textId="77777777" w:rsidTr="007E0906">
        <w:trPr>
          <w:trHeight w:val="278"/>
          <w:jc w:val="center"/>
        </w:trPr>
        <w:tc>
          <w:tcPr>
            <w:tcW w:w="577" w:type="pct"/>
            <w:noWrap/>
            <w:vAlign w:val="center"/>
            <w:hideMark/>
          </w:tcPr>
          <w:p w14:paraId="1C506534"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PECS-2 block:RIB</w:t>
            </w:r>
          </w:p>
        </w:tc>
        <w:tc>
          <w:tcPr>
            <w:tcW w:w="414" w:type="pct"/>
            <w:noWrap/>
            <w:vAlign w:val="center"/>
            <w:hideMark/>
          </w:tcPr>
          <w:p w14:paraId="534729F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2</w:t>
            </w:r>
          </w:p>
        </w:tc>
        <w:tc>
          <w:tcPr>
            <w:tcW w:w="414" w:type="pct"/>
            <w:noWrap/>
            <w:vAlign w:val="center"/>
            <w:hideMark/>
          </w:tcPr>
          <w:p w14:paraId="6C22042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473" w:type="pct"/>
            <w:noWrap/>
            <w:vAlign w:val="center"/>
            <w:hideMark/>
          </w:tcPr>
          <w:p w14:paraId="70055B8C"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189609E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4F0719D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591" w:type="pct"/>
            <w:noWrap/>
            <w:vAlign w:val="center"/>
            <w:hideMark/>
          </w:tcPr>
          <w:p w14:paraId="5E764F8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473" w:type="pct"/>
            <w:noWrap/>
            <w:vAlign w:val="center"/>
            <w:hideMark/>
          </w:tcPr>
          <w:p w14:paraId="7BD5B765"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50E99739"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Very low</w:t>
            </w:r>
          </w:p>
        </w:tc>
        <w:tc>
          <w:tcPr>
            <w:tcW w:w="640" w:type="pct"/>
            <w:noWrap/>
            <w:vAlign w:val="center"/>
            <w:hideMark/>
          </w:tcPr>
          <w:p w14:paraId="2C5B578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["Within-study bias","Heterogeneity"]</w:t>
            </w:r>
          </w:p>
        </w:tc>
      </w:tr>
      <w:tr w:rsidR="007E0906" w:rsidRPr="006B5766" w14:paraId="40EFB74C" w14:textId="77777777" w:rsidTr="007E0906">
        <w:trPr>
          <w:trHeight w:val="278"/>
          <w:jc w:val="center"/>
        </w:trPr>
        <w:tc>
          <w:tcPr>
            <w:tcW w:w="577" w:type="pct"/>
            <w:noWrap/>
            <w:vAlign w:val="center"/>
            <w:hideMark/>
          </w:tcPr>
          <w:p w14:paraId="04DC2AD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lastRenderedPageBreak/>
              <w:t>PECS-2 block:SPB</w:t>
            </w:r>
          </w:p>
        </w:tc>
        <w:tc>
          <w:tcPr>
            <w:tcW w:w="414" w:type="pct"/>
            <w:noWrap/>
            <w:vAlign w:val="center"/>
            <w:hideMark/>
          </w:tcPr>
          <w:p w14:paraId="0D631A39"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2</w:t>
            </w:r>
          </w:p>
        </w:tc>
        <w:tc>
          <w:tcPr>
            <w:tcW w:w="414" w:type="pct"/>
            <w:noWrap/>
            <w:vAlign w:val="center"/>
            <w:hideMark/>
          </w:tcPr>
          <w:p w14:paraId="2DF1BA1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2D7C3BA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120A2E59"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2BA0BF49"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591" w:type="pct"/>
            <w:noWrap/>
            <w:vAlign w:val="center"/>
            <w:hideMark/>
          </w:tcPr>
          <w:p w14:paraId="50D71AC7"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473" w:type="pct"/>
            <w:noWrap/>
            <w:vAlign w:val="center"/>
            <w:hideMark/>
          </w:tcPr>
          <w:p w14:paraId="672B142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7AB1813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w:t>
            </w:r>
          </w:p>
        </w:tc>
        <w:tc>
          <w:tcPr>
            <w:tcW w:w="640" w:type="pct"/>
            <w:noWrap/>
            <w:vAlign w:val="center"/>
            <w:hideMark/>
          </w:tcPr>
          <w:p w14:paraId="06B74C1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["Heterogeneity"]</w:t>
            </w:r>
          </w:p>
        </w:tc>
      </w:tr>
      <w:tr w:rsidR="007E0906" w:rsidRPr="006B5766" w14:paraId="24025B66" w14:textId="77777777" w:rsidTr="007E0906">
        <w:trPr>
          <w:trHeight w:val="278"/>
          <w:jc w:val="center"/>
        </w:trPr>
        <w:tc>
          <w:tcPr>
            <w:tcW w:w="577" w:type="pct"/>
            <w:noWrap/>
            <w:vAlign w:val="center"/>
            <w:hideMark/>
          </w:tcPr>
          <w:p w14:paraId="4757B26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block:PECS-2 block</w:t>
            </w:r>
          </w:p>
        </w:tc>
        <w:tc>
          <w:tcPr>
            <w:tcW w:w="414" w:type="pct"/>
            <w:noWrap/>
            <w:vAlign w:val="center"/>
            <w:hideMark/>
          </w:tcPr>
          <w:p w14:paraId="0A630FE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17</w:t>
            </w:r>
          </w:p>
        </w:tc>
        <w:tc>
          <w:tcPr>
            <w:tcW w:w="414" w:type="pct"/>
            <w:noWrap/>
            <w:vAlign w:val="center"/>
            <w:hideMark/>
          </w:tcPr>
          <w:p w14:paraId="1566C507"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22A14D6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212404B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7DD5000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591" w:type="pct"/>
            <w:noWrap/>
            <w:vAlign w:val="center"/>
            <w:hideMark/>
          </w:tcPr>
          <w:p w14:paraId="6F6FAEF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2A981512"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276D173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Moderate</w:t>
            </w:r>
          </w:p>
        </w:tc>
        <w:tc>
          <w:tcPr>
            <w:tcW w:w="640" w:type="pct"/>
            <w:noWrap/>
            <w:vAlign w:val="center"/>
            <w:hideMark/>
          </w:tcPr>
          <w:p w14:paraId="1F1FDA31" w14:textId="086EE580" w:rsidR="006B5766" w:rsidRPr="006B5766" w:rsidRDefault="006B5766" w:rsidP="002B7D2D">
            <w:pPr>
              <w:widowControl/>
              <w:ind w:left="180" w:hangingChars="100" w:hanging="180"/>
              <w:jc w:val="center"/>
              <w:rPr>
                <w:rFonts w:ascii="Calibri" w:eastAsia="宋体" w:hAnsi="Calibri" w:cs="Calibri"/>
                <w:bCs/>
                <w:sz w:val="18"/>
                <w:szCs w:val="18"/>
              </w:rPr>
            </w:pPr>
          </w:p>
        </w:tc>
      </w:tr>
      <w:tr w:rsidR="007E0906" w:rsidRPr="006B5766" w14:paraId="73D1B527" w14:textId="77777777" w:rsidTr="007E0906">
        <w:trPr>
          <w:trHeight w:val="278"/>
          <w:jc w:val="center"/>
        </w:trPr>
        <w:tc>
          <w:tcPr>
            <w:tcW w:w="577" w:type="pct"/>
            <w:noWrap/>
            <w:vAlign w:val="center"/>
            <w:hideMark/>
          </w:tcPr>
          <w:p w14:paraId="09792A7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PVB:SPB</w:t>
            </w:r>
          </w:p>
        </w:tc>
        <w:tc>
          <w:tcPr>
            <w:tcW w:w="414" w:type="pct"/>
            <w:noWrap/>
            <w:vAlign w:val="center"/>
            <w:hideMark/>
          </w:tcPr>
          <w:p w14:paraId="085F5CAC"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3</w:t>
            </w:r>
          </w:p>
        </w:tc>
        <w:tc>
          <w:tcPr>
            <w:tcW w:w="414" w:type="pct"/>
            <w:noWrap/>
            <w:vAlign w:val="center"/>
            <w:hideMark/>
          </w:tcPr>
          <w:p w14:paraId="4D72D78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49C2190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3645E42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324D724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591" w:type="pct"/>
            <w:noWrap/>
            <w:vAlign w:val="center"/>
            <w:hideMark/>
          </w:tcPr>
          <w:p w14:paraId="6025A85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473" w:type="pct"/>
            <w:noWrap/>
            <w:vAlign w:val="center"/>
            <w:hideMark/>
          </w:tcPr>
          <w:p w14:paraId="1FB710C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4D0C7F75"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w:t>
            </w:r>
          </w:p>
        </w:tc>
        <w:tc>
          <w:tcPr>
            <w:tcW w:w="640" w:type="pct"/>
            <w:noWrap/>
            <w:vAlign w:val="center"/>
            <w:hideMark/>
          </w:tcPr>
          <w:p w14:paraId="7382966C"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["Heterogeneity"]</w:t>
            </w:r>
          </w:p>
        </w:tc>
      </w:tr>
      <w:tr w:rsidR="007E0906" w:rsidRPr="006B5766" w14:paraId="39192AB5" w14:textId="77777777" w:rsidTr="007E0906">
        <w:trPr>
          <w:trHeight w:val="278"/>
          <w:jc w:val="center"/>
        </w:trPr>
        <w:tc>
          <w:tcPr>
            <w:tcW w:w="577" w:type="pct"/>
            <w:noWrap/>
            <w:vAlign w:val="center"/>
            <w:hideMark/>
          </w:tcPr>
          <w:p w14:paraId="4F1F863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block:PVB</w:t>
            </w:r>
          </w:p>
        </w:tc>
        <w:tc>
          <w:tcPr>
            <w:tcW w:w="414" w:type="pct"/>
            <w:noWrap/>
            <w:vAlign w:val="center"/>
            <w:hideMark/>
          </w:tcPr>
          <w:p w14:paraId="076BC45F"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16</w:t>
            </w:r>
          </w:p>
        </w:tc>
        <w:tc>
          <w:tcPr>
            <w:tcW w:w="414" w:type="pct"/>
            <w:noWrap/>
            <w:vAlign w:val="center"/>
            <w:hideMark/>
          </w:tcPr>
          <w:p w14:paraId="4C59175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10E0A87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15AAB00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502EA54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591" w:type="pct"/>
            <w:noWrap/>
            <w:vAlign w:val="center"/>
            <w:hideMark/>
          </w:tcPr>
          <w:p w14:paraId="28874DE4"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69C3E709"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1B8341D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Moderate</w:t>
            </w:r>
          </w:p>
        </w:tc>
        <w:tc>
          <w:tcPr>
            <w:tcW w:w="640" w:type="pct"/>
            <w:noWrap/>
            <w:vAlign w:val="center"/>
            <w:hideMark/>
          </w:tcPr>
          <w:p w14:paraId="15820C28" w14:textId="0B8EE424" w:rsidR="006B5766" w:rsidRPr="006B5766" w:rsidRDefault="006B5766" w:rsidP="002B7D2D">
            <w:pPr>
              <w:widowControl/>
              <w:ind w:left="180" w:hangingChars="100" w:hanging="180"/>
              <w:jc w:val="center"/>
              <w:rPr>
                <w:rFonts w:ascii="Calibri" w:eastAsia="宋体" w:hAnsi="Calibri" w:cs="Calibri"/>
                <w:bCs/>
                <w:sz w:val="18"/>
                <w:szCs w:val="18"/>
              </w:rPr>
            </w:pPr>
          </w:p>
        </w:tc>
      </w:tr>
      <w:tr w:rsidR="007E0906" w:rsidRPr="006B5766" w14:paraId="04244828" w14:textId="77777777" w:rsidTr="007E0906">
        <w:trPr>
          <w:trHeight w:val="278"/>
          <w:jc w:val="center"/>
        </w:trPr>
        <w:tc>
          <w:tcPr>
            <w:tcW w:w="577" w:type="pct"/>
            <w:noWrap/>
            <w:vAlign w:val="center"/>
            <w:hideMark/>
          </w:tcPr>
          <w:p w14:paraId="158822DF"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RIB:SPB</w:t>
            </w:r>
          </w:p>
        </w:tc>
        <w:tc>
          <w:tcPr>
            <w:tcW w:w="414" w:type="pct"/>
            <w:noWrap/>
            <w:vAlign w:val="center"/>
            <w:hideMark/>
          </w:tcPr>
          <w:p w14:paraId="22AE7292"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1</w:t>
            </w:r>
          </w:p>
        </w:tc>
        <w:tc>
          <w:tcPr>
            <w:tcW w:w="414" w:type="pct"/>
            <w:noWrap/>
            <w:vAlign w:val="center"/>
            <w:hideMark/>
          </w:tcPr>
          <w:p w14:paraId="196E0F4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473" w:type="pct"/>
            <w:noWrap/>
            <w:vAlign w:val="center"/>
            <w:hideMark/>
          </w:tcPr>
          <w:p w14:paraId="2E4DC2A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78317E05"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1DBC819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591" w:type="pct"/>
            <w:noWrap/>
            <w:vAlign w:val="center"/>
            <w:hideMark/>
          </w:tcPr>
          <w:p w14:paraId="63C4A71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473" w:type="pct"/>
            <w:noWrap/>
            <w:vAlign w:val="center"/>
            <w:hideMark/>
          </w:tcPr>
          <w:p w14:paraId="0A4C104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231845B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Very low</w:t>
            </w:r>
          </w:p>
        </w:tc>
        <w:tc>
          <w:tcPr>
            <w:tcW w:w="640" w:type="pct"/>
            <w:noWrap/>
            <w:vAlign w:val="center"/>
            <w:hideMark/>
          </w:tcPr>
          <w:p w14:paraId="75381902"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["Within-study bias","Heterogeneity"]</w:t>
            </w:r>
          </w:p>
        </w:tc>
      </w:tr>
      <w:tr w:rsidR="007E0906" w:rsidRPr="006B5766" w14:paraId="7C8252A8" w14:textId="77777777" w:rsidTr="007E0906">
        <w:trPr>
          <w:trHeight w:val="278"/>
          <w:jc w:val="center"/>
        </w:trPr>
        <w:tc>
          <w:tcPr>
            <w:tcW w:w="577" w:type="pct"/>
            <w:noWrap/>
            <w:vAlign w:val="center"/>
            <w:hideMark/>
          </w:tcPr>
          <w:p w14:paraId="7EF0E5B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SPB:SPB+PECS-1 block</w:t>
            </w:r>
          </w:p>
        </w:tc>
        <w:tc>
          <w:tcPr>
            <w:tcW w:w="414" w:type="pct"/>
            <w:noWrap/>
            <w:vAlign w:val="center"/>
            <w:hideMark/>
          </w:tcPr>
          <w:p w14:paraId="7AA8BC3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1</w:t>
            </w:r>
          </w:p>
        </w:tc>
        <w:tc>
          <w:tcPr>
            <w:tcW w:w="414" w:type="pct"/>
            <w:noWrap/>
            <w:vAlign w:val="center"/>
            <w:hideMark/>
          </w:tcPr>
          <w:p w14:paraId="3649B98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455FAD1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0280098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04FB109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591" w:type="pct"/>
            <w:noWrap/>
            <w:vAlign w:val="center"/>
            <w:hideMark/>
          </w:tcPr>
          <w:p w14:paraId="2EB7097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3EF381C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1EC577AF"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Moderate</w:t>
            </w:r>
          </w:p>
        </w:tc>
        <w:tc>
          <w:tcPr>
            <w:tcW w:w="640" w:type="pct"/>
            <w:noWrap/>
            <w:vAlign w:val="center"/>
            <w:hideMark/>
          </w:tcPr>
          <w:p w14:paraId="188D36F7" w14:textId="4E28B0FD" w:rsidR="006B5766" w:rsidRPr="006B5766" w:rsidRDefault="006B5766" w:rsidP="002B7D2D">
            <w:pPr>
              <w:widowControl/>
              <w:ind w:left="180" w:hangingChars="100" w:hanging="180"/>
              <w:jc w:val="center"/>
              <w:rPr>
                <w:rFonts w:ascii="Calibri" w:eastAsia="宋体" w:hAnsi="Calibri" w:cs="Calibri"/>
                <w:bCs/>
                <w:sz w:val="18"/>
                <w:szCs w:val="18"/>
              </w:rPr>
            </w:pPr>
          </w:p>
        </w:tc>
      </w:tr>
      <w:tr w:rsidR="007E0906" w:rsidRPr="006B5766" w14:paraId="0CBD8D3B" w14:textId="77777777" w:rsidTr="007E0906">
        <w:trPr>
          <w:trHeight w:val="278"/>
          <w:jc w:val="center"/>
        </w:trPr>
        <w:tc>
          <w:tcPr>
            <w:tcW w:w="577" w:type="pct"/>
            <w:noWrap/>
            <w:vAlign w:val="center"/>
            <w:hideMark/>
          </w:tcPr>
          <w:p w14:paraId="2EA9E85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block:SPB</w:t>
            </w:r>
          </w:p>
        </w:tc>
        <w:tc>
          <w:tcPr>
            <w:tcW w:w="414" w:type="pct"/>
            <w:noWrap/>
            <w:vAlign w:val="center"/>
            <w:hideMark/>
          </w:tcPr>
          <w:p w14:paraId="47428434"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11</w:t>
            </w:r>
          </w:p>
        </w:tc>
        <w:tc>
          <w:tcPr>
            <w:tcW w:w="414" w:type="pct"/>
            <w:noWrap/>
            <w:vAlign w:val="center"/>
            <w:hideMark/>
          </w:tcPr>
          <w:p w14:paraId="5DD6A6B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0EC7976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1A08E04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618FE52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591" w:type="pct"/>
            <w:noWrap/>
            <w:vAlign w:val="center"/>
            <w:hideMark/>
          </w:tcPr>
          <w:p w14:paraId="68578E5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01FD8DA2"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772F3F6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Moderate</w:t>
            </w:r>
          </w:p>
        </w:tc>
        <w:tc>
          <w:tcPr>
            <w:tcW w:w="640" w:type="pct"/>
            <w:noWrap/>
            <w:vAlign w:val="center"/>
            <w:hideMark/>
          </w:tcPr>
          <w:p w14:paraId="6A9FBA5E" w14:textId="3FFB2111" w:rsidR="006B5766" w:rsidRPr="006B5766" w:rsidRDefault="006B5766" w:rsidP="002B7D2D">
            <w:pPr>
              <w:widowControl/>
              <w:ind w:left="180" w:hangingChars="100" w:hanging="180"/>
              <w:jc w:val="center"/>
              <w:rPr>
                <w:rFonts w:ascii="Calibri" w:eastAsia="宋体" w:hAnsi="Calibri" w:cs="Calibri"/>
                <w:bCs/>
                <w:sz w:val="18"/>
                <w:szCs w:val="18"/>
              </w:rPr>
            </w:pPr>
          </w:p>
        </w:tc>
      </w:tr>
      <w:tr w:rsidR="007E0906" w:rsidRPr="006B5766" w14:paraId="2921B982" w14:textId="77777777" w:rsidTr="007E0906">
        <w:trPr>
          <w:trHeight w:val="278"/>
          <w:jc w:val="center"/>
        </w:trPr>
        <w:tc>
          <w:tcPr>
            <w:tcW w:w="577" w:type="pct"/>
            <w:noWrap/>
            <w:vAlign w:val="center"/>
            <w:hideMark/>
          </w:tcPr>
          <w:p w14:paraId="5EDFC52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block:SPB+PECS-1 block</w:t>
            </w:r>
          </w:p>
        </w:tc>
        <w:tc>
          <w:tcPr>
            <w:tcW w:w="414" w:type="pct"/>
            <w:noWrap/>
            <w:vAlign w:val="center"/>
            <w:hideMark/>
          </w:tcPr>
          <w:p w14:paraId="499C711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1</w:t>
            </w:r>
          </w:p>
        </w:tc>
        <w:tc>
          <w:tcPr>
            <w:tcW w:w="414" w:type="pct"/>
            <w:noWrap/>
            <w:vAlign w:val="center"/>
            <w:hideMark/>
          </w:tcPr>
          <w:p w14:paraId="11AC6BF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1EB66A9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57244C3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268BE11F"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591" w:type="pct"/>
            <w:noWrap/>
            <w:vAlign w:val="center"/>
            <w:hideMark/>
          </w:tcPr>
          <w:p w14:paraId="5F483CA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714AA23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573DD485"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Moderate</w:t>
            </w:r>
          </w:p>
        </w:tc>
        <w:tc>
          <w:tcPr>
            <w:tcW w:w="640" w:type="pct"/>
            <w:noWrap/>
            <w:vAlign w:val="center"/>
            <w:hideMark/>
          </w:tcPr>
          <w:p w14:paraId="7A0EE986" w14:textId="790BDC60" w:rsidR="006B5766" w:rsidRPr="006B5766" w:rsidRDefault="006B5766" w:rsidP="002B7D2D">
            <w:pPr>
              <w:widowControl/>
              <w:ind w:left="180" w:hangingChars="100" w:hanging="180"/>
              <w:jc w:val="center"/>
              <w:rPr>
                <w:rFonts w:ascii="Calibri" w:eastAsia="宋体" w:hAnsi="Calibri" w:cs="Calibri"/>
                <w:bCs/>
                <w:sz w:val="18"/>
                <w:szCs w:val="18"/>
              </w:rPr>
            </w:pPr>
          </w:p>
        </w:tc>
      </w:tr>
      <w:tr w:rsidR="007E0906" w:rsidRPr="006B5766" w14:paraId="6ACEDF5D" w14:textId="77777777" w:rsidTr="007E0906">
        <w:trPr>
          <w:trHeight w:val="278"/>
          <w:jc w:val="center"/>
        </w:trPr>
        <w:tc>
          <w:tcPr>
            <w:tcW w:w="577" w:type="pct"/>
            <w:noWrap/>
            <w:vAlign w:val="center"/>
            <w:hideMark/>
          </w:tcPr>
          <w:p w14:paraId="0DD6859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ESPB:IPB</w:t>
            </w:r>
          </w:p>
        </w:tc>
        <w:tc>
          <w:tcPr>
            <w:tcW w:w="414" w:type="pct"/>
            <w:noWrap/>
            <w:vAlign w:val="center"/>
            <w:hideMark/>
          </w:tcPr>
          <w:p w14:paraId="79CF079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0</w:t>
            </w:r>
          </w:p>
        </w:tc>
        <w:tc>
          <w:tcPr>
            <w:tcW w:w="414" w:type="pct"/>
            <w:noWrap/>
            <w:vAlign w:val="center"/>
            <w:hideMark/>
          </w:tcPr>
          <w:p w14:paraId="1663AFC9"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095B69D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12F8435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593AFE3F"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591" w:type="pct"/>
            <w:noWrap/>
            <w:vAlign w:val="center"/>
            <w:hideMark/>
          </w:tcPr>
          <w:p w14:paraId="47389AD7"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61990FC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47FF5827"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Moderate</w:t>
            </w:r>
          </w:p>
        </w:tc>
        <w:tc>
          <w:tcPr>
            <w:tcW w:w="640" w:type="pct"/>
            <w:noWrap/>
            <w:vAlign w:val="center"/>
            <w:hideMark/>
          </w:tcPr>
          <w:p w14:paraId="29E5AA9C" w14:textId="7342B1AA" w:rsidR="006B5766" w:rsidRPr="006B5766" w:rsidRDefault="006B5766" w:rsidP="002B7D2D">
            <w:pPr>
              <w:widowControl/>
              <w:ind w:left="180" w:hangingChars="100" w:hanging="180"/>
              <w:jc w:val="center"/>
              <w:rPr>
                <w:rFonts w:ascii="Calibri" w:eastAsia="宋体" w:hAnsi="Calibri" w:cs="Calibri"/>
                <w:bCs/>
                <w:sz w:val="18"/>
                <w:szCs w:val="18"/>
              </w:rPr>
            </w:pPr>
          </w:p>
        </w:tc>
      </w:tr>
      <w:tr w:rsidR="007E0906" w:rsidRPr="006B5766" w14:paraId="16E54163" w14:textId="77777777" w:rsidTr="007E0906">
        <w:trPr>
          <w:trHeight w:val="278"/>
          <w:jc w:val="center"/>
        </w:trPr>
        <w:tc>
          <w:tcPr>
            <w:tcW w:w="577" w:type="pct"/>
            <w:noWrap/>
            <w:vAlign w:val="center"/>
            <w:hideMark/>
          </w:tcPr>
          <w:p w14:paraId="1D5BD192"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ESPB:LA infusion</w:t>
            </w:r>
          </w:p>
        </w:tc>
        <w:tc>
          <w:tcPr>
            <w:tcW w:w="414" w:type="pct"/>
            <w:noWrap/>
            <w:vAlign w:val="center"/>
            <w:hideMark/>
          </w:tcPr>
          <w:p w14:paraId="66839F5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0</w:t>
            </w:r>
          </w:p>
        </w:tc>
        <w:tc>
          <w:tcPr>
            <w:tcW w:w="414" w:type="pct"/>
            <w:noWrap/>
            <w:vAlign w:val="center"/>
            <w:hideMark/>
          </w:tcPr>
          <w:p w14:paraId="62848327"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10A8520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245E93E2"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5B5BFC5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591" w:type="pct"/>
            <w:noWrap/>
            <w:vAlign w:val="center"/>
            <w:hideMark/>
          </w:tcPr>
          <w:p w14:paraId="72EBD0F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473" w:type="pct"/>
            <w:noWrap/>
            <w:vAlign w:val="center"/>
            <w:hideMark/>
          </w:tcPr>
          <w:p w14:paraId="5BBCAB9C"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701060B4"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w:t>
            </w:r>
          </w:p>
        </w:tc>
        <w:tc>
          <w:tcPr>
            <w:tcW w:w="640" w:type="pct"/>
            <w:noWrap/>
            <w:vAlign w:val="center"/>
            <w:hideMark/>
          </w:tcPr>
          <w:p w14:paraId="3F5ABBD9"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["Heterogeneity"]</w:t>
            </w:r>
          </w:p>
        </w:tc>
      </w:tr>
      <w:tr w:rsidR="007E0906" w:rsidRPr="006B5766" w14:paraId="1B2D65D3" w14:textId="77777777" w:rsidTr="007E0906">
        <w:trPr>
          <w:trHeight w:val="278"/>
          <w:jc w:val="center"/>
        </w:trPr>
        <w:tc>
          <w:tcPr>
            <w:tcW w:w="577" w:type="pct"/>
            <w:noWrap/>
            <w:vAlign w:val="center"/>
            <w:hideMark/>
          </w:tcPr>
          <w:p w14:paraId="740A265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ESPB:SPB+PECS-1 block</w:t>
            </w:r>
          </w:p>
        </w:tc>
        <w:tc>
          <w:tcPr>
            <w:tcW w:w="414" w:type="pct"/>
            <w:noWrap/>
            <w:vAlign w:val="center"/>
            <w:hideMark/>
          </w:tcPr>
          <w:p w14:paraId="446EAED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0</w:t>
            </w:r>
          </w:p>
        </w:tc>
        <w:tc>
          <w:tcPr>
            <w:tcW w:w="414" w:type="pct"/>
            <w:noWrap/>
            <w:vAlign w:val="center"/>
            <w:hideMark/>
          </w:tcPr>
          <w:p w14:paraId="6536BEC7"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0041D37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785ABA7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4BB094E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591" w:type="pct"/>
            <w:noWrap/>
            <w:vAlign w:val="center"/>
            <w:hideMark/>
          </w:tcPr>
          <w:p w14:paraId="504DBEE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51A0B0D4"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1CAC8ED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Moderate</w:t>
            </w:r>
          </w:p>
        </w:tc>
        <w:tc>
          <w:tcPr>
            <w:tcW w:w="640" w:type="pct"/>
            <w:noWrap/>
            <w:vAlign w:val="center"/>
            <w:hideMark/>
          </w:tcPr>
          <w:p w14:paraId="22F1393C" w14:textId="770C55A1" w:rsidR="006B5766" w:rsidRPr="006B5766" w:rsidRDefault="006B5766" w:rsidP="002B7D2D">
            <w:pPr>
              <w:widowControl/>
              <w:ind w:left="180" w:hangingChars="100" w:hanging="180"/>
              <w:jc w:val="center"/>
              <w:rPr>
                <w:rFonts w:ascii="Calibri" w:eastAsia="宋体" w:hAnsi="Calibri" w:cs="Calibri"/>
                <w:bCs/>
                <w:sz w:val="18"/>
                <w:szCs w:val="18"/>
              </w:rPr>
            </w:pPr>
          </w:p>
        </w:tc>
      </w:tr>
      <w:tr w:rsidR="007E0906" w:rsidRPr="006B5766" w14:paraId="4F58DCEF" w14:textId="77777777" w:rsidTr="007E0906">
        <w:trPr>
          <w:trHeight w:val="278"/>
          <w:jc w:val="center"/>
        </w:trPr>
        <w:tc>
          <w:tcPr>
            <w:tcW w:w="577" w:type="pct"/>
            <w:noWrap/>
            <w:vAlign w:val="center"/>
            <w:hideMark/>
          </w:tcPr>
          <w:p w14:paraId="37A81DE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IPB:LA infusion</w:t>
            </w:r>
          </w:p>
        </w:tc>
        <w:tc>
          <w:tcPr>
            <w:tcW w:w="414" w:type="pct"/>
            <w:noWrap/>
            <w:vAlign w:val="center"/>
            <w:hideMark/>
          </w:tcPr>
          <w:p w14:paraId="478F0C7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0</w:t>
            </w:r>
          </w:p>
        </w:tc>
        <w:tc>
          <w:tcPr>
            <w:tcW w:w="414" w:type="pct"/>
            <w:noWrap/>
            <w:vAlign w:val="center"/>
            <w:hideMark/>
          </w:tcPr>
          <w:p w14:paraId="55DF09C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6885EBA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74AD7A5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3E3C642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591" w:type="pct"/>
            <w:noWrap/>
            <w:vAlign w:val="center"/>
            <w:hideMark/>
          </w:tcPr>
          <w:p w14:paraId="2DDB1DB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4A0EA38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2EA473E5"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w:t>
            </w:r>
          </w:p>
        </w:tc>
        <w:tc>
          <w:tcPr>
            <w:tcW w:w="640" w:type="pct"/>
            <w:noWrap/>
            <w:vAlign w:val="center"/>
            <w:hideMark/>
          </w:tcPr>
          <w:p w14:paraId="75FEE9B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["Imprecision"]</w:t>
            </w:r>
          </w:p>
        </w:tc>
      </w:tr>
      <w:tr w:rsidR="007E0906" w:rsidRPr="006B5766" w14:paraId="16876B34" w14:textId="77777777" w:rsidTr="007E0906">
        <w:trPr>
          <w:trHeight w:val="278"/>
          <w:jc w:val="center"/>
        </w:trPr>
        <w:tc>
          <w:tcPr>
            <w:tcW w:w="577" w:type="pct"/>
            <w:noWrap/>
            <w:vAlign w:val="center"/>
            <w:hideMark/>
          </w:tcPr>
          <w:p w14:paraId="1F20935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IPB:PECS-2 block</w:t>
            </w:r>
          </w:p>
        </w:tc>
        <w:tc>
          <w:tcPr>
            <w:tcW w:w="414" w:type="pct"/>
            <w:noWrap/>
            <w:vAlign w:val="center"/>
            <w:hideMark/>
          </w:tcPr>
          <w:p w14:paraId="3FC24F1F"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0</w:t>
            </w:r>
          </w:p>
        </w:tc>
        <w:tc>
          <w:tcPr>
            <w:tcW w:w="414" w:type="pct"/>
            <w:noWrap/>
            <w:vAlign w:val="center"/>
            <w:hideMark/>
          </w:tcPr>
          <w:p w14:paraId="1C62272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473" w:type="pct"/>
            <w:noWrap/>
            <w:vAlign w:val="center"/>
            <w:hideMark/>
          </w:tcPr>
          <w:p w14:paraId="7C8533FF"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1D28B14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3D24C894"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591" w:type="pct"/>
            <w:noWrap/>
            <w:vAlign w:val="center"/>
            <w:hideMark/>
          </w:tcPr>
          <w:p w14:paraId="472FB7EC"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0CAFB0A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4B17C67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High</w:t>
            </w:r>
          </w:p>
        </w:tc>
        <w:tc>
          <w:tcPr>
            <w:tcW w:w="640" w:type="pct"/>
            <w:noWrap/>
            <w:vAlign w:val="center"/>
            <w:hideMark/>
          </w:tcPr>
          <w:p w14:paraId="6A248822"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["Within-study bias"]</w:t>
            </w:r>
          </w:p>
        </w:tc>
      </w:tr>
      <w:tr w:rsidR="007E0906" w:rsidRPr="006B5766" w14:paraId="24F96145" w14:textId="77777777" w:rsidTr="007E0906">
        <w:trPr>
          <w:trHeight w:val="278"/>
          <w:jc w:val="center"/>
        </w:trPr>
        <w:tc>
          <w:tcPr>
            <w:tcW w:w="577" w:type="pct"/>
            <w:noWrap/>
            <w:vAlign w:val="center"/>
            <w:hideMark/>
          </w:tcPr>
          <w:p w14:paraId="64285E1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IPB:RIB</w:t>
            </w:r>
          </w:p>
        </w:tc>
        <w:tc>
          <w:tcPr>
            <w:tcW w:w="414" w:type="pct"/>
            <w:noWrap/>
            <w:vAlign w:val="center"/>
            <w:hideMark/>
          </w:tcPr>
          <w:p w14:paraId="7BAF6F8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0</w:t>
            </w:r>
          </w:p>
        </w:tc>
        <w:tc>
          <w:tcPr>
            <w:tcW w:w="414" w:type="pct"/>
            <w:noWrap/>
            <w:vAlign w:val="center"/>
            <w:hideMark/>
          </w:tcPr>
          <w:p w14:paraId="14566497"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473" w:type="pct"/>
            <w:noWrap/>
            <w:vAlign w:val="center"/>
            <w:hideMark/>
          </w:tcPr>
          <w:p w14:paraId="515DA08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0FE4A40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517473F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591" w:type="pct"/>
            <w:noWrap/>
            <w:vAlign w:val="center"/>
            <w:hideMark/>
          </w:tcPr>
          <w:p w14:paraId="7B92582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384D70B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0DEA098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Very low</w:t>
            </w:r>
          </w:p>
        </w:tc>
        <w:tc>
          <w:tcPr>
            <w:tcW w:w="640" w:type="pct"/>
            <w:noWrap/>
            <w:vAlign w:val="center"/>
            <w:hideMark/>
          </w:tcPr>
          <w:p w14:paraId="667B585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["Within-study bias","Imprecision"]</w:t>
            </w:r>
          </w:p>
        </w:tc>
      </w:tr>
      <w:tr w:rsidR="007E0906" w:rsidRPr="006B5766" w14:paraId="2510B178" w14:textId="77777777" w:rsidTr="007E0906">
        <w:trPr>
          <w:trHeight w:val="278"/>
          <w:jc w:val="center"/>
        </w:trPr>
        <w:tc>
          <w:tcPr>
            <w:tcW w:w="577" w:type="pct"/>
            <w:noWrap/>
            <w:vAlign w:val="center"/>
            <w:hideMark/>
          </w:tcPr>
          <w:p w14:paraId="0E154F1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lastRenderedPageBreak/>
              <w:t>IPB:SPB</w:t>
            </w:r>
          </w:p>
        </w:tc>
        <w:tc>
          <w:tcPr>
            <w:tcW w:w="414" w:type="pct"/>
            <w:noWrap/>
            <w:vAlign w:val="center"/>
            <w:hideMark/>
          </w:tcPr>
          <w:p w14:paraId="6288C41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0</w:t>
            </w:r>
          </w:p>
        </w:tc>
        <w:tc>
          <w:tcPr>
            <w:tcW w:w="414" w:type="pct"/>
            <w:noWrap/>
            <w:vAlign w:val="center"/>
            <w:hideMark/>
          </w:tcPr>
          <w:p w14:paraId="33D81EF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0528DDCC"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0BD19C7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036BAA3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591" w:type="pct"/>
            <w:noWrap/>
            <w:vAlign w:val="center"/>
            <w:hideMark/>
          </w:tcPr>
          <w:p w14:paraId="546EC46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38722A0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0EC3B46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Moderate</w:t>
            </w:r>
          </w:p>
        </w:tc>
        <w:tc>
          <w:tcPr>
            <w:tcW w:w="640" w:type="pct"/>
            <w:noWrap/>
            <w:vAlign w:val="center"/>
            <w:hideMark/>
          </w:tcPr>
          <w:p w14:paraId="04ED7791" w14:textId="76D6EC03" w:rsidR="006B5766" w:rsidRPr="006B5766" w:rsidRDefault="006B5766" w:rsidP="002B7D2D">
            <w:pPr>
              <w:widowControl/>
              <w:ind w:left="180" w:hangingChars="100" w:hanging="180"/>
              <w:jc w:val="center"/>
              <w:rPr>
                <w:rFonts w:ascii="Calibri" w:eastAsia="宋体" w:hAnsi="Calibri" w:cs="Calibri"/>
                <w:bCs/>
                <w:sz w:val="18"/>
                <w:szCs w:val="18"/>
              </w:rPr>
            </w:pPr>
          </w:p>
        </w:tc>
      </w:tr>
      <w:tr w:rsidR="007E0906" w:rsidRPr="006B5766" w14:paraId="780EBD33" w14:textId="77777777" w:rsidTr="007E0906">
        <w:trPr>
          <w:trHeight w:val="278"/>
          <w:jc w:val="center"/>
        </w:trPr>
        <w:tc>
          <w:tcPr>
            <w:tcW w:w="577" w:type="pct"/>
            <w:noWrap/>
            <w:vAlign w:val="center"/>
            <w:hideMark/>
          </w:tcPr>
          <w:p w14:paraId="0C75207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IPB:SPB+PECS-1 block</w:t>
            </w:r>
          </w:p>
        </w:tc>
        <w:tc>
          <w:tcPr>
            <w:tcW w:w="414" w:type="pct"/>
            <w:noWrap/>
            <w:vAlign w:val="center"/>
            <w:hideMark/>
          </w:tcPr>
          <w:p w14:paraId="046C115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0</w:t>
            </w:r>
          </w:p>
        </w:tc>
        <w:tc>
          <w:tcPr>
            <w:tcW w:w="414" w:type="pct"/>
            <w:noWrap/>
            <w:vAlign w:val="center"/>
            <w:hideMark/>
          </w:tcPr>
          <w:p w14:paraId="40E2C7DF"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571A7A7F"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2DDA34B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27258E3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591" w:type="pct"/>
            <w:noWrap/>
            <w:vAlign w:val="center"/>
            <w:hideMark/>
          </w:tcPr>
          <w:p w14:paraId="66CD111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6414B182"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08EABD7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w:t>
            </w:r>
          </w:p>
        </w:tc>
        <w:tc>
          <w:tcPr>
            <w:tcW w:w="640" w:type="pct"/>
            <w:noWrap/>
            <w:vAlign w:val="center"/>
            <w:hideMark/>
          </w:tcPr>
          <w:p w14:paraId="30744884"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["Imprecision"]</w:t>
            </w:r>
          </w:p>
        </w:tc>
      </w:tr>
      <w:tr w:rsidR="007E0906" w:rsidRPr="006B5766" w14:paraId="7BB8043A" w14:textId="77777777" w:rsidTr="007E0906">
        <w:trPr>
          <w:trHeight w:val="278"/>
          <w:jc w:val="center"/>
        </w:trPr>
        <w:tc>
          <w:tcPr>
            <w:tcW w:w="577" w:type="pct"/>
            <w:noWrap/>
            <w:vAlign w:val="center"/>
            <w:hideMark/>
          </w:tcPr>
          <w:p w14:paraId="687D5824"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LA infusion:RIB</w:t>
            </w:r>
          </w:p>
        </w:tc>
        <w:tc>
          <w:tcPr>
            <w:tcW w:w="414" w:type="pct"/>
            <w:noWrap/>
            <w:vAlign w:val="center"/>
            <w:hideMark/>
          </w:tcPr>
          <w:p w14:paraId="2BAB5EC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0</w:t>
            </w:r>
          </w:p>
        </w:tc>
        <w:tc>
          <w:tcPr>
            <w:tcW w:w="414" w:type="pct"/>
            <w:noWrap/>
            <w:vAlign w:val="center"/>
            <w:hideMark/>
          </w:tcPr>
          <w:p w14:paraId="685FE23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4177383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15B4921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4B5441DC"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591" w:type="pct"/>
            <w:noWrap/>
            <w:vAlign w:val="center"/>
            <w:hideMark/>
          </w:tcPr>
          <w:p w14:paraId="7A6F6AC9"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1F60A75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5A018ED9"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Moderate</w:t>
            </w:r>
          </w:p>
        </w:tc>
        <w:tc>
          <w:tcPr>
            <w:tcW w:w="640" w:type="pct"/>
            <w:noWrap/>
            <w:vAlign w:val="center"/>
            <w:hideMark/>
          </w:tcPr>
          <w:p w14:paraId="08D20289" w14:textId="7961EC18" w:rsidR="006B5766" w:rsidRPr="006B5766" w:rsidRDefault="006B5766" w:rsidP="002B7D2D">
            <w:pPr>
              <w:widowControl/>
              <w:ind w:left="180" w:hangingChars="100" w:hanging="180"/>
              <w:jc w:val="center"/>
              <w:rPr>
                <w:rFonts w:ascii="Calibri" w:eastAsia="宋体" w:hAnsi="Calibri" w:cs="Calibri"/>
                <w:bCs/>
                <w:sz w:val="18"/>
                <w:szCs w:val="18"/>
              </w:rPr>
            </w:pPr>
          </w:p>
        </w:tc>
      </w:tr>
      <w:tr w:rsidR="007E0906" w:rsidRPr="006B5766" w14:paraId="7D9022DB" w14:textId="77777777" w:rsidTr="007E0906">
        <w:trPr>
          <w:trHeight w:val="278"/>
          <w:jc w:val="center"/>
        </w:trPr>
        <w:tc>
          <w:tcPr>
            <w:tcW w:w="577" w:type="pct"/>
            <w:noWrap/>
            <w:vAlign w:val="center"/>
            <w:hideMark/>
          </w:tcPr>
          <w:p w14:paraId="5D8729B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LA infusion:SPB</w:t>
            </w:r>
          </w:p>
        </w:tc>
        <w:tc>
          <w:tcPr>
            <w:tcW w:w="414" w:type="pct"/>
            <w:noWrap/>
            <w:vAlign w:val="center"/>
            <w:hideMark/>
          </w:tcPr>
          <w:p w14:paraId="255758A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0</w:t>
            </w:r>
          </w:p>
        </w:tc>
        <w:tc>
          <w:tcPr>
            <w:tcW w:w="414" w:type="pct"/>
            <w:noWrap/>
            <w:vAlign w:val="center"/>
            <w:hideMark/>
          </w:tcPr>
          <w:p w14:paraId="22EFA62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5EC4F5B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45132A0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0B3FF90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591" w:type="pct"/>
            <w:noWrap/>
            <w:vAlign w:val="center"/>
            <w:hideMark/>
          </w:tcPr>
          <w:p w14:paraId="30415B02"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Major concerns</w:t>
            </w:r>
          </w:p>
        </w:tc>
        <w:tc>
          <w:tcPr>
            <w:tcW w:w="473" w:type="pct"/>
            <w:noWrap/>
            <w:vAlign w:val="center"/>
            <w:hideMark/>
          </w:tcPr>
          <w:p w14:paraId="564D30E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6A5A955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w:t>
            </w:r>
          </w:p>
        </w:tc>
        <w:tc>
          <w:tcPr>
            <w:tcW w:w="640" w:type="pct"/>
            <w:noWrap/>
            <w:vAlign w:val="center"/>
            <w:hideMark/>
          </w:tcPr>
          <w:p w14:paraId="3021038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["Heterogeneity"]</w:t>
            </w:r>
          </w:p>
        </w:tc>
      </w:tr>
      <w:tr w:rsidR="007E0906" w:rsidRPr="006B5766" w14:paraId="7AB4DA4F" w14:textId="77777777" w:rsidTr="007E0906">
        <w:trPr>
          <w:trHeight w:val="278"/>
          <w:jc w:val="center"/>
        </w:trPr>
        <w:tc>
          <w:tcPr>
            <w:tcW w:w="577" w:type="pct"/>
            <w:noWrap/>
            <w:vAlign w:val="center"/>
            <w:hideMark/>
          </w:tcPr>
          <w:p w14:paraId="1D963834"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LA infusion:SPB+PECS-1 block</w:t>
            </w:r>
          </w:p>
        </w:tc>
        <w:tc>
          <w:tcPr>
            <w:tcW w:w="414" w:type="pct"/>
            <w:noWrap/>
            <w:vAlign w:val="center"/>
            <w:hideMark/>
          </w:tcPr>
          <w:p w14:paraId="26F6D41F"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0</w:t>
            </w:r>
          </w:p>
        </w:tc>
        <w:tc>
          <w:tcPr>
            <w:tcW w:w="414" w:type="pct"/>
            <w:noWrap/>
            <w:vAlign w:val="center"/>
            <w:hideMark/>
          </w:tcPr>
          <w:p w14:paraId="663469B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03C7D9F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2501755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43FFE65F"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591" w:type="pct"/>
            <w:noWrap/>
            <w:vAlign w:val="center"/>
            <w:hideMark/>
          </w:tcPr>
          <w:p w14:paraId="4B359AD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6281D2C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2980816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Moderate</w:t>
            </w:r>
          </w:p>
        </w:tc>
        <w:tc>
          <w:tcPr>
            <w:tcW w:w="640" w:type="pct"/>
            <w:noWrap/>
            <w:vAlign w:val="center"/>
            <w:hideMark/>
          </w:tcPr>
          <w:p w14:paraId="41F1F79B" w14:textId="1569C21A" w:rsidR="006B5766" w:rsidRPr="006B5766" w:rsidRDefault="006B5766" w:rsidP="002B7D2D">
            <w:pPr>
              <w:widowControl/>
              <w:ind w:left="180" w:hangingChars="100" w:hanging="180"/>
              <w:jc w:val="center"/>
              <w:rPr>
                <w:rFonts w:ascii="Calibri" w:eastAsia="宋体" w:hAnsi="Calibri" w:cs="Calibri"/>
                <w:bCs/>
                <w:sz w:val="18"/>
                <w:szCs w:val="18"/>
              </w:rPr>
            </w:pPr>
          </w:p>
        </w:tc>
      </w:tr>
      <w:tr w:rsidR="007E0906" w:rsidRPr="006B5766" w14:paraId="325F369E" w14:textId="77777777" w:rsidTr="007E0906">
        <w:trPr>
          <w:trHeight w:val="278"/>
          <w:jc w:val="center"/>
        </w:trPr>
        <w:tc>
          <w:tcPr>
            <w:tcW w:w="577" w:type="pct"/>
            <w:noWrap/>
            <w:vAlign w:val="center"/>
            <w:hideMark/>
          </w:tcPr>
          <w:p w14:paraId="0728033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PECS-2 block:SPB+PECS-1 block</w:t>
            </w:r>
          </w:p>
        </w:tc>
        <w:tc>
          <w:tcPr>
            <w:tcW w:w="414" w:type="pct"/>
            <w:noWrap/>
            <w:vAlign w:val="center"/>
            <w:hideMark/>
          </w:tcPr>
          <w:p w14:paraId="250FE17F"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0</w:t>
            </w:r>
          </w:p>
        </w:tc>
        <w:tc>
          <w:tcPr>
            <w:tcW w:w="414" w:type="pct"/>
            <w:noWrap/>
            <w:vAlign w:val="center"/>
            <w:hideMark/>
          </w:tcPr>
          <w:p w14:paraId="6D4A856C"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5EED7A97"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5784E485"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203FB13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591" w:type="pct"/>
            <w:noWrap/>
            <w:vAlign w:val="center"/>
            <w:hideMark/>
          </w:tcPr>
          <w:p w14:paraId="467E37D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7331EB8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5D26915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Moderate</w:t>
            </w:r>
          </w:p>
        </w:tc>
        <w:tc>
          <w:tcPr>
            <w:tcW w:w="640" w:type="pct"/>
            <w:noWrap/>
            <w:vAlign w:val="center"/>
            <w:hideMark/>
          </w:tcPr>
          <w:p w14:paraId="2BA34A1E" w14:textId="39EDDA99" w:rsidR="006B5766" w:rsidRPr="006B5766" w:rsidRDefault="006B5766" w:rsidP="002B7D2D">
            <w:pPr>
              <w:widowControl/>
              <w:ind w:left="180" w:hangingChars="100" w:hanging="180"/>
              <w:jc w:val="center"/>
              <w:rPr>
                <w:rFonts w:ascii="Calibri" w:eastAsia="宋体" w:hAnsi="Calibri" w:cs="Calibri"/>
                <w:bCs/>
                <w:sz w:val="18"/>
                <w:szCs w:val="18"/>
              </w:rPr>
            </w:pPr>
          </w:p>
        </w:tc>
      </w:tr>
      <w:tr w:rsidR="007E0906" w:rsidRPr="006B5766" w14:paraId="16BE4F38" w14:textId="77777777" w:rsidTr="007E0906">
        <w:trPr>
          <w:trHeight w:val="278"/>
          <w:jc w:val="center"/>
        </w:trPr>
        <w:tc>
          <w:tcPr>
            <w:tcW w:w="577" w:type="pct"/>
            <w:noWrap/>
            <w:vAlign w:val="center"/>
            <w:hideMark/>
          </w:tcPr>
          <w:p w14:paraId="09BF1D7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PVB:RIB</w:t>
            </w:r>
          </w:p>
        </w:tc>
        <w:tc>
          <w:tcPr>
            <w:tcW w:w="414" w:type="pct"/>
            <w:noWrap/>
            <w:vAlign w:val="center"/>
            <w:hideMark/>
          </w:tcPr>
          <w:p w14:paraId="03D97449"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0</w:t>
            </w:r>
          </w:p>
        </w:tc>
        <w:tc>
          <w:tcPr>
            <w:tcW w:w="414" w:type="pct"/>
            <w:noWrap/>
            <w:vAlign w:val="center"/>
            <w:hideMark/>
          </w:tcPr>
          <w:p w14:paraId="484ECE24"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124708B5"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4A25C21F"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25950C3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591" w:type="pct"/>
            <w:noWrap/>
            <w:vAlign w:val="center"/>
            <w:hideMark/>
          </w:tcPr>
          <w:p w14:paraId="62022B2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083DCE69"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46244CD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Moderate</w:t>
            </w:r>
          </w:p>
        </w:tc>
        <w:tc>
          <w:tcPr>
            <w:tcW w:w="640" w:type="pct"/>
            <w:noWrap/>
            <w:vAlign w:val="center"/>
            <w:hideMark/>
          </w:tcPr>
          <w:p w14:paraId="79A3AA04" w14:textId="082D635E" w:rsidR="006B5766" w:rsidRPr="006B5766" w:rsidRDefault="006B5766" w:rsidP="002B7D2D">
            <w:pPr>
              <w:widowControl/>
              <w:ind w:left="180" w:hangingChars="100" w:hanging="180"/>
              <w:jc w:val="center"/>
              <w:rPr>
                <w:rFonts w:ascii="Calibri" w:eastAsia="宋体" w:hAnsi="Calibri" w:cs="Calibri"/>
                <w:bCs/>
                <w:sz w:val="18"/>
                <w:szCs w:val="18"/>
              </w:rPr>
            </w:pPr>
          </w:p>
        </w:tc>
      </w:tr>
      <w:tr w:rsidR="007E0906" w:rsidRPr="006B5766" w14:paraId="20216516" w14:textId="77777777" w:rsidTr="007E0906">
        <w:trPr>
          <w:trHeight w:val="278"/>
          <w:jc w:val="center"/>
        </w:trPr>
        <w:tc>
          <w:tcPr>
            <w:tcW w:w="577" w:type="pct"/>
            <w:noWrap/>
            <w:vAlign w:val="center"/>
            <w:hideMark/>
          </w:tcPr>
          <w:p w14:paraId="1DF1E34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PVB:SPB+PECS-1 block</w:t>
            </w:r>
          </w:p>
        </w:tc>
        <w:tc>
          <w:tcPr>
            <w:tcW w:w="414" w:type="pct"/>
            <w:noWrap/>
            <w:vAlign w:val="center"/>
            <w:hideMark/>
          </w:tcPr>
          <w:p w14:paraId="63A7C1CC"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0</w:t>
            </w:r>
          </w:p>
        </w:tc>
        <w:tc>
          <w:tcPr>
            <w:tcW w:w="414" w:type="pct"/>
            <w:noWrap/>
            <w:vAlign w:val="center"/>
            <w:hideMark/>
          </w:tcPr>
          <w:p w14:paraId="35C2AE1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089E63CF"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3F67A47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061C24EC"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591" w:type="pct"/>
            <w:noWrap/>
            <w:vAlign w:val="center"/>
            <w:hideMark/>
          </w:tcPr>
          <w:p w14:paraId="00C1291C"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0D52D39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3D8B2497"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Moderate</w:t>
            </w:r>
          </w:p>
        </w:tc>
        <w:tc>
          <w:tcPr>
            <w:tcW w:w="640" w:type="pct"/>
            <w:noWrap/>
            <w:vAlign w:val="center"/>
            <w:hideMark/>
          </w:tcPr>
          <w:p w14:paraId="1E077BB4" w14:textId="00A0A9B3" w:rsidR="006B5766" w:rsidRPr="006B5766" w:rsidRDefault="006B5766" w:rsidP="002B7D2D">
            <w:pPr>
              <w:widowControl/>
              <w:ind w:left="180" w:hangingChars="100" w:hanging="180"/>
              <w:jc w:val="center"/>
              <w:rPr>
                <w:rFonts w:ascii="Calibri" w:eastAsia="宋体" w:hAnsi="Calibri" w:cs="Calibri"/>
                <w:bCs/>
                <w:sz w:val="18"/>
                <w:szCs w:val="18"/>
              </w:rPr>
            </w:pPr>
          </w:p>
        </w:tc>
      </w:tr>
      <w:tr w:rsidR="007E0906" w:rsidRPr="006B5766" w14:paraId="7B318675" w14:textId="77777777" w:rsidTr="007E0906">
        <w:trPr>
          <w:trHeight w:val="278"/>
          <w:jc w:val="center"/>
        </w:trPr>
        <w:tc>
          <w:tcPr>
            <w:tcW w:w="577" w:type="pct"/>
            <w:noWrap/>
            <w:vAlign w:val="center"/>
            <w:hideMark/>
          </w:tcPr>
          <w:p w14:paraId="3C2FB56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RIB:SPB+PECS-1 block</w:t>
            </w:r>
          </w:p>
        </w:tc>
        <w:tc>
          <w:tcPr>
            <w:tcW w:w="414" w:type="pct"/>
            <w:noWrap/>
            <w:vAlign w:val="center"/>
            <w:hideMark/>
          </w:tcPr>
          <w:p w14:paraId="0D4F74BC"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0</w:t>
            </w:r>
          </w:p>
        </w:tc>
        <w:tc>
          <w:tcPr>
            <w:tcW w:w="414" w:type="pct"/>
            <w:noWrap/>
            <w:vAlign w:val="center"/>
            <w:hideMark/>
          </w:tcPr>
          <w:p w14:paraId="3C3DFFE0"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318E1B54"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noWrap/>
            <w:vAlign w:val="center"/>
            <w:hideMark/>
          </w:tcPr>
          <w:p w14:paraId="33BB2F05"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noWrap/>
            <w:vAlign w:val="center"/>
            <w:hideMark/>
          </w:tcPr>
          <w:p w14:paraId="2F07B3E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591" w:type="pct"/>
            <w:noWrap/>
            <w:vAlign w:val="center"/>
            <w:hideMark/>
          </w:tcPr>
          <w:p w14:paraId="558E4E28"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noWrap/>
            <w:vAlign w:val="center"/>
            <w:hideMark/>
          </w:tcPr>
          <w:p w14:paraId="4F59442C"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noWrap/>
            <w:vAlign w:val="center"/>
            <w:hideMark/>
          </w:tcPr>
          <w:p w14:paraId="2E993E8D"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Moderate</w:t>
            </w:r>
          </w:p>
        </w:tc>
        <w:tc>
          <w:tcPr>
            <w:tcW w:w="640" w:type="pct"/>
            <w:noWrap/>
            <w:vAlign w:val="center"/>
            <w:hideMark/>
          </w:tcPr>
          <w:p w14:paraId="480176A5" w14:textId="2698BDA8" w:rsidR="006B5766" w:rsidRPr="006B5766" w:rsidRDefault="006B5766" w:rsidP="002B7D2D">
            <w:pPr>
              <w:widowControl/>
              <w:ind w:left="180" w:hangingChars="100" w:hanging="180"/>
              <w:jc w:val="center"/>
              <w:rPr>
                <w:rFonts w:ascii="Calibri" w:eastAsia="宋体" w:hAnsi="Calibri" w:cs="Calibri"/>
                <w:bCs/>
                <w:sz w:val="18"/>
                <w:szCs w:val="18"/>
              </w:rPr>
            </w:pPr>
          </w:p>
        </w:tc>
      </w:tr>
      <w:tr w:rsidR="007E0906" w:rsidRPr="006B5766" w14:paraId="1C3EB925" w14:textId="77777777" w:rsidTr="007E0906">
        <w:trPr>
          <w:trHeight w:val="278"/>
          <w:jc w:val="center"/>
        </w:trPr>
        <w:tc>
          <w:tcPr>
            <w:tcW w:w="577" w:type="pct"/>
            <w:tcBorders>
              <w:bottom w:val="single" w:sz="6" w:space="0" w:color="auto"/>
            </w:tcBorders>
            <w:noWrap/>
            <w:vAlign w:val="center"/>
            <w:hideMark/>
          </w:tcPr>
          <w:p w14:paraId="360033A3"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block:RIB</w:t>
            </w:r>
          </w:p>
        </w:tc>
        <w:tc>
          <w:tcPr>
            <w:tcW w:w="414" w:type="pct"/>
            <w:tcBorders>
              <w:bottom w:val="single" w:sz="6" w:space="0" w:color="auto"/>
            </w:tcBorders>
            <w:noWrap/>
            <w:vAlign w:val="center"/>
            <w:hideMark/>
          </w:tcPr>
          <w:p w14:paraId="40C9B4E1"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0</w:t>
            </w:r>
          </w:p>
        </w:tc>
        <w:tc>
          <w:tcPr>
            <w:tcW w:w="414" w:type="pct"/>
            <w:tcBorders>
              <w:bottom w:val="single" w:sz="6" w:space="0" w:color="auto"/>
            </w:tcBorders>
            <w:noWrap/>
            <w:vAlign w:val="center"/>
            <w:hideMark/>
          </w:tcPr>
          <w:p w14:paraId="152CEC37"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tcBorders>
              <w:bottom w:val="single" w:sz="6" w:space="0" w:color="auto"/>
            </w:tcBorders>
            <w:noWrap/>
            <w:vAlign w:val="center"/>
            <w:hideMark/>
          </w:tcPr>
          <w:p w14:paraId="776EB09A"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Low risk</w:t>
            </w:r>
          </w:p>
        </w:tc>
        <w:tc>
          <w:tcPr>
            <w:tcW w:w="473" w:type="pct"/>
            <w:tcBorders>
              <w:bottom w:val="single" w:sz="6" w:space="0" w:color="auto"/>
            </w:tcBorders>
            <w:noWrap/>
            <w:vAlign w:val="center"/>
            <w:hideMark/>
          </w:tcPr>
          <w:p w14:paraId="6C79EDBE"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2" w:type="pct"/>
            <w:tcBorders>
              <w:bottom w:val="single" w:sz="6" w:space="0" w:color="auto"/>
            </w:tcBorders>
            <w:noWrap/>
            <w:vAlign w:val="center"/>
            <w:hideMark/>
          </w:tcPr>
          <w:p w14:paraId="1CA27E26"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591" w:type="pct"/>
            <w:tcBorders>
              <w:bottom w:val="single" w:sz="6" w:space="0" w:color="auto"/>
            </w:tcBorders>
            <w:noWrap/>
            <w:vAlign w:val="center"/>
            <w:hideMark/>
          </w:tcPr>
          <w:p w14:paraId="20CE2F7B"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Some concerns</w:t>
            </w:r>
          </w:p>
        </w:tc>
        <w:tc>
          <w:tcPr>
            <w:tcW w:w="473" w:type="pct"/>
            <w:tcBorders>
              <w:bottom w:val="single" w:sz="6" w:space="0" w:color="auto"/>
            </w:tcBorders>
            <w:noWrap/>
            <w:vAlign w:val="center"/>
            <w:hideMark/>
          </w:tcPr>
          <w:p w14:paraId="21003397"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No concerns</w:t>
            </w:r>
          </w:p>
        </w:tc>
        <w:tc>
          <w:tcPr>
            <w:tcW w:w="473" w:type="pct"/>
            <w:tcBorders>
              <w:bottom w:val="single" w:sz="6" w:space="0" w:color="auto"/>
            </w:tcBorders>
            <w:noWrap/>
            <w:vAlign w:val="center"/>
            <w:hideMark/>
          </w:tcPr>
          <w:p w14:paraId="1FC7DA49" w14:textId="77777777" w:rsidR="006B5766" w:rsidRPr="006B5766" w:rsidRDefault="006B5766" w:rsidP="002B7D2D">
            <w:pPr>
              <w:widowControl/>
              <w:ind w:left="180" w:hangingChars="100" w:hanging="180"/>
              <w:jc w:val="center"/>
              <w:rPr>
                <w:rFonts w:ascii="Calibri" w:eastAsia="宋体" w:hAnsi="Calibri" w:cs="Calibri"/>
                <w:bCs/>
                <w:sz w:val="18"/>
                <w:szCs w:val="18"/>
              </w:rPr>
            </w:pPr>
            <w:r w:rsidRPr="006B5766">
              <w:rPr>
                <w:rFonts w:ascii="Calibri" w:eastAsia="宋体" w:hAnsi="Calibri" w:cs="Calibri" w:hint="eastAsia"/>
                <w:bCs/>
                <w:sz w:val="18"/>
                <w:szCs w:val="18"/>
              </w:rPr>
              <w:t>Moderate</w:t>
            </w:r>
          </w:p>
        </w:tc>
        <w:tc>
          <w:tcPr>
            <w:tcW w:w="640" w:type="pct"/>
            <w:tcBorders>
              <w:bottom w:val="single" w:sz="6" w:space="0" w:color="auto"/>
            </w:tcBorders>
            <w:noWrap/>
            <w:vAlign w:val="center"/>
            <w:hideMark/>
          </w:tcPr>
          <w:p w14:paraId="510DDF5C" w14:textId="04FC6B90" w:rsidR="006B5766" w:rsidRPr="006B5766" w:rsidRDefault="006B5766" w:rsidP="002B7D2D">
            <w:pPr>
              <w:widowControl/>
              <w:ind w:left="180" w:hangingChars="100" w:hanging="180"/>
              <w:jc w:val="center"/>
              <w:rPr>
                <w:rFonts w:ascii="Calibri" w:eastAsia="宋体" w:hAnsi="Calibri" w:cs="Calibri"/>
                <w:bCs/>
                <w:sz w:val="18"/>
                <w:szCs w:val="18"/>
              </w:rPr>
            </w:pPr>
          </w:p>
        </w:tc>
      </w:tr>
    </w:tbl>
    <w:p w14:paraId="2F026D21" w14:textId="77777777" w:rsidR="001B7179" w:rsidRPr="006B5766" w:rsidRDefault="001B7179" w:rsidP="006B5766">
      <w:pPr>
        <w:widowControl/>
        <w:ind w:left="181" w:hangingChars="100" w:hanging="181"/>
        <w:jc w:val="center"/>
        <w:rPr>
          <w:rFonts w:ascii="Calibri" w:eastAsia="宋体" w:hAnsi="Calibri" w:cs="Calibri"/>
          <w:b/>
          <w:sz w:val="18"/>
          <w:szCs w:val="18"/>
        </w:rPr>
      </w:pPr>
    </w:p>
    <w:p w14:paraId="1973DE38" w14:textId="77777777" w:rsidR="001B7179" w:rsidRDefault="001B7179" w:rsidP="001B7179">
      <w:pPr>
        <w:widowControl/>
        <w:ind w:left="221" w:hangingChars="100" w:hanging="221"/>
        <w:jc w:val="left"/>
        <w:rPr>
          <w:rFonts w:ascii="Calibri" w:eastAsia="宋体" w:hAnsi="Calibri" w:cs="Calibri"/>
          <w:b/>
          <w:sz w:val="22"/>
        </w:rPr>
      </w:pPr>
    </w:p>
    <w:p w14:paraId="70672EA6" w14:textId="77777777" w:rsidR="002B7D2D" w:rsidRDefault="002B7D2D" w:rsidP="001B7179">
      <w:pPr>
        <w:widowControl/>
        <w:ind w:left="221" w:hangingChars="100" w:hanging="221"/>
        <w:jc w:val="left"/>
        <w:rPr>
          <w:rFonts w:ascii="Calibri" w:eastAsia="宋体" w:hAnsi="Calibri" w:cs="Calibri"/>
          <w:b/>
          <w:sz w:val="22"/>
        </w:rPr>
      </w:pPr>
    </w:p>
    <w:p w14:paraId="5383F45B" w14:textId="77777777" w:rsidR="002B7D2D" w:rsidRDefault="002B7D2D" w:rsidP="001B7179">
      <w:pPr>
        <w:widowControl/>
        <w:ind w:left="221" w:hangingChars="100" w:hanging="221"/>
        <w:jc w:val="left"/>
        <w:rPr>
          <w:rFonts w:ascii="Calibri" w:eastAsia="宋体" w:hAnsi="Calibri" w:cs="Calibri"/>
          <w:b/>
          <w:sz w:val="22"/>
        </w:rPr>
      </w:pPr>
    </w:p>
    <w:p w14:paraId="6F16E524" w14:textId="77777777" w:rsidR="002B7D2D" w:rsidRDefault="002B7D2D" w:rsidP="001B7179">
      <w:pPr>
        <w:widowControl/>
        <w:ind w:left="221" w:hangingChars="100" w:hanging="221"/>
        <w:jc w:val="left"/>
        <w:rPr>
          <w:rFonts w:ascii="Calibri" w:eastAsia="宋体" w:hAnsi="Calibri" w:cs="Calibri"/>
          <w:b/>
          <w:sz w:val="22"/>
        </w:rPr>
      </w:pPr>
    </w:p>
    <w:p w14:paraId="26E8F8AA" w14:textId="77777777" w:rsidR="002B7D2D" w:rsidRDefault="002B7D2D" w:rsidP="001B7179">
      <w:pPr>
        <w:widowControl/>
        <w:ind w:left="221" w:hangingChars="100" w:hanging="221"/>
        <w:jc w:val="left"/>
        <w:rPr>
          <w:rFonts w:ascii="Calibri" w:eastAsia="宋体" w:hAnsi="Calibri" w:cs="Calibri"/>
          <w:b/>
          <w:sz w:val="22"/>
        </w:rPr>
      </w:pPr>
    </w:p>
    <w:p w14:paraId="3C843CD5" w14:textId="77777777" w:rsidR="002B7D2D" w:rsidRDefault="002B7D2D" w:rsidP="001B7179">
      <w:pPr>
        <w:widowControl/>
        <w:ind w:left="221" w:hangingChars="100" w:hanging="221"/>
        <w:jc w:val="left"/>
        <w:rPr>
          <w:rFonts w:ascii="Calibri" w:eastAsia="宋体" w:hAnsi="Calibri" w:cs="Calibri"/>
          <w:b/>
          <w:sz w:val="22"/>
        </w:rPr>
      </w:pPr>
    </w:p>
    <w:p w14:paraId="06994FD3" w14:textId="77777777" w:rsidR="002B7D2D" w:rsidRDefault="002B7D2D" w:rsidP="001B7179">
      <w:pPr>
        <w:widowControl/>
        <w:ind w:left="221" w:hangingChars="100" w:hanging="221"/>
        <w:jc w:val="left"/>
        <w:rPr>
          <w:rFonts w:ascii="Calibri" w:eastAsia="宋体" w:hAnsi="Calibri" w:cs="Calibri"/>
          <w:b/>
          <w:sz w:val="22"/>
        </w:rPr>
      </w:pPr>
    </w:p>
    <w:p w14:paraId="5ADECD9E" w14:textId="7634654A" w:rsidR="002B7D2D" w:rsidRDefault="002B7D2D" w:rsidP="001B7179">
      <w:pPr>
        <w:widowControl/>
        <w:ind w:left="221" w:hangingChars="100" w:hanging="221"/>
        <w:jc w:val="left"/>
        <w:rPr>
          <w:rFonts w:ascii="Calibri" w:eastAsia="宋体" w:hAnsi="Calibri" w:cs="Calibri"/>
          <w:b/>
          <w:sz w:val="22"/>
        </w:rPr>
      </w:pPr>
    </w:p>
    <w:p w14:paraId="531EAE4F" w14:textId="77777777" w:rsidR="00677F5A" w:rsidRPr="0006705C" w:rsidRDefault="00677F5A" w:rsidP="001B7179">
      <w:pPr>
        <w:widowControl/>
        <w:ind w:left="221" w:hangingChars="100" w:hanging="221"/>
        <w:jc w:val="left"/>
        <w:rPr>
          <w:rFonts w:ascii="Calibri" w:eastAsia="宋体" w:hAnsi="Calibri" w:cs="Calibri"/>
          <w:b/>
          <w:sz w:val="22"/>
        </w:rPr>
      </w:pPr>
    </w:p>
    <w:p w14:paraId="753A84A2" w14:textId="7635A432" w:rsidR="005F5005" w:rsidRPr="0006705C" w:rsidRDefault="00A96D70">
      <w:pPr>
        <w:widowControl/>
        <w:jc w:val="left"/>
        <w:rPr>
          <w:rFonts w:ascii="Calibri" w:eastAsia="宋体" w:hAnsi="Calibri" w:cs="Calibri"/>
          <w:b/>
          <w:sz w:val="22"/>
        </w:rPr>
      </w:pPr>
      <w:r>
        <w:rPr>
          <w:rFonts w:ascii="Calibri" w:eastAsia="宋体" w:hAnsi="Calibri" w:cs="Calibri" w:hint="eastAsia"/>
          <w:b/>
          <w:sz w:val="22"/>
        </w:rPr>
        <w:t xml:space="preserve"> </w:t>
      </w:r>
      <w:r>
        <w:rPr>
          <w:rFonts w:ascii="Calibri" w:eastAsia="宋体" w:hAnsi="Calibri" w:cs="Calibri"/>
          <w:b/>
          <w:sz w:val="22"/>
        </w:rPr>
        <w:t xml:space="preserve">                                                                         T</w:t>
      </w:r>
      <w:r>
        <w:rPr>
          <w:rFonts w:ascii="Calibri" w:eastAsia="宋体" w:hAnsi="Calibri" w:cs="Calibri" w:hint="eastAsia"/>
          <w:b/>
          <w:sz w:val="22"/>
        </w:rPr>
        <w:t>able</w:t>
      </w:r>
      <w:r>
        <w:rPr>
          <w:rFonts w:ascii="Calibri" w:eastAsia="宋体" w:hAnsi="Calibri" w:cs="Calibri"/>
          <w:b/>
          <w:sz w:val="22"/>
        </w:rPr>
        <w:t xml:space="preserve"> 3</w:t>
      </w:r>
      <w:r w:rsidR="00EC6B4E">
        <w:rPr>
          <w:rFonts w:ascii="Calibri" w:eastAsia="宋体" w:hAnsi="Calibri" w:cs="Calibri" w:hint="eastAsia"/>
          <w:b/>
          <w:sz w:val="22"/>
        </w:rPr>
        <w:t>.</w:t>
      </w:r>
      <w:r>
        <w:rPr>
          <w:rFonts w:ascii="Calibri" w:eastAsia="宋体" w:hAnsi="Calibri" w:cs="Calibri"/>
          <w:b/>
          <w:sz w:val="22"/>
        </w:rPr>
        <w:t xml:space="preserve"> P</w:t>
      </w:r>
      <w:r>
        <w:rPr>
          <w:rFonts w:ascii="Calibri" w:eastAsia="宋体" w:hAnsi="Calibri" w:cs="Calibri" w:hint="eastAsia"/>
          <w:b/>
          <w:sz w:val="22"/>
        </w:rPr>
        <w:t>ostoperative</w:t>
      </w:r>
      <w:r>
        <w:rPr>
          <w:rFonts w:ascii="Calibri" w:eastAsia="宋体" w:hAnsi="Calibri" w:cs="Calibri"/>
          <w:b/>
          <w:sz w:val="22"/>
        </w:rPr>
        <w:t xml:space="preserve"> 24</w:t>
      </w:r>
      <w:r w:rsidR="007B3DB1">
        <w:rPr>
          <w:rFonts w:ascii="Calibri" w:eastAsia="宋体" w:hAnsi="Calibri" w:cs="Calibri"/>
          <w:b/>
          <w:sz w:val="22"/>
        </w:rPr>
        <w:t>-</w:t>
      </w:r>
      <w:r w:rsidR="00EC6B4E">
        <w:rPr>
          <w:rFonts w:ascii="Calibri" w:eastAsia="宋体" w:hAnsi="Calibri" w:cs="Calibri" w:hint="eastAsia"/>
          <w:b/>
          <w:sz w:val="22"/>
        </w:rPr>
        <w:t>hour</w:t>
      </w:r>
      <w:r>
        <w:rPr>
          <w:rFonts w:ascii="Calibri" w:eastAsia="宋体" w:hAnsi="Calibri" w:cs="Calibri"/>
          <w:b/>
          <w:sz w:val="22"/>
        </w:rPr>
        <w:t xml:space="preserve"> </w:t>
      </w:r>
      <w:r>
        <w:rPr>
          <w:rFonts w:ascii="Calibri" w:eastAsia="宋体" w:hAnsi="Calibri" w:cs="Calibri" w:hint="eastAsia"/>
          <w:b/>
          <w:sz w:val="22"/>
        </w:rPr>
        <w:t>morphine</w:t>
      </w:r>
      <w:r>
        <w:rPr>
          <w:rFonts w:ascii="Calibri" w:eastAsia="宋体" w:hAnsi="Calibri" w:cs="Calibri"/>
          <w:b/>
          <w:sz w:val="22"/>
        </w:rPr>
        <w:t xml:space="preserve"> </w:t>
      </w:r>
      <w:r>
        <w:rPr>
          <w:rFonts w:ascii="Calibri" w:eastAsia="宋体" w:hAnsi="Calibri" w:cs="Calibri" w:hint="eastAsia"/>
          <w:b/>
          <w:sz w:val="22"/>
        </w:rPr>
        <w:t>consumption</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850"/>
        <w:gridCol w:w="993"/>
        <w:gridCol w:w="1129"/>
        <w:gridCol w:w="1139"/>
        <w:gridCol w:w="1134"/>
        <w:gridCol w:w="1417"/>
        <w:gridCol w:w="1276"/>
        <w:gridCol w:w="1134"/>
        <w:gridCol w:w="1395"/>
      </w:tblGrid>
      <w:tr w:rsidR="00677F5A" w:rsidRPr="002B7D2D" w14:paraId="3F0DBB5F" w14:textId="77777777" w:rsidTr="00677F5A">
        <w:trPr>
          <w:trHeight w:val="278"/>
        </w:trPr>
        <w:tc>
          <w:tcPr>
            <w:tcW w:w="1526" w:type="dxa"/>
            <w:tcBorders>
              <w:top w:val="single" w:sz="6" w:space="0" w:color="auto"/>
              <w:bottom w:val="single" w:sz="6" w:space="0" w:color="auto"/>
            </w:tcBorders>
            <w:noWrap/>
            <w:hideMark/>
          </w:tcPr>
          <w:p w14:paraId="6E49AFC2" w14:textId="77777777" w:rsidR="00A96D70" w:rsidRPr="007E0906" w:rsidRDefault="00A96D70">
            <w:pPr>
              <w:widowControl/>
              <w:jc w:val="left"/>
              <w:rPr>
                <w:rFonts w:ascii="Calibri" w:eastAsia="宋体" w:hAnsi="Calibri" w:cs="Calibri"/>
                <w:b/>
                <w:sz w:val="18"/>
                <w:szCs w:val="18"/>
              </w:rPr>
            </w:pPr>
            <w:r w:rsidRPr="007E0906">
              <w:rPr>
                <w:rFonts w:ascii="Calibri" w:eastAsia="宋体" w:hAnsi="Calibri" w:cs="Calibri" w:hint="eastAsia"/>
                <w:b/>
                <w:sz w:val="18"/>
                <w:szCs w:val="18"/>
              </w:rPr>
              <w:t>Comparison</w:t>
            </w:r>
          </w:p>
        </w:tc>
        <w:tc>
          <w:tcPr>
            <w:tcW w:w="850" w:type="dxa"/>
            <w:tcBorders>
              <w:top w:val="single" w:sz="6" w:space="0" w:color="auto"/>
              <w:bottom w:val="single" w:sz="6" w:space="0" w:color="auto"/>
            </w:tcBorders>
            <w:noWrap/>
            <w:hideMark/>
          </w:tcPr>
          <w:p w14:paraId="1BE899B1" w14:textId="77777777" w:rsidR="00A96D70" w:rsidRPr="007E0906" w:rsidRDefault="00A96D70" w:rsidP="00A96D70">
            <w:pPr>
              <w:widowControl/>
              <w:jc w:val="left"/>
              <w:rPr>
                <w:rFonts w:ascii="Calibri" w:eastAsia="宋体" w:hAnsi="Calibri" w:cs="Calibri"/>
                <w:b/>
                <w:sz w:val="18"/>
                <w:szCs w:val="18"/>
              </w:rPr>
            </w:pPr>
            <w:r w:rsidRPr="007E0906">
              <w:rPr>
                <w:rFonts w:ascii="Calibri" w:eastAsia="宋体" w:hAnsi="Calibri" w:cs="Calibri" w:hint="eastAsia"/>
                <w:b/>
                <w:sz w:val="18"/>
                <w:szCs w:val="18"/>
              </w:rPr>
              <w:t>Number of studies</w:t>
            </w:r>
          </w:p>
        </w:tc>
        <w:tc>
          <w:tcPr>
            <w:tcW w:w="993" w:type="dxa"/>
            <w:tcBorders>
              <w:top w:val="single" w:sz="6" w:space="0" w:color="auto"/>
              <w:bottom w:val="single" w:sz="6" w:space="0" w:color="auto"/>
            </w:tcBorders>
            <w:noWrap/>
            <w:hideMark/>
          </w:tcPr>
          <w:p w14:paraId="455CEAA6" w14:textId="77777777" w:rsidR="00A96D70" w:rsidRPr="007E0906" w:rsidRDefault="00A96D70" w:rsidP="00A96D70">
            <w:pPr>
              <w:widowControl/>
              <w:jc w:val="left"/>
              <w:rPr>
                <w:rFonts w:ascii="Calibri" w:eastAsia="宋体" w:hAnsi="Calibri" w:cs="Calibri"/>
                <w:b/>
                <w:sz w:val="18"/>
                <w:szCs w:val="18"/>
              </w:rPr>
            </w:pPr>
            <w:r w:rsidRPr="007E0906">
              <w:rPr>
                <w:rFonts w:ascii="Calibri" w:eastAsia="宋体" w:hAnsi="Calibri" w:cs="Calibri" w:hint="eastAsia"/>
                <w:b/>
                <w:sz w:val="18"/>
                <w:szCs w:val="18"/>
              </w:rPr>
              <w:t>Within-study bias</w:t>
            </w:r>
          </w:p>
        </w:tc>
        <w:tc>
          <w:tcPr>
            <w:tcW w:w="1129" w:type="dxa"/>
            <w:tcBorders>
              <w:top w:val="single" w:sz="6" w:space="0" w:color="auto"/>
              <w:bottom w:val="single" w:sz="6" w:space="0" w:color="auto"/>
            </w:tcBorders>
            <w:noWrap/>
            <w:hideMark/>
          </w:tcPr>
          <w:p w14:paraId="18A2C9DC" w14:textId="77777777" w:rsidR="00A96D70" w:rsidRPr="007E0906" w:rsidRDefault="00A96D70" w:rsidP="00A96D70">
            <w:pPr>
              <w:widowControl/>
              <w:jc w:val="left"/>
              <w:rPr>
                <w:rFonts w:ascii="Calibri" w:eastAsia="宋体" w:hAnsi="Calibri" w:cs="Calibri"/>
                <w:b/>
                <w:sz w:val="18"/>
                <w:szCs w:val="18"/>
              </w:rPr>
            </w:pPr>
            <w:r w:rsidRPr="007E0906">
              <w:rPr>
                <w:rFonts w:ascii="Calibri" w:eastAsia="宋体" w:hAnsi="Calibri" w:cs="Calibri" w:hint="eastAsia"/>
                <w:b/>
                <w:sz w:val="18"/>
                <w:szCs w:val="18"/>
              </w:rPr>
              <w:t>Reporting bias</w:t>
            </w:r>
          </w:p>
        </w:tc>
        <w:tc>
          <w:tcPr>
            <w:tcW w:w="1139" w:type="dxa"/>
            <w:tcBorders>
              <w:top w:val="single" w:sz="6" w:space="0" w:color="auto"/>
              <w:bottom w:val="single" w:sz="6" w:space="0" w:color="auto"/>
            </w:tcBorders>
            <w:noWrap/>
            <w:hideMark/>
          </w:tcPr>
          <w:p w14:paraId="3826B173" w14:textId="77777777" w:rsidR="00A96D70" w:rsidRPr="007E0906" w:rsidRDefault="00A96D70" w:rsidP="00A96D70">
            <w:pPr>
              <w:widowControl/>
              <w:jc w:val="left"/>
              <w:rPr>
                <w:rFonts w:ascii="Calibri" w:eastAsia="宋体" w:hAnsi="Calibri" w:cs="Calibri"/>
                <w:b/>
                <w:sz w:val="18"/>
                <w:szCs w:val="18"/>
              </w:rPr>
            </w:pPr>
            <w:r w:rsidRPr="007E0906">
              <w:rPr>
                <w:rFonts w:ascii="Calibri" w:eastAsia="宋体" w:hAnsi="Calibri" w:cs="Calibri" w:hint="eastAsia"/>
                <w:b/>
                <w:sz w:val="18"/>
                <w:szCs w:val="18"/>
              </w:rPr>
              <w:t>Indirectness</w:t>
            </w:r>
          </w:p>
        </w:tc>
        <w:tc>
          <w:tcPr>
            <w:tcW w:w="1134" w:type="dxa"/>
            <w:tcBorders>
              <w:top w:val="single" w:sz="6" w:space="0" w:color="auto"/>
              <w:bottom w:val="single" w:sz="6" w:space="0" w:color="auto"/>
            </w:tcBorders>
            <w:noWrap/>
            <w:hideMark/>
          </w:tcPr>
          <w:p w14:paraId="3F7248EB" w14:textId="77777777" w:rsidR="00A96D70" w:rsidRPr="007E0906" w:rsidRDefault="00A96D70" w:rsidP="00A96D70">
            <w:pPr>
              <w:widowControl/>
              <w:jc w:val="left"/>
              <w:rPr>
                <w:rFonts w:ascii="Calibri" w:eastAsia="宋体" w:hAnsi="Calibri" w:cs="Calibri"/>
                <w:b/>
                <w:sz w:val="18"/>
                <w:szCs w:val="18"/>
              </w:rPr>
            </w:pPr>
            <w:r w:rsidRPr="007E0906">
              <w:rPr>
                <w:rFonts w:ascii="Calibri" w:eastAsia="宋体" w:hAnsi="Calibri" w:cs="Calibri" w:hint="eastAsia"/>
                <w:b/>
                <w:sz w:val="18"/>
                <w:szCs w:val="18"/>
              </w:rPr>
              <w:t>Imprecision</w:t>
            </w:r>
          </w:p>
        </w:tc>
        <w:tc>
          <w:tcPr>
            <w:tcW w:w="1417" w:type="dxa"/>
            <w:tcBorders>
              <w:top w:val="single" w:sz="6" w:space="0" w:color="auto"/>
              <w:bottom w:val="single" w:sz="6" w:space="0" w:color="auto"/>
            </w:tcBorders>
            <w:noWrap/>
            <w:hideMark/>
          </w:tcPr>
          <w:p w14:paraId="1E64256E" w14:textId="77777777" w:rsidR="00A96D70" w:rsidRPr="007E0906" w:rsidRDefault="00A96D70" w:rsidP="00A96D70">
            <w:pPr>
              <w:widowControl/>
              <w:jc w:val="left"/>
              <w:rPr>
                <w:rFonts w:ascii="Calibri" w:eastAsia="宋体" w:hAnsi="Calibri" w:cs="Calibri"/>
                <w:b/>
                <w:sz w:val="18"/>
                <w:szCs w:val="18"/>
              </w:rPr>
            </w:pPr>
            <w:r w:rsidRPr="007E0906">
              <w:rPr>
                <w:rFonts w:ascii="Calibri" w:eastAsia="宋体" w:hAnsi="Calibri" w:cs="Calibri" w:hint="eastAsia"/>
                <w:b/>
                <w:sz w:val="18"/>
                <w:szCs w:val="18"/>
              </w:rPr>
              <w:t>Heterogeneity</w:t>
            </w:r>
          </w:p>
        </w:tc>
        <w:tc>
          <w:tcPr>
            <w:tcW w:w="1276" w:type="dxa"/>
            <w:tcBorders>
              <w:top w:val="single" w:sz="6" w:space="0" w:color="auto"/>
              <w:bottom w:val="single" w:sz="6" w:space="0" w:color="auto"/>
            </w:tcBorders>
            <w:noWrap/>
            <w:hideMark/>
          </w:tcPr>
          <w:p w14:paraId="02FCC06F" w14:textId="77777777" w:rsidR="00A96D70" w:rsidRPr="007E0906" w:rsidRDefault="00A96D70" w:rsidP="00A96D70">
            <w:pPr>
              <w:widowControl/>
              <w:jc w:val="left"/>
              <w:rPr>
                <w:rFonts w:ascii="Calibri" w:eastAsia="宋体" w:hAnsi="Calibri" w:cs="Calibri"/>
                <w:b/>
                <w:sz w:val="18"/>
                <w:szCs w:val="18"/>
              </w:rPr>
            </w:pPr>
            <w:r w:rsidRPr="007E0906">
              <w:rPr>
                <w:rFonts w:ascii="Calibri" w:eastAsia="宋体" w:hAnsi="Calibri" w:cs="Calibri" w:hint="eastAsia"/>
                <w:b/>
                <w:sz w:val="18"/>
                <w:szCs w:val="18"/>
              </w:rPr>
              <w:t>Incoherence</w:t>
            </w:r>
          </w:p>
        </w:tc>
        <w:tc>
          <w:tcPr>
            <w:tcW w:w="1134" w:type="dxa"/>
            <w:tcBorders>
              <w:top w:val="single" w:sz="6" w:space="0" w:color="auto"/>
              <w:bottom w:val="single" w:sz="6" w:space="0" w:color="auto"/>
            </w:tcBorders>
            <w:noWrap/>
            <w:hideMark/>
          </w:tcPr>
          <w:p w14:paraId="356F2323" w14:textId="77777777" w:rsidR="00A96D70" w:rsidRPr="007E0906" w:rsidRDefault="00A96D70" w:rsidP="00A96D70">
            <w:pPr>
              <w:widowControl/>
              <w:jc w:val="left"/>
              <w:rPr>
                <w:rFonts w:ascii="Calibri" w:eastAsia="宋体" w:hAnsi="Calibri" w:cs="Calibri"/>
                <w:b/>
                <w:sz w:val="18"/>
                <w:szCs w:val="18"/>
              </w:rPr>
            </w:pPr>
            <w:r w:rsidRPr="007E0906">
              <w:rPr>
                <w:rFonts w:ascii="Calibri" w:eastAsia="宋体" w:hAnsi="Calibri" w:cs="Calibri" w:hint="eastAsia"/>
                <w:b/>
                <w:sz w:val="18"/>
                <w:szCs w:val="18"/>
              </w:rPr>
              <w:t>Confidence rating</w:t>
            </w:r>
          </w:p>
        </w:tc>
        <w:tc>
          <w:tcPr>
            <w:tcW w:w="1395" w:type="dxa"/>
            <w:tcBorders>
              <w:top w:val="single" w:sz="6" w:space="0" w:color="auto"/>
              <w:bottom w:val="single" w:sz="6" w:space="0" w:color="auto"/>
            </w:tcBorders>
            <w:noWrap/>
            <w:hideMark/>
          </w:tcPr>
          <w:p w14:paraId="03A3D421" w14:textId="77777777" w:rsidR="00A96D70" w:rsidRPr="007E0906" w:rsidRDefault="00A96D70" w:rsidP="00A96D70">
            <w:pPr>
              <w:widowControl/>
              <w:jc w:val="left"/>
              <w:rPr>
                <w:rFonts w:ascii="Calibri" w:eastAsia="宋体" w:hAnsi="Calibri" w:cs="Calibri"/>
                <w:b/>
                <w:sz w:val="18"/>
                <w:szCs w:val="18"/>
              </w:rPr>
            </w:pPr>
            <w:r w:rsidRPr="007E0906">
              <w:rPr>
                <w:rFonts w:ascii="Calibri" w:eastAsia="宋体" w:hAnsi="Calibri" w:cs="Calibri" w:hint="eastAsia"/>
                <w:b/>
                <w:sz w:val="18"/>
                <w:szCs w:val="18"/>
              </w:rPr>
              <w:t>Reason(s) for downgrading</w:t>
            </w:r>
          </w:p>
        </w:tc>
      </w:tr>
      <w:tr w:rsidR="00677F5A" w:rsidRPr="002B7D2D" w14:paraId="37096161" w14:textId="77777777" w:rsidTr="00677F5A">
        <w:trPr>
          <w:trHeight w:val="278"/>
        </w:trPr>
        <w:tc>
          <w:tcPr>
            <w:tcW w:w="1526" w:type="dxa"/>
            <w:tcBorders>
              <w:top w:val="single" w:sz="6" w:space="0" w:color="auto"/>
            </w:tcBorders>
            <w:noWrap/>
            <w:hideMark/>
          </w:tcPr>
          <w:p w14:paraId="0CDA0CFF"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ESPB:PECS-2 block</w:t>
            </w:r>
          </w:p>
        </w:tc>
        <w:tc>
          <w:tcPr>
            <w:tcW w:w="850" w:type="dxa"/>
            <w:tcBorders>
              <w:top w:val="single" w:sz="6" w:space="0" w:color="auto"/>
            </w:tcBorders>
            <w:noWrap/>
            <w:hideMark/>
          </w:tcPr>
          <w:p w14:paraId="2431522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3</w:t>
            </w:r>
          </w:p>
        </w:tc>
        <w:tc>
          <w:tcPr>
            <w:tcW w:w="993" w:type="dxa"/>
            <w:tcBorders>
              <w:top w:val="single" w:sz="6" w:space="0" w:color="auto"/>
            </w:tcBorders>
            <w:noWrap/>
            <w:hideMark/>
          </w:tcPr>
          <w:p w14:paraId="132A6363"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tcBorders>
              <w:top w:val="single" w:sz="6" w:space="0" w:color="auto"/>
            </w:tcBorders>
            <w:noWrap/>
            <w:hideMark/>
          </w:tcPr>
          <w:p w14:paraId="5C339B0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tcBorders>
              <w:top w:val="single" w:sz="6" w:space="0" w:color="auto"/>
            </w:tcBorders>
            <w:noWrap/>
            <w:hideMark/>
          </w:tcPr>
          <w:p w14:paraId="42CFB2D0"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tcBorders>
              <w:top w:val="single" w:sz="6" w:space="0" w:color="auto"/>
            </w:tcBorders>
            <w:noWrap/>
            <w:hideMark/>
          </w:tcPr>
          <w:p w14:paraId="350BA9C8"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tcBorders>
              <w:top w:val="single" w:sz="6" w:space="0" w:color="auto"/>
            </w:tcBorders>
            <w:noWrap/>
            <w:hideMark/>
          </w:tcPr>
          <w:p w14:paraId="1B7D3DCB"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tcBorders>
              <w:top w:val="single" w:sz="6" w:space="0" w:color="auto"/>
            </w:tcBorders>
            <w:noWrap/>
            <w:hideMark/>
          </w:tcPr>
          <w:p w14:paraId="2EB849F2"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tcBorders>
              <w:top w:val="single" w:sz="6" w:space="0" w:color="auto"/>
            </w:tcBorders>
            <w:noWrap/>
            <w:hideMark/>
          </w:tcPr>
          <w:p w14:paraId="6EF9A16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w:t>
            </w:r>
          </w:p>
        </w:tc>
        <w:tc>
          <w:tcPr>
            <w:tcW w:w="1395" w:type="dxa"/>
            <w:tcBorders>
              <w:top w:val="single" w:sz="6" w:space="0" w:color="auto"/>
            </w:tcBorders>
            <w:noWrap/>
            <w:hideMark/>
          </w:tcPr>
          <w:p w14:paraId="79B1DA1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["Imprecision"]</w:t>
            </w:r>
          </w:p>
        </w:tc>
      </w:tr>
      <w:tr w:rsidR="00677F5A" w:rsidRPr="002B7D2D" w14:paraId="7011E522" w14:textId="77777777" w:rsidTr="00677F5A">
        <w:trPr>
          <w:trHeight w:val="278"/>
        </w:trPr>
        <w:tc>
          <w:tcPr>
            <w:tcW w:w="1526" w:type="dxa"/>
            <w:noWrap/>
            <w:hideMark/>
          </w:tcPr>
          <w:p w14:paraId="7DE98DCB"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ESPB:PVB</w:t>
            </w:r>
          </w:p>
        </w:tc>
        <w:tc>
          <w:tcPr>
            <w:tcW w:w="850" w:type="dxa"/>
            <w:noWrap/>
            <w:hideMark/>
          </w:tcPr>
          <w:p w14:paraId="03F1907F"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3</w:t>
            </w:r>
          </w:p>
        </w:tc>
        <w:tc>
          <w:tcPr>
            <w:tcW w:w="993" w:type="dxa"/>
            <w:noWrap/>
            <w:hideMark/>
          </w:tcPr>
          <w:p w14:paraId="6541136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0C924A43"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633798C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66ECB2C1"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21927340"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0A5C2FA0"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0D9BCAA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w:t>
            </w:r>
          </w:p>
        </w:tc>
        <w:tc>
          <w:tcPr>
            <w:tcW w:w="1395" w:type="dxa"/>
            <w:noWrap/>
            <w:hideMark/>
          </w:tcPr>
          <w:p w14:paraId="2CB9D44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["Imprecision"]</w:t>
            </w:r>
          </w:p>
        </w:tc>
      </w:tr>
      <w:tr w:rsidR="00677F5A" w:rsidRPr="002B7D2D" w14:paraId="32A4A9B8" w14:textId="77777777" w:rsidTr="00677F5A">
        <w:trPr>
          <w:trHeight w:val="278"/>
        </w:trPr>
        <w:tc>
          <w:tcPr>
            <w:tcW w:w="1526" w:type="dxa"/>
            <w:noWrap/>
            <w:hideMark/>
          </w:tcPr>
          <w:p w14:paraId="799049C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ESPB:RIB</w:t>
            </w:r>
          </w:p>
        </w:tc>
        <w:tc>
          <w:tcPr>
            <w:tcW w:w="850" w:type="dxa"/>
            <w:noWrap/>
            <w:hideMark/>
          </w:tcPr>
          <w:p w14:paraId="2F6B3E0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1</w:t>
            </w:r>
          </w:p>
        </w:tc>
        <w:tc>
          <w:tcPr>
            <w:tcW w:w="993" w:type="dxa"/>
            <w:noWrap/>
            <w:hideMark/>
          </w:tcPr>
          <w:p w14:paraId="403720DB"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1DF43FA3"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3E3A0E08"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54391D20"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417" w:type="dxa"/>
            <w:noWrap/>
            <w:hideMark/>
          </w:tcPr>
          <w:p w14:paraId="2E1F34C2"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276" w:type="dxa"/>
            <w:noWrap/>
            <w:hideMark/>
          </w:tcPr>
          <w:p w14:paraId="7E37D209"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3E81A220"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w:t>
            </w:r>
          </w:p>
        </w:tc>
        <w:tc>
          <w:tcPr>
            <w:tcW w:w="1395" w:type="dxa"/>
            <w:noWrap/>
            <w:hideMark/>
          </w:tcPr>
          <w:p w14:paraId="0E356D09"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["Heterogeneity"]</w:t>
            </w:r>
          </w:p>
        </w:tc>
      </w:tr>
      <w:tr w:rsidR="00677F5A" w:rsidRPr="002B7D2D" w14:paraId="029EE660" w14:textId="77777777" w:rsidTr="00677F5A">
        <w:trPr>
          <w:trHeight w:val="278"/>
        </w:trPr>
        <w:tc>
          <w:tcPr>
            <w:tcW w:w="1526" w:type="dxa"/>
            <w:noWrap/>
            <w:hideMark/>
          </w:tcPr>
          <w:p w14:paraId="720FBB34"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ESPB:SPB</w:t>
            </w:r>
          </w:p>
        </w:tc>
        <w:tc>
          <w:tcPr>
            <w:tcW w:w="850" w:type="dxa"/>
            <w:noWrap/>
            <w:hideMark/>
          </w:tcPr>
          <w:p w14:paraId="608D9F0B"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2</w:t>
            </w:r>
          </w:p>
        </w:tc>
        <w:tc>
          <w:tcPr>
            <w:tcW w:w="993" w:type="dxa"/>
            <w:noWrap/>
            <w:hideMark/>
          </w:tcPr>
          <w:p w14:paraId="341B4B3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1621CEEF"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2A0C58A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36B1D07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5E9832B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0FDF42A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030C8072"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w:t>
            </w:r>
          </w:p>
        </w:tc>
        <w:tc>
          <w:tcPr>
            <w:tcW w:w="1395" w:type="dxa"/>
            <w:noWrap/>
            <w:hideMark/>
          </w:tcPr>
          <w:p w14:paraId="11A85A5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["Imprecision"]</w:t>
            </w:r>
          </w:p>
        </w:tc>
      </w:tr>
      <w:tr w:rsidR="00677F5A" w:rsidRPr="002B7D2D" w14:paraId="64B10720" w14:textId="77777777" w:rsidTr="00677F5A">
        <w:trPr>
          <w:trHeight w:val="278"/>
        </w:trPr>
        <w:tc>
          <w:tcPr>
            <w:tcW w:w="1526" w:type="dxa"/>
            <w:noWrap/>
            <w:hideMark/>
          </w:tcPr>
          <w:p w14:paraId="24F8936B"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ESPB:no block</w:t>
            </w:r>
          </w:p>
        </w:tc>
        <w:tc>
          <w:tcPr>
            <w:tcW w:w="850" w:type="dxa"/>
            <w:noWrap/>
            <w:hideMark/>
          </w:tcPr>
          <w:p w14:paraId="6F3C3F98"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7</w:t>
            </w:r>
          </w:p>
        </w:tc>
        <w:tc>
          <w:tcPr>
            <w:tcW w:w="993" w:type="dxa"/>
            <w:noWrap/>
            <w:hideMark/>
          </w:tcPr>
          <w:p w14:paraId="7560A540"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17B06BFB"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662B4D07"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2637055F"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417" w:type="dxa"/>
            <w:noWrap/>
            <w:hideMark/>
          </w:tcPr>
          <w:p w14:paraId="27D5E2B5"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53670162"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31ACFF51"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High</w:t>
            </w:r>
          </w:p>
        </w:tc>
        <w:tc>
          <w:tcPr>
            <w:tcW w:w="1395" w:type="dxa"/>
            <w:noWrap/>
            <w:hideMark/>
          </w:tcPr>
          <w:p w14:paraId="23573C4C" w14:textId="471823F7" w:rsidR="002B7D2D" w:rsidRPr="002B7D2D" w:rsidRDefault="002B7D2D" w:rsidP="00A96D70">
            <w:pPr>
              <w:widowControl/>
              <w:jc w:val="left"/>
              <w:rPr>
                <w:rFonts w:ascii="Calibri" w:eastAsia="宋体" w:hAnsi="Calibri" w:cs="Calibri"/>
                <w:bCs/>
                <w:sz w:val="18"/>
                <w:szCs w:val="18"/>
              </w:rPr>
            </w:pPr>
          </w:p>
        </w:tc>
      </w:tr>
      <w:tr w:rsidR="00677F5A" w:rsidRPr="002B7D2D" w14:paraId="3E6EFFA4" w14:textId="77777777" w:rsidTr="00677F5A">
        <w:trPr>
          <w:trHeight w:val="278"/>
        </w:trPr>
        <w:tc>
          <w:tcPr>
            <w:tcW w:w="1526" w:type="dxa"/>
            <w:noWrap/>
            <w:hideMark/>
          </w:tcPr>
          <w:p w14:paraId="766B367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IPB:PVB</w:t>
            </w:r>
          </w:p>
        </w:tc>
        <w:tc>
          <w:tcPr>
            <w:tcW w:w="850" w:type="dxa"/>
            <w:noWrap/>
            <w:hideMark/>
          </w:tcPr>
          <w:p w14:paraId="0A150C8F"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1</w:t>
            </w:r>
          </w:p>
        </w:tc>
        <w:tc>
          <w:tcPr>
            <w:tcW w:w="993" w:type="dxa"/>
            <w:noWrap/>
            <w:hideMark/>
          </w:tcPr>
          <w:p w14:paraId="648F8CB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29" w:type="dxa"/>
            <w:noWrap/>
            <w:hideMark/>
          </w:tcPr>
          <w:p w14:paraId="7215F5E2"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4F86E22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049EC02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593F0ED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6328D9B8"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noWrap/>
            <w:hideMark/>
          </w:tcPr>
          <w:p w14:paraId="3135479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6408BE0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["Within-study bias","Imprecision","Incoherence"]</w:t>
            </w:r>
          </w:p>
        </w:tc>
      </w:tr>
      <w:tr w:rsidR="00677F5A" w:rsidRPr="002B7D2D" w14:paraId="74DB060D" w14:textId="77777777" w:rsidTr="00677F5A">
        <w:trPr>
          <w:trHeight w:val="278"/>
        </w:trPr>
        <w:tc>
          <w:tcPr>
            <w:tcW w:w="1526" w:type="dxa"/>
            <w:noWrap/>
            <w:hideMark/>
          </w:tcPr>
          <w:p w14:paraId="4351FC09"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LA infusion:PECS-2 block</w:t>
            </w:r>
          </w:p>
        </w:tc>
        <w:tc>
          <w:tcPr>
            <w:tcW w:w="850" w:type="dxa"/>
            <w:noWrap/>
            <w:hideMark/>
          </w:tcPr>
          <w:p w14:paraId="3B3ECDB8"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2</w:t>
            </w:r>
          </w:p>
        </w:tc>
        <w:tc>
          <w:tcPr>
            <w:tcW w:w="993" w:type="dxa"/>
            <w:noWrap/>
            <w:hideMark/>
          </w:tcPr>
          <w:p w14:paraId="7366ED9F"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29" w:type="dxa"/>
            <w:noWrap/>
            <w:hideMark/>
          </w:tcPr>
          <w:p w14:paraId="4EB6EE89"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5AE9EEAF"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5B76A583"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71B868A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4A94D019"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4A0036B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w:t>
            </w:r>
          </w:p>
        </w:tc>
        <w:tc>
          <w:tcPr>
            <w:tcW w:w="1395" w:type="dxa"/>
            <w:noWrap/>
            <w:hideMark/>
          </w:tcPr>
          <w:p w14:paraId="053F9F9D"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["Imprecision"]</w:t>
            </w:r>
          </w:p>
        </w:tc>
      </w:tr>
      <w:tr w:rsidR="00677F5A" w:rsidRPr="002B7D2D" w14:paraId="4C7356EF" w14:textId="77777777" w:rsidTr="00677F5A">
        <w:trPr>
          <w:trHeight w:val="278"/>
        </w:trPr>
        <w:tc>
          <w:tcPr>
            <w:tcW w:w="1526" w:type="dxa"/>
            <w:noWrap/>
            <w:hideMark/>
          </w:tcPr>
          <w:p w14:paraId="11840D86"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LA infusion:PVB</w:t>
            </w:r>
          </w:p>
        </w:tc>
        <w:tc>
          <w:tcPr>
            <w:tcW w:w="850" w:type="dxa"/>
            <w:noWrap/>
            <w:hideMark/>
          </w:tcPr>
          <w:p w14:paraId="1207774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1</w:t>
            </w:r>
          </w:p>
        </w:tc>
        <w:tc>
          <w:tcPr>
            <w:tcW w:w="993" w:type="dxa"/>
            <w:noWrap/>
            <w:hideMark/>
          </w:tcPr>
          <w:p w14:paraId="43773E46"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509CE3B6"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2DD8A69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6B7CCBA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2D9D6763"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0A9410EB"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6D59B394"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254B150D"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["Imprecision"]</w:t>
            </w:r>
          </w:p>
        </w:tc>
      </w:tr>
      <w:tr w:rsidR="00677F5A" w:rsidRPr="002B7D2D" w14:paraId="7F90B103" w14:textId="77777777" w:rsidTr="00677F5A">
        <w:trPr>
          <w:trHeight w:val="278"/>
        </w:trPr>
        <w:tc>
          <w:tcPr>
            <w:tcW w:w="1526" w:type="dxa"/>
            <w:noWrap/>
            <w:hideMark/>
          </w:tcPr>
          <w:p w14:paraId="7FDAE60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PECS-2 block:PVB</w:t>
            </w:r>
          </w:p>
        </w:tc>
        <w:tc>
          <w:tcPr>
            <w:tcW w:w="850" w:type="dxa"/>
            <w:noWrap/>
            <w:hideMark/>
          </w:tcPr>
          <w:p w14:paraId="0BB7F7F6"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8</w:t>
            </w:r>
          </w:p>
        </w:tc>
        <w:tc>
          <w:tcPr>
            <w:tcW w:w="993" w:type="dxa"/>
            <w:noWrap/>
            <w:hideMark/>
          </w:tcPr>
          <w:p w14:paraId="2BB04241"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23EA7FB2"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76319F76"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68BF5CDD"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105A72D0"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78F357F2"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2A81DC92"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52F7980B"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["Imprecision"]</w:t>
            </w:r>
          </w:p>
        </w:tc>
      </w:tr>
      <w:tr w:rsidR="00677F5A" w:rsidRPr="002B7D2D" w14:paraId="3CDE9E9B" w14:textId="77777777" w:rsidTr="00677F5A">
        <w:trPr>
          <w:trHeight w:val="278"/>
        </w:trPr>
        <w:tc>
          <w:tcPr>
            <w:tcW w:w="1526" w:type="dxa"/>
            <w:noWrap/>
            <w:hideMark/>
          </w:tcPr>
          <w:p w14:paraId="6CE3CA2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PECS-2 block:RIB</w:t>
            </w:r>
          </w:p>
        </w:tc>
        <w:tc>
          <w:tcPr>
            <w:tcW w:w="850" w:type="dxa"/>
            <w:noWrap/>
            <w:hideMark/>
          </w:tcPr>
          <w:p w14:paraId="79D03DEB"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1</w:t>
            </w:r>
          </w:p>
        </w:tc>
        <w:tc>
          <w:tcPr>
            <w:tcW w:w="993" w:type="dxa"/>
            <w:noWrap/>
            <w:hideMark/>
          </w:tcPr>
          <w:p w14:paraId="44E46046"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084E39A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3C071F9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78541F8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4E4B3E70"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37A71CD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noWrap/>
            <w:hideMark/>
          </w:tcPr>
          <w:p w14:paraId="210A28E4"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1DCF82E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["Imprecision","Incoherence"]</w:t>
            </w:r>
          </w:p>
        </w:tc>
      </w:tr>
      <w:tr w:rsidR="00677F5A" w:rsidRPr="002B7D2D" w14:paraId="78A26E8D" w14:textId="77777777" w:rsidTr="00677F5A">
        <w:trPr>
          <w:trHeight w:val="278"/>
        </w:trPr>
        <w:tc>
          <w:tcPr>
            <w:tcW w:w="1526" w:type="dxa"/>
            <w:noWrap/>
            <w:hideMark/>
          </w:tcPr>
          <w:p w14:paraId="43777859"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PECS-2 block:SPB</w:t>
            </w:r>
          </w:p>
        </w:tc>
        <w:tc>
          <w:tcPr>
            <w:tcW w:w="850" w:type="dxa"/>
            <w:noWrap/>
            <w:hideMark/>
          </w:tcPr>
          <w:p w14:paraId="5950D894"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2</w:t>
            </w:r>
          </w:p>
        </w:tc>
        <w:tc>
          <w:tcPr>
            <w:tcW w:w="993" w:type="dxa"/>
            <w:noWrap/>
            <w:hideMark/>
          </w:tcPr>
          <w:p w14:paraId="0D919556"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251AC97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0FB020D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72E9AC6D"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0988D241"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60F6B671"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73C1FB0B"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w:t>
            </w:r>
          </w:p>
        </w:tc>
        <w:tc>
          <w:tcPr>
            <w:tcW w:w="1395" w:type="dxa"/>
            <w:noWrap/>
            <w:hideMark/>
          </w:tcPr>
          <w:p w14:paraId="73C8C7B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["Imprecision"]</w:t>
            </w:r>
          </w:p>
        </w:tc>
      </w:tr>
      <w:tr w:rsidR="00677F5A" w:rsidRPr="002B7D2D" w14:paraId="634B1A5C" w14:textId="77777777" w:rsidTr="00677F5A">
        <w:trPr>
          <w:trHeight w:val="278"/>
        </w:trPr>
        <w:tc>
          <w:tcPr>
            <w:tcW w:w="1526" w:type="dxa"/>
            <w:noWrap/>
            <w:hideMark/>
          </w:tcPr>
          <w:p w14:paraId="0A78048C"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block:PECS-2 block</w:t>
            </w:r>
          </w:p>
        </w:tc>
        <w:tc>
          <w:tcPr>
            <w:tcW w:w="850" w:type="dxa"/>
            <w:noWrap/>
            <w:hideMark/>
          </w:tcPr>
          <w:p w14:paraId="395322EF"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18</w:t>
            </w:r>
          </w:p>
        </w:tc>
        <w:tc>
          <w:tcPr>
            <w:tcW w:w="993" w:type="dxa"/>
            <w:noWrap/>
            <w:hideMark/>
          </w:tcPr>
          <w:p w14:paraId="45700DE1"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76D14F85"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56E498E7"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1ACAABDD"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417" w:type="dxa"/>
            <w:noWrap/>
            <w:hideMark/>
          </w:tcPr>
          <w:p w14:paraId="6C2FFDDF"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082B43E2"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7ED7EFEB"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High</w:t>
            </w:r>
          </w:p>
        </w:tc>
        <w:tc>
          <w:tcPr>
            <w:tcW w:w="1395" w:type="dxa"/>
            <w:noWrap/>
            <w:hideMark/>
          </w:tcPr>
          <w:p w14:paraId="756FF65C" w14:textId="21D30DFE" w:rsidR="002B7D2D" w:rsidRPr="002B7D2D" w:rsidRDefault="002B7D2D" w:rsidP="00A96D70">
            <w:pPr>
              <w:widowControl/>
              <w:jc w:val="left"/>
              <w:rPr>
                <w:rFonts w:ascii="Calibri" w:eastAsia="宋体" w:hAnsi="Calibri" w:cs="Calibri"/>
                <w:bCs/>
                <w:sz w:val="18"/>
                <w:szCs w:val="18"/>
              </w:rPr>
            </w:pPr>
          </w:p>
        </w:tc>
      </w:tr>
      <w:tr w:rsidR="00677F5A" w:rsidRPr="002B7D2D" w14:paraId="248FF689" w14:textId="77777777" w:rsidTr="00677F5A">
        <w:trPr>
          <w:trHeight w:val="278"/>
        </w:trPr>
        <w:tc>
          <w:tcPr>
            <w:tcW w:w="1526" w:type="dxa"/>
            <w:noWrap/>
            <w:hideMark/>
          </w:tcPr>
          <w:p w14:paraId="533F2DD6"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PVB:SPB</w:t>
            </w:r>
          </w:p>
        </w:tc>
        <w:tc>
          <w:tcPr>
            <w:tcW w:w="850" w:type="dxa"/>
            <w:noWrap/>
            <w:hideMark/>
          </w:tcPr>
          <w:p w14:paraId="39CE5298"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2</w:t>
            </w:r>
          </w:p>
        </w:tc>
        <w:tc>
          <w:tcPr>
            <w:tcW w:w="993" w:type="dxa"/>
            <w:noWrap/>
            <w:hideMark/>
          </w:tcPr>
          <w:p w14:paraId="3B43619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2304C06B"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0856906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7BEF915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30A7BE74"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2E4227C2"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3AFBF91F"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w:t>
            </w:r>
          </w:p>
        </w:tc>
        <w:tc>
          <w:tcPr>
            <w:tcW w:w="1395" w:type="dxa"/>
            <w:noWrap/>
            <w:hideMark/>
          </w:tcPr>
          <w:p w14:paraId="6F90E43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["Imprecision"]</w:t>
            </w:r>
          </w:p>
        </w:tc>
      </w:tr>
      <w:tr w:rsidR="00677F5A" w:rsidRPr="002B7D2D" w14:paraId="0DE8B8E8" w14:textId="77777777" w:rsidTr="00677F5A">
        <w:trPr>
          <w:trHeight w:val="278"/>
        </w:trPr>
        <w:tc>
          <w:tcPr>
            <w:tcW w:w="1526" w:type="dxa"/>
            <w:noWrap/>
            <w:hideMark/>
          </w:tcPr>
          <w:p w14:paraId="41F1B69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block:PVB</w:t>
            </w:r>
          </w:p>
        </w:tc>
        <w:tc>
          <w:tcPr>
            <w:tcW w:w="850" w:type="dxa"/>
            <w:noWrap/>
            <w:hideMark/>
          </w:tcPr>
          <w:p w14:paraId="70F7A4D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14</w:t>
            </w:r>
          </w:p>
        </w:tc>
        <w:tc>
          <w:tcPr>
            <w:tcW w:w="993" w:type="dxa"/>
            <w:noWrap/>
            <w:hideMark/>
          </w:tcPr>
          <w:p w14:paraId="677C877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2F664164"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00E76CA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493FF58B"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417" w:type="dxa"/>
            <w:noWrap/>
            <w:hideMark/>
          </w:tcPr>
          <w:p w14:paraId="35BBBC26"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276" w:type="dxa"/>
            <w:noWrap/>
            <w:hideMark/>
          </w:tcPr>
          <w:p w14:paraId="7E2DDD43"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408E3CE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2BC3B44D"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["Heterogeneity"]</w:t>
            </w:r>
          </w:p>
        </w:tc>
      </w:tr>
      <w:tr w:rsidR="00677F5A" w:rsidRPr="002B7D2D" w14:paraId="5ADB2E47" w14:textId="77777777" w:rsidTr="00677F5A">
        <w:trPr>
          <w:trHeight w:val="278"/>
        </w:trPr>
        <w:tc>
          <w:tcPr>
            <w:tcW w:w="1526" w:type="dxa"/>
            <w:noWrap/>
            <w:hideMark/>
          </w:tcPr>
          <w:p w14:paraId="340A41F9"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RIB:SPB</w:t>
            </w:r>
          </w:p>
        </w:tc>
        <w:tc>
          <w:tcPr>
            <w:tcW w:w="850" w:type="dxa"/>
            <w:noWrap/>
            <w:hideMark/>
          </w:tcPr>
          <w:p w14:paraId="0891AEF3"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1</w:t>
            </w:r>
          </w:p>
        </w:tc>
        <w:tc>
          <w:tcPr>
            <w:tcW w:w="993" w:type="dxa"/>
            <w:noWrap/>
            <w:hideMark/>
          </w:tcPr>
          <w:p w14:paraId="57F14A50"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5EBCB514"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087BAE30"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0BD62CD3"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328255C6"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4D214C78"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117F72A3"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w:t>
            </w:r>
          </w:p>
        </w:tc>
        <w:tc>
          <w:tcPr>
            <w:tcW w:w="1395" w:type="dxa"/>
            <w:noWrap/>
            <w:hideMark/>
          </w:tcPr>
          <w:p w14:paraId="615D7EED"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["Imprecision"]</w:t>
            </w:r>
          </w:p>
        </w:tc>
      </w:tr>
      <w:tr w:rsidR="00677F5A" w:rsidRPr="002B7D2D" w14:paraId="5C1C4694" w14:textId="77777777" w:rsidTr="00677F5A">
        <w:trPr>
          <w:trHeight w:val="278"/>
        </w:trPr>
        <w:tc>
          <w:tcPr>
            <w:tcW w:w="1526" w:type="dxa"/>
            <w:noWrap/>
            <w:hideMark/>
          </w:tcPr>
          <w:p w14:paraId="258B2E04"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block:RIB</w:t>
            </w:r>
          </w:p>
        </w:tc>
        <w:tc>
          <w:tcPr>
            <w:tcW w:w="850" w:type="dxa"/>
            <w:noWrap/>
            <w:hideMark/>
          </w:tcPr>
          <w:p w14:paraId="67710939"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2</w:t>
            </w:r>
          </w:p>
        </w:tc>
        <w:tc>
          <w:tcPr>
            <w:tcW w:w="993" w:type="dxa"/>
            <w:noWrap/>
            <w:hideMark/>
          </w:tcPr>
          <w:p w14:paraId="767BAB44"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01664E90"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4CE08B5B"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5D4EFFDE"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417" w:type="dxa"/>
            <w:noWrap/>
            <w:hideMark/>
          </w:tcPr>
          <w:p w14:paraId="3ABADCD6"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2DB6DAE1"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5AF7BB1C"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High</w:t>
            </w:r>
          </w:p>
        </w:tc>
        <w:tc>
          <w:tcPr>
            <w:tcW w:w="1395" w:type="dxa"/>
            <w:noWrap/>
            <w:hideMark/>
          </w:tcPr>
          <w:p w14:paraId="5018A26E" w14:textId="5CC54063" w:rsidR="002B7D2D" w:rsidRPr="002B7D2D" w:rsidRDefault="002B7D2D" w:rsidP="00A96D70">
            <w:pPr>
              <w:widowControl/>
              <w:jc w:val="left"/>
              <w:rPr>
                <w:rFonts w:ascii="Calibri" w:eastAsia="宋体" w:hAnsi="Calibri" w:cs="Calibri"/>
                <w:bCs/>
                <w:sz w:val="18"/>
                <w:szCs w:val="18"/>
              </w:rPr>
            </w:pPr>
          </w:p>
        </w:tc>
      </w:tr>
      <w:tr w:rsidR="00677F5A" w:rsidRPr="002B7D2D" w14:paraId="5313A7E8" w14:textId="77777777" w:rsidTr="00677F5A">
        <w:trPr>
          <w:trHeight w:val="278"/>
        </w:trPr>
        <w:tc>
          <w:tcPr>
            <w:tcW w:w="1526" w:type="dxa"/>
            <w:noWrap/>
            <w:hideMark/>
          </w:tcPr>
          <w:p w14:paraId="43CC75D4"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block:SPB</w:t>
            </w:r>
          </w:p>
        </w:tc>
        <w:tc>
          <w:tcPr>
            <w:tcW w:w="850" w:type="dxa"/>
            <w:noWrap/>
            <w:hideMark/>
          </w:tcPr>
          <w:p w14:paraId="15D12C98"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6</w:t>
            </w:r>
          </w:p>
        </w:tc>
        <w:tc>
          <w:tcPr>
            <w:tcW w:w="993" w:type="dxa"/>
            <w:noWrap/>
            <w:hideMark/>
          </w:tcPr>
          <w:p w14:paraId="14A8903F"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21B2903D"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5A543559"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6B8F7238"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417" w:type="dxa"/>
            <w:noWrap/>
            <w:hideMark/>
          </w:tcPr>
          <w:p w14:paraId="791DB4D8"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03AFAEE5"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05D53461" w14:textId="77777777" w:rsidR="002B7D2D" w:rsidRPr="002B7D2D" w:rsidRDefault="002B7D2D"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High</w:t>
            </w:r>
          </w:p>
        </w:tc>
        <w:tc>
          <w:tcPr>
            <w:tcW w:w="1395" w:type="dxa"/>
            <w:noWrap/>
            <w:hideMark/>
          </w:tcPr>
          <w:p w14:paraId="440A1D52" w14:textId="237DBDDA" w:rsidR="002B7D2D" w:rsidRPr="002B7D2D" w:rsidRDefault="002B7D2D" w:rsidP="00A96D70">
            <w:pPr>
              <w:widowControl/>
              <w:jc w:val="left"/>
              <w:rPr>
                <w:rFonts w:ascii="Calibri" w:eastAsia="宋体" w:hAnsi="Calibri" w:cs="Calibri"/>
                <w:bCs/>
                <w:sz w:val="18"/>
                <w:szCs w:val="18"/>
              </w:rPr>
            </w:pPr>
          </w:p>
        </w:tc>
      </w:tr>
      <w:tr w:rsidR="00677F5A" w:rsidRPr="002B7D2D" w14:paraId="131036D7" w14:textId="77777777" w:rsidTr="00677F5A">
        <w:trPr>
          <w:trHeight w:val="278"/>
        </w:trPr>
        <w:tc>
          <w:tcPr>
            <w:tcW w:w="1526" w:type="dxa"/>
            <w:noWrap/>
            <w:hideMark/>
          </w:tcPr>
          <w:p w14:paraId="341D564F"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lastRenderedPageBreak/>
              <w:t>no block:SPB+PECS-2 block</w:t>
            </w:r>
          </w:p>
        </w:tc>
        <w:tc>
          <w:tcPr>
            <w:tcW w:w="850" w:type="dxa"/>
            <w:noWrap/>
            <w:hideMark/>
          </w:tcPr>
          <w:p w14:paraId="6484E52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1</w:t>
            </w:r>
          </w:p>
        </w:tc>
        <w:tc>
          <w:tcPr>
            <w:tcW w:w="993" w:type="dxa"/>
            <w:noWrap/>
            <w:hideMark/>
          </w:tcPr>
          <w:p w14:paraId="5958A5F8"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29" w:type="dxa"/>
            <w:noWrap/>
            <w:hideMark/>
          </w:tcPr>
          <w:p w14:paraId="38E404E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1E9C8AF4"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768B6A3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5D77777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4B2EA07D"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noWrap/>
            <w:hideMark/>
          </w:tcPr>
          <w:p w14:paraId="56CFC53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7BCD6E5F"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["Within-study bias","Imprecision","Incoherence"]</w:t>
            </w:r>
          </w:p>
        </w:tc>
      </w:tr>
      <w:tr w:rsidR="00677F5A" w:rsidRPr="002B7D2D" w14:paraId="04454925" w14:textId="77777777" w:rsidTr="00677F5A">
        <w:trPr>
          <w:trHeight w:val="278"/>
        </w:trPr>
        <w:tc>
          <w:tcPr>
            <w:tcW w:w="1526" w:type="dxa"/>
            <w:noWrap/>
            <w:hideMark/>
          </w:tcPr>
          <w:p w14:paraId="70148130"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ESPB:IPB</w:t>
            </w:r>
          </w:p>
        </w:tc>
        <w:tc>
          <w:tcPr>
            <w:tcW w:w="850" w:type="dxa"/>
            <w:noWrap/>
            <w:hideMark/>
          </w:tcPr>
          <w:p w14:paraId="5DACF949"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0</w:t>
            </w:r>
          </w:p>
        </w:tc>
        <w:tc>
          <w:tcPr>
            <w:tcW w:w="993" w:type="dxa"/>
            <w:noWrap/>
            <w:hideMark/>
          </w:tcPr>
          <w:p w14:paraId="4FE44042"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0281FC8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4FC22EC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678A1AD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38343C3D"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46F7C85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noWrap/>
            <w:hideMark/>
          </w:tcPr>
          <w:p w14:paraId="2ACDF68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3A770D48"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["Imprecision","Incoherence"]</w:t>
            </w:r>
          </w:p>
        </w:tc>
      </w:tr>
      <w:tr w:rsidR="00677F5A" w:rsidRPr="002B7D2D" w14:paraId="0F8AD422" w14:textId="77777777" w:rsidTr="00677F5A">
        <w:trPr>
          <w:trHeight w:val="278"/>
        </w:trPr>
        <w:tc>
          <w:tcPr>
            <w:tcW w:w="1526" w:type="dxa"/>
            <w:noWrap/>
            <w:hideMark/>
          </w:tcPr>
          <w:p w14:paraId="7113B694"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ESPB:LA infusion</w:t>
            </w:r>
          </w:p>
        </w:tc>
        <w:tc>
          <w:tcPr>
            <w:tcW w:w="850" w:type="dxa"/>
            <w:noWrap/>
            <w:hideMark/>
          </w:tcPr>
          <w:p w14:paraId="1C503711"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0</w:t>
            </w:r>
          </w:p>
        </w:tc>
        <w:tc>
          <w:tcPr>
            <w:tcW w:w="993" w:type="dxa"/>
            <w:noWrap/>
            <w:hideMark/>
          </w:tcPr>
          <w:p w14:paraId="4C5D3ED9"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3040E319"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44550EDF"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0E286438"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3E997EB4"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219E885F"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noWrap/>
            <w:hideMark/>
          </w:tcPr>
          <w:p w14:paraId="59E27B34"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609D59C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["Imprecision","Incoherence"]</w:t>
            </w:r>
          </w:p>
        </w:tc>
      </w:tr>
      <w:tr w:rsidR="00677F5A" w:rsidRPr="002B7D2D" w14:paraId="3752E0B1" w14:textId="77777777" w:rsidTr="00677F5A">
        <w:trPr>
          <w:trHeight w:val="278"/>
        </w:trPr>
        <w:tc>
          <w:tcPr>
            <w:tcW w:w="1526" w:type="dxa"/>
            <w:noWrap/>
            <w:hideMark/>
          </w:tcPr>
          <w:p w14:paraId="5BF8DAD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ESPB:SPB+PECS-2 block</w:t>
            </w:r>
          </w:p>
        </w:tc>
        <w:tc>
          <w:tcPr>
            <w:tcW w:w="850" w:type="dxa"/>
            <w:noWrap/>
            <w:hideMark/>
          </w:tcPr>
          <w:p w14:paraId="74F056A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0</w:t>
            </w:r>
          </w:p>
        </w:tc>
        <w:tc>
          <w:tcPr>
            <w:tcW w:w="993" w:type="dxa"/>
            <w:noWrap/>
            <w:hideMark/>
          </w:tcPr>
          <w:p w14:paraId="433A0C41"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24F4F88D"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64EFF204"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64247784"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417" w:type="dxa"/>
            <w:noWrap/>
            <w:hideMark/>
          </w:tcPr>
          <w:p w14:paraId="6609EAA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276" w:type="dxa"/>
            <w:noWrap/>
            <w:hideMark/>
          </w:tcPr>
          <w:p w14:paraId="257BF17F"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noWrap/>
            <w:hideMark/>
          </w:tcPr>
          <w:p w14:paraId="1EEC4D09"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6A541913"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["Heterogeneity","Incoherence"]</w:t>
            </w:r>
          </w:p>
        </w:tc>
      </w:tr>
      <w:tr w:rsidR="00677F5A" w:rsidRPr="002B7D2D" w14:paraId="5D7C81D2" w14:textId="77777777" w:rsidTr="00677F5A">
        <w:trPr>
          <w:trHeight w:val="278"/>
        </w:trPr>
        <w:tc>
          <w:tcPr>
            <w:tcW w:w="1526" w:type="dxa"/>
            <w:noWrap/>
            <w:hideMark/>
          </w:tcPr>
          <w:p w14:paraId="0182CAA2"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IPB:LA infusion</w:t>
            </w:r>
          </w:p>
        </w:tc>
        <w:tc>
          <w:tcPr>
            <w:tcW w:w="850" w:type="dxa"/>
            <w:noWrap/>
            <w:hideMark/>
          </w:tcPr>
          <w:p w14:paraId="11A464A6"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0</w:t>
            </w:r>
          </w:p>
        </w:tc>
        <w:tc>
          <w:tcPr>
            <w:tcW w:w="993" w:type="dxa"/>
            <w:noWrap/>
            <w:hideMark/>
          </w:tcPr>
          <w:p w14:paraId="6AB5E5D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5F3F0431"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0F90ABDD"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3C1DEB84"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62E10390"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6D5298A1"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noWrap/>
            <w:hideMark/>
          </w:tcPr>
          <w:p w14:paraId="14B65938"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32896F38"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["Imprecision","Incoherence"]</w:t>
            </w:r>
          </w:p>
        </w:tc>
      </w:tr>
      <w:tr w:rsidR="00677F5A" w:rsidRPr="002B7D2D" w14:paraId="23FFB1C2" w14:textId="77777777" w:rsidTr="00677F5A">
        <w:trPr>
          <w:trHeight w:val="278"/>
        </w:trPr>
        <w:tc>
          <w:tcPr>
            <w:tcW w:w="1526" w:type="dxa"/>
            <w:noWrap/>
            <w:hideMark/>
          </w:tcPr>
          <w:p w14:paraId="0C8D4443"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IPB:PECS-2 block</w:t>
            </w:r>
          </w:p>
        </w:tc>
        <w:tc>
          <w:tcPr>
            <w:tcW w:w="850" w:type="dxa"/>
            <w:noWrap/>
            <w:hideMark/>
          </w:tcPr>
          <w:p w14:paraId="22807231"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0</w:t>
            </w:r>
          </w:p>
        </w:tc>
        <w:tc>
          <w:tcPr>
            <w:tcW w:w="993" w:type="dxa"/>
            <w:noWrap/>
            <w:hideMark/>
          </w:tcPr>
          <w:p w14:paraId="34A98FF4"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6804486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075B4DB3"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54C0862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78E81E06"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7BD4B66D"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noWrap/>
            <w:hideMark/>
          </w:tcPr>
          <w:p w14:paraId="2A676351"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5B59EDAB"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["Imprecision","Incoherence"]</w:t>
            </w:r>
          </w:p>
        </w:tc>
      </w:tr>
      <w:tr w:rsidR="00677F5A" w:rsidRPr="002B7D2D" w14:paraId="7CE8404D" w14:textId="77777777" w:rsidTr="00677F5A">
        <w:trPr>
          <w:trHeight w:val="278"/>
        </w:trPr>
        <w:tc>
          <w:tcPr>
            <w:tcW w:w="1526" w:type="dxa"/>
            <w:noWrap/>
            <w:hideMark/>
          </w:tcPr>
          <w:p w14:paraId="235323E3"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IPB:RIB</w:t>
            </w:r>
          </w:p>
        </w:tc>
        <w:tc>
          <w:tcPr>
            <w:tcW w:w="850" w:type="dxa"/>
            <w:noWrap/>
            <w:hideMark/>
          </w:tcPr>
          <w:p w14:paraId="47948F16"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0</w:t>
            </w:r>
          </w:p>
        </w:tc>
        <w:tc>
          <w:tcPr>
            <w:tcW w:w="993" w:type="dxa"/>
            <w:noWrap/>
            <w:hideMark/>
          </w:tcPr>
          <w:p w14:paraId="29420DB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66160830"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7645154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534EC1C0"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0F6BC4F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3470B00B"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noWrap/>
            <w:hideMark/>
          </w:tcPr>
          <w:p w14:paraId="621E6E2F"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4475F942"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["Imprecision","Incoherence"]</w:t>
            </w:r>
          </w:p>
        </w:tc>
      </w:tr>
      <w:tr w:rsidR="00677F5A" w:rsidRPr="002B7D2D" w14:paraId="0E8B16A2" w14:textId="77777777" w:rsidTr="00677F5A">
        <w:trPr>
          <w:trHeight w:val="278"/>
        </w:trPr>
        <w:tc>
          <w:tcPr>
            <w:tcW w:w="1526" w:type="dxa"/>
            <w:noWrap/>
            <w:hideMark/>
          </w:tcPr>
          <w:p w14:paraId="74F7B651"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IPB:SPB</w:t>
            </w:r>
          </w:p>
        </w:tc>
        <w:tc>
          <w:tcPr>
            <w:tcW w:w="850" w:type="dxa"/>
            <w:noWrap/>
            <w:hideMark/>
          </w:tcPr>
          <w:p w14:paraId="5E1A3470"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0</w:t>
            </w:r>
          </w:p>
        </w:tc>
        <w:tc>
          <w:tcPr>
            <w:tcW w:w="993" w:type="dxa"/>
            <w:noWrap/>
            <w:hideMark/>
          </w:tcPr>
          <w:p w14:paraId="2E5AA5FF"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669F046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7D7891F2"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1583E96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009DCAE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407D68B1"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noWrap/>
            <w:hideMark/>
          </w:tcPr>
          <w:p w14:paraId="26261C4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1F189EA6"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["Imprecision","Incoherence"]</w:t>
            </w:r>
          </w:p>
        </w:tc>
      </w:tr>
      <w:tr w:rsidR="00677F5A" w:rsidRPr="002B7D2D" w14:paraId="0BD57D55" w14:textId="77777777" w:rsidTr="00677F5A">
        <w:trPr>
          <w:trHeight w:val="278"/>
        </w:trPr>
        <w:tc>
          <w:tcPr>
            <w:tcW w:w="1526" w:type="dxa"/>
            <w:noWrap/>
            <w:hideMark/>
          </w:tcPr>
          <w:p w14:paraId="08EFED8B"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IPB:SPB+PECS-2 block</w:t>
            </w:r>
          </w:p>
        </w:tc>
        <w:tc>
          <w:tcPr>
            <w:tcW w:w="850" w:type="dxa"/>
            <w:noWrap/>
            <w:hideMark/>
          </w:tcPr>
          <w:p w14:paraId="777892CF"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0</w:t>
            </w:r>
          </w:p>
        </w:tc>
        <w:tc>
          <w:tcPr>
            <w:tcW w:w="993" w:type="dxa"/>
            <w:noWrap/>
            <w:hideMark/>
          </w:tcPr>
          <w:p w14:paraId="67A4FA92"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29" w:type="dxa"/>
            <w:noWrap/>
            <w:hideMark/>
          </w:tcPr>
          <w:p w14:paraId="3F2D981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53319203"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2FBB5223"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404AC269"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0F110AB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noWrap/>
            <w:hideMark/>
          </w:tcPr>
          <w:p w14:paraId="1BD5D146"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74CA3162"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["Within-study bias","Imprecision","Incoherence"]</w:t>
            </w:r>
          </w:p>
        </w:tc>
      </w:tr>
      <w:tr w:rsidR="00677F5A" w:rsidRPr="002B7D2D" w14:paraId="697DF25B" w14:textId="77777777" w:rsidTr="00677F5A">
        <w:trPr>
          <w:trHeight w:val="278"/>
        </w:trPr>
        <w:tc>
          <w:tcPr>
            <w:tcW w:w="1526" w:type="dxa"/>
            <w:noWrap/>
            <w:hideMark/>
          </w:tcPr>
          <w:p w14:paraId="1835DBC1"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IPB:no block</w:t>
            </w:r>
          </w:p>
        </w:tc>
        <w:tc>
          <w:tcPr>
            <w:tcW w:w="850" w:type="dxa"/>
            <w:noWrap/>
            <w:hideMark/>
          </w:tcPr>
          <w:p w14:paraId="653C459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0</w:t>
            </w:r>
          </w:p>
        </w:tc>
        <w:tc>
          <w:tcPr>
            <w:tcW w:w="993" w:type="dxa"/>
            <w:noWrap/>
            <w:hideMark/>
          </w:tcPr>
          <w:p w14:paraId="5446A0D3"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349498D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43B94AC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36775F42"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1C8E3714"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16E3B46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noWrap/>
            <w:hideMark/>
          </w:tcPr>
          <w:p w14:paraId="388CF830"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131A0D53"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["Imprecision","Incoherence"]</w:t>
            </w:r>
          </w:p>
        </w:tc>
      </w:tr>
      <w:tr w:rsidR="00677F5A" w:rsidRPr="002B7D2D" w14:paraId="6778A184" w14:textId="77777777" w:rsidTr="00677F5A">
        <w:trPr>
          <w:trHeight w:val="278"/>
        </w:trPr>
        <w:tc>
          <w:tcPr>
            <w:tcW w:w="1526" w:type="dxa"/>
            <w:noWrap/>
            <w:hideMark/>
          </w:tcPr>
          <w:p w14:paraId="1FC778A8"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LA infusion:RIB</w:t>
            </w:r>
          </w:p>
        </w:tc>
        <w:tc>
          <w:tcPr>
            <w:tcW w:w="850" w:type="dxa"/>
            <w:noWrap/>
            <w:hideMark/>
          </w:tcPr>
          <w:p w14:paraId="426C9894"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0</w:t>
            </w:r>
          </w:p>
        </w:tc>
        <w:tc>
          <w:tcPr>
            <w:tcW w:w="993" w:type="dxa"/>
            <w:noWrap/>
            <w:hideMark/>
          </w:tcPr>
          <w:p w14:paraId="5B262D8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62AE2E2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4F2D3CE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158710C4"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799AD94F"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448FAF0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noWrap/>
            <w:hideMark/>
          </w:tcPr>
          <w:p w14:paraId="573B493B"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18754F8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["Imprecision","Incoherence"]</w:t>
            </w:r>
          </w:p>
        </w:tc>
      </w:tr>
      <w:tr w:rsidR="00677F5A" w:rsidRPr="002B7D2D" w14:paraId="255D7ABB" w14:textId="77777777" w:rsidTr="00677F5A">
        <w:trPr>
          <w:trHeight w:val="278"/>
        </w:trPr>
        <w:tc>
          <w:tcPr>
            <w:tcW w:w="1526" w:type="dxa"/>
            <w:noWrap/>
            <w:hideMark/>
          </w:tcPr>
          <w:p w14:paraId="19D93CF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LA infusion:SPB</w:t>
            </w:r>
          </w:p>
        </w:tc>
        <w:tc>
          <w:tcPr>
            <w:tcW w:w="850" w:type="dxa"/>
            <w:noWrap/>
            <w:hideMark/>
          </w:tcPr>
          <w:p w14:paraId="3E058F4D"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0</w:t>
            </w:r>
          </w:p>
        </w:tc>
        <w:tc>
          <w:tcPr>
            <w:tcW w:w="993" w:type="dxa"/>
            <w:noWrap/>
            <w:hideMark/>
          </w:tcPr>
          <w:p w14:paraId="76574B32"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0DECAF49"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4C0D293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2FF2BE1B"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0E73E236"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0EB9E146"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noWrap/>
            <w:hideMark/>
          </w:tcPr>
          <w:p w14:paraId="0C0401FD"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10CD0C4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["Imprecision","Incoherence"]</w:t>
            </w:r>
          </w:p>
        </w:tc>
      </w:tr>
      <w:tr w:rsidR="00677F5A" w:rsidRPr="002B7D2D" w14:paraId="47E99DE4" w14:textId="77777777" w:rsidTr="00677F5A">
        <w:trPr>
          <w:trHeight w:val="278"/>
        </w:trPr>
        <w:tc>
          <w:tcPr>
            <w:tcW w:w="1526" w:type="dxa"/>
            <w:noWrap/>
            <w:hideMark/>
          </w:tcPr>
          <w:p w14:paraId="0E3A177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LA infusion:SPB+PECS-2 block</w:t>
            </w:r>
          </w:p>
        </w:tc>
        <w:tc>
          <w:tcPr>
            <w:tcW w:w="850" w:type="dxa"/>
            <w:noWrap/>
            <w:hideMark/>
          </w:tcPr>
          <w:p w14:paraId="65A357F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0</w:t>
            </w:r>
          </w:p>
        </w:tc>
        <w:tc>
          <w:tcPr>
            <w:tcW w:w="993" w:type="dxa"/>
            <w:noWrap/>
            <w:hideMark/>
          </w:tcPr>
          <w:p w14:paraId="46739FB6"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5CC2ED4B"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3D1650D4"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1C27B52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417" w:type="dxa"/>
            <w:noWrap/>
            <w:hideMark/>
          </w:tcPr>
          <w:p w14:paraId="3A5D4E5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276" w:type="dxa"/>
            <w:noWrap/>
            <w:hideMark/>
          </w:tcPr>
          <w:p w14:paraId="289444A4"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noWrap/>
            <w:hideMark/>
          </w:tcPr>
          <w:p w14:paraId="5B1A0EE9"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11BAD77D"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["Heterogeneity","Incoherence"]</w:t>
            </w:r>
          </w:p>
        </w:tc>
      </w:tr>
      <w:tr w:rsidR="00677F5A" w:rsidRPr="002B7D2D" w14:paraId="43EF7A2E" w14:textId="77777777" w:rsidTr="00677F5A">
        <w:trPr>
          <w:trHeight w:val="278"/>
        </w:trPr>
        <w:tc>
          <w:tcPr>
            <w:tcW w:w="1526" w:type="dxa"/>
            <w:noWrap/>
            <w:hideMark/>
          </w:tcPr>
          <w:p w14:paraId="685B189B"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LA infusion:no block</w:t>
            </w:r>
          </w:p>
        </w:tc>
        <w:tc>
          <w:tcPr>
            <w:tcW w:w="850" w:type="dxa"/>
            <w:noWrap/>
            <w:hideMark/>
          </w:tcPr>
          <w:p w14:paraId="09CBD7E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0</w:t>
            </w:r>
          </w:p>
        </w:tc>
        <w:tc>
          <w:tcPr>
            <w:tcW w:w="993" w:type="dxa"/>
            <w:noWrap/>
            <w:hideMark/>
          </w:tcPr>
          <w:p w14:paraId="6C26EB2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2C18D58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4FC51853"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5743186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417" w:type="dxa"/>
            <w:noWrap/>
            <w:hideMark/>
          </w:tcPr>
          <w:p w14:paraId="440BB84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10A9509D"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noWrap/>
            <w:hideMark/>
          </w:tcPr>
          <w:p w14:paraId="4A866230"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w:t>
            </w:r>
          </w:p>
        </w:tc>
        <w:tc>
          <w:tcPr>
            <w:tcW w:w="1395" w:type="dxa"/>
            <w:noWrap/>
            <w:hideMark/>
          </w:tcPr>
          <w:p w14:paraId="2071AC66"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["Incoherence"]</w:t>
            </w:r>
          </w:p>
        </w:tc>
      </w:tr>
      <w:tr w:rsidR="00677F5A" w:rsidRPr="002B7D2D" w14:paraId="1FB3F478" w14:textId="77777777" w:rsidTr="00677F5A">
        <w:trPr>
          <w:trHeight w:val="278"/>
        </w:trPr>
        <w:tc>
          <w:tcPr>
            <w:tcW w:w="1526" w:type="dxa"/>
            <w:noWrap/>
            <w:hideMark/>
          </w:tcPr>
          <w:p w14:paraId="552F083B"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PECS-2 block:SPB+PECS-2 block</w:t>
            </w:r>
          </w:p>
        </w:tc>
        <w:tc>
          <w:tcPr>
            <w:tcW w:w="850" w:type="dxa"/>
            <w:noWrap/>
            <w:hideMark/>
          </w:tcPr>
          <w:p w14:paraId="085BB141"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0</w:t>
            </w:r>
          </w:p>
        </w:tc>
        <w:tc>
          <w:tcPr>
            <w:tcW w:w="993" w:type="dxa"/>
            <w:noWrap/>
            <w:hideMark/>
          </w:tcPr>
          <w:p w14:paraId="40ABBAB8"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29" w:type="dxa"/>
            <w:noWrap/>
            <w:hideMark/>
          </w:tcPr>
          <w:p w14:paraId="1726EFD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4BCC2AD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7294D0E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417" w:type="dxa"/>
            <w:noWrap/>
            <w:hideMark/>
          </w:tcPr>
          <w:p w14:paraId="521FE4DF"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276" w:type="dxa"/>
            <w:noWrap/>
            <w:hideMark/>
          </w:tcPr>
          <w:p w14:paraId="2C9C11A9"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noWrap/>
            <w:hideMark/>
          </w:tcPr>
          <w:p w14:paraId="7A5E414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0CFB4C8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["Within-study bias","Heterogeneity","Incoherence"]</w:t>
            </w:r>
          </w:p>
        </w:tc>
      </w:tr>
      <w:tr w:rsidR="00677F5A" w:rsidRPr="002B7D2D" w14:paraId="73F0AE98" w14:textId="77777777" w:rsidTr="00677F5A">
        <w:trPr>
          <w:trHeight w:val="278"/>
        </w:trPr>
        <w:tc>
          <w:tcPr>
            <w:tcW w:w="1526" w:type="dxa"/>
            <w:noWrap/>
            <w:hideMark/>
          </w:tcPr>
          <w:p w14:paraId="55B66B1F"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PVB:RIB</w:t>
            </w:r>
          </w:p>
        </w:tc>
        <w:tc>
          <w:tcPr>
            <w:tcW w:w="850" w:type="dxa"/>
            <w:noWrap/>
            <w:hideMark/>
          </w:tcPr>
          <w:p w14:paraId="523861B2"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0</w:t>
            </w:r>
          </w:p>
        </w:tc>
        <w:tc>
          <w:tcPr>
            <w:tcW w:w="993" w:type="dxa"/>
            <w:noWrap/>
            <w:hideMark/>
          </w:tcPr>
          <w:p w14:paraId="5808D6E9"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66297C0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60886BD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6C9DF9A2"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417" w:type="dxa"/>
            <w:noWrap/>
            <w:hideMark/>
          </w:tcPr>
          <w:p w14:paraId="037EB69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276" w:type="dxa"/>
            <w:noWrap/>
            <w:hideMark/>
          </w:tcPr>
          <w:p w14:paraId="2F2F605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noWrap/>
            <w:hideMark/>
          </w:tcPr>
          <w:p w14:paraId="4790179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w:t>
            </w:r>
          </w:p>
        </w:tc>
        <w:tc>
          <w:tcPr>
            <w:tcW w:w="1395" w:type="dxa"/>
            <w:noWrap/>
            <w:hideMark/>
          </w:tcPr>
          <w:p w14:paraId="7DE5CCD9"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["Heterogeneity","Incoherence"]</w:t>
            </w:r>
          </w:p>
        </w:tc>
      </w:tr>
      <w:tr w:rsidR="00677F5A" w:rsidRPr="002B7D2D" w14:paraId="62D75913" w14:textId="77777777" w:rsidTr="00677F5A">
        <w:trPr>
          <w:trHeight w:val="278"/>
        </w:trPr>
        <w:tc>
          <w:tcPr>
            <w:tcW w:w="1526" w:type="dxa"/>
            <w:noWrap/>
            <w:hideMark/>
          </w:tcPr>
          <w:p w14:paraId="7366F088"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lastRenderedPageBreak/>
              <w:t>PVB:SPB+PECS-2 block</w:t>
            </w:r>
          </w:p>
        </w:tc>
        <w:tc>
          <w:tcPr>
            <w:tcW w:w="850" w:type="dxa"/>
            <w:noWrap/>
            <w:hideMark/>
          </w:tcPr>
          <w:p w14:paraId="4F268039"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0</w:t>
            </w:r>
          </w:p>
        </w:tc>
        <w:tc>
          <w:tcPr>
            <w:tcW w:w="993" w:type="dxa"/>
            <w:noWrap/>
            <w:hideMark/>
          </w:tcPr>
          <w:p w14:paraId="1311FD6D"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noWrap/>
            <w:hideMark/>
          </w:tcPr>
          <w:p w14:paraId="3433F599"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4861AE7F"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667015A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417" w:type="dxa"/>
            <w:noWrap/>
            <w:hideMark/>
          </w:tcPr>
          <w:p w14:paraId="74FB8780"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708A1F8D"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noWrap/>
            <w:hideMark/>
          </w:tcPr>
          <w:p w14:paraId="7DE94D58"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7A49232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["Imprecision","Incoherence"]</w:t>
            </w:r>
          </w:p>
        </w:tc>
      </w:tr>
      <w:tr w:rsidR="00677F5A" w:rsidRPr="002B7D2D" w14:paraId="29A5A1DD" w14:textId="77777777" w:rsidTr="00677F5A">
        <w:trPr>
          <w:trHeight w:val="278"/>
        </w:trPr>
        <w:tc>
          <w:tcPr>
            <w:tcW w:w="1526" w:type="dxa"/>
            <w:noWrap/>
            <w:hideMark/>
          </w:tcPr>
          <w:p w14:paraId="7A81251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RIB:SPB+PECS-2 block</w:t>
            </w:r>
          </w:p>
        </w:tc>
        <w:tc>
          <w:tcPr>
            <w:tcW w:w="850" w:type="dxa"/>
            <w:noWrap/>
            <w:hideMark/>
          </w:tcPr>
          <w:p w14:paraId="4779A300"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0</w:t>
            </w:r>
          </w:p>
        </w:tc>
        <w:tc>
          <w:tcPr>
            <w:tcW w:w="993" w:type="dxa"/>
            <w:noWrap/>
            <w:hideMark/>
          </w:tcPr>
          <w:p w14:paraId="206F0C58"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29" w:type="dxa"/>
            <w:noWrap/>
            <w:hideMark/>
          </w:tcPr>
          <w:p w14:paraId="5F396189"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noWrap/>
            <w:hideMark/>
          </w:tcPr>
          <w:p w14:paraId="375FAF3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noWrap/>
            <w:hideMark/>
          </w:tcPr>
          <w:p w14:paraId="6CD2BBA2"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417" w:type="dxa"/>
            <w:noWrap/>
            <w:hideMark/>
          </w:tcPr>
          <w:p w14:paraId="6B751515"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276" w:type="dxa"/>
            <w:noWrap/>
            <w:hideMark/>
          </w:tcPr>
          <w:p w14:paraId="05B6C1BD"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noWrap/>
            <w:hideMark/>
          </w:tcPr>
          <w:p w14:paraId="4F3333EB"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noWrap/>
            <w:hideMark/>
          </w:tcPr>
          <w:p w14:paraId="7A5BAA6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["Within-study bias","Incoherence"]</w:t>
            </w:r>
          </w:p>
        </w:tc>
      </w:tr>
      <w:tr w:rsidR="00677F5A" w:rsidRPr="002B7D2D" w14:paraId="52B9B8DB" w14:textId="77777777" w:rsidTr="00677F5A">
        <w:trPr>
          <w:trHeight w:val="278"/>
        </w:trPr>
        <w:tc>
          <w:tcPr>
            <w:tcW w:w="1526" w:type="dxa"/>
            <w:tcBorders>
              <w:bottom w:val="single" w:sz="6" w:space="0" w:color="auto"/>
            </w:tcBorders>
            <w:noWrap/>
            <w:hideMark/>
          </w:tcPr>
          <w:p w14:paraId="523F70C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SPB:SPB+PECS-2 block</w:t>
            </w:r>
          </w:p>
        </w:tc>
        <w:tc>
          <w:tcPr>
            <w:tcW w:w="850" w:type="dxa"/>
            <w:tcBorders>
              <w:bottom w:val="single" w:sz="6" w:space="0" w:color="auto"/>
            </w:tcBorders>
            <w:noWrap/>
            <w:hideMark/>
          </w:tcPr>
          <w:p w14:paraId="66D665CC"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0</w:t>
            </w:r>
          </w:p>
        </w:tc>
        <w:tc>
          <w:tcPr>
            <w:tcW w:w="993" w:type="dxa"/>
            <w:tcBorders>
              <w:bottom w:val="single" w:sz="6" w:space="0" w:color="auto"/>
            </w:tcBorders>
            <w:noWrap/>
            <w:hideMark/>
          </w:tcPr>
          <w:p w14:paraId="4A0C255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Some concerns</w:t>
            </w:r>
          </w:p>
        </w:tc>
        <w:tc>
          <w:tcPr>
            <w:tcW w:w="1129" w:type="dxa"/>
            <w:tcBorders>
              <w:bottom w:val="single" w:sz="6" w:space="0" w:color="auto"/>
            </w:tcBorders>
            <w:noWrap/>
            <w:hideMark/>
          </w:tcPr>
          <w:p w14:paraId="4F015977"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Low risk</w:t>
            </w:r>
          </w:p>
        </w:tc>
        <w:tc>
          <w:tcPr>
            <w:tcW w:w="1139" w:type="dxa"/>
            <w:tcBorders>
              <w:bottom w:val="single" w:sz="6" w:space="0" w:color="auto"/>
            </w:tcBorders>
            <w:noWrap/>
            <w:hideMark/>
          </w:tcPr>
          <w:p w14:paraId="01D2026D"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134" w:type="dxa"/>
            <w:tcBorders>
              <w:bottom w:val="single" w:sz="6" w:space="0" w:color="auto"/>
            </w:tcBorders>
            <w:noWrap/>
            <w:hideMark/>
          </w:tcPr>
          <w:p w14:paraId="70B3BB0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No concerns</w:t>
            </w:r>
          </w:p>
        </w:tc>
        <w:tc>
          <w:tcPr>
            <w:tcW w:w="1417" w:type="dxa"/>
            <w:tcBorders>
              <w:bottom w:val="single" w:sz="6" w:space="0" w:color="auto"/>
            </w:tcBorders>
            <w:noWrap/>
            <w:hideMark/>
          </w:tcPr>
          <w:p w14:paraId="3A1BEF6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276" w:type="dxa"/>
            <w:tcBorders>
              <w:bottom w:val="single" w:sz="6" w:space="0" w:color="auto"/>
            </w:tcBorders>
            <w:noWrap/>
            <w:hideMark/>
          </w:tcPr>
          <w:p w14:paraId="5CBC927E"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Major concerns</w:t>
            </w:r>
          </w:p>
        </w:tc>
        <w:tc>
          <w:tcPr>
            <w:tcW w:w="1134" w:type="dxa"/>
            <w:tcBorders>
              <w:bottom w:val="single" w:sz="6" w:space="0" w:color="auto"/>
            </w:tcBorders>
            <w:noWrap/>
            <w:hideMark/>
          </w:tcPr>
          <w:p w14:paraId="494CD592"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Very low</w:t>
            </w:r>
          </w:p>
        </w:tc>
        <w:tc>
          <w:tcPr>
            <w:tcW w:w="1395" w:type="dxa"/>
            <w:tcBorders>
              <w:bottom w:val="single" w:sz="6" w:space="0" w:color="auto"/>
            </w:tcBorders>
            <w:noWrap/>
            <w:hideMark/>
          </w:tcPr>
          <w:p w14:paraId="23AA2E2A" w14:textId="77777777" w:rsidR="00A96D70" w:rsidRPr="002B7D2D" w:rsidRDefault="00A96D70" w:rsidP="00A96D70">
            <w:pPr>
              <w:widowControl/>
              <w:jc w:val="left"/>
              <w:rPr>
                <w:rFonts w:ascii="Calibri" w:eastAsia="宋体" w:hAnsi="Calibri" w:cs="Calibri"/>
                <w:bCs/>
                <w:sz w:val="18"/>
                <w:szCs w:val="18"/>
              </w:rPr>
            </w:pPr>
            <w:r w:rsidRPr="002B7D2D">
              <w:rPr>
                <w:rFonts w:ascii="Calibri" w:eastAsia="宋体" w:hAnsi="Calibri" w:cs="Calibri" w:hint="eastAsia"/>
                <w:bCs/>
                <w:sz w:val="18"/>
                <w:szCs w:val="18"/>
              </w:rPr>
              <w:t>["Heterogeneity","Incoherence"]</w:t>
            </w:r>
          </w:p>
        </w:tc>
      </w:tr>
    </w:tbl>
    <w:p w14:paraId="338A1832" w14:textId="06ECF272" w:rsidR="00C7438B" w:rsidRPr="0006705C" w:rsidRDefault="00C7438B">
      <w:pPr>
        <w:widowControl/>
        <w:jc w:val="left"/>
        <w:rPr>
          <w:rFonts w:ascii="Calibri" w:eastAsia="宋体" w:hAnsi="Calibri" w:cs="Calibri"/>
          <w:b/>
          <w:sz w:val="22"/>
        </w:rPr>
      </w:pPr>
    </w:p>
    <w:p w14:paraId="18F3C3A7" w14:textId="5AA5A1A0" w:rsidR="00652F3C" w:rsidRPr="0006705C" w:rsidRDefault="00652F3C">
      <w:pPr>
        <w:widowControl/>
        <w:jc w:val="left"/>
        <w:rPr>
          <w:rFonts w:ascii="Calibri" w:eastAsia="宋体" w:hAnsi="Calibri" w:cs="Calibri"/>
          <w:b/>
          <w:sz w:val="22"/>
        </w:rPr>
      </w:pPr>
    </w:p>
    <w:p w14:paraId="1F366DAA" w14:textId="0619D3E0" w:rsidR="00652F3C" w:rsidRPr="0006705C" w:rsidRDefault="00652F3C">
      <w:pPr>
        <w:widowControl/>
        <w:jc w:val="left"/>
        <w:rPr>
          <w:rFonts w:ascii="Calibri" w:eastAsia="宋体" w:hAnsi="Calibri" w:cs="Calibri"/>
          <w:b/>
          <w:sz w:val="22"/>
        </w:rPr>
      </w:pPr>
    </w:p>
    <w:p w14:paraId="27E1E5EF" w14:textId="09D752A9" w:rsidR="00652F3C" w:rsidRPr="0006705C" w:rsidRDefault="008B23DB">
      <w:pPr>
        <w:widowControl/>
        <w:jc w:val="left"/>
        <w:rPr>
          <w:rFonts w:ascii="Calibri" w:eastAsia="宋体" w:hAnsi="Calibri" w:cs="Calibri"/>
          <w:b/>
          <w:sz w:val="22"/>
        </w:rPr>
      </w:pPr>
      <w:r>
        <w:rPr>
          <w:rFonts w:ascii="Calibri" w:eastAsia="宋体" w:hAnsi="Calibri" w:cs="Calibri" w:hint="eastAsia"/>
          <w:b/>
          <w:sz w:val="22"/>
        </w:rPr>
        <w:t xml:space="preserve"> </w:t>
      </w:r>
      <w:r>
        <w:rPr>
          <w:rFonts w:ascii="Calibri" w:eastAsia="宋体" w:hAnsi="Calibri" w:cs="Calibri"/>
          <w:b/>
          <w:sz w:val="22"/>
        </w:rPr>
        <w:t xml:space="preserve">                                                                          T</w:t>
      </w:r>
      <w:r>
        <w:rPr>
          <w:rFonts w:ascii="Calibri" w:eastAsia="宋体" w:hAnsi="Calibri" w:cs="Calibri" w:hint="eastAsia"/>
          <w:b/>
          <w:sz w:val="22"/>
        </w:rPr>
        <w:t>able</w:t>
      </w:r>
      <w:r>
        <w:rPr>
          <w:rFonts w:ascii="Calibri" w:eastAsia="宋体" w:hAnsi="Calibri" w:cs="Calibri"/>
          <w:b/>
          <w:sz w:val="22"/>
        </w:rPr>
        <w:t xml:space="preserve"> 4. I</w:t>
      </w:r>
      <w:r>
        <w:rPr>
          <w:rFonts w:ascii="Calibri" w:eastAsia="宋体" w:hAnsi="Calibri" w:cs="Calibri" w:hint="eastAsia"/>
          <w:b/>
          <w:sz w:val="22"/>
        </w:rPr>
        <w:t>ncidence</w:t>
      </w:r>
      <w:r>
        <w:rPr>
          <w:rFonts w:ascii="Calibri" w:eastAsia="宋体" w:hAnsi="Calibri" w:cs="Calibri"/>
          <w:b/>
          <w:sz w:val="22"/>
        </w:rPr>
        <w:t xml:space="preserve"> </w:t>
      </w:r>
      <w:r>
        <w:rPr>
          <w:rFonts w:ascii="Calibri" w:eastAsia="宋体" w:hAnsi="Calibri" w:cs="Calibri" w:hint="eastAsia"/>
          <w:b/>
          <w:sz w:val="22"/>
        </w:rPr>
        <w:t>of</w:t>
      </w:r>
      <w:r>
        <w:rPr>
          <w:rFonts w:ascii="Calibri" w:eastAsia="宋体" w:hAnsi="Calibri" w:cs="Calibri"/>
          <w:b/>
          <w:sz w:val="22"/>
        </w:rPr>
        <w:t xml:space="preserve"> </w:t>
      </w:r>
      <w:r>
        <w:rPr>
          <w:rFonts w:ascii="Calibri" w:eastAsia="宋体" w:hAnsi="Calibri" w:cs="Calibri" w:hint="eastAsia"/>
          <w:b/>
          <w:sz w:val="22"/>
        </w:rPr>
        <w:t>chronic</w:t>
      </w:r>
      <w:r>
        <w:rPr>
          <w:rFonts w:ascii="Calibri" w:eastAsia="宋体" w:hAnsi="Calibri" w:cs="Calibri"/>
          <w:b/>
          <w:sz w:val="22"/>
        </w:rPr>
        <w:t xml:space="preserve"> </w:t>
      </w:r>
      <w:r>
        <w:rPr>
          <w:rFonts w:ascii="Calibri" w:eastAsia="宋体" w:hAnsi="Calibri" w:cs="Calibri" w:hint="eastAsia"/>
          <w:b/>
          <w:sz w:val="22"/>
        </w:rPr>
        <w:t>pain</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850"/>
        <w:gridCol w:w="993"/>
        <w:gridCol w:w="141"/>
        <w:gridCol w:w="851"/>
        <w:gridCol w:w="1134"/>
        <w:gridCol w:w="1134"/>
        <w:gridCol w:w="1417"/>
        <w:gridCol w:w="1276"/>
        <w:gridCol w:w="1134"/>
        <w:gridCol w:w="1537"/>
      </w:tblGrid>
      <w:tr w:rsidR="008B23DB" w:rsidRPr="00017931" w14:paraId="7053D1D1" w14:textId="77777777" w:rsidTr="00677F5A">
        <w:trPr>
          <w:trHeight w:val="278"/>
        </w:trPr>
        <w:tc>
          <w:tcPr>
            <w:tcW w:w="1526" w:type="dxa"/>
            <w:tcBorders>
              <w:top w:val="single" w:sz="6" w:space="0" w:color="auto"/>
              <w:bottom w:val="single" w:sz="6" w:space="0" w:color="auto"/>
            </w:tcBorders>
            <w:noWrap/>
            <w:hideMark/>
          </w:tcPr>
          <w:p w14:paraId="47AD83D7" w14:textId="77777777" w:rsidR="00017931" w:rsidRPr="00677F5A" w:rsidRDefault="00017931">
            <w:pPr>
              <w:widowControl/>
              <w:jc w:val="left"/>
              <w:rPr>
                <w:rFonts w:ascii="Calibri" w:eastAsia="宋体" w:hAnsi="Calibri" w:cs="Calibri"/>
                <w:b/>
                <w:sz w:val="18"/>
                <w:szCs w:val="18"/>
              </w:rPr>
            </w:pPr>
            <w:r w:rsidRPr="00677F5A">
              <w:rPr>
                <w:rFonts w:ascii="Calibri" w:eastAsia="宋体" w:hAnsi="Calibri" w:cs="Calibri" w:hint="eastAsia"/>
                <w:b/>
                <w:sz w:val="18"/>
                <w:szCs w:val="18"/>
              </w:rPr>
              <w:t>Comparison</w:t>
            </w:r>
          </w:p>
        </w:tc>
        <w:tc>
          <w:tcPr>
            <w:tcW w:w="850" w:type="dxa"/>
            <w:tcBorders>
              <w:top w:val="single" w:sz="6" w:space="0" w:color="auto"/>
              <w:bottom w:val="single" w:sz="6" w:space="0" w:color="auto"/>
            </w:tcBorders>
            <w:noWrap/>
            <w:hideMark/>
          </w:tcPr>
          <w:p w14:paraId="66A79D8E" w14:textId="77777777" w:rsidR="00017931" w:rsidRPr="00677F5A" w:rsidRDefault="00017931" w:rsidP="00017931">
            <w:pPr>
              <w:widowControl/>
              <w:jc w:val="left"/>
              <w:rPr>
                <w:rFonts w:ascii="Calibri" w:eastAsia="宋体" w:hAnsi="Calibri" w:cs="Calibri"/>
                <w:b/>
                <w:sz w:val="18"/>
                <w:szCs w:val="18"/>
              </w:rPr>
            </w:pPr>
            <w:r w:rsidRPr="00677F5A">
              <w:rPr>
                <w:rFonts w:ascii="Calibri" w:eastAsia="宋体" w:hAnsi="Calibri" w:cs="Calibri" w:hint="eastAsia"/>
                <w:b/>
                <w:sz w:val="18"/>
                <w:szCs w:val="18"/>
              </w:rPr>
              <w:t>Number of studies</w:t>
            </w:r>
          </w:p>
        </w:tc>
        <w:tc>
          <w:tcPr>
            <w:tcW w:w="993" w:type="dxa"/>
            <w:tcBorders>
              <w:top w:val="single" w:sz="6" w:space="0" w:color="auto"/>
              <w:bottom w:val="single" w:sz="6" w:space="0" w:color="auto"/>
            </w:tcBorders>
            <w:noWrap/>
            <w:hideMark/>
          </w:tcPr>
          <w:p w14:paraId="4754313E" w14:textId="77777777" w:rsidR="00017931" w:rsidRPr="00677F5A" w:rsidRDefault="00017931" w:rsidP="00017931">
            <w:pPr>
              <w:widowControl/>
              <w:jc w:val="left"/>
              <w:rPr>
                <w:rFonts w:ascii="Calibri" w:eastAsia="宋体" w:hAnsi="Calibri" w:cs="Calibri"/>
                <w:b/>
                <w:sz w:val="18"/>
                <w:szCs w:val="18"/>
              </w:rPr>
            </w:pPr>
            <w:r w:rsidRPr="00677F5A">
              <w:rPr>
                <w:rFonts w:ascii="Calibri" w:eastAsia="宋体" w:hAnsi="Calibri" w:cs="Calibri" w:hint="eastAsia"/>
                <w:b/>
                <w:sz w:val="18"/>
                <w:szCs w:val="18"/>
              </w:rPr>
              <w:t>Within-study bias</w:t>
            </w:r>
          </w:p>
        </w:tc>
        <w:tc>
          <w:tcPr>
            <w:tcW w:w="992" w:type="dxa"/>
            <w:gridSpan w:val="2"/>
            <w:tcBorders>
              <w:top w:val="single" w:sz="6" w:space="0" w:color="auto"/>
              <w:bottom w:val="single" w:sz="6" w:space="0" w:color="auto"/>
            </w:tcBorders>
            <w:noWrap/>
            <w:hideMark/>
          </w:tcPr>
          <w:p w14:paraId="03F1FD81" w14:textId="77777777" w:rsidR="00017931" w:rsidRPr="00677F5A" w:rsidRDefault="00017931" w:rsidP="00017931">
            <w:pPr>
              <w:widowControl/>
              <w:jc w:val="left"/>
              <w:rPr>
                <w:rFonts w:ascii="Calibri" w:eastAsia="宋体" w:hAnsi="Calibri" w:cs="Calibri"/>
                <w:b/>
                <w:sz w:val="18"/>
                <w:szCs w:val="18"/>
              </w:rPr>
            </w:pPr>
            <w:r w:rsidRPr="00677F5A">
              <w:rPr>
                <w:rFonts w:ascii="Calibri" w:eastAsia="宋体" w:hAnsi="Calibri" w:cs="Calibri" w:hint="eastAsia"/>
                <w:b/>
                <w:sz w:val="18"/>
                <w:szCs w:val="18"/>
              </w:rPr>
              <w:t>Reporting bias</w:t>
            </w:r>
          </w:p>
        </w:tc>
        <w:tc>
          <w:tcPr>
            <w:tcW w:w="1134" w:type="dxa"/>
            <w:tcBorders>
              <w:top w:val="single" w:sz="6" w:space="0" w:color="auto"/>
              <w:bottom w:val="single" w:sz="6" w:space="0" w:color="auto"/>
            </w:tcBorders>
            <w:noWrap/>
            <w:hideMark/>
          </w:tcPr>
          <w:p w14:paraId="7596F981" w14:textId="77777777" w:rsidR="00017931" w:rsidRPr="00677F5A" w:rsidRDefault="00017931" w:rsidP="00017931">
            <w:pPr>
              <w:widowControl/>
              <w:jc w:val="left"/>
              <w:rPr>
                <w:rFonts w:ascii="Calibri" w:eastAsia="宋体" w:hAnsi="Calibri" w:cs="Calibri"/>
                <w:b/>
                <w:sz w:val="18"/>
                <w:szCs w:val="18"/>
              </w:rPr>
            </w:pPr>
            <w:r w:rsidRPr="00677F5A">
              <w:rPr>
                <w:rFonts w:ascii="Calibri" w:eastAsia="宋体" w:hAnsi="Calibri" w:cs="Calibri" w:hint="eastAsia"/>
                <w:b/>
                <w:sz w:val="18"/>
                <w:szCs w:val="18"/>
              </w:rPr>
              <w:t>Indirectness</w:t>
            </w:r>
          </w:p>
        </w:tc>
        <w:tc>
          <w:tcPr>
            <w:tcW w:w="1134" w:type="dxa"/>
            <w:tcBorders>
              <w:top w:val="single" w:sz="6" w:space="0" w:color="auto"/>
              <w:bottom w:val="single" w:sz="6" w:space="0" w:color="auto"/>
            </w:tcBorders>
            <w:noWrap/>
            <w:hideMark/>
          </w:tcPr>
          <w:p w14:paraId="3BEEBA2E" w14:textId="77777777" w:rsidR="00017931" w:rsidRPr="00677F5A" w:rsidRDefault="00017931" w:rsidP="00017931">
            <w:pPr>
              <w:widowControl/>
              <w:jc w:val="left"/>
              <w:rPr>
                <w:rFonts w:ascii="Calibri" w:eastAsia="宋体" w:hAnsi="Calibri" w:cs="Calibri"/>
                <w:b/>
                <w:sz w:val="18"/>
                <w:szCs w:val="18"/>
              </w:rPr>
            </w:pPr>
            <w:r w:rsidRPr="00677F5A">
              <w:rPr>
                <w:rFonts w:ascii="Calibri" w:eastAsia="宋体" w:hAnsi="Calibri" w:cs="Calibri" w:hint="eastAsia"/>
                <w:b/>
                <w:sz w:val="18"/>
                <w:szCs w:val="18"/>
              </w:rPr>
              <w:t>Imprecision</w:t>
            </w:r>
          </w:p>
        </w:tc>
        <w:tc>
          <w:tcPr>
            <w:tcW w:w="1417" w:type="dxa"/>
            <w:tcBorders>
              <w:top w:val="single" w:sz="6" w:space="0" w:color="auto"/>
              <w:bottom w:val="single" w:sz="6" w:space="0" w:color="auto"/>
            </w:tcBorders>
            <w:noWrap/>
            <w:hideMark/>
          </w:tcPr>
          <w:p w14:paraId="50695B57" w14:textId="77777777" w:rsidR="00017931" w:rsidRPr="00677F5A" w:rsidRDefault="00017931" w:rsidP="00017931">
            <w:pPr>
              <w:widowControl/>
              <w:jc w:val="left"/>
              <w:rPr>
                <w:rFonts w:ascii="Calibri" w:eastAsia="宋体" w:hAnsi="Calibri" w:cs="Calibri"/>
                <w:b/>
                <w:sz w:val="18"/>
                <w:szCs w:val="18"/>
              </w:rPr>
            </w:pPr>
            <w:r w:rsidRPr="00677F5A">
              <w:rPr>
                <w:rFonts w:ascii="Calibri" w:eastAsia="宋体" w:hAnsi="Calibri" w:cs="Calibri" w:hint="eastAsia"/>
                <w:b/>
                <w:sz w:val="18"/>
                <w:szCs w:val="18"/>
              </w:rPr>
              <w:t>Heterogeneity</w:t>
            </w:r>
          </w:p>
        </w:tc>
        <w:tc>
          <w:tcPr>
            <w:tcW w:w="1276" w:type="dxa"/>
            <w:tcBorders>
              <w:top w:val="single" w:sz="6" w:space="0" w:color="auto"/>
              <w:bottom w:val="single" w:sz="6" w:space="0" w:color="auto"/>
            </w:tcBorders>
            <w:noWrap/>
            <w:hideMark/>
          </w:tcPr>
          <w:p w14:paraId="74E1F045" w14:textId="77777777" w:rsidR="00017931" w:rsidRPr="00677F5A" w:rsidRDefault="00017931" w:rsidP="00017931">
            <w:pPr>
              <w:widowControl/>
              <w:jc w:val="left"/>
              <w:rPr>
                <w:rFonts w:ascii="Calibri" w:eastAsia="宋体" w:hAnsi="Calibri" w:cs="Calibri"/>
                <w:b/>
                <w:sz w:val="18"/>
                <w:szCs w:val="18"/>
              </w:rPr>
            </w:pPr>
            <w:r w:rsidRPr="00677F5A">
              <w:rPr>
                <w:rFonts w:ascii="Calibri" w:eastAsia="宋体" w:hAnsi="Calibri" w:cs="Calibri" w:hint="eastAsia"/>
                <w:b/>
                <w:sz w:val="18"/>
                <w:szCs w:val="18"/>
              </w:rPr>
              <w:t>Incoherence</w:t>
            </w:r>
          </w:p>
        </w:tc>
        <w:tc>
          <w:tcPr>
            <w:tcW w:w="1134" w:type="dxa"/>
            <w:tcBorders>
              <w:top w:val="single" w:sz="6" w:space="0" w:color="auto"/>
              <w:bottom w:val="single" w:sz="6" w:space="0" w:color="auto"/>
            </w:tcBorders>
            <w:noWrap/>
            <w:hideMark/>
          </w:tcPr>
          <w:p w14:paraId="1ACB74D7" w14:textId="77777777" w:rsidR="00017931" w:rsidRPr="00677F5A" w:rsidRDefault="00017931" w:rsidP="00017931">
            <w:pPr>
              <w:widowControl/>
              <w:jc w:val="left"/>
              <w:rPr>
                <w:rFonts w:ascii="Calibri" w:eastAsia="宋体" w:hAnsi="Calibri" w:cs="Calibri"/>
                <w:b/>
                <w:sz w:val="18"/>
                <w:szCs w:val="18"/>
              </w:rPr>
            </w:pPr>
            <w:r w:rsidRPr="00677F5A">
              <w:rPr>
                <w:rFonts w:ascii="Calibri" w:eastAsia="宋体" w:hAnsi="Calibri" w:cs="Calibri" w:hint="eastAsia"/>
                <w:b/>
                <w:sz w:val="18"/>
                <w:szCs w:val="18"/>
              </w:rPr>
              <w:t>Confidence rating</w:t>
            </w:r>
          </w:p>
        </w:tc>
        <w:tc>
          <w:tcPr>
            <w:tcW w:w="1537" w:type="dxa"/>
            <w:tcBorders>
              <w:top w:val="single" w:sz="6" w:space="0" w:color="auto"/>
              <w:bottom w:val="single" w:sz="6" w:space="0" w:color="auto"/>
            </w:tcBorders>
            <w:noWrap/>
            <w:hideMark/>
          </w:tcPr>
          <w:p w14:paraId="0A4E13A2" w14:textId="77777777" w:rsidR="00017931" w:rsidRPr="00677F5A" w:rsidRDefault="00017931" w:rsidP="00017931">
            <w:pPr>
              <w:widowControl/>
              <w:jc w:val="left"/>
              <w:rPr>
                <w:rFonts w:ascii="Calibri" w:eastAsia="宋体" w:hAnsi="Calibri" w:cs="Calibri"/>
                <w:b/>
                <w:sz w:val="18"/>
                <w:szCs w:val="18"/>
              </w:rPr>
            </w:pPr>
            <w:r w:rsidRPr="00677F5A">
              <w:rPr>
                <w:rFonts w:ascii="Calibri" w:eastAsia="宋体" w:hAnsi="Calibri" w:cs="Calibri" w:hint="eastAsia"/>
                <w:b/>
                <w:sz w:val="18"/>
                <w:szCs w:val="18"/>
              </w:rPr>
              <w:t>Reason(s) for downgrading</w:t>
            </w:r>
          </w:p>
        </w:tc>
      </w:tr>
      <w:tr w:rsidR="008B23DB" w:rsidRPr="00017931" w14:paraId="6859AC4B" w14:textId="77777777" w:rsidTr="00677F5A">
        <w:trPr>
          <w:trHeight w:val="278"/>
        </w:trPr>
        <w:tc>
          <w:tcPr>
            <w:tcW w:w="1526" w:type="dxa"/>
            <w:tcBorders>
              <w:top w:val="single" w:sz="6" w:space="0" w:color="auto"/>
            </w:tcBorders>
            <w:noWrap/>
            <w:hideMark/>
          </w:tcPr>
          <w:p w14:paraId="5AA51FF5"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LA infusion:No block</w:t>
            </w:r>
          </w:p>
        </w:tc>
        <w:tc>
          <w:tcPr>
            <w:tcW w:w="850" w:type="dxa"/>
            <w:tcBorders>
              <w:top w:val="single" w:sz="6" w:space="0" w:color="auto"/>
            </w:tcBorders>
            <w:noWrap/>
            <w:hideMark/>
          </w:tcPr>
          <w:p w14:paraId="0BC7DC8A"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1</w:t>
            </w:r>
          </w:p>
        </w:tc>
        <w:tc>
          <w:tcPr>
            <w:tcW w:w="1134" w:type="dxa"/>
            <w:gridSpan w:val="2"/>
            <w:tcBorders>
              <w:top w:val="single" w:sz="6" w:space="0" w:color="auto"/>
            </w:tcBorders>
            <w:noWrap/>
            <w:hideMark/>
          </w:tcPr>
          <w:p w14:paraId="0D644824"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851" w:type="dxa"/>
            <w:tcBorders>
              <w:top w:val="single" w:sz="6" w:space="0" w:color="auto"/>
            </w:tcBorders>
            <w:noWrap/>
            <w:hideMark/>
          </w:tcPr>
          <w:p w14:paraId="5B3054C8"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Low risk</w:t>
            </w:r>
          </w:p>
        </w:tc>
        <w:tc>
          <w:tcPr>
            <w:tcW w:w="1134" w:type="dxa"/>
            <w:tcBorders>
              <w:top w:val="single" w:sz="6" w:space="0" w:color="auto"/>
            </w:tcBorders>
            <w:noWrap/>
            <w:hideMark/>
          </w:tcPr>
          <w:p w14:paraId="68317656"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134" w:type="dxa"/>
            <w:tcBorders>
              <w:top w:val="single" w:sz="6" w:space="0" w:color="auto"/>
            </w:tcBorders>
            <w:noWrap/>
            <w:hideMark/>
          </w:tcPr>
          <w:p w14:paraId="4C95C0D8"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Major concerns</w:t>
            </w:r>
          </w:p>
        </w:tc>
        <w:tc>
          <w:tcPr>
            <w:tcW w:w="1417" w:type="dxa"/>
            <w:tcBorders>
              <w:top w:val="single" w:sz="6" w:space="0" w:color="auto"/>
            </w:tcBorders>
            <w:noWrap/>
            <w:hideMark/>
          </w:tcPr>
          <w:p w14:paraId="2814051F"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276" w:type="dxa"/>
            <w:tcBorders>
              <w:top w:val="single" w:sz="6" w:space="0" w:color="auto"/>
            </w:tcBorders>
            <w:noWrap/>
            <w:hideMark/>
          </w:tcPr>
          <w:p w14:paraId="23154A42"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134" w:type="dxa"/>
            <w:tcBorders>
              <w:top w:val="single" w:sz="6" w:space="0" w:color="auto"/>
            </w:tcBorders>
            <w:noWrap/>
            <w:hideMark/>
          </w:tcPr>
          <w:p w14:paraId="02CE9135"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Low</w:t>
            </w:r>
          </w:p>
        </w:tc>
        <w:tc>
          <w:tcPr>
            <w:tcW w:w="1537" w:type="dxa"/>
            <w:tcBorders>
              <w:top w:val="single" w:sz="6" w:space="0" w:color="auto"/>
            </w:tcBorders>
            <w:noWrap/>
            <w:hideMark/>
          </w:tcPr>
          <w:p w14:paraId="49A55FD1"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["Imprecision"]</w:t>
            </w:r>
          </w:p>
        </w:tc>
      </w:tr>
      <w:tr w:rsidR="008B23DB" w:rsidRPr="00017931" w14:paraId="663F2BD5" w14:textId="77777777" w:rsidTr="00677F5A">
        <w:trPr>
          <w:trHeight w:val="278"/>
        </w:trPr>
        <w:tc>
          <w:tcPr>
            <w:tcW w:w="1526" w:type="dxa"/>
            <w:noWrap/>
            <w:hideMark/>
          </w:tcPr>
          <w:p w14:paraId="5333A225"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LA infusion:PECS-2 block</w:t>
            </w:r>
          </w:p>
        </w:tc>
        <w:tc>
          <w:tcPr>
            <w:tcW w:w="850" w:type="dxa"/>
            <w:noWrap/>
            <w:hideMark/>
          </w:tcPr>
          <w:p w14:paraId="7EE04AAA"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1</w:t>
            </w:r>
          </w:p>
        </w:tc>
        <w:tc>
          <w:tcPr>
            <w:tcW w:w="1134" w:type="dxa"/>
            <w:gridSpan w:val="2"/>
            <w:noWrap/>
            <w:hideMark/>
          </w:tcPr>
          <w:p w14:paraId="7D9D6B2B"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851" w:type="dxa"/>
            <w:noWrap/>
            <w:hideMark/>
          </w:tcPr>
          <w:p w14:paraId="1B2543F0"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Low risk</w:t>
            </w:r>
          </w:p>
        </w:tc>
        <w:tc>
          <w:tcPr>
            <w:tcW w:w="1134" w:type="dxa"/>
            <w:noWrap/>
            <w:hideMark/>
          </w:tcPr>
          <w:p w14:paraId="7FAC16A4"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134" w:type="dxa"/>
            <w:noWrap/>
            <w:hideMark/>
          </w:tcPr>
          <w:p w14:paraId="07ED8439"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417" w:type="dxa"/>
            <w:noWrap/>
            <w:hideMark/>
          </w:tcPr>
          <w:p w14:paraId="3DF62EE3"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Major concerns</w:t>
            </w:r>
          </w:p>
        </w:tc>
        <w:tc>
          <w:tcPr>
            <w:tcW w:w="1276" w:type="dxa"/>
            <w:noWrap/>
            <w:hideMark/>
          </w:tcPr>
          <w:p w14:paraId="28718C70"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134" w:type="dxa"/>
            <w:noWrap/>
            <w:hideMark/>
          </w:tcPr>
          <w:p w14:paraId="27257397"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Low</w:t>
            </w:r>
          </w:p>
        </w:tc>
        <w:tc>
          <w:tcPr>
            <w:tcW w:w="1537" w:type="dxa"/>
            <w:noWrap/>
            <w:hideMark/>
          </w:tcPr>
          <w:p w14:paraId="62D02598"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["Heterogeneity"]</w:t>
            </w:r>
          </w:p>
        </w:tc>
      </w:tr>
      <w:tr w:rsidR="008B23DB" w:rsidRPr="00017931" w14:paraId="443E4B8D" w14:textId="77777777" w:rsidTr="00677F5A">
        <w:trPr>
          <w:trHeight w:val="278"/>
        </w:trPr>
        <w:tc>
          <w:tcPr>
            <w:tcW w:w="1526" w:type="dxa"/>
            <w:noWrap/>
            <w:hideMark/>
          </w:tcPr>
          <w:p w14:paraId="20816EA3"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block:PECS-2 block</w:t>
            </w:r>
          </w:p>
        </w:tc>
        <w:tc>
          <w:tcPr>
            <w:tcW w:w="850" w:type="dxa"/>
            <w:noWrap/>
            <w:hideMark/>
          </w:tcPr>
          <w:p w14:paraId="207E180B"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3</w:t>
            </w:r>
          </w:p>
        </w:tc>
        <w:tc>
          <w:tcPr>
            <w:tcW w:w="1134" w:type="dxa"/>
            <w:gridSpan w:val="2"/>
            <w:noWrap/>
            <w:hideMark/>
          </w:tcPr>
          <w:p w14:paraId="206D13A6"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Some concerns</w:t>
            </w:r>
          </w:p>
        </w:tc>
        <w:tc>
          <w:tcPr>
            <w:tcW w:w="851" w:type="dxa"/>
            <w:noWrap/>
            <w:hideMark/>
          </w:tcPr>
          <w:p w14:paraId="13977CE2"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Low risk</w:t>
            </w:r>
          </w:p>
        </w:tc>
        <w:tc>
          <w:tcPr>
            <w:tcW w:w="1134" w:type="dxa"/>
            <w:noWrap/>
            <w:hideMark/>
          </w:tcPr>
          <w:p w14:paraId="359E98B5"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134" w:type="dxa"/>
            <w:noWrap/>
            <w:hideMark/>
          </w:tcPr>
          <w:p w14:paraId="205530D9"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417" w:type="dxa"/>
            <w:noWrap/>
            <w:hideMark/>
          </w:tcPr>
          <w:p w14:paraId="7F3FA72E"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Major concerns</w:t>
            </w:r>
          </w:p>
        </w:tc>
        <w:tc>
          <w:tcPr>
            <w:tcW w:w="1276" w:type="dxa"/>
            <w:noWrap/>
            <w:hideMark/>
          </w:tcPr>
          <w:p w14:paraId="47FD9250"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134" w:type="dxa"/>
            <w:noWrap/>
            <w:hideMark/>
          </w:tcPr>
          <w:p w14:paraId="65E2D19D"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Low</w:t>
            </w:r>
          </w:p>
        </w:tc>
        <w:tc>
          <w:tcPr>
            <w:tcW w:w="1537" w:type="dxa"/>
            <w:noWrap/>
            <w:hideMark/>
          </w:tcPr>
          <w:p w14:paraId="499069F9"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["Heterogeneity"]</w:t>
            </w:r>
          </w:p>
        </w:tc>
      </w:tr>
      <w:tr w:rsidR="008B23DB" w:rsidRPr="00017931" w14:paraId="5EFBCB78" w14:textId="77777777" w:rsidTr="00677F5A">
        <w:trPr>
          <w:trHeight w:val="278"/>
        </w:trPr>
        <w:tc>
          <w:tcPr>
            <w:tcW w:w="1526" w:type="dxa"/>
            <w:noWrap/>
            <w:hideMark/>
          </w:tcPr>
          <w:p w14:paraId="24E52EC0"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block:PVB</w:t>
            </w:r>
          </w:p>
        </w:tc>
        <w:tc>
          <w:tcPr>
            <w:tcW w:w="850" w:type="dxa"/>
            <w:noWrap/>
            <w:hideMark/>
          </w:tcPr>
          <w:p w14:paraId="073F3D04"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2</w:t>
            </w:r>
          </w:p>
        </w:tc>
        <w:tc>
          <w:tcPr>
            <w:tcW w:w="1134" w:type="dxa"/>
            <w:gridSpan w:val="2"/>
            <w:noWrap/>
            <w:hideMark/>
          </w:tcPr>
          <w:p w14:paraId="20147DF3"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Some concerns</w:t>
            </w:r>
          </w:p>
        </w:tc>
        <w:tc>
          <w:tcPr>
            <w:tcW w:w="851" w:type="dxa"/>
            <w:noWrap/>
            <w:hideMark/>
          </w:tcPr>
          <w:p w14:paraId="4D308F4B"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Low risk</w:t>
            </w:r>
          </w:p>
        </w:tc>
        <w:tc>
          <w:tcPr>
            <w:tcW w:w="1134" w:type="dxa"/>
            <w:noWrap/>
            <w:hideMark/>
          </w:tcPr>
          <w:p w14:paraId="5AF61D0A"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134" w:type="dxa"/>
            <w:noWrap/>
            <w:hideMark/>
          </w:tcPr>
          <w:p w14:paraId="2EC4FEF2"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Major concerns</w:t>
            </w:r>
          </w:p>
        </w:tc>
        <w:tc>
          <w:tcPr>
            <w:tcW w:w="1417" w:type="dxa"/>
            <w:noWrap/>
            <w:hideMark/>
          </w:tcPr>
          <w:p w14:paraId="56755C7C"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276" w:type="dxa"/>
            <w:noWrap/>
            <w:hideMark/>
          </w:tcPr>
          <w:p w14:paraId="6F69E154"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134" w:type="dxa"/>
            <w:noWrap/>
            <w:hideMark/>
          </w:tcPr>
          <w:p w14:paraId="4BF63D04"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Low</w:t>
            </w:r>
          </w:p>
        </w:tc>
        <w:tc>
          <w:tcPr>
            <w:tcW w:w="1537" w:type="dxa"/>
            <w:noWrap/>
            <w:hideMark/>
          </w:tcPr>
          <w:p w14:paraId="408F92B4"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["Imprecision"]</w:t>
            </w:r>
          </w:p>
        </w:tc>
      </w:tr>
      <w:tr w:rsidR="008B23DB" w:rsidRPr="00017931" w14:paraId="42B60C80" w14:textId="77777777" w:rsidTr="00677F5A">
        <w:trPr>
          <w:trHeight w:val="278"/>
        </w:trPr>
        <w:tc>
          <w:tcPr>
            <w:tcW w:w="1526" w:type="dxa"/>
            <w:noWrap/>
            <w:hideMark/>
          </w:tcPr>
          <w:p w14:paraId="7CB9B0C1"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block:SPB</w:t>
            </w:r>
          </w:p>
        </w:tc>
        <w:tc>
          <w:tcPr>
            <w:tcW w:w="850" w:type="dxa"/>
            <w:noWrap/>
            <w:hideMark/>
          </w:tcPr>
          <w:p w14:paraId="7ABEC71C"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2</w:t>
            </w:r>
          </w:p>
        </w:tc>
        <w:tc>
          <w:tcPr>
            <w:tcW w:w="1134" w:type="dxa"/>
            <w:gridSpan w:val="2"/>
            <w:noWrap/>
            <w:hideMark/>
          </w:tcPr>
          <w:p w14:paraId="03E965B3"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Some concerns</w:t>
            </w:r>
          </w:p>
        </w:tc>
        <w:tc>
          <w:tcPr>
            <w:tcW w:w="851" w:type="dxa"/>
            <w:noWrap/>
            <w:hideMark/>
          </w:tcPr>
          <w:p w14:paraId="2BEF467E"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Low risk</w:t>
            </w:r>
          </w:p>
        </w:tc>
        <w:tc>
          <w:tcPr>
            <w:tcW w:w="1134" w:type="dxa"/>
            <w:noWrap/>
            <w:hideMark/>
          </w:tcPr>
          <w:p w14:paraId="157007AC"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134" w:type="dxa"/>
            <w:noWrap/>
            <w:hideMark/>
          </w:tcPr>
          <w:p w14:paraId="05E3184C"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417" w:type="dxa"/>
            <w:noWrap/>
            <w:hideMark/>
          </w:tcPr>
          <w:p w14:paraId="7427C1AC"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Major concerns</w:t>
            </w:r>
          </w:p>
        </w:tc>
        <w:tc>
          <w:tcPr>
            <w:tcW w:w="1276" w:type="dxa"/>
            <w:noWrap/>
            <w:hideMark/>
          </w:tcPr>
          <w:p w14:paraId="343DC7D0"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134" w:type="dxa"/>
            <w:noWrap/>
            <w:hideMark/>
          </w:tcPr>
          <w:p w14:paraId="412758CB"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Low</w:t>
            </w:r>
          </w:p>
        </w:tc>
        <w:tc>
          <w:tcPr>
            <w:tcW w:w="1537" w:type="dxa"/>
            <w:noWrap/>
            <w:hideMark/>
          </w:tcPr>
          <w:p w14:paraId="1D86429C"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["Heterogeneity"]</w:t>
            </w:r>
          </w:p>
        </w:tc>
      </w:tr>
      <w:tr w:rsidR="008B23DB" w:rsidRPr="00017931" w14:paraId="5B7BED73" w14:textId="77777777" w:rsidTr="00677F5A">
        <w:trPr>
          <w:trHeight w:val="278"/>
        </w:trPr>
        <w:tc>
          <w:tcPr>
            <w:tcW w:w="1526" w:type="dxa"/>
            <w:noWrap/>
            <w:hideMark/>
          </w:tcPr>
          <w:p w14:paraId="5D0A5C52"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PECS-2 block:SPB</w:t>
            </w:r>
          </w:p>
        </w:tc>
        <w:tc>
          <w:tcPr>
            <w:tcW w:w="850" w:type="dxa"/>
            <w:noWrap/>
            <w:hideMark/>
          </w:tcPr>
          <w:p w14:paraId="71849D1D"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1</w:t>
            </w:r>
          </w:p>
        </w:tc>
        <w:tc>
          <w:tcPr>
            <w:tcW w:w="1134" w:type="dxa"/>
            <w:gridSpan w:val="2"/>
            <w:noWrap/>
            <w:hideMark/>
          </w:tcPr>
          <w:p w14:paraId="078C4DE3"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Some concerns</w:t>
            </w:r>
          </w:p>
        </w:tc>
        <w:tc>
          <w:tcPr>
            <w:tcW w:w="851" w:type="dxa"/>
            <w:noWrap/>
            <w:hideMark/>
          </w:tcPr>
          <w:p w14:paraId="2C94A3C1"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Low risk</w:t>
            </w:r>
          </w:p>
        </w:tc>
        <w:tc>
          <w:tcPr>
            <w:tcW w:w="1134" w:type="dxa"/>
            <w:noWrap/>
            <w:hideMark/>
          </w:tcPr>
          <w:p w14:paraId="5D5AF5FC"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134" w:type="dxa"/>
            <w:noWrap/>
            <w:hideMark/>
          </w:tcPr>
          <w:p w14:paraId="059B9A58"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Major concerns</w:t>
            </w:r>
          </w:p>
        </w:tc>
        <w:tc>
          <w:tcPr>
            <w:tcW w:w="1417" w:type="dxa"/>
            <w:noWrap/>
            <w:hideMark/>
          </w:tcPr>
          <w:p w14:paraId="3D7CD49F"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276" w:type="dxa"/>
            <w:noWrap/>
            <w:hideMark/>
          </w:tcPr>
          <w:p w14:paraId="78F5A981"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134" w:type="dxa"/>
            <w:noWrap/>
            <w:hideMark/>
          </w:tcPr>
          <w:p w14:paraId="0374C097"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Low</w:t>
            </w:r>
          </w:p>
        </w:tc>
        <w:tc>
          <w:tcPr>
            <w:tcW w:w="1537" w:type="dxa"/>
            <w:noWrap/>
            <w:hideMark/>
          </w:tcPr>
          <w:p w14:paraId="310D04BF"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["Imprecision"]</w:t>
            </w:r>
          </w:p>
        </w:tc>
      </w:tr>
      <w:tr w:rsidR="008B23DB" w:rsidRPr="00017931" w14:paraId="197EC198" w14:textId="77777777" w:rsidTr="00677F5A">
        <w:trPr>
          <w:trHeight w:val="278"/>
        </w:trPr>
        <w:tc>
          <w:tcPr>
            <w:tcW w:w="1526" w:type="dxa"/>
            <w:noWrap/>
            <w:hideMark/>
          </w:tcPr>
          <w:p w14:paraId="3C513B5B"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LA infusion:PVB</w:t>
            </w:r>
          </w:p>
        </w:tc>
        <w:tc>
          <w:tcPr>
            <w:tcW w:w="850" w:type="dxa"/>
            <w:noWrap/>
            <w:hideMark/>
          </w:tcPr>
          <w:p w14:paraId="135EDF17"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0</w:t>
            </w:r>
          </w:p>
        </w:tc>
        <w:tc>
          <w:tcPr>
            <w:tcW w:w="1134" w:type="dxa"/>
            <w:gridSpan w:val="2"/>
            <w:noWrap/>
            <w:hideMark/>
          </w:tcPr>
          <w:p w14:paraId="39A11E58"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Some concerns</w:t>
            </w:r>
          </w:p>
        </w:tc>
        <w:tc>
          <w:tcPr>
            <w:tcW w:w="851" w:type="dxa"/>
            <w:noWrap/>
            <w:hideMark/>
          </w:tcPr>
          <w:p w14:paraId="7515D727"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Low risk</w:t>
            </w:r>
          </w:p>
        </w:tc>
        <w:tc>
          <w:tcPr>
            <w:tcW w:w="1134" w:type="dxa"/>
            <w:noWrap/>
            <w:hideMark/>
          </w:tcPr>
          <w:p w14:paraId="61EBF46B"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134" w:type="dxa"/>
            <w:noWrap/>
            <w:hideMark/>
          </w:tcPr>
          <w:p w14:paraId="340C9373"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Major concerns</w:t>
            </w:r>
          </w:p>
        </w:tc>
        <w:tc>
          <w:tcPr>
            <w:tcW w:w="1417" w:type="dxa"/>
            <w:noWrap/>
            <w:hideMark/>
          </w:tcPr>
          <w:p w14:paraId="61816FCD"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276" w:type="dxa"/>
            <w:noWrap/>
            <w:hideMark/>
          </w:tcPr>
          <w:p w14:paraId="3DAB012F"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134" w:type="dxa"/>
            <w:noWrap/>
            <w:hideMark/>
          </w:tcPr>
          <w:p w14:paraId="64594FA0"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Low</w:t>
            </w:r>
          </w:p>
        </w:tc>
        <w:tc>
          <w:tcPr>
            <w:tcW w:w="1537" w:type="dxa"/>
            <w:noWrap/>
            <w:hideMark/>
          </w:tcPr>
          <w:p w14:paraId="51508803"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["Imprecision"]</w:t>
            </w:r>
          </w:p>
        </w:tc>
      </w:tr>
      <w:tr w:rsidR="008B23DB" w:rsidRPr="00017931" w14:paraId="1AAAB285" w14:textId="77777777" w:rsidTr="00677F5A">
        <w:trPr>
          <w:trHeight w:val="278"/>
        </w:trPr>
        <w:tc>
          <w:tcPr>
            <w:tcW w:w="1526" w:type="dxa"/>
            <w:noWrap/>
            <w:hideMark/>
          </w:tcPr>
          <w:p w14:paraId="2ED5AA47"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LA infusion:SPB</w:t>
            </w:r>
          </w:p>
        </w:tc>
        <w:tc>
          <w:tcPr>
            <w:tcW w:w="850" w:type="dxa"/>
            <w:noWrap/>
            <w:hideMark/>
          </w:tcPr>
          <w:p w14:paraId="55F23943"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0</w:t>
            </w:r>
          </w:p>
        </w:tc>
        <w:tc>
          <w:tcPr>
            <w:tcW w:w="1134" w:type="dxa"/>
            <w:gridSpan w:val="2"/>
            <w:noWrap/>
            <w:hideMark/>
          </w:tcPr>
          <w:p w14:paraId="488BA684"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851" w:type="dxa"/>
            <w:noWrap/>
            <w:hideMark/>
          </w:tcPr>
          <w:p w14:paraId="307FF45D"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Low risk</w:t>
            </w:r>
          </w:p>
        </w:tc>
        <w:tc>
          <w:tcPr>
            <w:tcW w:w="1134" w:type="dxa"/>
            <w:noWrap/>
            <w:hideMark/>
          </w:tcPr>
          <w:p w14:paraId="37CE6888"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134" w:type="dxa"/>
            <w:noWrap/>
            <w:hideMark/>
          </w:tcPr>
          <w:p w14:paraId="048CED98"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417" w:type="dxa"/>
            <w:noWrap/>
            <w:hideMark/>
          </w:tcPr>
          <w:p w14:paraId="2D839EEF"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Major concerns</w:t>
            </w:r>
          </w:p>
        </w:tc>
        <w:tc>
          <w:tcPr>
            <w:tcW w:w="1276" w:type="dxa"/>
            <w:noWrap/>
            <w:hideMark/>
          </w:tcPr>
          <w:p w14:paraId="2D7511F0"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134" w:type="dxa"/>
            <w:noWrap/>
            <w:hideMark/>
          </w:tcPr>
          <w:p w14:paraId="7F3DF93A"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Low</w:t>
            </w:r>
          </w:p>
        </w:tc>
        <w:tc>
          <w:tcPr>
            <w:tcW w:w="1537" w:type="dxa"/>
            <w:noWrap/>
            <w:hideMark/>
          </w:tcPr>
          <w:p w14:paraId="078F2C7F"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["Heterogeneity"]</w:t>
            </w:r>
          </w:p>
        </w:tc>
      </w:tr>
      <w:tr w:rsidR="008B23DB" w:rsidRPr="00017931" w14:paraId="689D9A77" w14:textId="77777777" w:rsidTr="00677F5A">
        <w:trPr>
          <w:trHeight w:val="278"/>
        </w:trPr>
        <w:tc>
          <w:tcPr>
            <w:tcW w:w="1526" w:type="dxa"/>
            <w:noWrap/>
            <w:hideMark/>
          </w:tcPr>
          <w:p w14:paraId="218F5C81"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PECS-2 block:PVB</w:t>
            </w:r>
          </w:p>
        </w:tc>
        <w:tc>
          <w:tcPr>
            <w:tcW w:w="850" w:type="dxa"/>
            <w:noWrap/>
            <w:hideMark/>
          </w:tcPr>
          <w:p w14:paraId="13DC7F95"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0</w:t>
            </w:r>
          </w:p>
        </w:tc>
        <w:tc>
          <w:tcPr>
            <w:tcW w:w="1134" w:type="dxa"/>
            <w:gridSpan w:val="2"/>
            <w:noWrap/>
            <w:hideMark/>
          </w:tcPr>
          <w:p w14:paraId="0D172BE2"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Some concerns</w:t>
            </w:r>
          </w:p>
        </w:tc>
        <w:tc>
          <w:tcPr>
            <w:tcW w:w="851" w:type="dxa"/>
            <w:noWrap/>
            <w:hideMark/>
          </w:tcPr>
          <w:p w14:paraId="4CFB2BC8"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Low risk</w:t>
            </w:r>
          </w:p>
        </w:tc>
        <w:tc>
          <w:tcPr>
            <w:tcW w:w="1134" w:type="dxa"/>
            <w:noWrap/>
            <w:hideMark/>
          </w:tcPr>
          <w:p w14:paraId="5ACB77B7"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134" w:type="dxa"/>
            <w:noWrap/>
            <w:hideMark/>
          </w:tcPr>
          <w:p w14:paraId="4ABC7C13"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Major concerns</w:t>
            </w:r>
          </w:p>
        </w:tc>
        <w:tc>
          <w:tcPr>
            <w:tcW w:w="1417" w:type="dxa"/>
            <w:noWrap/>
            <w:hideMark/>
          </w:tcPr>
          <w:p w14:paraId="3BF0C184"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276" w:type="dxa"/>
            <w:noWrap/>
            <w:hideMark/>
          </w:tcPr>
          <w:p w14:paraId="1E3CABEA"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134" w:type="dxa"/>
            <w:noWrap/>
            <w:hideMark/>
          </w:tcPr>
          <w:p w14:paraId="189BE403"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Low</w:t>
            </w:r>
          </w:p>
        </w:tc>
        <w:tc>
          <w:tcPr>
            <w:tcW w:w="1537" w:type="dxa"/>
            <w:noWrap/>
            <w:hideMark/>
          </w:tcPr>
          <w:p w14:paraId="2F86FCD1"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["Imprecision"]</w:t>
            </w:r>
          </w:p>
        </w:tc>
      </w:tr>
      <w:tr w:rsidR="008B23DB" w:rsidRPr="00017931" w14:paraId="71CA6EB5" w14:textId="77777777" w:rsidTr="00677F5A">
        <w:trPr>
          <w:trHeight w:val="278"/>
        </w:trPr>
        <w:tc>
          <w:tcPr>
            <w:tcW w:w="1526" w:type="dxa"/>
            <w:tcBorders>
              <w:bottom w:val="single" w:sz="6" w:space="0" w:color="auto"/>
            </w:tcBorders>
            <w:noWrap/>
            <w:hideMark/>
          </w:tcPr>
          <w:p w14:paraId="013BBE72"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PVB:SPB</w:t>
            </w:r>
          </w:p>
        </w:tc>
        <w:tc>
          <w:tcPr>
            <w:tcW w:w="850" w:type="dxa"/>
            <w:tcBorders>
              <w:bottom w:val="single" w:sz="6" w:space="0" w:color="auto"/>
            </w:tcBorders>
            <w:noWrap/>
            <w:hideMark/>
          </w:tcPr>
          <w:p w14:paraId="6C05CE83"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0</w:t>
            </w:r>
          </w:p>
        </w:tc>
        <w:tc>
          <w:tcPr>
            <w:tcW w:w="1134" w:type="dxa"/>
            <w:gridSpan w:val="2"/>
            <w:tcBorders>
              <w:bottom w:val="single" w:sz="6" w:space="0" w:color="auto"/>
            </w:tcBorders>
            <w:noWrap/>
            <w:hideMark/>
          </w:tcPr>
          <w:p w14:paraId="35D07326"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Some concerns</w:t>
            </w:r>
          </w:p>
        </w:tc>
        <w:tc>
          <w:tcPr>
            <w:tcW w:w="851" w:type="dxa"/>
            <w:tcBorders>
              <w:bottom w:val="single" w:sz="6" w:space="0" w:color="auto"/>
            </w:tcBorders>
            <w:noWrap/>
            <w:hideMark/>
          </w:tcPr>
          <w:p w14:paraId="18DE4C0E"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Low risk</w:t>
            </w:r>
          </w:p>
        </w:tc>
        <w:tc>
          <w:tcPr>
            <w:tcW w:w="1134" w:type="dxa"/>
            <w:tcBorders>
              <w:bottom w:val="single" w:sz="6" w:space="0" w:color="auto"/>
            </w:tcBorders>
            <w:noWrap/>
            <w:hideMark/>
          </w:tcPr>
          <w:p w14:paraId="231860FF"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134" w:type="dxa"/>
            <w:tcBorders>
              <w:bottom w:val="single" w:sz="6" w:space="0" w:color="auto"/>
            </w:tcBorders>
            <w:noWrap/>
            <w:hideMark/>
          </w:tcPr>
          <w:p w14:paraId="794DDB0B"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417" w:type="dxa"/>
            <w:tcBorders>
              <w:bottom w:val="single" w:sz="6" w:space="0" w:color="auto"/>
            </w:tcBorders>
            <w:noWrap/>
            <w:hideMark/>
          </w:tcPr>
          <w:p w14:paraId="3AD92EFB"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Major concerns</w:t>
            </w:r>
          </w:p>
        </w:tc>
        <w:tc>
          <w:tcPr>
            <w:tcW w:w="1276" w:type="dxa"/>
            <w:tcBorders>
              <w:bottom w:val="single" w:sz="6" w:space="0" w:color="auto"/>
            </w:tcBorders>
            <w:noWrap/>
            <w:hideMark/>
          </w:tcPr>
          <w:p w14:paraId="38EC21EF"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No concerns</w:t>
            </w:r>
          </w:p>
        </w:tc>
        <w:tc>
          <w:tcPr>
            <w:tcW w:w="1134" w:type="dxa"/>
            <w:tcBorders>
              <w:bottom w:val="single" w:sz="6" w:space="0" w:color="auto"/>
            </w:tcBorders>
            <w:noWrap/>
            <w:hideMark/>
          </w:tcPr>
          <w:p w14:paraId="55DEA3FE"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Low</w:t>
            </w:r>
          </w:p>
        </w:tc>
        <w:tc>
          <w:tcPr>
            <w:tcW w:w="1537" w:type="dxa"/>
            <w:tcBorders>
              <w:bottom w:val="single" w:sz="6" w:space="0" w:color="auto"/>
            </w:tcBorders>
            <w:noWrap/>
            <w:hideMark/>
          </w:tcPr>
          <w:p w14:paraId="59461CC4" w14:textId="77777777" w:rsidR="00017931" w:rsidRPr="00017931" w:rsidRDefault="00017931" w:rsidP="00017931">
            <w:pPr>
              <w:widowControl/>
              <w:jc w:val="left"/>
              <w:rPr>
                <w:rFonts w:ascii="Calibri" w:eastAsia="宋体" w:hAnsi="Calibri" w:cs="Calibri"/>
                <w:bCs/>
                <w:sz w:val="18"/>
                <w:szCs w:val="18"/>
              </w:rPr>
            </w:pPr>
            <w:r w:rsidRPr="00017931">
              <w:rPr>
                <w:rFonts w:ascii="Calibri" w:eastAsia="宋体" w:hAnsi="Calibri" w:cs="Calibri" w:hint="eastAsia"/>
                <w:bCs/>
                <w:sz w:val="18"/>
                <w:szCs w:val="18"/>
              </w:rPr>
              <w:t>["Heterogeneity"]</w:t>
            </w:r>
          </w:p>
        </w:tc>
      </w:tr>
    </w:tbl>
    <w:p w14:paraId="2341FFAD" w14:textId="35FA66D7" w:rsidR="00652F3C" w:rsidRPr="0006705C" w:rsidRDefault="00652F3C">
      <w:pPr>
        <w:widowControl/>
        <w:jc w:val="left"/>
        <w:rPr>
          <w:rFonts w:ascii="Calibri" w:eastAsia="宋体" w:hAnsi="Calibri" w:cs="Calibri"/>
          <w:b/>
          <w:sz w:val="22"/>
        </w:rPr>
      </w:pPr>
    </w:p>
    <w:p w14:paraId="62481B86" w14:textId="0354C038" w:rsidR="00652F3C" w:rsidRPr="0006705C" w:rsidRDefault="00652F3C">
      <w:pPr>
        <w:widowControl/>
        <w:jc w:val="left"/>
        <w:rPr>
          <w:rFonts w:ascii="Calibri" w:eastAsia="宋体" w:hAnsi="Calibri" w:cs="Calibri"/>
          <w:b/>
          <w:sz w:val="22"/>
        </w:rPr>
      </w:pPr>
    </w:p>
    <w:p w14:paraId="655EE455" w14:textId="046A6F5F" w:rsidR="00652F3C" w:rsidRPr="0006705C" w:rsidRDefault="00652F3C">
      <w:pPr>
        <w:widowControl/>
        <w:jc w:val="left"/>
        <w:rPr>
          <w:rFonts w:ascii="Calibri" w:eastAsia="宋体" w:hAnsi="Calibri" w:cs="Calibri"/>
          <w:b/>
          <w:sz w:val="22"/>
        </w:rPr>
      </w:pPr>
    </w:p>
    <w:p w14:paraId="023F3581" w14:textId="4DF44CDC" w:rsidR="00652F3C" w:rsidRPr="0006705C" w:rsidRDefault="00652F3C">
      <w:pPr>
        <w:widowControl/>
        <w:jc w:val="left"/>
        <w:rPr>
          <w:rFonts w:ascii="Calibri" w:eastAsia="宋体" w:hAnsi="Calibri" w:cs="Calibri"/>
          <w:b/>
          <w:sz w:val="22"/>
        </w:rPr>
      </w:pPr>
    </w:p>
    <w:p w14:paraId="30357A34" w14:textId="0E9DE50D" w:rsidR="00652F3C" w:rsidRPr="0006705C" w:rsidRDefault="00652F3C">
      <w:pPr>
        <w:widowControl/>
        <w:jc w:val="left"/>
        <w:rPr>
          <w:rFonts w:ascii="Calibri" w:eastAsia="宋体" w:hAnsi="Calibri" w:cs="Calibri"/>
          <w:b/>
          <w:sz w:val="22"/>
        </w:rPr>
      </w:pPr>
    </w:p>
    <w:p w14:paraId="5A68D420" w14:textId="029EB681" w:rsidR="00652F3C" w:rsidRPr="0006705C" w:rsidRDefault="00652F3C">
      <w:pPr>
        <w:widowControl/>
        <w:jc w:val="left"/>
        <w:rPr>
          <w:rFonts w:ascii="Calibri" w:eastAsia="宋体" w:hAnsi="Calibri" w:cs="Calibri"/>
          <w:b/>
          <w:sz w:val="22"/>
        </w:rPr>
      </w:pPr>
    </w:p>
    <w:p w14:paraId="1DCC3567" w14:textId="3E296F49" w:rsidR="00652F3C" w:rsidRPr="0006705C" w:rsidRDefault="00652F3C">
      <w:pPr>
        <w:widowControl/>
        <w:jc w:val="left"/>
        <w:rPr>
          <w:rFonts w:ascii="Calibri" w:eastAsia="宋体" w:hAnsi="Calibri" w:cs="Calibri"/>
          <w:b/>
          <w:sz w:val="22"/>
        </w:rPr>
      </w:pPr>
    </w:p>
    <w:p w14:paraId="569F1D35" w14:textId="3130645B" w:rsidR="00652F3C" w:rsidRPr="0006705C" w:rsidRDefault="00652F3C">
      <w:pPr>
        <w:widowControl/>
        <w:jc w:val="left"/>
        <w:rPr>
          <w:rFonts w:ascii="Calibri" w:eastAsia="宋体" w:hAnsi="Calibri" w:cs="Calibri"/>
          <w:b/>
          <w:sz w:val="22"/>
        </w:rPr>
      </w:pPr>
    </w:p>
    <w:p w14:paraId="1A813951" w14:textId="577C17C0" w:rsidR="009975F1" w:rsidRDefault="00677F5A">
      <w:pPr>
        <w:widowControl/>
        <w:jc w:val="left"/>
        <w:rPr>
          <w:rFonts w:ascii="Calibri" w:eastAsia="宋体" w:hAnsi="Calibri" w:cs="Calibri"/>
          <w:b/>
          <w:sz w:val="22"/>
        </w:rPr>
      </w:pPr>
      <w:r>
        <w:rPr>
          <w:rFonts w:ascii="Calibri" w:eastAsia="宋体" w:hAnsi="Calibri" w:cs="Calibri" w:hint="eastAsia"/>
          <w:b/>
          <w:sz w:val="22"/>
        </w:rPr>
        <w:t xml:space="preserve"> </w:t>
      </w:r>
      <w:r>
        <w:rPr>
          <w:rFonts w:ascii="Calibri" w:eastAsia="宋体" w:hAnsi="Calibri" w:cs="Calibri"/>
          <w:b/>
          <w:sz w:val="22"/>
        </w:rPr>
        <w:t xml:space="preserve">                                                                        </w:t>
      </w:r>
      <w:r w:rsidR="00856096">
        <w:rPr>
          <w:rFonts w:ascii="Calibri" w:eastAsia="宋体" w:hAnsi="Calibri" w:cs="Calibri"/>
          <w:b/>
          <w:sz w:val="22"/>
        </w:rPr>
        <w:t xml:space="preserve">  </w:t>
      </w:r>
      <w:r>
        <w:rPr>
          <w:rFonts w:ascii="Calibri" w:eastAsia="宋体" w:hAnsi="Calibri" w:cs="Calibri"/>
          <w:b/>
          <w:sz w:val="22"/>
        </w:rPr>
        <w:t xml:space="preserve"> Table 5. Incidence of PONV</w:t>
      </w:r>
      <w:r w:rsidR="00856096">
        <w:rPr>
          <w:rFonts w:ascii="Calibri" w:eastAsia="宋体" w:hAnsi="Calibri" w:cs="Calibri"/>
          <w:b/>
          <w:sz w:val="22"/>
        </w:rPr>
        <w:t xml:space="preserve"> </w:t>
      </w:r>
      <w:r w:rsidR="00856096">
        <w:rPr>
          <w:rFonts w:ascii="Calibri" w:eastAsia="宋体" w:hAnsi="Calibri" w:cs="Calibri" w:hint="eastAsia"/>
          <w:b/>
          <w:sz w:val="22"/>
        </w:rPr>
        <w:t>(postoperative</w:t>
      </w:r>
      <w:r w:rsidR="00856096">
        <w:rPr>
          <w:rFonts w:ascii="Calibri" w:eastAsia="宋体" w:hAnsi="Calibri" w:cs="Calibri"/>
          <w:b/>
          <w:sz w:val="22"/>
        </w:rPr>
        <w:t xml:space="preserve"> 24</w:t>
      </w:r>
      <w:r w:rsidR="007B3DB1">
        <w:rPr>
          <w:rFonts w:ascii="Calibri" w:eastAsia="宋体" w:hAnsi="Calibri" w:cs="Calibri"/>
          <w:b/>
          <w:sz w:val="22"/>
        </w:rPr>
        <w:t>-</w:t>
      </w:r>
      <w:r w:rsidR="00856096">
        <w:rPr>
          <w:rFonts w:ascii="Calibri" w:eastAsia="宋体" w:hAnsi="Calibri" w:cs="Calibri" w:hint="eastAsia"/>
          <w:b/>
          <w:sz w:val="22"/>
        </w:rPr>
        <w:t>hour)</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851"/>
        <w:gridCol w:w="992"/>
        <w:gridCol w:w="992"/>
        <w:gridCol w:w="1134"/>
        <w:gridCol w:w="1134"/>
        <w:gridCol w:w="1418"/>
        <w:gridCol w:w="1275"/>
        <w:gridCol w:w="1134"/>
        <w:gridCol w:w="1679"/>
      </w:tblGrid>
      <w:tr w:rsidR="009975F1" w:rsidRPr="009975F1" w14:paraId="590B3893" w14:textId="77777777" w:rsidTr="00677F5A">
        <w:trPr>
          <w:trHeight w:val="278"/>
        </w:trPr>
        <w:tc>
          <w:tcPr>
            <w:tcW w:w="1384" w:type="dxa"/>
            <w:tcBorders>
              <w:top w:val="single" w:sz="6" w:space="0" w:color="auto"/>
              <w:bottom w:val="single" w:sz="6" w:space="0" w:color="auto"/>
            </w:tcBorders>
            <w:noWrap/>
            <w:hideMark/>
          </w:tcPr>
          <w:p w14:paraId="75FFF8BA" w14:textId="77777777" w:rsidR="009975F1" w:rsidRPr="00677F5A" w:rsidRDefault="009975F1">
            <w:pPr>
              <w:widowControl/>
              <w:jc w:val="left"/>
              <w:rPr>
                <w:rFonts w:ascii="Calibri" w:eastAsia="宋体" w:hAnsi="Calibri" w:cs="Calibri"/>
                <w:b/>
                <w:sz w:val="18"/>
                <w:szCs w:val="18"/>
              </w:rPr>
            </w:pPr>
            <w:r w:rsidRPr="00677F5A">
              <w:rPr>
                <w:rFonts w:ascii="Calibri" w:eastAsia="宋体" w:hAnsi="Calibri" w:cs="Calibri" w:hint="eastAsia"/>
                <w:b/>
                <w:sz w:val="18"/>
                <w:szCs w:val="18"/>
              </w:rPr>
              <w:t>Comparison</w:t>
            </w:r>
          </w:p>
        </w:tc>
        <w:tc>
          <w:tcPr>
            <w:tcW w:w="851" w:type="dxa"/>
            <w:tcBorders>
              <w:top w:val="single" w:sz="6" w:space="0" w:color="auto"/>
              <w:bottom w:val="single" w:sz="6" w:space="0" w:color="auto"/>
            </w:tcBorders>
            <w:noWrap/>
            <w:hideMark/>
          </w:tcPr>
          <w:p w14:paraId="77F5FF43" w14:textId="77777777" w:rsidR="009975F1" w:rsidRPr="00677F5A" w:rsidRDefault="009975F1" w:rsidP="009975F1">
            <w:pPr>
              <w:widowControl/>
              <w:jc w:val="left"/>
              <w:rPr>
                <w:rFonts w:ascii="Calibri" w:eastAsia="宋体" w:hAnsi="Calibri" w:cs="Calibri"/>
                <w:b/>
                <w:sz w:val="18"/>
                <w:szCs w:val="18"/>
              </w:rPr>
            </w:pPr>
            <w:r w:rsidRPr="00677F5A">
              <w:rPr>
                <w:rFonts w:ascii="Calibri" w:eastAsia="宋体" w:hAnsi="Calibri" w:cs="Calibri" w:hint="eastAsia"/>
                <w:b/>
                <w:sz w:val="18"/>
                <w:szCs w:val="18"/>
              </w:rPr>
              <w:t>Number of studies</w:t>
            </w:r>
          </w:p>
        </w:tc>
        <w:tc>
          <w:tcPr>
            <w:tcW w:w="992" w:type="dxa"/>
            <w:tcBorders>
              <w:top w:val="single" w:sz="6" w:space="0" w:color="auto"/>
              <w:bottom w:val="single" w:sz="6" w:space="0" w:color="auto"/>
            </w:tcBorders>
            <w:noWrap/>
            <w:hideMark/>
          </w:tcPr>
          <w:p w14:paraId="334EABBF" w14:textId="77777777" w:rsidR="009975F1" w:rsidRPr="00677F5A" w:rsidRDefault="009975F1" w:rsidP="009975F1">
            <w:pPr>
              <w:widowControl/>
              <w:jc w:val="left"/>
              <w:rPr>
                <w:rFonts w:ascii="Calibri" w:eastAsia="宋体" w:hAnsi="Calibri" w:cs="Calibri"/>
                <w:b/>
                <w:sz w:val="18"/>
                <w:szCs w:val="18"/>
              </w:rPr>
            </w:pPr>
            <w:r w:rsidRPr="00677F5A">
              <w:rPr>
                <w:rFonts w:ascii="Calibri" w:eastAsia="宋体" w:hAnsi="Calibri" w:cs="Calibri" w:hint="eastAsia"/>
                <w:b/>
                <w:sz w:val="18"/>
                <w:szCs w:val="18"/>
              </w:rPr>
              <w:t>Within-study bias</w:t>
            </w:r>
          </w:p>
        </w:tc>
        <w:tc>
          <w:tcPr>
            <w:tcW w:w="992" w:type="dxa"/>
            <w:tcBorders>
              <w:top w:val="single" w:sz="6" w:space="0" w:color="auto"/>
              <w:bottom w:val="single" w:sz="6" w:space="0" w:color="auto"/>
            </w:tcBorders>
            <w:noWrap/>
            <w:hideMark/>
          </w:tcPr>
          <w:p w14:paraId="6C1F8258" w14:textId="77777777" w:rsidR="009975F1" w:rsidRPr="00677F5A" w:rsidRDefault="009975F1" w:rsidP="009975F1">
            <w:pPr>
              <w:widowControl/>
              <w:jc w:val="left"/>
              <w:rPr>
                <w:rFonts w:ascii="Calibri" w:eastAsia="宋体" w:hAnsi="Calibri" w:cs="Calibri"/>
                <w:b/>
                <w:sz w:val="18"/>
                <w:szCs w:val="18"/>
              </w:rPr>
            </w:pPr>
            <w:r w:rsidRPr="00677F5A">
              <w:rPr>
                <w:rFonts w:ascii="Calibri" w:eastAsia="宋体" w:hAnsi="Calibri" w:cs="Calibri" w:hint="eastAsia"/>
                <w:b/>
                <w:sz w:val="18"/>
                <w:szCs w:val="18"/>
              </w:rPr>
              <w:t>Reporting bias</w:t>
            </w:r>
          </w:p>
        </w:tc>
        <w:tc>
          <w:tcPr>
            <w:tcW w:w="1134" w:type="dxa"/>
            <w:tcBorders>
              <w:top w:val="single" w:sz="6" w:space="0" w:color="auto"/>
              <w:bottom w:val="single" w:sz="6" w:space="0" w:color="auto"/>
            </w:tcBorders>
            <w:noWrap/>
            <w:hideMark/>
          </w:tcPr>
          <w:p w14:paraId="0FD86082" w14:textId="77777777" w:rsidR="009975F1" w:rsidRPr="00677F5A" w:rsidRDefault="009975F1" w:rsidP="009975F1">
            <w:pPr>
              <w:widowControl/>
              <w:jc w:val="left"/>
              <w:rPr>
                <w:rFonts w:ascii="Calibri" w:eastAsia="宋体" w:hAnsi="Calibri" w:cs="Calibri"/>
                <w:b/>
                <w:sz w:val="18"/>
                <w:szCs w:val="18"/>
              </w:rPr>
            </w:pPr>
            <w:r w:rsidRPr="00677F5A">
              <w:rPr>
                <w:rFonts w:ascii="Calibri" w:eastAsia="宋体" w:hAnsi="Calibri" w:cs="Calibri" w:hint="eastAsia"/>
                <w:b/>
                <w:sz w:val="18"/>
                <w:szCs w:val="18"/>
              </w:rPr>
              <w:t>Indirectness</w:t>
            </w:r>
          </w:p>
        </w:tc>
        <w:tc>
          <w:tcPr>
            <w:tcW w:w="1134" w:type="dxa"/>
            <w:tcBorders>
              <w:top w:val="single" w:sz="6" w:space="0" w:color="auto"/>
              <w:bottom w:val="single" w:sz="6" w:space="0" w:color="auto"/>
            </w:tcBorders>
            <w:noWrap/>
            <w:hideMark/>
          </w:tcPr>
          <w:p w14:paraId="7AFB1C7C" w14:textId="77777777" w:rsidR="009975F1" w:rsidRPr="00677F5A" w:rsidRDefault="009975F1" w:rsidP="009975F1">
            <w:pPr>
              <w:widowControl/>
              <w:jc w:val="left"/>
              <w:rPr>
                <w:rFonts w:ascii="Calibri" w:eastAsia="宋体" w:hAnsi="Calibri" w:cs="Calibri"/>
                <w:b/>
                <w:sz w:val="18"/>
                <w:szCs w:val="18"/>
              </w:rPr>
            </w:pPr>
            <w:r w:rsidRPr="00677F5A">
              <w:rPr>
                <w:rFonts w:ascii="Calibri" w:eastAsia="宋体" w:hAnsi="Calibri" w:cs="Calibri" w:hint="eastAsia"/>
                <w:b/>
                <w:sz w:val="18"/>
                <w:szCs w:val="18"/>
              </w:rPr>
              <w:t>Imprecision</w:t>
            </w:r>
          </w:p>
        </w:tc>
        <w:tc>
          <w:tcPr>
            <w:tcW w:w="1418" w:type="dxa"/>
            <w:tcBorders>
              <w:top w:val="single" w:sz="6" w:space="0" w:color="auto"/>
              <w:bottom w:val="single" w:sz="6" w:space="0" w:color="auto"/>
            </w:tcBorders>
            <w:noWrap/>
            <w:hideMark/>
          </w:tcPr>
          <w:p w14:paraId="0E80C945" w14:textId="77777777" w:rsidR="009975F1" w:rsidRPr="00677F5A" w:rsidRDefault="009975F1" w:rsidP="009975F1">
            <w:pPr>
              <w:widowControl/>
              <w:jc w:val="left"/>
              <w:rPr>
                <w:rFonts w:ascii="Calibri" w:eastAsia="宋体" w:hAnsi="Calibri" w:cs="Calibri"/>
                <w:b/>
                <w:sz w:val="18"/>
                <w:szCs w:val="18"/>
              </w:rPr>
            </w:pPr>
            <w:r w:rsidRPr="00677F5A">
              <w:rPr>
                <w:rFonts w:ascii="Calibri" w:eastAsia="宋体" w:hAnsi="Calibri" w:cs="Calibri" w:hint="eastAsia"/>
                <w:b/>
                <w:sz w:val="18"/>
                <w:szCs w:val="18"/>
              </w:rPr>
              <w:t>Heterogeneity</w:t>
            </w:r>
          </w:p>
        </w:tc>
        <w:tc>
          <w:tcPr>
            <w:tcW w:w="1275" w:type="dxa"/>
            <w:tcBorders>
              <w:top w:val="single" w:sz="6" w:space="0" w:color="auto"/>
              <w:bottom w:val="single" w:sz="6" w:space="0" w:color="auto"/>
            </w:tcBorders>
            <w:noWrap/>
            <w:hideMark/>
          </w:tcPr>
          <w:p w14:paraId="7DB6183B" w14:textId="77777777" w:rsidR="009975F1" w:rsidRPr="00677F5A" w:rsidRDefault="009975F1" w:rsidP="009975F1">
            <w:pPr>
              <w:widowControl/>
              <w:jc w:val="left"/>
              <w:rPr>
                <w:rFonts w:ascii="Calibri" w:eastAsia="宋体" w:hAnsi="Calibri" w:cs="Calibri"/>
                <w:b/>
                <w:sz w:val="18"/>
                <w:szCs w:val="18"/>
              </w:rPr>
            </w:pPr>
            <w:r w:rsidRPr="00677F5A">
              <w:rPr>
                <w:rFonts w:ascii="Calibri" w:eastAsia="宋体" w:hAnsi="Calibri" w:cs="Calibri" w:hint="eastAsia"/>
                <w:b/>
                <w:sz w:val="18"/>
                <w:szCs w:val="18"/>
              </w:rPr>
              <w:t>Incoherence</w:t>
            </w:r>
          </w:p>
        </w:tc>
        <w:tc>
          <w:tcPr>
            <w:tcW w:w="1134" w:type="dxa"/>
            <w:tcBorders>
              <w:top w:val="single" w:sz="6" w:space="0" w:color="auto"/>
              <w:bottom w:val="single" w:sz="6" w:space="0" w:color="auto"/>
            </w:tcBorders>
            <w:noWrap/>
            <w:hideMark/>
          </w:tcPr>
          <w:p w14:paraId="4DCC8A2A" w14:textId="77777777" w:rsidR="009975F1" w:rsidRPr="00677F5A" w:rsidRDefault="009975F1" w:rsidP="009975F1">
            <w:pPr>
              <w:widowControl/>
              <w:jc w:val="left"/>
              <w:rPr>
                <w:rFonts w:ascii="Calibri" w:eastAsia="宋体" w:hAnsi="Calibri" w:cs="Calibri"/>
                <w:b/>
                <w:sz w:val="18"/>
                <w:szCs w:val="18"/>
              </w:rPr>
            </w:pPr>
            <w:r w:rsidRPr="00677F5A">
              <w:rPr>
                <w:rFonts w:ascii="Calibri" w:eastAsia="宋体" w:hAnsi="Calibri" w:cs="Calibri" w:hint="eastAsia"/>
                <w:b/>
                <w:sz w:val="18"/>
                <w:szCs w:val="18"/>
              </w:rPr>
              <w:t>Confidence rating</w:t>
            </w:r>
          </w:p>
        </w:tc>
        <w:tc>
          <w:tcPr>
            <w:tcW w:w="1679" w:type="dxa"/>
            <w:tcBorders>
              <w:top w:val="single" w:sz="6" w:space="0" w:color="auto"/>
              <w:bottom w:val="single" w:sz="6" w:space="0" w:color="auto"/>
            </w:tcBorders>
            <w:noWrap/>
            <w:hideMark/>
          </w:tcPr>
          <w:p w14:paraId="3ADD5B7A" w14:textId="77777777" w:rsidR="009975F1" w:rsidRPr="00677F5A" w:rsidRDefault="009975F1" w:rsidP="009975F1">
            <w:pPr>
              <w:widowControl/>
              <w:jc w:val="left"/>
              <w:rPr>
                <w:rFonts w:ascii="Calibri" w:eastAsia="宋体" w:hAnsi="Calibri" w:cs="Calibri"/>
                <w:b/>
                <w:sz w:val="18"/>
                <w:szCs w:val="18"/>
              </w:rPr>
            </w:pPr>
            <w:r w:rsidRPr="00677F5A">
              <w:rPr>
                <w:rFonts w:ascii="Calibri" w:eastAsia="宋体" w:hAnsi="Calibri" w:cs="Calibri" w:hint="eastAsia"/>
                <w:b/>
                <w:sz w:val="18"/>
                <w:szCs w:val="18"/>
              </w:rPr>
              <w:t>Reason(s) for downgrading</w:t>
            </w:r>
          </w:p>
        </w:tc>
      </w:tr>
      <w:tr w:rsidR="009975F1" w:rsidRPr="009975F1" w14:paraId="3643DE98" w14:textId="77777777" w:rsidTr="00677F5A">
        <w:trPr>
          <w:trHeight w:val="278"/>
        </w:trPr>
        <w:tc>
          <w:tcPr>
            <w:tcW w:w="1384" w:type="dxa"/>
            <w:tcBorders>
              <w:top w:val="single" w:sz="6" w:space="0" w:color="auto"/>
            </w:tcBorders>
            <w:noWrap/>
            <w:hideMark/>
          </w:tcPr>
          <w:p w14:paraId="1E8656C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ESPB:PVB</w:t>
            </w:r>
          </w:p>
        </w:tc>
        <w:tc>
          <w:tcPr>
            <w:tcW w:w="851" w:type="dxa"/>
            <w:tcBorders>
              <w:top w:val="single" w:sz="6" w:space="0" w:color="auto"/>
            </w:tcBorders>
            <w:noWrap/>
            <w:hideMark/>
          </w:tcPr>
          <w:p w14:paraId="22BB5E3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1</w:t>
            </w:r>
          </w:p>
        </w:tc>
        <w:tc>
          <w:tcPr>
            <w:tcW w:w="992" w:type="dxa"/>
            <w:tcBorders>
              <w:top w:val="single" w:sz="6" w:space="0" w:color="auto"/>
            </w:tcBorders>
            <w:noWrap/>
            <w:hideMark/>
          </w:tcPr>
          <w:p w14:paraId="091B3D7A"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992" w:type="dxa"/>
            <w:tcBorders>
              <w:top w:val="single" w:sz="6" w:space="0" w:color="auto"/>
            </w:tcBorders>
            <w:noWrap/>
            <w:hideMark/>
          </w:tcPr>
          <w:p w14:paraId="751239B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tcBorders>
              <w:top w:val="single" w:sz="6" w:space="0" w:color="auto"/>
            </w:tcBorders>
            <w:noWrap/>
            <w:hideMark/>
          </w:tcPr>
          <w:p w14:paraId="573C73B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tcBorders>
              <w:top w:val="single" w:sz="6" w:space="0" w:color="auto"/>
            </w:tcBorders>
            <w:noWrap/>
            <w:hideMark/>
          </w:tcPr>
          <w:p w14:paraId="452F749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tcBorders>
              <w:top w:val="single" w:sz="6" w:space="0" w:color="auto"/>
            </w:tcBorders>
            <w:noWrap/>
            <w:hideMark/>
          </w:tcPr>
          <w:p w14:paraId="48999C07"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tcBorders>
              <w:top w:val="single" w:sz="6" w:space="0" w:color="auto"/>
            </w:tcBorders>
            <w:noWrap/>
            <w:hideMark/>
          </w:tcPr>
          <w:p w14:paraId="48038F1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tcBorders>
              <w:top w:val="single" w:sz="6" w:space="0" w:color="auto"/>
            </w:tcBorders>
            <w:noWrap/>
            <w:hideMark/>
          </w:tcPr>
          <w:p w14:paraId="4B9510F7"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tcBorders>
              <w:top w:val="single" w:sz="6" w:space="0" w:color="auto"/>
            </w:tcBorders>
            <w:noWrap/>
            <w:hideMark/>
          </w:tcPr>
          <w:p w14:paraId="30B8A2A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6FC043F4" w14:textId="77777777" w:rsidTr="00677F5A">
        <w:trPr>
          <w:trHeight w:val="278"/>
        </w:trPr>
        <w:tc>
          <w:tcPr>
            <w:tcW w:w="1384" w:type="dxa"/>
            <w:noWrap/>
            <w:hideMark/>
          </w:tcPr>
          <w:p w14:paraId="64BF3A78"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ESPB:RIB</w:t>
            </w:r>
          </w:p>
        </w:tc>
        <w:tc>
          <w:tcPr>
            <w:tcW w:w="851" w:type="dxa"/>
            <w:noWrap/>
            <w:hideMark/>
          </w:tcPr>
          <w:p w14:paraId="1732F1DA"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1</w:t>
            </w:r>
          </w:p>
        </w:tc>
        <w:tc>
          <w:tcPr>
            <w:tcW w:w="992" w:type="dxa"/>
            <w:noWrap/>
            <w:hideMark/>
          </w:tcPr>
          <w:p w14:paraId="1874ED0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noWrap/>
            <w:hideMark/>
          </w:tcPr>
          <w:p w14:paraId="58B5B4D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4DE704F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32B5D99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056A0EC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50C5278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368B4ED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195BBF2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3A482776" w14:textId="77777777" w:rsidTr="00677F5A">
        <w:trPr>
          <w:trHeight w:val="278"/>
        </w:trPr>
        <w:tc>
          <w:tcPr>
            <w:tcW w:w="1384" w:type="dxa"/>
            <w:noWrap/>
            <w:hideMark/>
          </w:tcPr>
          <w:p w14:paraId="3DFBE838"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ESPB:SPB</w:t>
            </w:r>
          </w:p>
        </w:tc>
        <w:tc>
          <w:tcPr>
            <w:tcW w:w="851" w:type="dxa"/>
            <w:noWrap/>
            <w:hideMark/>
          </w:tcPr>
          <w:p w14:paraId="04087A7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1</w:t>
            </w:r>
          </w:p>
        </w:tc>
        <w:tc>
          <w:tcPr>
            <w:tcW w:w="992" w:type="dxa"/>
            <w:noWrap/>
            <w:hideMark/>
          </w:tcPr>
          <w:p w14:paraId="54501EE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noWrap/>
            <w:hideMark/>
          </w:tcPr>
          <w:p w14:paraId="20BF13D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5D68B2E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14A3868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606BED1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27743AB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30FE504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2759C78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130BA855" w14:textId="77777777" w:rsidTr="00677F5A">
        <w:trPr>
          <w:trHeight w:val="278"/>
        </w:trPr>
        <w:tc>
          <w:tcPr>
            <w:tcW w:w="1384" w:type="dxa"/>
            <w:noWrap/>
            <w:hideMark/>
          </w:tcPr>
          <w:p w14:paraId="7D1EB427"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ESPB:no block</w:t>
            </w:r>
          </w:p>
        </w:tc>
        <w:tc>
          <w:tcPr>
            <w:tcW w:w="851" w:type="dxa"/>
            <w:noWrap/>
            <w:hideMark/>
          </w:tcPr>
          <w:p w14:paraId="1DF237A7"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5</w:t>
            </w:r>
          </w:p>
        </w:tc>
        <w:tc>
          <w:tcPr>
            <w:tcW w:w="992" w:type="dxa"/>
            <w:noWrap/>
            <w:hideMark/>
          </w:tcPr>
          <w:p w14:paraId="704DC25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992" w:type="dxa"/>
            <w:noWrap/>
            <w:hideMark/>
          </w:tcPr>
          <w:p w14:paraId="72250759"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1197E4D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0B3290D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418" w:type="dxa"/>
            <w:noWrap/>
            <w:hideMark/>
          </w:tcPr>
          <w:p w14:paraId="2DEAD98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25A6DE17"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0DA2E2FD"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High</w:t>
            </w:r>
          </w:p>
        </w:tc>
        <w:tc>
          <w:tcPr>
            <w:tcW w:w="1679" w:type="dxa"/>
            <w:noWrap/>
            <w:hideMark/>
          </w:tcPr>
          <w:p w14:paraId="3CEAB417" w14:textId="267EBA7E" w:rsidR="009975F1" w:rsidRPr="009975F1" w:rsidRDefault="009975F1" w:rsidP="009975F1">
            <w:pPr>
              <w:widowControl/>
              <w:jc w:val="left"/>
              <w:rPr>
                <w:rFonts w:ascii="Calibri" w:eastAsia="宋体" w:hAnsi="Calibri" w:cs="Calibri"/>
                <w:bCs/>
                <w:sz w:val="18"/>
                <w:szCs w:val="18"/>
              </w:rPr>
            </w:pPr>
          </w:p>
        </w:tc>
      </w:tr>
      <w:tr w:rsidR="009975F1" w:rsidRPr="009975F1" w14:paraId="0385892D" w14:textId="77777777" w:rsidTr="00677F5A">
        <w:trPr>
          <w:trHeight w:val="278"/>
        </w:trPr>
        <w:tc>
          <w:tcPr>
            <w:tcW w:w="1384" w:type="dxa"/>
            <w:noWrap/>
            <w:hideMark/>
          </w:tcPr>
          <w:p w14:paraId="41456D6A"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IPB:no block</w:t>
            </w:r>
          </w:p>
        </w:tc>
        <w:tc>
          <w:tcPr>
            <w:tcW w:w="851" w:type="dxa"/>
            <w:noWrap/>
            <w:hideMark/>
          </w:tcPr>
          <w:p w14:paraId="1F835F9D"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1</w:t>
            </w:r>
          </w:p>
        </w:tc>
        <w:tc>
          <w:tcPr>
            <w:tcW w:w="992" w:type="dxa"/>
            <w:noWrap/>
            <w:hideMark/>
          </w:tcPr>
          <w:p w14:paraId="0DF7D74A"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992" w:type="dxa"/>
            <w:noWrap/>
            <w:hideMark/>
          </w:tcPr>
          <w:p w14:paraId="780AEFC5"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569D5A1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6D970CF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56DA027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049CECF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133C7F61"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Very low</w:t>
            </w:r>
          </w:p>
        </w:tc>
        <w:tc>
          <w:tcPr>
            <w:tcW w:w="1679" w:type="dxa"/>
            <w:noWrap/>
            <w:hideMark/>
          </w:tcPr>
          <w:p w14:paraId="12EF5B1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["Within-study bias","Imprecision"]</w:t>
            </w:r>
          </w:p>
        </w:tc>
      </w:tr>
      <w:tr w:rsidR="009975F1" w:rsidRPr="009975F1" w14:paraId="1BBD7B6D" w14:textId="77777777" w:rsidTr="00677F5A">
        <w:trPr>
          <w:trHeight w:val="278"/>
        </w:trPr>
        <w:tc>
          <w:tcPr>
            <w:tcW w:w="1384" w:type="dxa"/>
            <w:noWrap/>
            <w:hideMark/>
          </w:tcPr>
          <w:p w14:paraId="34EC295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LA infusion:PVB</w:t>
            </w:r>
          </w:p>
        </w:tc>
        <w:tc>
          <w:tcPr>
            <w:tcW w:w="851" w:type="dxa"/>
            <w:noWrap/>
            <w:hideMark/>
          </w:tcPr>
          <w:p w14:paraId="62FAA59A"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1</w:t>
            </w:r>
          </w:p>
        </w:tc>
        <w:tc>
          <w:tcPr>
            <w:tcW w:w="992" w:type="dxa"/>
            <w:noWrap/>
            <w:hideMark/>
          </w:tcPr>
          <w:p w14:paraId="44AFEB39"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noWrap/>
            <w:hideMark/>
          </w:tcPr>
          <w:p w14:paraId="2BDFC13A"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4204878A"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42D09F2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418" w:type="dxa"/>
            <w:noWrap/>
            <w:hideMark/>
          </w:tcPr>
          <w:p w14:paraId="5877B70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03B6338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7FE4B38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High</w:t>
            </w:r>
          </w:p>
        </w:tc>
        <w:tc>
          <w:tcPr>
            <w:tcW w:w="1679" w:type="dxa"/>
            <w:noWrap/>
            <w:hideMark/>
          </w:tcPr>
          <w:p w14:paraId="03C79C22" w14:textId="359F06FD" w:rsidR="009975F1" w:rsidRPr="009975F1" w:rsidRDefault="009975F1" w:rsidP="009975F1">
            <w:pPr>
              <w:widowControl/>
              <w:jc w:val="left"/>
              <w:rPr>
                <w:rFonts w:ascii="Calibri" w:eastAsia="宋体" w:hAnsi="Calibri" w:cs="Calibri"/>
                <w:bCs/>
                <w:sz w:val="18"/>
                <w:szCs w:val="18"/>
              </w:rPr>
            </w:pPr>
          </w:p>
        </w:tc>
      </w:tr>
      <w:tr w:rsidR="009975F1" w:rsidRPr="009975F1" w14:paraId="6D37E038" w14:textId="77777777" w:rsidTr="00677F5A">
        <w:trPr>
          <w:trHeight w:val="278"/>
        </w:trPr>
        <w:tc>
          <w:tcPr>
            <w:tcW w:w="1384" w:type="dxa"/>
            <w:noWrap/>
            <w:hideMark/>
          </w:tcPr>
          <w:p w14:paraId="4F34CB7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LA infusion:no block</w:t>
            </w:r>
          </w:p>
        </w:tc>
        <w:tc>
          <w:tcPr>
            <w:tcW w:w="851" w:type="dxa"/>
            <w:noWrap/>
            <w:hideMark/>
          </w:tcPr>
          <w:p w14:paraId="376F011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3</w:t>
            </w:r>
          </w:p>
        </w:tc>
        <w:tc>
          <w:tcPr>
            <w:tcW w:w="992" w:type="dxa"/>
            <w:noWrap/>
            <w:hideMark/>
          </w:tcPr>
          <w:p w14:paraId="38893C79"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992" w:type="dxa"/>
            <w:noWrap/>
            <w:hideMark/>
          </w:tcPr>
          <w:p w14:paraId="03E1D07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09081FC8"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17B8035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0965DA1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236D170D"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2B1A0E0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21985D1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0908014F" w14:textId="77777777" w:rsidTr="00677F5A">
        <w:trPr>
          <w:trHeight w:val="278"/>
        </w:trPr>
        <w:tc>
          <w:tcPr>
            <w:tcW w:w="1384" w:type="dxa"/>
            <w:noWrap/>
            <w:hideMark/>
          </w:tcPr>
          <w:p w14:paraId="13A1AC4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block:PECS-1 block</w:t>
            </w:r>
          </w:p>
        </w:tc>
        <w:tc>
          <w:tcPr>
            <w:tcW w:w="851" w:type="dxa"/>
            <w:noWrap/>
            <w:hideMark/>
          </w:tcPr>
          <w:p w14:paraId="3C5AAA8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1</w:t>
            </w:r>
          </w:p>
        </w:tc>
        <w:tc>
          <w:tcPr>
            <w:tcW w:w="992" w:type="dxa"/>
            <w:noWrap/>
            <w:hideMark/>
          </w:tcPr>
          <w:p w14:paraId="7D4C1617"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992" w:type="dxa"/>
            <w:noWrap/>
            <w:hideMark/>
          </w:tcPr>
          <w:p w14:paraId="6AF85A87"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54B5D5B8"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5ED4C43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2379548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00AD200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0CB37E79"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5D07A31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72DEB566" w14:textId="77777777" w:rsidTr="00677F5A">
        <w:trPr>
          <w:trHeight w:val="278"/>
        </w:trPr>
        <w:tc>
          <w:tcPr>
            <w:tcW w:w="1384" w:type="dxa"/>
            <w:noWrap/>
            <w:hideMark/>
          </w:tcPr>
          <w:p w14:paraId="1326F6FD"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PECS-2 block:PVB</w:t>
            </w:r>
          </w:p>
        </w:tc>
        <w:tc>
          <w:tcPr>
            <w:tcW w:w="851" w:type="dxa"/>
            <w:noWrap/>
            <w:hideMark/>
          </w:tcPr>
          <w:p w14:paraId="58DDFFB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2</w:t>
            </w:r>
          </w:p>
        </w:tc>
        <w:tc>
          <w:tcPr>
            <w:tcW w:w="992" w:type="dxa"/>
            <w:noWrap/>
            <w:hideMark/>
          </w:tcPr>
          <w:p w14:paraId="57A88F2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noWrap/>
            <w:hideMark/>
          </w:tcPr>
          <w:p w14:paraId="7888024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14CBA84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64042B1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0EF54BFA"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737061A7"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395F2779"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127A24B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2BADA5E3" w14:textId="77777777" w:rsidTr="00677F5A">
        <w:trPr>
          <w:trHeight w:val="278"/>
        </w:trPr>
        <w:tc>
          <w:tcPr>
            <w:tcW w:w="1384" w:type="dxa"/>
            <w:noWrap/>
            <w:hideMark/>
          </w:tcPr>
          <w:p w14:paraId="64E20A1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PECS-2 block:RIB</w:t>
            </w:r>
          </w:p>
        </w:tc>
        <w:tc>
          <w:tcPr>
            <w:tcW w:w="851" w:type="dxa"/>
            <w:noWrap/>
            <w:hideMark/>
          </w:tcPr>
          <w:p w14:paraId="4EAA97F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1</w:t>
            </w:r>
          </w:p>
        </w:tc>
        <w:tc>
          <w:tcPr>
            <w:tcW w:w="992" w:type="dxa"/>
            <w:noWrap/>
            <w:hideMark/>
          </w:tcPr>
          <w:p w14:paraId="019560CA"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992" w:type="dxa"/>
            <w:noWrap/>
            <w:hideMark/>
          </w:tcPr>
          <w:p w14:paraId="5AAEC85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7E49DE0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72D8492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6E7A37A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61B5D237"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174E6C0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Very low</w:t>
            </w:r>
          </w:p>
        </w:tc>
        <w:tc>
          <w:tcPr>
            <w:tcW w:w="1679" w:type="dxa"/>
            <w:noWrap/>
            <w:hideMark/>
          </w:tcPr>
          <w:p w14:paraId="3692756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["Within-study bias","Imprecision"]</w:t>
            </w:r>
          </w:p>
        </w:tc>
      </w:tr>
      <w:tr w:rsidR="009975F1" w:rsidRPr="009975F1" w14:paraId="3F1A4ACD" w14:textId="77777777" w:rsidTr="00677F5A">
        <w:trPr>
          <w:trHeight w:val="278"/>
        </w:trPr>
        <w:tc>
          <w:tcPr>
            <w:tcW w:w="1384" w:type="dxa"/>
            <w:noWrap/>
            <w:hideMark/>
          </w:tcPr>
          <w:p w14:paraId="3FC1D047"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block:PECS-2 block</w:t>
            </w:r>
          </w:p>
        </w:tc>
        <w:tc>
          <w:tcPr>
            <w:tcW w:w="851" w:type="dxa"/>
            <w:noWrap/>
            <w:hideMark/>
          </w:tcPr>
          <w:p w14:paraId="09601355"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6</w:t>
            </w:r>
          </w:p>
        </w:tc>
        <w:tc>
          <w:tcPr>
            <w:tcW w:w="992" w:type="dxa"/>
            <w:noWrap/>
            <w:hideMark/>
          </w:tcPr>
          <w:p w14:paraId="45D247B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noWrap/>
            <w:hideMark/>
          </w:tcPr>
          <w:p w14:paraId="2F154AC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5EE1DF2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1A3B8E0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418" w:type="dxa"/>
            <w:noWrap/>
            <w:hideMark/>
          </w:tcPr>
          <w:p w14:paraId="79C368D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589B08C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4EAD9FED"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High</w:t>
            </w:r>
          </w:p>
        </w:tc>
        <w:tc>
          <w:tcPr>
            <w:tcW w:w="1679" w:type="dxa"/>
            <w:noWrap/>
            <w:hideMark/>
          </w:tcPr>
          <w:p w14:paraId="75DD1FCF" w14:textId="00266DE8" w:rsidR="009975F1" w:rsidRPr="009975F1" w:rsidRDefault="009975F1" w:rsidP="009975F1">
            <w:pPr>
              <w:widowControl/>
              <w:jc w:val="left"/>
              <w:rPr>
                <w:rFonts w:ascii="Calibri" w:eastAsia="宋体" w:hAnsi="Calibri" w:cs="Calibri"/>
                <w:bCs/>
                <w:sz w:val="18"/>
                <w:szCs w:val="18"/>
              </w:rPr>
            </w:pPr>
          </w:p>
        </w:tc>
      </w:tr>
      <w:tr w:rsidR="009975F1" w:rsidRPr="009975F1" w14:paraId="00ED9136" w14:textId="77777777" w:rsidTr="00677F5A">
        <w:trPr>
          <w:trHeight w:val="278"/>
        </w:trPr>
        <w:tc>
          <w:tcPr>
            <w:tcW w:w="1384" w:type="dxa"/>
            <w:noWrap/>
            <w:hideMark/>
          </w:tcPr>
          <w:p w14:paraId="6EB4650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block:PVB</w:t>
            </w:r>
          </w:p>
        </w:tc>
        <w:tc>
          <w:tcPr>
            <w:tcW w:w="851" w:type="dxa"/>
            <w:noWrap/>
            <w:hideMark/>
          </w:tcPr>
          <w:p w14:paraId="19948D1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9</w:t>
            </w:r>
          </w:p>
        </w:tc>
        <w:tc>
          <w:tcPr>
            <w:tcW w:w="992" w:type="dxa"/>
            <w:noWrap/>
            <w:hideMark/>
          </w:tcPr>
          <w:p w14:paraId="72F68E2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noWrap/>
            <w:hideMark/>
          </w:tcPr>
          <w:p w14:paraId="77B7D789"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62D4A8AA"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13577261"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418" w:type="dxa"/>
            <w:noWrap/>
            <w:hideMark/>
          </w:tcPr>
          <w:p w14:paraId="1CCBA6F1"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4BD02BC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0C2BCB3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High</w:t>
            </w:r>
          </w:p>
        </w:tc>
        <w:tc>
          <w:tcPr>
            <w:tcW w:w="1679" w:type="dxa"/>
            <w:noWrap/>
            <w:hideMark/>
          </w:tcPr>
          <w:p w14:paraId="072065C9" w14:textId="02405422" w:rsidR="009975F1" w:rsidRPr="009975F1" w:rsidRDefault="009975F1" w:rsidP="009975F1">
            <w:pPr>
              <w:widowControl/>
              <w:jc w:val="left"/>
              <w:rPr>
                <w:rFonts w:ascii="Calibri" w:eastAsia="宋体" w:hAnsi="Calibri" w:cs="Calibri"/>
                <w:bCs/>
                <w:sz w:val="18"/>
                <w:szCs w:val="18"/>
              </w:rPr>
            </w:pPr>
          </w:p>
        </w:tc>
      </w:tr>
      <w:tr w:rsidR="009975F1" w:rsidRPr="009975F1" w14:paraId="5645D332" w14:textId="77777777" w:rsidTr="00677F5A">
        <w:trPr>
          <w:trHeight w:val="278"/>
        </w:trPr>
        <w:tc>
          <w:tcPr>
            <w:tcW w:w="1384" w:type="dxa"/>
            <w:noWrap/>
            <w:hideMark/>
          </w:tcPr>
          <w:p w14:paraId="34E87925"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RIB:SPB</w:t>
            </w:r>
          </w:p>
        </w:tc>
        <w:tc>
          <w:tcPr>
            <w:tcW w:w="851" w:type="dxa"/>
            <w:noWrap/>
            <w:hideMark/>
          </w:tcPr>
          <w:p w14:paraId="557C4095"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1</w:t>
            </w:r>
          </w:p>
        </w:tc>
        <w:tc>
          <w:tcPr>
            <w:tcW w:w="992" w:type="dxa"/>
            <w:noWrap/>
            <w:hideMark/>
          </w:tcPr>
          <w:p w14:paraId="1AC665B1"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992" w:type="dxa"/>
            <w:noWrap/>
            <w:hideMark/>
          </w:tcPr>
          <w:p w14:paraId="4837F318"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2575B79D"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3011B7F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32CC0FF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598E6E1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482375DA"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Very low</w:t>
            </w:r>
          </w:p>
        </w:tc>
        <w:tc>
          <w:tcPr>
            <w:tcW w:w="1679" w:type="dxa"/>
            <w:noWrap/>
            <w:hideMark/>
          </w:tcPr>
          <w:p w14:paraId="136CF6D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["Within-study bias","Imprecision"]</w:t>
            </w:r>
          </w:p>
        </w:tc>
      </w:tr>
      <w:tr w:rsidR="009975F1" w:rsidRPr="009975F1" w14:paraId="2C551FD1" w14:textId="77777777" w:rsidTr="00677F5A">
        <w:trPr>
          <w:trHeight w:val="278"/>
        </w:trPr>
        <w:tc>
          <w:tcPr>
            <w:tcW w:w="1384" w:type="dxa"/>
            <w:noWrap/>
            <w:hideMark/>
          </w:tcPr>
          <w:p w14:paraId="4FC3F72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block:RIB</w:t>
            </w:r>
          </w:p>
        </w:tc>
        <w:tc>
          <w:tcPr>
            <w:tcW w:w="851" w:type="dxa"/>
            <w:noWrap/>
            <w:hideMark/>
          </w:tcPr>
          <w:p w14:paraId="2BECC89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1</w:t>
            </w:r>
          </w:p>
        </w:tc>
        <w:tc>
          <w:tcPr>
            <w:tcW w:w="992" w:type="dxa"/>
            <w:noWrap/>
            <w:hideMark/>
          </w:tcPr>
          <w:p w14:paraId="35D9132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992" w:type="dxa"/>
            <w:noWrap/>
            <w:hideMark/>
          </w:tcPr>
          <w:p w14:paraId="63C0195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5B988FC5"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06D053C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418" w:type="dxa"/>
            <w:noWrap/>
            <w:hideMark/>
          </w:tcPr>
          <w:p w14:paraId="0129EF21"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40C77A9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3FB5BB48"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39DE9DB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["Within-study bias"]</w:t>
            </w:r>
          </w:p>
        </w:tc>
      </w:tr>
      <w:tr w:rsidR="009975F1" w:rsidRPr="009975F1" w14:paraId="44AB144B" w14:textId="77777777" w:rsidTr="00677F5A">
        <w:trPr>
          <w:trHeight w:val="278"/>
        </w:trPr>
        <w:tc>
          <w:tcPr>
            <w:tcW w:w="1384" w:type="dxa"/>
            <w:noWrap/>
            <w:hideMark/>
          </w:tcPr>
          <w:p w14:paraId="58B2607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block:SPB</w:t>
            </w:r>
          </w:p>
        </w:tc>
        <w:tc>
          <w:tcPr>
            <w:tcW w:w="851" w:type="dxa"/>
            <w:noWrap/>
            <w:hideMark/>
          </w:tcPr>
          <w:p w14:paraId="4E2B1F9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3</w:t>
            </w:r>
          </w:p>
        </w:tc>
        <w:tc>
          <w:tcPr>
            <w:tcW w:w="992" w:type="dxa"/>
            <w:noWrap/>
            <w:hideMark/>
          </w:tcPr>
          <w:p w14:paraId="676737A5"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noWrap/>
            <w:hideMark/>
          </w:tcPr>
          <w:p w14:paraId="7DCEAEB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7D10E93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0CD08555"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418" w:type="dxa"/>
            <w:noWrap/>
            <w:hideMark/>
          </w:tcPr>
          <w:p w14:paraId="3697BBF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76129B0A"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42D2C43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High</w:t>
            </w:r>
          </w:p>
        </w:tc>
        <w:tc>
          <w:tcPr>
            <w:tcW w:w="1679" w:type="dxa"/>
            <w:noWrap/>
            <w:hideMark/>
          </w:tcPr>
          <w:p w14:paraId="2ABD8BDB" w14:textId="54CE0A22" w:rsidR="009975F1" w:rsidRPr="009975F1" w:rsidRDefault="009975F1" w:rsidP="009975F1">
            <w:pPr>
              <w:widowControl/>
              <w:jc w:val="left"/>
              <w:rPr>
                <w:rFonts w:ascii="Calibri" w:eastAsia="宋体" w:hAnsi="Calibri" w:cs="Calibri"/>
                <w:bCs/>
                <w:sz w:val="18"/>
                <w:szCs w:val="18"/>
              </w:rPr>
            </w:pPr>
          </w:p>
        </w:tc>
      </w:tr>
      <w:tr w:rsidR="009975F1" w:rsidRPr="009975F1" w14:paraId="0270C001" w14:textId="77777777" w:rsidTr="00677F5A">
        <w:trPr>
          <w:trHeight w:val="278"/>
        </w:trPr>
        <w:tc>
          <w:tcPr>
            <w:tcW w:w="1384" w:type="dxa"/>
            <w:noWrap/>
            <w:hideMark/>
          </w:tcPr>
          <w:p w14:paraId="723662E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ESPB:IPB</w:t>
            </w:r>
          </w:p>
        </w:tc>
        <w:tc>
          <w:tcPr>
            <w:tcW w:w="851" w:type="dxa"/>
            <w:noWrap/>
            <w:hideMark/>
          </w:tcPr>
          <w:p w14:paraId="2B7C1F37"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noWrap/>
            <w:hideMark/>
          </w:tcPr>
          <w:p w14:paraId="53C653ED"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noWrap/>
            <w:hideMark/>
          </w:tcPr>
          <w:p w14:paraId="7A8E87D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48FED7D1"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73AA3F1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65446C1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0CF29FE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52EDC8B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073B211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7F884605" w14:textId="77777777" w:rsidTr="00677F5A">
        <w:trPr>
          <w:trHeight w:val="278"/>
        </w:trPr>
        <w:tc>
          <w:tcPr>
            <w:tcW w:w="1384" w:type="dxa"/>
            <w:noWrap/>
            <w:hideMark/>
          </w:tcPr>
          <w:p w14:paraId="3A82A1A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ESPB:LA infusion</w:t>
            </w:r>
          </w:p>
        </w:tc>
        <w:tc>
          <w:tcPr>
            <w:tcW w:w="851" w:type="dxa"/>
            <w:noWrap/>
            <w:hideMark/>
          </w:tcPr>
          <w:p w14:paraId="407F915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noWrap/>
            <w:hideMark/>
          </w:tcPr>
          <w:p w14:paraId="78F72D5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992" w:type="dxa"/>
            <w:noWrap/>
            <w:hideMark/>
          </w:tcPr>
          <w:p w14:paraId="3D92422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2F01E31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7672816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418" w:type="dxa"/>
            <w:noWrap/>
            <w:hideMark/>
          </w:tcPr>
          <w:p w14:paraId="21DC7E7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22ECF19A"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76FD6E45"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High</w:t>
            </w:r>
          </w:p>
        </w:tc>
        <w:tc>
          <w:tcPr>
            <w:tcW w:w="1679" w:type="dxa"/>
            <w:noWrap/>
            <w:hideMark/>
          </w:tcPr>
          <w:p w14:paraId="737C3849" w14:textId="4744C417" w:rsidR="009975F1" w:rsidRPr="009975F1" w:rsidRDefault="009975F1" w:rsidP="009975F1">
            <w:pPr>
              <w:widowControl/>
              <w:jc w:val="left"/>
              <w:rPr>
                <w:rFonts w:ascii="Calibri" w:eastAsia="宋体" w:hAnsi="Calibri" w:cs="Calibri"/>
                <w:bCs/>
                <w:sz w:val="18"/>
                <w:szCs w:val="18"/>
              </w:rPr>
            </w:pPr>
          </w:p>
        </w:tc>
      </w:tr>
      <w:tr w:rsidR="009975F1" w:rsidRPr="009975F1" w14:paraId="1FAF90FF" w14:textId="77777777" w:rsidTr="00677F5A">
        <w:trPr>
          <w:trHeight w:val="278"/>
        </w:trPr>
        <w:tc>
          <w:tcPr>
            <w:tcW w:w="1384" w:type="dxa"/>
            <w:noWrap/>
            <w:hideMark/>
          </w:tcPr>
          <w:p w14:paraId="29F3379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lastRenderedPageBreak/>
              <w:t>ESPB:PECS-1 block</w:t>
            </w:r>
          </w:p>
        </w:tc>
        <w:tc>
          <w:tcPr>
            <w:tcW w:w="851" w:type="dxa"/>
            <w:noWrap/>
            <w:hideMark/>
          </w:tcPr>
          <w:p w14:paraId="72A9370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noWrap/>
            <w:hideMark/>
          </w:tcPr>
          <w:p w14:paraId="60B031A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992" w:type="dxa"/>
            <w:noWrap/>
            <w:hideMark/>
          </w:tcPr>
          <w:p w14:paraId="626E8DB1"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463EA2F5"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6BFE5AC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17EE8DD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35C363D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23DB066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2492681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0E22A2E7" w14:textId="77777777" w:rsidTr="00677F5A">
        <w:trPr>
          <w:trHeight w:val="278"/>
        </w:trPr>
        <w:tc>
          <w:tcPr>
            <w:tcW w:w="1384" w:type="dxa"/>
            <w:noWrap/>
            <w:hideMark/>
          </w:tcPr>
          <w:p w14:paraId="2D5A5649"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ESPB:PECS-2 block</w:t>
            </w:r>
          </w:p>
        </w:tc>
        <w:tc>
          <w:tcPr>
            <w:tcW w:w="851" w:type="dxa"/>
            <w:noWrap/>
            <w:hideMark/>
          </w:tcPr>
          <w:p w14:paraId="7DAD0B9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noWrap/>
            <w:hideMark/>
          </w:tcPr>
          <w:p w14:paraId="72A21D88"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noWrap/>
            <w:hideMark/>
          </w:tcPr>
          <w:p w14:paraId="5053D27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3ABE9E1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3DC29C7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6DF8393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66B90771"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635F671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5E02026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7AA3A57E" w14:textId="77777777" w:rsidTr="00677F5A">
        <w:trPr>
          <w:trHeight w:val="278"/>
        </w:trPr>
        <w:tc>
          <w:tcPr>
            <w:tcW w:w="1384" w:type="dxa"/>
            <w:noWrap/>
            <w:hideMark/>
          </w:tcPr>
          <w:p w14:paraId="61D032F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IPB:LA infusion</w:t>
            </w:r>
          </w:p>
        </w:tc>
        <w:tc>
          <w:tcPr>
            <w:tcW w:w="851" w:type="dxa"/>
            <w:noWrap/>
            <w:hideMark/>
          </w:tcPr>
          <w:p w14:paraId="0B3FE64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noWrap/>
            <w:hideMark/>
          </w:tcPr>
          <w:p w14:paraId="2D72F72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noWrap/>
            <w:hideMark/>
          </w:tcPr>
          <w:p w14:paraId="2E7FA10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7152576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7EF0B30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731224C8"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1A1A00D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72A03A5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07EBC2FA"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56D40A29" w14:textId="77777777" w:rsidTr="00677F5A">
        <w:trPr>
          <w:trHeight w:val="278"/>
        </w:trPr>
        <w:tc>
          <w:tcPr>
            <w:tcW w:w="1384" w:type="dxa"/>
            <w:noWrap/>
            <w:hideMark/>
          </w:tcPr>
          <w:p w14:paraId="7310C73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IPB:PECS-1 block</w:t>
            </w:r>
          </w:p>
        </w:tc>
        <w:tc>
          <w:tcPr>
            <w:tcW w:w="851" w:type="dxa"/>
            <w:noWrap/>
            <w:hideMark/>
          </w:tcPr>
          <w:p w14:paraId="65B746F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noWrap/>
            <w:hideMark/>
          </w:tcPr>
          <w:p w14:paraId="43299425"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noWrap/>
            <w:hideMark/>
          </w:tcPr>
          <w:p w14:paraId="2D252E4D"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066E182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48A1D51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03784799"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385F583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3CC78F65"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4ED4DAA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68675ED1" w14:textId="77777777" w:rsidTr="00677F5A">
        <w:trPr>
          <w:trHeight w:val="278"/>
        </w:trPr>
        <w:tc>
          <w:tcPr>
            <w:tcW w:w="1384" w:type="dxa"/>
            <w:noWrap/>
            <w:hideMark/>
          </w:tcPr>
          <w:p w14:paraId="1F969F2A"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IPB:PECS-2 block</w:t>
            </w:r>
          </w:p>
        </w:tc>
        <w:tc>
          <w:tcPr>
            <w:tcW w:w="851" w:type="dxa"/>
            <w:noWrap/>
            <w:hideMark/>
          </w:tcPr>
          <w:p w14:paraId="7064C0A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noWrap/>
            <w:hideMark/>
          </w:tcPr>
          <w:p w14:paraId="6440DCC7"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992" w:type="dxa"/>
            <w:noWrap/>
            <w:hideMark/>
          </w:tcPr>
          <w:p w14:paraId="2762AB0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0F47817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453D560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5D19B75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3E9C3171"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0921A0E8"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Very low</w:t>
            </w:r>
          </w:p>
        </w:tc>
        <w:tc>
          <w:tcPr>
            <w:tcW w:w="1679" w:type="dxa"/>
            <w:noWrap/>
            <w:hideMark/>
          </w:tcPr>
          <w:p w14:paraId="6A26AA7D"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656A3D08" w14:textId="77777777" w:rsidTr="00677F5A">
        <w:trPr>
          <w:trHeight w:val="278"/>
        </w:trPr>
        <w:tc>
          <w:tcPr>
            <w:tcW w:w="1384" w:type="dxa"/>
            <w:noWrap/>
            <w:hideMark/>
          </w:tcPr>
          <w:p w14:paraId="60AD56D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IPB:PVB</w:t>
            </w:r>
          </w:p>
        </w:tc>
        <w:tc>
          <w:tcPr>
            <w:tcW w:w="851" w:type="dxa"/>
            <w:noWrap/>
            <w:hideMark/>
          </w:tcPr>
          <w:p w14:paraId="74EA151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noWrap/>
            <w:hideMark/>
          </w:tcPr>
          <w:p w14:paraId="5337945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noWrap/>
            <w:hideMark/>
          </w:tcPr>
          <w:p w14:paraId="1642424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06F600A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2684C6FD"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4ED29F17"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012E24A1"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623FDDD9"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472EB1DD"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0481A2DE" w14:textId="77777777" w:rsidTr="00677F5A">
        <w:trPr>
          <w:trHeight w:val="278"/>
        </w:trPr>
        <w:tc>
          <w:tcPr>
            <w:tcW w:w="1384" w:type="dxa"/>
            <w:noWrap/>
            <w:hideMark/>
          </w:tcPr>
          <w:p w14:paraId="37B43C4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IPB:RIB</w:t>
            </w:r>
          </w:p>
        </w:tc>
        <w:tc>
          <w:tcPr>
            <w:tcW w:w="851" w:type="dxa"/>
            <w:noWrap/>
            <w:hideMark/>
          </w:tcPr>
          <w:p w14:paraId="1878C6C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noWrap/>
            <w:hideMark/>
          </w:tcPr>
          <w:p w14:paraId="6C6FBF5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992" w:type="dxa"/>
            <w:noWrap/>
            <w:hideMark/>
          </w:tcPr>
          <w:p w14:paraId="160BC1F9"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5C1D39C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683F978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6AA62F39"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046E9B97"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2253A95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Very low</w:t>
            </w:r>
          </w:p>
        </w:tc>
        <w:tc>
          <w:tcPr>
            <w:tcW w:w="1679" w:type="dxa"/>
            <w:noWrap/>
            <w:hideMark/>
          </w:tcPr>
          <w:p w14:paraId="7E93BB3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["Within-study bias","Imprecision"]</w:t>
            </w:r>
          </w:p>
        </w:tc>
      </w:tr>
      <w:tr w:rsidR="009975F1" w:rsidRPr="009975F1" w14:paraId="1E0E0E66" w14:textId="77777777" w:rsidTr="00677F5A">
        <w:trPr>
          <w:trHeight w:val="278"/>
        </w:trPr>
        <w:tc>
          <w:tcPr>
            <w:tcW w:w="1384" w:type="dxa"/>
            <w:noWrap/>
            <w:hideMark/>
          </w:tcPr>
          <w:p w14:paraId="7C51E48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IPB:SPB</w:t>
            </w:r>
          </w:p>
        </w:tc>
        <w:tc>
          <w:tcPr>
            <w:tcW w:w="851" w:type="dxa"/>
            <w:noWrap/>
            <w:hideMark/>
          </w:tcPr>
          <w:p w14:paraId="6CBA077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noWrap/>
            <w:hideMark/>
          </w:tcPr>
          <w:p w14:paraId="37BDE91A"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992" w:type="dxa"/>
            <w:noWrap/>
            <w:hideMark/>
          </w:tcPr>
          <w:p w14:paraId="0BA4682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3D3D8F78"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7DB5B18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3E67839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242F4C7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4595FFB9"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Very low</w:t>
            </w:r>
          </w:p>
        </w:tc>
        <w:tc>
          <w:tcPr>
            <w:tcW w:w="1679" w:type="dxa"/>
            <w:noWrap/>
            <w:hideMark/>
          </w:tcPr>
          <w:p w14:paraId="26802B68"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["Within-study bias","Imprecision"]</w:t>
            </w:r>
          </w:p>
        </w:tc>
      </w:tr>
      <w:tr w:rsidR="009975F1" w:rsidRPr="009975F1" w14:paraId="7CE5C81D" w14:textId="77777777" w:rsidTr="00677F5A">
        <w:trPr>
          <w:trHeight w:val="278"/>
        </w:trPr>
        <w:tc>
          <w:tcPr>
            <w:tcW w:w="1384" w:type="dxa"/>
            <w:noWrap/>
            <w:hideMark/>
          </w:tcPr>
          <w:p w14:paraId="1C4B1BD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LA infusion:PECS-1 block</w:t>
            </w:r>
          </w:p>
        </w:tc>
        <w:tc>
          <w:tcPr>
            <w:tcW w:w="851" w:type="dxa"/>
            <w:noWrap/>
            <w:hideMark/>
          </w:tcPr>
          <w:p w14:paraId="08772D0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noWrap/>
            <w:hideMark/>
          </w:tcPr>
          <w:p w14:paraId="5F07CC19"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992" w:type="dxa"/>
            <w:noWrap/>
            <w:hideMark/>
          </w:tcPr>
          <w:p w14:paraId="492DB16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78FB797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6270654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0CEB6AD5"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3E6E2CC5"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23B84EA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70AECC7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51C5D98B" w14:textId="77777777" w:rsidTr="00677F5A">
        <w:trPr>
          <w:trHeight w:val="278"/>
        </w:trPr>
        <w:tc>
          <w:tcPr>
            <w:tcW w:w="1384" w:type="dxa"/>
            <w:noWrap/>
            <w:hideMark/>
          </w:tcPr>
          <w:p w14:paraId="163B023D"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LA infusion:PECS-2 block</w:t>
            </w:r>
          </w:p>
        </w:tc>
        <w:tc>
          <w:tcPr>
            <w:tcW w:w="851" w:type="dxa"/>
            <w:noWrap/>
            <w:hideMark/>
          </w:tcPr>
          <w:p w14:paraId="70D1A1D1"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noWrap/>
            <w:hideMark/>
          </w:tcPr>
          <w:p w14:paraId="3539CFF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noWrap/>
            <w:hideMark/>
          </w:tcPr>
          <w:p w14:paraId="05EB956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39CED75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4F275541"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32FE911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6B11814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1998D9F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17EF48B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0FBC4E80" w14:textId="77777777" w:rsidTr="00677F5A">
        <w:trPr>
          <w:trHeight w:val="278"/>
        </w:trPr>
        <w:tc>
          <w:tcPr>
            <w:tcW w:w="1384" w:type="dxa"/>
            <w:noWrap/>
            <w:hideMark/>
          </w:tcPr>
          <w:p w14:paraId="2E37786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LA infusion:RIB</w:t>
            </w:r>
          </w:p>
        </w:tc>
        <w:tc>
          <w:tcPr>
            <w:tcW w:w="851" w:type="dxa"/>
            <w:noWrap/>
            <w:hideMark/>
          </w:tcPr>
          <w:p w14:paraId="21129EC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noWrap/>
            <w:hideMark/>
          </w:tcPr>
          <w:p w14:paraId="6262C55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noWrap/>
            <w:hideMark/>
          </w:tcPr>
          <w:p w14:paraId="023A3EA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0F834E0A"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3B558B49"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5BCD3C18"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6B8756F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4220DB7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0190168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15CF0F89" w14:textId="77777777" w:rsidTr="00677F5A">
        <w:trPr>
          <w:trHeight w:val="278"/>
        </w:trPr>
        <w:tc>
          <w:tcPr>
            <w:tcW w:w="1384" w:type="dxa"/>
            <w:noWrap/>
            <w:hideMark/>
          </w:tcPr>
          <w:p w14:paraId="461C2CBD"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LA infusion:SPB</w:t>
            </w:r>
          </w:p>
        </w:tc>
        <w:tc>
          <w:tcPr>
            <w:tcW w:w="851" w:type="dxa"/>
            <w:noWrap/>
            <w:hideMark/>
          </w:tcPr>
          <w:p w14:paraId="41ED2265"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noWrap/>
            <w:hideMark/>
          </w:tcPr>
          <w:p w14:paraId="414D42AD"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noWrap/>
            <w:hideMark/>
          </w:tcPr>
          <w:p w14:paraId="4C03B359"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450448A1"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5063268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418" w:type="dxa"/>
            <w:noWrap/>
            <w:hideMark/>
          </w:tcPr>
          <w:p w14:paraId="06C9BAF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0415AEB5"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4EDC1298"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High</w:t>
            </w:r>
          </w:p>
        </w:tc>
        <w:tc>
          <w:tcPr>
            <w:tcW w:w="1679" w:type="dxa"/>
            <w:noWrap/>
            <w:hideMark/>
          </w:tcPr>
          <w:p w14:paraId="6BC23DF0" w14:textId="4EC6692F" w:rsidR="009975F1" w:rsidRPr="009975F1" w:rsidRDefault="009975F1" w:rsidP="009975F1">
            <w:pPr>
              <w:widowControl/>
              <w:jc w:val="left"/>
              <w:rPr>
                <w:rFonts w:ascii="Calibri" w:eastAsia="宋体" w:hAnsi="Calibri" w:cs="Calibri"/>
                <w:bCs/>
                <w:sz w:val="18"/>
                <w:szCs w:val="18"/>
              </w:rPr>
            </w:pPr>
          </w:p>
        </w:tc>
      </w:tr>
      <w:tr w:rsidR="009975F1" w:rsidRPr="009975F1" w14:paraId="3191661D" w14:textId="77777777" w:rsidTr="00677F5A">
        <w:trPr>
          <w:trHeight w:val="278"/>
        </w:trPr>
        <w:tc>
          <w:tcPr>
            <w:tcW w:w="1384" w:type="dxa"/>
            <w:noWrap/>
            <w:hideMark/>
          </w:tcPr>
          <w:p w14:paraId="4393AB4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PECS-1 block:PECS-2 block</w:t>
            </w:r>
          </w:p>
        </w:tc>
        <w:tc>
          <w:tcPr>
            <w:tcW w:w="851" w:type="dxa"/>
            <w:noWrap/>
            <w:hideMark/>
          </w:tcPr>
          <w:p w14:paraId="131D7DB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noWrap/>
            <w:hideMark/>
          </w:tcPr>
          <w:p w14:paraId="6D6D53B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noWrap/>
            <w:hideMark/>
          </w:tcPr>
          <w:p w14:paraId="163152B9"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7D3F425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7EE21511"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424F365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73E5A477"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4BE34DC9"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6A2BE8DD"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1E4843D5" w14:textId="77777777" w:rsidTr="00677F5A">
        <w:trPr>
          <w:trHeight w:val="278"/>
        </w:trPr>
        <w:tc>
          <w:tcPr>
            <w:tcW w:w="1384" w:type="dxa"/>
            <w:noWrap/>
            <w:hideMark/>
          </w:tcPr>
          <w:p w14:paraId="32073BB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PECS-1 block:PVB</w:t>
            </w:r>
          </w:p>
        </w:tc>
        <w:tc>
          <w:tcPr>
            <w:tcW w:w="851" w:type="dxa"/>
            <w:noWrap/>
            <w:hideMark/>
          </w:tcPr>
          <w:p w14:paraId="5A8B3C9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noWrap/>
            <w:hideMark/>
          </w:tcPr>
          <w:p w14:paraId="2A9F5308"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992" w:type="dxa"/>
            <w:noWrap/>
            <w:hideMark/>
          </w:tcPr>
          <w:p w14:paraId="3D4110E7"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0432543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19D4D9A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15AFC80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139A340D"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1DCB995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26C63E1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0BDE03ED" w14:textId="77777777" w:rsidTr="00677F5A">
        <w:trPr>
          <w:trHeight w:val="278"/>
        </w:trPr>
        <w:tc>
          <w:tcPr>
            <w:tcW w:w="1384" w:type="dxa"/>
            <w:noWrap/>
            <w:hideMark/>
          </w:tcPr>
          <w:p w14:paraId="555F0F8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PECS-1 block:RIB</w:t>
            </w:r>
          </w:p>
        </w:tc>
        <w:tc>
          <w:tcPr>
            <w:tcW w:w="851" w:type="dxa"/>
            <w:noWrap/>
            <w:hideMark/>
          </w:tcPr>
          <w:p w14:paraId="3AE497D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noWrap/>
            <w:hideMark/>
          </w:tcPr>
          <w:p w14:paraId="6EA32551"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noWrap/>
            <w:hideMark/>
          </w:tcPr>
          <w:p w14:paraId="03DB966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1A26B32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59B2E988"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3FB5D981"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3E65EE3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676FE72D"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4B04A295"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145D3B11" w14:textId="77777777" w:rsidTr="00677F5A">
        <w:trPr>
          <w:trHeight w:val="278"/>
        </w:trPr>
        <w:tc>
          <w:tcPr>
            <w:tcW w:w="1384" w:type="dxa"/>
            <w:noWrap/>
            <w:hideMark/>
          </w:tcPr>
          <w:p w14:paraId="5F494DB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PECS-1 block:SPB</w:t>
            </w:r>
          </w:p>
        </w:tc>
        <w:tc>
          <w:tcPr>
            <w:tcW w:w="851" w:type="dxa"/>
            <w:noWrap/>
            <w:hideMark/>
          </w:tcPr>
          <w:p w14:paraId="1A38908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noWrap/>
            <w:hideMark/>
          </w:tcPr>
          <w:p w14:paraId="070C388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noWrap/>
            <w:hideMark/>
          </w:tcPr>
          <w:p w14:paraId="7AE02A3D"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04C158A8"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0872C721"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364DE2E7"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65068E4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478E5719"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3AB03139"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55CAB7E1" w14:textId="77777777" w:rsidTr="00677F5A">
        <w:trPr>
          <w:trHeight w:val="278"/>
        </w:trPr>
        <w:tc>
          <w:tcPr>
            <w:tcW w:w="1384" w:type="dxa"/>
            <w:noWrap/>
            <w:hideMark/>
          </w:tcPr>
          <w:p w14:paraId="57AFA91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PECS-2 block:SPB</w:t>
            </w:r>
          </w:p>
        </w:tc>
        <w:tc>
          <w:tcPr>
            <w:tcW w:w="851" w:type="dxa"/>
            <w:noWrap/>
            <w:hideMark/>
          </w:tcPr>
          <w:p w14:paraId="08F757EA"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noWrap/>
            <w:hideMark/>
          </w:tcPr>
          <w:p w14:paraId="13F45D17"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noWrap/>
            <w:hideMark/>
          </w:tcPr>
          <w:p w14:paraId="20A3EDD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4BE8D4BB"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3E35F289"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36A63B2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22370DCC"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3519166A"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1E7DA90A"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085520C3" w14:textId="77777777" w:rsidTr="00677F5A">
        <w:trPr>
          <w:trHeight w:val="278"/>
        </w:trPr>
        <w:tc>
          <w:tcPr>
            <w:tcW w:w="1384" w:type="dxa"/>
            <w:noWrap/>
            <w:hideMark/>
          </w:tcPr>
          <w:p w14:paraId="5CFD050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PVB:RIB</w:t>
            </w:r>
          </w:p>
        </w:tc>
        <w:tc>
          <w:tcPr>
            <w:tcW w:w="851" w:type="dxa"/>
            <w:noWrap/>
            <w:hideMark/>
          </w:tcPr>
          <w:p w14:paraId="71B6087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noWrap/>
            <w:hideMark/>
          </w:tcPr>
          <w:p w14:paraId="6F70EA1E"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noWrap/>
            <w:hideMark/>
          </w:tcPr>
          <w:p w14:paraId="59D2760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noWrap/>
            <w:hideMark/>
          </w:tcPr>
          <w:p w14:paraId="7A06275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591FC457"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noWrap/>
            <w:hideMark/>
          </w:tcPr>
          <w:p w14:paraId="32BC1D2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noWrap/>
            <w:hideMark/>
          </w:tcPr>
          <w:p w14:paraId="75B6B841"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noWrap/>
            <w:hideMark/>
          </w:tcPr>
          <w:p w14:paraId="7DC78F12"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noWrap/>
            <w:hideMark/>
          </w:tcPr>
          <w:p w14:paraId="6BC8904F"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r w:rsidR="009975F1" w:rsidRPr="009975F1" w14:paraId="7D26A1B9" w14:textId="77777777" w:rsidTr="00677F5A">
        <w:trPr>
          <w:trHeight w:val="278"/>
        </w:trPr>
        <w:tc>
          <w:tcPr>
            <w:tcW w:w="1384" w:type="dxa"/>
            <w:tcBorders>
              <w:bottom w:val="single" w:sz="6" w:space="0" w:color="auto"/>
            </w:tcBorders>
            <w:noWrap/>
            <w:hideMark/>
          </w:tcPr>
          <w:p w14:paraId="44D68845"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PVB:SPB</w:t>
            </w:r>
          </w:p>
        </w:tc>
        <w:tc>
          <w:tcPr>
            <w:tcW w:w="851" w:type="dxa"/>
            <w:tcBorders>
              <w:bottom w:val="single" w:sz="6" w:space="0" w:color="auto"/>
            </w:tcBorders>
            <w:noWrap/>
            <w:hideMark/>
          </w:tcPr>
          <w:p w14:paraId="75369814"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0</w:t>
            </w:r>
          </w:p>
        </w:tc>
        <w:tc>
          <w:tcPr>
            <w:tcW w:w="992" w:type="dxa"/>
            <w:tcBorders>
              <w:bottom w:val="single" w:sz="6" w:space="0" w:color="auto"/>
            </w:tcBorders>
            <w:noWrap/>
            <w:hideMark/>
          </w:tcPr>
          <w:p w14:paraId="4A752F6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Some concerns</w:t>
            </w:r>
          </w:p>
        </w:tc>
        <w:tc>
          <w:tcPr>
            <w:tcW w:w="992" w:type="dxa"/>
            <w:tcBorders>
              <w:bottom w:val="single" w:sz="6" w:space="0" w:color="auto"/>
            </w:tcBorders>
            <w:noWrap/>
            <w:hideMark/>
          </w:tcPr>
          <w:p w14:paraId="0CA7565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 risk</w:t>
            </w:r>
          </w:p>
        </w:tc>
        <w:tc>
          <w:tcPr>
            <w:tcW w:w="1134" w:type="dxa"/>
            <w:tcBorders>
              <w:bottom w:val="single" w:sz="6" w:space="0" w:color="auto"/>
            </w:tcBorders>
            <w:noWrap/>
            <w:hideMark/>
          </w:tcPr>
          <w:p w14:paraId="0AA6E5C6"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tcBorders>
              <w:bottom w:val="single" w:sz="6" w:space="0" w:color="auto"/>
            </w:tcBorders>
            <w:noWrap/>
            <w:hideMark/>
          </w:tcPr>
          <w:p w14:paraId="3FC9A4F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Major concerns</w:t>
            </w:r>
          </w:p>
        </w:tc>
        <w:tc>
          <w:tcPr>
            <w:tcW w:w="1418" w:type="dxa"/>
            <w:tcBorders>
              <w:bottom w:val="single" w:sz="6" w:space="0" w:color="auto"/>
            </w:tcBorders>
            <w:noWrap/>
            <w:hideMark/>
          </w:tcPr>
          <w:p w14:paraId="35C95405"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275" w:type="dxa"/>
            <w:tcBorders>
              <w:bottom w:val="single" w:sz="6" w:space="0" w:color="auto"/>
            </w:tcBorders>
            <w:noWrap/>
            <w:hideMark/>
          </w:tcPr>
          <w:p w14:paraId="07A90C93"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No concerns</w:t>
            </w:r>
          </w:p>
        </w:tc>
        <w:tc>
          <w:tcPr>
            <w:tcW w:w="1134" w:type="dxa"/>
            <w:tcBorders>
              <w:bottom w:val="single" w:sz="6" w:space="0" w:color="auto"/>
            </w:tcBorders>
            <w:noWrap/>
            <w:hideMark/>
          </w:tcPr>
          <w:p w14:paraId="7B542530"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Low</w:t>
            </w:r>
          </w:p>
        </w:tc>
        <w:tc>
          <w:tcPr>
            <w:tcW w:w="1679" w:type="dxa"/>
            <w:tcBorders>
              <w:bottom w:val="single" w:sz="6" w:space="0" w:color="auto"/>
            </w:tcBorders>
            <w:noWrap/>
            <w:hideMark/>
          </w:tcPr>
          <w:p w14:paraId="66238EB5" w14:textId="77777777" w:rsidR="009975F1" w:rsidRPr="009975F1" w:rsidRDefault="009975F1" w:rsidP="009975F1">
            <w:pPr>
              <w:widowControl/>
              <w:jc w:val="left"/>
              <w:rPr>
                <w:rFonts w:ascii="Calibri" w:eastAsia="宋体" w:hAnsi="Calibri" w:cs="Calibri"/>
                <w:bCs/>
                <w:sz w:val="18"/>
                <w:szCs w:val="18"/>
              </w:rPr>
            </w:pPr>
            <w:r w:rsidRPr="009975F1">
              <w:rPr>
                <w:rFonts w:ascii="Calibri" w:eastAsia="宋体" w:hAnsi="Calibri" w:cs="Calibri" w:hint="eastAsia"/>
                <w:bCs/>
                <w:sz w:val="18"/>
                <w:szCs w:val="18"/>
              </w:rPr>
              <w:t>["Imprecision"]</w:t>
            </w:r>
          </w:p>
        </w:tc>
      </w:tr>
    </w:tbl>
    <w:p w14:paraId="6BF5A224" w14:textId="3489DD96" w:rsidR="00EA266C" w:rsidRPr="0006705C" w:rsidRDefault="00EA266C" w:rsidP="00EA266C">
      <w:pPr>
        <w:widowControl/>
        <w:jc w:val="left"/>
        <w:rPr>
          <w:rFonts w:ascii="Calibri" w:eastAsia="宋体" w:hAnsi="Calibri" w:cs="Calibri"/>
          <w:b/>
          <w:sz w:val="22"/>
        </w:rPr>
        <w:sectPr w:rsidR="00EA266C" w:rsidRPr="0006705C" w:rsidSect="00C85D71">
          <w:pgSz w:w="15842" w:h="12242" w:orient="landscape" w:code="119"/>
          <w:pgMar w:top="1440" w:right="2268" w:bottom="1440" w:left="1797" w:header="851" w:footer="992" w:gutter="0"/>
          <w:cols w:space="425"/>
          <w:docGrid w:linePitch="312"/>
        </w:sectPr>
      </w:pPr>
    </w:p>
    <w:p w14:paraId="15C1BDCB" w14:textId="7D151965" w:rsidR="005F5005" w:rsidRPr="009975F1" w:rsidRDefault="005F5005" w:rsidP="009975F1">
      <w:pPr>
        <w:widowControl/>
        <w:jc w:val="left"/>
        <w:rPr>
          <w:rFonts w:ascii="Calibri" w:eastAsia="宋体" w:hAnsi="Calibri" w:cs="Calibri"/>
          <w:b/>
          <w:sz w:val="22"/>
        </w:rPr>
      </w:pPr>
    </w:p>
    <w:sectPr w:rsidR="005F5005" w:rsidRPr="009975F1" w:rsidSect="00C85D71">
      <w:pgSz w:w="15842" w:h="12242" w:orient="landscape" w:code="119"/>
      <w:pgMar w:top="1440" w:right="2268"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F853C" w14:textId="77777777" w:rsidR="00A936C9" w:rsidRDefault="00A936C9" w:rsidP="00327FBF">
      <w:r>
        <w:separator/>
      </w:r>
    </w:p>
  </w:endnote>
  <w:endnote w:type="continuationSeparator" w:id="0">
    <w:p w14:paraId="3EB1B129" w14:textId="77777777" w:rsidR="00A936C9" w:rsidRDefault="00A936C9" w:rsidP="00327FBF">
      <w:r>
        <w:continuationSeparator/>
      </w:r>
    </w:p>
  </w:endnote>
  <w:endnote w:type="continuationNotice" w:id="1">
    <w:p w14:paraId="3A9E00D9" w14:textId="77777777" w:rsidR="00A936C9" w:rsidRDefault="00A936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FrutigerLTStd-Roman">
    <w:altName w:val="微软雅黑"/>
    <w:charset w:val="86"/>
    <w:family w:val="swiss"/>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
    <w:altName w:val="FangSong"/>
    <w:panose1 w:val="02010609060101010101"/>
    <w:charset w:val="86"/>
    <w:family w:val="modern"/>
    <w:pitch w:val="fixed"/>
    <w:sig w:usb0="800002BF" w:usb1="38CF7CFA" w:usb2="00000016" w:usb3="00000000" w:csb0="00040001" w:csb1="00000000"/>
  </w:font>
  <w:font w:name="CharisSIL">
    <w:altName w:val="Yu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4989096"/>
      <w:docPartObj>
        <w:docPartGallery w:val="Page Numbers (Bottom of Page)"/>
        <w:docPartUnique/>
      </w:docPartObj>
    </w:sdtPr>
    <w:sdtContent>
      <w:sdt>
        <w:sdtPr>
          <w:id w:val="-1705238520"/>
          <w:docPartObj>
            <w:docPartGallery w:val="Page Numbers (Top of Page)"/>
            <w:docPartUnique/>
          </w:docPartObj>
        </w:sdtPr>
        <w:sdtContent>
          <w:p w14:paraId="6E734A1A" w14:textId="7B3DA1C7" w:rsidR="001F68D3" w:rsidRDefault="001F68D3" w:rsidP="001F68D3">
            <w:pPr>
              <w:pStyle w:val="a3"/>
              <w:ind w:firstLineChars="1900" w:firstLine="3420"/>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577E5E98" w14:textId="77777777" w:rsidR="001F68D3" w:rsidRDefault="001F68D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55800" w14:textId="77777777" w:rsidR="00A936C9" w:rsidRDefault="00A936C9" w:rsidP="00327FBF">
      <w:r>
        <w:separator/>
      </w:r>
    </w:p>
  </w:footnote>
  <w:footnote w:type="continuationSeparator" w:id="0">
    <w:p w14:paraId="6B2A201B" w14:textId="77777777" w:rsidR="00A936C9" w:rsidRDefault="00A936C9" w:rsidP="00327FBF">
      <w:r>
        <w:continuationSeparator/>
      </w:r>
    </w:p>
  </w:footnote>
  <w:footnote w:type="continuationNotice" w:id="1">
    <w:p w14:paraId="12D42235" w14:textId="77777777" w:rsidR="00A936C9" w:rsidRDefault="00A936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053384"/>
    <w:multiLevelType w:val="multilevel"/>
    <w:tmpl w:val="3205338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699351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9rw5eaa3dwedsefx9lvaer6eras92vzx0sv&quot;&gt;乳癌 Copy&lt;record-ids&gt;&lt;item&gt;1&lt;/item&gt;&lt;item&gt;2&lt;/item&gt;&lt;item&gt;5&lt;/item&gt;&lt;item&gt;6&lt;/item&gt;&lt;item&gt;9&lt;/item&gt;&lt;item&gt;11&lt;/item&gt;&lt;item&gt;17&lt;/item&gt;&lt;item&gt;19&lt;/item&gt;&lt;item&gt;20&lt;/item&gt;&lt;item&gt;21&lt;/item&gt;&lt;item&gt;29&lt;/item&gt;&lt;item&gt;30&lt;/item&gt;&lt;item&gt;32&lt;/item&gt;&lt;item&gt;33&lt;/item&gt;&lt;item&gt;35&lt;/item&gt;&lt;item&gt;36&lt;/item&gt;&lt;item&gt;37&lt;/item&gt;&lt;item&gt;38&lt;/item&gt;&lt;item&gt;46&lt;/item&gt;&lt;item&gt;48&lt;/item&gt;&lt;item&gt;49&lt;/item&gt;&lt;item&gt;50&lt;/item&gt;&lt;item&gt;51&lt;/item&gt;&lt;item&gt;52&lt;/item&gt;&lt;item&gt;53&lt;/item&gt;&lt;item&gt;54&lt;/item&gt;&lt;item&gt;56&lt;/item&gt;&lt;item&gt;57&lt;/item&gt;&lt;item&gt;58&lt;/item&gt;&lt;item&gt;59&lt;/item&gt;&lt;item&gt;61&lt;/item&gt;&lt;item&gt;62&lt;/item&gt;&lt;item&gt;63&lt;/item&gt;&lt;item&gt;72&lt;/item&gt;&lt;item&gt;73&lt;/item&gt;&lt;item&gt;75&lt;/item&gt;&lt;item&gt;77&lt;/item&gt;&lt;item&gt;78&lt;/item&gt;&lt;item&gt;79&lt;/item&gt;&lt;item&gt;81&lt;/item&gt;&lt;item&gt;82&lt;/item&gt;&lt;item&gt;84&lt;/item&gt;&lt;item&gt;85&lt;/item&gt;&lt;item&gt;86&lt;/item&gt;&lt;item&gt;137&lt;/item&gt;&lt;item&gt;153&lt;/item&gt;&lt;item&gt;171&lt;/item&gt;&lt;item&gt;187&lt;/item&gt;&lt;item&gt;188&lt;/item&gt;&lt;item&gt;189&lt;/item&gt;&lt;item&gt;190&lt;/item&gt;&lt;item&gt;191&lt;/item&gt;&lt;item&gt;192&lt;/item&gt;&lt;item&gt;193&lt;/item&gt;&lt;item&gt;194&lt;/item&gt;&lt;item&gt;195&lt;/item&gt;&lt;item&gt;196&lt;/item&gt;&lt;item&gt;197&lt;/item&gt;&lt;item&gt;204&lt;/item&gt;&lt;item&gt;205&lt;/item&gt;&lt;item&gt;206&lt;/item&gt;&lt;item&gt;212&lt;/item&gt;&lt;item&gt;216&lt;/item&gt;&lt;item&gt;226&lt;/item&gt;&lt;item&gt;227&lt;/item&gt;&lt;item&gt;228&lt;/item&gt;&lt;item&gt;231&lt;/item&gt;&lt;item&gt;235&lt;/item&gt;&lt;item&gt;237&lt;/item&gt;&lt;item&gt;238&lt;/item&gt;&lt;item&gt;239&lt;/item&gt;&lt;/record-ids&gt;&lt;/item&gt;&lt;/Libraries&gt;"/>
  </w:docVars>
  <w:rsids>
    <w:rsidRoot w:val="00FA646D"/>
    <w:rsid w:val="0000191A"/>
    <w:rsid w:val="00002FBE"/>
    <w:rsid w:val="000047F6"/>
    <w:rsid w:val="00006FBF"/>
    <w:rsid w:val="000075DA"/>
    <w:rsid w:val="0001480C"/>
    <w:rsid w:val="00014BFB"/>
    <w:rsid w:val="00017931"/>
    <w:rsid w:val="00017D7B"/>
    <w:rsid w:val="00024088"/>
    <w:rsid w:val="00041C57"/>
    <w:rsid w:val="00042ACB"/>
    <w:rsid w:val="0004492A"/>
    <w:rsid w:val="00044A0F"/>
    <w:rsid w:val="00045A11"/>
    <w:rsid w:val="00050D59"/>
    <w:rsid w:val="00051C52"/>
    <w:rsid w:val="0005269B"/>
    <w:rsid w:val="000529F9"/>
    <w:rsid w:val="00054275"/>
    <w:rsid w:val="00061C75"/>
    <w:rsid w:val="00063DE2"/>
    <w:rsid w:val="00064679"/>
    <w:rsid w:val="00065C14"/>
    <w:rsid w:val="00065C80"/>
    <w:rsid w:val="00066786"/>
    <w:rsid w:val="0006705C"/>
    <w:rsid w:val="000713CD"/>
    <w:rsid w:val="00071761"/>
    <w:rsid w:val="000724EA"/>
    <w:rsid w:val="00072BB5"/>
    <w:rsid w:val="000747EA"/>
    <w:rsid w:val="0007631F"/>
    <w:rsid w:val="000846F2"/>
    <w:rsid w:val="00085DBF"/>
    <w:rsid w:val="00085F7E"/>
    <w:rsid w:val="00090A3B"/>
    <w:rsid w:val="00092C4F"/>
    <w:rsid w:val="00092C54"/>
    <w:rsid w:val="00092E87"/>
    <w:rsid w:val="0009342A"/>
    <w:rsid w:val="000A028E"/>
    <w:rsid w:val="000A3A3F"/>
    <w:rsid w:val="000A470C"/>
    <w:rsid w:val="000A5568"/>
    <w:rsid w:val="000A5F70"/>
    <w:rsid w:val="000A6AA9"/>
    <w:rsid w:val="000B4BDA"/>
    <w:rsid w:val="000C03EC"/>
    <w:rsid w:val="000C0C39"/>
    <w:rsid w:val="000C49E1"/>
    <w:rsid w:val="000C5274"/>
    <w:rsid w:val="000C65C5"/>
    <w:rsid w:val="000C6F44"/>
    <w:rsid w:val="000D1CFF"/>
    <w:rsid w:val="000D30BB"/>
    <w:rsid w:val="000D352B"/>
    <w:rsid w:val="000D3BBF"/>
    <w:rsid w:val="000E1407"/>
    <w:rsid w:val="000E1B8B"/>
    <w:rsid w:val="000E7915"/>
    <w:rsid w:val="000F1172"/>
    <w:rsid w:val="000F2E06"/>
    <w:rsid w:val="000F6288"/>
    <w:rsid w:val="001075BC"/>
    <w:rsid w:val="001100AC"/>
    <w:rsid w:val="00111179"/>
    <w:rsid w:val="00116EB7"/>
    <w:rsid w:val="00117925"/>
    <w:rsid w:val="001251EF"/>
    <w:rsid w:val="00125737"/>
    <w:rsid w:val="00125FF7"/>
    <w:rsid w:val="001277AC"/>
    <w:rsid w:val="00130433"/>
    <w:rsid w:val="00133F26"/>
    <w:rsid w:val="00137A8F"/>
    <w:rsid w:val="001413EC"/>
    <w:rsid w:val="00142C52"/>
    <w:rsid w:val="00143F31"/>
    <w:rsid w:val="001471D2"/>
    <w:rsid w:val="0014732D"/>
    <w:rsid w:val="00147406"/>
    <w:rsid w:val="00147EBB"/>
    <w:rsid w:val="00150005"/>
    <w:rsid w:val="00150579"/>
    <w:rsid w:val="00151ED3"/>
    <w:rsid w:val="0015221C"/>
    <w:rsid w:val="001526E4"/>
    <w:rsid w:val="0015363A"/>
    <w:rsid w:val="00154C1B"/>
    <w:rsid w:val="00155D1C"/>
    <w:rsid w:val="00161619"/>
    <w:rsid w:val="001618F4"/>
    <w:rsid w:val="0016195E"/>
    <w:rsid w:val="00162219"/>
    <w:rsid w:val="00163A8B"/>
    <w:rsid w:val="00164C8A"/>
    <w:rsid w:val="00173ADD"/>
    <w:rsid w:val="0017509B"/>
    <w:rsid w:val="00175B47"/>
    <w:rsid w:val="00176E46"/>
    <w:rsid w:val="001809B9"/>
    <w:rsid w:val="0018562F"/>
    <w:rsid w:val="00185D70"/>
    <w:rsid w:val="00186C79"/>
    <w:rsid w:val="00190668"/>
    <w:rsid w:val="00192A65"/>
    <w:rsid w:val="00193FE9"/>
    <w:rsid w:val="00194A01"/>
    <w:rsid w:val="001957A0"/>
    <w:rsid w:val="001A3F83"/>
    <w:rsid w:val="001A6290"/>
    <w:rsid w:val="001A7F03"/>
    <w:rsid w:val="001B05D8"/>
    <w:rsid w:val="001B23F0"/>
    <w:rsid w:val="001B2AFE"/>
    <w:rsid w:val="001B2C3A"/>
    <w:rsid w:val="001B4A12"/>
    <w:rsid w:val="001B4C71"/>
    <w:rsid w:val="001B7179"/>
    <w:rsid w:val="001C0014"/>
    <w:rsid w:val="001C1EB7"/>
    <w:rsid w:val="001C25F0"/>
    <w:rsid w:val="001C4EEA"/>
    <w:rsid w:val="001C5F8B"/>
    <w:rsid w:val="001C6E2F"/>
    <w:rsid w:val="001E43FF"/>
    <w:rsid w:val="001E5609"/>
    <w:rsid w:val="001E637B"/>
    <w:rsid w:val="001E7216"/>
    <w:rsid w:val="001F13E4"/>
    <w:rsid w:val="001F2DA5"/>
    <w:rsid w:val="001F4691"/>
    <w:rsid w:val="001F68D3"/>
    <w:rsid w:val="0020040B"/>
    <w:rsid w:val="002015F8"/>
    <w:rsid w:val="00201F35"/>
    <w:rsid w:val="00203AAF"/>
    <w:rsid w:val="0020723B"/>
    <w:rsid w:val="00207E69"/>
    <w:rsid w:val="002103F9"/>
    <w:rsid w:val="0021256A"/>
    <w:rsid w:val="00213969"/>
    <w:rsid w:val="00214B4C"/>
    <w:rsid w:val="00216875"/>
    <w:rsid w:val="00217031"/>
    <w:rsid w:val="00217A8D"/>
    <w:rsid w:val="0022664B"/>
    <w:rsid w:val="00231192"/>
    <w:rsid w:val="00232938"/>
    <w:rsid w:val="002352CC"/>
    <w:rsid w:val="002353E1"/>
    <w:rsid w:val="00236EFA"/>
    <w:rsid w:val="0024125F"/>
    <w:rsid w:val="00243258"/>
    <w:rsid w:val="00244045"/>
    <w:rsid w:val="00244BEF"/>
    <w:rsid w:val="002471B4"/>
    <w:rsid w:val="00250953"/>
    <w:rsid w:val="00250BA1"/>
    <w:rsid w:val="00251454"/>
    <w:rsid w:val="002528CC"/>
    <w:rsid w:val="002536F8"/>
    <w:rsid w:val="00257039"/>
    <w:rsid w:val="002611D0"/>
    <w:rsid w:val="0026278E"/>
    <w:rsid w:val="002647B9"/>
    <w:rsid w:val="0026481A"/>
    <w:rsid w:val="002653E4"/>
    <w:rsid w:val="0026647C"/>
    <w:rsid w:val="002669E6"/>
    <w:rsid w:val="00273937"/>
    <w:rsid w:val="00274C43"/>
    <w:rsid w:val="00277D86"/>
    <w:rsid w:val="00281967"/>
    <w:rsid w:val="00287958"/>
    <w:rsid w:val="002900A8"/>
    <w:rsid w:val="0029017B"/>
    <w:rsid w:val="002906E0"/>
    <w:rsid w:val="002A2F4C"/>
    <w:rsid w:val="002A4312"/>
    <w:rsid w:val="002A44A0"/>
    <w:rsid w:val="002A4CDF"/>
    <w:rsid w:val="002A60E7"/>
    <w:rsid w:val="002A766B"/>
    <w:rsid w:val="002B04FB"/>
    <w:rsid w:val="002B1FA7"/>
    <w:rsid w:val="002B4155"/>
    <w:rsid w:val="002B6480"/>
    <w:rsid w:val="002B770E"/>
    <w:rsid w:val="002B7D2D"/>
    <w:rsid w:val="002C10D7"/>
    <w:rsid w:val="002C2229"/>
    <w:rsid w:val="002C7276"/>
    <w:rsid w:val="002C7BEC"/>
    <w:rsid w:val="002D02FF"/>
    <w:rsid w:val="002D30CD"/>
    <w:rsid w:val="002D5D93"/>
    <w:rsid w:val="002E12C9"/>
    <w:rsid w:val="002E71DB"/>
    <w:rsid w:val="002F44A3"/>
    <w:rsid w:val="002F5A9C"/>
    <w:rsid w:val="00302DA7"/>
    <w:rsid w:val="0031485A"/>
    <w:rsid w:val="00315561"/>
    <w:rsid w:val="00316553"/>
    <w:rsid w:val="00317842"/>
    <w:rsid w:val="00324555"/>
    <w:rsid w:val="00324A6F"/>
    <w:rsid w:val="00324F39"/>
    <w:rsid w:val="00325346"/>
    <w:rsid w:val="00327DC4"/>
    <w:rsid w:val="00327FBF"/>
    <w:rsid w:val="00331157"/>
    <w:rsid w:val="003319C7"/>
    <w:rsid w:val="00331FB6"/>
    <w:rsid w:val="003330AD"/>
    <w:rsid w:val="00333BC1"/>
    <w:rsid w:val="00334020"/>
    <w:rsid w:val="003462BF"/>
    <w:rsid w:val="0034682B"/>
    <w:rsid w:val="00351B6D"/>
    <w:rsid w:val="00352605"/>
    <w:rsid w:val="00362F2E"/>
    <w:rsid w:val="00364984"/>
    <w:rsid w:val="00365A13"/>
    <w:rsid w:val="00366079"/>
    <w:rsid w:val="003706FC"/>
    <w:rsid w:val="00370EB8"/>
    <w:rsid w:val="003729BA"/>
    <w:rsid w:val="00380AC5"/>
    <w:rsid w:val="003838F5"/>
    <w:rsid w:val="003841F5"/>
    <w:rsid w:val="003844DA"/>
    <w:rsid w:val="003849AF"/>
    <w:rsid w:val="00384E5E"/>
    <w:rsid w:val="00385720"/>
    <w:rsid w:val="003871D7"/>
    <w:rsid w:val="00390552"/>
    <w:rsid w:val="003919F4"/>
    <w:rsid w:val="003A1EF5"/>
    <w:rsid w:val="003A3C9C"/>
    <w:rsid w:val="003A65CC"/>
    <w:rsid w:val="003A670E"/>
    <w:rsid w:val="003A7605"/>
    <w:rsid w:val="003A7D8A"/>
    <w:rsid w:val="003B3DA9"/>
    <w:rsid w:val="003C023D"/>
    <w:rsid w:val="003C5660"/>
    <w:rsid w:val="003C6F16"/>
    <w:rsid w:val="003C7BE6"/>
    <w:rsid w:val="003C7E39"/>
    <w:rsid w:val="003D0BA0"/>
    <w:rsid w:val="003D1D1D"/>
    <w:rsid w:val="003D2497"/>
    <w:rsid w:val="003D7C2F"/>
    <w:rsid w:val="003E5AAA"/>
    <w:rsid w:val="003E5F19"/>
    <w:rsid w:val="003F0865"/>
    <w:rsid w:val="003F0D75"/>
    <w:rsid w:val="003F1957"/>
    <w:rsid w:val="003F2379"/>
    <w:rsid w:val="0040154D"/>
    <w:rsid w:val="00401F64"/>
    <w:rsid w:val="0040297F"/>
    <w:rsid w:val="00403925"/>
    <w:rsid w:val="00405CA9"/>
    <w:rsid w:val="00406389"/>
    <w:rsid w:val="0041176F"/>
    <w:rsid w:val="00411B3D"/>
    <w:rsid w:val="00411C51"/>
    <w:rsid w:val="00412A2D"/>
    <w:rsid w:val="00412E66"/>
    <w:rsid w:val="00415A4B"/>
    <w:rsid w:val="00415F29"/>
    <w:rsid w:val="004228C5"/>
    <w:rsid w:val="00423AB8"/>
    <w:rsid w:val="00426FF3"/>
    <w:rsid w:val="0043070A"/>
    <w:rsid w:val="00430762"/>
    <w:rsid w:val="00432CF4"/>
    <w:rsid w:val="004353EF"/>
    <w:rsid w:val="004411B9"/>
    <w:rsid w:val="00443A73"/>
    <w:rsid w:val="004449F2"/>
    <w:rsid w:val="00445D32"/>
    <w:rsid w:val="00446B2E"/>
    <w:rsid w:val="00446B78"/>
    <w:rsid w:val="004476A2"/>
    <w:rsid w:val="0045429B"/>
    <w:rsid w:val="00455D59"/>
    <w:rsid w:val="00456479"/>
    <w:rsid w:val="00456924"/>
    <w:rsid w:val="00460C3E"/>
    <w:rsid w:val="00461CE5"/>
    <w:rsid w:val="0046380D"/>
    <w:rsid w:val="004668A5"/>
    <w:rsid w:val="00467F6F"/>
    <w:rsid w:val="00473A86"/>
    <w:rsid w:val="00473CA4"/>
    <w:rsid w:val="00474400"/>
    <w:rsid w:val="004744D8"/>
    <w:rsid w:val="00474542"/>
    <w:rsid w:val="0047525C"/>
    <w:rsid w:val="00482B26"/>
    <w:rsid w:val="004850F3"/>
    <w:rsid w:val="00485FA8"/>
    <w:rsid w:val="00486D6B"/>
    <w:rsid w:val="0049177C"/>
    <w:rsid w:val="00491881"/>
    <w:rsid w:val="00491C26"/>
    <w:rsid w:val="004923B5"/>
    <w:rsid w:val="00493FC2"/>
    <w:rsid w:val="00497194"/>
    <w:rsid w:val="004979A6"/>
    <w:rsid w:val="004A0AC0"/>
    <w:rsid w:val="004A1BEB"/>
    <w:rsid w:val="004A72A1"/>
    <w:rsid w:val="004B0BFD"/>
    <w:rsid w:val="004B0F1D"/>
    <w:rsid w:val="004B382E"/>
    <w:rsid w:val="004B4E7E"/>
    <w:rsid w:val="004B52B0"/>
    <w:rsid w:val="004B6955"/>
    <w:rsid w:val="004C069E"/>
    <w:rsid w:val="004C37C6"/>
    <w:rsid w:val="004D0CFC"/>
    <w:rsid w:val="004D32CB"/>
    <w:rsid w:val="004D3354"/>
    <w:rsid w:val="004D3463"/>
    <w:rsid w:val="004E09DA"/>
    <w:rsid w:val="004E463B"/>
    <w:rsid w:val="004F1FF7"/>
    <w:rsid w:val="004F23E7"/>
    <w:rsid w:val="004F44CB"/>
    <w:rsid w:val="00503685"/>
    <w:rsid w:val="0050564B"/>
    <w:rsid w:val="00505C22"/>
    <w:rsid w:val="00511636"/>
    <w:rsid w:val="005127F7"/>
    <w:rsid w:val="00513E68"/>
    <w:rsid w:val="00514744"/>
    <w:rsid w:val="00514E14"/>
    <w:rsid w:val="00520A2D"/>
    <w:rsid w:val="00526D25"/>
    <w:rsid w:val="005277A3"/>
    <w:rsid w:val="00527C72"/>
    <w:rsid w:val="00530181"/>
    <w:rsid w:val="005304F3"/>
    <w:rsid w:val="00533C8C"/>
    <w:rsid w:val="0054142A"/>
    <w:rsid w:val="00542046"/>
    <w:rsid w:val="00544839"/>
    <w:rsid w:val="00545FB0"/>
    <w:rsid w:val="00553391"/>
    <w:rsid w:val="005539EB"/>
    <w:rsid w:val="00553DC7"/>
    <w:rsid w:val="0055528D"/>
    <w:rsid w:val="00561589"/>
    <w:rsid w:val="005712DF"/>
    <w:rsid w:val="00571479"/>
    <w:rsid w:val="00571C52"/>
    <w:rsid w:val="0057333E"/>
    <w:rsid w:val="00574477"/>
    <w:rsid w:val="00574B97"/>
    <w:rsid w:val="00575C34"/>
    <w:rsid w:val="00582431"/>
    <w:rsid w:val="00583882"/>
    <w:rsid w:val="00585FAA"/>
    <w:rsid w:val="0059731F"/>
    <w:rsid w:val="00597A0D"/>
    <w:rsid w:val="005A106B"/>
    <w:rsid w:val="005A26CA"/>
    <w:rsid w:val="005A454F"/>
    <w:rsid w:val="005B200B"/>
    <w:rsid w:val="005B357B"/>
    <w:rsid w:val="005B39D8"/>
    <w:rsid w:val="005B4D4F"/>
    <w:rsid w:val="005C1BFA"/>
    <w:rsid w:val="005C46AB"/>
    <w:rsid w:val="005C4A86"/>
    <w:rsid w:val="005C56CE"/>
    <w:rsid w:val="005D1075"/>
    <w:rsid w:val="005D21A6"/>
    <w:rsid w:val="005D2F43"/>
    <w:rsid w:val="005D5686"/>
    <w:rsid w:val="005D5ED3"/>
    <w:rsid w:val="005D5F0B"/>
    <w:rsid w:val="005D7100"/>
    <w:rsid w:val="005E3D72"/>
    <w:rsid w:val="005E5E64"/>
    <w:rsid w:val="005E65F4"/>
    <w:rsid w:val="005E7734"/>
    <w:rsid w:val="005F5005"/>
    <w:rsid w:val="005F5BAE"/>
    <w:rsid w:val="005F67A8"/>
    <w:rsid w:val="005F6FA8"/>
    <w:rsid w:val="005F7EB2"/>
    <w:rsid w:val="00600BF5"/>
    <w:rsid w:val="00601E84"/>
    <w:rsid w:val="00603FA7"/>
    <w:rsid w:val="00604E33"/>
    <w:rsid w:val="006075A3"/>
    <w:rsid w:val="0061041D"/>
    <w:rsid w:val="0061125D"/>
    <w:rsid w:val="00612162"/>
    <w:rsid w:val="006207F4"/>
    <w:rsid w:val="00626AB0"/>
    <w:rsid w:val="00626C31"/>
    <w:rsid w:val="0063099E"/>
    <w:rsid w:val="00634FB7"/>
    <w:rsid w:val="00643612"/>
    <w:rsid w:val="0064677F"/>
    <w:rsid w:val="00647C64"/>
    <w:rsid w:val="0065076A"/>
    <w:rsid w:val="0065263B"/>
    <w:rsid w:val="00652F3C"/>
    <w:rsid w:val="006559A7"/>
    <w:rsid w:val="00663780"/>
    <w:rsid w:val="00663CC3"/>
    <w:rsid w:val="0066404F"/>
    <w:rsid w:val="0066550D"/>
    <w:rsid w:val="00670072"/>
    <w:rsid w:val="00677F5A"/>
    <w:rsid w:val="00685869"/>
    <w:rsid w:val="00687862"/>
    <w:rsid w:val="00690A3A"/>
    <w:rsid w:val="00691D5B"/>
    <w:rsid w:val="00694F6D"/>
    <w:rsid w:val="006966D0"/>
    <w:rsid w:val="006A047D"/>
    <w:rsid w:val="006A0BAA"/>
    <w:rsid w:val="006A1687"/>
    <w:rsid w:val="006A352A"/>
    <w:rsid w:val="006A5E99"/>
    <w:rsid w:val="006A6361"/>
    <w:rsid w:val="006B0123"/>
    <w:rsid w:val="006B0D14"/>
    <w:rsid w:val="006B2368"/>
    <w:rsid w:val="006B5766"/>
    <w:rsid w:val="006B6254"/>
    <w:rsid w:val="006B6FF7"/>
    <w:rsid w:val="006B7103"/>
    <w:rsid w:val="006C3A30"/>
    <w:rsid w:val="006C57C9"/>
    <w:rsid w:val="006C6338"/>
    <w:rsid w:val="006C7376"/>
    <w:rsid w:val="006D080D"/>
    <w:rsid w:val="006D24A2"/>
    <w:rsid w:val="006D2AC8"/>
    <w:rsid w:val="006D485D"/>
    <w:rsid w:val="006D4903"/>
    <w:rsid w:val="006D7F73"/>
    <w:rsid w:val="006E0EE0"/>
    <w:rsid w:val="006E15CF"/>
    <w:rsid w:val="006E1AE7"/>
    <w:rsid w:val="006E259F"/>
    <w:rsid w:val="006E458D"/>
    <w:rsid w:val="006E4F71"/>
    <w:rsid w:val="006F32C2"/>
    <w:rsid w:val="006F37DA"/>
    <w:rsid w:val="006F4C47"/>
    <w:rsid w:val="006F4F95"/>
    <w:rsid w:val="006F60CE"/>
    <w:rsid w:val="006F7922"/>
    <w:rsid w:val="00701500"/>
    <w:rsid w:val="00701724"/>
    <w:rsid w:val="00702A42"/>
    <w:rsid w:val="007037E8"/>
    <w:rsid w:val="00704267"/>
    <w:rsid w:val="0070574D"/>
    <w:rsid w:val="007076CB"/>
    <w:rsid w:val="00707C82"/>
    <w:rsid w:val="007106D5"/>
    <w:rsid w:val="007112B3"/>
    <w:rsid w:val="00712267"/>
    <w:rsid w:val="007159E6"/>
    <w:rsid w:val="007160E4"/>
    <w:rsid w:val="00720154"/>
    <w:rsid w:val="00720FCC"/>
    <w:rsid w:val="00722FBC"/>
    <w:rsid w:val="00726F4D"/>
    <w:rsid w:val="0072785C"/>
    <w:rsid w:val="007314A7"/>
    <w:rsid w:val="00732BA4"/>
    <w:rsid w:val="00732CC4"/>
    <w:rsid w:val="00734253"/>
    <w:rsid w:val="00734F3D"/>
    <w:rsid w:val="00741440"/>
    <w:rsid w:val="00742602"/>
    <w:rsid w:val="007437FF"/>
    <w:rsid w:val="0074692F"/>
    <w:rsid w:val="00751557"/>
    <w:rsid w:val="0075241B"/>
    <w:rsid w:val="00754017"/>
    <w:rsid w:val="0075716A"/>
    <w:rsid w:val="007649F7"/>
    <w:rsid w:val="0076527C"/>
    <w:rsid w:val="00767112"/>
    <w:rsid w:val="0076714A"/>
    <w:rsid w:val="0077156C"/>
    <w:rsid w:val="00783322"/>
    <w:rsid w:val="00783404"/>
    <w:rsid w:val="00783F72"/>
    <w:rsid w:val="00784213"/>
    <w:rsid w:val="007868FA"/>
    <w:rsid w:val="00790F1C"/>
    <w:rsid w:val="00792468"/>
    <w:rsid w:val="007933C7"/>
    <w:rsid w:val="00796284"/>
    <w:rsid w:val="007A04E2"/>
    <w:rsid w:val="007A117A"/>
    <w:rsid w:val="007A1ECD"/>
    <w:rsid w:val="007A36D0"/>
    <w:rsid w:val="007A3C95"/>
    <w:rsid w:val="007A44FD"/>
    <w:rsid w:val="007A5A72"/>
    <w:rsid w:val="007B1822"/>
    <w:rsid w:val="007B295E"/>
    <w:rsid w:val="007B2CE2"/>
    <w:rsid w:val="007B3DB1"/>
    <w:rsid w:val="007B3FAE"/>
    <w:rsid w:val="007B409F"/>
    <w:rsid w:val="007C43B0"/>
    <w:rsid w:val="007C5C8F"/>
    <w:rsid w:val="007C6289"/>
    <w:rsid w:val="007D3145"/>
    <w:rsid w:val="007D5249"/>
    <w:rsid w:val="007E0906"/>
    <w:rsid w:val="007E105E"/>
    <w:rsid w:val="007E1928"/>
    <w:rsid w:val="007E56DD"/>
    <w:rsid w:val="007F1967"/>
    <w:rsid w:val="007F30DC"/>
    <w:rsid w:val="007F711B"/>
    <w:rsid w:val="007F7E4F"/>
    <w:rsid w:val="007F7F99"/>
    <w:rsid w:val="008003D4"/>
    <w:rsid w:val="008008E5"/>
    <w:rsid w:val="008043A8"/>
    <w:rsid w:val="00804C3C"/>
    <w:rsid w:val="00805940"/>
    <w:rsid w:val="00806526"/>
    <w:rsid w:val="00807FC0"/>
    <w:rsid w:val="00811246"/>
    <w:rsid w:val="0081438B"/>
    <w:rsid w:val="00815E9D"/>
    <w:rsid w:val="008161EA"/>
    <w:rsid w:val="0083039F"/>
    <w:rsid w:val="008320DA"/>
    <w:rsid w:val="00834BFB"/>
    <w:rsid w:val="00837423"/>
    <w:rsid w:val="0084567F"/>
    <w:rsid w:val="00846409"/>
    <w:rsid w:val="00847112"/>
    <w:rsid w:val="00847DAE"/>
    <w:rsid w:val="00851312"/>
    <w:rsid w:val="00852641"/>
    <w:rsid w:val="0085381E"/>
    <w:rsid w:val="00856096"/>
    <w:rsid w:val="00861C21"/>
    <w:rsid w:val="00861CCB"/>
    <w:rsid w:val="008628D5"/>
    <w:rsid w:val="00863A65"/>
    <w:rsid w:val="00865E49"/>
    <w:rsid w:val="008703A5"/>
    <w:rsid w:val="0087225B"/>
    <w:rsid w:val="00876509"/>
    <w:rsid w:val="0088473C"/>
    <w:rsid w:val="00890248"/>
    <w:rsid w:val="008922B8"/>
    <w:rsid w:val="0089285C"/>
    <w:rsid w:val="00894086"/>
    <w:rsid w:val="00894371"/>
    <w:rsid w:val="00894959"/>
    <w:rsid w:val="008961E3"/>
    <w:rsid w:val="008A5353"/>
    <w:rsid w:val="008A5A48"/>
    <w:rsid w:val="008A6092"/>
    <w:rsid w:val="008A6B59"/>
    <w:rsid w:val="008A6D57"/>
    <w:rsid w:val="008B23DB"/>
    <w:rsid w:val="008B5046"/>
    <w:rsid w:val="008B572C"/>
    <w:rsid w:val="008C0740"/>
    <w:rsid w:val="008C116D"/>
    <w:rsid w:val="008C39A9"/>
    <w:rsid w:val="008C439D"/>
    <w:rsid w:val="008C597D"/>
    <w:rsid w:val="008C6ECA"/>
    <w:rsid w:val="008C7B21"/>
    <w:rsid w:val="008D2FB6"/>
    <w:rsid w:val="008D4839"/>
    <w:rsid w:val="008E5996"/>
    <w:rsid w:val="008F0ACE"/>
    <w:rsid w:val="008F24D3"/>
    <w:rsid w:val="008F3192"/>
    <w:rsid w:val="008F41C1"/>
    <w:rsid w:val="00900544"/>
    <w:rsid w:val="0090181A"/>
    <w:rsid w:val="00903D37"/>
    <w:rsid w:val="00907E0E"/>
    <w:rsid w:val="00917F69"/>
    <w:rsid w:val="009203B2"/>
    <w:rsid w:val="0092112A"/>
    <w:rsid w:val="00924005"/>
    <w:rsid w:val="00924DC8"/>
    <w:rsid w:val="00931F0A"/>
    <w:rsid w:val="00935843"/>
    <w:rsid w:val="009359CA"/>
    <w:rsid w:val="00940CA3"/>
    <w:rsid w:val="00941C48"/>
    <w:rsid w:val="00944C63"/>
    <w:rsid w:val="009463E3"/>
    <w:rsid w:val="009478D7"/>
    <w:rsid w:val="009529F9"/>
    <w:rsid w:val="00962B5C"/>
    <w:rsid w:val="00964A67"/>
    <w:rsid w:val="0096784D"/>
    <w:rsid w:val="00967DEE"/>
    <w:rsid w:val="009710C7"/>
    <w:rsid w:val="00971836"/>
    <w:rsid w:val="00972470"/>
    <w:rsid w:val="009726B0"/>
    <w:rsid w:val="00972B15"/>
    <w:rsid w:val="00974C02"/>
    <w:rsid w:val="00976102"/>
    <w:rsid w:val="00977CD8"/>
    <w:rsid w:val="00980733"/>
    <w:rsid w:val="00981813"/>
    <w:rsid w:val="00984A1C"/>
    <w:rsid w:val="00984B63"/>
    <w:rsid w:val="00985043"/>
    <w:rsid w:val="009951DA"/>
    <w:rsid w:val="0099682B"/>
    <w:rsid w:val="009975F1"/>
    <w:rsid w:val="009A00B4"/>
    <w:rsid w:val="009A3E2B"/>
    <w:rsid w:val="009A4550"/>
    <w:rsid w:val="009A5D42"/>
    <w:rsid w:val="009A739C"/>
    <w:rsid w:val="009A7EEA"/>
    <w:rsid w:val="009B0B13"/>
    <w:rsid w:val="009B235C"/>
    <w:rsid w:val="009B56F8"/>
    <w:rsid w:val="009B6811"/>
    <w:rsid w:val="009B7780"/>
    <w:rsid w:val="009C3707"/>
    <w:rsid w:val="009C580E"/>
    <w:rsid w:val="009C602C"/>
    <w:rsid w:val="009D012F"/>
    <w:rsid w:val="009D033D"/>
    <w:rsid w:val="009D267D"/>
    <w:rsid w:val="009D379B"/>
    <w:rsid w:val="009D3B76"/>
    <w:rsid w:val="009D7E9E"/>
    <w:rsid w:val="009E6751"/>
    <w:rsid w:val="009E6D61"/>
    <w:rsid w:val="009E713C"/>
    <w:rsid w:val="009F374F"/>
    <w:rsid w:val="009F6518"/>
    <w:rsid w:val="009F6693"/>
    <w:rsid w:val="009F6FF7"/>
    <w:rsid w:val="00A010CF"/>
    <w:rsid w:val="00A04A5F"/>
    <w:rsid w:val="00A051EA"/>
    <w:rsid w:val="00A077BF"/>
    <w:rsid w:val="00A11AB2"/>
    <w:rsid w:val="00A133FC"/>
    <w:rsid w:val="00A147F4"/>
    <w:rsid w:val="00A14AF2"/>
    <w:rsid w:val="00A21A14"/>
    <w:rsid w:val="00A21A3D"/>
    <w:rsid w:val="00A21D5F"/>
    <w:rsid w:val="00A32612"/>
    <w:rsid w:val="00A36152"/>
    <w:rsid w:val="00A40D56"/>
    <w:rsid w:val="00A44703"/>
    <w:rsid w:val="00A449A4"/>
    <w:rsid w:val="00A45619"/>
    <w:rsid w:val="00A46151"/>
    <w:rsid w:val="00A52C81"/>
    <w:rsid w:val="00A54310"/>
    <w:rsid w:val="00A5669C"/>
    <w:rsid w:val="00A571E0"/>
    <w:rsid w:val="00A607F7"/>
    <w:rsid w:val="00A62FAE"/>
    <w:rsid w:val="00A655C9"/>
    <w:rsid w:val="00A65813"/>
    <w:rsid w:val="00A66D84"/>
    <w:rsid w:val="00A67253"/>
    <w:rsid w:val="00A70557"/>
    <w:rsid w:val="00A721D3"/>
    <w:rsid w:val="00A7397E"/>
    <w:rsid w:val="00A7416D"/>
    <w:rsid w:val="00A75536"/>
    <w:rsid w:val="00A83FDE"/>
    <w:rsid w:val="00A85754"/>
    <w:rsid w:val="00A936C9"/>
    <w:rsid w:val="00A966C9"/>
    <w:rsid w:val="00A96A40"/>
    <w:rsid w:val="00A96D70"/>
    <w:rsid w:val="00AA203F"/>
    <w:rsid w:val="00AA2CEF"/>
    <w:rsid w:val="00AA3FF8"/>
    <w:rsid w:val="00AA617C"/>
    <w:rsid w:val="00AA7B84"/>
    <w:rsid w:val="00AB04D4"/>
    <w:rsid w:val="00AB377C"/>
    <w:rsid w:val="00AB4182"/>
    <w:rsid w:val="00AB44E3"/>
    <w:rsid w:val="00AB4DEC"/>
    <w:rsid w:val="00AB58AC"/>
    <w:rsid w:val="00AB7F5B"/>
    <w:rsid w:val="00AC05CB"/>
    <w:rsid w:val="00AC2A8F"/>
    <w:rsid w:val="00AC6710"/>
    <w:rsid w:val="00AC7B67"/>
    <w:rsid w:val="00AD0387"/>
    <w:rsid w:val="00AD274A"/>
    <w:rsid w:val="00AD362E"/>
    <w:rsid w:val="00AD40C4"/>
    <w:rsid w:val="00AD4994"/>
    <w:rsid w:val="00AD61D1"/>
    <w:rsid w:val="00AD7CCC"/>
    <w:rsid w:val="00AE1DE8"/>
    <w:rsid w:val="00AE3580"/>
    <w:rsid w:val="00AF22B0"/>
    <w:rsid w:val="00AF5DB0"/>
    <w:rsid w:val="00AF6D6C"/>
    <w:rsid w:val="00B00EF2"/>
    <w:rsid w:val="00B020C8"/>
    <w:rsid w:val="00B03F44"/>
    <w:rsid w:val="00B06360"/>
    <w:rsid w:val="00B06C73"/>
    <w:rsid w:val="00B072AE"/>
    <w:rsid w:val="00B075C5"/>
    <w:rsid w:val="00B1408B"/>
    <w:rsid w:val="00B21844"/>
    <w:rsid w:val="00B21A55"/>
    <w:rsid w:val="00B23A6A"/>
    <w:rsid w:val="00B23A8B"/>
    <w:rsid w:val="00B23DEC"/>
    <w:rsid w:val="00B304C1"/>
    <w:rsid w:val="00B323B3"/>
    <w:rsid w:val="00B368ED"/>
    <w:rsid w:val="00B41277"/>
    <w:rsid w:val="00B430C8"/>
    <w:rsid w:val="00B438A0"/>
    <w:rsid w:val="00B44E6D"/>
    <w:rsid w:val="00B50DB7"/>
    <w:rsid w:val="00B513F0"/>
    <w:rsid w:val="00B51BE0"/>
    <w:rsid w:val="00B56D0D"/>
    <w:rsid w:val="00B57CDB"/>
    <w:rsid w:val="00B6306B"/>
    <w:rsid w:val="00B6321F"/>
    <w:rsid w:val="00B646E3"/>
    <w:rsid w:val="00B70CA7"/>
    <w:rsid w:val="00B70DBA"/>
    <w:rsid w:val="00B71AB6"/>
    <w:rsid w:val="00B75E00"/>
    <w:rsid w:val="00B8261B"/>
    <w:rsid w:val="00B8341E"/>
    <w:rsid w:val="00B835FD"/>
    <w:rsid w:val="00B93E95"/>
    <w:rsid w:val="00B94D9B"/>
    <w:rsid w:val="00BA3320"/>
    <w:rsid w:val="00BA5B1C"/>
    <w:rsid w:val="00BA6F7B"/>
    <w:rsid w:val="00BA78AF"/>
    <w:rsid w:val="00BB0112"/>
    <w:rsid w:val="00BB2C68"/>
    <w:rsid w:val="00BB2D8D"/>
    <w:rsid w:val="00BB62B5"/>
    <w:rsid w:val="00BC274A"/>
    <w:rsid w:val="00BC27B0"/>
    <w:rsid w:val="00BC4F48"/>
    <w:rsid w:val="00BC59C6"/>
    <w:rsid w:val="00BD22AA"/>
    <w:rsid w:val="00BD5564"/>
    <w:rsid w:val="00BD5979"/>
    <w:rsid w:val="00BD6315"/>
    <w:rsid w:val="00BD7FA3"/>
    <w:rsid w:val="00BE3913"/>
    <w:rsid w:val="00BE4545"/>
    <w:rsid w:val="00BE6EEE"/>
    <w:rsid w:val="00BE7966"/>
    <w:rsid w:val="00BF09B5"/>
    <w:rsid w:val="00BF234F"/>
    <w:rsid w:val="00BF36F5"/>
    <w:rsid w:val="00BF7AB8"/>
    <w:rsid w:val="00C0005A"/>
    <w:rsid w:val="00C01F0A"/>
    <w:rsid w:val="00C03721"/>
    <w:rsid w:val="00C04D7D"/>
    <w:rsid w:val="00C05BCA"/>
    <w:rsid w:val="00C06514"/>
    <w:rsid w:val="00C06913"/>
    <w:rsid w:val="00C11603"/>
    <w:rsid w:val="00C13EC2"/>
    <w:rsid w:val="00C15047"/>
    <w:rsid w:val="00C16437"/>
    <w:rsid w:val="00C21751"/>
    <w:rsid w:val="00C21ACB"/>
    <w:rsid w:val="00C227FD"/>
    <w:rsid w:val="00C23DE8"/>
    <w:rsid w:val="00C23ECE"/>
    <w:rsid w:val="00C23FC0"/>
    <w:rsid w:val="00C24D67"/>
    <w:rsid w:val="00C26F36"/>
    <w:rsid w:val="00C3749E"/>
    <w:rsid w:val="00C476A6"/>
    <w:rsid w:val="00C542A1"/>
    <w:rsid w:val="00C56093"/>
    <w:rsid w:val="00C65594"/>
    <w:rsid w:val="00C65F95"/>
    <w:rsid w:val="00C6751A"/>
    <w:rsid w:val="00C6759B"/>
    <w:rsid w:val="00C72B87"/>
    <w:rsid w:val="00C73AC2"/>
    <w:rsid w:val="00C7438B"/>
    <w:rsid w:val="00C81CEB"/>
    <w:rsid w:val="00C821F6"/>
    <w:rsid w:val="00C8231D"/>
    <w:rsid w:val="00C85D71"/>
    <w:rsid w:val="00C86AA0"/>
    <w:rsid w:val="00C86F27"/>
    <w:rsid w:val="00C87CD8"/>
    <w:rsid w:val="00C9055C"/>
    <w:rsid w:val="00C9199C"/>
    <w:rsid w:val="00CA2302"/>
    <w:rsid w:val="00CA467C"/>
    <w:rsid w:val="00CA649E"/>
    <w:rsid w:val="00CA6F48"/>
    <w:rsid w:val="00CB2185"/>
    <w:rsid w:val="00CB4522"/>
    <w:rsid w:val="00CB5FC8"/>
    <w:rsid w:val="00CB72EA"/>
    <w:rsid w:val="00CB78F8"/>
    <w:rsid w:val="00CC10D1"/>
    <w:rsid w:val="00CC161C"/>
    <w:rsid w:val="00CC189A"/>
    <w:rsid w:val="00CC270E"/>
    <w:rsid w:val="00CD0910"/>
    <w:rsid w:val="00CD194E"/>
    <w:rsid w:val="00CD4142"/>
    <w:rsid w:val="00CD4F3B"/>
    <w:rsid w:val="00CD5D15"/>
    <w:rsid w:val="00CD7FA0"/>
    <w:rsid w:val="00CE0FBA"/>
    <w:rsid w:val="00CE2C1E"/>
    <w:rsid w:val="00CE41C1"/>
    <w:rsid w:val="00CF28C0"/>
    <w:rsid w:val="00CF4102"/>
    <w:rsid w:val="00CF443C"/>
    <w:rsid w:val="00CF578F"/>
    <w:rsid w:val="00CF5F58"/>
    <w:rsid w:val="00CF7561"/>
    <w:rsid w:val="00D05C14"/>
    <w:rsid w:val="00D1074F"/>
    <w:rsid w:val="00D13A36"/>
    <w:rsid w:val="00D14B80"/>
    <w:rsid w:val="00D15554"/>
    <w:rsid w:val="00D15BDA"/>
    <w:rsid w:val="00D225FE"/>
    <w:rsid w:val="00D2427F"/>
    <w:rsid w:val="00D30C81"/>
    <w:rsid w:val="00D34792"/>
    <w:rsid w:val="00D347E2"/>
    <w:rsid w:val="00D34CE2"/>
    <w:rsid w:val="00D35ADD"/>
    <w:rsid w:val="00D373BE"/>
    <w:rsid w:val="00D4111A"/>
    <w:rsid w:val="00D41559"/>
    <w:rsid w:val="00D43276"/>
    <w:rsid w:val="00D45869"/>
    <w:rsid w:val="00D45F73"/>
    <w:rsid w:val="00D46159"/>
    <w:rsid w:val="00D478DE"/>
    <w:rsid w:val="00D51C45"/>
    <w:rsid w:val="00D522CA"/>
    <w:rsid w:val="00D54898"/>
    <w:rsid w:val="00D54FC6"/>
    <w:rsid w:val="00D556A1"/>
    <w:rsid w:val="00D65030"/>
    <w:rsid w:val="00D6549A"/>
    <w:rsid w:val="00D6619F"/>
    <w:rsid w:val="00D66C53"/>
    <w:rsid w:val="00D67C88"/>
    <w:rsid w:val="00D706C8"/>
    <w:rsid w:val="00D75521"/>
    <w:rsid w:val="00D83A8A"/>
    <w:rsid w:val="00D937E1"/>
    <w:rsid w:val="00D94021"/>
    <w:rsid w:val="00D9490C"/>
    <w:rsid w:val="00D96179"/>
    <w:rsid w:val="00DA01DD"/>
    <w:rsid w:val="00DA4AC1"/>
    <w:rsid w:val="00DA5017"/>
    <w:rsid w:val="00DA5BC6"/>
    <w:rsid w:val="00DB30EF"/>
    <w:rsid w:val="00DB3692"/>
    <w:rsid w:val="00DB3D26"/>
    <w:rsid w:val="00DB5760"/>
    <w:rsid w:val="00DB764C"/>
    <w:rsid w:val="00DC3CEE"/>
    <w:rsid w:val="00DD194A"/>
    <w:rsid w:val="00DD209D"/>
    <w:rsid w:val="00DD2E51"/>
    <w:rsid w:val="00DD492F"/>
    <w:rsid w:val="00DD547B"/>
    <w:rsid w:val="00DD6558"/>
    <w:rsid w:val="00DE1A7A"/>
    <w:rsid w:val="00DE1DD4"/>
    <w:rsid w:val="00DE788A"/>
    <w:rsid w:val="00DF0943"/>
    <w:rsid w:val="00DF0EF8"/>
    <w:rsid w:val="00DF1101"/>
    <w:rsid w:val="00DF1956"/>
    <w:rsid w:val="00DF390C"/>
    <w:rsid w:val="00DF3C5E"/>
    <w:rsid w:val="00E01D5F"/>
    <w:rsid w:val="00E027FA"/>
    <w:rsid w:val="00E028BB"/>
    <w:rsid w:val="00E04B1B"/>
    <w:rsid w:val="00E04CC7"/>
    <w:rsid w:val="00E05159"/>
    <w:rsid w:val="00E07CB8"/>
    <w:rsid w:val="00E11FFD"/>
    <w:rsid w:val="00E1599D"/>
    <w:rsid w:val="00E169FD"/>
    <w:rsid w:val="00E202BB"/>
    <w:rsid w:val="00E218E3"/>
    <w:rsid w:val="00E24B6B"/>
    <w:rsid w:val="00E25783"/>
    <w:rsid w:val="00E25A49"/>
    <w:rsid w:val="00E3054C"/>
    <w:rsid w:val="00E3380B"/>
    <w:rsid w:val="00E36258"/>
    <w:rsid w:val="00E36CB3"/>
    <w:rsid w:val="00E37D12"/>
    <w:rsid w:val="00E42817"/>
    <w:rsid w:val="00E43847"/>
    <w:rsid w:val="00E45190"/>
    <w:rsid w:val="00E45AFF"/>
    <w:rsid w:val="00E518A0"/>
    <w:rsid w:val="00E54C53"/>
    <w:rsid w:val="00E63055"/>
    <w:rsid w:val="00E65E60"/>
    <w:rsid w:val="00E67C6B"/>
    <w:rsid w:val="00E74DFB"/>
    <w:rsid w:val="00E757EA"/>
    <w:rsid w:val="00E7734E"/>
    <w:rsid w:val="00E82D93"/>
    <w:rsid w:val="00E85051"/>
    <w:rsid w:val="00E86449"/>
    <w:rsid w:val="00E90B48"/>
    <w:rsid w:val="00E90D8E"/>
    <w:rsid w:val="00E92281"/>
    <w:rsid w:val="00E949C9"/>
    <w:rsid w:val="00EA2068"/>
    <w:rsid w:val="00EA266C"/>
    <w:rsid w:val="00EB3D5E"/>
    <w:rsid w:val="00EB41CA"/>
    <w:rsid w:val="00EB4DA4"/>
    <w:rsid w:val="00EB7FC5"/>
    <w:rsid w:val="00EC1C25"/>
    <w:rsid w:val="00EC3D0B"/>
    <w:rsid w:val="00EC6B4E"/>
    <w:rsid w:val="00ED1020"/>
    <w:rsid w:val="00ED67BC"/>
    <w:rsid w:val="00ED725B"/>
    <w:rsid w:val="00ED7A40"/>
    <w:rsid w:val="00EE00BA"/>
    <w:rsid w:val="00EE0CF9"/>
    <w:rsid w:val="00EE4CD4"/>
    <w:rsid w:val="00EE59BD"/>
    <w:rsid w:val="00EE7186"/>
    <w:rsid w:val="00EF1040"/>
    <w:rsid w:val="00EF2BDA"/>
    <w:rsid w:val="00EF456F"/>
    <w:rsid w:val="00EF4655"/>
    <w:rsid w:val="00EF4D48"/>
    <w:rsid w:val="00EF6C13"/>
    <w:rsid w:val="00EF6DCE"/>
    <w:rsid w:val="00EF7266"/>
    <w:rsid w:val="00F00AB1"/>
    <w:rsid w:val="00F01250"/>
    <w:rsid w:val="00F029AB"/>
    <w:rsid w:val="00F05DC0"/>
    <w:rsid w:val="00F17298"/>
    <w:rsid w:val="00F22C3C"/>
    <w:rsid w:val="00F22C8C"/>
    <w:rsid w:val="00F23C11"/>
    <w:rsid w:val="00F2758B"/>
    <w:rsid w:val="00F279BF"/>
    <w:rsid w:val="00F31DDF"/>
    <w:rsid w:val="00F32ACE"/>
    <w:rsid w:val="00F32EC3"/>
    <w:rsid w:val="00F33E50"/>
    <w:rsid w:val="00F33F2D"/>
    <w:rsid w:val="00F379DC"/>
    <w:rsid w:val="00F37A75"/>
    <w:rsid w:val="00F41BD0"/>
    <w:rsid w:val="00F43785"/>
    <w:rsid w:val="00F43F5F"/>
    <w:rsid w:val="00F446A5"/>
    <w:rsid w:val="00F45074"/>
    <w:rsid w:val="00F45A28"/>
    <w:rsid w:val="00F50485"/>
    <w:rsid w:val="00F50D39"/>
    <w:rsid w:val="00F519AC"/>
    <w:rsid w:val="00F5307C"/>
    <w:rsid w:val="00F53169"/>
    <w:rsid w:val="00F56E0B"/>
    <w:rsid w:val="00F6638F"/>
    <w:rsid w:val="00F72BC7"/>
    <w:rsid w:val="00F73529"/>
    <w:rsid w:val="00F77193"/>
    <w:rsid w:val="00F83B59"/>
    <w:rsid w:val="00F84959"/>
    <w:rsid w:val="00F85252"/>
    <w:rsid w:val="00F85ED1"/>
    <w:rsid w:val="00F86310"/>
    <w:rsid w:val="00F86A5E"/>
    <w:rsid w:val="00F9175D"/>
    <w:rsid w:val="00F920E0"/>
    <w:rsid w:val="00F970D6"/>
    <w:rsid w:val="00F9794C"/>
    <w:rsid w:val="00F97F16"/>
    <w:rsid w:val="00FA212A"/>
    <w:rsid w:val="00FA2DD9"/>
    <w:rsid w:val="00FA5136"/>
    <w:rsid w:val="00FA6062"/>
    <w:rsid w:val="00FA646D"/>
    <w:rsid w:val="00FA7E44"/>
    <w:rsid w:val="00FB3CC3"/>
    <w:rsid w:val="00FB5311"/>
    <w:rsid w:val="00FB5978"/>
    <w:rsid w:val="00FB6457"/>
    <w:rsid w:val="00FC0806"/>
    <w:rsid w:val="00FC49DE"/>
    <w:rsid w:val="00FC7898"/>
    <w:rsid w:val="00FC7DB5"/>
    <w:rsid w:val="00FD05C3"/>
    <w:rsid w:val="00FD06F4"/>
    <w:rsid w:val="00FD63C8"/>
    <w:rsid w:val="00FD7BFF"/>
    <w:rsid w:val="00FE3203"/>
    <w:rsid w:val="00FE465F"/>
    <w:rsid w:val="00FE654A"/>
    <w:rsid w:val="00FF0213"/>
    <w:rsid w:val="00FF076C"/>
    <w:rsid w:val="00FF1650"/>
    <w:rsid w:val="00FF219D"/>
    <w:rsid w:val="00FF2E39"/>
    <w:rsid w:val="00FF5547"/>
    <w:rsid w:val="00FF6ABB"/>
    <w:rsid w:val="1EF11A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CD9E5"/>
  <w15:docId w15:val="{88D6E415-1D7E-414C-9CC9-5A25AD9DA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basedOn w:val="a0"/>
    <w:uiPriority w:val="99"/>
    <w:semiHidden/>
    <w:unhideWhenUsed/>
    <w:rPr>
      <w:color w:val="954F72"/>
      <w:u w:val="single"/>
    </w:rPr>
  </w:style>
  <w:style w:type="character" w:styleId="a9">
    <w:name w:val="Hyperlink"/>
    <w:basedOn w:val="a0"/>
    <w:uiPriority w:val="99"/>
    <w:unhideWhenUsed/>
    <w:qFormat/>
    <w:rPr>
      <w:color w:val="0000FF"/>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ascii="等线" w:eastAsia="等线" w:hAnsi="等线"/>
      <w:kern w:val="2"/>
      <w:szCs w:val="22"/>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kern w:val="2"/>
      <w:szCs w:val="22"/>
    </w:rPr>
  </w:style>
  <w:style w:type="character" w:customStyle="1" w:styleId="author-sup-separator">
    <w:name w:val="author-sup-separator"/>
    <w:basedOn w:val="a0"/>
    <w:qFormat/>
  </w:style>
  <w:style w:type="character" w:customStyle="1" w:styleId="aa">
    <w:name w:val="_"/>
    <w:basedOn w:val="a0"/>
    <w:qFormat/>
  </w:style>
  <w:style w:type="character" w:customStyle="1" w:styleId="ff2">
    <w:name w:val="ff2"/>
    <w:basedOn w:val="a0"/>
    <w:qFormat/>
  </w:style>
  <w:style w:type="character" w:customStyle="1" w:styleId="1">
    <w:name w:val="未处理的提及1"/>
    <w:basedOn w:val="a0"/>
    <w:uiPriority w:val="99"/>
    <w:semiHidden/>
    <w:unhideWhenUsed/>
    <w:rPr>
      <w:color w:val="605E5C"/>
      <w:shd w:val="clear" w:color="auto" w:fill="E1DFDD"/>
    </w:rPr>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 w:type="paragraph" w:styleId="ab">
    <w:name w:val="List Paragraph"/>
    <w:basedOn w:val="a"/>
    <w:uiPriority w:val="99"/>
    <w:pPr>
      <w:ind w:firstLineChars="200" w:firstLine="420"/>
    </w:pPr>
  </w:style>
  <w:style w:type="table" w:customStyle="1" w:styleId="10">
    <w:name w:val="网格型1"/>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Pr>
      <w:color w:val="808080"/>
    </w:rPr>
  </w:style>
  <w:style w:type="table" w:customStyle="1" w:styleId="6">
    <w:name w:val="网格型6"/>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网格型8"/>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网格型9"/>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1"/>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2"/>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网格型13"/>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网格型14"/>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网格型15"/>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网格型16"/>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网格型17"/>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pPr>
      <w:widowControl/>
      <w:spacing w:before="100" w:beforeAutospacing="1" w:after="100" w:afterAutospacing="1"/>
      <w:jc w:val="left"/>
    </w:pPr>
    <w:rPr>
      <w:rFonts w:ascii="宋体" w:eastAsia="宋体" w:hAnsi="宋体" w:cs="宋体"/>
      <w:kern w:val="0"/>
      <w:sz w:val="24"/>
      <w:szCs w:val="24"/>
    </w:rPr>
  </w:style>
  <w:style w:type="paragraph" w:customStyle="1" w:styleId="xl65">
    <w:name w:val="xl65"/>
    <w:basedOn w:val="a"/>
    <w:pPr>
      <w:widowControl/>
      <w:shd w:val="clear" w:color="000000" w:fill="00B050"/>
      <w:spacing w:before="100" w:beforeAutospacing="1" w:after="100" w:afterAutospacing="1"/>
      <w:jc w:val="left"/>
    </w:pPr>
    <w:rPr>
      <w:rFonts w:ascii="宋体" w:eastAsia="宋体" w:hAnsi="宋体" w:cs="宋体"/>
      <w:kern w:val="0"/>
      <w:sz w:val="24"/>
      <w:szCs w:val="24"/>
    </w:rPr>
  </w:style>
  <w:style w:type="paragraph" w:customStyle="1" w:styleId="xl66">
    <w:name w:val="xl66"/>
    <w:basedOn w:val="a"/>
    <w:pPr>
      <w:widowControl/>
      <w:shd w:val="clear" w:color="000000" w:fill="FF0000"/>
      <w:spacing w:before="100" w:beforeAutospacing="1" w:after="100" w:afterAutospacing="1"/>
      <w:jc w:val="left"/>
    </w:pPr>
    <w:rPr>
      <w:rFonts w:ascii="宋体" w:eastAsia="宋体" w:hAnsi="宋体" w:cs="宋体"/>
      <w:kern w:val="0"/>
      <w:sz w:val="24"/>
      <w:szCs w:val="24"/>
    </w:rPr>
  </w:style>
  <w:style w:type="paragraph" w:customStyle="1" w:styleId="xl67">
    <w:name w:val="xl67"/>
    <w:basedOn w:val="a"/>
    <w:pPr>
      <w:widowControl/>
      <w:shd w:val="clear" w:color="000000" w:fill="FFFF00"/>
      <w:spacing w:before="100" w:beforeAutospacing="1" w:after="100" w:afterAutospacing="1"/>
      <w:jc w:val="left"/>
    </w:pPr>
    <w:rPr>
      <w:rFonts w:ascii="宋体" w:eastAsia="宋体" w:hAnsi="宋体" w:cs="宋体"/>
      <w:kern w:val="0"/>
      <w:sz w:val="24"/>
      <w:szCs w:val="24"/>
    </w:rPr>
  </w:style>
  <w:style w:type="paragraph" w:customStyle="1" w:styleId="xl68">
    <w:name w:val="xl68"/>
    <w:basedOn w:val="a"/>
    <w:pPr>
      <w:widowControl/>
      <w:shd w:val="clear" w:color="000000" w:fill="0070C0"/>
      <w:spacing w:before="100" w:beforeAutospacing="1" w:after="100" w:afterAutospacing="1"/>
      <w:jc w:val="left"/>
    </w:pPr>
    <w:rPr>
      <w:rFonts w:ascii="宋体" w:eastAsia="宋体" w:hAnsi="宋体" w:cs="宋体"/>
      <w:kern w:val="0"/>
      <w:sz w:val="24"/>
      <w:szCs w:val="24"/>
    </w:rPr>
  </w:style>
  <w:style w:type="character" w:styleId="ad">
    <w:name w:val="annotation reference"/>
    <w:basedOn w:val="a0"/>
    <w:uiPriority w:val="99"/>
    <w:semiHidden/>
    <w:unhideWhenUsed/>
    <w:rsid w:val="0088473C"/>
    <w:rPr>
      <w:sz w:val="21"/>
      <w:szCs w:val="21"/>
    </w:rPr>
  </w:style>
  <w:style w:type="paragraph" w:styleId="ae">
    <w:name w:val="annotation text"/>
    <w:basedOn w:val="a"/>
    <w:link w:val="af"/>
    <w:uiPriority w:val="99"/>
    <w:semiHidden/>
    <w:unhideWhenUsed/>
    <w:rsid w:val="0088473C"/>
    <w:pPr>
      <w:jc w:val="left"/>
    </w:pPr>
  </w:style>
  <w:style w:type="character" w:customStyle="1" w:styleId="af">
    <w:name w:val="批注文字 字符"/>
    <w:basedOn w:val="a0"/>
    <w:link w:val="ae"/>
    <w:uiPriority w:val="99"/>
    <w:semiHidden/>
    <w:rsid w:val="0088473C"/>
    <w:rPr>
      <w:kern w:val="2"/>
      <w:sz w:val="21"/>
      <w:szCs w:val="22"/>
    </w:rPr>
  </w:style>
  <w:style w:type="paragraph" w:styleId="af0">
    <w:name w:val="annotation subject"/>
    <w:basedOn w:val="ae"/>
    <w:next w:val="ae"/>
    <w:link w:val="af1"/>
    <w:uiPriority w:val="99"/>
    <w:semiHidden/>
    <w:unhideWhenUsed/>
    <w:rsid w:val="0088473C"/>
    <w:rPr>
      <w:b/>
      <w:bCs/>
    </w:rPr>
  </w:style>
  <w:style w:type="character" w:customStyle="1" w:styleId="af1">
    <w:name w:val="批注主题 字符"/>
    <w:basedOn w:val="af"/>
    <w:link w:val="af0"/>
    <w:uiPriority w:val="99"/>
    <w:semiHidden/>
    <w:rsid w:val="0088473C"/>
    <w:rPr>
      <w:b/>
      <w:bCs/>
      <w:kern w:val="2"/>
      <w:sz w:val="21"/>
      <w:szCs w:val="22"/>
    </w:rPr>
  </w:style>
  <w:style w:type="character" w:styleId="af2">
    <w:name w:val="Unresolved Mention"/>
    <w:basedOn w:val="a0"/>
    <w:uiPriority w:val="99"/>
    <w:semiHidden/>
    <w:unhideWhenUsed/>
    <w:rsid w:val="000F1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99122">
      <w:bodyDiv w:val="1"/>
      <w:marLeft w:val="0"/>
      <w:marRight w:val="0"/>
      <w:marTop w:val="0"/>
      <w:marBottom w:val="0"/>
      <w:divBdr>
        <w:top w:val="none" w:sz="0" w:space="0" w:color="auto"/>
        <w:left w:val="none" w:sz="0" w:space="0" w:color="auto"/>
        <w:bottom w:val="none" w:sz="0" w:space="0" w:color="auto"/>
        <w:right w:val="none" w:sz="0" w:space="0" w:color="auto"/>
      </w:divBdr>
    </w:div>
    <w:div w:id="32385493">
      <w:bodyDiv w:val="1"/>
      <w:marLeft w:val="0"/>
      <w:marRight w:val="0"/>
      <w:marTop w:val="0"/>
      <w:marBottom w:val="0"/>
      <w:divBdr>
        <w:top w:val="none" w:sz="0" w:space="0" w:color="auto"/>
        <w:left w:val="none" w:sz="0" w:space="0" w:color="auto"/>
        <w:bottom w:val="none" w:sz="0" w:space="0" w:color="auto"/>
        <w:right w:val="none" w:sz="0" w:space="0" w:color="auto"/>
      </w:divBdr>
    </w:div>
    <w:div w:id="37094808">
      <w:bodyDiv w:val="1"/>
      <w:marLeft w:val="0"/>
      <w:marRight w:val="0"/>
      <w:marTop w:val="0"/>
      <w:marBottom w:val="0"/>
      <w:divBdr>
        <w:top w:val="none" w:sz="0" w:space="0" w:color="auto"/>
        <w:left w:val="none" w:sz="0" w:space="0" w:color="auto"/>
        <w:bottom w:val="none" w:sz="0" w:space="0" w:color="auto"/>
        <w:right w:val="none" w:sz="0" w:space="0" w:color="auto"/>
      </w:divBdr>
    </w:div>
    <w:div w:id="41760621">
      <w:bodyDiv w:val="1"/>
      <w:marLeft w:val="0"/>
      <w:marRight w:val="0"/>
      <w:marTop w:val="0"/>
      <w:marBottom w:val="0"/>
      <w:divBdr>
        <w:top w:val="none" w:sz="0" w:space="0" w:color="auto"/>
        <w:left w:val="none" w:sz="0" w:space="0" w:color="auto"/>
        <w:bottom w:val="none" w:sz="0" w:space="0" w:color="auto"/>
        <w:right w:val="none" w:sz="0" w:space="0" w:color="auto"/>
      </w:divBdr>
    </w:div>
    <w:div w:id="45764182">
      <w:bodyDiv w:val="1"/>
      <w:marLeft w:val="0"/>
      <w:marRight w:val="0"/>
      <w:marTop w:val="0"/>
      <w:marBottom w:val="0"/>
      <w:divBdr>
        <w:top w:val="none" w:sz="0" w:space="0" w:color="auto"/>
        <w:left w:val="none" w:sz="0" w:space="0" w:color="auto"/>
        <w:bottom w:val="none" w:sz="0" w:space="0" w:color="auto"/>
        <w:right w:val="none" w:sz="0" w:space="0" w:color="auto"/>
      </w:divBdr>
    </w:div>
    <w:div w:id="58679519">
      <w:bodyDiv w:val="1"/>
      <w:marLeft w:val="0"/>
      <w:marRight w:val="0"/>
      <w:marTop w:val="0"/>
      <w:marBottom w:val="0"/>
      <w:divBdr>
        <w:top w:val="none" w:sz="0" w:space="0" w:color="auto"/>
        <w:left w:val="none" w:sz="0" w:space="0" w:color="auto"/>
        <w:bottom w:val="none" w:sz="0" w:space="0" w:color="auto"/>
        <w:right w:val="none" w:sz="0" w:space="0" w:color="auto"/>
      </w:divBdr>
    </w:div>
    <w:div w:id="111478792">
      <w:bodyDiv w:val="1"/>
      <w:marLeft w:val="0"/>
      <w:marRight w:val="0"/>
      <w:marTop w:val="0"/>
      <w:marBottom w:val="0"/>
      <w:divBdr>
        <w:top w:val="none" w:sz="0" w:space="0" w:color="auto"/>
        <w:left w:val="none" w:sz="0" w:space="0" w:color="auto"/>
        <w:bottom w:val="none" w:sz="0" w:space="0" w:color="auto"/>
        <w:right w:val="none" w:sz="0" w:space="0" w:color="auto"/>
      </w:divBdr>
    </w:div>
    <w:div w:id="134951762">
      <w:bodyDiv w:val="1"/>
      <w:marLeft w:val="0"/>
      <w:marRight w:val="0"/>
      <w:marTop w:val="0"/>
      <w:marBottom w:val="0"/>
      <w:divBdr>
        <w:top w:val="none" w:sz="0" w:space="0" w:color="auto"/>
        <w:left w:val="none" w:sz="0" w:space="0" w:color="auto"/>
        <w:bottom w:val="none" w:sz="0" w:space="0" w:color="auto"/>
        <w:right w:val="none" w:sz="0" w:space="0" w:color="auto"/>
      </w:divBdr>
    </w:div>
    <w:div w:id="160049677">
      <w:bodyDiv w:val="1"/>
      <w:marLeft w:val="0"/>
      <w:marRight w:val="0"/>
      <w:marTop w:val="0"/>
      <w:marBottom w:val="0"/>
      <w:divBdr>
        <w:top w:val="none" w:sz="0" w:space="0" w:color="auto"/>
        <w:left w:val="none" w:sz="0" w:space="0" w:color="auto"/>
        <w:bottom w:val="none" w:sz="0" w:space="0" w:color="auto"/>
        <w:right w:val="none" w:sz="0" w:space="0" w:color="auto"/>
      </w:divBdr>
    </w:div>
    <w:div w:id="167522491">
      <w:bodyDiv w:val="1"/>
      <w:marLeft w:val="0"/>
      <w:marRight w:val="0"/>
      <w:marTop w:val="0"/>
      <w:marBottom w:val="0"/>
      <w:divBdr>
        <w:top w:val="none" w:sz="0" w:space="0" w:color="auto"/>
        <w:left w:val="none" w:sz="0" w:space="0" w:color="auto"/>
        <w:bottom w:val="none" w:sz="0" w:space="0" w:color="auto"/>
        <w:right w:val="none" w:sz="0" w:space="0" w:color="auto"/>
      </w:divBdr>
    </w:div>
    <w:div w:id="171652184">
      <w:bodyDiv w:val="1"/>
      <w:marLeft w:val="0"/>
      <w:marRight w:val="0"/>
      <w:marTop w:val="0"/>
      <w:marBottom w:val="0"/>
      <w:divBdr>
        <w:top w:val="none" w:sz="0" w:space="0" w:color="auto"/>
        <w:left w:val="none" w:sz="0" w:space="0" w:color="auto"/>
        <w:bottom w:val="none" w:sz="0" w:space="0" w:color="auto"/>
        <w:right w:val="none" w:sz="0" w:space="0" w:color="auto"/>
      </w:divBdr>
    </w:div>
    <w:div w:id="180289763">
      <w:bodyDiv w:val="1"/>
      <w:marLeft w:val="0"/>
      <w:marRight w:val="0"/>
      <w:marTop w:val="0"/>
      <w:marBottom w:val="0"/>
      <w:divBdr>
        <w:top w:val="none" w:sz="0" w:space="0" w:color="auto"/>
        <w:left w:val="none" w:sz="0" w:space="0" w:color="auto"/>
        <w:bottom w:val="none" w:sz="0" w:space="0" w:color="auto"/>
        <w:right w:val="none" w:sz="0" w:space="0" w:color="auto"/>
      </w:divBdr>
    </w:div>
    <w:div w:id="197470738">
      <w:bodyDiv w:val="1"/>
      <w:marLeft w:val="0"/>
      <w:marRight w:val="0"/>
      <w:marTop w:val="0"/>
      <w:marBottom w:val="0"/>
      <w:divBdr>
        <w:top w:val="none" w:sz="0" w:space="0" w:color="auto"/>
        <w:left w:val="none" w:sz="0" w:space="0" w:color="auto"/>
        <w:bottom w:val="none" w:sz="0" w:space="0" w:color="auto"/>
        <w:right w:val="none" w:sz="0" w:space="0" w:color="auto"/>
      </w:divBdr>
    </w:div>
    <w:div w:id="208079884">
      <w:bodyDiv w:val="1"/>
      <w:marLeft w:val="0"/>
      <w:marRight w:val="0"/>
      <w:marTop w:val="0"/>
      <w:marBottom w:val="0"/>
      <w:divBdr>
        <w:top w:val="none" w:sz="0" w:space="0" w:color="auto"/>
        <w:left w:val="none" w:sz="0" w:space="0" w:color="auto"/>
        <w:bottom w:val="none" w:sz="0" w:space="0" w:color="auto"/>
        <w:right w:val="none" w:sz="0" w:space="0" w:color="auto"/>
      </w:divBdr>
    </w:div>
    <w:div w:id="211385894">
      <w:bodyDiv w:val="1"/>
      <w:marLeft w:val="0"/>
      <w:marRight w:val="0"/>
      <w:marTop w:val="0"/>
      <w:marBottom w:val="0"/>
      <w:divBdr>
        <w:top w:val="none" w:sz="0" w:space="0" w:color="auto"/>
        <w:left w:val="none" w:sz="0" w:space="0" w:color="auto"/>
        <w:bottom w:val="none" w:sz="0" w:space="0" w:color="auto"/>
        <w:right w:val="none" w:sz="0" w:space="0" w:color="auto"/>
      </w:divBdr>
    </w:div>
    <w:div w:id="217589260">
      <w:bodyDiv w:val="1"/>
      <w:marLeft w:val="0"/>
      <w:marRight w:val="0"/>
      <w:marTop w:val="0"/>
      <w:marBottom w:val="0"/>
      <w:divBdr>
        <w:top w:val="none" w:sz="0" w:space="0" w:color="auto"/>
        <w:left w:val="none" w:sz="0" w:space="0" w:color="auto"/>
        <w:bottom w:val="none" w:sz="0" w:space="0" w:color="auto"/>
        <w:right w:val="none" w:sz="0" w:space="0" w:color="auto"/>
      </w:divBdr>
    </w:div>
    <w:div w:id="221596537">
      <w:bodyDiv w:val="1"/>
      <w:marLeft w:val="0"/>
      <w:marRight w:val="0"/>
      <w:marTop w:val="0"/>
      <w:marBottom w:val="0"/>
      <w:divBdr>
        <w:top w:val="none" w:sz="0" w:space="0" w:color="auto"/>
        <w:left w:val="none" w:sz="0" w:space="0" w:color="auto"/>
        <w:bottom w:val="none" w:sz="0" w:space="0" w:color="auto"/>
        <w:right w:val="none" w:sz="0" w:space="0" w:color="auto"/>
      </w:divBdr>
    </w:div>
    <w:div w:id="233929954">
      <w:bodyDiv w:val="1"/>
      <w:marLeft w:val="0"/>
      <w:marRight w:val="0"/>
      <w:marTop w:val="0"/>
      <w:marBottom w:val="0"/>
      <w:divBdr>
        <w:top w:val="none" w:sz="0" w:space="0" w:color="auto"/>
        <w:left w:val="none" w:sz="0" w:space="0" w:color="auto"/>
        <w:bottom w:val="none" w:sz="0" w:space="0" w:color="auto"/>
        <w:right w:val="none" w:sz="0" w:space="0" w:color="auto"/>
      </w:divBdr>
    </w:div>
    <w:div w:id="255133191">
      <w:bodyDiv w:val="1"/>
      <w:marLeft w:val="0"/>
      <w:marRight w:val="0"/>
      <w:marTop w:val="0"/>
      <w:marBottom w:val="0"/>
      <w:divBdr>
        <w:top w:val="none" w:sz="0" w:space="0" w:color="auto"/>
        <w:left w:val="none" w:sz="0" w:space="0" w:color="auto"/>
        <w:bottom w:val="none" w:sz="0" w:space="0" w:color="auto"/>
        <w:right w:val="none" w:sz="0" w:space="0" w:color="auto"/>
      </w:divBdr>
    </w:div>
    <w:div w:id="259139886">
      <w:bodyDiv w:val="1"/>
      <w:marLeft w:val="0"/>
      <w:marRight w:val="0"/>
      <w:marTop w:val="0"/>
      <w:marBottom w:val="0"/>
      <w:divBdr>
        <w:top w:val="none" w:sz="0" w:space="0" w:color="auto"/>
        <w:left w:val="none" w:sz="0" w:space="0" w:color="auto"/>
        <w:bottom w:val="none" w:sz="0" w:space="0" w:color="auto"/>
        <w:right w:val="none" w:sz="0" w:space="0" w:color="auto"/>
      </w:divBdr>
    </w:div>
    <w:div w:id="260648070">
      <w:bodyDiv w:val="1"/>
      <w:marLeft w:val="0"/>
      <w:marRight w:val="0"/>
      <w:marTop w:val="0"/>
      <w:marBottom w:val="0"/>
      <w:divBdr>
        <w:top w:val="none" w:sz="0" w:space="0" w:color="auto"/>
        <w:left w:val="none" w:sz="0" w:space="0" w:color="auto"/>
        <w:bottom w:val="none" w:sz="0" w:space="0" w:color="auto"/>
        <w:right w:val="none" w:sz="0" w:space="0" w:color="auto"/>
      </w:divBdr>
    </w:div>
    <w:div w:id="282931401">
      <w:bodyDiv w:val="1"/>
      <w:marLeft w:val="0"/>
      <w:marRight w:val="0"/>
      <w:marTop w:val="0"/>
      <w:marBottom w:val="0"/>
      <w:divBdr>
        <w:top w:val="none" w:sz="0" w:space="0" w:color="auto"/>
        <w:left w:val="none" w:sz="0" w:space="0" w:color="auto"/>
        <w:bottom w:val="none" w:sz="0" w:space="0" w:color="auto"/>
        <w:right w:val="none" w:sz="0" w:space="0" w:color="auto"/>
      </w:divBdr>
    </w:div>
    <w:div w:id="286589574">
      <w:bodyDiv w:val="1"/>
      <w:marLeft w:val="0"/>
      <w:marRight w:val="0"/>
      <w:marTop w:val="0"/>
      <w:marBottom w:val="0"/>
      <w:divBdr>
        <w:top w:val="none" w:sz="0" w:space="0" w:color="auto"/>
        <w:left w:val="none" w:sz="0" w:space="0" w:color="auto"/>
        <w:bottom w:val="none" w:sz="0" w:space="0" w:color="auto"/>
        <w:right w:val="none" w:sz="0" w:space="0" w:color="auto"/>
      </w:divBdr>
    </w:div>
    <w:div w:id="305202629">
      <w:bodyDiv w:val="1"/>
      <w:marLeft w:val="0"/>
      <w:marRight w:val="0"/>
      <w:marTop w:val="0"/>
      <w:marBottom w:val="0"/>
      <w:divBdr>
        <w:top w:val="none" w:sz="0" w:space="0" w:color="auto"/>
        <w:left w:val="none" w:sz="0" w:space="0" w:color="auto"/>
        <w:bottom w:val="none" w:sz="0" w:space="0" w:color="auto"/>
        <w:right w:val="none" w:sz="0" w:space="0" w:color="auto"/>
      </w:divBdr>
    </w:div>
    <w:div w:id="315256959">
      <w:bodyDiv w:val="1"/>
      <w:marLeft w:val="0"/>
      <w:marRight w:val="0"/>
      <w:marTop w:val="0"/>
      <w:marBottom w:val="0"/>
      <w:divBdr>
        <w:top w:val="none" w:sz="0" w:space="0" w:color="auto"/>
        <w:left w:val="none" w:sz="0" w:space="0" w:color="auto"/>
        <w:bottom w:val="none" w:sz="0" w:space="0" w:color="auto"/>
        <w:right w:val="none" w:sz="0" w:space="0" w:color="auto"/>
      </w:divBdr>
    </w:div>
    <w:div w:id="316307588">
      <w:bodyDiv w:val="1"/>
      <w:marLeft w:val="0"/>
      <w:marRight w:val="0"/>
      <w:marTop w:val="0"/>
      <w:marBottom w:val="0"/>
      <w:divBdr>
        <w:top w:val="none" w:sz="0" w:space="0" w:color="auto"/>
        <w:left w:val="none" w:sz="0" w:space="0" w:color="auto"/>
        <w:bottom w:val="none" w:sz="0" w:space="0" w:color="auto"/>
        <w:right w:val="none" w:sz="0" w:space="0" w:color="auto"/>
      </w:divBdr>
    </w:div>
    <w:div w:id="317422368">
      <w:bodyDiv w:val="1"/>
      <w:marLeft w:val="0"/>
      <w:marRight w:val="0"/>
      <w:marTop w:val="0"/>
      <w:marBottom w:val="0"/>
      <w:divBdr>
        <w:top w:val="none" w:sz="0" w:space="0" w:color="auto"/>
        <w:left w:val="none" w:sz="0" w:space="0" w:color="auto"/>
        <w:bottom w:val="none" w:sz="0" w:space="0" w:color="auto"/>
        <w:right w:val="none" w:sz="0" w:space="0" w:color="auto"/>
      </w:divBdr>
    </w:div>
    <w:div w:id="326133296">
      <w:bodyDiv w:val="1"/>
      <w:marLeft w:val="0"/>
      <w:marRight w:val="0"/>
      <w:marTop w:val="0"/>
      <w:marBottom w:val="0"/>
      <w:divBdr>
        <w:top w:val="none" w:sz="0" w:space="0" w:color="auto"/>
        <w:left w:val="none" w:sz="0" w:space="0" w:color="auto"/>
        <w:bottom w:val="none" w:sz="0" w:space="0" w:color="auto"/>
        <w:right w:val="none" w:sz="0" w:space="0" w:color="auto"/>
      </w:divBdr>
    </w:div>
    <w:div w:id="335962705">
      <w:bodyDiv w:val="1"/>
      <w:marLeft w:val="0"/>
      <w:marRight w:val="0"/>
      <w:marTop w:val="0"/>
      <w:marBottom w:val="0"/>
      <w:divBdr>
        <w:top w:val="none" w:sz="0" w:space="0" w:color="auto"/>
        <w:left w:val="none" w:sz="0" w:space="0" w:color="auto"/>
        <w:bottom w:val="none" w:sz="0" w:space="0" w:color="auto"/>
        <w:right w:val="none" w:sz="0" w:space="0" w:color="auto"/>
      </w:divBdr>
    </w:div>
    <w:div w:id="338118371">
      <w:bodyDiv w:val="1"/>
      <w:marLeft w:val="0"/>
      <w:marRight w:val="0"/>
      <w:marTop w:val="0"/>
      <w:marBottom w:val="0"/>
      <w:divBdr>
        <w:top w:val="none" w:sz="0" w:space="0" w:color="auto"/>
        <w:left w:val="none" w:sz="0" w:space="0" w:color="auto"/>
        <w:bottom w:val="none" w:sz="0" w:space="0" w:color="auto"/>
        <w:right w:val="none" w:sz="0" w:space="0" w:color="auto"/>
      </w:divBdr>
    </w:div>
    <w:div w:id="348525684">
      <w:bodyDiv w:val="1"/>
      <w:marLeft w:val="0"/>
      <w:marRight w:val="0"/>
      <w:marTop w:val="0"/>
      <w:marBottom w:val="0"/>
      <w:divBdr>
        <w:top w:val="none" w:sz="0" w:space="0" w:color="auto"/>
        <w:left w:val="none" w:sz="0" w:space="0" w:color="auto"/>
        <w:bottom w:val="none" w:sz="0" w:space="0" w:color="auto"/>
        <w:right w:val="none" w:sz="0" w:space="0" w:color="auto"/>
      </w:divBdr>
    </w:div>
    <w:div w:id="379326923">
      <w:bodyDiv w:val="1"/>
      <w:marLeft w:val="0"/>
      <w:marRight w:val="0"/>
      <w:marTop w:val="0"/>
      <w:marBottom w:val="0"/>
      <w:divBdr>
        <w:top w:val="none" w:sz="0" w:space="0" w:color="auto"/>
        <w:left w:val="none" w:sz="0" w:space="0" w:color="auto"/>
        <w:bottom w:val="none" w:sz="0" w:space="0" w:color="auto"/>
        <w:right w:val="none" w:sz="0" w:space="0" w:color="auto"/>
      </w:divBdr>
    </w:div>
    <w:div w:id="390033534">
      <w:bodyDiv w:val="1"/>
      <w:marLeft w:val="0"/>
      <w:marRight w:val="0"/>
      <w:marTop w:val="0"/>
      <w:marBottom w:val="0"/>
      <w:divBdr>
        <w:top w:val="none" w:sz="0" w:space="0" w:color="auto"/>
        <w:left w:val="none" w:sz="0" w:space="0" w:color="auto"/>
        <w:bottom w:val="none" w:sz="0" w:space="0" w:color="auto"/>
        <w:right w:val="none" w:sz="0" w:space="0" w:color="auto"/>
      </w:divBdr>
    </w:div>
    <w:div w:id="406926151">
      <w:bodyDiv w:val="1"/>
      <w:marLeft w:val="0"/>
      <w:marRight w:val="0"/>
      <w:marTop w:val="0"/>
      <w:marBottom w:val="0"/>
      <w:divBdr>
        <w:top w:val="none" w:sz="0" w:space="0" w:color="auto"/>
        <w:left w:val="none" w:sz="0" w:space="0" w:color="auto"/>
        <w:bottom w:val="none" w:sz="0" w:space="0" w:color="auto"/>
        <w:right w:val="none" w:sz="0" w:space="0" w:color="auto"/>
      </w:divBdr>
    </w:div>
    <w:div w:id="454956264">
      <w:bodyDiv w:val="1"/>
      <w:marLeft w:val="0"/>
      <w:marRight w:val="0"/>
      <w:marTop w:val="0"/>
      <w:marBottom w:val="0"/>
      <w:divBdr>
        <w:top w:val="none" w:sz="0" w:space="0" w:color="auto"/>
        <w:left w:val="none" w:sz="0" w:space="0" w:color="auto"/>
        <w:bottom w:val="none" w:sz="0" w:space="0" w:color="auto"/>
        <w:right w:val="none" w:sz="0" w:space="0" w:color="auto"/>
      </w:divBdr>
    </w:div>
    <w:div w:id="456149421">
      <w:bodyDiv w:val="1"/>
      <w:marLeft w:val="0"/>
      <w:marRight w:val="0"/>
      <w:marTop w:val="0"/>
      <w:marBottom w:val="0"/>
      <w:divBdr>
        <w:top w:val="none" w:sz="0" w:space="0" w:color="auto"/>
        <w:left w:val="none" w:sz="0" w:space="0" w:color="auto"/>
        <w:bottom w:val="none" w:sz="0" w:space="0" w:color="auto"/>
        <w:right w:val="none" w:sz="0" w:space="0" w:color="auto"/>
      </w:divBdr>
    </w:div>
    <w:div w:id="523205140">
      <w:bodyDiv w:val="1"/>
      <w:marLeft w:val="0"/>
      <w:marRight w:val="0"/>
      <w:marTop w:val="0"/>
      <w:marBottom w:val="0"/>
      <w:divBdr>
        <w:top w:val="none" w:sz="0" w:space="0" w:color="auto"/>
        <w:left w:val="none" w:sz="0" w:space="0" w:color="auto"/>
        <w:bottom w:val="none" w:sz="0" w:space="0" w:color="auto"/>
        <w:right w:val="none" w:sz="0" w:space="0" w:color="auto"/>
      </w:divBdr>
    </w:div>
    <w:div w:id="526256449">
      <w:bodyDiv w:val="1"/>
      <w:marLeft w:val="0"/>
      <w:marRight w:val="0"/>
      <w:marTop w:val="0"/>
      <w:marBottom w:val="0"/>
      <w:divBdr>
        <w:top w:val="none" w:sz="0" w:space="0" w:color="auto"/>
        <w:left w:val="none" w:sz="0" w:space="0" w:color="auto"/>
        <w:bottom w:val="none" w:sz="0" w:space="0" w:color="auto"/>
        <w:right w:val="none" w:sz="0" w:space="0" w:color="auto"/>
      </w:divBdr>
    </w:div>
    <w:div w:id="542864368">
      <w:bodyDiv w:val="1"/>
      <w:marLeft w:val="0"/>
      <w:marRight w:val="0"/>
      <w:marTop w:val="0"/>
      <w:marBottom w:val="0"/>
      <w:divBdr>
        <w:top w:val="none" w:sz="0" w:space="0" w:color="auto"/>
        <w:left w:val="none" w:sz="0" w:space="0" w:color="auto"/>
        <w:bottom w:val="none" w:sz="0" w:space="0" w:color="auto"/>
        <w:right w:val="none" w:sz="0" w:space="0" w:color="auto"/>
      </w:divBdr>
    </w:div>
    <w:div w:id="560021511">
      <w:bodyDiv w:val="1"/>
      <w:marLeft w:val="0"/>
      <w:marRight w:val="0"/>
      <w:marTop w:val="0"/>
      <w:marBottom w:val="0"/>
      <w:divBdr>
        <w:top w:val="none" w:sz="0" w:space="0" w:color="auto"/>
        <w:left w:val="none" w:sz="0" w:space="0" w:color="auto"/>
        <w:bottom w:val="none" w:sz="0" w:space="0" w:color="auto"/>
        <w:right w:val="none" w:sz="0" w:space="0" w:color="auto"/>
      </w:divBdr>
    </w:div>
    <w:div w:id="587814482">
      <w:bodyDiv w:val="1"/>
      <w:marLeft w:val="0"/>
      <w:marRight w:val="0"/>
      <w:marTop w:val="0"/>
      <w:marBottom w:val="0"/>
      <w:divBdr>
        <w:top w:val="none" w:sz="0" w:space="0" w:color="auto"/>
        <w:left w:val="none" w:sz="0" w:space="0" w:color="auto"/>
        <w:bottom w:val="none" w:sz="0" w:space="0" w:color="auto"/>
        <w:right w:val="none" w:sz="0" w:space="0" w:color="auto"/>
      </w:divBdr>
    </w:div>
    <w:div w:id="590815212">
      <w:bodyDiv w:val="1"/>
      <w:marLeft w:val="0"/>
      <w:marRight w:val="0"/>
      <w:marTop w:val="0"/>
      <w:marBottom w:val="0"/>
      <w:divBdr>
        <w:top w:val="none" w:sz="0" w:space="0" w:color="auto"/>
        <w:left w:val="none" w:sz="0" w:space="0" w:color="auto"/>
        <w:bottom w:val="none" w:sz="0" w:space="0" w:color="auto"/>
        <w:right w:val="none" w:sz="0" w:space="0" w:color="auto"/>
      </w:divBdr>
    </w:div>
    <w:div w:id="619461136">
      <w:bodyDiv w:val="1"/>
      <w:marLeft w:val="0"/>
      <w:marRight w:val="0"/>
      <w:marTop w:val="0"/>
      <w:marBottom w:val="0"/>
      <w:divBdr>
        <w:top w:val="none" w:sz="0" w:space="0" w:color="auto"/>
        <w:left w:val="none" w:sz="0" w:space="0" w:color="auto"/>
        <w:bottom w:val="none" w:sz="0" w:space="0" w:color="auto"/>
        <w:right w:val="none" w:sz="0" w:space="0" w:color="auto"/>
      </w:divBdr>
    </w:div>
    <w:div w:id="622461495">
      <w:bodyDiv w:val="1"/>
      <w:marLeft w:val="0"/>
      <w:marRight w:val="0"/>
      <w:marTop w:val="0"/>
      <w:marBottom w:val="0"/>
      <w:divBdr>
        <w:top w:val="none" w:sz="0" w:space="0" w:color="auto"/>
        <w:left w:val="none" w:sz="0" w:space="0" w:color="auto"/>
        <w:bottom w:val="none" w:sz="0" w:space="0" w:color="auto"/>
        <w:right w:val="none" w:sz="0" w:space="0" w:color="auto"/>
      </w:divBdr>
    </w:div>
    <w:div w:id="623002299">
      <w:bodyDiv w:val="1"/>
      <w:marLeft w:val="0"/>
      <w:marRight w:val="0"/>
      <w:marTop w:val="0"/>
      <w:marBottom w:val="0"/>
      <w:divBdr>
        <w:top w:val="none" w:sz="0" w:space="0" w:color="auto"/>
        <w:left w:val="none" w:sz="0" w:space="0" w:color="auto"/>
        <w:bottom w:val="none" w:sz="0" w:space="0" w:color="auto"/>
        <w:right w:val="none" w:sz="0" w:space="0" w:color="auto"/>
      </w:divBdr>
    </w:div>
    <w:div w:id="632638464">
      <w:bodyDiv w:val="1"/>
      <w:marLeft w:val="0"/>
      <w:marRight w:val="0"/>
      <w:marTop w:val="0"/>
      <w:marBottom w:val="0"/>
      <w:divBdr>
        <w:top w:val="none" w:sz="0" w:space="0" w:color="auto"/>
        <w:left w:val="none" w:sz="0" w:space="0" w:color="auto"/>
        <w:bottom w:val="none" w:sz="0" w:space="0" w:color="auto"/>
        <w:right w:val="none" w:sz="0" w:space="0" w:color="auto"/>
      </w:divBdr>
    </w:div>
    <w:div w:id="634215260">
      <w:bodyDiv w:val="1"/>
      <w:marLeft w:val="0"/>
      <w:marRight w:val="0"/>
      <w:marTop w:val="0"/>
      <w:marBottom w:val="0"/>
      <w:divBdr>
        <w:top w:val="none" w:sz="0" w:space="0" w:color="auto"/>
        <w:left w:val="none" w:sz="0" w:space="0" w:color="auto"/>
        <w:bottom w:val="none" w:sz="0" w:space="0" w:color="auto"/>
        <w:right w:val="none" w:sz="0" w:space="0" w:color="auto"/>
      </w:divBdr>
    </w:div>
    <w:div w:id="636759579">
      <w:bodyDiv w:val="1"/>
      <w:marLeft w:val="0"/>
      <w:marRight w:val="0"/>
      <w:marTop w:val="0"/>
      <w:marBottom w:val="0"/>
      <w:divBdr>
        <w:top w:val="none" w:sz="0" w:space="0" w:color="auto"/>
        <w:left w:val="none" w:sz="0" w:space="0" w:color="auto"/>
        <w:bottom w:val="none" w:sz="0" w:space="0" w:color="auto"/>
        <w:right w:val="none" w:sz="0" w:space="0" w:color="auto"/>
      </w:divBdr>
    </w:div>
    <w:div w:id="638340546">
      <w:bodyDiv w:val="1"/>
      <w:marLeft w:val="0"/>
      <w:marRight w:val="0"/>
      <w:marTop w:val="0"/>
      <w:marBottom w:val="0"/>
      <w:divBdr>
        <w:top w:val="none" w:sz="0" w:space="0" w:color="auto"/>
        <w:left w:val="none" w:sz="0" w:space="0" w:color="auto"/>
        <w:bottom w:val="none" w:sz="0" w:space="0" w:color="auto"/>
        <w:right w:val="none" w:sz="0" w:space="0" w:color="auto"/>
      </w:divBdr>
    </w:div>
    <w:div w:id="653026224">
      <w:bodyDiv w:val="1"/>
      <w:marLeft w:val="0"/>
      <w:marRight w:val="0"/>
      <w:marTop w:val="0"/>
      <w:marBottom w:val="0"/>
      <w:divBdr>
        <w:top w:val="none" w:sz="0" w:space="0" w:color="auto"/>
        <w:left w:val="none" w:sz="0" w:space="0" w:color="auto"/>
        <w:bottom w:val="none" w:sz="0" w:space="0" w:color="auto"/>
        <w:right w:val="none" w:sz="0" w:space="0" w:color="auto"/>
      </w:divBdr>
    </w:div>
    <w:div w:id="731927400">
      <w:bodyDiv w:val="1"/>
      <w:marLeft w:val="0"/>
      <w:marRight w:val="0"/>
      <w:marTop w:val="0"/>
      <w:marBottom w:val="0"/>
      <w:divBdr>
        <w:top w:val="none" w:sz="0" w:space="0" w:color="auto"/>
        <w:left w:val="none" w:sz="0" w:space="0" w:color="auto"/>
        <w:bottom w:val="none" w:sz="0" w:space="0" w:color="auto"/>
        <w:right w:val="none" w:sz="0" w:space="0" w:color="auto"/>
      </w:divBdr>
    </w:div>
    <w:div w:id="735738662">
      <w:bodyDiv w:val="1"/>
      <w:marLeft w:val="0"/>
      <w:marRight w:val="0"/>
      <w:marTop w:val="0"/>
      <w:marBottom w:val="0"/>
      <w:divBdr>
        <w:top w:val="none" w:sz="0" w:space="0" w:color="auto"/>
        <w:left w:val="none" w:sz="0" w:space="0" w:color="auto"/>
        <w:bottom w:val="none" w:sz="0" w:space="0" w:color="auto"/>
        <w:right w:val="none" w:sz="0" w:space="0" w:color="auto"/>
      </w:divBdr>
    </w:div>
    <w:div w:id="741758245">
      <w:bodyDiv w:val="1"/>
      <w:marLeft w:val="0"/>
      <w:marRight w:val="0"/>
      <w:marTop w:val="0"/>
      <w:marBottom w:val="0"/>
      <w:divBdr>
        <w:top w:val="none" w:sz="0" w:space="0" w:color="auto"/>
        <w:left w:val="none" w:sz="0" w:space="0" w:color="auto"/>
        <w:bottom w:val="none" w:sz="0" w:space="0" w:color="auto"/>
        <w:right w:val="none" w:sz="0" w:space="0" w:color="auto"/>
      </w:divBdr>
    </w:div>
    <w:div w:id="747767901">
      <w:bodyDiv w:val="1"/>
      <w:marLeft w:val="0"/>
      <w:marRight w:val="0"/>
      <w:marTop w:val="0"/>
      <w:marBottom w:val="0"/>
      <w:divBdr>
        <w:top w:val="none" w:sz="0" w:space="0" w:color="auto"/>
        <w:left w:val="none" w:sz="0" w:space="0" w:color="auto"/>
        <w:bottom w:val="none" w:sz="0" w:space="0" w:color="auto"/>
        <w:right w:val="none" w:sz="0" w:space="0" w:color="auto"/>
      </w:divBdr>
    </w:div>
    <w:div w:id="787821684">
      <w:bodyDiv w:val="1"/>
      <w:marLeft w:val="0"/>
      <w:marRight w:val="0"/>
      <w:marTop w:val="0"/>
      <w:marBottom w:val="0"/>
      <w:divBdr>
        <w:top w:val="none" w:sz="0" w:space="0" w:color="auto"/>
        <w:left w:val="none" w:sz="0" w:space="0" w:color="auto"/>
        <w:bottom w:val="none" w:sz="0" w:space="0" w:color="auto"/>
        <w:right w:val="none" w:sz="0" w:space="0" w:color="auto"/>
      </w:divBdr>
    </w:div>
    <w:div w:id="811676850">
      <w:bodyDiv w:val="1"/>
      <w:marLeft w:val="0"/>
      <w:marRight w:val="0"/>
      <w:marTop w:val="0"/>
      <w:marBottom w:val="0"/>
      <w:divBdr>
        <w:top w:val="none" w:sz="0" w:space="0" w:color="auto"/>
        <w:left w:val="none" w:sz="0" w:space="0" w:color="auto"/>
        <w:bottom w:val="none" w:sz="0" w:space="0" w:color="auto"/>
        <w:right w:val="none" w:sz="0" w:space="0" w:color="auto"/>
      </w:divBdr>
    </w:div>
    <w:div w:id="837769875">
      <w:bodyDiv w:val="1"/>
      <w:marLeft w:val="0"/>
      <w:marRight w:val="0"/>
      <w:marTop w:val="0"/>
      <w:marBottom w:val="0"/>
      <w:divBdr>
        <w:top w:val="none" w:sz="0" w:space="0" w:color="auto"/>
        <w:left w:val="none" w:sz="0" w:space="0" w:color="auto"/>
        <w:bottom w:val="none" w:sz="0" w:space="0" w:color="auto"/>
        <w:right w:val="none" w:sz="0" w:space="0" w:color="auto"/>
      </w:divBdr>
    </w:div>
    <w:div w:id="840705044">
      <w:bodyDiv w:val="1"/>
      <w:marLeft w:val="0"/>
      <w:marRight w:val="0"/>
      <w:marTop w:val="0"/>
      <w:marBottom w:val="0"/>
      <w:divBdr>
        <w:top w:val="none" w:sz="0" w:space="0" w:color="auto"/>
        <w:left w:val="none" w:sz="0" w:space="0" w:color="auto"/>
        <w:bottom w:val="none" w:sz="0" w:space="0" w:color="auto"/>
        <w:right w:val="none" w:sz="0" w:space="0" w:color="auto"/>
      </w:divBdr>
    </w:div>
    <w:div w:id="851265438">
      <w:bodyDiv w:val="1"/>
      <w:marLeft w:val="0"/>
      <w:marRight w:val="0"/>
      <w:marTop w:val="0"/>
      <w:marBottom w:val="0"/>
      <w:divBdr>
        <w:top w:val="none" w:sz="0" w:space="0" w:color="auto"/>
        <w:left w:val="none" w:sz="0" w:space="0" w:color="auto"/>
        <w:bottom w:val="none" w:sz="0" w:space="0" w:color="auto"/>
        <w:right w:val="none" w:sz="0" w:space="0" w:color="auto"/>
      </w:divBdr>
    </w:div>
    <w:div w:id="911741351">
      <w:bodyDiv w:val="1"/>
      <w:marLeft w:val="0"/>
      <w:marRight w:val="0"/>
      <w:marTop w:val="0"/>
      <w:marBottom w:val="0"/>
      <w:divBdr>
        <w:top w:val="none" w:sz="0" w:space="0" w:color="auto"/>
        <w:left w:val="none" w:sz="0" w:space="0" w:color="auto"/>
        <w:bottom w:val="none" w:sz="0" w:space="0" w:color="auto"/>
        <w:right w:val="none" w:sz="0" w:space="0" w:color="auto"/>
      </w:divBdr>
    </w:div>
    <w:div w:id="924337789">
      <w:bodyDiv w:val="1"/>
      <w:marLeft w:val="0"/>
      <w:marRight w:val="0"/>
      <w:marTop w:val="0"/>
      <w:marBottom w:val="0"/>
      <w:divBdr>
        <w:top w:val="none" w:sz="0" w:space="0" w:color="auto"/>
        <w:left w:val="none" w:sz="0" w:space="0" w:color="auto"/>
        <w:bottom w:val="none" w:sz="0" w:space="0" w:color="auto"/>
        <w:right w:val="none" w:sz="0" w:space="0" w:color="auto"/>
      </w:divBdr>
    </w:div>
    <w:div w:id="925302893">
      <w:bodyDiv w:val="1"/>
      <w:marLeft w:val="0"/>
      <w:marRight w:val="0"/>
      <w:marTop w:val="0"/>
      <w:marBottom w:val="0"/>
      <w:divBdr>
        <w:top w:val="none" w:sz="0" w:space="0" w:color="auto"/>
        <w:left w:val="none" w:sz="0" w:space="0" w:color="auto"/>
        <w:bottom w:val="none" w:sz="0" w:space="0" w:color="auto"/>
        <w:right w:val="none" w:sz="0" w:space="0" w:color="auto"/>
      </w:divBdr>
    </w:div>
    <w:div w:id="930310127">
      <w:bodyDiv w:val="1"/>
      <w:marLeft w:val="0"/>
      <w:marRight w:val="0"/>
      <w:marTop w:val="0"/>
      <w:marBottom w:val="0"/>
      <w:divBdr>
        <w:top w:val="none" w:sz="0" w:space="0" w:color="auto"/>
        <w:left w:val="none" w:sz="0" w:space="0" w:color="auto"/>
        <w:bottom w:val="none" w:sz="0" w:space="0" w:color="auto"/>
        <w:right w:val="none" w:sz="0" w:space="0" w:color="auto"/>
      </w:divBdr>
    </w:div>
    <w:div w:id="947543988">
      <w:bodyDiv w:val="1"/>
      <w:marLeft w:val="0"/>
      <w:marRight w:val="0"/>
      <w:marTop w:val="0"/>
      <w:marBottom w:val="0"/>
      <w:divBdr>
        <w:top w:val="none" w:sz="0" w:space="0" w:color="auto"/>
        <w:left w:val="none" w:sz="0" w:space="0" w:color="auto"/>
        <w:bottom w:val="none" w:sz="0" w:space="0" w:color="auto"/>
        <w:right w:val="none" w:sz="0" w:space="0" w:color="auto"/>
      </w:divBdr>
    </w:div>
    <w:div w:id="958684960">
      <w:bodyDiv w:val="1"/>
      <w:marLeft w:val="0"/>
      <w:marRight w:val="0"/>
      <w:marTop w:val="0"/>
      <w:marBottom w:val="0"/>
      <w:divBdr>
        <w:top w:val="none" w:sz="0" w:space="0" w:color="auto"/>
        <w:left w:val="none" w:sz="0" w:space="0" w:color="auto"/>
        <w:bottom w:val="none" w:sz="0" w:space="0" w:color="auto"/>
        <w:right w:val="none" w:sz="0" w:space="0" w:color="auto"/>
      </w:divBdr>
    </w:div>
    <w:div w:id="962082174">
      <w:bodyDiv w:val="1"/>
      <w:marLeft w:val="0"/>
      <w:marRight w:val="0"/>
      <w:marTop w:val="0"/>
      <w:marBottom w:val="0"/>
      <w:divBdr>
        <w:top w:val="none" w:sz="0" w:space="0" w:color="auto"/>
        <w:left w:val="none" w:sz="0" w:space="0" w:color="auto"/>
        <w:bottom w:val="none" w:sz="0" w:space="0" w:color="auto"/>
        <w:right w:val="none" w:sz="0" w:space="0" w:color="auto"/>
      </w:divBdr>
    </w:div>
    <w:div w:id="966667233">
      <w:bodyDiv w:val="1"/>
      <w:marLeft w:val="0"/>
      <w:marRight w:val="0"/>
      <w:marTop w:val="0"/>
      <w:marBottom w:val="0"/>
      <w:divBdr>
        <w:top w:val="none" w:sz="0" w:space="0" w:color="auto"/>
        <w:left w:val="none" w:sz="0" w:space="0" w:color="auto"/>
        <w:bottom w:val="none" w:sz="0" w:space="0" w:color="auto"/>
        <w:right w:val="none" w:sz="0" w:space="0" w:color="auto"/>
      </w:divBdr>
    </w:div>
    <w:div w:id="973603267">
      <w:bodyDiv w:val="1"/>
      <w:marLeft w:val="0"/>
      <w:marRight w:val="0"/>
      <w:marTop w:val="0"/>
      <w:marBottom w:val="0"/>
      <w:divBdr>
        <w:top w:val="none" w:sz="0" w:space="0" w:color="auto"/>
        <w:left w:val="none" w:sz="0" w:space="0" w:color="auto"/>
        <w:bottom w:val="none" w:sz="0" w:space="0" w:color="auto"/>
        <w:right w:val="none" w:sz="0" w:space="0" w:color="auto"/>
      </w:divBdr>
    </w:div>
    <w:div w:id="1012416672">
      <w:bodyDiv w:val="1"/>
      <w:marLeft w:val="0"/>
      <w:marRight w:val="0"/>
      <w:marTop w:val="0"/>
      <w:marBottom w:val="0"/>
      <w:divBdr>
        <w:top w:val="none" w:sz="0" w:space="0" w:color="auto"/>
        <w:left w:val="none" w:sz="0" w:space="0" w:color="auto"/>
        <w:bottom w:val="none" w:sz="0" w:space="0" w:color="auto"/>
        <w:right w:val="none" w:sz="0" w:space="0" w:color="auto"/>
      </w:divBdr>
    </w:div>
    <w:div w:id="1031958321">
      <w:bodyDiv w:val="1"/>
      <w:marLeft w:val="0"/>
      <w:marRight w:val="0"/>
      <w:marTop w:val="0"/>
      <w:marBottom w:val="0"/>
      <w:divBdr>
        <w:top w:val="none" w:sz="0" w:space="0" w:color="auto"/>
        <w:left w:val="none" w:sz="0" w:space="0" w:color="auto"/>
        <w:bottom w:val="none" w:sz="0" w:space="0" w:color="auto"/>
        <w:right w:val="none" w:sz="0" w:space="0" w:color="auto"/>
      </w:divBdr>
    </w:div>
    <w:div w:id="1061444145">
      <w:bodyDiv w:val="1"/>
      <w:marLeft w:val="0"/>
      <w:marRight w:val="0"/>
      <w:marTop w:val="0"/>
      <w:marBottom w:val="0"/>
      <w:divBdr>
        <w:top w:val="none" w:sz="0" w:space="0" w:color="auto"/>
        <w:left w:val="none" w:sz="0" w:space="0" w:color="auto"/>
        <w:bottom w:val="none" w:sz="0" w:space="0" w:color="auto"/>
        <w:right w:val="none" w:sz="0" w:space="0" w:color="auto"/>
      </w:divBdr>
    </w:div>
    <w:div w:id="1069111657">
      <w:bodyDiv w:val="1"/>
      <w:marLeft w:val="0"/>
      <w:marRight w:val="0"/>
      <w:marTop w:val="0"/>
      <w:marBottom w:val="0"/>
      <w:divBdr>
        <w:top w:val="none" w:sz="0" w:space="0" w:color="auto"/>
        <w:left w:val="none" w:sz="0" w:space="0" w:color="auto"/>
        <w:bottom w:val="none" w:sz="0" w:space="0" w:color="auto"/>
        <w:right w:val="none" w:sz="0" w:space="0" w:color="auto"/>
      </w:divBdr>
    </w:div>
    <w:div w:id="1088189176">
      <w:bodyDiv w:val="1"/>
      <w:marLeft w:val="0"/>
      <w:marRight w:val="0"/>
      <w:marTop w:val="0"/>
      <w:marBottom w:val="0"/>
      <w:divBdr>
        <w:top w:val="none" w:sz="0" w:space="0" w:color="auto"/>
        <w:left w:val="none" w:sz="0" w:space="0" w:color="auto"/>
        <w:bottom w:val="none" w:sz="0" w:space="0" w:color="auto"/>
        <w:right w:val="none" w:sz="0" w:space="0" w:color="auto"/>
      </w:divBdr>
    </w:div>
    <w:div w:id="1104152698">
      <w:bodyDiv w:val="1"/>
      <w:marLeft w:val="0"/>
      <w:marRight w:val="0"/>
      <w:marTop w:val="0"/>
      <w:marBottom w:val="0"/>
      <w:divBdr>
        <w:top w:val="none" w:sz="0" w:space="0" w:color="auto"/>
        <w:left w:val="none" w:sz="0" w:space="0" w:color="auto"/>
        <w:bottom w:val="none" w:sz="0" w:space="0" w:color="auto"/>
        <w:right w:val="none" w:sz="0" w:space="0" w:color="auto"/>
      </w:divBdr>
    </w:div>
    <w:div w:id="1107039592">
      <w:bodyDiv w:val="1"/>
      <w:marLeft w:val="0"/>
      <w:marRight w:val="0"/>
      <w:marTop w:val="0"/>
      <w:marBottom w:val="0"/>
      <w:divBdr>
        <w:top w:val="none" w:sz="0" w:space="0" w:color="auto"/>
        <w:left w:val="none" w:sz="0" w:space="0" w:color="auto"/>
        <w:bottom w:val="none" w:sz="0" w:space="0" w:color="auto"/>
        <w:right w:val="none" w:sz="0" w:space="0" w:color="auto"/>
      </w:divBdr>
    </w:div>
    <w:div w:id="1130322499">
      <w:bodyDiv w:val="1"/>
      <w:marLeft w:val="0"/>
      <w:marRight w:val="0"/>
      <w:marTop w:val="0"/>
      <w:marBottom w:val="0"/>
      <w:divBdr>
        <w:top w:val="none" w:sz="0" w:space="0" w:color="auto"/>
        <w:left w:val="none" w:sz="0" w:space="0" w:color="auto"/>
        <w:bottom w:val="none" w:sz="0" w:space="0" w:color="auto"/>
        <w:right w:val="none" w:sz="0" w:space="0" w:color="auto"/>
      </w:divBdr>
    </w:div>
    <w:div w:id="1133211090">
      <w:bodyDiv w:val="1"/>
      <w:marLeft w:val="0"/>
      <w:marRight w:val="0"/>
      <w:marTop w:val="0"/>
      <w:marBottom w:val="0"/>
      <w:divBdr>
        <w:top w:val="none" w:sz="0" w:space="0" w:color="auto"/>
        <w:left w:val="none" w:sz="0" w:space="0" w:color="auto"/>
        <w:bottom w:val="none" w:sz="0" w:space="0" w:color="auto"/>
        <w:right w:val="none" w:sz="0" w:space="0" w:color="auto"/>
      </w:divBdr>
    </w:div>
    <w:div w:id="1137841662">
      <w:bodyDiv w:val="1"/>
      <w:marLeft w:val="0"/>
      <w:marRight w:val="0"/>
      <w:marTop w:val="0"/>
      <w:marBottom w:val="0"/>
      <w:divBdr>
        <w:top w:val="none" w:sz="0" w:space="0" w:color="auto"/>
        <w:left w:val="none" w:sz="0" w:space="0" w:color="auto"/>
        <w:bottom w:val="none" w:sz="0" w:space="0" w:color="auto"/>
        <w:right w:val="none" w:sz="0" w:space="0" w:color="auto"/>
      </w:divBdr>
    </w:div>
    <w:div w:id="1144391061">
      <w:bodyDiv w:val="1"/>
      <w:marLeft w:val="0"/>
      <w:marRight w:val="0"/>
      <w:marTop w:val="0"/>
      <w:marBottom w:val="0"/>
      <w:divBdr>
        <w:top w:val="none" w:sz="0" w:space="0" w:color="auto"/>
        <w:left w:val="none" w:sz="0" w:space="0" w:color="auto"/>
        <w:bottom w:val="none" w:sz="0" w:space="0" w:color="auto"/>
        <w:right w:val="none" w:sz="0" w:space="0" w:color="auto"/>
      </w:divBdr>
    </w:div>
    <w:div w:id="1178958486">
      <w:bodyDiv w:val="1"/>
      <w:marLeft w:val="0"/>
      <w:marRight w:val="0"/>
      <w:marTop w:val="0"/>
      <w:marBottom w:val="0"/>
      <w:divBdr>
        <w:top w:val="none" w:sz="0" w:space="0" w:color="auto"/>
        <w:left w:val="none" w:sz="0" w:space="0" w:color="auto"/>
        <w:bottom w:val="none" w:sz="0" w:space="0" w:color="auto"/>
        <w:right w:val="none" w:sz="0" w:space="0" w:color="auto"/>
      </w:divBdr>
    </w:div>
    <w:div w:id="1209149299">
      <w:bodyDiv w:val="1"/>
      <w:marLeft w:val="0"/>
      <w:marRight w:val="0"/>
      <w:marTop w:val="0"/>
      <w:marBottom w:val="0"/>
      <w:divBdr>
        <w:top w:val="none" w:sz="0" w:space="0" w:color="auto"/>
        <w:left w:val="none" w:sz="0" w:space="0" w:color="auto"/>
        <w:bottom w:val="none" w:sz="0" w:space="0" w:color="auto"/>
        <w:right w:val="none" w:sz="0" w:space="0" w:color="auto"/>
      </w:divBdr>
    </w:div>
    <w:div w:id="1231310898">
      <w:bodyDiv w:val="1"/>
      <w:marLeft w:val="0"/>
      <w:marRight w:val="0"/>
      <w:marTop w:val="0"/>
      <w:marBottom w:val="0"/>
      <w:divBdr>
        <w:top w:val="none" w:sz="0" w:space="0" w:color="auto"/>
        <w:left w:val="none" w:sz="0" w:space="0" w:color="auto"/>
        <w:bottom w:val="none" w:sz="0" w:space="0" w:color="auto"/>
        <w:right w:val="none" w:sz="0" w:space="0" w:color="auto"/>
      </w:divBdr>
    </w:div>
    <w:div w:id="1235041676">
      <w:bodyDiv w:val="1"/>
      <w:marLeft w:val="0"/>
      <w:marRight w:val="0"/>
      <w:marTop w:val="0"/>
      <w:marBottom w:val="0"/>
      <w:divBdr>
        <w:top w:val="none" w:sz="0" w:space="0" w:color="auto"/>
        <w:left w:val="none" w:sz="0" w:space="0" w:color="auto"/>
        <w:bottom w:val="none" w:sz="0" w:space="0" w:color="auto"/>
        <w:right w:val="none" w:sz="0" w:space="0" w:color="auto"/>
      </w:divBdr>
    </w:div>
    <w:div w:id="1237125723">
      <w:bodyDiv w:val="1"/>
      <w:marLeft w:val="0"/>
      <w:marRight w:val="0"/>
      <w:marTop w:val="0"/>
      <w:marBottom w:val="0"/>
      <w:divBdr>
        <w:top w:val="none" w:sz="0" w:space="0" w:color="auto"/>
        <w:left w:val="none" w:sz="0" w:space="0" w:color="auto"/>
        <w:bottom w:val="none" w:sz="0" w:space="0" w:color="auto"/>
        <w:right w:val="none" w:sz="0" w:space="0" w:color="auto"/>
      </w:divBdr>
    </w:div>
    <w:div w:id="1281108286">
      <w:bodyDiv w:val="1"/>
      <w:marLeft w:val="0"/>
      <w:marRight w:val="0"/>
      <w:marTop w:val="0"/>
      <w:marBottom w:val="0"/>
      <w:divBdr>
        <w:top w:val="none" w:sz="0" w:space="0" w:color="auto"/>
        <w:left w:val="none" w:sz="0" w:space="0" w:color="auto"/>
        <w:bottom w:val="none" w:sz="0" w:space="0" w:color="auto"/>
        <w:right w:val="none" w:sz="0" w:space="0" w:color="auto"/>
      </w:divBdr>
    </w:div>
    <w:div w:id="1287812123">
      <w:bodyDiv w:val="1"/>
      <w:marLeft w:val="0"/>
      <w:marRight w:val="0"/>
      <w:marTop w:val="0"/>
      <w:marBottom w:val="0"/>
      <w:divBdr>
        <w:top w:val="none" w:sz="0" w:space="0" w:color="auto"/>
        <w:left w:val="none" w:sz="0" w:space="0" w:color="auto"/>
        <w:bottom w:val="none" w:sz="0" w:space="0" w:color="auto"/>
        <w:right w:val="none" w:sz="0" w:space="0" w:color="auto"/>
      </w:divBdr>
    </w:div>
    <w:div w:id="1301763139">
      <w:bodyDiv w:val="1"/>
      <w:marLeft w:val="0"/>
      <w:marRight w:val="0"/>
      <w:marTop w:val="0"/>
      <w:marBottom w:val="0"/>
      <w:divBdr>
        <w:top w:val="none" w:sz="0" w:space="0" w:color="auto"/>
        <w:left w:val="none" w:sz="0" w:space="0" w:color="auto"/>
        <w:bottom w:val="none" w:sz="0" w:space="0" w:color="auto"/>
        <w:right w:val="none" w:sz="0" w:space="0" w:color="auto"/>
      </w:divBdr>
    </w:div>
    <w:div w:id="1315988526">
      <w:bodyDiv w:val="1"/>
      <w:marLeft w:val="0"/>
      <w:marRight w:val="0"/>
      <w:marTop w:val="0"/>
      <w:marBottom w:val="0"/>
      <w:divBdr>
        <w:top w:val="none" w:sz="0" w:space="0" w:color="auto"/>
        <w:left w:val="none" w:sz="0" w:space="0" w:color="auto"/>
        <w:bottom w:val="none" w:sz="0" w:space="0" w:color="auto"/>
        <w:right w:val="none" w:sz="0" w:space="0" w:color="auto"/>
      </w:divBdr>
    </w:div>
    <w:div w:id="1349478611">
      <w:bodyDiv w:val="1"/>
      <w:marLeft w:val="0"/>
      <w:marRight w:val="0"/>
      <w:marTop w:val="0"/>
      <w:marBottom w:val="0"/>
      <w:divBdr>
        <w:top w:val="none" w:sz="0" w:space="0" w:color="auto"/>
        <w:left w:val="none" w:sz="0" w:space="0" w:color="auto"/>
        <w:bottom w:val="none" w:sz="0" w:space="0" w:color="auto"/>
        <w:right w:val="none" w:sz="0" w:space="0" w:color="auto"/>
      </w:divBdr>
    </w:div>
    <w:div w:id="1362129671">
      <w:bodyDiv w:val="1"/>
      <w:marLeft w:val="0"/>
      <w:marRight w:val="0"/>
      <w:marTop w:val="0"/>
      <w:marBottom w:val="0"/>
      <w:divBdr>
        <w:top w:val="none" w:sz="0" w:space="0" w:color="auto"/>
        <w:left w:val="none" w:sz="0" w:space="0" w:color="auto"/>
        <w:bottom w:val="none" w:sz="0" w:space="0" w:color="auto"/>
        <w:right w:val="none" w:sz="0" w:space="0" w:color="auto"/>
      </w:divBdr>
    </w:div>
    <w:div w:id="1366323832">
      <w:bodyDiv w:val="1"/>
      <w:marLeft w:val="0"/>
      <w:marRight w:val="0"/>
      <w:marTop w:val="0"/>
      <w:marBottom w:val="0"/>
      <w:divBdr>
        <w:top w:val="none" w:sz="0" w:space="0" w:color="auto"/>
        <w:left w:val="none" w:sz="0" w:space="0" w:color="auto"/>
        <w:bottom w:val="none" w:sz="0" w:space="0" w:color="auto"/>
        <w:right w:val="none" w:sz="0" w:space="0" w:color="auto"/>
      </w:divBdr>
    </w:div>
    <w:div w:id="1371805631">
      <w:bodyDiv w:val="1"/>
      <w:marLeft w:val="0"/>
      <w:marRight w:val="0"/>
      <w:marTop w:val="0"/>
      <w:marBottom w:val="0"/>
      <w:divBdr>
        <w:top w:val="none" w:sz="0" w:space="0" w:color="auto"/>
        <w:left w:val="none" w:sz="0" w:space="0" w:color="auto"/>
        <w:bottom w:val="none" w:sz="0" w:space="0" w:color="auto"/>
        <w:right w:val="none" w:sz="0" w:space="0" w:color="auto"/>
      </w:divBdr>
    </w:div>
    <w:div w:id="1376352187">
      <w:bodyDiv w:val="1"/>
      <w:marLeft w:val="0"/>
      <w:marRight w:val="0"/>
      <w:marTop w:val="0"/>
      <w:marBottom w:val="0"/>
      <w:divBdr>
        <w:top w:val="none" w:sz="0" w:space="0" w:color="auto"/>
        <w:left w:val="none" w:sz="0" w:space="0" w:color="auto"/>
        <w:bottom w:val="none" w:sz="0" w:space="0" w:color="auto"/>
        <w:right w:val="none" w:sz="0" w:space="0" w:color="auto"/>
      </w:divBdr>
    </w:div>
    <w:div w:id="1379891524">
      <w:bodyDiv w:val="1"/>
      <w:marLeft w:val="0"/>
      <w:marRight w:val="0"/>
      <w:marTop w:val="0"/>
      <w:marBottom w:val="0"/>
      <w:divBdr>
        <w:top w:val="none" w:sz="0" w:space="0" w:color="auto"/>
        <w:left w:val="none" w:sz="0" w:space="0" w:color="auto"/>
        <w:bottom w:val="none" w:sz="0" w:space="0" w:color="auto"/>
        <w:right w:val="none" w:sz="0" w:space="0" w:color="auto"/>
      </w:divBdr>
    </w:div>
    <w:div w:id="1399475366">
      <w:bodyDiv w:val="1"/>
      <w:marLeft w:val="0"/>
      <w:marRight w:val="0"/>
      <w:marTop w:val="0"/>
      <w:marBottom w:val="0"/>
      <w:divBdr>
        <w:top w:val="none" w:sz="0" w:space="0" w:color="auto"/>
        <w:left w:val="none" w:sz="0" w:space="0" w:color="auto"/>
        <w:bottom w:val="none" w:sz="0" w:space="0" w:color="auto"/>
        <w:right w:val="none" w:sz="0" w:space="0" w:color="auto"/>
      </w:divBdr>
    </w:div>
    <w:div w:id="1429083948">
      <w:bodyDiv w:val="1"/>
      <w:marLeft w:val="0"/>
      <w:marRight w:val="0"/>
      <w:marTop w:val="0"/>
      <w:marBottom w:val="0"/>
      <w:divBdr>
        <w:top w:val="none" w:sz="0" w:space="0" w:color="auto"/>
        <w:left w:val="none" w:sz="0" w:space="0" w:color="auto"/>
        <w:bottom w:val="none" w:sz="0" w:space="0" w:color="auto"/>
        <w:right w:val="none" w:sz="0" w:space="0" w:color="auto"/>
      </w:divBdr>
    </w:div>
    <w:div w:id="1435828672">
      <w:bodyDiv w:val="1"/>
      <w:marLeft w:val="0"/>
      <w:marRight w:val="0"/>
      <w:marTop w:val="0"/>
      <w:marBottom w:val="0"/>
      <w:divBdr>
        <w:top w:val="none" w:sz="0" w:space="0" w:color="auto"/>
        <w:left w:val="none" w:sz="0" w:space="0" w:color="auto"/>
        <w:bottom w:val="none" w:sz="0" w:space="0" w:color="auto"/>
        <w:right w:val="none" w:sz="0" w:space="0" w:color="auto"/>
      </w:divBdr>
    </w:div>
    <w:div w:id="1480150651">
      <w:bodyDiv w:val="1"/>
      <w:marLeft w:val="0"/>
      <w:marRight w:val="0"/>
      <w:marTop w:val="0"/>
      <w:marBottom w:val="0"/>
      <w:divBdr>
        <w:top w:val="none" w:sz="0" w:space="0" w:color="auto"/>
        <w:left w:val="none" w:sz="0" w:space="0" w:color="auto"/>
        <w:bottom w:val="none" w:sz="0" w:space="0" w:color="auto"/>
        <w:right w:val="none" w:sz="0" w:space="0" w:color="auto"/>
      </w:divBdr>
    </w:div>
    <w:div w:id="1491017062">
      <w:bodyDiv w:val="1"/>
      <w:marLeft w:val="0"/>
      <w:marRight w:val="0"/>
      <w:marTop w:val="0"/>
      <w:marBottom w:val="0"/>
      <w:divBdr>
        <w:top w:val="none" w:sz="0" w:space="0" w:color="auto"/>
        <w:left w:val="none" w:sz="0" w:space="0" w:color="auto"/>
        <w:bottom w:val="none" w:sz="0" w:space="0" w:color="auto"/>
        <w:right w:val="none" w:sz="0" w:space="0" w:color="auto"/>
      </w:divBdr>
    </w:div>
    <w:div w:id="1517381964">
      <w:bodyDiv w:val="1"/>
      <w:marLeft w:val="0"/>
      <w:marRight w:val="0"/>
      <w:marTop w:val="0"/>
      <w:marBottom w:val="0"/>
      <w:divBdr>
        <w:top w:val="none" w:sz="0" w:space="0" w:color="auto"/>
        <w:left w:val="none" w:sz="0" w:space="0" w:color="auto"/>
        <w:bottom w:val="none" w:sz="0" w:space="0" w:color="auto"/>
        <w:right w:val="none" w:sz="0" w:space="0" w:color="auto"/>
      </w:divBdr>
    </w:div>
    <w:div w:id="1522160555">
      <w:bodyDiv w:val="1"/>
      <w:marLeft w:val="0"/>
      <w:marRight w:val="0"/>
      <w:marTop w:val="0"/>
      <w:marBottom w:val="0"/>
      <w:divBdr>
        <w:top w:val="none" w:sz="0" w:space="0" w:color="auto"/>
        <w:left w:val="none" w:sz="0" w:space="0" w:color="auto"/>
        <w:bottom w:val="none" w:sz="0" w:space="0" w:color="auto"/>
        <w:right w:val="none" w:sz="0" w:space="0" w:color="auto"/>
      </w:divBdr>
    </w:div>
    <w:div w:id="1525048910">
      <w:bodyDiv w:val="1"/>
      <w:marLeft w:val="0"/>
      <w:marRight w:val="0"/>
      <w:marTop w:val="0"/>
      <w:marBottom w:val="0"/>
      <w:divBdr>
        <w:top w:val="none" w:sz="0" w:space="0" w:color="auto"/>
        <w:left w:val="none" w:sz="0" w:space="0" w:color="auto"/>
        <w:bottom w:val="none" w:sz="0" w:space="0" w:color="auto"/>
        <w:right w:val="none" w:sz="0" w:space="0" w:color="auto"/>
      </w:divBdr>
    </w:div>
    <w:div w:id="1533299203">
      <w:bodyDiv w:val="1"/>
      <w:marLeft w:val="0"/>
      <w:marRight w:val="0"/>
      <w:marTop w:val="0"/>
      <w:marBottom w:val="0"/>
      <w:divBdr>
        <w:top w:val="none" w:sz="0" w:space="0" w:color="auto"/>
        <w:left w:val="none" w:sz="0" w:space="0" w:color="auto"/>
        <w:bottom w:val="none" w:sz="0" w:space="0" w:color="auto"/>
        <w:right w:val="none" w:sz="0" w:space="0" w:color="auto"/>
      </w:divBdr>
    </w:div>
    <w:div w:id="1535118197">
      <w:bodyDiv w:val="1"/>
      <w:marLeft w:val="0"/>
      <w:marRight w:val="0"/>
      <w:marTop w:val="0"/>
      <w:marBottom w:val="0"/>
      <w:divBdr>
        <w:top w:val="none" w:sz="0" w:space="0" w:color="auto"/>
        <w:left w:val="none" w:sz="0" w:space="0" w:color="auto"/>
        <w:bottom w:val="none" w:sz="0" w:space="0" w:color="auto"/>
        <w:right w:val="none" w:sz="0" w:space="0" w:color="auto"/>
      </w:divBdr>
    </w:div>
    <w:div w:id="1537044905">
      <w:bodyDiv w:val="1"/>
      <w:marLeft w:val="0"/>
      <w:marRight w:val="0"/>
      <w:marTop w:val="0"/>
      <w:marBottom w:val="0"/>
      <w:divBdr>
        <w:top w:val="none" w:sz="0" w:space="0" w:color="auto"/>
        <w:left w:val="none" w:sz="0" w:space="0" w:color="auto"/>
        <w:bottom w:val="none" w:sz="0" w:space="0" w:color="auto"/>
        <w:right w:val="none" w:sz="0" w:space="0" w:color="auto"/>
      </w:divBdr>
    </w:div>
    <w:div w:id="1565526367">
      <w:bodyDiv w:val="1"/>
      <w:marLeft w:val="0"/>
      <w:marRight w:val="0"/>
      <w:marTop w:val="0"/>
      <w:marBottom w:val="0"/>
      <w:divBdr>
        <w:top w:val="none" w:sz="0" w:space="0" w:color="auto"/>
        <w:left w:val="none" w:sz="0" w:space="0" w:color="auto"/>
        <w:bottom w:val="none" w:sz="0" w:space="0" w:color="auto"/>
        <w:right w:val="none" w:sz="0" w:space="0" w:color="auto"/>
      </w:divBdr>
    </w:div>
    <w:div w:id="1578443317">
      <w:bodyDiv w:val="1"/>
      <w:marLeft w:val="0"/>
      <w:marRight w:val="0"/>
      <w:marTop w:val="0"/>
      <w:marBottom w:val="0"/>
      <w:divBdr>
        <w:top w:val="none" w:sz="0" w:space="0" w:color="auto"/>
        <w:left w:val="none" w:sz="0" w:space="0" w:color="auto"/>
        <w:bottom w:val="none" w:sz="0" w:space="0" w:color="auto"/>
        <w:right w:val="none" w:sz="0" w:space="0" w:color="auto"/>
      </w:divBdr>
    </w:div>
    <w:div w:id="1621255885">
      <w:bodyDiv w:val="1"/>
      <w:marLeft w:val="0"/>
      <w:marRight w:val="0"/>
      <w:marTop w:val="0"/>
      <w:marBottom w:val="0"/>
      <w:divBdr>
        <w:top w:val="none" w:sz="0" w:space="0" w:color="auto"/>
        <w:left w:val="none" w:sz="0" w:space="0" w:color="auto"/>
        <w:bottom w:val="none" w:sz="0" w:space="0" w:color="auto"/>
        <w:right w:val="none" w:sz="0" w:space="0" w:color="auto"/>
      </w:divBdr>
    </w:div>
    <w:div w:id="1622297546">
      <w:bodyDiv w:val="1"/>
      <w:marLeft w:val="0"/>
      <w:marRight w:val="0"/>
      <w:marTop w:val="0"/>
      <w:marBottom w:val="0"/>
      <w:divBdr>
        <w:top w:val="none" w:sz="0" w:space="0" w:color="auto"/>
        <w:left w:val="none" w:sz="0" w:space="0" w:color="auto"/>
        <w:bottom w:val="none" w:sz="0" w:space="0" w:color="auto"/>
        <w:right w:val="none" w:sz="0" w:space="0" w:color="auto"/>
      </w:divBdr>
    </w:div>
    <w:div w:id="1660961042">
      <w:bodyDiv w:val="1"/>
      <w:marLeft w:val="0"/>
      <w:marRight w:val="0"/>
      <w:marTop w:val="0"/>
      <w:marBottom w:val="0"/>
      <w:divBdr>
        <w:top w:val="none" w:sz="0" w:space="0" w:color="auto"/>
        <w:left w:val="none" w:sz="0" w:space="0" w:color="auto"/>
        <w:bottom w:val="none" w:sz="0" w:space="0" w:color="auto"/>
        <w:right w:val="none" w:sz="0" w:space="0" w:color="auto"/>
      </w:divBdr>
    </w:div>
    <w:div w:id="1665888976">
      <w:bodyDiv w:val="1"/>
      <w:marLeft w:val="0"/>
      <w:marRight w:val="0"/>
      <w:marTop w:val="0"/>
      <w:marBottom w:val="0"/>
      <w:divBdr>
        <w:top w:val="none" w:sz="0" w:space="0" w:color="auto"/>
        <w:left w:val="none" w:sz="0" w:space="0" w:color="auto"/>
        <w:bottom w:val="none" w:sz="0" w:space="0" w:color="auto"/>
        <w:right w:val="none" w:sz="0" w:space="0" w:color="auto"/>
      </w:divBdr>
    </w:div>
    <w:div w:id="1668552165">
      <w:bodyDiv w:val="1"/>
      <w:marLeft w:val="0"/>
      <w:marRight w:val="0"/>
      <w:marTop w:val="0"/>
      <w:marBottom w:val="0"/>
      <w:divBdr>
        <w:top w:val="none" w:sz="0" w:space="0" w:color="auto"/>
        <w:left w:val="none" w:sz="0" w:space="0" w:color="auto"/>
        <w:bottom w:val="none" w:sz="0" w:space="0" w:color="auto"/>
        <w:right w:val="none" w:sz="0" w:space="0" w:color="auto"/>
      </w:divBdr>
    </w:div>
    <w:div w:id="1684816547">
      <w:bodyDiv w:val="1"/>
      <w:marLeft w:val="0"/>
      <w:marRight w:val="0"/>
      <w:marTop w:val="0"/>
      <w:marBottom w:val="0"/>
      <w:divBdr>
        <w:top w:val="none" w:sz="0" w:space="0" w:color="auto"/>
        <w:left w:val="none" w:sz="0" w:space="0" w:color="auto"/>
        <w:bottom w:val="none" w:sz="0" w:space="0" w:color="auto"/>
        <w:right w:val="none" w:sz="0" w:space="0" w:color="auto"/>
      </w:divBdr>
    </w:div>
    <w:div w:id="1688022370">
      <w:bodyDiv w:val="1"/>
      <w:marLeft w:val="0"/>
      <w:marRight w:val="0"/>
      <w:marTop w:val="0"/>
      <w:marBottom w:val="0"/>
      <w:divBdr>
        <w:top w:val="none" w:sz="0" w:space="0" w:color="auto"/>
        <w:left w:val="none" w:sz="0" w:space="0" w:color="auto"/>
        <w:bottom w:val="none" w:sz="0" w:space="0" w:color="auto"/>
        <w:right w:val="none" w:sz="0" w:space="0" w:color="auto"/>
      </w:divBdr>
    </w:div>
    <w:div w:id="1710766041">
      <w:bodyDiv w:val="1"/>
      <w:marLeft w:val="0"/>
      <w:marRight w:val="0"/>
      <w:marTop w:val="0"/>
      <w:marBottom w:val="0"/>
      <w:divBdr>
        <w:top w:val="none" w:sz="0" w:space="0" w:color="auto"/>
        <w:left w:val="none" w:sz="0" w:space="0" w:color="auto"/>
        <w:bottom w:val="none" w:sz="0" w:space="0" w:color="auto"/>
        <w:right w:val="none" w:sz="0" w:space="0" w:color="auto"/>
      </w:divBdr>
    </w:div>
    <w:div w:id="1723865559">
      <w:bodyDiv w:val="1"/>
      <w:marLeft w:val="0"/>
      <w:marRight w:val="0"/>
      <w:marTop w:val="0"/>
      <w:marBottom w:val="0"/>
      <w:divBdr>
        <w:top w:val="none" w:sz="0" w:space="0" w:color="auto"/>
        <w:left w:val="none" w:sz="0" w:space="0" w:color="auto"/>
        <w:bottom w:val="none" w:sz="0" w:space="0" w:color="auto"/>
        <w:right w:val="none" w:sz="0" w:space="0" w:color="auto"/>
      </w:divBdr>
    </w:div>
    <w:div w:id="1734040230">
      <w:bodyDiv w:val="1"/>
      <w:marLeft w:val="0"/>
      <w:marRight w:val="0"/>
      <w:marTop w:val="0"/>
      <w:marBottom w:val="0"/>
      <w:divBdr>
        <w:top w:val="none" w:sz="0" w:space="0" w:color="auto"/>
        <w:left w:val="none" w:sz="0" w:space="0" w:color="auto"/>
        <w:bottom w:val="none" w:sz="0" w:space="0" w:color="auto"/>
        <w:right w:val="none" w:sz="0" w:space="0" w:color="auto"/>
      </w:divBdr>
    </w:div>
    <w:div w:id="1754742564">
      <w:bodyDiv w:val="1"/>
      <w:marLeft w:val="0"/>
      <w:marRight w:val="0"/>
      <w:marTop w:val="0"/>
      <w:marBottom w:val="0"/>
      <w:divBdr>
        <w:top w:val="none" w:sz="0" w:space="0" w:color="auto"/>
        <w:left w:val="none" w:sz="0" w:space="0" w:color="auto"/>
        <w:bottom w:val="none" w:sz="0" w:space="0" w:color="auto"/>
        <w:right w:val="none" w:sz="0" w:space="0" w:color="auto"/>
      </w:divBdr>
    </w:div>
    <w:div w:id="1759594778">
      <w:bodyDiv w:val="1"/>
      <w:marLeft w:val="0"/>
      <w:marRight w:val="0"/>
      <w:marTop w:val="0"/>
      <w:marBottom w:val="0"/>
      <w:divBdr>
        <w:top w:val="none" w:sz="0" w:space="0" w:color="auto"/>
        <w:left w:val="none" w:sz="0" w:space="0" w:color="auto"/>
        <w:bottom w:val="none" w:sz="0" w:space="0" w:color="auto"/>
        <w:right w:val="none" w:sz="0" w:space="0" w:color="auto"/>
      </w:divBdr>
    </w:div>
    <w:div w:id="1786002269">
      <w:bodyDiv w:val="1"/>
      <w:marLeft w:val="0"/>
      <w:marRight w:val="0"/>
      <w:marTop w:val="0"/>
      <w:marBottom w:val="0"/>
      <w:divBdr>
        <w:top w:val="none" w:sz="0" w:space="0" w:color="auto"/>
        <w:left w:val="none" w:sz="0" w:space="0" w:color="auto"/>
        <w:bottom w:val="none" w:sz="0" w:space="0" w:color="auto"/>
        <w:right w:val="none" w:sz="0" w:space="0" w:color="auto"/>
      </w:divBdr>
    </w:div>
    <w:div w:id="1788231608">
      <w:bodyDiv w:val="1"/>
      <w:marLeft w:val="0"/>
      <w:marRight w:val="0"/>
      <w:marTop w:val="0"/>
      <w:marBottom w:val="0"/>
      <w:divBdr>
        <w:top w:val="none" w:sz="0" w:space="0" w:color="auto"/>
        <w:left w:val="none" w:sz="0" w:space="0" w:color="auto"/>
        <w:bottom w:val="none" w:sz="0" w:space="0" w:color="auto"/>
        <w:right w:val="none" w:sz="0" w:space="0" w:color="auto"/>
      </w:divBdr>
    </w:div>
    <w:div w:id="1789351734">
      <w:bodyDiv w:val="1"/>
      <w:marLeft w:val="0"/>
      <w:marRight w:val="0"/>
      <w:marTop w:val="0"/>
      <w:marBottom w:val="0"/>
      <w:divBdr>
        <w:top w:val="none" w:sz="0" w:space="0" w:color="auto"/>
        <w:left w:val="none" w:sz="0" w:space="0" w:color="auto"/>
        <w:bottom w:val="none" w:sz="0" w:space="0" w:color="auto"/>
        <w:right w:val="none" w:sz="0" w:space="0" w:color="auto"/>
      </w:divBdr>
    </w:div>
    <w:div w:id="1860266974">
      <w:bodyDiv w:val="1"/>
      <w:marLeft w:val="0"/>
      <w:marRight w:val="0"/>
      <w:marTop w:val="0"/>
      <w:marBottom w:val="0"/>
      <w:divBdr>
        <w:top w:val="none" w:sz="0" w:space="0" w:color="auto"/>
        <w:left w:val="none" w:sz="0" w:space="0" w:color="auto"/>
        <w:bottom w:val="none" w:sz="0" w:space="0" w:color="auto"/>
        <w:right w:val="none" w:sz="0" w:space="0" w:color="auto"/>
      </w:divBdr>
    </w:div>
    <w:div w:id="1860846916">
      <w:bodyDiv w:val="1"/>
      <w:marLeft w:val="0"/>
      <w:marRight w:val="0"/>
      <w:marTop w:val="0"/>
      <w:marBottom w:val="0"/>
      <w:divBdr>
        <w:top w:val="none" w:sz="0" w:space="0" w:color="auto"/>
        <w:left w:val="none" w:sz="0" w:space="0" w:color="auto"/>
        <w:bottom w:val="none" w:sz="0" w:space="0" w:color="auto"/>
        <w:right w:val="none" w:sz="0" w:space="0" w:color="auto"/>
      </w:divBdr>
    </w:div>
    <w:div w:id="1891919487">
      <w:bodyDiv w:val="1"/>
      <w:marLeft w:val="0"/>
      <w:marRight w:val="0"/>
      <w:marTop w:val="0"/>
      <w:marBottom w:val="0"/>
      <w:divBdr>
        <w:top w:val="none" w:sz="0" w:space="0" w:color="auto"/>
        <w:left w:val="none" w:sz="0" w:space="0" w:color="auto"/>
        <w:bottom w:val="none" w:sz="0" w:space="0" w:color="auto"/>
        <w:right w:val="none" w:sz="0" w:space="0" w:color="auto"/>
      </w:divBdr>
    </w:div>
    <w:div w:id="1917087586">
      <w:bodyDiv w:val="1"/>
      <w:marLeft w:val="0"/>
      <w:marRight w:val="0"/>
      <w:marTop w:val="0"/>
      <w:marBottom w:val="0"/>
      <w:divBdr>
        <w:top w:val="none" w:sz="0" w:space="0" w:color="auto"/>
        <w:left w:val="none" w:sz="0" w:space="0" w:color="auto"/>
        <w:bottom w:val="none" w:sz="0" w:space="0" w:color="auto"/>
        <w:right w:val="none" w:sz="0" w:space="0" w:color="auto"/>
      </w:divBdr>
    </w:div>
    <w:div w:id="1957759612">
      <w:bodyDiv w:val="1"/>
      <w:marLeft w:val="0"/>
      <w:marRight w:val="0"/>
      <w:marTop w:val="0"/>
      <w:marBottom w:val="0"/>
      <w:divBdr>
        <w:top w:val="none" w:sz="0" w:space="0" w:color="auto"/>
        <w:left w:val="none" w:sz="0" w:space="0" w:color="auto"/>
        <w:bottom w:val="none" w:sz="0" w:space="0" w:color="auto"/>
        <w:right w:val="none" w:sz="0" w:space="0" w:color="auto"/>
      </w:divBdr>
    </w:div>
    <w:div w:id="1966084762">
      <w:bodyDiv w:val="1"/>
      <w:marLeft w:val="0"/>
      <w:marRight w:val="0"/>
      <w:marTop w:val="0"/>
      <w:marBottom w:val="0"/>
      <w:divBdr>
        <w:top w:val="none" w:sz="0" w:space="0" w:color="auto"/>
        <w:left w:val="none" w:sz="0" w:space="0" w:color="auto"/>
        <w:bottom w:val="none" w:sz="0" w:space="0" w:color="auto"/>
        <w:right w:val="none" w:sz="0" w:space="0" w:color="auto"/>
      </w:divBdr>
    </w:div>
    <w:div w:id="1969125676">
      <w:bodyDiv w:val="1"/>
      <w:marLeft w:val="0"/>
      <w:marRight w:val="0"/>
      <w:marTop w:val="0"/>
      <w:marBottom w:val="0"/>
      <w:divBdr>
        <w:top w:val="none" w:sz="0" w:space="0" w:color="auto"/>
        <w:left w:val="none" w:sz="0" w:space="0" w:color="auto"/>
        <w:bottom w:val="none" w:sz="0" w:space="0" w:color="auto"/>
        <w:right w:val="none" w:sz="0" w:space="0" w:color="auto"/>
      </w:divBdr>
    </w:div>
    <w:div w:id="1989243659">
      <w:bodyDiv w:val="1"/>
      <w:marLeft w:val="0"/>
      <w:marRight w:val="0"/>
      <w:marTop w:val="0"/>
      <w:marBottom w:val="0"/>
      <w:divBdr>
        <w:top w:val="none" w:sz="0" w:space="0" w:color="auto"/>
        <w:left w:val="none" w:sz="0" w:space="0" w:color="auto"/>
        <w:bottom w:val="none" w:sz="0" w:space="0" w:color="auto"/>
        <w:right w:val="none" w:sz="0" w:space="0" w:color="auto"/>
      </w:divBdr>
    </w:div>
    <w:div w:id="1994599179">
      <w:bodyDiv w:val="1"/>
      <w:marLeft w:val="0"/>
      <w:marRight w:val="0"/>
      <w:marTop w:val="0"/>
      <w:marBottom w:val="0"/>
      <w:divBdr>
        <w:top w:val="none" w:sz="0" w:space="0" w:color="auto"/>
        <w:left w:val="none" w:sz="0" w:space="0" w:color="auto"/>
        <w:bottom w:val="none" w:sz="0" w:space="0" w:color="auto"/>
        <w:right w:val="none" w:sz="0" w:space="0" w:color="auto"/>
      </w:divBdr>
    </w:div>
    <w:div w:id="2020891428">
      <w:bodyDiv w:val="1"/>
      <w:marLeft w:val="0"/>
      <w:marRight w:val="0"/>
      <w:marTop w:val="0"/>
      <w:marBottom w:val="0"/>
      <w:divBdr>
        <w:top w:val="none" w:sz="0" w:space="0" w:color="auto"/>
        <w:left w:val="none" w:sz="0" w:space="0" w:color="auto"/>
        <w:bottom w:val="none" w:sz="0" w:space="0" w:color="auto"/>
        <w:right w:val="none" w:sz="0" w:space="0" w:color="auto"/>
      </w:divBdr>
    </w:div>
    <w:div w:id="2022660677">
      <w:bodyDiv w:val="1"/>
      <w:marLeft w:val="0"/>
      <w:marRight w:val="0"/>
      <w:marTop w:val="0"/>
      <w:marBottom w:val="0"/>
      <w:divBdr>
        <w:top w:val="none" w:sz="0" w:space="0" w:color="auto"/>
        <w:left w:val="none" w:sz="0" w:space="0" w:color="auto"/>
        <w:bottom w:val="none" w:sz="0" w:space="0" w:color="auto"/>
        <w:right w:val="none" w:sz="0" w:space="0" w:color="auto"/>
      </w:divBdr>
    </w:div>
    <w:div w:id="2029332861">
      <w:bodyDiv w:val="1"/>
      <w:marLeft w:val="0"/>
      <w:marRight w:val="0"/>
      <w:marTop w:val="0"/>
      <w:marBottom w:val="0"/>
      <w:divBdr>
        <w:top w:val="none" w:sz="0" w:space="0" w:color="auto"/>
        <w:left w:val="none" w:sz="0" w:space="0" w:color="auto"/>
        <w:bottom w:val="none" w:sz="0" w:space="0" w:color="auto"/>
        <w:right w:val="none" w:sz="0" w:space="0" w:color="auto"/>
      </w:divBdr>
    </w:div>
    <w:div w:id="2031833587">
      <w:bodyDiv w:val="1"/>
      <w:marLeft w:val="0"/>
      <w:marRight w:val="0"/>
      <w:marTop w:val="0"/>
      <w:marBottom w:val="0"/>
      <w:divBdr>
        <w:top w:val="none" w:sz="0" w:space="0" w:color="auto"/>
        <w:left w:val="none" w:sz="0" w:space="0" w:color="auto"/>
        <w:bottom w:val="none" w:sz="0" w:space="0" w:color="auto"/>
        <w:right w:val="none" w:sz="0" w:space="0" w:color="auto"/>
      </w:divBdr>
    </w:div>
    <w:div w:id="2038777980">
      <w:bodyDiv w:val="1"/>
      <w:marLeft w:val="0"/>
      <w:marRight w:val="0"/>
      <w:marTop w:val="0"/>
      <w:marBottom w:val="0"/>
      <w:divBdr>
        <w:top w:val="none" w:sz="0" w:space="0" w:color="auto"/>
        <w:left w:val="none" w:sz="0" w:space="0" w:color="auto"/>
        <w:bottom w:val="none" w:sz="0" w:space="0" w:color="auto"/>
        <w:right w:val="none" w:sz="0" w:space="0" w:color="auto"/>
      </w:divBdr>
    </w:div>
    <w:div w:id="2040471874">
      <w:bodyDiv w:val="1"/>
      <w:marLeft w:val="0"/>
      <w:marRight w:val="0"/>
      <w:marTop w:val="0"/>
      <w:marBottom w:val="0"/>
      <w:divBdr>
        <w:top w:val="none" w:sz="0" w:space="0" w:color="auto"/>
        <w:left w:val="none" w:sz="0" w:space="0" w:color="auto"/>
        <w:bottom w:val="none" w:sz="0" w:space="0" w:color="auto"/>
        <w:right w:val="none" w:sz="0" w:space="0" w:color="auto"/>
      </w:divBdr>
    </w:div>
    <w:div w:id="2076781983">
      <w:bodyDiv w:val="1"/>
      <w:marLeft w:val="0"/>
      <w:marRight w:val="0"/>
      <w:marTop w:val="0"/>
      <w:marBottom w:val="0"/>
      <w:divBdr>
        <w:top w:val="none" w:sz="0" w:space="0" w:color="auto"/>
        <w:left w:val="none" w:sz="0" w:space="0" w:color="auto"/>
        <w:bottom w:val="none" w:sz="0" w:space="0" w:color="auto"/>
        <w:right w:val="none" w:sz="0" w:space="0" w:color="auto"/>
      </w:divBdr>
    </w:div>
    <w:div w:id="2083484009">
      <w:bodyDiv w:val="1"/>
      <w:marLeft w:val="0"/>
      <w:marRight w:val="0"/>
      <w:marTop w:val="0"/>
      <w:marBottom w:val="0"/>
      <w:divBdr>
        <w:top w:val="none" w:sz="0" w:space="0" w:color="auto"/>
        <w:left w:val="none" w:sz="0" w:space="0" w:color="auto"/>
        <w:bottom w:val="none" w:sz="0" w:space="0" w:color="auto"/>
        <w:right w:val="none" w:sz="0" w:space="0" w:color="auto"/>
      </w:divBdr>
    </w:div>
    <w:div w:id="2119371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iff"/><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2.tiff"/><Relationship Id="rId7" Type="http://schemas.openxmlformats.org/officeDocument/2006/relationships/footnotes" Target="footnot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tiff"/><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image" Target="media/image11.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tiff"/><Relationship Id="rId5" Type="http://schemas.openxmlformats.org/officeDocument/2006/relationships/settings" Target="settings.xml"/><Relationship Id="rId15" Type="http://schemas.openxmlformats.org/officeDocument/2006/relationships/image" Target="media/image6.tiff"/><Relationship Id="rId23" Type="http://schemas.openxmlformats.org/officeDocument/2006/relationships/image" Target="media/image14.tiff"/><Relationship Id="rId10" Type="http://schemas.openxmlformats.org/officeDocument/2006/relationships/image" Target="media/image1.tiff"/><Relationship Id="rId19" Type="http://schemas.openxmlformats.org/officeDocument/2006/relationships/image" Target="media/image10.tif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BD383C-3C9D-4DD9-B46B-B952F50B2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76</Pages>
  <Words>25447</Words>
  <Characters>145051</Characters>
  <Application>Microsoft Office Word</Application>
  <DocSecurity>0</DocSecurity>
  <Lines>1208</Lines>
  <Paragraphs>340</Paragraphs>
  <ScaleCrop>false</ScaleCrop>
  <Company/>
  <LinksUpToDate>false</LinksUpToDate>
  <CharactersWithSpaces>170158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 然</dc:creator>
  <cp:keywords/>
  <dc:description/>
  <cp:lastModifiedBy>ran an</cp:lastModifiedBy>
  <cp:revision>5</cp:revision>
  <cp:lastPrinted>2021-10-02T13:34:00Z</cp:lastPrinted>
  <dcterms:created xsi:type="dcterms:W3CDTF">2022-07-16T10:33:00Z</dcterms:created>
  <dcterms:modified xsi:type="dcterms:W3CDTF">2022-07-21T10:04:00Z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26B57893BFC8404AB5572A8C7245A00D</vt:lpwstr>
  </property>
</Properties>
</file>