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FDE05D" w14:textId="77777777" w:rsidR="004D5A38" w:rsidRDefault="004D5A38" w:rsidP="00936113">
      <w:pPr>
        <w:ind w:hanging="1417"/>
      </w:pPr>
    </w:p>
    <w:p w14:paraId="5D4F60A7" w14:textId="77777777" w:rsidR="00306B87" w:rsidRDefault="00306B87" w:rsidP="009F68A9"/>
    <w:p w14:paraId="493BCF31" w14:textId="77777777" w:rsidR="00306B87" w:rsidRDefault="00306B87" w:rsidP="009F68A9"/>
    <w:p w14:paraId="1688738E" w14:textId="77777777" w:rsidR="00306B87" w:rsidRDefault="00306B87" w:rsidP="00306B87">
      <w:pPr>
        <w:ind w:hanging="1417"/>
        <w:jc w:val="center"/>
      </w:pPr>
    </w:p>
    <w:p w14:paraId="0BC5BF85" w14:textId="77777777" w:rsidR="00306B87" w:rsidRDefault="00306B87" w:rsidP="00306B87">
      <w:pPr>
        <w:ind w:hanging="1417"/>
        <w:jc w:val="center"/>
      </w:pPr>
    </w:p>
    <w:p w14:paraId="1BC3AD47" w14:textId="77777777" w:rsidR="00665CBE" w:rsidRDefault="00665CBE" w:rsidP="009F68A9">
      <w:pPr>
        <w:ind w:hanging="1417"/>
      </w:pPr>
    </w:p>
    <w:tbl>
      <w:tblPr>
        <w:tblStyle w:val="Grilleclaire"/>
        <w:tblpPr w:leftFromText="141" w:rightFromText="141" w:vertAnchor="page" w:horzAnchor="page" w:tblpX="1346" w:tblpY="1763"/>
        <w:tblW w:w="9544" w:type="dxa"/>
        <w:tblLook w:val="04A0" w:firstRow="1" w:lastRow="0" w:firstColumn="1" w:lastColumn="0" w:noHBand="0" w:noVBand="1"/>
      </w:tblPr>
      <w:tblGrid>
        <w:gridCol w:w="4772"/>
        <w:gridCol w:w="4772"/>
      </w:tblGrid>
      <w:tr w:rsidR="009F68A9" w14:paraId="27999B86" w14:textId="77777777" w:rsidTr="009F68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578094A7" w14:textId="77777777" w:rsidR="009F68A9" w:rsidRDefault="009F68A9" w:rsidP="009F68A9">
            <w:pPr>
              <w:jc w:val="center"/>
            </w:pPr>
            <w:r>
              <w:t>Variable</w:t>
            </w:r>
          </w:p>
        </w:tc>
        <w:tc>
          <w:tcPr>
            <w:tcW w:w="4772" w:type="dxa"/>
          </w:tcPr>
          <w:p w14:paraId="7AD3BA28" w14:textId="77777777" w:rsidR="009F68A9" w:rsidRDefault="009F68A9" w:rsidP="009F68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OR (95% </w:t>
            </w:r>
            <w:proofErr w:type="gramStart"/>
            <w:r>
              <w:t>CI )</w:t>
            </w:r>
            <w:proofErr w:type="gramEnd"/>
          </w:p>
        </w:tc>
      </w:tr>
      <w:tr w:rsidR="009F68A9" w14:paraId="28C25CE5" w14:textId="77777777" w:rsidTr="009F68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4AF03B6C" w14:textId="77777777" w:rsidR="009F68A9" w:rsidRPr="00831949" w:rsidRDefault="009F68A9" w:rsidP="009F68A9">
            <w:pPr>
              <w:jc w:val="center"/>
            </w:pPr>
            <w:r w:rsidRPr="00831949">
              <w:rPr>
                <w:lang w:val="en-US"/>
              </w:rPr>
              <w:t>5 days mean PEEP (per 1 cmH</w:t>
            </w:r>
            <w:r w:rsidRPr="00831949">
              <w:rPr>
                <w:vertAlign w:val="subscript"/>
                <w:lang w:val="en-US"/>
              </w:rPr>
              <w:t>2</w:t>
            </w:r>
            <w:r w:rsidRPr="00831949">
              <w:rPr>
                <w:lang w:val="en-US"/>
              </w:rPr>
              <w:t>O increase)</w:t>
            </w:r>
          </w:p>
          <w:p w14:paraId="7D246C9B" w14:textId="77777777" w:rsidR="009F68A9" w:rsidRDefault="009F68A9" w:rsidP="009F68A9">
            <w:pPr>
              <w:jc w:val="center"/>
            </w:pPr>
          </w:p>
        </w:tc>
        <w:tc>
          <w:tcPr>
            <w:tcW w:w="4772" w:type="dxa"/>
          </w:tcPr>
          <w:p w14:paraId="7967765C" w14:textId="031D93FD" w:rsidR="009F68A9" w:rsidRPr="00831949" w:rsidRDefault="007174E3" w:rsidP="009F68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1.2</w:t>
            </w:r>
            <w:r w:rsidR="009F68A9" w:rsidRPr="00831949">
              <w:rPr>
                <w:lang w:val="en-US"/>
              </w:rPr>
              <w:t xml:space="preserve"> (0.82 – 1.79)</w:t>
            </w:r>
          </w:p>
          <w:p w14:paraId="11349199" w14:textId="77777777" w:rsidR="009F68A9" w:rsidRDefault="009F68A9" w:rsidP="009F68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F68A9" w14:paraId="26DAFC5E" w14:textId="77777777" w:rsidTr="009F68A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43728D84" w14:textId="77777777" w:rsidR="009F68A9" w:rsidRPr="00831949" w:rsidRDefault="009F68A9" w:rsidP="009F68A9">
            <w:pPr>
              <w:jc w:val="center"/>
            </w:pPr>
            <w:r w:rsidRPr="00831949">
              <w:rPr>
                <w:lang w:val="en-US"/>
              </w:rPr>
              <w:t>5 days mean leukocytes (per 1G/L increase)</w:t>
            </w:r>
          </w:p>
          <w:p w14:paraId="1CABD001" w14:textId="77777777" w:rsidR="009F68A9" w:rsidRDefault="009F68A9" w:rsidP="009F68A9">
            <w:pPr>
              <w:jc w:val="center"/>
            </w:pPr>
          </w:p>
        </w:tc>
        <w:tc>
          <w:tcPr>
            <w:tcW w:w="4772" w:type="dxa"/>
          </w:tcPr>
          <w:p w14:paraId="0657820B" w14:textId="76C26229" w:rsidR="009F68A9" w:rsidRPr="00831949" w:rsidRDefault="007174E3" w:rsidP="009F68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lang w:val="en-US"/>
              </w:rPr>
              <w:t>1.3</w:t>
            </w:r>
            <w:r w:rsidR="009F68A9" w:rsidRPr="00831949">
              <w:rPr>
                <w:lang w:val="en-US"/>
              </w:rPr>
              <w:t xml:space="preserve"> (1.09 – 1.60)</w:t>
            </w:r>
          </w:p>
          <w:p w14:paraId="6624A501" w14:textId="77777777" w:rsidR="009F68A9" w:rsidRDefault="009F68A9" w:rsidP="009F68A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9F68A9" w14:paraId="680C6334" w14:textId="77777777" w:rsidTr="009F68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3A10764B" w14:textId="77777777" w:rsidR="009F68A9" w:rsidRPr="00831949" w:rsidRDefault="009F68A9" w:rsidP="009F68A9">
            <w:pPr>
              <w:jc w:val="center"/>
            </w:pPr>
            <w:r w:rsidRPr="00831949">
              <w:rPr>
                <w:lang w:val="en-US"/>
              </w:rPr>
              <w:t>SAPS II (per 1 increase)</w:t>
            </w:r>
          </w:p>
          <w:p w14:paraId="2496F46A" w14:textId="77777777" w:rsidR="009F68A9" w:rsidRDefault="009F68A9" w:rsidP="009F68A9">
            <w:pPr>
              <w:jc w:val="center"/>
            </w:pPr>
          </w:p>
        </w:tc>
        <w:tc>
          <w:tcPr>
            <w:tcW w:w="4772" w:type="dxa"/>
          </w:tcPr>
          <w:p w14:paraId="4E2B3FD4" w14:textId="242ED9DA" w:rsidR="009F68A9" w:rsidRPr="00831949" w:rsidRDefault="007174E3" w:rsidP="009F68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</w:t>
            </w:r>
            <w:r w:rsidR="009F68A9" w:rsidRPr="00831949">
              <w:rPr>
                <w:lang w:val="en-US"/>
              </w:rPr>
              <w:t xml:space="preserve"> (0.99 – 1.09)</w:t>
            </w:r>
          </w:p>
          <w:p w14:paraId="6C3C8021" w14:textId="77777777" w:rsidR="009F68A9" w:rsidRDefault="009F68A9" w:rsidP="009F68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345CC42C" w14:textId="77777777" w:rsidR="00831949" w:rsidRDefault="00831949" w:rsidP="009F68A9"/>
    <w:p w14:paraId="2C8546DE" w14:textId="60B34E1B" w:rsidR="00831949" w:rsidRDefault="009F68A9" w:rsidP="00831949">
      <w:pPr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Table </w:t>
      </w:r>
      <w:proofErr w:type="gramStart"/>
      <w:r>
        <w:rPr>
          <w:b/>
          <w:sz w:val="32"/>
          <w:szCs w:val="32"/>
          <w:lang w:val="en-US"/>
        </w:rPr>
        <w:t>S1</w:t>
      </w:r>
      <w:r w:rsidR="00831949" w:rsidRPr="00831949">
        <w:rPr>
          <w:b/>
          <w:sz w:val="32"/>
          <w:szCs w:val="32"/>
          <w:lang w:val="en-US"/>
        </w:rPr>
        <w:t xml:space="preserve"> :</w:t>
      </w:r>
      <w:proofErr w:type="gramEnd"/>
      <w:r w:rsidR="00831949" w:rsidRPr="00831949">
        <w:rPr>
          <w:b/>
          <w:sz w:val="32"/>
          <w:szCs w:val="32"/>
          <w:lang w:val="en-US"/>
        </w:rPr>
        <w:t xml:space="preserve"> Multivariate model including 5 days mean PEEP, 5 days mean leukocytes and SAPS II for the prediction o</w:t>
      </w:r>
      <w:r w:rsidR="000E0645">
        <w:rPr>
          <w:b/>
          <w:sz w:val="32"/>
          <w:szCs w:val="32"/>
          <w:lang w:val="en-US"/>
        </w:rPr>
        <w:t>f worsening renal function</w:t>
      </w:r>
    </w:p>
    <w:p w14:paraId="586B0747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1D032662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1CE42D2F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78A624A9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18D95744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64F58685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3A368CB6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59C0E746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58755B5E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293F176A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7472176B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57F962E0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7D656E9D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37518182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4CE23776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65E13159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0B2F0C89" w14:textId="77777777" w:rsidR="00BD233E" w:rsidRDefault="00BD233E" w:rsidP="00831949">
      <w:pPr>
        <w:jc w:val="center"/>
        <w:rPr>
          <w:b/>
          <w:sz w:val="32"/>
          <w:szCs w:val="32"/>
          <w:lang w:val="en-US"/>
        </w:rPr>
      </w:pPr>
    </w:p>
    <w:p w14:paraId="45A5C483" w14:textId="77777777" w:rsidR="00665CBE" w:rsidRDefault="00665CBE" w:rsidP="00BD233E">
      <w:pPr>
        <w:ind w:hanging="1417"/>
      </w:pPr>
    </w:p>
    <w:p w14:paraId="0370B56D" w14:textId="77777777" w:rsidR="00665CBE" w:rsidRDefault="00665CBE" w:rsidP="00306B87">
      <w:pPr>
        <w:ind w:hanging="1417"/>
        <w:jc w:val="center"/>
      </w:pPr>
    </w:p>
    <w:p w14:paraId="15ECD64A" w14:textId="77777777" w:rsidR="00665CBE" w:rsidRDefault="00665CBE" w:rsidP="00BD233E">
      <w:pPr>
        <w:ind w:hanging="1417"/>
      </w:pPr>
    </w:p>
    <w:p w14:paraId="527687D0" w14:textId="77777777" w:rsidR="00BD233E" w:rsidRDefault="00BD233E" w:rsidP="00BD233E">
      <w:pPr>
        <w:ind w:hanging="1417"/>
      </w:pPr>
    </w:p>
    <w:p w14:paraId="28452037" w14:textId="77777777" w:rsidR="00BD233E" w:rsidRDefault="00BD233E" w:rsidP="00BD233E">
      <w:pPr>
        <w:ind w:hanging="1417"/>
      </w:pPr>
    </w:p>
    <w:p w14:paraId="150CBFAE" w14:textId="77777777" w:rsidR="00BD233E" w:rsidRDefault="00BD233E" w:rsidP="009F68A9"/>
    <w:p w14:paraId="25222066" w14:textId="77777777" w:rsidR="00BD233E" w:rsidRDefault="00BD233E" w:rsidP="00BD233E">
      <w:pPr>
        <w:ind w:hanging="1417"/>
      </w:pPr>
    </w:p>
    <w:p w14:paraId="2941A6A6" w14:textId="77777777" w:rsidR="00BD233E" w:rsidRDefault="00BD233E" w:rsidP="00BD233E">
      <w:pPr>
        <w:ind w:hanging="1417"/>
      </w:pPr>
    </w:p>
    <w:p w14:paraId="56A2ED9E" w14:textId="77777777" w:rsidR="00BD233E" w:rsidRDefault="00BD233E" w:rsidP="00BD233E">
      <w:pPr>
        <w:ind w:hanging="1417"/>
      </w:pPr>
    </w:p>
    <w:p w14:paraId="4382B2E5" w14:textId="77777777" w:rsidR="00BD233E" w:rsidRDefault="00BD233E" w:rsidP="00BD233E">
      <w:pPr>
        <w:ind w:hanging="1417"/>
      </w:pPr>
    </w:p>
    <w:p w14:paraId="0815D5A2" w14:textId="77777777" w:rsidR="00BD233E" w:rsidRDefault="00BD233E" w:rsidP="009F68A9"/>
    <w:tbl>
      <w:tblPr>
        <w:tblStyle w:val="Grilleclaire"/>
        <w:tblpPr w:leftFromText="141" w:rightFromText="141" w:vertAnchor="page" w:horzAnchor="page" w:tblpX="1346" w:tblpY="1583"/>
        <w:tblW w:w="9544" w:type="dxa"/>
        <w:tblLook w:val="04A0" w:firstRow="1" w:lastRow="0" w:firstColumn="1" w:lastColumn="0" w:noHBand="0" w:noVBand="1"/>
      </w:tblPr>
      <w:tblGrid>
        <w:gridCol w:w="4772"/>
        <w:gridCol w:w="4772"/>
      </w:tblGrid>
      <w:tr w:rsidR="00BD233E" w14:paraId="2342C707" w14:textId="77777777" w:rsidTr="00CB7D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27009825" w14:textId="77777777" w:rsidR="00BD233E" w:rsidRDefault="00BD233E" w:rsidP="00CB7D08">
            <w:pPr>
              <w:jc w:val="center"/>
            </w:pPr>
            <w:r>
              <w:t>Variable</w:t>
            </w:r>
          </w:p>
        </w:tc>
        <w:tc>
          <w:tcPr>
            <w:tcW w:w="4772" w:type="dxa"/>
          </w:tcPr>
          <w:p w14:paraId="5CD99C01" w14:textId="77777777" w:rsidR="00BD233E" w:rsidRDefault="00BD233E" w:rsidP="00CB7D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OR (95% </w:t>
            </w:r>
            <w:proofErr w:type="gramStart"/>
            <w:r>
              <w:t>CI )</w:t>
            </w:r>
            <w:proofErr w:type="gramEnd"/>
          </w:p>
        </w:tc>
      </w:tr>
      <w:tr w:rsidR="00BD233E" w14:paraId="76EAE164" w14:textId="77777777" w:rsidTr="00CB7D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35CDDFCB" w14:textId="77777777" w:rsidR="00BD233E" w:rsidRPr="00BD233E" w:rsidRDefault="00BD233E" w:rsidP="00BD233E">
            <w:pPr>
              <w:jc w:val="center"/>
            </w:pPr>
            <w:r w:rsidRPr="00BD233E">
              <w:rPr>
                <w:lang w:val="en-US"/>
              </w:rPr>
              <w:t>5 days mean CVP (per 1mmHg increase)</w:t>
            </w:r>
          </w:p>
          <w:p w14:paraId="73943A8E" w14:textId="77777777" w:rsidR="00BD233E" w:rsidRDefault="00BD233E" w:rsidP="00CB7D08">
            <w:pPr>
              <w:jc w:val="center"/>
            </w:pPr>
          </w:p>
        </w:tc>
        <w:tc>
          <w:tcPr>
            <w:tcW w:w="4772" w:type="dxa"/>
          </w:tcPr>
          <w:p w14:paraId="62FD18BA" w14:textId="1478BA39" w:rsidR="00BD233E" w:rsidRPr="00BD233E" w:rsidRDefault="0004611C" w:rsidP="00BD2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2</w:t>
            </w:r>
            <w:r w:rsidR="00BD233E" w:rsidRPr="00BD233E">
              <w:rPr>
                <w:lang w:val="en-US"/>
              </w:rPr>
              <w:t xml:space="preserve"> (1.12 – 4.33)</w:t>
            </w:r>
          </w:p>
          <w:p w14:paraId="0278FF68" w14:textId="77777777" w:rsidR="00BD233E" w:rsidRDefault="00BD233E" w:rsidP="00CB7D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D233E" w14:paraId="43CD6EEC" w14:textId="77777777" w:rsidTr="00CB7D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128C8281" w14:textId="77777777" w:rsidR="00BD233E" w:rsidRPr="00BD233E" w:rsidRDefault="00BD233E" w:rsidP="00BD233E">
            <w:pPr>
              <w:jc w:val="center"/>
            </w:pPr>
            <w:r w:rsidRPr="00BD233E">
              <w:rPr>
                <w:lang w:val="en-US"/>
              </w:rPr>
              <w:t>5 days mean leukocytes (per 1G/L increase)</w:t>
            </w:r>
          </w:p>
          <w:p w14:paraId="3E10E38D" w14:textId="77777777" w:rsidR="00BD233E" w:rsidRDefault="00BD233E" w:rsidP="00CB7D08">
            <w:pPr>
              <w:jc w:val="center"/>
            </w:pPr>
          </w:p>
        </w:tc>
        <w:tc>
          <w:tcPr>
            <w:tcW w:w="4772" w:type="dxa"/>
          </w:tcPr>
          <w:p w14:paraId="5B39AA29" w14:textId="13018DEA" w:rsidR="00BD233E" w:rsidRPr="00BD233E" w:rsidRDefault="0004611C" w:rsidP="00BD233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lang w:val="en-US"/>
              </w:rPr>
              <w:t>1.4</w:t>
            </w:r>
            <w:r w:rsidR="00BD233E" w:rsidRPr="00BD233E">
              <w:rPr>
                <w:lang w:val="en-US"/>
              </w:rPr>
              <w:t xml:space="preserve"> (1.10 – 1.82)</w:t>
            </w:r>
          </w:p>
          <w:p w14:paraId="11C4BE83" w14:textId="77777777" w:rsidR="00BD233E" w:rsidRDefault="00BD233E" w:rsidP="00CB7D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D233E" w14:paraId="19C301F4" w14:textId="77777777" w:rsidTr="00CB7D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</w:tcPr>
          <w:p w14:paraId="349D86B3" w14:textId="77777777" w:rsidR="00BD233E" w:rsidRPr="00BD233E" w:rsidRDefault="00BD233E" w:rsidP="00BD233E">
            <w:pPr>
              <w:jc w:val="center"/>
            </w:pPr>
            <w:r w:rsidRPr="00BD233E">
              <w:rPr>
                <w:lang w:val="en-US"/>
              </w:rPr>
              <w:t>SAPS II (per 1 increase)</w:t>
            </w:r>
          </w:p>
          <w:p w14:paraId="1BDF3740" w14:textId="77777777" w:rsidR="00BD233E" w:rsidRDefault="00BD233E" w:rsidP="00CB7D08">
            <w:pPr>
              <w:jc w:val="center"/>
            </w:pPr>
          </w:p>
        </w:tc>
        <w:tc>
          <w:tcPr>
            <w:tcW w:w="4772" w:type="dxa"/>
          </w:tcPr>
          <w:p w14:paraId="5710148D" w14:textId="56A31290" w:rsidR="00BD233E" w:rsidRPr="00BD233E" w:rsidRDefault="0004611C" w:rsidP="00BD2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1.1</w:t>
            </w:r>
            <w:bookmarkStart w:id="0" w:name="_GoBack"/>
            <w:bookmarkEnd w:id="0"/>
            <w:r w:rsidR="00BD233E" w:rsidRPr="00BD233E">
              <w:rPr>
                <w:lang w:val="en-US"/>
              </w:rPr>
              <w:t xml:space="preserve"> (0.92 – 1.14)</w:t>
            </w:r>
          </w:p>
          <w:p w14:paraId="79BE6F5B" w14:textId="77777777" w:rsidR="00BD233E" w:rsidRDefault="00BD233E" w:rsidP="00CB7D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208A842" w14:textId="38778816" w:rsidR="00BD233E" w:rsidRDefault="009F68A9" w:rsidP="00BD233E">
      <w:pPr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Table S2</w:t>
      </w:r>
      <w:r w:rsidR="00BD233E" w:rsidRPr="00BD233E">
        <w:rPr>
          <w:b/>
          <w:sz w:val="32"/>
          <w:szCs w:val="32"/>
          <w:lang w:val="en-US"/>
        </w:rPr>
        <w:t>: Multivariate model including 5 days mean CVP, 5 days mean leukocytes and SAPS II for the r</w:t>
      </w:r>
      <w:r w:rsidR="000E0645">
        <w:rPr>
          <w:b/>
          <w:sz w:val="32"/>
          <w:szCs w:val="32"/>
          <w:lang w:val="en-US"/>
        </w:rPr>
        <w:t>isk of worsening renal function</w:t>
      </w:r>
    </w:p>
    <w:p w14:paraId="59C83A73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7177230B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028851F7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42BD12AC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6A823530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203F6814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3B88817C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7EDC510D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651E6C36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5B2A43A2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7F718CE4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42370E60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552F42FA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11296350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7BD3BC84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04F40699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20ADCBC3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466EC9D0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2340FF77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0F9535FA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32E61205" w14:textId="77777777" w:rsidR="009F68A9" w:rsidRDefault="009F68A9" w:rsidP="0019155C">
      <w:pPr>
        <w:rPr>
          <w:b/>
          <w:sz w:val="32"/>
          <w:szCs w:val="32"/>
          <w:lang w:val="en-US"/>
        </w:rPr>
      </w:pPr>
    </w:p>
    <w:p w14:paraId="3F4E25C1" w14:textId="77777777" w:rsidR="009F68A9" w:rsidRDefault="009F68A9" w:rsidP="00BD233E">
      <w:pPr>
        <w:jc w:val="center"/>
        <w:rPr>
          <w:b/>
          <w:sz w:val="32"/>
          <w:szCs w:val="32"/>
          <w:lang w:val="en-US"/>
        </w:rPr>
      </w:pPr>
    </w:p>
    <w:p w14:paraId="2C8D28B8" w14:textId="21A63462" w:rsidR="009F68A9" w:rsidRDefault="0019155C" w:rsidP="009F68A9">
      <w:pPr>
        <w:ind w:left="-283" w:right="-857" w:hanging="1134"/>
      </w:pPr>
      <w:r w:rsidRPr="0019155C">
        <w:rPr>
          <w:noProof/>
        </w:rPr>
        <w:drawing>
          <wp:inline distT="0" distB="0" distL="0" distR="0" wp14:anchorId="00344E20" wp14:editId="1500249E">
            <wp:extent cx="7529195" cy="5315102"/>
            <wp:effectExtent l="0" t="0" r="0" b="0"/>
            <wp:docPr id="1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31228" cy="5316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FF38F" w14:textId="77777777" w:rsidR="009F68A9" w:rsidRDefault="009F68A9" w:rsidP="009F68A9">
      <w:pPr>
        <w:ind w:hanging="1417"/>
      </w:pPr>
    </w:p>
    <w:p w14:paraId="020F9131" w14:textId="7A09DBE6" w:rsidR="009F68A9" w:rsidRPr="003E3CD5" w:rsidRDefault="009F68A9" w:rsidP="009F68A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Figure S1 </w:t>
      </w:r>
      <w:r w:rsidRPr="003E3CD5">
        <w:rPr>
          <w:b/>
          <w:sz w:val="32"/>
          <w:szCs w:val="32"/>
        </w:rPr>
        <w:t xml:space="preserve">: flow </w:t>
      </w:r>
      <w:proofErr w:type="spellStart"/>
      <w:r w:rsidRPr="003E3CD5">
        <w:rPr>
          <w:b/>
          <w:sz w:val="32"/>
          <w:szCs w:val="32"/>
        </w:rPr>
        <w:t>chart</w:t>
      </w:r>
      <w:proofErr w:type="spellEnd"/>
    </w:p>
    <w:p w14:paraId="2A41A8EB" w14:textId="77777777" w:rsidR="009F68A9" w:rsidRDefault="009F68A9" w:rsidP="009F68A9">
      <w:pPr>
        <w:ind w:hanging="1417"/>
        <w:jc w:val="center"/>
      </w:pPr>
    </w:p>
    <w:p w14:paraId="33FA07FB" w14:textId="77777777" w:rsidR="009F68A9" w:rsidRDefault="009F68A9" w:rsidP="009F68A9">
      <w:pPr>
        <w:ind w:hanging="1417"/>
        <w:jc w:val="center"/>
      </w:pPr>
    </w:p>
    <w:p w14:paraId="1A10F30A" w14:textId="77777777" w:rsidR="009F68A9" w:rsidRDefault="009F68A9" w:rsidP="009F68A9">
      <w:pPr>
        <w:ind w:hanging="1417"/>
        <w:jc w:val="center"/>
      </w:pPr>
    </w:p>
    <w:p w14:paraId="17488BB8" w14:textId="77777777" w:rsidR="009F68A9" w:rsidRDefault="009F68A9" w:rsidP="009F68A9">
      <w:pPr>
        <w:ind w:hanging="1417"/>
        <w:jc w:val="center"/>
      </w:pPr>
    </w:p>
    <w:p w14:paraId="5524D773" w14:textId="77777777" w:rsidR="009F68A9" w:rsidRDefault="009F68A9" w:rsidP="009F68A9">
      <w:pPr>
        <w:ind w:hanging="1417"/>
        <w:jc w:val="center"/>
      </w:pPr>
    </w:p>
    <w:p w14:paraId="016A4D2B" w14:textId="77777777" w:rsidR="009F68A9" w:rsidRDefault="009F68A9" w:rsidP="009F68A9">
      <w:pPr>
        <w:ind w:hanging="1417"/>
        <w:jc w:val="center"/>
      </w:pPr>
    </w:p>
    <w:p w14:paraId="661F1DCC" w14:textId="77777777" w:rsidR="009F68A9" w:rsidRDefault="009F68A9" w:rsidP="009F68A9">
      <w:pPr>
        <w:ind w:hanging="1417"/>
        <w:jc w:val="center"/>
      </w:pPr>
    </w:p>
    <w:p w14:paraId="340B3215" w14:textId="77777777" w:rsidR="009F68A9" w:rsidRPr="00BD233E" w:rsidRDefault="009F68A9" w:rsidP="00BD233E">
      <w:pPr>
        <w:jc w:val="center"/>
        <w:rPr>
          <w:b/>
          <w:sz w:val="32"/>
          <w:szCs w:val="32"/>
        </w:rPr>
      </w:pPr>
    </w:p>
    <w:p w14:paraId="48B1648B" w14:textId="77777777" w:rsidR="00BD233E" w:rsidRDefault="00BD233E" w:rsidP="00BD233E">
      <w:pPr>
        <w:ind w:hanging="1417"/>
      </w:pPr>
    </w:p>
    <w:p w14:paraId="08F5AB28" w14:textId="77777777" w:rsidR="00306B87" w:rsidRDefault="00306B87" w:rsidP="00306B87">
      <w:pPr>
        <w:ind w:hanging="1417"/>
        <w:jc w:val="center"/>
      </w:pPr>
      <w:r>
        <w:rPr>
          <w:noProof/>
        </w:rPr>
        <w:lastRenderedPageBreak/>
        <w:drawing>
          <wp:inline distT="0" distB="0" distL="0" distR="0" wp14:anchorId="77746795" wp14:editId="47B6ACD3">
            <wp:extent cx="7656195" cy="8573770"/>
            <wp:effectExtent l="0" t="0" r="0" b="1143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6195" cy="857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A9FC4" w14:textId="77777777" w:rsidR="003E3CD5" w:rsidRDefault="003E3CD5" w:rsidP="003E3CD5"/>
    <w:p w14:paraId="573F7AFF" w14:textId="061BFF9B" w:rsidR="00306B87" w:rsidRPr="003E3CD5" w:rsidRDefault="009F68A9" w:rsidP="003E3CD5">
      <w:pPr>
        <w:ind w:firstLine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Figure S2</w:t>
      </w:r>
      <w:r w:rsidR="00306B87" w:rsidRPr="003E3CD5">
        <w:rPr>
          <w:b/>
          <w:sz w:val="32"/>
          <w:szCs w:val="32"/>
        </w:rPr>
        <w:t xml:space="preserve"> : </w:t>
      </w:r>
      <w:proofErr w:type="spellStart"/>
      <w:r w:rsidR="00306B87" w:rsidRPr="003E3CD5">
        <w:rPr>
          <w:b/>
          <w:sz w:val="32"/>
          <w:szCs w:val="32"/>
        </w:rPr>
        <w:t>Comparison</w:t>
      </w:r>
      <w:proofErr w:type="spellEnd"/>
      <w:r w:rsidR="00306B87" w:rsidRPr="003E3CD5">
        <w:rPr>
          <w:b/>
          <w:sz w:val="32"/>
          <w:szCs w:val="32"/>
        </w:rPr>
        <w:t xml:space="preserve"> of </w:t>
      </w:r>
      <w:proofErr w:type="spellStart"/>
      <w:r w:rsidR="00306B87" w:rsidRPr="003E3CD5">
        <w:rPr>
          <w:b/>
          <w:sz w:val="32"/>
          <w:szCs w:val="32"/>
        </w:rPr>
        <w:t>daily</w:t>
      </w:r>
      <w:proofErr w:type="spellEnd"/>
      <w:r w:rsidR="00306B87" w:rsidRPr="003E3CD5">
        <w:rPr>
          <w:b/>
          <w:sz w:val="32"/>
          <w:szCs w:val="32"/>
        </w:rPr>
        <w:t xml:space="preserve"> </w:t>
      </w:r>
      <w:proofErr w:type="spellStart"/>
      <w:r w:rsidR="00306B87" w:rsidRPr="003E3CD5">
        <w:rPr>
          <w:b/>
          <w:sz w:val="32"/>
          <w:szCs w:val="32"/>
        </w:rPr>
        <w:t>act</w:t>
      </w:r>
      <w:r w:rsidR="00D410C9" w:rsidRPr="003E3CD5">
        <w:rPr>
          <w:b/>
          <w:sz w:val="32"/>
          <w:szCs w:val="32"/>
        </w:rPr>
        <w:t>ualized</w:t>
      </w:r>
      <w:proofErr w:type="spellEnd"/>
      <w:r w:rsidR="00D410C9" w:rsidRPr="003E3CD5">
        <w:rPr>
          <w:b/>
          <w:sz w:val="32"/>
          <w:szCs w:val="32"/>
        </w:rPr>
        <w:t xml:space="preserve"> </w:t>
      </w:r>
      <w:proofErr w:type="spellStart"/>
      <w:r w:rsidR="00D410C9" w:rsidRPr="003E3CD5">
        <w:rPr>
          <w:b/>
          <w:sz w:val="32"/>
          <w:szCs w:val="32"/>
        </w:rPr>
        <w:t>mean</w:t>
      </w:r>
      <w:proofErr w:type="spellEnd"/>
      <w:r w:rsidR="00D410C9" w:rsidRPr="003E3CD5">
        <w:rPr>
          <w:b/>
          <w:sz w:val="32"/>
          <w:szCs w:val="32"/>
        </w:rPr>
        <w:t xml:space="preserve"> </w:t>
      </w:r>
      <w:proofErr w:type="spellStart"/>
      <w:r w:rsidR="00D410C9" w:rsidRPr="003E3CD5">
        <w:rPr>
          <w:b/>
          <w:sz w:val="32"/>
          <w:szCs w:val="32"/>
        </w:rPr>
        <w:t>peep</w:t>
      </w:r>
      <w:proofErr w:type="spellEnd"/>
      <w:r w:rsidR="00D410C9" w:rsidRPr="003E3CD5">
        <w:rPr>
          <w:b/>
          <w:sz w:val="32"/>
          <w:szCs w:val="32"/>
        </w:rPr>
        <w:t xml:space="preserve"> </w:t>
      </w:r>
      <w:proofErr w:type="spellStart"/>
      <w:r w:rsidR="00D410C9" w:rsidRPr="003E3CD5">
        <w:rPr>
          <w:b/>
          <w:sz w:val="32"/>
          <w:szCs w:val="32"/>
        </w:rPr>
        <w:t>during</w:t>
      </w:r>
      <w:proofErr w:type="spellEnd"/>
      <w:r w:rsidR="00D410C9" w:rsidRPr="003E3CD5">
        <w:rPr>
          <w:b/>
          <w:sz w:val="32"/>
          <w:szCs w:val="32"/>
        </w:rPr>
        <w:t xml:space="preserve"> the 5 </w:t>
      </w:r>
      <w:proofErr w:type="spellStart"/>
      <w:r w:rsidR="00D410C9" w:rsidRPr="003E3CD5">
        <w:rPr>
          <w:b/>
          <w:sz w:val="32"/>
          <w:szCs w:val="32"/>
        </w:rPr>
        <w:t>d</w:t>
      </w:r>
      <w:r w:rsidR="00306B87" w:rsidRPr="003E3CD5">
        <w:rPr>
          <w:b/>
          <w:sz w:val="32"/>
          <w:szCs w:val="32"/>
        </w:rPr>
        <w:t>ays</w:t>
      </w:r>
      <w:proofErr w:type="spellEnd"/>
      <w:r w:rsidR="00306B87" w:rsidRPr="003E3CD5">
        <w:rPr>
          <w:b/>
          <w:sz w:val="32"/>
          <w:szCs w:val="32"/>
        </w:rPr>
        <w:t xml:space="preserve"> </w:t>
      </w:r>
      <w:proofErr w:type="spellStart"/>
      <w:r w:rsidR="00306B87" w:rsidRPr="003E3CD5">
        <w:rPr>
          <w:b/>
          <w:sz w:val="32"/>
          <w:szCs w:val="32"/>
        </w:rPr>
        <w:t>following</w:t>
      </w:r>
      <w:proofErr w:type="spellEnd"/>
      <w:r w:rsidR="00306B87" w:rsidRPr="003E3CD5">
        <w:rPr>
          <w:b/>
          <w:sz w:val="32"/>
          <w:szCs w:val="32"/>
        </w:rPr>
        <w:t xml:space="preserve"> intubation</w:t>
      </w:r>
    </w:p>
    <w:p w14:paraId="395E768F" w14:textId="77777777" w:rsidR="00D410C9" w:rsidRDefault="00D410C9" w:rsidP="00306B87">
      <w:pPr>
        <w:ind w:hanging="1417"/>
        <w:jc w:val="right"/>
      </w:pPr>
    </w:p>
    <w:p w14:paraId="77F71154" w14:textId="77777777" w:rsidR="00D410C9" w:rsidRDefault="00D410C9" w:rsidP="00D410C9">
      <w:pPr>
        <w:ind w:hanging="1417"/>
        <w:jc w:val="center"/>
      </w:pPr>
      <w:r>
        <w:rPr>
          <w:noProof/>
        </w:rPr>
        <w:lastRenderedPageBreak/>
        <w:drawing>
          <wp:inline distT="0" distB="0" distL="0" distR="0" wp14:anchorId="4610F17F" wp14:editId="24207AE1">
            <wp:extent cx="7632000" cy="856630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000" cy="856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0CB5C" w14:textId="77777777" w:rsidR="00D410C9" w:rsidRDefault="00D410C9" w:rsidP="00D410C9">
      <w:pPr>
        <w:ind w:hanging="1417"/>
        <w:jc w:val="center"/>
      </w:pPr>
    </w:p>
    <w:p w14:paraId="5CA6210F" w14:textId="02EC747B" w:rsidR="00D410C9" w:rsidRPr="003E3CD5" w:rsidRDefault="009F68A9" w:rsidP="003E3CD5">
      <w:pPr>
        <w:ind w:firstLine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Figure S3</w:t>
      </w:r>
      <w:r w:rsidR="00D410C9" w:rsidRPr="003E3CD5">
        <w:rPr>
          <w:b/>
          <w:sz w:val="32"/>
          <w:szCs w:val="32"/>
        </w:rPr>
        <w:t xml:space="preserve"> : </w:t>
      </w:r>
      <w:proofErr w:type="spellStart"/>
      <w:r w:rsidR="00D410C9" w:rsidRPr="003E3CD5">
        <w:rPr>
          <w:b/>
          <w:sz w:val="32"/>
          <w:szCs w:val="32"/>
        </w:rPr>
        <w:t>Comparison</w:t>
      </w:r>
      <w:proofErr w:type="spellEnd"/>
      <w:r w:rsidR="00D410C9" w:rsidRPr="003E3CD5">
        <w:rPr>
          <w:b/>
          <w:sz w:val="32"/>
          <w:szCs w:val="32"/>
        </w:rPr>
        <w:t xml:space="preserve"> of </w:t>
      </w:r>
      <w:proofErr w:type="spellStart"/>
      <w:r w:rsidR="00D410C9" w:rsidRPr="003E3CD5">
        <w:rPr>
          <w:b/>
          <w:sz w:val="32"/>
          <w:szCs w:val="32"/>
        </w:rPr>
        <w:t>daily</w:t>
      </w:r>
      <w:proofErr w:type="spellEnd"/>
      <w:r w:rsidR="00D410C9" w:rsidRPr="003E3CD5">
        <w:rPr>
          <w:b/>
          <w:sz w:val="32"/>
          <w:szCs w:val="32"/>
        </w:rPr>
        <w:t xml:space="preserve"> </w:t>
      </w:r>
      <w:proofErr w:type="spellStart"/>
      <w:r w:rsidR="00D410C9" w:rsidRPr="003E3CD5">
        <w:rPr>
          <w:b/>
          <w:sz w:val="32"/>
          <w:szCs w:val="32"/>
        </w:rPr>
        <w:t>compliance</w:t>
      </w:r>
      <w:proofErr w:type="spellEnd"/>
      <w:r w:rsidR="00D410C9" w:rsidRPr="003E3CD5">
        <w:rPr>
          <w:b/>
          <w:sz w:val="32"/>
          <w:szCs w:val="32"/>
        </w:rPr>
        <w:t xml:space="preserve"> </w:t>
      </w:r>
      <w:proofErr w:type="spellStart"/>
      <w:r w:rsidR="00D410C9" w:rsidRPr="003E3CD5">
        <w:rPr>
          <w:b/>
          <w:sz w:val="32"/>
          <w:szCs w:val="32"/>
        </w:rPr>
        <w:t>during</w:t>
      </w:r>
      <w:proofErr w:type="spellEnd"/>
      <w:r w:rsidR="00D410C9" w:rsidRPr="003E3CD5">
        <w:rPr>
          <w:b/>
          <w:sz w:val="32"/>
          <w:szCs w:val="32"/>
        </w:rPr>
        <w:t xml:space="preserve"> the 5 </w:t>
      </w:r>
      <w:proofErr w:type="spellStart"/>
      <w:r w:rsidR="00D410C9" w:rsidRPr="003E3CD5">
        <w:rPr>
          <w:b/>
          <w:sz w:val="32"/>
          <w:szCs w:val="32"/>
        </w:rPr>
        <w:t>days</w:t>
      </w:r>
      <w:proofErr w:type="spellEnd"/>
      <w:r w:rsidR="00D410C9" w:rsidRPr="003E3CD5">
        <w:rPr>
          <w:b/>
          <w:sz w:val="32"/>
          <w:szCs w:val="32"/>
        </w:rPr>
        <w:t xml:space="preserve"> </w:t>
      </w:r>
      <w:proofErr w:type="spellStart"/>
      <w:r w:rsidR="00D410C9" w:rsidRPr="003E3CD5">
        <w:rPr>
          <w:b/>
          <w:sz w:val="32"/>
          <w:szCs w:val="32"/>
        </w:rPr>
        <w:t>following</w:t>
      </w:r>
      <w:proofErr w:type="spellEnd"/>
      <w:r w:rsidR="00D410C9" w:rsidRPr="003E3CD5">
        <w:rPr>
          <w:b/>
          <w:sz w:val="32"/>
          <w:szCs w:val="32"/>
        </w:rPr>
        <w:t xml:space="preserve"> intubation</w:t>
      </w:r>
    </w:p>
    <w:p w14:paraId="6C4F2CC4" w14:textId="77777777" w:rsidR="00D410C9" w:rsidRDefault="00D410C9" w:rsidP="00D410C9">
      <w:pPr>
        <w:ind w:hanging="1417"/>
        <w:jc w:val="center"/>
      </w:pPr>
    </w:p>
    <w:p w14:paraId="34753FC2" w14:textId="77777777" w:rsidR="00D410C9" w:rsidRDefault="00D410C9" w:rsidP="00D410C9">
      <w:pPr>
        <w:ind w:hanging="1417"/>
        <w:jc w:val="center"/>
      </w:pPr>
    </w:p>
    <w:p w14:paraId="111BC654" w14:textId="77777777" w:rsidR="00D410C9" w:rsidRDefault="00D410C9" w:rsidP="00D410C9">
      <w:pPr>
        <w:ind w:hanging="1417"/>
        <w:jc w:val="center"/>
      </w:pPr>
    </w:p>
    <w:p w14:paraId="7194379D" w14:textId="77777777" w:rsidR="00D410C9" w:rsidRDefault="00D410C9" w:rsidP="00D410C9">
      <w:pPr>
        <w:ind w:hanging="1417"/>
        <w:jc w:val="center"/>
      </w:pPr>
      <w:r>
        <w:rPr>
          <w:noProof/>
        </w:rPr>
        <w:drawing>
          <wp:inline distT="0" distB="0" distL="0" distR="0" wp14:anchorId="02A6FE2E" wp14:editId="7F402417">
            <wp:extent cx="7657200" cy="8353196"/>
            <wp:effectExtent l="0" t="0" r="0" b="381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7200" cy="8353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CF7EE" w14:textId="77777777" w:rsidR="00374FE4" w:rsidRDefault="00374FE4" w:rsidP="003E3CD5"/>
    <w:p w14:paraId="57B0126B" w14:textId="403B13FC" w:rsidR="00374FE4" w:rsidRPr="003E3CD5" w:rsidRDefault="00374FE4" w:rsidP="00D410C9">
      <w:pPr>
        <w:ind w:hanging="1417"/>
        <w:jc w:val="center"/>
        <w:rPr>
          <w:b/>
          <w:sz w:val="32"/>
          <w:szCs w:val="32"/>
        </w:rPr>
      </w:pPr>
      <w:r w:rsidRPr="003E3CD5">
        <w:rPr>
          <w:b/>
          <w:sz w:val="32"/>
          <w:szCs w:val="32"/>
        </w:rPr>
        <w:t xml:space="preserve">                        </w:t>
      </w:r>
      <w:r w:rsidR="003E3CD5">
        <w:rPr>
          <w:b/>
          <w:sz w:val="32"/>
          <w:szCs w:val="32"/>
        </w:rPr>
        <w:tab/>
      </w:r>
      <w:r w:rsidRPr="003E3CD5">
        <w:rPr>
          <w:b/>
          <w:sz w:val="32"/>
          <w:szCs w:val="32"/>
        </w:rPr>
        <w:t xml:space="preserve">Figure </w:t>
      </w:r>
      <w:r w:rsidR="000D5CB1">
        <w:rPr>
          <w:b/>
          <w:sz w:val="32"/>
          <w:szCs w:val="32"/>
        </w:rPr>
        <w:t>S</w:t>
      </w:r>
      <w:r w:rsidR="00491C69">
        <w:rPr>
          <w:b/>
          <w:sz w:val="32"/>
          <w:szCs w:val="32"/>
        </w:rPr>
        <w:t>4</w:t>
      </w:r>
      <w:r w:rsidRPr="003E3CD5">
        <w:rPr>
          <w:b/>
          <w:sz w:val="32"/>
          <w:szCs w:val="32"/>
        </w:rPr>
        <w:t xml:space="preserve"> : </w:t>
      </w:r>
      <w:proofErr w:type="spellStart"/>
      <w:r w:rsidRPr="003E3CD5">
        <w:rPr>
          <w:b/>
          <w:sz w:val="32"/>
          <w:szCs w:val="32"/>
        </w:rPr>
        <w:t>Risk</w:t>
      </w:r>
      <w:proofErr w:type="spellEnd"/>
      <w:r w:rsidRPr="003E3CD5">
        <w:rPr>
          <w:b/>
          <w:sz w:val="32"/>
          <w:szCs w:val="32"/>
        </w:rPr>
        <w:t xml:space="preserve"> of </w:t>
      </w:r>
      <w:proofErr w:type="spellStart"/>
      <w:r w:rsidRPr="003E3CD5">
        <w:rPr>
          <w:b/>
          <w:sz w:val="32"/>
          <w:szCs w:val="32"/>
        </w:rPr>
        <w:t>worsening</w:t>
      </w:r>
      <w:proofErr w:type="spellEnd"/>
      <w:r w:rsidRPr="003E3CD5">
        <w:rPr>
          <w:b/>
          <w:sz w:val="32"/>
          <w:szCs w:val="32"/>
        </w:rPr>
        <w:t xml:space="preserve"> </w:t>
      </w:r>
      <w:proofErr w:type="spellStart"/>
      <w:r w:rsidRPr="003E3CD5">
        <w:rPr>
          <w:b/>
          <w:sz w:val="32"/>
          <w:szCs w:val="32"/>
        </w:rPr>
        <w:t>renal</w:t>
      </w:r>
      <w:proofErr w:type="spellEnd"/>
      <w:r w:rsidRPr="003E3CD5">
        <w:rPr>
          <w:b/>
          <w:sz w:val="32"/>
          <w:szCs w:val="32"/>
        </w:rPr>
        <w:t xml:space="preserve"> </w:t>
      </w:r>
      <w:proofErr w:type="spellStart"/>
      <w:r w:rsidRPr="003E3CD5">
        <w:rPr>
          <w:b/>
          <w:sz w:val="32"/>
          <w:szCs w:val="32"/>
        </w:rPr>
        <w:t>function</w:t>
      </w:r>
      <w:proofErr w:type="spellEnd"/>
      <w:r w:rsidRPr="003E3CD5">
        <w:rPr>
          <w:b/>
          <w:sz w:val="32"/>
          <w:szCs w:val="32"/>
        </w:rPr>
        <w:t xml:space="preserve"> </w:t>
      </w:r>
      <w:proofErr w:type="spellStart"/>
      <w:r w:rsidRPr="003E3CD5">
        <w:rPr>
          <w:b/>
          <w:sz w:val="32"/>
          <w:szCs w:val="32"/>
        </w:rPr>
        <w:t>according</w:t>
      </w:r>
      <w:proofErr w:type="spellEnd"/>
      <w:r w:rsidRPr="003E3CD5">
        <w:rPr>
          <w:b/>
          <w:sz w:val="32"/>
          <w:szCs w:val="32"/>
        </w:rPr>
        <w:t xml:space="preserve"> to the </w:t>
      </w:r>
      <w:proofErr w:type="spellStart"/>
      <w:r w:rsidRPr="003E3CD5">
        <w:rPr>
          <w:b/>
          <w:sz w:val="32"/>
          <w:szCs w:val="32"/>
        </w:rPr>
        <w:t>mean</w:t>
      </w:r>
      <w:proofErr w:type="spellEnd"/>
      <w:r w:rsidRPr="003E3CD5">
        <w:rPr>
          <w:b/>
          <w:sz w:val="32"/>
          <w:szCs w:val="32"/>
        </w:rPr>
        <w:t xml:space="preserve"> value of </w:t>
      </w:r>
      <w:proofErr w:type="spellStart"/>
      <w:r w:rsidRPr="003E3CD5">
        <w:rPr>
          <w:b/>
          <w:sz w:val="32"/>
          <w:szCs w:val="32"/>
        </w:rPr>
        <w:t>peep</w:t>
      </w:r>
      <w:proofErr w:type="spellEnd"/>
      <w:r w:rsidRPr="003E3CD5">
        <w:rPr>
          <w:b/>
          <w:sz w:val="32"/>
          <w:szCs w:val="32"/>
        </w:rPr>
        <w:t xml:space="preserve"> value</w:t>
      </w:r>
    </w:p>
    <w:p w14:paraId="18BF6C1D" w14:textId="77777777" w:rsidR="00374FE4" w:rsidRDefault="00374FE4" w:rsidP="00D410C9">
      <w:pPr>
        <w:ind w:hanging="1417"/>
        <w:jc w:val="center"/>
      </w:pPr>
    </w:p>
    <w:p w14:paraId="02A354D4" w14:textId="77777777" w:rsidR="00374FE4" w:rsidRDefault="00374FE4" w:rsidP="00D410C9">
      <w:pPr>
        <w:ind w:hanging="1417"/>
        <w:jc w:val="center"/>
      </w:pPr>
    </w:p>
    <w:p w14:paraId="4EF9F6A5" w14:textId="77777777" w:rsidR="00374FE4" w:rsidRDefault="00374FE4" w:rsidP="00D410C9">
      <w:pPr>
        <w:ind w:hanging="1417"/>
        <w:jc w:val="center"/>
      </w:pPr>
    </w:p>
    <w:p w14:paraId="66780988" w14:textId="77777777" w:rsidR="00374FE4" w:rsidRDefault="00374FE4" w:rsidP="00D410C9">
      <w:pPr>
        <w:ind w:hanging="1417"/>
        <w:jc w:val="center"/>
      </w:pPr>
    </w:p>
    <w:p w14:paraId="2612A556" w14:textId="77777777" w:rsidR="00374FE4" w:rsidRDefault="00374FE4" w:rsidP="00D410C9">
      <w:pPr>
        <w:ind w:hanging="1417"/>
        <w:jc w:val="center"/>
      </w:pPr>
    </w:p>
    <w:p w14:paraId="345DA28B" w14:textId="77777777" w:rsidR="00374FE4" w:rsidRDefault="00374FE4" w:rsidP="00D410C9">
      <w:pPr>
        <w:ind w:hanging="1417"/>
        <w:jc w:val="center"/>
      </w:pPr>
      <w:r>
        <w:rPr>
          <w:noProof/>
        </w:rPr>
        <w:drawing>
          <wp:inline distT="0" distB="0" distL="0" distR="0" wp14:anchorId="3C28F4CF" wp14:editId="21976D9A">
            <wp:extent cx="7776000" cy="812939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000" cy="812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18139" w14:textId="77777777" w:rsidR="00374FE4" w:rsidRDefault="00374FE4" w:rsidP="00D410C9">
      <w:pPr>
        <w:ind w:hanging="1417"/>
        <w:jc w:val="center"/>
      </w:pPr>
    </w:p>
    <w:p w14:paraId="11370934" w14:textId="38553A37" w:rsidR="00374FE4" w:rsidRPr="000D5CB1" w:rsidRDefault="00491C69" w:rsidP="000D5CB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Figure S5</w:t>
      </w:r>
      <w:r w:rsidR="00374FE4" w:rsidRPr="000D5CB1">
        <w:rPr>
          <w:b/>
          <w:sz w:val="32"/>
          <w:szCs w:val="32"/>
        </w:rPr>
        <w:t xml:space="preserve"> : </w:t>
      </w:r>
      <w:proofErr w:type="spellStart"/>
      <w:r w:rsidR="00374FE4" w:rsidRPr="000D5CB1">
        <w:rPr>
          <w:b/>
          <w:sz w:val="32"/>
          <w:szCs w:val="32"/>
        </w:rPr>
        <w:t>comparison</w:t>
      </w:r>
      <w:proofErr w:type="spellEnd"/>
      <w:r w:rsidR="00374FE4" w:rsidRPr="000D5CB1">
        <w:rPr>
          <w:b/>
          <w:sz w:val="32"/>
          <w:szCs w:val="32"/>
        </w:rPr>
        <w:t xml:space="preserve"> of </w:t>
      </w:r>
      <w:proofErr w:type="spellStart"/>
      <w:r w:rsidR="00374FE4" w:rsidRPr="000D5CB1">
        <w:rPr>
          <w:b/>
          <w:sz w:val="32"/>
          <w:szCs w:val="32"/>
        </w:rPr>
        <w:t>daily</w:t>
      </w:r>
      <w:proofErr w:type="spellEnd"/>
      <w:r w:rsidR="00374FE4" w:rsidRPr="000D5CB1">
        <w:rPr>
          <w:b/>
          <w:sz w:val="32"/>
          <w:szCs w:val="32"/>
        </w:rPr>
        <w:t xml:space="preserve"> central </w:t>
      </w:r>
      <w:proofErr w:type="spellStart"/>
      <w:r w:rsidR="00374FE4" w:rsidRPr="000D5CB1">
        <w:rPr>
          <w:b/>
          <w:sz w:val="32"/>
          <w:szCs w:val="32"/>
        </w:rPr>
        <w:t>venous</w:t>
      </w:r>
      <w:proofErr w:type="spellEnd"/>
      <w:r w:rsidR="00374FE4" w:rsidRPr="000D5CB1">
        <w:rPr>
          <w:b/>
          <w:sz w:val="32"/>
          <w:szCs w:val="32"/>
        </w:rPr>
        <w:t xml:space="preserve"> pressure </w:t>
      </w:r>
      <w:proofErr w:type="spellStart"/>
      <w:r w:rsidR="00374FE4" w:rsidRPr="000D5CB1">
        <w:rPr>
          <w:b/>
          <w:sz w:val="32"/>
          <w:szCs w:val="32"/>
        </w:rPr>
        <w:t>during</w:t>
      </w:r>
      <w:proofErr w:type="spellEnd"/>
      <w:r w:rsidR="00374FE4" w:rsidRPr="000D5CB1">
        <w:rPr>
          <w:b/>
          <w:sz w:val="32"/>
          <w:szCs w:val="32"/>
        </w:rPr>
        <w:t xml:space="preserve"> the 5 </w:t>
      </w:r>
      <w:proofErr w:type="spellStart"/>
      <w:r w:rsidR="00374FE4" w:rsidRPr="000D5CB1">
        <w:rPr>
          <w:b/>
          <w:sz w:val="32"/>
          <w:szCs w:val="32"/>
        </w:rPr>
        <w:t>days</w:t>
      </w:r>
      <w:proofErr w:type="spellEnd"/>
      <w:r w:rsidR="00374FE4" w:rsidRPr="000D5CB1">
        <w:rPr>
          <w:b/>
          <w:sz w:val="32"/>
          <w:szCs w:val="32"/>
        </w:rPr>
        <w:t xml:space="preserve"> </w:t>
      </w:r>
      <w:proofErr w:type="spellStart"/>
      <w:r w:rsidR="00374FE4" w:rsidRPr="000D5CB1">
        <w:rPr>
          <w:b/>
          <w:sz w:val="32"/>
          <w:szCs w:val="32"/>
        </w:rPr>
        <w:t>following</w:t>
      </w:r>
      <w:proofErr w:type="spellEnd"/>
      <w:r w:rsidR="00374FE4" w:rsidRPr="000D5CB1">
        <w:rPr>
          <w:b/>
          <w:sz w:val="32"/>
          <w:szCs w:val="32"/>
        </w:rPr>
        <w:t xml:space="preserve"> intubation</w:t>
      </w:r>
    </w:p>
    <w:p w14:paraId="0768CACA" w14:textId="77777777" w:rsidR="00374FE4" w:rsidRDefault="00374FE4" w:rsidP="00D410C9">
      <w:pPr>
        <w:ind w:hanging="1417"/>
        <w:jc w:val="center"/>
      </w:pPr>
    </w:p>
    <w:p w14:paraId="5A385204" w14:textId="77777777" w:rsidR="00374FE4" w:rsidRDefault="00374FE4" w:rsidP="00D410C9">
      <w:pPr>
        <w:ind w:hanging="1417"/>
        <w:jc w:val="center"/>
      </w:pPr>
    </w:p>
    <w:p w14:paraId="3DAF4ADB" w14:textId="77777777" w:rsidR="00374FE4" w:rsidRDefault="00374FE4" w:rsidP="00D410C9">
      <w:pPr>
        <w:ind w:hanging="1417"/>
        <w:jc w:val="center"/>
      </w:pPr>
    </w:p>
    <w:p w14:paraId="08D78083" w14:textId="77777777" w:rsidR="00374FE4" w:rsidRDefault="00374FE4" w:rsidP="00D410C9">
      <w:pPr>
        <w:ind w:hanging="1417"/>
        <w:jc w:val="center"/>
      </w:pPr>
    </w:p>
    <w:p w14:paraId="4E69E9F8" w14:textId="77777777" w:rsidR="00374FE4" w:rsidRDefault="00374FE4" w:rsidP="00D410C9">
      <w:pPr>
        <w:ind w:hanging="1417"/>
        <w:jc w:val="center"/>
      </w:pPr>
    </w:p>
    <w:p w14:paraId="5041BAC4" w14:textId="77777777" w:rsidR="00374FE4" w:rsidRDefault="00374FE4" w:rsidP="00D410C9">
      <w:pPr>
        <w:ind w:hanging="1417"/>
        <w:jc w:val="center"/>
      </w:pPr>
    </w:p>
    <w:p w14:paraId="04A6CBB8" w14:textId="77777777" w:rsidR="00374FE4" w:rsidRDefault="00374FE4" w:rsidP="00D410C9">
      <w:pPr>
        <w:ind w:hanging="1417"/>
        <w:jc w:val="center"/>
      </w:pPr>
    </w:p>
    <w:p w14:paraId="0DE21582" w14:textId="77777777" w:rsidR="00374FE4" w:rsidRDefault="00374FE4" w:rsidP="00D410C9">
      <w:pPr>
        <w:ind w:hanging="1417"/>
        <w:jc w:val="center"/>
      </w:pPr>
      <w:r>
        <w:rPr>
          <w:noProof/>
        </w:rPr>
        <w:drawing>
          <wp:inline distT="0" distB="0" distL="0" distR="0" wp14:anchorId="7FCBBAAA" wp14:editId="1DF3DCA9">
            <wp:extent cx="7671158" cy="81360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1158" cy="81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48367" w14:textId="77777777" w:rsidR="000D5CB1" w:rsidRDefault="000D5CB1" w:rsidP="000D5CB1">
      <w:pPr>
        <w:jc w:val="both"/>
      </w:pPr>
    </w:p>
    <w:p w14:paraId="37CF9CA4" w14:textId="7EDF9BC3" w:rsidR="00374FE4" w:rsidRPr="000D5CB1" w:rsidRDefault="00491C69" w:rsidP="000D5CB1">
      <w:pPr>
        <w:ind w:firstLine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Figure S6</w:t>
      </w:r>
      <w:r w:rsidR="00374FE4" w:rsidRPr="000D5CB1">
        <w:rPr>
          <w:b/>
          <w:sz w:val="32"/>
          <w:szCs w:val="32"/>
        </w:rPr>
        <w:t xml:space="preserve"> : </w:t>
      </w:r>
      <w:proofErr w:type="spellStart"/>
      <w:r w:rsidR="00374FE4" w:rsidRPr="000D5CB1">
        <w:rPr>
          <w:b/>
          <w:sz w:val="32"/>
          <w:szCs w:val="32"/>
        </w:rPr>
        <w:t>Comparison</w:t>
      </w:r>
      <w:proofErr w:type="spellEnd"/>
      <w:r w:rsidR="00374FE4" w:rsidRPr="000D5CB1">
        <w:rPr>
          <w:b/>
          <w:sz w:val="32"/>
          <w:szCs w:val="32"/>
        </w:rPr>
        <w:t xml:space="preserve"> of </w:t>
      </w:r>
      <w:proofErr w:type="spellStart"/>
      <w:r w:rsidR="00374FE4" w:rsidRPr="000D5CB1">
        <w:rPr>
          <w:b/>
          <w:sz w:val="32"/>
          <w:szCs w:val="32"/>
        </w:rPr>
        <w:t>daily</w:t>
      </w:r>
      <w:proofErr w:type="spellEnd"/>
      <w:r w:rsidR="00374FE4" w:rsidRPr="000D5CB1">
        <w:rPr>
          <w:b/>
          <w:sz w:val="32"/>
          <w:szCs w:val="32"/>
        </w:rPr>
        <w:t xml:space="preserve"> </w:t>
      </w:r>
      <w:proofErr w:type="spellStart"/>
      <w:r w:rsidR="00374FE4" w:rsidRPr="000D5CB1">
        <w:rPr>
          <w:b/>
          <w:sz w:val="32"/>
          <w:szCs w:val="32"/>
        </w:rPr>
        <w:t>neutrophils</w:t>
      </w:r>
      <w:proofErr w:type="spellEnd"/>
      <w:r w:rsidR="00374FE4" w:rsidRPr="000D5CB1">
        <w:rPr>
          <w:b/>
          <w:sz w:val="32"/>
          <w:szCs w:val="32"/>
        </w:rPr>
        <w:t xml:space="preserve"> </w:t>
      </w:r>
      <w:proofErr w:type="spellStart"/>
      <w:r w:rsidR="00374FE4" w:rsidRPr="000D5CB1">
        <w:rPr>
          <w:b/>
          <w:sz w:val="32"/>
          <w:szCs w:val="32"/>
        </w:rPr>
        <w:t>during</w:t>
      </w:r>
      <w:proofErr w:type="spellEnd"/>
      <w:r w:rsidR="00374FE4" w:rsidRPr="000D5CB1">
        <w:rPr>
          <w:b/>
          <w:sz w:val="32"/>
          <w:szCs w:val="32"/>
        </w:rPr>
        <w:t xml:space="preserve"> the 5 </w:t>
      </w:r>
      <w:proofErr w:type="spellStart"/>
      <w:r w:rsidR="00374FE4" w:rsidRPr="000D5CB1">
        <w:rPr>
          <w:b/>
          <w:sz w:val="32"/>
          <w:szCs w:val="32"/>
        </w:rPr>
        <w:t>days</w:t>
      </w:r>
      <w:proofErr w:type="spellEnd"/>
      <w:r w:rsidR="00374FE4" w:rsidRPr="000D5CB1">
        <w:rPr>
          <w:b/>
          <w:sz w:val="32"/>
          <w:szCs w:val="32"/>
        </w:rPr>
        <w:t xml:space="preserve"> </w:t>
      </w:r>
      <w:proofErr w:type="spellStart"/>
      <w:r w:rsidR="00374FE4" w:rsidRPr="000D5CB1">
        <w:rPr>
          <w:b/>
          <w:sz w:val="32"/>
          <w:szCs w:val="32"/>
        </w:rPr>
        <w:t>following</w:t>
      </w:r>
      <w:proofErr w:type="spellEnd"/>
      <w:r w:rsidR="00374FE4" w:rsidRPr="000D5CB1">
        <w:rPr>
          <w:b/>
          <w:sz w:val="32"/>
          <w:szCs w:val="32"/>
        </w:rPr>
        <w:t xml:space="preserve"> intubation</w:t>
      </w:r>
    </w:p>
    <w:p w14:paraId="32B91200" w14:textId="77777777" w:rsidR="00374FE4" w:rsidRDefault="00374FE4" w:rsidP="00D410C9">
      <w:pPr>
        <w:ind w:hanging="1417"/>
        <w:jc w:val="center"/>
      </w:pPr>
    </w:p>
    <w:p w14:paraId="00F45C5A" w14:textId="77777777" w:rsidR="00374FE4" w:rsidRDefault="00374FE4" w:rsidP="00D410C9">
      <w:pPr>
        <w:ind w:hanging="1417"/>
        <w:jc w:val="center"/>
      </w:pPr>
    </w:p>
    <w:p w14:paraId="39878DB6" w14:textId="77777777" w:rsidR="00374FE4" w:rsidRDefault="00374FE4" w:rsidP="00D410C9">
      <w:pPr>
        <w:ind w:hanging="1417"/>
        <w:jc w:val="center"/>
      </w:pPr>
    </w:p>
    <w:p w14:paraId="41F62AA5" w14:textId="77777777" w:rsidR="000D5CB1" w:rsidRDefault="00DF3616" w:rsidP="000D5CB1">
      <w:pPr>
        <w:ind w:hanging="1417"/>
        <w:jc w:val="center"/>
      </w:pPr>
      <w:r w:rsidRPr="00DF3616">
        <w:rPr>
          <w:noProof/>
        </w:rPr>
        <w:drawing>
          <wp:inline distT="0" distB="0" distL="0" distR="0" wp14:anchorId="10356036" wp14:editId="6034BAED">
            <wp:extent cx="7731014" cy="83160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1014" cy="83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2276E" w14:textId="77777777" w:rsidR="000D5CB1" w:rsidRDefault="000D5CB1" w:rsidP="000D5CB1">
      <w:pPr>
        <w:ind w:hanging="1417"/>
        <w:jc w:val="center"/>
      </w:pPr>
    </w:p>
    <w:p w14:paraId="58C5949E" w14:textId="13B018C8" w:rsidR="00374FE4" w:rsidRPr="000D5CB1" w:rsidRDefault="00491C69" w:rsidP="000D5CB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Figure S7</w:t>
      </w:r>
      <w:r w:rsidR="00374FE4" w:rsidRPr="000D5CB1">
        <w:rPr>
          <w:b/>
          <w:sz w:val="32"/>
          <w:szCs w:val="32"/>
        </w:rPr>
        <w:t xml:space="preserve"> : </w:t>
      </w:r>
      <w:proofErr w:type="spellStart"/>
      <w:r w:rsidR="00374FE4" w:rsidRPr="000D5CB1">
        <w:rPr>
          <w:b/>
          <w:sz w:val="32"/>
          <w:szCs w:val="32"/>
        </w:rPr>
        <w:t>Comparison</w:t>
      </w:r>
      <w:proofErr w:type="spellEnd"/>
      <w:r w:rsidR="00374FE4" w:rsidRPr="000D5CB1">
        <w:rPr>
          <w:b/>
          <w:sz w:val="32"/>
          <w:szCs w:val="32"/>
        </w:rPr>
        <w:t xml:space="preserve"> of </w:t>
      </w:r>
      <w:proofErr w:type="spellStart"/>
      <w:r w:rsidR="00374FE4" w:rsidRPr="000D5CB1">
        <w:rPr>
          <w:b/>
          <w:sz w:val="32"/>
          <w:szCs w:val="32"/>
        </w:rPr>
        <w:t>daily</w:t>
      </w:r>
      <w:proofErr w:type="spellEnd"/>
      <w:r w:rsidR="00374FE4" w:rsidRPr="000D5CB1">
        <w:rPr>
          <w:b/>
          <w:sz w:val="32"/>
          <w:szCs w:val="32"/>
        </w:rPr>
        <w:t xml:space="preserve"> lymphocytes </w:t>
      </w:r>
      <w:proofErr w:type="spellStart"/>
      <w:r w:rsidR="00374FE4" w:rsidRPr="000D5CB1">
        <w:rPr>
          <w:b/>
          <w:sz w:val="32"/>
          <w:szCs w:val="32"/>
        </w:rPr>
        <w:t>during</w:t>
      </w:r>
      <w:proofErr w:type="spellEnd"/>
      <w:r w:rsidR="00374FE4" w:rsidRPr="000D5CB1">
        <w:rPr>
          <w:b/>
          <w:sz w:val="32"/>
          <w:szCs w:val="32"/>
        </w:rPr>
        <w:t xml:space="preserve"> the 5 </w:t>
      </w:r>
      <w:proofErr w:type="spellStart"/>
      <w:r w:rsidR="00374FE4" w:rsidRPr="000D5CB1">
        <w:rPr>
          <w:b/>
          <w:sz w:val="32"/>
          <w:szCs w:val="32"/>
        </w:rPr>
        <w:t>days</w:t>
      </w:r>
      <w:proofErr w:type="spellEnd"/>
      <w:r w:rsidR="00374FE4" w:rsidRPr="000D5CB1">
        <w:rPr>
          <w:b/>
          <w:sz w:val="32"/>
          <w:szCs w:val="32"/>
        </w:rPr>
        <w:t xml:space="preserve"> </w:t>
      </w:r>
      <w:proofErr w:type="spellStart"/>
      <w:r w:rsidR="00374FE4" w:rsidRPr="000D5CB1">
        <w:rPr>
          <w:b/>
          <w:sz w:val="32"/>
          <w:szCs w:val="32"/>
        </w:rPr>
        <w:t>following</w:t>
      </w:r>
      <w:proofErr w:type="spellEnd"/>
      <w:r w:rsidR="00374FE4" w:rsidRPr="000D5CB1">
        <w:rPr>
          <w:b/>
          <w:sz w:val="32"/>
          <w:szCs w:val="32"/>
        </w:rPr>
        <w:t xml:space="preserve"> intubation</w:t>
      </w:r>
    </w:p>
    <w:sectPr w:rsidR="00374FE4" w:rsidRPr="000D5CB1" w:rsidSect="00D410C9">
      <w:pgSz w:w="11900" w:h="16840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779535" w14:textId="77777777" w:rsidR="00831949" w:rsidRDefault="00831949" w:rsidP="00936113">
      <w:r>
        <w:separator/>
      </w:r>
    </w:p>
  </w:endnote>
  <w:endnote w:type="continuationSeparator" w:id="0">
    <w:p w14:paraId="77552C8A" w14:textId="77777777" w:rsidR="00831949" w:rsidRDefault="00831949" w:rsidP="00936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5DEA71" w14:textId="77777777" w:rsidR="00831949" w:rsidRDefault="00831949" w:rsidP="00936113">
      <w:r>
        <w:separator/>
      </w:r>
    </w:p>
  </w:footnote>
  <w:footnote w:type="continuationSeparator" w:id="0">
    <w:p w14:paraId="58EDEF83" w14:textId="77777777" w:rsidR="00831949" w:rsidRDefault="00831949" w:rsidP="009361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113"/>
    <w:rsid w:val="0004611C"/>
    <w:rsid w:val="000D5CB1"/>
    <w:rsid w:val="000E0645"/>
    <w:rsid w:val="001641F9"/>
    <w:rsid w:val="0019155C"/>
    <w:rsid w:val="00306B87"/>
    <w:rsid w:val="00374FE4"/>
    <w:rsid w:val="003E3CD5"/>
    <w:rsid w:val="00410FB2"/>
    <w:rsid w:val="00491C69"/>
    <w:rsid w:val="004D5A38"/>
    <w:rsid w:val="006066F8"/>
    <w:rsid w:val="00665CBE"/>
    <w:rsid w:val="006E343F"/>
    <w:rsid w:val="007174E3"/>
    <w:rsid w:val="007A2EEE"/>
    <w:rsid w:val="00831949"/>
    <w:rsid w:val="00936113"/>
    <w:rsid w:val="009F68A9"/>
    <w:rsid w:val="00BD233E"/>
    <w:rsid w:val="00D410C9"/>
    <w:rsid w:val="00DF3616"/>
    <w:rsid w:val="00F3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484E1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36113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6113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3611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36113"/>
  </w:style>
  <w:style w:type="paragraph" w:styleId="Pieddepage">
    <w:name w:val="footer"/>
    <w:basedOn w:val="Normal"/>
    <w:link w:val="PieddepageCar"/>
    <w:uiPriority w:val="99"/>
    <w:unhideWhenUsed/>
    <w:rsid w:val="0093611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36113"/>
  </w:style>
  <w:style w:type="table" w:styleId="Ombrageclair">
    <w:name w:val="Light Shading"/>
    <w:basedOn w:val="TableauNormal"/>
    <w:uiPriority w:val="60"/>
    <w:rsid w:val="00831949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831949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table" w:styleId="Grille">
    <w:name w:val="Table Grid"/>
    <w:basedOn w:val="TableauNormal"/>
    <w:uiPriority w:val="59"/>
    <w:rsid w:val="008319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">
    <w:name w:val="Light List"/>
    <w:basedOn w:val="TableauNormal"/>
    <w:uiPriority w:val="61"/>
    <w:rsid w:val="00831949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Grilleclaire">
    <w:name w:val="Light Grid"/>
    <w:basedOn w:val="TableauNormal"/>
    <w:uiPriority w:val="62"/>
    <w:rsid w:val="00831949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ramemoyenne1">
    <w:name w:val="Medium Shading 1"/>
    <w:basedOn w:val="TableauNormal"/>
    <w:uiPriority w:val="63"/>
    <w:rsid w:val="00831949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36113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6113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3611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36113"/>
  </w:style>
  <w:style w:type="paragraph" w:styleId="Pieddepage">
    <w:name w:val="footer"/>
    <w:basedOn w:val="Normal"/>
    <w:link w:val="PieddepageCar"/>
    <w:uiPriority w:val="99"/>
    <w:unhideWhenUsed/>
    <w:rsid w:val="0093611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36113"/>
  </w:style>
  <w:style w:type="table" w:styleId="Ombrageclair">
    <w:name w:val="Light Shading"/>
    <w:basedOn w:val="TableauNormal"/>
    <w:uiPriority w:val="60"/>
    <w:rsid w:val="00831949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831949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table" w:styleId="Grille">
    <w:name w:val="Table Grid"/>
    <w:basedOn w:val="TableauNormal"/>
    <w:uiPriority w:val="59"/>
    <w:rsid w:val="008319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">
    <w:name w:val="Light List"/>
    <w:basedOn w:val="TableauNormal"/>
    <w:uiPriority w:val="61"/>
    <w:rsid w:val="00831949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Grilleclaire">
    <w:name w:val="Light Grid"/>
    <w:basedOn w:val="TableauNormal"/>
    <w:uiPriority w:val="62"/>
    <w:rsid w:val="00831949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ramemoyenne1">
    <w:name w:val="Medium Shading 1"/>
    <w:basedOn w:val="TableauNormal"/>
    <w:uiPriority w:val="63"/>
    <w:rsid w:val="00831949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8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emf"/><Relationship Id="rId12" Type="http://schemas.openxmlformats.org/officeDocument/2006/relationships/image" Target="media/image5.emf"/><Relationship Id="rId13" Type="http://schemas.openxmlformats.org/officeDocument/2006/relationships/image" Target="media/image6.emf"/><Relationship Id="rId14" Type="http://schemas.openxmlformats.org/officeDocument/2006/relationships/image" Target="media/image7.emf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emf"/><Relationship Id="rId10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FF66207B-1383-014B-A2D6-66EE37CF6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9</Pages>
  <Words>204</Words>
  <Characters>1125</Characters>
  <Application>Microsoft Macintosh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Basse Pierre</dc:creator>
  <cp:keywords/>
  <dc:description/>
  <cp:lastModifiedBy>Basse Pierre</cp:lastModifiedBy>
  <cp:revision>17</cp:revision>
  <dcterms:created xsi:type="dcterms:W3CDTF">2022-01-30T15:53:00Z</dcterms:created>
  <dcterms:modified xsi:type="dcterms:W3CDTF">2022-07-07T15:02:00Z</dcterms:modified>
</cp:coreProperties>
</file>