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8725" w14:textId="77777777" w:rsidR="007D47B8" w:rsidRPr="00DA3912" w:rsidRDefault="007D47B8" w:rsidP="007D47B8">
      <w:pPr>
        <w:tabs>
          <w:tab w:val="left" w:pos="2230"/>
        </w:tabs>
        <w:rPr>
          <w:rFonts w:ascii="Times New Roman" w:hAnsi="Times New Roman" w:cs="Times New Roman"/>
          <w:sz w:val="24"/>
          <w:szCs w:val="24"/>
        </w:rPr>
      </w:pPr>
      <w:r w:rsidRPr="00DA3912">
        <w:rPr>
          <w:rFonts w:ascii="Times New Roman" w:hAnsi="Times New Roman" w:cs="Times New Roman"/>
          <w:sz w:val="24"/>
          <w:szCs w:val="24"/>
        </w:rPr>
        <w:t xml:space="preserve">Supplementary Table 1. Comparison of postoperative variables </w:t>
      </w:r>
    </w:p>
    <w:tbl>
      <w:tblPr>
        <w:tblStyle w:val="a3"/>
        <w:tblW w:w="0" w:type="auto"/>
        <w:tblLook w:val="04A0" w:firstRow="1" w:lastRow="0" w:firstColumn="1" w:lastColumn="0" w:noHBand="0" w:noVBand="1"/>
      </w:tblPr>
      <w:tblGrid>
        <w:gridCol w:w="3539"/>
        <w:gridCol w:w="992"/>
        <w:gridCol w:w="1701"/>
        <w:gridCol w:w="1701"/>
        <w:gridCol w:w="1083"/>
      </w:tblGrid>
      <w:tr w:rsidR="007D47B8" w:rsidRPr="00DA3912" w14:paraId="6C00926D" w14:textId="77777777" w:rsidTr="002E72BF">
        <w:tc>
          <w:tcPr>
            <w:tcW w:w="3539" w:type="dxa"/>
            <w:shd w:val="clear" w:color="auto" w:fill="D9D9D9" w:themeFill="background1" w:themeFillShade="D9"/>
          </w:tcPr>
          <w:p w14:paraId="17B48929" w14:textId="77777777" w:rsidR="007D47B8" w:rsidRPr="00DA3912" w:rsidRDefault="007D47B8" w:rsidP="002E72BF">
            <w:pPr>
              <w:tabs>
                <w:tab w:val="left" w:pos="2230"/>
              </w:tabs>
              <w:rPr>
                <w:rFonts w:ascii="Times New Roman" w:hAnsi="Times New Roman" w:cs="Times New Roman"/>
                <w:b/>
                <w:bCs/>
                <w:sz w:val="24"/>
                <w:szCs w:val="24"/>
              </w:rPr>
            </w:pPr>
            <w:r w:rsidRPr="00DA3912">
              <w:rPr>
                <w:rFonts w:ascii="Times New Roman" w:hAnsi="Times New Roman" w:cs="Times New Roman" w:hint="eastAsia"/>
                <w:b/>
                <w:bCs/>
                <w:sz w:val="24"/>
                <w:szCs w:val="24"/>
              </w:rPr>
              <w:t>V</w:t>
            </w:r>
            <w:r w:rsidRPr="00DA3912">
              <w:rPr>
                <w:rFonts w:ascii="Times New Roman" w:hAnsi="Times New Roman" w:cs="Times New Roman"/>
                <w:b/>
                <w:bCs/>
                <w:sz w:val="24"/>
                <w:szCs w:val="24"/>
              </w:rPr>
              <w:t>ariables</w:t>
            </w:r>
          </w:p>
        </w:tc>
        <w:tc>
          <w:tcPr>
            <w:tcW w:w="992" w:type="dxa"/>
            <w:shd w:val="clear" w:color="auto" w:fill="D9D9D9" w:themeFill="background1" w:themeFillShade="D9"/>
          </w:tcPr>
          <w:p w14:paraId="03FEA0E5" w14:textId="77777777" w:rsidR="007D47B8" w:rsidRPr="00DA3912" w:rsidRDefault="007D47B8" w:rsidP="002E72BF">
            <w:pPr>
              <w:tabs>
                <w:tab w:val="left" w:pos="2230"/>
              </w:tabs>
              <w:rPr>
                <w:rFonts w:ascii="Times New Roman" w:hAnsi="Times New Roman" w:cs="Times New Roman"/>
                <w:b/>
                <w:bCs/>
                <w:sz w:val="24"/>
                <w:szCs w:val="24"/>
              </w:rPr>
            </w:pPr>
          </w:p>
        </w:tc>
        <w:tc>
          <w:tcPr>
            <w:tcW w:w="1701" w:type="dxa"/>
            <w:shd w:val="clear" w:color="auto" w:fill="D9D9D9" w:themeFill="background1" w:themeFillShade="D9"/>
          </w:tcPr>
          <w:p w14:paraId="5A6F311B" w14:textId="77777777" w:rsidR="007D47B8" w:rsidRPr="00DA3912" w:rsidRDefault="007D47B8"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b/>
                <w:bCs/>
                <w:sz w:val="24"/>
                <w:szCs w:val="24"/>
              </w:rPr>
              <w:t>ITM</w:t>
            </w:r>
          </w:p>
          <w:p w14:paraId="76BBB052" w14:textId="77777777" w:rsidR="007D47B8" w:rsidRPr="00DA3912" w:rsidRDefault="007D47B8"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b/>
                <w:bCs/>
                <w:sz w:val="24"/>
                <w:szCs w:val="24"/>
              </w:rPr>
              <w:t>(n=154)</w:t>
            </w:r>
          </w:p>
        </w:tc>
        <w:tc>
          <w:tcPr>
            <w:tcW w:w="1701" w:type="dxa"/>
            <w:shd w:val="clear" w:color="auto" w:fill="D9D9D9" w:themeFill="background1" w:themeFillShade="D9"/>
          </w:tcPr>
          <w:p w14:paraId="19683FFD" w14:textId="77777777" w:rsidR="007D47B8" w:rsidRPr="00DA3912" w:rsidRDefault="007D47B8"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b/>
                <w:bCs/>
                <w:sz w:val="24"/>
                <w:szCs w:val="24"/>
              </w:rPr>
              <w:t>Control (n=142)</w:t>
            </w:r>
          </w:p>
        </w:tc>
        <w:tc>
          <w:tcPr>
            <w:tcW w:w="1083" w:type="dxa"/>
            <w:shd w:val="clear" w:color="auto" w:fill="D9D9D9" w:themeFill="background1" w:themeFillShade="D9"/>
          </w:tcPr>
          <w:p w14:paraId="4F6B8CAC" w14:textId="77777777" w:rsidR="007D47B8" w:rsidRPr="00DA3912" w:rsidRDefault="007D47B8"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b/>
                <w:bCs/>
                <w:sz w:val="24"/>
                <w:szCs w:val="24"/>
              </w:rPr>
              <w:t>P-value</w:t>
            </w:r>
          </w:p>
        </w:tc>
      </w:tr>
      <w:tr w:rsidR="007D47B8" w:rsidRPr="00DA3912" w14:paraId="25217B40" w14:textId="77777777" w:rsidTr="002E72BF">
        <w:tc>
          <w:tcPr>
            <w:tcW w:w="3539" w:type="dxa"/>
          </w:tcPr>
          <w:p w14:paraId="6CFE47AC" w14:textId="77777777" w:rsidR="007D47B8" w:rsidRPr="00DA3912" w:rsidRDefault="007D47B8" w:rsidP="002E72BF">
            <w:pPr>
              <w:tabs>
                <w:tab w:val="left" w:pos="2230"/>
              </w:tabs>
              <w:jc w:val="left"/>
              <w:rPr>
                <w:rFonts w:ascii="Times New Roman" w:hAnsi="Times New Roman" w:cs="Times New Roman"/>
                <w:b/>
                <w:bCs/>
                <w:sz w:val="24"/>
                <w:szCs w:val="24"/>
              </w:rPr>
            </w:pPr>
            <w:r w:rsidRPr="00DA3912">
              <w:rPr>
                <w:rFonts w:ascii="Times New Roman" w:hAnsi="Times New Roman" w:cs="Times New Roman" w:hint="eastAsia"/>
                <w:b/>
                <w:bCs/>
                <w:sz w:val="24"/>
                <w:szCs w:val="24"/>
              </w:rPr>
              <w:t>H</w:t>
            </w:r>
            <w:r w:rsidRPr="00DA3912">
              <w:rPr>
                <w:rFonts w:ascii="Times New Roman" w:hAnsi="Times New Roman" w:cs="Times New Roman"/>
                <w:b/>
                <w:bCs/>
                <w:sz w:val="24"/>
                <w:szCs w:val="24"/>
              </w:rPr>
              <w:t>emodynamics</w:t>
            </w:r>
          </w:p>
        </w:tc>
        <w:tc>
          <w:tcPr>
            <w:tcW w:w="992" w:type="dxa"/>
          </w:tcPr>
          <w:p w14:paraId="721076DC"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7CACCCFB" w14:textId="77777777" w:rsidR="007D47B8" w:rsidRPr="00DA3912" w:rsidRDefault="007D47B8" w:rsidP="002E72BF">
            <w:pPr>
              <w:tabs>
                <w:tab w:val="left" w:pos="2230"/>
              </w:tabs>
              <w:jc w:val="center"/>
              <w:rPr>
                <w:rFonts w:ascii="Times New Roman" w:hAnsi="Times New Roman" w:cs="Times New Roman"/>
                <w:sz w:val="24"/>
                <w:szCs w:val="24"/>
              </w:rPr>
            </w:pPr>
          </w:p>
        </w:tc>
        <w:tc>
          <w:tcPr>
            <w:tcW w:w="1701" w:type="dxa"/>
          </w:tcPr>
          <w:p w14:paraId="0C40AB27" w14:textId="77777777" w:rsidR="007D47B8" w:rsidRPr="00DA3912" w:rsidRDefault="007D47B8" w:rsidP="002E72BF">
            <w:pPr>
              <w:tabs>
                <w:tab w:val="left" w:pos="2230"/>
              </w:tabs>
              <w:jc w:val="center"/>
              <w:rPr>
                <w:rFonts w:ascii="Times New Roman" w:hAnsi="Times New Roman" w:cs="Times New Roman"/>
                <w:sz w:val="24"/>
                <w:szCs w:val="24"/>
              </w:rPr>
            </w:pPr>
          </w:p>
        </w:tc>
        <w:tc>
          <w:tcPr>
            <w:tcW w:w="1083" w:type="dxa"/>
          </w:tcPr>
          <w:p w14:paraId="27F2B549"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65B30305" w14:textId="77777777" w:rsidTr="002E72BF">
        <w:tc>
          <w:tcPr>
            <w:tcW w:w="3539" w:type="dxa"/>
          </w:tcPr>
          <w:p w14:paraId="108215E7" w14:textId="77777777" w:rsidR="007D47B8" w:rsidRPr="00DA3912" w:rsidRDefault="007D47B8" w:rsidP="002E72BF">
            <w:pPr>
              <w:tabs>
                <w:tab w:val="left" w:pos="2230"/>
              </w:tabs>
              <w:ind w:leftChars="50" w:left="100"/>
              <w:jc w:val="left"/>
              <w:rPr>
                <w:rFonts w:ascii="Times New Roman" w:hAnsi="Times New Roman" w:cs="Times New Roman"/>
                <w:sz w:val="24"/>
                <w:szCs w:val="24"/>
              </w:rPr>
            </w:pPr>
            <w:r w:rsidRPr="00DA3912">
              <w:rPr>
                <w:rFonts w:ascii="Times New Roman" w:hAnsi="Times New Roman" w:cs="Times New Roman"/>
                <w:sz w:val="24"/>
                <w:szCs w:val="24"/>
              </w:rPr>
              <w:t>Use of vasopressor/inotropic use</w:t>
            </w:r>
          </w:p>
        </w:tc>
        <w:tc>
          <w:tcPr>
            <w:tcW w:w="992" w:type="dxa"/>
          </w:tcPr>
          <w:p w14:paraId="698EF59D"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POD0</w:t>
            </w:r>
          </w:p>
        </w:tc>
        <w:tc>
          <w:tcPr>
            <w:tcW w:w="1701" w:type="dxa"/>
          </w:tcPr>
          <w:p w14:paraId="2C7178CE"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14(9.1)</w:t>
            </w:r>
          </w:p>
        </w:tc>
        <w:tc>
          <w:tcPr>
            <w:tcW w:w="1701" w:type="dxa"/>
          </w:tcPr>
          <w:p w14:paraId="1834387A"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10(7.0)</w:t>
            </w:r>
          </w:p>
        </w:tc>
        <w:tc>
          <w:tcPr>
            <w:tcW w:w="1083" w:type="dxa"/>
          </w:tcPr>
          <w:p w14:paraId="2667584B"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0.519</w:t>
            </w:r>
          </w:p>
        </w:tc>
      </w:tr>
      <w:tr w:rsidR="007D47B8" w:rsidRPr="00DA3912" w14:paraId="0CF28888" w14:textId="77777777" w:rsidTr="002E72BF">
        <w:tc>
          <w:tcPr>
            <w:tcW w:w="3539" w:type="dxa"/>
          </w:tcPr>
          <w:p w14:paraId="1F87C57D"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36B00AC0"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POD1</w:t>
            </w:r>
          </w:p>
        </w:tc>
        <w:tc>
          <w:tcPr>
            <w:tcW w:w="1701" w:type="dxa"/>
          </w:tcPr>
          <w:p w14:paraId="1A99466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7(4.5)</w:t>
            </w:r>
          </w:p>
        </w:tc>
        <w:tc>
          <w:tcPr>
            <w:tcW w:w="1701" w:type="dxa"/>
          </w:tcPr>
          <w:p w14:paraId="052E0741"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2(1.4)</w:t>
            </w:r>
          </w:p>
        </w:tc>
        <w:tc>
          <w:tcPr>
            <w:tcW w:w="1083" w:type="dxa"/>
          </w:tcPr>
          <w:p w14:paraId="51D9006F"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0.176</w:t>
            </w:r>
          </w:p>
        </w:tc>
      </w:tr>
      <w:tr w:rsidR="007D47B8" w:rsidRPr="00DA3912" w14:paraId="429521D5" w14:textId="77777777" w:rsidTr="002E72BF">
        <w:tc>
          <w:tcPr>
            <w:tcW w:w="3539" w:type="dxa"/>
          </w:tcPr>
          <w:p w14:paraId="4F6C7397"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0E9B4BD0"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POD2</w:t>
            </w:r>
          </w:p>
        </w:tc>
        <w:tc>
          <w:tcPr>
            <w:tcW w:w="1701" w:type="dxa"/>
          </w:tcPr>
          <w:p w14:paraId="76B829E0"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5(3.2)</w:t>
            </w:r>
          </w:p>
        </w:tc>
        <w:tc>
          <w:tcPr>
            <w:tcW w:w="1701" w:type="dxa"/>
          </w:tcPr>
          <w:p w14:paraId="122B62E0"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3(2.1)</w:t>
            </w:r>
          </w:p>
        </w:tc>
        <w:tc>
          <w:tcPr>
            <w:tcW w:w="1083" w:type="dxa"/>
          </w:tcPr>
          <w:p w14:paraId="257CDF74"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0.725</w:t>
            </w:r>
          </w:p>
        </w:tc>
      </w:tr>
      <w:tr w:rsidR="007D47B8" w:rsidRPr="00DA3912" w14:paraId="257122AD" w14:textId="77777777" w:rsidTr="002E72BF">
        <w:tc>
          <w:tcPr>
            <w:tcW w:w="3539" w:type="dxa"/>
          </w:tcPr>
          <w:p w14:paraId="6E3FC729"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1FC8677B"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POD3</w:t>
            </w:r>
          </w:p>
        </w:tc>
        <w:tc>
          <w:tcPr>
            <w:tcW w:w="1701" w:type="dxa"/>
          </w:tcPr>
          <w:p w14:paraId="6636AFA0"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1(0.6)</w:t>
            </w:r>
          </w:p>
        </w:tc>
        <w:tc>
          <w:tcPr>
            <w:tcW w:w="1701" w:type="dxa"/>
          </w:tcPr>
          <w:p w14:paraId="5AFC741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0(0.0)</w:t>
            </w:r>
          </w:p>
        </w:tc>
        <w:tc>
          <w:tcPr>
            <w:tcW w:w="1083" w:type="dxa"/>
          </w:tcPr>
          <w:p w14:paraId="21FDECC6"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1.000</w:t>
            </w:r>
          </w:p>
        </w:tc>
      </w:tr>
      <w:tr w:rsidR="007D47B8" w:rsidRPr="00DA3912" w14:paraId="1CBF2FCD" w14:textId="77777777" w:rsidTr="002E72BF">
        <w:tc>
          <w:tcPr>
            <w:tcW w:w="3539" w:type="dxa"/>
          </w:tcPr>
          <w:p w14:paraId="004C09EA" w14:textId="77777777" w:rsidR="007D47B8" w:rsidRPr="00DA3912" w:rsidRDefault="007D47B8" w:rsidP="002E72BF">
            <w:pPr>
              <w:tabs>
                <w:tab w:val="left" w:pos="2230"/>
              </w:tabs>
              <w:ind w:leftChars="50" w:left="100"/>
              <w:jc w:val="left"/>
              <w:rPr>
                <w:rFonts w:ascii="Times New Roman" w:hAnsi="Times New Roman" w:cs="Times New Roman"/>
                <w:sz w:val="24"/>
                <w:szCs w:val="24"/>
              </w:rPr>
            </w:pPr>
            <w:r w:rsidRPr="00DA3912">
              <w:rPr>
                <w:rFonts w:ascii="Times New Roman" w:hAnsi="Times New Roman" w:cs="Times New Roman"/>
                <w:sz w:val="24"/>
                <w:szCs w:val="24"/>
              </w:rPr>
              <w:t>Use of antihypertensive agents</w:t>
            </w:r>
          </w:p>
        </w:tc>
        <w:tc>
          <w:tcPr>
            <w:tcW w:w="992" w:type="dxa"/>
          </w:tcPr>
          <w:p w14:paraId="0024F8EE"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POD0</w:t>
            </w:r>
          </w:p>
        </w:tc>
        <w:tc>
          <w:tcPr>
            <w:tcW w:w="1701" w:type="dxa"/>
          </w:tcPr>
          <w:p w14:paraId="256E684E"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48(31.2)</w:t>
            </w:r>
          </w:p>
        </w:tc>
        <w:tc>
          <w:tcPr>
            <w:tcW w:w="1701" w:type="dxa"/>
          </w:tcPr>
          <w:p w14:paraId="17A42FC6"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55(38.7)</w:t>
            </w:r>
          </w:p>
        </w:tc>
        <w:tc>
          <w:tcPr>
            <w:tcW w:w="1083" w:type="dxa"/>
          </w:tcPr>
          <w:p w14:paraId="10C97CA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0.172</w:t>
            </w:r>
          </w:p>
        </w:tc>
      </w:tr>
      <w:tr w:rsidR="007D47B8" w:rsidRPr="00DA3912" w14:paraId="4B92D43F" w14:textId="77777777" w:rsidTr="002E72BF">
        <w:tc>
          <w:tcPr>
            <w:tcW w:w="3539" w:type="dxa"/>
          </w:tcPr>
          <w:p w14:paraId="6D999E9A"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39667B4F"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POD1</w:t>
            </w:r>
          </w:p>
        </w:tc>
        <w:tc>
          <w:tcPr>
            <w:tcW w:w="1701" w:type="dxa"/>
          </w:tcPr>
          <w:p w14:paraId="2B956396"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72(46.8)</w:t>
            </w:r>
          </w:p>
        </w:tc>
        <w:tc>
          <w:tcPr>
            <w:tcW w:w="1701" w:type="dxa"/>
          </w:tcPr>
          <w:p w14:paraId="1D1A3BD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67(47.2)</w:t>
            </w:r>
          </w:p>
        </w:tc>
        <w:tc>
          <w:tcPr>
            <w:tcW w:w="1083" w:type="dxa"/>
          </w:tcPr>
          <w:p w14:paraId="1275C85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0.941</w:t>
            </w:r>
          </w:p>
        </w:tc>
      </w:tr>
      <w:tr w:rsidR="007D47B8" w:rsidRPr="00DA3912" w14:paraId="33930CBB" w14:textId="77777777" w:rsidTr="002E72BF">
        <w:tc>
          <w:tcPr>
            <w:tcW w:w="3539" w:type="dxa"/>
          </w:tcPr>
          <w:p w14:paraId="5AE54249"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282CDCB6"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POD2</w:t>
            </w:r>
          </w:p>
        </w:tc>
        <w:tc>
          <w:tcPr>
            <w:tcW w:w="1701" w:type="dxa"/>
          </w:tcPr>
          <w:p w14:paraId="5C1C0510"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90(58.4)</w:t>
            </w:r>
          </w:p>
        </w:tc>
        <w:tc>
          <w:tcPr>
            <w:tcW w:w="1701" w:type="dxa"/>
          </w:tcPr>
          <w:p w14:paraId="39FB139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86(60.6)</w:t>
            </w:r>
          </w:p>
        </w:tc>
        <w:tc>
          <w:tcPr>
            <w:tcW w:w="1083" w:type="dxa"/>
          </w:tcPr>
          <w:p w14:paraId="702AC34B"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0.710</w:t>
            </w:r>
          </w:p>
        </w:tc>
      </w:tr>
      <w:tr w:rsidR="007D47B8" w:rsidRPr="00DA3912" w14:paraId="74332790" w14:textId="77777777" w:rsidTr="002E72BF">
        <w:tc>
          <w:tcPr>
            <w:tcW w:w="3539" w:type="dxa"/>
          </w:tcPr>
          <w:p w14:paraId="2B5C3EC5"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0CE0E76F"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POD3</w:t>
            </w:r>
          </w:p>
        </w:tc>
        <w:tc>
          <w:tcPr>
            <w:tcW w:w="1701" w:type="dxa"/>
          </w:tcPr>
          <w:p w14:paraId="2B1B34F7"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93(60.4)</w:t>
            </w:r>
          </w:p>
        </w:tc>
        <w:tc>
          <w:tcPr>
            <w:tcW w:w="1701" w:type="dxa"/>
          </w:tcPr>
          <w:p w14:paraId="4DCB9E94"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92(64.8)</w:t>
            </w:r>
          </w:p>
        </w:tc>
        <w:tc>
          <w:tcPr>
            <w:tcW w:w="1083" w:type="dxa"/>
          </w:tcPr>
          <w:p w14:paraId="178F6C1C"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0.435</w:t>
            </w:r>
          </w:p>
        </w:tc>
      </w:tr>
      <w:tr w:rsidR="007D47B8" w:rsidRPr="00DA3912" w14:paraId="556E5507" w14:textId="77777777" w:rsidTr="002E72BF">
        <w:tc>
          <w:tcPr>
            <w:tcW w:w="3539" w:type="dxa"/>
          </w:tcPr>
          <w:p w14:paraId="6981C4C2" w14:textId="77777777" w:rsidR="007D47B8" w:rsidRPr="00DA3912" w:rsidRDefault="007D47B8" w:rsidP="002E72BF">
            <w:pPr>
              <w:tabs>
                <w:tab w:val="left" w:pos="2230"/>
              </w:tabs>
              <w:ind w:firstLineChars="50" w:firstLine="120"/>
              <w:jc w:val="left"/>
              <w:rPr>
                <w:rFonts w:ascii="Times New Roman" w:hAnsi="Times New Roman" w:cs="Times New Roman"/>
                <w:sz w:val="24"/>
                <w:szCs w:val="24"/>
              </w:rPr>
            </w:pPr>
            <w:r w:rsidRPr="00DA3912">
              <w:rPr>
                <w:rFonts w:ascii="Times New Roman" w:hAnsi="Times New Roman" w:cs="Times New Roman"/>
                <w:sz w:val="24"/>
                <w:szCs w:val="24"/>
              </w:rPr>
              <w:t xml:space="preserve">Hypotensive </w:t>
            </w:r>
            <w:proofErr w:type="spellStart"/>
            <w:r w:rsidRPr="00DA3912">
              <w:rPr>
                <w:rFonts w:ascii="Times New Roman" w:hAnsi="Times New Roman" w:cs="Times New Roman"/>
                <w:sz w:val="24"/>
                <w:szCs w:val="24"/>
              </w:rPr>
              <w:t>event</w:t>
            </w:r>
            <w:r w:rsidRPr="00DA3912">
              <w:rPr>
                <w:rFonts w:ascii="Times New Roman" w:hAnsi="Times New Roman" w:cs="Times New Roman"/>
                <w:sz w:val="24"/>
                <w:szCs w:val="24"/>
                <w:vertAlign w:val="superscript"/>
              </w:rPr>
              <w:t>a</w:t>
            </w:r>
            <w:proofErr w:type="spellEnd"/>
          </w:p>
        </w:tc>
        <w:tc>
          <w:tcPr>
            <w:tcW w:w="992" w:type="dxa"/>
          </w:tcPr>
          <w:p w14:paraId="326633A6"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POD0</w:t>
            </w:r>
          </w:p>
        </w:tc>
        <w:tc>
          <w:tcPr>
            <w:tcW w:w="1701" w:type="dxa"/>
          </w:tcPr>
          <w:p w14:paraId="15D833BC"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0(0.0)</w:t>
            </w:r>
          </w:p>
        </w:tc>
        <w:tc>
          <w:tcPr>
            <w:tcW w:w="1701" w:type="dxa"/>
          </w:tcPr>
          <w:p w14:paraId="22457144"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0(0.0)</w:t>
            </w:r>
          </w:p>
        </w:tc>
        <w:tc>
          <w:tcPr>
            <w:tcW w:w="1083" w:type="dxa"/>
          </w:tcPr>
          <w:p w14:paraId="5D16F97F"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.000</w:t>
            </w:r>
          </w:p>
        </w:tc>
      </w:tr>
      <w:tr w:rsidR="007D47B8" w:rsidRPr="00DA3912" w14:paraId="6E97F66C" w14:textId="77777777" w:rsidTr="002E72BF">
        <w:tc>
          <w:tcPr>
            <w:tcW w:w="3539" w:type="dxa"/>
          </w:tcPr>
          <w:p w14:paraId="04C0C9DC"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730CA801"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POD1</w:t>
            </w:r>
          </w:p>
        </w:tc>
        <w:tc>
          <w:tcPr>
            <w:tcW w:w="1701" w:type="dxa"/>
          </w:tcPr>
          <w:p w14:paraId="47961936"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1(0.6)</w:t>
            </w:r>
          </w:p>
        </w:tc>
        <w:tc>
          <w:tcPr>
            <w:tcW w:w="1701" w:type="dxa"/>
          </w:tcPr>
          <w:p w14:paraId="6452075A"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1(0.7)</w:t>
            </w:r>
          </w:p>
        </w:tc>
        <w:tc>
          <w:tcPr>
            <w:tcW w:w="1083" w:type="dxa"/>
          </w:tcPr>
          <w:p w14:paraId="39F106A0"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.000</w:t>
            </w:r>
          </w:p>
        </w:tc>
      </w:tr>
      <w:tr w:rsidR="007D47B8" w:rsidRPr="00DA3912" w14:paraId="491E3187" w14:textId="77777777" w:rsidTr="002E72BF">
        <w:tc>
          <w:tcPr>
            <w:tcW w:w="3539" w:type="dxa"/>
          </w:tcPr>
          <w:p w14:paraId="56D58651"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588EBFA5"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POD2</w:t>
            </w:r>
          </w:p>
        </w:tc>
        <w:tc>
          <w:tcPr>
            <w:tcW w:w="1701" w:type="dxa"/>
          </w:tcPr>
          <w:p w14:paraId="775AFE32"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1(0.6)</w:t>
            </w:r>
          </w:p>
        </w:tc>
        <w:tc>
          <w:tcPr>
            <w:tcW w:w="1701" w:type="dxa"/>
          </w:tcPr>
          <w:p w14:paraId="78D6BB86"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2(1.4)</w:t>
            </w:r>
          </w:p>
        </w:tc>
        <w:tc>
          <w:tcPr>
            <w:tcW w:w="1083" w:type="dxa"/>
          </w:tcPr>
          <w:p w14:paraId="60E4EB27"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.609</w:t>
            </w:r>
          </w:p>
        </w:tc>
      </w:tr>
      <w:tr w:rsidR="007D47B8" w:rsidRPr="00DA3912" w14:paraId="54CEF46B" w14:textId="77777777" w:rsidTr="002E72BF">
        <w:tc>
          <w:tcPr>
            <w:tcW w:w="3539" w:type="dxa"/>
          </w:tcPr>
          <w:p w14:paraId="265ED346"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1EDBE5FF"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POD3</w:t>
            </w:r>
          </w:p>
        </w:tc>
        <w:tc>
          <w:tcPr>
            <w:tcW w:w="1701" w:type="dxa"/>
          </w:tcPr>
          <w:p w14:paraId="751318A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0(0.0)</w:t>
            </w:r>
          </w:p>
        </w:tc>
        <w:tc>
          <w:tcPr>
            <w:tcW w:w="1701" w:type="dxa"/>
          </w:tcPr>
          <w:p w14:paraId="78A51D79"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0(0.0)</w:t>
            </w:r>
          </w:p>
        </w:tc>
        <w:tc>
          <w:tcPr>
            <w:tcW w:w="1083" w:type="dxa"/>
          </w:tcPr>
          <w:p w14:paraId="7168995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.000</w:t>
            </w:r>
          </w:p>
        </w:tc>
      </w:tr>
      <w:tr w:rsidR="007D47B8" w:rsidRPr="00DA3912" w14:paraId="14C5DDE0" w14:textId="77777777" w:rsidTr="002E72BF">
        <w:tc>
          <w:tcPr>
            <w:tcW w:w="3539" w:type="dxa"/>
          </w:tcPr>
          <w:p w14:paraId="2283A309" w14:textId="77777777" w:rsidR="007D47B8" w:rsidRPr="00DA3912" w:rsidRDefault="007D47B8" w:rsidP="002E72BF">
            <w:pPr>
              <w:tabs>
                <w:tab w:val="left" w:pos="2230"/>
              </w:tabs>
              <w:jc w:val="left"/>
              <w:rPr>
                <w:rFonts w:ascii="Times New Roman" w:hAnsi="Times New Roman" w:cs="Times New Roman"/>
                <w:b/>
                <w:bCs/>
                <w:sz w:val="24"/>
                <w:szCs w:val="24"/>
              </w:rPr>
            </w:pPr>
            <w:r w:rsidRPr="00DA3912">
              <w:rPr>
                <w:rFonts w:ascii="Times New Roman" w:hAnsi="Times New Roman" w:cs="Times New Roman"/>
                <w:b/>
                <w:bCs/>
                <w:sz w:val="24"/>
                <w:szCs w:val="24"/>
              </w:rPr>
              <w:t>Nausea/vomiting</w:t>
            </w:r>
          </w:p>
        </w:tc>
        <w:tc>
          <w:tcPr>
            <w:tcW w:w="992" w:type="dxa"/>
          </w:tcPr>
          <w:p w14:paraId="2F1254E8"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6D500A71" w14:textId="77777777" w:rsidR="007D47B8" w:rsidRPr="00DA3912" w:rsidRDefault="007D47B8" w:rsidP="002E72BF">
            <w:pPr>
              <w:tabs>
                <w:tab w:val="left" w:pos="2230"/>
              </w:tabs>
              <w:jc w:val="center"/>
              <w:rPr>
                <w:rFonts w:ascii="Times New Roman" w:hAnsi="Times New Roman" w:cs="Times New Roman"/>
                <w:sz w:val="24"/>
                <w:szCs w:val="24"/>
              </w:rPr>
            </w:pPr>
          </w:p>
        </w:tc>
        <w:tc>
          <w:tcPr>
            <w:tcW w:w="1701" w:type="dxa"/>
          </w:tcPr>
          <w:p w14:paraId="32AD79CD" w14:textId="77777777" w:rsidR="007D47B8" w:rsidRPr="00DA3912" w:rsidRDefault="007D47B8" w:rsidP="002E72BF">
            <w:pPr>
              <w:tabs>
                <w:tab w:val="left" w:pos="2230"/>
              </w:tabs>
              <w:jc w:val="center"/>
              <w:rPr>
                <w:rFonts w:ascii="Times New Roman" w:hAnsi="Times New Roman" w:cs="Times New Roman"/>
                <w:sz w:val="24"/>
                <w:szCs w:val="24"/>
              </w:rPr>
            </w:pPr>
          </w:p>
        </w:tc>
        <w:tc>
          <w:tcPr>
            <w:tcW w:w="1083" w:type="dxa"/>
          </w:tcPr>
          <w:p w14:paraId="442684EA"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6AE5706E" w14:textId="77777777" w:rsidTr="002E72BF">
        <w:tc>
          <w:tcPr>
            <w:tcW w:w="3539" w:type="dxa"/>
          </w:tcPr>
          <w:p w14:paraId="05DD9E30" w14:textId="77777777" w:rsidR="007D47B8" w:rsidRPr="00DA3912" w:rsidRDefault="007D47B8" w:rsidP="002E72BF">
            <w:pPr>
              <w:tabs>
                <w:tab w:val="left" w:pos="2230"/>
              </w:tabs>
              <w:ind w:leftChars="100" w:left="200"/>
              <w:jc w:val="left"/>
              <w:rPr>
                <w:rFonts w:ascii="Times New Roman" w:hAnsi="Times New Roman" w:cs="Times New Roman"/>
                <w:sz w:val="24"/>
                <w:szCs w:val="24"/>
              </w:rPr>
            </w:pPr>
            <w:r w:rsidRPr="00DA3912">
              <w:rPr>
                <w:rFonts w:ascii="Times New Roman" w:hAnsi="Times New Roman" w:cs="Times New Roman"/>
                <w:sz w:val="24"/>
                <w:szCs w:val="24"/>
              </w:rPr>
              <w:t>Total metoclopramide (mg)</w:t>
            </w:r>
          </w:p>
        </w:tc>
        <w:tc>
          <w:tcPr>
            <w:tcW w:w="992" w:type="dxa"/>
          </w:tcPr>
          <w:p w14:paraId="220A59AD"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POD0</w:t>
            </w:r>
          </w:p>
        </w:tc>
        <w:tc>
          <w:tcPr>
            <w:tcW w:w="1701" w:type="dxa"/>
          </w:tcPr>
          <w:p w14:paraId="021F0B35" w14:textId="77777777" w:rsidR="007D47B8" w:rsidRPr="00DA3912" w:rsidRDefault="007D47B8" w:rsidP="002E72BF">
            <w:pPr>
              <w:tabs>
                <w:tab w:val="left" w:pos="2230"/>
              </w:tabs>
              <w:jc w:val="center"/>
              <w:rPr>
                <w:rFonts w:ascii="Times New Roman" w:eastAsiaTheme="minorHAnsi"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701" w:type="dxa"/>
          </w:tcPr>
          <w:p w14:paraId="7BFD9D0F"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083" w:type="dxa"/>
          </w:tcPr>
          <w:p w14:paraId="4B7F3A1E"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.168</w:t>
            </w:r>
          </w:p>
        </w:tc>
      </w:tr>
      <w:tr w:rsidR="007D47B8" w:rsidRPr="00DA3912" w14:paraId="2DE1CF33" w14:textId="77777777" w:rsidTr="002E72BF">
        <w:tc>
          <w:tcPr>
            <w:tcW w:w="3539" w:type="dxa"/>
          </w:tcPr>
          <w:p w14:paraId="7F171C80"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34AD541C"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POD1</w:t>
            </w:r>
          </w:p>
        </w:tc>
        <w:tc>
          <w:tcPr>
            <w:tcW w:w="1701" w:type="dxa"/>
          </w:tcPr>
          <w:p w14:paraId="78808884"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701" w:type="dxa"/>
          </w:tcPr>
          <w:p w14:paraId="760221B1"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083" w:type="dxa"/>
          </w:tcPr>
          <w:p w14:paraId="4AD37950"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.508</w:t>
            </w:r>
          </w:p>
        </w:tc>
      </w:tr>
      <w:tr w:rsidR="007D47B8" w:rsidRPr="00DA3912" w14:paraId="471FA89A" w14:textId="77777777" w:rsidTr="002E72BF">
        <w:tc>
          <w:tcPr>
            <w:tcW w:w="3539" w:type="dxa"/>
          </w:tcPr>
          <w:p w14:paraId="4AD6A8E6"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281A6370"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POD2</w:t>
            </w:r>
          </w:p>
        </w:tc>
        <w:tc>
          <w:tcPr>
            <w:tcW w:w="1701" w:type="dxa"/>
          </w:tcPr>
          <w:p w14:paraId="17657809"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701" w:type="dxa"/>
          </w:tcPr>
          <w:p w14:paraId="2ABABB86"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083" w:type="dxa"/>
          </w:tcPr>
          <w:p w14:paraId="58B8DDBE"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.063</w:t>
            </w:r>
          </w:p>
        </w:tc>
      </w:tr>
      <w:tr w:rsidR="007D47B8" w:rsidRPr="00DA3912" w14:paraId="1E284B09" w14:textId="77777777" w:rsidTr="002E72BF">
        <w:tc>
          <w:tcPr>
            <w:tcW w:w="3539" w:type="dxa"/>
          </w:tcPr>
          <w:p w14:paraId="2493E8F9"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595D67CE"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POD3</w:t>
            </w:r>
          </w:p>
        </w:tc>
        <w:tc>
          <w:tcPr>
            <w:tcW w:w="1701" w:type="dxa"/>
          </w:tcPr>
          <w:p w14:paraId="6F643162"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701" w:type="dxa"/>
          </w:tcPr>
          <w:p w14:paraId="71C77DDA"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083" w:type="dxa"/>
          </w:tcPr>
          <w:p w14:paraId="0D33FAC7"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.283</w:t>
            </w:r>
          </w:p>
        </w:tc>
      </w:tr>
      <w:tr w:rsidR="007D47B8" w:rsidRPr="00DA3912" w14:paraId="3EA5103A" w14:textId="77777777" w:rsidTr="002E72BF">
        <w:tc>
          <w:tcPr>
            <w:tcW w:w="3539" w:type="dxa"/>
          </w:tcPr>
          <w:p w14:paraId="0AD3483A"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66869623"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543A97FA" w14:textId="77777777" w:rsidR="007D47B8" w:rsidRPr="00DA3912" w:rsidRDefault="007D47B8" w:rsidP="002E72BF">
            <w:pPr>
              <w:tabs>
                <w:tab w:val="left" w:pos="2230"/>
              </w:tabs>
              <w:jc w:val="center"/>
              <w:rPr>
                <w:rFonts w:ascii="Times New Roman" w:hAnsi="Times New Roman" w:cs="Times New Roman"/>
                <w:sz w:val="24"/>
                <w:szCs w:val="24"/>
              </w:rPr>
            </w:pPr>
          </w:p>
        </w:tc>
        <w:tc>
          <w:tcPr>
            <w:tcW w:w="1701" w:type="dxa"/>
          </w:tcPr>
          <w:p w14:paraId="66E534CC" w14:textId="77777777" w:rsidR="007D47B8" w:rsidRPr="00DA3912" w:rsidRDefault="007D47B8" w:rsidP="002E72BF">
            <w:pPr>
              <w:tabs>
                <w:tab w:val="left" w:pos="2230"/>
              </w:tabs>
              <w:jc w:val="center"/>
              <w:rPr>
                <w:rFonts w:ascii="Times New Roman" w:hAnsi="Times New Roman" w:cs="Times New Roman"/>
                <w:sz w:val="24"/>
                <w:szCs w:val="24"/>
              </w:rPr>
            </w:pPr>
          </w:p>
        </w:tc>
        <w:tc>
          <w:tcPr>
            <w:tcW w:w="1083" w:type="dxa"/>
          </w:tcPr>
          <w:p w14:paraId="0227744B"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1CC67853" w14:textId="77777777" w:rsidTr="002E72BF">
        <w:tc>
          <w:tcPr>
            <w:tcW w:w="3539" w:type="dxa"/>
          </w:tcPr>
          <w:p w14:paraId="5D6C56A4" w14:textId="77777777" w:rsidR="007D47B8" w:rsidRPr="00DA3912" w:rsidRDefault="007D47B8" w:rsidP="002E72BF">
            <w:pPr>
              <w:tabs>
                <w:tab w:val="left" w:pos="2230"/>
              </w:tabs>
              <w:ind w:leftChars="100" w:left="200"/>
              <w:jc w:val="left"/>
              <w:rPr>
                <w:rFonts w:ascii="Times New Roman" w:hAnsi="Times New Roman" w:cs="Times New Roman"/>
                <w:sz w:val="24"/>
                <w:szCs w:val="24"/>
              </w:rPr>
            </w:pPr>
            <w:r w:rsidRPr="00DA3912">
              <w:rPr>
                <w:rFonts w:ascii="Times New Roman" w:hAnsi="Times New Roman" w:cs="Times New Roman"/>
                <w:sz w:val="24"/>
                <w:szCs w:val="24"/>
              </w:rPr>
              <w:t>Use of other anti-emetic agents</w:t>
            </w:r>
          </w:p>
        </w:tc>
        <w:tc>
          <w:tcPr>
            <w:tcW w:w="992" w:type="dxa"/>
          </w:tcPr>
          <w:p w14:paraId="2044ACB1"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POD0</w:t>
            </w:r>
          </w:p>
        </w:tc>
        <w:tc>
          <w:tcPr>
            <w:tcW w:w="1701" w:type="dxa"/>
          </w:tcPr>
          <w:p w14:paraId="05A1D759"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color w:val="000000"/>
                <w:sz w:val="24"/>
                <w:szCs w:val="24"/>
              </w:rPr>
              <w:t>8(5.2)</w:t>
            </w:r>
          </w:p>
          <w:p w14:paraId="2CCF2B07" w14:textId="77777777" w:rsidR="007D47B8" w:rsidRPr="00DA3912" w:rsidRDefault="007D47B8" w:rsidP="002E72BF">
            <w:pPr>
              <w:tabs>
                <w:tab w:val="left" w:pos="2230"/>
              </w:tabs>
              <w:jc w:val="center"/>
              <w:rPr>
                <w:rFonts w:ascii="Times New Roman" w:hAnsi="Times New Roman" w:cs="Times New Roman"/>
                <w:sz w:val="24"/>
                <w:szCs w:val="24"/>
              </w:rPr>
            </w:pPr>
          </w:p>
        </w:tc>
        <w:tc>
          <w:tcPr>
            <w:tcW w:w="1701" w:type="dxa"/>
          </w:tcPr>
          <w:p w14:paraId="22B28024"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0(0.0)</w:t>
            </w:r>
          </w:p>
        </w:tc>
        <w:tc>
          <w:tcPr>
            <w:tcW w:w="1083" w:type="dxa"/>
          </w:tcPr>
          <w:p w14:paraId="34EA9B54" w14:textId="77777777" w:rsidR="007D47B8" w:rsidRPr="00DA3912" w:rsidRDefault="007D47B8" w:rsidP="002E72BF">
            <w:pPr>
              <w:tabs>
                <w:tab w:val="left" w:pos="2230"/>
              </w:tabs>
              <w:jc w:val="center"/>
              <w:rPr>
                <w:rFonts w:ascii="Times New Roman" w:eastAsia="맑은 고딕" w:hAnsi="Times New Roman" w:cs="Times New Roman"/>
                <w:b/>
                <w:bCs/>
                <w:color w:val="000000"/>
                <w:sz w:val="24"/>
                <w:szCs w:val="24"/>
              </w:rPr>
            </w:pPr>
            <w:r w:rsidRPr="00DA3912">
              <w:rPr>
                <w:rFonts w:ascii="Times New Roman" w:eastAsia="맑은 고딕" w:hAnsi="Times New Roman" w:cs="Times New Roman"/>
                <w:b/>
                <w:bCs/>
                <w:color w:val="000000"/>
                <w:sz w:val="24"/>
                <w:szCs w:val="24"/>
              </w:rPr>
              <w:t>0.007*</w:t>
            </w:r>
          </w:p>
          <w:p w14:paraId="2755AC79"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149DAF9B" w14:textId="77777777" w:rsidTr="002E72BF">
        <w:tc>
          <w:tcPr>
            <w:tcW w:w="3539" w:type="dxa"/>
          </w:tcPr>
          <w:p w14:paraId="0502BDE1"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553B1D48"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POD1</w:t>
            </w:r>
          </w:p>
        </w:tc>
        <w:tc>
          <w:tcPr>
            <w:tcW w:w="1701" w:type="dxa"/>
          </w:tcPr>
          <w:p w14:paraId="57DF2401"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8(5.2)</w:t>
            </w:r>
          </w:p>
        </w:tc>
        <w:tc>
          <w:tcPr>
            <w:tcW w:w="1701" w:type="dxa"/>
          </w:tcPr>
          <w:p w14:paraId="267513D4"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3(2.1)</w:t>
            </w:r>
          </w:p>
        </w:tc>
        <w:tc>
          <w:tcPr>
            <w:tcW w:w="1083" w:type="dxa"/>
          </w:tcPr>
          <w:p w14:paraId="74868135"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color w:val="000000"/>
                <w:sz w:val="24"/>
                <w:szCs w:val="24"/>
              </w:rPr>
              <w:t>0.161</w:t>
            </w:r>
          </w:p>
          <w:p w14:paraId="6717BC3F"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24F15A11" w14:textId="77777777" w:rsidTr="002E72BF">
        <w:tc>
          <w:tcPr>
            <w:tcW w:w="3539" w:type="dxa"/>
          </w:tcPr>
          <w:p w14:paraId="0066844F"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77EE8A9C"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POD2</w:t>
            </w:r>
          </w:p>
        </w:tc>
        <w:tc>
          <w:tcPr>
            <w:tcW w:w="1701" w:type="dxa"/>
          </w:tcPr>
          <w:p w14:paraId="1548808E"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1(0.6)</w:t>
            </w:r>
          </w:p>
        </w:tc>
        <w:tc>
          <w:tcPr>
            <w:tcW w:w="1701" w:type="dxa"/>
          </w:tcPr>
          <w:p w14:paraId="19788F72"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1(0.7)</w:t>
            </w:r>
          </w:p>
        </w:tc>
        <w:tc>
          <w:tcPr>
            <w:tcW w:w="1083" w:type="dxa"/>
          </w:tcPr>
          <w:p w14:paraId="4123C34F"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color w:val="000000"/>
                <w:sz w:val="24"/>
                <w:szCs w:val="24"/>
              </w:rPr>
              <w:t>1.000</w:t>
            </w:r>
          </w:p>
          <w:p w14:paraId="14087EB3"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663D43CD" w14:textId="77777777" w:rsidTr="002E72BF">
        <w:tc>
          <w:tcPr>
            <w:tcW w:w="3539" w:type="dxa"/>
          </w:tcPr>
          <w:p w14:paraId="5A190B20"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0DCCB95F"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POD3</w:t>
            </w:r>
          </w:p>
        </w:tc>
        <w:tc>
          <w:tcPr>
            <w:tcW w:w="1701" w:type="dxa"/>
          </w:tcPr>
          <w:p w14:paraId="01F036D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1(0.6)</w:t>
            </w:r>
          </w:p>
        </w:tc>
        <w:tc>
          <w:tcPr>
            <w:tcW w:w="1701" w:type="dxa"/>
          </w:tcPr>
          <w:p w14:paraId="7773F0CD"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2(1.4)</w:t>
            </w:r>
          </w:p>
        </w:tc>
        <w:tc>
          <w:tcPr>
            <w:tcW w:w="1083" w:type="dxa"/>
          </w:tcPr>
          <w:p w14:paraId="35E9D280"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color w:val="000000"/>
                <w:sz w:val="24"/>
                <w:szCs w:val="24"/>
              </w:rPr>
              <w:t>0.609</w:t>
            </w:r>
          </w:p>
        </w:tc>
      </w:tr>
      <w:tr w:rsidR="007D47B8" w:rsidRPr="00DA3912" w14:paraId="2CBCF88F" w14:textId="77777777" w:rsidTr="002E72BF">
        <w:tc>
          <w:tcPr>
            <w:tcW w:w="3539" w:type="dxa"/>
          </w:tcPr>
          <w:p w14:paraId="575EFE5E"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72512F64"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2F9407F7" w14:textId="77777777" w:rsidR="007D47B8" w:rsidRPr="00DA3912" w:rsidRDefault="007D47B8" w:rsidP="002E72BF">
            <w:pPr>
              <w:tabs>
                <w:tab w:val="left" w:pos="2230"/>
              </w:tabs>
              <w:jc w:val="center"/>
              <w:rPr>
                <w:rFonts w:ascii="Times New Roman" w:hAnsi="Times New Roman" w:cs="Times New Roman"/>
                <w:sz w:val="24"/>
                <w:szCs w:val="24"/>
              </w:rPr>
            </w:pPr>
          </w:p>
        </w:tc>
        <w:tc>
          <w:tcPr>
            <w:tcW w:w="1701" w:type="dxa"/>
          </w:tcPr>
          <w:p w14:paraId="5D02534A" w14:textId="77777777" w:rsidR="007D47B8" w:rsidRPr="00DA3912" w:rsidRDefault="007D47B8" w:rsidP="002E72BF">
            <w:pPr>
              <w:tabs>
                <w:tab w:val="left" w:pos="2230"/>
              </w:tabs>
              <w:jc w:val="center"/>
              <w:rPr>
                <w:rFonts w:ascii="Times New Roman" w:hAnsi="Times New Roman" w:cs="Times New Roman"/>
                <w:sz w:val="24"/>
                <w:szCs w:val="24"/>
              </w:rPr>
            </w:pPr>
          </w:p>
        </w:tc>
        <w:tc>
          <w:tcPr>
            <w:tcW w:w="1083" w:type="dxa"/>
          </w:tcPr>
          <w:p w14:paraId="3D421F71"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767CC9A9" w14:textId="77777777" w:rsidTr="002E72BF">
        <w:tc>
          <w:tcPr>
            <w:tcW w:w="3539" w:type="dxa"/>
          </w:tcPr>
          <w:p w14:paraId="68985CDD" w14:textId="77777777" w:rsidR="007D47B8" w:rsidRPr="00DA3912" w:rsidRDefault="007D47B8" w:rsidP="002E72BF">
            <w:pPr>
              <w:tabs>
                <w:tab w:val="left" w:pos="2230"/>
              </w:tabs>
              <w:jc w:val="left"/>
              <w:rPr>
                <w:rFonts w:ascii="Times New Roman" w:hAnsi="Times New Roman" w:cs="Times New Roman"/>
                <w:b/>
                <w:bCs/>
                <w:sz w:val="24"/>
                <w:szCs w:val="24"/>
              </w:rPr>
            </w:pPr>
            <w:r w:rsidRPr="00DA3912">
              <w:rPr>
                <w:rFonts w:ascii="Times New Roman" w:hAnsi="Times New Roman" w:cs="Times New Roman"/>
                <w:b/>
                <w:bCs/>
                <w:sz w:val="24"/>
                <w:szCs w:val="24"/>
              </w:rPr>
              <w:t>Pruritis</w:t>
            </w:r>
          </w:p>
        </w:tc>
        <w:tc>
          <w:tcPr>
            <w:tcW w:w="992" w:type="dxa"/>
          </w:tcPr>
          <w:p w14:paraId="382F7F19"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112BC2BE" w14:textId="77777777" w:rsidR="007D47B8" w:rsidRPr="00DA3912" w:rsidRDefault="007D47B8" w:rsidP="002E72BF">
            <w:pPr>
              <w:tabs>
                <w:tab w:val="left" w:pos="2230"/>
              </w:tabs>
              <w:jc w:val="center"/>
              <w:rPr>
                <w:rFonts w:ascii="Times New Roman" w:hAnsi="Times New Roman" w:cs="Times New Roman"/>
                <w:sz w:val="24"/>
                <w:szCs w:val="24"/>
              </w:rPr>
            </w:pPr>
          </w:p>
        </w:tc>
        <w:tc>
          <w:tcPr>
            <w:tcW w:w="1701" w:type="dxa"/>
          </w:tcPr>
          <w:p w14:paraId="56DAB2A3" w14:textId="77777777" w:rsidR="007D47B8" w:rsidRPr="00DA3912" w:rsidRDefault="007D47B8" w:rsidP="002E72BF">
            <w:pPr>
              <w:tabs>
                <w:tab w:val="left" w:pos="2230"/>
              </w:tabs>
              <w:jc w:val="center"/>
              <w:rPr>
                <w:rFonts w:ascii="Times New Roman" w:hAnsi="Times New Roman" w:cs="Times New Roman"/>
                <w:sz w:val="24"/>
                <w:szCs w:val="24"/>
              </w:rPr>
            </w:pPr>
          </w:p>
        </w:tc>
        <w:tc>
          <w:tcPr>
            <w:tcW w:w="1083" w:type="dxa"/>
          </w:tcPr>
          <w:p w14:paraId="1F03F939"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649494E9" w14:textId="77777777" w:rsidTr="002E72BF">
        <w:tc>
          <w:tcPr>
            <w:tcW w:w="3539" w:type="dxa"/>
          </w:tcPr>
          <w:p w14:paraId="2C513CF3" w14:textId="77777777" w:rsidR="007D47B8" w:rsidRPr="00DA3912" w:rsidRDefault="007D47B8" w:rsidP="002E72BF">
            <w:pPr>
              <w:tabs>
                <w:tab w:val="left" w:pos="2230"/>
              </w:tabs>
              <w:ind w:leftChars="100" w:left="200"/>
              <w:jc w:val="left"/>
              <w:rPr>
                <w:rFonts w:ascii="Times New Roman" w:hAnsi="Times New Roman" w:cs="Times New Roman"/>
                <w:sz w:val="24"/>
                <w:szCs w:val="24"/>
              </w:rPr>
            </w:pPr>
            <w:r w:rsidRPr="00DA3912">
              <w:rPr>
                <w:rFonts w:ascii="Times New Roman" w:hAnsi="Times New Roman" w:cs="Times New Roman"/>
                <w:sz w:val="24"/>
                <w:szCs w:val="24"/>
              </w:rPr>
              <w:t>Total chlorpheniramine (mg)</w:t>
            </w:r>
          </w:p>
        </w:tc>
        <w:tc>
          <w:tcPr>
            <w:tcW w:w="992" w:type="dxa"/>
          </w:tcPr>
          <w:p w14:paraId="439C0720"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POD0</w:t>
            </w:r>
          </w:p>
        </w:tc>
        <w:tc>
          <w:tcPr>
            <w:tcW w:w="1701" w:type="dxa"/>
          </w:tcPr>
          <w:p w14:paraId="53CA3017"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0[0-0]</w:t>
            </w:r>
          </w:p>
        </w:tc>
        <w:tc>
          <w:tcPr>
            <w:tcW w:w="1701" w:type="dxa"/>
          </w:tcPr>
          <w:p w14:paraId="0EA3B78D"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083" w:type="dxa"/>
          </w:tcPr>
          <w:p w14:paraId="39C563DB" w14:textId="77777777" w:rsidR="007D47B8" w:rsidRPr="00DA3912" w:rsidRDefault="007D47B8" w:rsidP="002E72BF">
            <w:pPr>
              <w:tabs>
                <w:tab w:val="left" w:pos="2230"/>
              </w:tabs>
              <w:jc w:val="center"/>
              <w:rPr>
                <w:rFonts w:ascii="Times New Roman" w:eastAsia="맑은 고딕" w:hAnsi="Times New Roman" w:cs="Times New Roman"/>
                <w:strike/>
                <w:color w:val="000000"/>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.089</w:t>
            </w:r>
          </w:p>
        </w:tc>
      </w:tr>
      <w:tr w:rsidR="007D47B8" w:rsidRPr="00DA3912" w14:paraId="5EB0A88D" w14:textId="77777777" w:rsidTr="002E72BF">
        <w:tc>
          <w:tcPr>
            <w:tcW w:w="3539" w:type="dxa"/>
          </w:tcPr>
          <w:p w14:paraId="33218C02"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2904E8A4"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POD1</w:t>
            </w:r>
          </w:p>
        </w:tc>
        <w:tc>
          <w:tcPr>
            <w:tcW w:w="1701" w:type="dxa"/>
          </w:tcPr>
          <w:p w14:paraId="3C5DB318"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4[0-4]</w:t>
            </w:r>
          </w:p>
        </w:tc>
        <w:tc>
          <w:tcPr>
            <w:tcW w:w="1701" w:type="dxa"/>
          </w:tcPr>
          <w:p w14:paraId="71AC7F8D"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4[0-4]</w:t>
            </w:r>
          </w:p>
        </w:tc>
        <w:tc>
          <w:tcPr>
            <w:tcW w:w="1083" w:type="dxa"/>
          </w:tcPr>
          <w:p w14:paraId="01A62A47"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.169</w:t>
            </w:r>
          </w:p>
        </w:tc>
      </w:tr>
      <w:tr w:rsidR="007D47B8" w:rsidRPr="00DA3912" w14:paraId="0F1CE707" w14:textId="77777777" w:rsidTr="002E72BF">
        <w:tc>
          <w:tcPr>
            <w:tcW w:w="3539" w:type="dxa"/>
          </w:tcPr>
          <w:p w14:paraId="3A3F235C"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233C4236"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POD2</w:t>
            </w:r>
          </w:p>
        </w:tc>
        <w:tc>
          <w:tcPr>
            <w:tcW w:w="1701" w:type="dxa"/>
          </w:tcPr>
          <w:p w14:paraId="59C4D786"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4[0-4]</w:t>
            </w:r>
          </w:p>
        </w:tc>
        <w:tc>
          <w:tcPr>
            <w:tcW w:w="1701" w:type="dxa"/>
          </w:tcPr>
          <w:p w14:paraId="6F8D1B9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4[0-4]</w:t>
            </w:r>
          </w:p>
        </w:tc>
        <w:tc>
          <w:tcPr>
            <w:tcW w:w="1083" w:type="dxa"/>
          </w:tcPr>
          <w:p w14:paraId="1367C5D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.376</w:t>
            </w:r>
          </w:p>
        </w:tc>
      </w:tr>
      <w:tr w:rsidR="007D47B8" w:rsidRPr="00DA3912" w14:paraId="6A8C0EA6" w14:textId="77777777" w:rsidTr="002E72BF">
        <w:tc>
          <w:tcPr>
            <w:tcW w:w="3539" w:type="dxa"/>
          </w:tcPr>
          <w:p w14:paraId="62D7B3EF"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081EC11A"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POD3</w:t>
            </w:r>
          </w:p>
        </w:tc>
        <w:tc>
          <w:tcPr>
            <w:tcW w:w="1701" w:type="dxa"/>
          </w:tcPr>
          <w:p w14:paraId="1EE2BDCA"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0[0-0]</w:t>
            </w:r>
          </w:p>
        </w:tc>
        <w:tc>
          <w:tcPr>
            <w:tcW w:w="1701" w:type="dxa"/>
          </w:tcPr>
          <w:p w14:paraId="7B97C2D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0[0-0]</w:t>
            </w:r>
          </w:p>
        </w:tc>
        <w:tc>
          <w:tcPr>
            <w:tcW w:w="1083" w:type="dxa"/>
          </w:tcPr>
          <w:p w14:paraId="081A0DB2" w14:textId="77777777" w:rsidR="007D47B8" w:rsidRPr="00DA3912" w:rsidRDefault="007D47B8" w:rsidP="002E72BF">
            <w:pPr>
              <w:tabs>
                <w:tab w:val="left" w:pos="2230"/>
              </w:tabs>
              <w:jc w:val="center"/>
              <w:rPr>
                <w:rFonts w:ascii="Times New Roman" w:hAnsi="Times New Roman" w:cs="Times New Roman"/>
                <w:b/>
                <w:bCs/>
                <w:strike/>
                <w:sz w:val="24"/>
                <w:szCs w:val="24"/>
              </w:rPr>
            </w:pPr>
            <w:r w:rsidRPr="00DA3912">
              <w:rPr>
                <w:rFonts w:ascii="Times New Roman" w:eastAsia="맑은 고딕" w:hAnsi="Times New Roman" w:cs="Times New Roman" w:hint="eastAsia"/>
                <w:b/>
                <w:bCs/>
                <w:color w:val="000000"/>
                <w:sz w:val="24"/>
                <w:szCs w:val="24"/>
              </w:rPr>
              <w:t>0</w:t>
            </w:r>
            <w:r w:rsidRPr="00DA3912">
              <w:rPr>
                <w:rFonts w:ascii="Times New Roman" w:eastAsia="맑은 고딕" w:hAnsi="Times New Roman" w:cs="Times New Roman"/>
                <w:b/>
                <w:bCs/>
                <w:color w:val="000000"/>
                <w:sz w:val="24"/>
                <w:szCs w:val="24"/>
              </w:rPr>
              <w:t>.010*</w:t>
            </w:r>
          </w:p>
        </w:tc>
      </w:tr>
      <w:tr w:rsidR="007D47B8" w:rsidRPr="00DA3912" w14:paraId="584C8715" w14:textId="77777777" w:rsidTr="002E72BF">
        <w:tc>
          <w:tcPr>
            <w:tcW w:w="3539" w:type="dxa"/>
          </w:tcPr>
          <w:p w14:paraId="1A1ADDDC" w14:textId="77777777" w:rsidR="007D47B8" w:rsidRPr="00DA3912" w:rsidRDefault="007D47B8" w:rsidP="002E72BF">
            <w:pPr>
              <w:tabs>
                <w:tab w:val="left" w:pos="2230"/>
              </w:tabs>
              <w:ind w:leftChars="100" w:left="200"/>
              <w:jc w:val="left"/>
              <w:rPr>
                <w:rFonts w:ascii="Times New Roman" w:hAnsi="Times New Roman" w:cs="Times New Roman"/>
                <w:sz w:val="24"/>
                <w:szCs w:val="24"/>
              </w:rPr>
            </w:pPr>
            <w:r w:rsidRPr="00DA3912">
              <w:rPr>
                <w:rFonts w:ascii="Times New Roman" w:hAnsi="Times New Roman" w:cs="Times New Roman"/>
                <w:sz w:val="24"/>
                <w:szCs w:val="24"/>
              </w:rPr>
              <w:t>Use of other anti-pruritic agents</w:t>
            </w:r>
          </w:p>
        </w:tc>
        <w:tc>
          <w:tcPr>
            <w:tcW w:w="992" w:type="dxa"/>
          </w:tcPr>
          <w:p w14:paraId="13BDF573"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POD0</w:t>
            </w:r>
          </w:p>
        </w:tc>
        <w:tc>
          <w:tcPr>
            <w:tcW w:w="1701" w:type="dxa"/>
          </w:tcPr>
          <w:p w14:paraId="797DFCEA"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1(0.6)</w:t>
            </w:r>
          </w:p>
        </w:tc>
        <w:tc>
          <w:tcPr>
            <w:tcW w:w="1701" w:type="dxa"/>
          </w:tcPr>
          <w:p w14:paraId="715C896D"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0(0.0)</w:t>
            </w:r>
          </w:p>
        </w:tc>
        <w:tc>
          <w:tcPr>
            <w:tcW w:w="1083" w:type="dxa"/>
          </w:tcPr>
          <w:p w14:paraId="0611148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1.000</w:t>
            </w:r>
          </w:p>
        </w:tc>
      </w:tr>
      <w:tr w:rsidR="007D47B8" w:rsidRPr="00DA3912" w14:paraId="360CA5D6" w14:textId="77777777" w:rsidTr="002E72BF">
        <w:tc>
          <w:tcPr>
            <w:tcW w:w="3539" w:type="dxa"/>
          </w:tcPr>
          <w:p w14:paraId="0AE711E4"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5DA60276"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POD1</w:t>
            </w:r>
          </w:p>
        </w:tc>
        <w:tc>
          <w:tcPr>
            <w:tcW w:w="1701" w:type="dxa"/>
          </w:tcPr>
          <w:p w14:paraId="44B95045"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2(1.3)</w:t>
            </w:r>
          </w:p>
        </w:tc>
        <w:tc>
          <w:tcPr>
            <w:tcW w:w="1701" w:type="dxa"/>
          </w:tcPr>
          <w:p w14:paraId="14493405"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1(0.7)</w:t>
            </w:r>
          </w:p>
        </w:tc>
        <w:tc>
          <w:tcPr>
            <w:tcW w:w="1083" w:type="dxa"/>
          </w:tcPr>
          <w:p w14:paraId="575D6C32"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.000</w:t>
            </w:r>
          </w:p>
        </w:tc>
      </w:tr>
      <w:tr w:rsidR="007D47B8" w:rsidRPr="00DA3912" w14:paraId="491DF11B" w14:textId="77777777" w:rsidTr="002E72BF">
        <w:tc>
          <w:tcPr>
            <w:tcW w:w="3539" w:type="dxa"/>
          </w:tcPr>
          <w:p w14:paraId="1E42DD42"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062EF0A4"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POD2</w:t>
            </w:r>
          </w:p>
        </w:tc>
        <w:tc>
          <w:tcPr>
            <w:tcW w:w="1701" w:type="dxa"/>
          </w:tcPr>
          <w:p w14:paraId="51D277E1"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0(0.0)</w:t>
            </w:r>
          </w:p>
        </w:tc>
        <w:tc>
          <w:tcPr>
            <w:tcW w:w="1701" w:type="dxa"/>
          </w:tcPr>
          <w:p w14:paraId="124DC457"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1(0.7)</w:t>
            </w:r>
          </w:p>
        </w:tc>
        <w:tc>
          <w:tcPr>
            <w:tcW w:w="1083" w:type="dxa"/>
          </w:tcPr>
          <w:p w14:paraId="4C71E9AA"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0.480</w:t>
            </w:r>
          </w:p>
        </w:tc>
      </w:tr>
      <w:tr w:rsidR="007D47B8" w:rsidRPr="00DA3912" w14:paraId="29216F9D" w14:textId="77777777" w:rsidTr="002E72BF">
        <w:tc>
          <w:tcPr>
            <w:tcW w:w="3539" w:type="dxa"/>
          </w:tcPr>
          <w:p w14:paraId="1CB76430" w14:textId="77777777" w:rsidR="007D47B8" w:rsidRPr="00DA3912" w:rsidRDefault="007D47B8" w:rsidP="002E72BF">
            <w:pPr>
              <w:tabs>
                <w:tab w:val="left" w:pos="2230"/>
              </w:tabs>
              <w:jc w:val="left"/>
              <w:rPr>
                <w:rFonts w:ascii="Times New Roman" w:hAnsi="Times New Roman" w:cs="Times New Roman"/>
                <w:sz w:val="24"/>
                <w:szCs w:val="24"/>
              </w:rPr>
            </w:pPr>
          </w:p>
        </w:tc>
        <w:tc>
          <w:tcPr>
            <w:tcW w:w="992" w:type="dxa"/>
          </w:tcPr>
          <w:p w14:paraId="428B54F0" w14:textId="77777777" w:rsidR="007D47B8" w:rsidRPr="00DA3912" w:rsidRDefault="007D47B8" w:rsidP="002E72BF">
            <w:pPr>
              <w:tabs>
                <w:tab w:val="left" w:pos="2230"/>
              </w:tabs>
              <w:jc w:val="left"/>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POD3</w:t>
            </w:r>
          </w:p>
        </w:tc>
        <w:tc>
          <w:tcPr>
            <w:tcW w:w="1701" w:type="dxa"/>
          </w:tcPr>
          <w:p w14:paraId="76464A4F"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0(0.0)</w:t>
            </w:r>
          </w:p>
        </w:tc>
        <w:tc>
          <w:tcPr>
            <w:tcW w:w="1701" w:type="dxa"/>
          </w:tcPr>
          <w:p w14:paraId="019DB1B6"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0(0.0)</w:t>
            </w:r>
          </w:p>
        </w:tc>
        <w:tc>
          <w:tcPr>
            <w:tcW w:w="1083" w:type="dxa"/>
          </w:tcPr>
          <w:p w14:paraId="19B75415"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.000</w:t>
            </w:r>
          </w:p>
        </w:tc>
      </w:tr>
      <w:tr w:rsidR="007D47B8" w:rsidRPr="00DA3912" w14:paraId="178990A5" w14:textId="77777777" w:rsidTr="002E72BF">
        <w:tc>
          <w:tcPr>
            <w:tcW w:w="3539" w:type="dxa"/>
          </w:tcPr>
          <w:p w14:paraId="02C3B20B" w14:textId="77777777" w:rsidR="007D47B8" w:rsidRPr="00DA3912" w:rsidRDefault="007D47B8" w:rsidP="002E72BF">
            <w:pPr>
              <w:tabs>
                <w:tab w:val="left" w:pos="2230"/>
              </w:tabs>
              <w:jc w:val="left"/>
              <w:rPr>
                <w:rFonts w:ascii="Times New Roman" w:hAnsi="Times New Roman" w:cs="Times New Roman"/>
                <w:b/>
                <w:bCs/>
                <w:sz w:val="24"/>
                <w:szCs w:val="24"/>
              </w:rPr>
            </w:pPr>
            <w:r w:rsidRPr="00DA3912">
              <w:rPr>
                <w:rFonts w:ascii="Times New Roman" w:hAnsi="Times New Roman" w:cs="Times New Roman"/>
                <w:b/>
                <w:bCs/>
                <w:sz w:val="24"/>
                <w:szCs w:val="24"/>
              </w:rPr>
              <w:t>Recovery</w:t>
            </w:r>
          </w:p>
        </w:tc>
        <w:tc>
          <w:tcPr>
            <w:tcW w:w="992" w:type="dxa"/>
          </w:tcPr>
          <w:p w14:paraId="2891FD38" w14:textId="77777777" w:rsidR="007D47B8" w:rsidRPr="00DA3912" w:rsidRDefault="007D47B8" w:rsidP="002E72BF">
            <w:pPr>
              <w:tabs>
                <w:tab w:val="left" w:pos="2230"/>
              </w:tabs>
              <w:jc w:val="left"/>
              <w:rPr>
                <w:rFonts w:ascii="Times New Roman" w:eastAsia="맑은 고딕" w:hAnsi="Times New Roman" w:cs="Times New Roman"/>
                <w:color w:val="000000"/>
                <w:sz w:val="24"/>
                <w:szCs w:val="24"/>
              </w:rPr>
            </w:pPr>
          </w:p>
        </w:tc>
        <w:tc>
          <w:tcPr>
            <w:tcW w:w="1701" w:type="dxa"/>
          </w:tcPr>
          <w:p w14:paraId="03AC056F"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p>
        </w:tc>
        <w:tc>
          <w:tcPr>
            <w:tcW w:w="1701" w:type="dxa"/>
          </w:tcPr>
          <w:p w14:paraId="79592902"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p>
        </w:tc>
        <w:tc>
          <w:tcPr>
            <w:tcW w:w="1083" w:type="dxa"/>
          </w:tcPr>
          <w:p w14:paraId="6C872454"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1CC3415F" w14:textId="77777777" w:rsidTr="002E72BF">
        <w:tc>
          <w:tcPr>
            <w:tcW w:w="3539" w:type="dxa"/>
          </w:tcPr>
          <w:p w14:paraId="137ED399" w14:textId="77777777" w:rsidR="007D47B8" w:rsidRPr="00DA3912" w:rsidRDefault="007D47B8" w:rsidP="002E72BF">
            <w:pPr>
              <w:tabs>
                <w:tab w:val="left" w:pos="2230"/>
              </w:tabs>
              <w:ind w:firstLineChars="50" w:firstLine="120"/>
              <w:jc w:val="left"/>
              <w:rPr>
                <w:rFonts w:ascii="Times New Roman" w:hAnsi="Times New Roman" w:cs="Times New Roman"/>
                <w:sz w:val="24"/>
                <w:szCs w:val="24"/>
              </w:rPr>
            </w:pPr>
            <w:r w:rsidRPr="00DA3912">
              <w:rPr>
                <w:rFonts w:ascii="Times New Roman" w:hAnsi="Times New Roman" w:cs="Times New Roman"/>
                <w:sz w:val="24"/>
                <w:szCs w:val="24"/>
              </w:rPr>
              <w:t xml:space="preserve">Time to </w:t>
            </w:r>
            <w:proofErr w:type="spellStart"/>
            <w:r w:rsidRPr="00DA3912">
              <w:rPr>
                <w:rFonts w:ascii="Times New Roman" w:hAnsi="Times New Roman" w:cs="Times New Roman"/>
                <w:sz w:val="24"/>
                <w:szCs w:val="24"/>
              </w:rPr>
              <w:t>extubation</w:t>
            </w:r>
            <w:r w:rsidRPr="00DA3912">
              <w:rPr>
                <w:rFonts w:ascii="Times New Roman" w:hAnsi="Times New Roman" w:cs="Times New Roman"/>
                <w:sz w:val="24"/>
                <w:szCs w:val="24"/>
                <w:vertAlign w:val="superscript"/>
              </w:rPr>
              <w:t>b</w:t>
            </w:r>
            <w:proofErr w:type="spellEnd"/>
            <w:r w:rsidRPr="00DA3912">
              <w:rPr>
                <w:rFonts w:ascii="Times New Roman" w:hAnsi="Times New Roman" w:cs="Times New Roman"/>
                <w:sz w:val="24"/>
                <w:szCs w:val="24"/>
              </w:rPr>
              <w:t xml:space="preserve"> (min)</w:t>
            </w:r>
          </w:p>
        </w:tc>
        <w:tc>
          <w:tcPr>
            <w:tcW w:w="992" w:type="dxa"/>
          </w:tcPr>
          <w:p w14:paraId="03885D44"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216EB486"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[0-0]</w:t>
            </w:r>
          </w:p>
        </w:tc>
        <w:tc>
          <w:tcPr>
            <w:tcW w:w="1701" w:type="dxa"/>
          </w:tcPr>
          <w:p w14:paraId="2F1042B6"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Theme="minorHAnsi" w:hAnsi="Times New Roman" w:cs="Times New Roman" w:hint="eastAsia"/>
                <w:color w:val="000000"/>
                <w:sz w:val="24"/>
                <w:szCs w:val="24"/>
              </w:rPr>
              <w:t>0</w:t>
            </w:r>
            <w:r w:rsidRPr="00DA3912">
              <w:rPr>
                <w:rFonts w:ascii="Times New Roman" w:eastAsiaTheme="minorHAnsi" w:hAnsi="Times New Roman" w:cs="Times New Roman"/>
                <w:color w:val="000000"/>
                <w:sz w:val="24"/>
                <w:szCs w:val="24"/>
              </w:rPr>
              <w:t>[0-0]</w:t>
            </w:r>
          </w:p>
        </w:tc>
        <w:tc>
          <w:tcPr>
            <w:tcW w:w="1083" w:type="dxa"/>
          </w:tcPr>
          <w:p w14:paraId="1DDC0547"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0.544</w:t>
            </w:r>
          </w:p>
        </w:tc>
      </w:tr>
      <w:tr w:rsidR="007D47B8" w:rsidRPr="00DA3912" w14:paraId="039A7ACE" w14:textId="77777777" w:rsidTr="002E72BF">
        <w:tc>
          <w:tcPr>
            <w:tcW w:w="3539" w:type="dxa"/>
          </w:tcPr>
          <w:p w14:paraId="09AFA56B" w14:textId="77777777" w:rsidR="007D47B8" w:rsidRPr="00DA3912" w:rsidRDefault="007D47B8" w:rsidP="002E72BF">
            <w:pPr>
              <w:tabs>
                <w:tab w:val="left" w:pos="2230"/>
              </w:tabs>
              <w:ind w:leftChars="50" w:left="100"/>
              <w:jc w:val="left"/>
              <w:rPr>
                <w:rFonts w:ascii="Times New Roman" w:hAnsi="Times New Roman" w:cs="Times New Roman"/>
                <w:sz w:val="24"/>
                <w:szCs w:val="24"/>
              </w:rPr>
            </w:pPr>
            <w:r w:rsidRPr="00DA3912">
              <w:rPr>
                <w:rFonts w:ascii="Times New Roman" w:hAnsi="Times New Roman" w:cs="Times New Roman"/>
                <w:sz w:val="24"/>
                <w:szCs w:val="24"/>
              </w:rPr>
              <w:t xml:space="preserve">Re-operation for any reason </w:t>
            </w:r>
          </w:p>
        </w:tc>
        <w:tc>
          <w:tcPr>
            <w:tcW w:w="992" w:type="dxa"/>
          </w:tcPr>
          <w:p w14:paraId="3269AD6C"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1B2EE0E1"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6(3.9)</w:t>
            </w:r>
          </w:p>
        </w:tc>
        <w:tc>
          <w:tcPr>
            <w:tcW w:w="1701" w:type="dxa"/>
          </w:tcPr>
          <w:p w14:paraId="7075C6A4"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2(1.4)</w:t>
            </w:r>
          </w:p>
        </w:tc>
        <w:tc>
          <w:tcPr>
            <w:tcW w:w="1083" w:type="dxa"/>
          </w:tcPr>
          <w:p w14:paraId="7152768A"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0.286</w:t>
            </w:r>
          </w:p>
        </w:tc>
      </w:tr>
      <w:tr w:rsidR="007D47B8" w:rsidRPr="00DA3912" w14:paraId="500D3B7B" w14:textId="77777777" w:rsidTr="002E72BF">
        <w:tc>
          <w:tcPr>
            <w:tcW w:w="3539" w:type="dxa"/>
          </w:tcPr>
          <w:p w14:paraId="5865EF40" w14:textId="77777777" w:rsidR="007D47B8" w:rsidRPr="00DA3912" w:rsidRDefault="007D47B8" w:rsidP="002E72BF">
            <w:pPr>
              <w:tabs>
                <w:tab w:val="left" w:pos="2230"/>
              </w:tabs>
              <w:ind w:leftChars="50" w:left="100"/>
              <w:jc w:val="left"/>
              <w:rPr>
                <w:rFonts w:ascii="Times New Roman" w:hAnsi="Times New Roman" w:cs="Times New Roman"/>
                <w:sz w:val="24"/>
                <w:szCs w:val="24"/>
              </w:rPr>
            </w:pPr>
            <w:r w:rsidRPr="00DA3912">
              <w:rPr>
                <w:rFonts w:ascii="Times New Roman" w:hAnsi="Times New Roman" w:cs="Times New Roman"/>
                <w:sz w:val="24"/>
                <w:szCs w:val="24"/>
              </w:rPr>
              <w:t>Unplanned re-admission to ICU</w:t>
            </w:r>
          </w:p>
        </w:tc>
        <w:tc>
          <w:tcPr>
            <w:tcW w:w="992" w:type="dxa"/>
          </w:tcPr>
          <w:p w14:paraId="59984FDA"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433C43B9"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3(1.9)</w:t>
            </w:r>
          </w:p>
        </w:tc>
        <w:tc>
          <w:tcPr>
            <w:tcW w:w="1701" w:type="dxa"/>
          </w:tcPr>
          <w:p w14:paraId="79FEEEC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1(0.7)</w:t>
            </w:r>
          </w:p>
        </w:tc>
        <w:tc>
          <w:tcPr>
            <w:tcW w:w="1083" w:type="dxa"/>
          </w:tcPr>
          <w:p w14:paraId="441AB7E2"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.624</w:t>
            </w:r>
          </w:p>
        </w:tc>
      </w:tr>
      <w:tr w:rsidR="007D47B8" w:rsidRPr="00DA3912" w14:paraId="08F64343" w14:textId="77777777" w:rsidTr="002E72BF">
        <w:tc>
          <w:tcPr>
            <w:tcW w:w="3539" w:type="dxa"/>
          </w:tcPr>
          <w:p w14:paraId="26AFCA7B" w14:textId="77777777" w:rsidR="007D47B8" w:rsidRPr="00DA3912" w:rsidRDefault="007D47B8" w:rsidP="002E72BF">
            <w:pPr>
              <w:tabs>
                <w:tab w:val="left" w:pos="2230"/>
              </w:tabs>
              <w:ind w:firstLineChars="50" w:firstLine="120"/>
              <w:jc w:val="left"/>
              <w:rPr>
                <w:rFonts w:ascii="Times New Roman" w:hAnsi="Times New Roman" w:cs="Times New Roman"/>
                <w:sz w:val="24"/>
                <w:szCs w:val="24"/>
              </w:rPr>
            </w:pPr>
            <w:r w:rsidRPr="00DA3912">
              <w:rPr>
                <w:rFonts w:ascii="Times New Roman" w:hAnsi="Times New Roman" w:cs="Times New Roman"/>
                <w:sz w:val="24"/>
                <w:szCs w:val="24"/>
              </w:rPr>
              <w:t xml:space="preserve">Re-intubation </w:t>
            </w:r>
          </w:p>
        </w:tc>
        <w:tc>
          <w:tcPr>
            <w:tcW w:w="992" w:type="dxa"/>
          </w:tcPr>
          <w:p w14:paraId="40F7A0A2"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76DA396B"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0(0.0)</w:t>
            </w:r>
          </w:p>
        </w:tc>
        <w:tc>
          <w:tcPr>
            <w:tcW w:w="1701" w:type="dxa"/>
          </w:tcPr>
          <w:p w14:paraId="2CD9C485"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1(0.7)</w:t>
            </w:r>
          </w:p>
        </w:tc>
        <w:tc>
          <w:tcPr>
            <w:tcW w:w="1083" w:type="dxa"/>
          </w:tcPr>
          <w:p w14:paraId="3954E587"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.480</w:t>
            </w:r>
          </w:p>
        </w:tc>
      </w:tr>
      <w:tr w:rsidR="007D47B8" w:rsidRPr="00DA3912" w14:paraId="373B35FC" w14:textId="77777777" w:rsidTr="002E72BF">
        <w:tc>
          <w:tcPr>
            <w:tcW w:w="3539" w:type="dxa"/>
          </w:tcPr>
          <w:p w14:paraId="6A7F254C" w14:textId="77777777" w:rsidR="007D47B8" w:rsidRPr="00DA3912" w:rsidRDefault="007D47B8" w:rsidP="002E72BF">
            <w:pPr>
              <w:tabs>
                <w:tab w:val="left" w:pos="2230"/>
              </w:tabs>
              <w:ind w:firstLineChars="50" w:firstLine="120"/>
              <w:jc w:val="left"/>
              <w:rPr>
                <w:rFonts w:ascii="Times New Roman" w:hAnsi="Times New Roman" w:cs="Times New Roman"/>
                <w:sz w:val="24"/>
                <w:szCs w:val="24"/>
              </w:rPr>
            </w:pPr>
            <w:r w:rsidRPr="00DA3912">
              <w:rPr>
                <w:rFonts w:ascii="Times New Roman" w:hAnsi="Times New Roman" w:cs="Times New Roman"/>
                <w:sz w:val="24"/>
                <w:szCs w:val="24"/>
              </w:rPr>
              <w:t>Postoperative dialysis within admission</w:t>
            </w:r>
          </w:p>
        </w:tc>
        <w:tc>
          <w:tcPr>
            <w:tcW w:w="992" w:type="dxa"/>
          </w:tcPr>
          <w:p w14:paraId="2AC6CB26"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276C31EB"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0(0.0)</w:t>
            </w:r>
          </w:p>
        </w:tc>
        <w:tc>
          <w:tcPr>
            <w:tcW w:w="1701" w:type="dxa"/>
          </w:tcPr>
          <w:p w14:paraId="7CC3D84A"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1(0.7)</w:t>
            </w:r>
          </w:p>
        </w:tc>
        <w:tc>
          <w:tcPr>
            <w:tcW w:w="1083" w:type="dxa"/>
          </w:tcPr>
          <w:p w14:paraId="004D7983"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0.480</w:t>
            </w:r>
          </w:p>
        </w:tc>
      </w:tr>
      <w:tr w:rsidR="007D47B8" w:rsidRPr="00DA3912" w14:paraId="2E127DD1" w14:textId="77777777" w:rsidTr="002E72BF">
        <w:tc>
          <w:tcPr>
            <w:tcW w:w="3539" w:type="dxa"/>
          </w:tcPr>
          <w:p w14:paraId="7592E281" w14:textId="77777777" w:rsidR="007D47B8" w:rsidRPr="00DA3912" w:rsidRDefault="007D47B8" w:rsidP="002E72BF">
            <w:pPr>
              <w:tabs>
                <w:tab w:val="left" w:pos="2230"/>
              </w:tabs>
              <w:ind w:firstLineChars="50" w:firstLine="120"/>
              <w:jc w:val="left"/>
              <w:rPr>
                <w:rFonts w:ascii="Times New Roman" w:hAnsi="Times New Roman" w:cs="Times New Roman"/>
                <w:sz w:val="24"/>
                <w:szCs w:val="24"/>
              </w:rPr>
            </w:pPr>
            <w:r w:rsidRPr="00DA3912">
              <w:rPr>
                <w:rFonts w:ascii="Times New Roman" w:hAnsi="Times New Roman" w:cs="Times New Roman"/>
                <w:sz w:val="24"/>
                <w:szCs w:val="24"/>
              </w:rPr>
              <w:t>Length of hospital stay (days)</w:t>
            </w:r>
          </w:p>
        </w:tc>
        <w:tc>
          <w:tcPr>
            <w:tcW w:w="992" w:type="dxa"/>
          </w:tcPr>
          <w:p w14:paraId="1F0874EA"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2279E6D6"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color w:val="000000"/>
                <w:sz w:val="24"/>
                <w:szCs w:val="24"/>
              </w:rPr>
              <w:t>2</w:t>
            </w:r>
            <w:r w:rsidRPr="00DA3912">
              <w:rPr>
                <w:rFonts w:ascii="Times New Roman" w:eastAsia="맑은 고딕" w:hAnsi="Times New Roman" w:cs="Times New Roman"/>
                <w:color w:val="000000"/>
                <w:sz w:val="24"/>
                <w:szCs w:val="24"/>
              </w:rPr>
              <w:t>1[17-27.25]</w:t>
            </w:r>
          </w:p>
        </w:tc>
        <w:tc>
          <w:tcPr>
            <w:tcW w:w="1701" w:type="dxa"/>
          </w:tcPr>
          <w:p w14:paraId="39997191"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color w:val="000000"/>
                <w:sz w:val="24"/>
                <w:szCs w:val="24"/>
              </w:rPr>
              <w:t>2</w:t>
            </w:r>
            <w:r w:rsidRPr="00DA3912">
              <w:rPr>
                <w:rFonts w:ascii="Times New Roman" w:eastAsia="맑은 고딕" w:hAnsi="Times New Roman" w:cs="Times New Roman"/>
                <w:color w:val="000000"/>
                <w:sz w:val="24"/>
                <w:szCs w:val="24"/>
              </w:rPr>
              <w:t>1[17-26.25]</w:t>
            </w:r>
          </w:p>
        </w:tc>
        <w:tc>
          <w:tcPr>
            <w:tcW w:w="1083" w:type="dxa"/>
          </w:tcPr>
          <w:p w14:paraId="4EA688A3" w14:textId="77777777" w:rsidR="007D47B8" w:rsidRPr="00DA3912" w:rsidRDefault="007D47B8" w:rsidP="002E72BF">
            <w:pPr>
              <w:widowControl/>
              <w:wordWrap/>
              <w:autoSpaceDE/>
              <w:autoSpaceDN/>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.992</w:t>
            </w:r>
          </w:p>
          <w:p w14:paraId="65D4C18F" w14:textId="77777777" w:rsidR="007D47B8" w:rsidRPr="00DA3912" w:rsidRDefault="007D47B8" w:rsidP="002E72BF">
            <w:pPr>
              <w:tabs>
                <w:tab w:val="left" w:pos="2230"/>
              </w:tabs>
              <w:jc w:val="center"/>
              <w:rPr>
                <w:rFonts w:ascii="Times New Roman" w:hAnsi="Times New Roman" w:cs="Times New Roman"/>
                <w:sz w:val="24"/>
                <w:szCs w:val="24"/>
              </w:rPr>
            </w:pPr>
          </w:p>
        </w:tc>
      </w:tr>
      <w:tr w:rsidR="007D47B8" w:rsidRPr="00DA3912" w14:paraId="078A936F" w14:textId="77777777" w:rsidTr="002E72BF">
        <w:tc>
          <w:tcPr>
            <w:tcW w:w="3539" w:type="dxa"/>
          </w:tcPr>
          <w:p w14:paraId="16717FDD" w14:textId="77777777" w:rsidR="007D47B8" w:rsidRPr="00DA3912" w:rsidRDefault="007D47B8" w:rsidP="002E72BF">
            <w:pPr>
              <w:tabs>
                <w:tab w:val="left" w:pos="2230"/>
              </w:tabs>
              <w:ind w:firstLineChars="50" w:firstLine="120"/>
              <w:jc w:val="left"/>
              <w:rPr>
                <w:rFonts w:ascii="Times New Roman" w:hAnsi="Times New Roman" w:cs="Times New Roman"/>
                <w:sz w:val="24"/>
                <w:szCs w:val="24"/>
              </w:rPr>
            </w:pPr>
            <w:r w:rsidRPr="00DA3912">
              <w:rPr>
                <w:rFonts w:ascii="Times New Roman" w:hAnsi="Times New Roman" w:cs="Times New Roman"/>
                <w:sz w:val="24"/>
                <w:szCs w:val="24"/>
              </w:rPr>
              <w:lastRenderedPageBreak/>
              <w:t>Length of ICU stay (days)</w:t>
            </w:r>
          </w:p>
        </w:tc>
        <w:tc>
          <w:tcPr>
            <w:tcW w:w="992" w:type="dxa"/>
          </w:tcPr>
          <w:p w14:paraId="1B42F8F6"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7355A744"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Theme="minorHAnsi" w:hAnsi="Times New Roman" w:cs="Times New Roman" w:hint="eastAsia"/>
                <w:sz w:val="24"/>
                <w:szCs w:val="24"/>
              </w:rPr>
              <w:t>3</w:t>
            </w:r>
            <w:r w:rsidRPr="00DA3912">
              <w:rPr>
                <w:rFonts w:ascii="Times New Roman" w:eastAsiaTheme="minorHAnsi" w:hAnsi="Times New Roman" w:cs="Times New Roman"/>
                <w:sz w:val="24"/>
                <w:szCs w:val="24"/>
              </w:rPr>
              <w:t>[2-3]</w:t>
            </w:r>
          </w:p>
        </w:tc>
        <w:tc>
          <w:tcPr>
            <w:tcW w:w="1701" w:type="dxa"/>
          </w:tcPr>
          <w:p w14:paraId="37FEDADB"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sz w:val="24"/>
                <w:szCs w:val="24"/>
              </w:rPr>
              <w:t>3</w:t>
            </w:r>
            <w:r w:rsidRPr="00DA3912">
              <w:rPr>
                <w:rFonts w:ascii="Times New Roman" w:eastAsia="맑은 고딕" w:hAnsi="Times New Roman" w:cs="Times New Roman"/>
                <w:sz w:val="24"/>
                <w:szCs w:val="24"/>
              </w:rPr>
              <w:t>[2-4]</w:t>
            </w:r>
          </w:p>
        </w:tc>
        <w:tc>
          <w:tcPr>
            <w:tcW w:w="1083" w:type="dxa"/>
          </w:tcPr>
          <w:p w14:paraId="471EE6D7" w14:textId="77777777" w:rsidR="007D47B8" w:rsidRPr="00DA3912" w:rsidRDefault="007D47B8" w:rsidP="002E72BF">
            <w:pPr>
              <w:widowControl/>
              <w:wordWrap/>
              <w:autoSpaceDE/>
              <w:autoSpaceDN/>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.154</w:t>
            </w:r>
          </w:p>
        </w:tc>
      </w:tr>
      <w:tr w:rsidR="007D47B8" w:rsidRPr="00DA3912" w14:paraId="3081ED16" w14:textId="77777777" w:rsidTr="002E72BF">
        <w:tc>
          <w:tcPr>
            <w:tcW w:w="3539" w:type="dxa"/>
          </w:tcPr>
          <w:p w14:paraId="6A46CE2E" w14:textId="77777777" w:rsidR="007D47B8" w:rsidRPr="00DA3912" w:rsidRDefault="007D47B8" w:rsidP="002E72BF">
            <w:pPr>
              <w:tabs>
                <w:tab w:val="left" w:pos="2230"/>
              </w:tabs>
              <w:ind w:firstLineChars="50" w:firstLine="120"/>
              <w:jc w:val="left"/>
              <w:rPr>
                <w:rFonts w:ascii="Times New Roman" w:hAnsi="Times New Roman" w:cs="Times New Roman"/>
                <w:sz w:val="24"/>
                <w:szCs w:val="24"/>
              </w:rPr>
            </w:pPr>
            <w:r w:rsidRPr="00DA3912">
              <w:rPr>
                <w:rFonts w:ascii="Times New Roman" w:hAnsi="Times New Roman" w:cs="Times New Roman" w:hint="eastAsia"/>
                <w:sz w:val="24"/>
                <w:szCs w:val="24"/>
              </w:rPr>
              <w:t>I</w:t>
            </w:r>
            <w:r w:rsidRPr="00DA3912">
              <w:rPr>
                <w:rFonts w:ascii="Times New Roman" w:hAnsi="Times New Roman" w:cs="Times New Roman"/>
                <w:sz w:val="24"/>
                <w:szCs w:val="24"/>
              </w:rPr>
              <w:t xml:space="preserve">CU stay &gt; 3 days </w:t>
            </w:r>
          </w:p>
        </w:tc>
        <w:tc>
          <w:tcPr>
            <w:tcW w:w="992" w:type="dxa"/>
          </w:tcPr>
          <w:p w14:paraId="3960B824"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4E851977"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color w:val="000000"/>
                <w:sz w:val="24"/>
                <w:szCs w:val="24"/>
              </w:rPr>
              <w:t>2</w:t>
            </w:r>
            <w:r w:rsidRPr="00DA3912">
              <w:rPr>
                <w:rFonts w:ascii="Times New Roman" w:eastAsia="맑은 고딕" w:hAnsi="Times New Roman" w:cs="Times New Roman"/>
                <w:color w:val="000000"/>
                <w:sz w:val="24"/>
                <w:szCs w:val="24"/>
              </w:rPr>
              <w:t>9(18.8)</w:t>
            </w:r>
          </w:p>
        </w:tc>
        <w:tc>
          <w:tcPr>
            <w:tcW w:w="1701" w:type="dxa"/>
          </w:tcPr>
          <w:p w14:paraId="632EC2A5" w14:textId="77777777" w:rsidR="007D47B8" w:rsidRPr="00DA3912" w:rsidRDefault="007D47B8" w:rsidP="002E72BF">
            <w:pPr>
              <w:tabs>
                <w:tab w:val="left" w:pos="2230"/>
              </w:tabs>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color w:val="000000"/>
                <w:sz w:val="24"/>
                <w:szCs w:val="24"/>
              </w:rPr>
              <w:t>3</w:t>
            </w:r>
            <w:r w:rsidRPr="00DA3912">
              <w:rPr>
                <w:rFonts w:ascii="Times New Roman" w:eastAsia="맑은 고딕" w:hAnsi="Times New Roman" w:cs="Times New Roman"/>
                <w:color w:val="000000"/>
                <w:sz w:val="24"/>
                <w:szCs w:val="24"/>
              </w:rPr>
              <w:t>7(26.1)</w:t>
            </w:r>
          </w:p>
        </w:tc>
        <w:tc>
          <w:tcPr>
            <w:tcW w:w="1083" w:type="dxa"/>
          </w:tcPr>
          <w:p w14:paraId="13EE1AAC" w14:textId="77777777" w:rsidR="007D47B8" w:rsidRPr="00DA3912" w:rsidRDefault="007D47B8" w:rsidP="002E72BF">
            <w:pPr>
              <w:widowControl/>
              <w:wordWrap/>
              <w:autoSpaceDE/>
              <w:autoSpaceDN/>
              <w:jc w:val="center"/>
              <w:rPr>
                <w:rFonts w:ascii="Times New Roman" w:eastAsia="맑은 고딕" w:hAnsi="Times New Roman" w:cs="Times New Roman"/>
                <w:color w:val="000000"/>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.136</w:t>
            </w:r>
          </w:p>
        </w:tc>
      </w:tr>
      <w:tr w:rsidR="007D47B8" w:rsidRPr="00DA3912" w14:paraId="4D45F567" w14:textId="77777777" w:rsidTr="002E72BF">
        <w:tc>
          <w:tcPr>
            <w:tcW w:w="3539" w:type="dxa"/>
          </w:tcPr>
          <w:p w14:paraId="03712C1A" w14:textId="77777777" w:rsidR="007D47B8" w:rsidRPr="00DA3912" w:rsidRDefault="007D47B8" w:rsidP="002E72BF">
            <w:pPr>
              <w:tabs>
                <w:tab w:val="left" w:pos="2230"/>
              </w:tabs>
              <w:ind w:leftChars="50" w:left="100"/>
              <w:jc w:val="left"/>
              <w:rPr>
                <w:rFonts w:ascii="Times New Roman" w:hAnsi="Times New Roman" w:cs="Times New Roman"/>
                <w:sz w:val="24"/>
                <w:szCs w:val="24"/>
              </w:rPr>
            </w:pPr>
            <w:r w:rsidRPr="00DA3912">
              <w:rPr>
                <w:rFonts w:ascii="Times New Roman" w:hAnsi="Times New Roman" w:cs="Times New Roman"/>
                <w:sz w:val="24"/>
                <w:szCs w:val="24"/>
              </w:rPr>
              <w:t xml:space="preserve">Major adverse cardiac &amp; cerebrovascular </w:t>
            </w:r>
            <w:proofErr w:type="spellStart"/>
            <w:r w:rsidRPr="00DA3912">
              <w:rPr>
                <w:rFonts w:ascii="Times New Roman" w:hAnsi="Times New Roman" w:cs="Times New Roman"/>
                <w:sz w:val="24"/>
                <w:szCs w:val="24"/>
              </w:rPr>
              <w:t>event</w:t>
            </w:r>
            <w:r w:rsidRPr="00DA3912">
              <w:rPr>
                <w:rFonts w:ascii="Times New Roman" w:hAnsi="Times New Roman" w:cs="Times New Roman"/>
                <w:sz w:val="24"/>
                <w:szCs w:val="24"/>
                <w:vertAlign w:val="superscript"/>
              </w:rPr>
              <w:t>c</w:t>
            </w:r>
            <w:proofErr w:type="spellEnd"/>
          </w:p>
        </w:tc>
        <w:tc>
          <w:tcPr>
            <w:tcW w:w="992" w:type="dxa"/>
          </w:tcPr>
          <w:p w14:paraId="27B5A362" w14:textId="77777777" w:rsidR="007D47B8" w:rsidRPr="00DA3912" w:rsidRDefault="007D47B8" w:rsidP="002E72BF">
            <w:pPr>
              <w:tabs>
                <w:tab w:val="left" w:pos="2230"/>
              </w:tabs>
              <w:jc w:val="left"/>
              <w:rPr>
                <w:rFonts w:ascii="Times New Roman" w:hAnsi="Times New Roman" w:cs="Times New Roman"/>
                <w:sz w:val="24"/>
                <w:szCs w:val="24"/>
              </w:rPr>
            </w:pPr>
          </w:p>
        </w:tc>
        <w:tc>
          <w:tcPr>
            <w:tcW w:w="1701" w:type="dxa"/>
          </w:tcPr>
          <w:p w14:paraId="7E49BA71"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0(0.0)</w:t>
            </w:r>
          </w:p>
        </w:tc>
        <w:tc>
          <w:tcPr>
            <w:tcW w:w="1701" w:type="dxa"/>
          </w:tcPr>
          <w:p w14:paraId="6D828B11"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2(1.4)</w:t>
            </w:r>
          </w:p>
        </w:tc>
        <w:tc>
          <w:tcPr>
            <w:tcW w:w="1083" w:type="dxa"/>
          </w:tcPr>
          <w:p w14:paraId="441DFB7E" w14:textId="77777777" w:rsidR="007D47B8" w:rsidRPr="00DA3912" w:rsidRDefault="007D47B8" w:rsidP="002E72BF">
            <w:pPr>
              <w:tabs>
                <w:tab w:val="left" w:pos="2230"/>
              </w:tabs>
              <w:jc w:val="center"/>
              <w:rPr>
                <w:rFonts w:ascii="Times New Roman" w:hAnsi="Times New Roman" w:cs="Times New Roman"/>
                <w:sz w:val="24"/>
                <w:szCs w:val="24"/>
              </w:rPr>
            </w:pPr>
            <w:r w:rsidRPr="00DA3912">
              <w:rPr>
                <w:rFonts w:ascii="Times New Roman" w:hAnsi="Times New Roman" w:cs="Times New Roman"/>
                <w:sz w:val="24"/>
                <w:szCs w:val="24"/>
              </w:rPr>
              <w:t>0.229</w:t>
            </w:r>
          </w:p>
        </w:tc>
      </w:tr>
    </w:tbl>
    <w:p w14:paraId="0FE44816" w14:textId="77777777" w:rsidR="007D47B8" w:rsidRPr="00DA3912" w:rsidRDefault="007D47B8" w:rsidP="007D47B8">
      <w:pPr>
        <w:rPr>
          <w:rFonts w:ascii="Times New Roman" w:eastAsiaTheme="minorHAnsi" w:hAnsi="Times New Roman" w:cs="Times New Roman"/>
          <w:sz w:val="24"/>
          <w:szCs w:val="24"/>
        </w:rPr>
      </w:pPr>
      <w:r w:rsidRPr="00DA3912">
        <w:rPr>
          <w:rFonts w:ascii="Times New Roman" w:hAnsi="Times New Roman" w:cs="Times New Roman"/>
          <w:sz w:val="24"/>
          <w:szCs w:val="24"/>
        </w:rPr>
        <w:t xml:space="preserve">Values are </w:t>
      </w:r>
      <w:proofErr w:type="gramStart"/>
      <w:r w:rsidRPr="00DA3912">
        <w:rPr>
          <w:rFonts w:ascii="Times New Roman" w:hAnsi="Times New Roman" w:cs="Times New Roman"/>
          <w:sz w:val="24"/>
          <w:szCs w:val="24"/>
        </w:rPr>
        <w:t>median[</w:t>
      </w:r>
      <w:proofErr w:type="gramEnd"/>
      <w:r w:rsidRPr="00DA3912">
        <w:rPr>
          <w:rFonts w:ascii="Times New Roman" w:hAnsi="Times New Roman" w:cs="Times New Roman"/>
          <w:sz w:val="24"/>
          <w:szCs w:val="24"/>
        </w:rPr>
        <w:t>interquartile range]</w:t>
      </w:r>
      <w:r w:rsidRPr="00DA3912">
        <w:rPr>
          <w:rFonts w:ascii="Times New Roman" w:eastAsiaTheme="minorHAnsi" w:hAnsi="Times New Roman" w:cs="Times New Roman"/>
          <w:sz w:val="24"/>
          <w:szCs w:val="24"/>
        </w:rPr>
        <w:t xml:space="preserve"> or number of patients(%). ICU, intensive care unit; POD, postoperative day. </w:t>
      </w:r>
      <w:proofErr w:type="spellStart"/>
      <w:r w:rsidRPr="00DA3912">
        <w:rPr>
          <w:rFonts w:ascii="Times New Roman" w:eastAsiaTheme="minorHAnsi" w:hAnsi="Times New Roman" w:cs="Times New Roman"/>
          <w:sz w:val="24"/>
          <w:szCs w:val="24"/>
          <w:vertAlign w:val="superscript"/>
        </w:rPr>
        <w:t>a</w:t>
      </w:r>
      <w:r w:rsidRPr="00DA3912">
        <w:rPr>
          <w:rFonts w:ascii="Times New Roman" w:eastAsiaTheme="minorHAnsi" w:hAnsi="Times New Roman" w:cs="Times New Roman"/>
          <w:sz w:val="24"/>
          <w:szCs w:val="24"/>
        </w:rPr>
        <w:t>Hypotensive</w:t>
      </w:r>
      <w:proofErr w:type="spellEnd"/>
      <w:r w:rsidRPr="00DA3912">
        <w:rPr>
          <w:rFonts w:ascii="Times New Roman" w:eastAsiaTheme="minorHAnsi" w:hAnsi="Times New Roman" w:cs="Times New Roman"/>
          <w:sz w:val="24"/>
          <w:szCs w:val="24"/>
        </w:rPr>
        <w:t xml:space="preserve"> event is defined as systolic blood pressure&lt;90mmHg or mean blood pressure&lt;60mmHg. </w:t>
      </w:r>
      <w:proofErr w:type="spellStart"/>
      <w:r w:rsidRPr="00DA3912">
        <w:rPr>
          <w:rFonts w:ascii="Times New Roman" w:eastAsiaTheme="minorHAnsi" w:hAnsi="Times New Roman" w:cs="Times New Roman"/>
          <w:sz w:val="24"/>
          <w:szCs w:val="24"/>
          <w:vertAlign w:val="superscript"/>
        </w:rPr>
        <w:t>b</w:t>
      </w:r>
      <w:r w:rsidRPr="00DA3912">
        <w:rPr>
          <w:rFonts w:ascii="Times New Roman" w:eastAsiaTheme="minorHAnsi" w:hAnsi="Times New Roman" w:cs="Times New Roman"/>
          <w:sz w:val="24"/>
          <w:szCs w:val="24"/>
        </w:rPr>
        <w:t>Time</w:t>
      </w:r>
      <w:proofErr w:type="spellEnd"/>
      <w:r w:rsidRPr="00DA3912">
        <w:rPr>
          <w:rFonts w:ascii="Times New Roman" w:eastAsiaTheme="minorHAnsi" w:hAnsi="Times New Roman" w:cs="Times New Roman"/>
          <w:sz w:val="24"/>
          <w:szCs w:val="24"/>
        </w:rPr>
        <w:t xml:space="preserve"> to </w:t>
      </w:r>
      <w:proofErr w:type="spellStart"/>
      <w:r w:rsidRPr="00DA3912">
        <w:rPr>
          <w:rFonts w:ascii="Times New Roman" w:eastAsiaTheme="minorHAnsi" w:hAnsi="Times New Roman" w:cs="Times New Roman"/>
          <w:sz w:val="24"/>
          <w:szCs w:val="24"/>
        </w:rPr>
        <w:t>extubation</w:t>
      </w:r>
      <w:proofErr w:type="spellEnd"/>
      <w:r w:rsidRPr="00DA3912">
        <w:rPr>
          <w:rFonts w:ascii="Times New Roman" w:eastAsiaTheme="minorHAnsi" w:hAnsi="Times New Roman" w:cs="Times New Roman"/>
          <w:sz w:val="24"/>
          <w:szCs w:val="24"/>
        </w:rPr>
        <w:t xml:space="preserve"> is defined as minutes passed from the admission to intensive care unit to </w:t>
      </w:r>
      <w:proofErr w:type="spellStart"/>
      <w:r w:rsidRPr="00DA3912">
        <w:rPr>
          <w:rFonts w:ascii="Times New Roman" w:eastAsiaTheme="minorHAnsi" w:hAnsi="Times New Roman" w:cs="Times New Roman"/>
          <w:sz w:val="24"/>
          <w:szCs w:val="24"/>
        </w:rPr>
        <w:t>extubation</w:t>
      </w:r>
      <w:proofErr w:type="spellEnd"/>
      <w:r w:rsidRPr="00DA3912">
        <w:rPr>
          <w:rFonts w:ascii="Times New Roman" w:eastAsiaTheme="minorHAnsi" w:hAnsi="Times New Roman" w:cs="Times New Roman"/>
          <w:sz w:val="24"/>
          <w:szCs w:val="24"/>
        </w:rPr>
        <w:t xml:space="preserve">. If extubated in operating room, it is counted as zero. </w:t>
      </w:r>
      <w:proofErr w:type="spellStart"/>
      <w:r w:rsidRPr="00DA3912">
        <w:rPr>
          <w:rFonts w:ascii="Times New Roman" w:eastAsiaTheme="minorHAnsi" w:hAnsi="Times New Roman" w:cs="Times New Roman"/>
          <w:sz w:val="24"/>
          <w:szCs w:val="24"/>
          <w:vertAlign w:val="superscript"/>
        </w:rPr>
        <w:t>c</w:t>
      </w:r>
      <w:r w:rsidRPr="00DA3912">
        <w:rPr>
          <w:rFonts w:ascii="Times New Roman" w:eastAsiaTheme="minorHAnsi" w:hAnsi="Times New Roman" w:cs="Times New Roman"/>
          <w:sz w:val="24"/>
          <w:szCs w:val="24"/>
        </w:rPr>
        <w:t>All</w:t>
      </w:r>
      <w:proofErr w:type="spellEnd"/>
      <w:r w:rsidRPr="00DA3912">
        <w:rPr>
          <w:rFonts w:ascii="Times New Roman" w:eastAsiaTheme="minorHAnsi" w:hAnsi="Times New Roman" w:cs="Times New Roman"/>
          <w:sz w:val="24"/>
          <w:szCs w:val="24"/>
        </w:rPr>
        <w:t xml:space="preserve">-cause mortality, </w:t>
      </w:r>
      <w:proofErr w:type="spellStart"/>
      <w:r w:rsidRPr="00DA3912">
        <w:rPr>
          <w:rFonts w:ascii="Times New Roman" w:eastAsiaTheme="minorHAnsi" w:hAnsi="Times New Roman" w:cs="Times New Roman"/>
          <w:sz w:val="24"/>
          <w:szCs w:val="24"/>
        </w:rPr>
        <w:t>cerebro</w:t>
      </w:r>
      <w:proofErr w:type="spellEnd"/>
      <w:r w:rsidRPr="00DA3912">
        <w:rPr>
          <w:rFonts w:ascii="Times New Roman" w:eastAsiaTheme="minorHAnsi" w:hAnsi="Times New Roman" w:cs="Times New Roman"/>
          <w:sz w:val="24"/>
          <w:szCs w:val="24"/>
        </w:rPr>
        <w:t xml:space="preserve">-vascular accident, myocardial infarction, any repeat revascularization. </w:t>
      </w:r>
    </w:p>
    <w:p w14:paraId="20FDBCE1" w14:textId="53CE5D35" w:rsidR="002F69B1" w:rsidRPr="00DA3912" w:rsidRDefault="00000000"/>
    <w:p w14:paraId="126A85A8" w14:textId="77777777" w:rsidR="006B7FEF" w:rsidRPr="00DA3912" w:rsidRDefault="006B7FEF" w:rsidP="006B7FEF">
      <w:pPr>
        <w:tabs>
          <w:tab w:val="left" w:pos="2230"/>
        </w:tabs>
        <w:jc w:val="center"/>
        <w:rPr>
          <w:rFonts w:ascii="Times New Roman" w:hAnsi="Times New Roman" w:cs="Times New Roman"/>
          <w:sz w:val="24"/>
          <w:szCs w:val="24"/>
        </w:rPr>
      </w:pPr>
      <w:r w:rsidRPr="00DA3912">
        <w:rPr>
          <w:rFonts w:ascii="Times New Roman" w:hAnsi="Times New Roman" w:cs="Times New Roman"/>
          <w:noProof/>
          <w:sz w:val="24"/>
          <w:szCs w:val="24"/>
        </w:rPr>
        <w:drawing>
          <wp:inline distT="0" distB="0" distL="0" distR="0" wp14:anchorId="6BC53C18" wp14:editId="089F5DCE">
            <wp:extent cx="2448000" cy="3060000"/>
            <wp:effectExtent l="0" t="0" r="0" b="762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a:blip r:embed="rId4">
                      <a:extLst>
                        <a:ext uri="{28A0092B-C50C-407E-A947-70E740481C1C}">
                          <a14:useLocalDpi xmlns:a14="http://schemas.microsoft.com/office/drawing/2010/main" val="0"/>
                        </a:ext>
                      </a:extLst>
                    </a:blip>
                    <a:stretch>
                      <a:fillRect/>
                    </a:stretch>
                  </pic:blipFill>
                  <pic:spPr>
                    <a:xfrm>
                      <a:off x="0" y="0"/>
                      <a:ext cx="2448000" cy="3060000"/>
                    </a:xfrm>
                    <a:prstGeom prst="rect">
                      <a:avLst/>
                    </a:prstGeom>
                  </pic:spPr>
                </pic:pic>
              </a:graphicData>
            </a:graphic>
          </wp:inline>
        </w:drawing>
      </w:r>
      <w:r w:rsidRPr="00DA3912">
        <w:rPr>
          <w:rFonts w:ascii="Times New Roman" w:hAnsi="Times New Roman" w:cs="Times New Roman"/>
          <w:noProof/>
          <w:sz w:val="24"/>
          <w:szCs w:val="24"/>
        </w:rPr>
        <w:drawing>
          <wp:inline distT="0" distB="0" distL="0" distR="0" wp14:anchorId="64DE6FB1" wp14:editId="446FBA8F">
            <wp:extent cx="3060000" cy="3060000"/>
            <wp:effectExtent l="0" t="0" r="7620" b="762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pic:cNvPicPr/>
                  </pic:nvPicPr>
                  <pic:blipFill>
                    <a:blip r:embed="rId5">
                      <a:extLst>
                        <a:ext uri="{28A0092B-C50C-407E-A947-70E740481C1C}">
                          <a14:useLocalDpi xmlns:a14="http://schemas.microsoft.com/office/drawing/2010/main" val="0"/>
                        </a:ext>
                      </a:extLst>
                    </a:blip>
                    <a:stretch>
                      <a:fillRect/>
                    </a:stretch>
                  </pic:blipFill>
                  <pic:spPr>
                    <a:xfrm>
                      <a:off x="0" y="0"/>
                      <a:ext cx="3060000" cy="3060000"/>
                    </a:xfrm>
                    <a:prstGeom prst="rect">
                      <a:avLst/>
                    </a:prstGeom>
                  </pic:spPr>
                </pic:pic>
              </a:graphicData>
            </a:graphic>
          </wp:inline>
        </w:drawing>
      </w:r>
    </w:p>
    <w:p w14:paraId="1B96303C" w14:textId="7FE08F7E" w:rsidR="006B7FEF" w:rsidRPr="00DA3912" w:rsidRDefault="006B7FEF" w:rsidP="006B7FEF">
      <w:pPr>
        <w:tabs>
          <w:tab w:val="left" w:pos="2230"/>
        </w:tabs>
        <w:jc w:val="left"/>
        <w:rPr>
          <w:rFonts w:ascii="Times New Roman" w:hAnsi="Times New Roman" w:cs="Times New Roman"/>
          <w:sz w:val="24"/>
          <w:szCs w:val="24"/>
        </w:rPr>
      </w:pPr>
      <w:r w:rsidRPr="00DA3912">
        <w:rPr>
          <w:rFonts w:ascii="Times New Roman" w:hAnsi="Times New Roman" w:cs="Times New Roman"/>
          <w:sz w:val="24"/>
          <w:szCs w:val="24"/>
        </w:rPr>
        <w:t xml:space="preserve">Supplementary Figure 1. Postoperative use of metoclopramide and chlorpheniramine </w:t>
      </w:r>
    </w:p>
    <w:p w14:paraId="2EDA93F2" w14:textId="037D912F" w:rsidR="006B7FEF" w:rsidRPr="00DA3912" w:rsidRDefault="006B7FEF"/>
    <w:p w14:paraId="01AFA02E" w14:textId="7A30573D" w:rsidR="00BB1016" w:rsidRPr="00DA3912" w:rsidRDefault="00BB1016" w:rsidP="00BB1016">
      <w:pPr>
        <w:tabs>
          <w:tab w:val="left" w:pos="3970"/>
        </w:tabs>
        <w:rPr>
          <w:rFonts w:ascii="Times New Roman" w:hAnsi="Times New Roman" w:cs="Times New Roman"/>
          <w:sz w:val="24"/>
          <w:szCs w:val="24"/>
        </w:rPr>
      </w:pPr>
      <w:r w:rsidRPr="00DA3912">
        <w:rPr>
          <w:rFonts w:ascii="Times New Roman" w:hAnsi="Times New Roman" w:cs="Times New Roman"/>
          <w:sz w:val="24"/>
          <w:szCs w:val="24"/>
        </w:rPr>
        <w:t>Supplementary Table 2. Comparison of graft function</w:t>
      </w:r>
    </w:p>
    <w:tbl>
      <w:tblPr>
        <w:tblStyle w:val="a3"/>
        <w:tblW w:w="9016" w:type="dxa"/>
        <w:tblLook w:val="04A0" w:firstRow="1" w:lastRow="0" w:firstColumn="1" w:lastColumn="0" w:noHBand="0" w:noVBand="1"/>
      </w:tblPr>
      <w:tblGrid>
        <w:gridCol w:w="2358"/>
        <w:gridCol w:w="1166"/>
        <w:gridCol w:w="2141"/>
        <w:gridCol w:w="2127"/>
        <w:gridCol w:w="1224"/>
      </w:tblGrid>
      <w:tr w:rsidR="00BB1016" w:rsidRPr="00DA3912" w14:paraId="4869F738" w14:textId="77777777" w:rsidTr="002E72BF">
        <w:tc>
          <w:tcPr>
            <w:tcW w:w="2358" w:type="dxa"/>
            <w:shd w:val="clear" w:color="auto" w:fill="D9D9D9" w:themeFill="background1" w:themeFillShade="D9"/>
          </w:tcPr>
          <w:p w14:paraId="49A0C29B" w14:textId="77777777" w:rsidR="00BB1016" w:rsidRPr="00DA3912" w:rsidRDefault="00BB1016" w:rsidP="002E72BF">
            <w:pPr>
              <w:tabs>
                <w:tab w:val="left" w:pos="3970"/>
              </w:tabs>
              <w:rPr>
                <w:rFonts w:ascii="Times New Roman" w:hAnsi="Times New Roman" w:cs="Times New Roman"/>
                <w:b/>
                <w:bCs/>
                <w:sz w:val="24"/>
                <w:szCs w:val="24"/>
              </w:rPr>
            </w:pPr>
            <w:r w:rsidRPr="00DA3912">
              <w:rPr>
                <w:rFonts w:ascii="Times New Roman" w:hAnsi="Times New Roman" w:cs="Times New Roman" w:hint="eastAsia"/>
                <w:b/>
                <w:bCs/>
                <w:sz w:val="24"/>
                <w:szCs w:val="24"/>
              </w:rPr>
              <w:t>V</w:t>
            </w:r>
            <w:r w:rsidRPr="00DA3912">
              <w:rPr>
                <w:rFonts w:ascii="Times New Roman" w:hAnsi="Times New Roman" w:cs="Times New Roman"/>
                <w:b/>
                <w:bCs/>
                <w:sz w:val="24"/>
                <w:szCs w:val="24"/>
              </w:rPr>
              <w:t>ariables</w:t>
            </w:r>
          </w:p>
        </w:tc>
        <w:tc>
          <w:tcPr>
            <w:tcW w:w="1166" w:type="dxa"/>
            <w:shd w:val="clear" w:color="auto" w:fill="D9D9D9" w:themeFill="background1" w:themeFillShade="D9"/>
          </w:tcPr>
          <w:p w14:paraId="37568022" w14:textId="77777777" w:rsidR="00BB1016" w:rsidRPr="00DA3912" w:rsidRDefault="00BB1016" w:rsidP="002E72BF">
            <w:pPr>
              <w:tabs>
                <w:tab w:val="left" w:pos="3970"/>
              </w:tabs>
              <w:rPr>
                <w:rFonts w:ascii="Times New Roman" w:hAnsi="Times New Roman" w:cs="Times New Roman"/>
                <w:b/>
                <w:bCs/>
                <w:sz w:val="24"/>
                <w:szCs w:val="24"/>
              </w:rPr>
            </w:pPr>
          </w:p>
        </w:tc>
        <w:tc>
          <w:tcPr>
            <w:tcW w:w="2141" w:type="dxa"/>
            <w:shd w:val="clear" w:color="auto" w:fill="D9D9D9" w:themeFill="background1" w:themeFillShade="D9"/>
          </w:tcPr>
          <w:p w14:paraId="0C7E63A8" w14:textId="77777777" w:rsidR="00BB1016" w:rsidRPr="00DA3912" w:rsidRDefault="00BB1016" w:rsidP="002E72BF">
            <w:pPr>
              <w:tabs>
                <w:tab w:val="left" w:pos="3970"/>
              </w:tabs>
              <w:jc w:val="center"/>
              <w:rPr>
                <w:rFonts w:ascii="Times New Roman" w:hAnsi="Times New Roman" w:cs="Times New Roman"/>
                <w:b/>
                <w:bCs/>
                <w:sz w:val="24"/>
                <w:szCs w:val="24"/>
              </w:rPr>
            </w:pPr>
            <w:r w:rsidRPr="00DA3912">
              <w:rPr>
                <w:rFonts w:ascii="Times New Roman" w:hAnsi="Times New Roman" w:cs="Times New Roman"/>
                <w:b/>
                <w:bCs/>
                <w:sz w:val="24"/>
                <w:szCs w:val="24"/>
              </w:rPr>
              <w:t>ITM (n=154)</w:t>
            </w:r>
          </w:p>
        </w:tc>
        <w:tc>
          <w:tcPr>
            <w:tcW w:w="2127" w:type="dxa"/>
            <w:shd w:val="clear" w:color="auto" w:fill="D9D9D9" w:themeFill="background1" w:themeFillShade="D9"/>
          </w:tcPr>
          <w:p w14:paraId="67C1EC8F" w14:textId="77777777" w:rsidR="00BB1016" w:rsidRPr="00DA3912" w:rsidRDefault="00BB1016" w:rsidP="002E72BF">
            <w:pPr>
              <w:tabs>
                <w:tab w:val="left" w:pos="3970"/>
              </w:tabs>
              <w:jc w:val="center"/>
              <w:rPr>
                <w:rFonts w:ascii="Times New Roman" w:hAnsi="Times New Roman" w:cs="Times New Roman"/>
                <w:b/>
                <w:bCs/>
                <w:sz w:val="24"/>
                <w:szCs w:val="24"/>
              </w:rPr>
            </w:pPr>
            <w:r w:rsidRPr="00DA3912">
              <w:rPr>
                <w:rFonts w:ascii="Times New Roman" w:hAnsi="Times New Roman" w:cs="Times New Roman"/>
                <w:b/>
                <w:bCs/>
                <w:sz w:val="24"/>
                <w:szCs w:val="24"/>
              </w:rPr>
              <w:t>Control (n=142)</w:t>
            </w:r>
          </w:p>
        </w:tc>
        <w:tc>
          <w:tcPr>
            <w:tcW w:w="1224" w:type="dxa"/>
            <w:shd w:val="clear" w:color="auto" w:fill="D9D9D9" w:themeFill="background1" w:themeFillShade="D9"/>
          </w:tcPr>
          <w:p w14:paraId="159D2390" w14:textId="77777777" w:rsidR="00BB1016" w:rsidRPr="00DA3912" w:rsidRDefault="00BB1016" w:rsidP="002E72BF">
            <w:pPr>
              <w:tabs>
                <w:tab w:val="left" w:pos="3970"/>
              </w:tabs>
              <w:jc w:val="center"/>
              <w:rPr>
                <w:rFonts w:ascii="Times New Roman" w:hAnsi="Times New Roman" w:cs="Times New Roman"/>
                <w:b/>
                <w:bCs/>
                <w:sz w:val="24"/>
                <w:szCs w:val="24"/>
              </w:rPr>
            </w:pPr>
            <w:r w:rsidRPr="00DA3912">
              <w:rPr>
                <w:rFonts w:ascii="Times New Roman" w:hAnsi="Times New Roman" w:cs="Times New Roman"/>
                <w:b/>
                <w:bCs/>
                <w:sz w:val="24"/>
                <w:szCs w:val="24"/>
              </w:rPr>
              <w:t>P-value</w:t>
            </w:r>
          </w:p>
        </w:tc>
      </w:tr>
      <w:tr w:rsidR="00BB1016" w:rsidRPr="00DA3912" w14:paraId="1339A46A" w14:textId="77777777" w:rsidTr="002E72BF">
        <w:tc>
          <w:tcPr>
            <w:tcW w:w="2358" w:type="dxa"/>
          </w:tcPr>
          <w:p w14:paraId="243E0A1E"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hAnsi="Times New Roman" w:cs="Times New Roman"/>
                <w:sz w:val="24"/>
                <w:szCs w:val="24"/>
              </w:rPr>
              <w:t>BUN (mg/dL)</w:t>
            </w:r>
          </w:p>
        </w:tc>
        <w:tc>
          <w:tcPr>
            <w:tcW w:w="1166" w:type="dxa"/>
          </w:tcPr>
          <w:p w14:paraId="7B16F484"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POD0</w:t>
            </w:r>
          </w:p>
        </w:tc>
        <w:tc>
          <w:tcPr>
            <w:tcW w:w="2141" w:type="dxa"/>
          </w:tcPr>
          <w:p w14:paraId="3AAF6111" w14:textId="77777777" w:rsidR="00BB1016" w:rsidRPr="00DA3912" w:rsidRDefault="00BB1016" w:rsidP="002E72BF">
            <w:pPr>
              <w:tabs>
                <w:tab w:val="left" w:pos="3970"/>
              </w:tabs>
              <w:jc w:val="center"/>
              <w:rPr>
                <w:rFonts w:ascii="Times New Roman" w:eastAsiaTheme="minorHAnsi" w:hAnsi="Times New Roman" w:cs="Times New Roman"/>
                <w:sz w:val="24"/>
                <w:szCs w:val="24"/>
              </w:rPr>
            </w:pPr>
            <w:r w:rsidRPr="00DA3912">
              <w:rPr>
                <w:rFonts w:ascii="Times New Roman" w:eastAsiaTheme="minorHAnsi" w:hAnsi="Times New Roman" w:cs="Times New Roman" w:hint="eastAsia"/>
                <w:sz w:val="24"/>
                <w:szCs w:val="24"/>
              </w:rPr>
              <w:t>2</w:t>
            </w:r>
            <w:r w:rsidRPr="00DA3912">
              <w:rPr>
                <w:rFonts w:ascii="Times New Roman" w:eastAsiaTheme="minorHAnsi" w:hAnsi="Times New Roman" w:cs="Times New Roman"/>
                <w:sz w:val="24"/>
                <w:szCs w:val="24"/>
              </w:rPr>
              <w:t>7.55[19.60-40.40]</w:t>
            </w:r>
          </w:p>
        </w:tc>
        <w:tc>
          <w:tcPr>
            <w:tcW w:w="2127" w:type="dxa"/>
          </w:tcPr>
          <w:p w14:paraId="752B9F6A"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2</w:t>
            </w:r>
            <w:r w:rsidRPr="00DA3912">
              <w:rPr>
                <w:rFonts w:ascii="Times New Roman" w:eastAsia="맑은 고딕" w:hAnsi="Times New Roman" w:cs="Times New Roman"/>
                <w:color w:val="000000"/>
                <w:sz w:val="24"/>
                <w:szCs w:val="24"/>
              </w:rPr>
              <w:t>9.80[21.88-37.93]</w:t>
            </w:r>
          </w:p>
        </w:tc>
        <w:tc>
          <w:tcPr>
            <w:tcW w:w="1224" w:type="dxa"/>
          </w:tcPr>
          <w:p w14:paraId="258FA856"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.504</w:t>
            </w:r>
          </w:p>
        </w:tc>
      </w:tr>
      <w:tr w:rsidR="00BB1016" w:rsidRPr="00DA3912" w14:paraId="7D2A1419" w14:textId="77777777" w:rsidTr="002E72BF">
        <w:tc>
          <w:tcPr>
            <w:tcW w:w="2358" w:type="dxa"/>
          </w:tcPr>
          <w:p w14:paraId="256540B0"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386F7309"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POD1</w:t>
            </w:r>
          </w:p>
        </w:tc>
        <w:tc>
          <w:tcPr>
            <w:tcW w:w="2141" w:type="dxa"/>
          </w:tcPr>
          <w:p w14:paraId="269CE49B"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7.00[12.53-22.53]</w:t>
            </w:r>
          </w:p>
        </w:tc>
        <w:tc>
          <w:tcPr>
            <w:tcW w:w="2127" w:type="dxa"/>
          </w:tcPr>
          <w:p w14:paraId="6BFADAF5"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7.55[13.20-22.03]</w:t>
            </w:r>
          </w:p>
        </w:tc>
        <w:tc>
          <w:tcPr>
            <w:tcW w:w="1224" w:type="dxa"/>
          </w:tcPr>
          <w:p w14:paraId="11AEE23E"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.795</w:t>
            </w:r>
          </w:p>
        </w:tc>
      </w:tr>
      <w:tr w:rsidR="00BB1016" w:rsidRPr="00DA3912" w14:paraId="1D7A06F4" w14:textId="77777777" w:rsidTr="002E72BF">
        <w:tc>
          <w:tcPr>
            <w:tcW w:w="2358" w:type="dxa"/>
          </w:tcPr>
          <w:p w14:paraId="52521065"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314BE2B6"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POD2</w:t>
            </w:r>
          </w:p>
        </w:tc>
        <w:tc>
          <w:tcPr>
            <w:tcW w:w="2141" w:type="dxa"/>
          </w:tcPr>
          <w:p w14:paraId="474528CC"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5.60[11.00-19.53]</w:t>
            </w:r>
          </w:p>
        </w:tc>
        <w:tc>
          <w:tcPr>
            <w:tcW w:w="2127" w:type="dxa"/>
          </w:tcPr>
          <w:p w14:paraId="433AFB4B"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6.10[11.88-22.85]</w:t>
            </w:r>
          </w:p>
        </w:tc>
        <w:tc>
          <w:tcPr>
            <w:tcW w:w="1224" w:type="dxa"/>
          </w:tcPr>
          <w:p w14:paraId="48C73646"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.242</w:t>
            </w:r>
          </w:p>
        </w:tc>
      </w:tr>
      <w:tr w:rsidR="00BB1016" w:rsidRPr="00DA3912" w14:paraId="074A80A4" w14:textId="77777777" w:rsidTr="002E72BF">
        <w:tc>
          <w:tcPr>
            <w:tcW w:w="2358" w:type="dxa"/>
          </w:tcPr>
          <w:p w14:paraId="6D698B37"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050EAF40"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POD3</w:t>
            </w:r>
          </w:p>
        </w:tc>
        <w:tc>
          <w:tcPr>
            <w:tcW w:w="2141" w:type="dxa"/>
          </w:tcPr>
          <w:p w14:paraId="1F65DDE1"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5.95[11.93-20.18]</w:t>
            </w:r>
          </w:p>
        </w:tc>
        <w:tc>
          <w:tcPr>
            <w:tcW w:w="2127" w:type="dxa"/>
          </w:tcPr>
          <w:p w14:paraId="21FDB9FC"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7.00[12.75-23.20]</w:t>
            </w:r>
          </w:p>
        </w:tc>
        <w:tc>
          <w:tcPr>
            <w:tcW w:w="1224" w:type="dxa"/>
          </w:tcPr>
          <w:p w14:paraId="1DD4C9B2"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.112</w:t>
            </w:r>
          </w:p>
        </w:tc>
      </w:tr>
      <w:tr w:rsidR="00BB1016" w:rsidRPr="00DA3912" w14:paraId="02B7A173" w14:textId="77777777" w:rsidTr="002E72BF">
        <w:tc>
          <w:tcPr>
            <w:tcW w:w="2358" w:type="dxa"/>
          </w:tcPr>
          <w:p w14:paraId="5035D849"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3CB75803" w14:textId="77777777" w:rsidR="00BB1016" w:rsidRPr="00DA3912" w:rsidRDefault="00BB1016" w:rsidP="002E72BF">
            <w:pPr>
              <w:tabs>
                <w:tab w:val="left" w:pos="3970"/>
              </w:tabs>
              <w:rPr>
                <w:rFonts w:ascii="Times New Roman" w:hAnsi="Times New Roman" w:cs="Times New Roman"/>
                <w:sz w:val="24"/>
                <w:szCs w:val="24"/>
              </w:rPr>
            </w:pPr>
          </w:p>
        </w:tc>
        <w:tc>
          <w:tcPr>
            <w:tcW w:w="2141" w:type="dxa"/>
          </w:tcPr>
          <w:p w14:paraId="60B84FB8" w14:textId="77777777" w:rsidR="00BB1016" w:rsidRPr="00DA3912" w:rsidRDefault="00BB1016" w:rsidP="002E72BF">
            <w:pPr>
              <w:tabs>
                <w:tab w:val="left" w:pos="3970"/>
              </w:tabs>
              <w:jc w:val="center"/>
              <w:rPr>
                <w:rFonts w:ascii="Times New Roman" w:hAnsi="Times New Roman" w:cs="Times New Roman"/>
                <w:sz w:val="24"/>
                <w:szCs w:val="24"/>
              </w:rPr>
            </w:pPr>
          </w:p>
        </w:tc>
        <w:tc>
          <w:tcPr>
            <w:tcW w:w="2127" w:type="dxa"/>
          </w:tcPr>
          <w:p w14:paraId="19D71D83" w14:textId="77777777" w:rsidR="00BB1016" w:rsidRPr="00DA3912" w:rsidRDefault="00BB1016" w:rsidP="002E72BF">
            <w:pPr>
              <w:tabs>
                <w:tab w:val="left" w:pos="3970"/>
              </w:tabs>
              <w:jc w:val="center"/>
              <w:rPr>
                <w:rFonts w:ascii="Times New Roman" w:hAnsi="Times New Roman" w:cs="Times New Roman"/>
                <w:sz w:val="24"/>
                <w:szCs w:val="24"/>
              </w:rPr>
            </w:pPr>
          </w:p>
        </w:tc>
        <w:tc>
          <w:tcPr>
            <w:tcW w:w="1224" w:type="dxa"/>
          </w:tcPr>
          <w:p w14:paraId="6C93F1FE" w14:textId="77777777" w:rsidR="00BB1016" w:rsidRPr="00DA3912" w:rsidRDefault="00BB1016" w:rsidP="002E72BF">
            <w:pPr>
              <w:tabs>
                <w:tab w:val="left" w:pos="3970"/>
              </w:tabs>
              <w:jc w:val="center"/>
              <w:rPr>
                <w:rFonts w:ascii="Times New Roman" w:hAnsi="Times New Roman" w:cs="Times New Roman"/>
                <w:sz w:val="24"/>
                <w:szCs w:val="24"/>
              </w:rPr>
            </w:pPr>
          </w:p>
        </w:tc>
      </w:tr>
      <w:tr w:rsidR="00BB1016" w:rsidRPr="00DA3912" w14:paraId="17E67FBF" w14:textId="77777777" w:rsidTr="002E72BF">
        <w:tc>
          <w:tcPr>
            <w:tcW w:w="2358" w:type="dxa"/>
          </w:tcPr>
          <w:p w14:paraId="59B97C23"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hAnsi="Times New Roman" w:cs="Times New Roman"/>
                <w:sz w:val="24"/>
                <w:szCs w:val="24"/>
              </w:rPr>
              <w:t>Creatinine (mg/dL)</w:t>
            </w:r>
          </w:p>
        </w:tc>
        <w:tc>
          <w:tcPr>
            <w:tcW w:w="1166" w:type="dxa"/>
          </w:tcPr>
          <w:p w14:paraId="3BDC2FDF"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POD0</w:t>
            </w:r>
          </w:p>
        </w:tc>
        <w:tc>
          <w:tcPr>
            <w:tcW w:w="2141" w:type="dxa"/>
          </w:tcPr>
          <w:p w14:paraId="092550BC"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3</w:t>
            </w:r>
            <w:r w:rsidRPr="00DA3912">
              <w:rPr>
                <w:rFonts w:ascii="Times New Roman" w:eastAsia="맑은 고딕" w:hAnsi="Times New Roman" w:cs="Times New Roman"/>
                <w:color w:val="000000"/>
                <w:sz w:val="24"/>
                <w:szCs w:val="24"/>
              </w:rPr>
              <w:t>.79[2.86-4.92]</w:t>
            </w:r>
          </w:p>
        </w:tc>
        <w:tc>
          <w:tcPr>
            <w:tcW w:w="2127" w:type="dxa"/>
          </w:tcPr>
          <w:p w14:paraId="77970426"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Theme="minorHAnsi" w:hAnsi="Times New Roman" w:cs="Times New Roman" w:hint="eastAsia"/>
                <w:sz w:val="24"/>
                <w:szCs w:val="24"/>
              </w:rPr>
              <w:t>4</w:t>
            </w:r>
            <w:r w:rsidRPr="00DA3912">
              <w:rPr>
                <w:rFonts w:ascii="Times New Roman" w:eastAsiaTheme="minorHAnsi" w:hAnsi="Times New Roman" w:cs="Times New Roman"/>
                <w:sz w:val="24"/>
                <w:szCs w:val="24"/>
              </w:rPr>
              <w:t>.29[3.11-5.54]</w:t>
            </w:r>
          </w:p>
        </w:tc>
        <w:tc>
          <w:tcPr>
            <w:tcW w:w="1224" w:type="dxa"/>
          </w:tcPr>
          <w:p w14:paraId="77872D6C"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.036</w:t>
            </w:r>
          </w:p>
        </w:tc>
      </w:tr>
      <w:tr w:rsidR="00BB1016" w:rsidRPr="00DA3912" w14:paraId="5D75D571" w14:textId="77777777" w:rsidTr="002E72BF">
        <w:tc>
          <w:tcPr>
            <w:tcW w:w="2358" w:type="dxa"/>
          </w:tcPr>
          <w:p w14:paraId="00BF9171"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503B415D"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POD1</w:t>
            </w:r>
          </w:p>
        </w:tc>
        <w:tc>
          <w:tcPr>
            <w:tcW w:w="2141" w:type="dxa"/>
          </w:tcPr>
          <w:p w14:paraId="0C477829"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.53[1.14-2.08]</w:t>
            </w:r>
          </w:p>
        </w:tc>
        <w:tc>
          <w:tcPr>
            <w:tcW w:w="2127" w:type="dxa"/>
          </w:tcPr>
          <w:p w14:paraId="2CD98700"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.70[1.13-2.52]</w:t>
            </w:r>
          </w:p>
        </w:tc>
        <w:tc>
          <w:tcPr>
            <w:tcW w:w="1224" w:type="dxa"/>
          </w:tcPr>
          <w:p w14:paraId="301CD721"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.124</w:t>
            </w:r>
          </w:p>
        </w:tc>
      </w:tr>
      <w:tr w:rsidR="00BB1016" w:rsidRPr="00DA3912" w14:paraId="693B8EFC" w14:textId="77777777" w:rsidTr="002E72BF">
        <w:tc>
          <w:tcPr>
            <w:tcW w:w="2358" w:type="dxa"/>
          </w:tcPr>
          <w:p w14:paraId="0C8A42B2"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2F2D56B2"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POD2</w:t>
            </w:r>
          </w:p>
        </w:tc>
        <w:tc>
          <w:tcPr>
            <w:tcW w:w="2141" w:type="dxa"/>
          </w:tcPr>
          <w:p w14:paraId="7963AEB2"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.07[0.79-1.36]</w:t>
            </w:r>
          </w:p>
        </w:tc>
        <w:tc>
          <w:tcPr>
            <w:tcW w:w="2127" w:type="dxa"/>
          </w:tcPr>
          <w:p w14:paraId="0031E02C"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.20[0.80-1.66]</w:t>
            </w:r>
          </w:p>
        </w:tc>
        <w:tc>
          <w:tcPr>
            <w:tcW w:w="1224" w:type="dxa"/>
          </w:tcPr>
          <w:p w14:paraId="1471B50E"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.045</w:t>
            </w:r>
          </w:p>
        </w:tc>
      </w:tr>
      <w:tr w:rsidR="00BB1016" w:rsidRPr="00DA3912" w14:paraId="0043F18D" w14:textId="77777777" w:rsidTr="002E72BF">
        <w:tc>
          <w:tcPr>
            <w:tcW w:w="2358" w:type="dxa"/>
          </w:tcPr>
          <w:p w14:paraId="2CE94AE5"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0CEB0E15"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POD3</w:t>
            </w:r>
          </w:p>
        </w:tc>
        <w:tc>
          <w:tcPr>
            <w:tcW w:w="2141" w:type="dxa"/>
          </w:tcPr>
          <w:p w14:paraId="3087FBC5"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.96[0.73-1.18]</w:t>
            </w:r>
          </w:p>
        </w:tc>
        <w:tc>
          <w:tcPr>
            <w:tcW w:w="2127" w:type="dxa"/>
          </w:tcPr>
          <w:p w14:paraId="6BD27A9F"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.07[0.78-1.43]</w:t>
            </w:r>
          </w:p>
        </w:tc>
        <w:tc>
          <w:tcPr>
            <w:tcW w:w="1224" w:type="dxa"/>
          </w:tcPr>
          <w:p w14:paraId="04B71F99"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.023</w:t>
            </w:r>
          </w:p>
        </w:tc>
      </w:tr>
      <w:tr w:rsidR="00BB1016" w:rsidRPr="00DA3912" w14:paraId="4F5EC071" w14:textId="77777777" w:rsidTr="002E72BF">
        <w:tc>
          <w:tcPr>
            <w:tcW w:w="2358" w:type="dxa"/>
          </w:tcPr>
          <w:p w14:paraId="49964DD8"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263523F9" w14:textId="77777777" w:rsidR="00BB1016" w:rsidRPr="00DA3912" w:rsidRDefault="00BB1016" w:rsidP="002E72BF">
            <w:pPr>
              <w:tabs>
                <w:tab w:val="left" w:pos="3970"/>
              </w:tabs>
              <w:rPr>
                <w:rFonts w:ascii="Times New Roman" w:hAnsi="Times New Roman" w:cs="Times New Roman"/>
                <w:sz w:val="24"/>
                <w:szCs w:val="24"/>
              </w:rPr>
            </w:pPr>
          </w:p>
        </w:tc>
        <w:tc>
          <w:tcPr>
            <w:tcW w:w="2141" w:type="dxa"/>
          </w:tcPr>
          <w:p w14:paraId="5FB1DAC7" w14:textId="77777777" w:rsidR="00BB1016" w:rsidRPr="00DA3912" w:rsidRDefault="00BB1016" w:rsidP="002E72BF">
            <w:pPr>
              <w:tabs>
                <w:tab w:val="left" w:pos="3970"/>
              </w:tabs>
              <w:jc w:val="center"/>
              <w:rPr>
                <w:rFonts w:ascii="Times New Roman" w:hAnsi="Times New Roman" w:cs="Times New Roman"/>
                <w:sz w:val="24"/>
                <w:szCs w:val="24"/>
              </w:rPr>
            </w:pPr>
          </w:p>
        </w:tc>
        <w:tc>
          <w:tcPr>
            <w:tcW w:w="2127" w:type="dxa"/>
          </w:tcPr>
          <w:p w14:paraId="4522DD88" w14:textId="77777777" w:rsidR="00BB1016" w:rsidRPr="00DA3912" w:rsidRDefault="00BB1016" w:rsidP="002E72BF">
            <w:pPr>
              <w:tabs>
                <w:tab w:val="left" w:pos="3970"/>
              </w:tabs>
              <w:jc w:val="center"/>
              <w:rPr>
                <w:rFonts w:ascii="Times New Roman" w:hAnsi="Times New Roman" w:cs="Times New Roman"/>
                <w:sz w:val="24"/>
                <w:szCs w:val="24"/>
              </w:rPr>
            </w:pPr>
          </w:p>
        </w:tc>
        <w:tc>
          <w:tcPr>
            <w:tcW w:w="1224" w:type="dxa"/>
          </w:tcPr>
          <w:p w14:paraId="6599910E" w14:textId="77777777" w:rsidR="00BB1016" w:rsidRPr="00DA3912" w:rsidRDefault="00BB1016" w:rsidP="002E72BF">
            <w:pPr>
              <w:tabs>
                <w:tab w:val="left" w:pos="3970"/>
              </w:tabs>
              <w:jc w:val="center"/>
              <w:rPr>
                <w:rFonts w:ascii="Times New Roman" w:hAnsi="Times New Roman" w:cs="Times New Roman"/>
                <w:sz w:val="24"/>
                <w:szCs w:val="24"/>
              </w:rPr>
            </w:pPr>
          </w:p>
        </w:tc>
      </w:tr>
      <w:tr w:rsidR="00BB1016" w:rsidRPr="00DA3912" w14:paraId="516542B2" w14:textId="77777777" w:rsidTr="002E72BF">
        <w:tc>
          <w:tcPr>
            <w:tcW w:w="2358" w:type="dxa"/>
          </w:tcPr>
          <w:p w14:paraId="0109A0A5"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hAnsi="Times New Roman" w:cs="Times New Roman"/>
                <w:sz w:val="24"/>
                <w:szCs w:val="24"/>
              </w:rPr>
              <w:t xml:space="preserve">Estimated GFR, </w:t>
            </w:r>
            <w:r w:rsidRPr="00DA3912">
              <w:rPr>
                <w:rFonts w:ascii="Times New Roman" w:hAnsi="Times New Roman" w:cs="Times New Roman"/>
                <w:sz w:val="24"/>
                <w:szCs w:val="24"/>
              </w:rPr>
              <w:lastRenderedPageBreak/>
              <w:t>(mL/min/1.73m</w:t>
            </w:r>
            <w:r w:rsidRPr="00DA3912">
              <w:rPr>
                <w:rFonts w:ascii="Times New Roman" w:hAnsi="Times New Roman" w:cs="Times New Roman"/>
                <w:sz w:val="24"/>
                <w:szCs w:val="24"/>
                <w:vertAlign w:val="superscript"/>
              </w:rPr>
              <w:t>2</w:t>
            </w:r>
            <w:r w:rsidRPr="00DA3912">
              <w:rPr>
                <w:rFonts w:ascii="Times New Roman" w:hAnsi="Times New Roman" w:cs="Times New Roman"/>
                <w:sz w:val="24"/>
                <w:szCs w:val="24"/>
              </w:rPr>
              <w:t>)</w:t>
            </w:r>
          </w:p>
        </w:tc>
        <w:tc>
          <w:tcPr>
            <w:tcW w:w="1166" w:type="dxa"/>
          </w:tcPr>
          <w:p w14:paraId="69649B80"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lastRenderedPageBreak/>
              <w:t>POD0</w:t>
            </w:r>
          </w:p>
        </w:tc>
        <w:tc>
          <w:tcPr>
            <w:tcW w:w="2141" w:type="dxa"/>
          </w:tcPr>
          <w:p w14:paraId="53AE7B3B"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5.40[11.18-21.30]</w:t>
            </w:r>
          </w:p>
        </w:tc>
        <w:tc>
          <w:tcPr>
            <w:tcW w:w="2127" w:type="dxa"/>
          </w:tcPr>
          <w:p w14:paraId="67BA63CB"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1</w:t>
            </w:r>
            <w:r w:rsidRPr="00DA3912">
              <w:rPr>
                <w:rFonts w:ascii="Times New Roman" w:eastAsia="맑은 고딕" w:hAnsi="Times New Roman" w:cs="Times New Roman"/>
                <w:color w:val="000000"/>
                <w:sz w:val="24"/>
                <w:szCs w:val="24"/>
              </w:rPr>
              <w:t>4.50[10.08-18.60]</w:t>
            </w:r>
          </w:p>
        </w:tc>
        <w:tc>
          <w:tcPr>
            <w:tcW w:w="1224" w:type="dxa"/>
          </w:tcPr>
          <w:p w14:paraId="74934905"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.053</w:t>
            </w:r>
          </w:p>
        </w:tc>
      </w:tr>
      <w:tr w:rsidR="00BB1016" w:rsidRPr="00DA3912" w14:paraId="56E090F2" w14:textId="77777777" w:rsidTr="002E72BF">
        <w:tc>
          <w:tcPr>
            <w:tcW w:w="2358" w:type="dxa"/>
          </w:tcPr>
          <w:p w14:paraId="34BC8680"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3F809C30"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POD1</w:t>
            </w:r>
          </w:p>
        </w:tc>
        <w:tc>
          <w:tcPr>
            <w:tcW w:w="2141" w:type="dxa"/>
          </w:tcPr>
          <w:p w14:paraId="43F4C66A"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4</w:t>
            </w:r>
            <w:r w:rsidRPr="00DA3912">
              <w:rPr>
                <w:rFonts w:ascii="Times New Roman" w:eastAsia="맑은 고딕" w:hAnsi="Times New Roman" w:cs="Times New Roman"/>
                <w:color w:val="000000"/>
                <w:sz w:val="24"/>
                <w:szCs w:val="24"/>
              </w:rPr>
              <w:t>4.70[33.20-60.10]</w:t>
            </w:r>
          </w:p>
        </w:tc>
        <w:tc>
          <w:tcPr>
            <w:tcW w:w="2127" w:type="dxa"/>
          </w:tcPr>
          <w:p w14:paraId="206C9658"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4</w:t>
            </w:r>
            <w:r w:rsidRPr="00DA3912">
              <w:rPr>
                <w:rFonts w:ascii="Times New Roman" w:hAnsi="Times New Roman" w:cs="Times New Roman"/>
                <w:sz w:val="24"/>
                <w:szCs w:val="24"/>
              </w:rPr>
              <w:t>0.40[27.98-57.15]</w:t>
            </w:r>
          </w:p>
        </w:tc>
        <w:tc>
          <w:tcPr>
            <w:tcW w:w="1224" w:type="dxa"/>
          </w:tcPr>
          <w:p w14:paraId="00D06C8A"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0</w:t>
            </w:r>
            <w:r w:rsidRPr="00DA3912">
              <w:rPr>
                <w:rFonts w:ascii="Times New Roman" w:eastAsia="맑은 고딕" w:hAnsi="Times New Roman" w:cs="Times New Roman"/>
                <w:color w:val="000000"/>
                <w:sz w:val="24"/>
                <w:szCs w:val="24"/>
              </w:rPr>
              <w:t>.100</w:t>
            </w:r>
          </w:p>
        </w:tc>
      </w:tr>
      <w:tr w:rsidR="00BB1016" w:rsidRPr="00DA3912" w14:paraId="441A74D7" w14:textId="77777777" w:rsidTr="002E72BF">
        <w:tc>
          <w:tcPr>
            <w:tcW w:w="2358" w:type="dxa"/>
          </w:tcPr>
          <w:p w14:paraId="00257135"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37749C4D"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POD2</w:t>
            </w:r>
          </w:p>
        </w:tc>
        <w:tc>
          <w:tcPr>
            <w:tcW w:w="2141" w:type="dxa"/>
          </w:tcPr>
          <w:p w14:paraId="0F9D0999"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6</w:t>
            </w:r>
            <w:r w:rsidRPr="00DA3912">
              <w:rPr>
                <w:rFonts w:ascii="Times New Roman" w:eastAsia="맑은 고딕" w:hAnsi="Times New Roman" w:cs="Times New Roman"/>
                <w:color w:val="000000"/>
                <w:sz w:val="24"/>
                <w:szCs w:val="24"/>
              </w:rPr>
              <w:t>8.80[53.43-87.33]</w:t>
            </w:r>
          </w:p>
        </w:tc>
        <w:tc>
          <w:tcPr>
            <w:tcW w:w="2127" w:type="dxa"/>
          </w:tcPr>
          <w:p w14:paraId="1685E95C"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6</w:t>
            </w:r>
            <w:r w:rsidRPr="00DA3912">
              <w:rPr>
                <w:rFonts w:ascii="Times New Roman" w:hAnsi="Times New Roman" w:cs="Times New Roman"/>
                <w:sz w:val="24"/>
                <w:szCs w:val="24"/>
              </w:rPr>
              <w:t>1.60[44.88-85.98]</w:t>
            </w:r>
          </w:p>
        </w:tc>
        <w:tc>
          <w:tcPr>
            <w:tcW w:w="1224" w:type="dxa"/>
          </w:tcPr>
          <w:p w14:paraId="2A56196F"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.035</w:t>
            </w:r>
          </w:p>
        </w:tc>
      </w:tr>
      <w:tr w:rsidR="00BB1016" w:rsidRPr="00DA3912" w14:paraId="0E8B9AF7" w14:textId="77777777" w:rsidTr="002E72BF">
        <w:tc>
          <w:tcPr>
            <w:tcW w:w="2358" w:type="dxa"/>
          </w:tcPr>
          <w:p w14:paraId="46013AD1" w14:textId="77777777" w:rsidR="00BB1016" w:rsidRPr="00DA3912" w:rsidRDefault="00BB1016" w:rsidP="002E72BF">
            <w:pPr>
              <w:tabs>
                <w:tab w:val="left" w:pos="3970"/>
              </w:tabs>
              <w:rPr>
                <w:rFonts w:ascii="Times New Roman" w:hAnsi="Times New Roman" w:cs="Times New Roman"/>
                <w:sz w:val="24"/>
                <w:szCs w:val="24"/>
              </w:rPr>
            </w:pPr>
          </w:p>
        </w:tc>
        <w:tc>
          <w:tcPr>
            <w:tcW w:w="1166" w:type="dxa"/>
          </w:tcPr>
          <w:p w14:paraId="383A2E2E"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eastAsia="맑은 고딕" w:hAnsi="Times New Roman" w:cs="Times New Roman"/>
                <w:color w:val="000000"/>
                <w:sz w:val="24"/>
                <w:szCs w:val="24"/>
              </w:rPr>
              <w:t>POD3</w:t>
            </w:r>
          </w:p>
        </w:tc>
        <w:tc>
          <w:tcPr>
            <w:tcW w:w="2141" w:type="dxa"/>
          </w:tcPr>
          <w:p w14:paraId="2B0A74C7"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hint="eastAsia"/>
                <w:color w:val="000000"/>
                <w:sz w:val="24"/>
                <w:szCs w:val="24"/>
              </w:rPr>
              <w:t>7</w:t>
            </w:r>
            <w:r w:rsidRPr="00DA3912">
              <w:rPr>
                <w:rFonts w:ascii="Times New Roman" w:eastAsia="맑은 고딕" w:hAnsi="Times New Roman" w:cs="Times New Roman"/>
                <w:color w:val="000000"/>
                <w:sz w:val="24"/>
                <w:szCs w:val="24"/>
              </w:rPr>
              <w:t>7.50[63.38-94.08]</w:t>
            </w:r>
          </w:p>
        </w:tc>
        <w:tc>
          <w:tcPr>
            <w:tcW w:w="2127" w:type="dxa"/>
          </w:tcPr>
          <w:p w14:paraId="4B2EB682"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7</w:t>
            </w:r>
            <w:r w:rsidRPr="00DA3912">
              <w:rPr>
                <w:rFonts w:ascii="Times New Roman" w:hAnsi="Times New Roman" w:cs="Times New Roman"/>
                <w:sz w:val="24"/>
                <w:szCs w:val="24"/>
              </w:rPr>
              <w:t>0.85[53.30-70.85]</w:t>
            </w:r>
          </w:p>
        </w:tc>
        <w:tc>
          <w:tcPr>
            <w:tcW w:w="1224" w:type="dxa"/>
          </w:tcPr>
          <w:p w14:paraId="5A1C6640"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.017</w:t>
            </w:r>
          </w:p>
        </w:tc>
      </w:tr>
      <w:tr w:rsidR="00BB1016" w:rsidRPr="00DA3912" w14:paraId="23CF5AF4" w14:textId="77777777" w:rsidTr="002E72BF">
        <w:tc>
          <w:tcPr>
            <w:tcW w:w="2358" w:type="dxa"/>
          </w:tcPr>
          <w:p w14:paraId="1CC4B6EC" w14:textId="77777777" w:rsidR="00BB1016" w:rsidRPr="00DA3912" w:rsidRDefault="00BB1016" w:rsidP="002E72BF">
            <w:pPr>
              <w:tabs>
                <w:tab w:val="left" w:pos="3970"/>
              </w:tabs>
              <w:rPr>
                <w:rFonts w:ascii="Times New Roman" w:hAnsi="Times New Roman" w:cs="Times New Roman"/>
                <w:sz w:val="24"/>
                <w:szCs w:val="24"/>
              </w:rPr>
            </w:pPr>
            <w:r w:rsidRPr="00DA3912">
              <w:rPr>
                <w:rFonts w:ascii="Times New Roman" w:hAnsi="Times New Roman" w:cs="Times New Roman"/>
                <w:sz w:val="24"/>
                <w:szCs w:val="24"/>
              </w:rPr>
              <w:t xml:space="preserve">Cellular rejection on </w:t>
            </w:r>
            <w:proofErr w:type="spellStart"/>
            <w:r w:rsidRPr="00DA3912">
              <w:rPr>
                <w:rFonts w:ascii="Times New Roman" w:hAnsi="Times New Roman" w:cs="Times New Roman"/>
                <w:sz w:val="24"/>
                <w:szCs w:val="24"/>
              </w:rPr>
              <w:t>biopsy</w:t>
            </w:r>
            <w:r w:rsidRPr="00DA3912">
              <w:rPr>
                <w:rFonts w:ascii="Times New Roman" w:hAnsi="Times New Roman" w:cs="Times New Roman"/>
                <w:sz w:val="24"/>
                <w:szCs w:val="24"/>
                <w:vertAlign w:val="superscript"/>
              </w:rPr>
              <w:t>a</w:t>
            </w:r>
            <w:proofErr w:type="spellEnd"/>
          </w:p>
        </w:tc>
        <w:tc>
          <w:tcPr>
            <w:tcW w:w="1166" w:type="dxa"/>
          </w:tcPr>
          <w:p w14:paraId="41AA3042" w14:textId="77777777" w:rsidR="00BB1016" w:rsidRPr="00DA3912" w:rsidRDefault="00BB1016" w:rsidP="002E72BF">
            <w:pPr>
              <w:tabs>
                <w:tab w:val="left" w:pos="3970"/>
              </w:tabs>
              <w:rPr>
                <w:rFonts w:ascii="Times New Roman" w:hAnsi="Times New Roman" w:cs="Times New Roman"/>
                <w:sz w:val="24"/>
                <w:szCs w:val="24"/>
              </w:rPr>
            </w:pPr>
          </w:p>
        </w:tc>
        <w:tc>
          <w:tcPr>
            <w:tcW w:w="2141" w:type="dxa"/>
          </w:tcPr>
          <w:p w14:paraId="390A3A7B"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26(19.4)</w:t>
            </w:r>
          </w:p>
        </w:tc>
        <w:tc>
          <w:tcPr>
            <w:tcW w:w="2127" w:type="dxa"/>
          </w:tcPr>
          <w:p w14:paraId="587246BE"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eastAsia="맑은 고딕" w:hAnsi="Times New Roman" w:cs="Times New Roman"/>
                <w:color w:val="000000"/>
                <w:sz w:val="24"/>
                <w:szCs w:val="24"/>
              </w:rPr>
              <w:t>21(16.7)</w:t>
            </w:r>
          </w:p>
        </w:tc>
        <w:tc>
          <w:tcPr>
            <w:tcW w:w="1224" w:type="dxa"/>
          </w:tcPr>
          <w:p w14:paraId="3310BA7F" w14:textId="77777777" w:rsidR="00BB1016" w:rsidRPr="00DA3912" w:rsidRDefault="00BB1016" w:rsidP="002E72BF">
            <w:pPr>
              <w:tabs>
                <w:tab w:val="left" w:pos="397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.567</w:t>
            </w:r>
          </w:p>
        </w:tc>
      </w:tr>
    </w:tbl>
    <w:p w14:paraId="64E0FAAF" w14:textId="77777777" w:rsidR="00BB1016" w:rsidRPr="00DA3912" w:rsidRDefault="00BB1016" w:rsidP="00BB1016">
      <w:pPr>
        <w:rPr>
          <w:rFonts w:ascii="Times New Roman" w:eastAsiaTheme="minorHAnsi" w:hAnsi="Times New Roman" w:cs="Times New Roman"/>
          <w:sz w:val="24"/>
          <w:szCs w:val="24"/>
        </w:rPr>
      </w:pPr>
      <w:r w:rsidRPr="00DA3912">
        <w:rPr>
          <w:rFonts w:ascii="Times New Roman" w:hAnsi="Times New Roman" w:cs="Times New Roman"/>
          <w:sz w:val="24"/>
          <w:szCs w:val="24"/>
        </w:rPr>
        <w:t xml:space="preserve">Values are median [interquartile range] </w:t>
      </w:r>
      <w:r w:rsidRPr="00DA3912">
        <w:rPr>
          <w:rFonts w:ascii="Times New Roman" w:eastAsiaTheme="minorHAnsi" w:hAnsi="Times New Roman" w:cs="Times New Roman"/>
          <w:sz w:val="24"/>
          <w:szCs w:val="24"/>
        </w:rPr>
        <w:t xml:space="preserve">or number of </w:t>
      </w:r>
      <w:proofErr w:type="gramStart"/>
      <w:r w:rsidRPr="00DA3912">
        <w:rPr>
          <w:rFonts w:ascii="Times New Roman" w:eastAsiaTheme="minorHAnsi" w:hAnsi="Times New Roman" w:cs="Times New Roman"/>
          <w:sz w:val="24"/>
          <w:szCs w:val="24"/>
        </w:rPr>
        <w:t>patients(</w:t>
      </w:r>
      <w:proofErr w:type="gramEnd"/>
      <w:r w:rsidRPr="00DA3912">
        <w:rPr>
          <w:rFonts w:ascii="Times New Roman" w:eastAsiaTheme="minorHAnsi" w:hAnsi="Times New Roman" w:cs="Times New Roman"/>
          <w:sz w:val="24"/>
          <w:szCs w:val="24"/>
        </w:rPr>
        <w:t xml:space="preserve">%). BUN, blood urea nitrogen; GFR, glomerular filtration rate, POD, postoperative day. </w:t>
      </w:r>
      <w:proofErr w:type="spellStart"/>
      <w:r w:rsidRPr="00DA3912">
        <w:rPr>
          <w:rFonts w:ascii="Times New Roman" w:eastAsiaTheme="minorHAnsi" w:hAnsi="Times New Roman" w:cs="Times New Roman"/>
          <w:sz w:val="24"/>
          <w:szCs w:val="24"/>
          <w:vertAlign w:val="superscript"/>
        </w:rPr>
        <w:t>a</w:t>
      </w:r>
      <w:r w:rsidRPr="00DA3912">
        <w:rPr>
          <w:rFonts w:ascii="Times New Roman" w:eastAsiaTheme="minorHAnsi" w:hAnsi="Times New Roman" w:cs="Times New Roman"/>
          <w:sz w:val="24"/>
          <w:szCs w:val="24"/>
        </w:rPr>
        <w:t>Some</w:t>
      </w:r>
      <w:proofErr w:type="spellEnd"/>
      <w:r w:rsidRPr="00DA3912">
        <w:rPr>
          <w:rFonts w:ascii="Times New Roman" w:eastAsiaTheme="minorHAnsi" w:hAnsi="Times New Roman" w:cs="Times New Roman"/>
          <w:sz w:val="24"/>
          <w:szCs w:val="24"/>
        </w:rPr>
        <w:t xml:space="preserve"> recipients did not receive kidney biopsy at the discretion of clinician (e.g., bleeding risk due to anticoagulant consumption). After exclusion of patients without biopsy results, the total number of patients for each group is 134 for ITM and 126 for control group.</w:t>
      </w:r>
    </w:p>
    <w:p w14:paraId="033775D2" w14:textId="5101074F" w:rsidR="00BB1016" w:rsidRPr="00DA3912" w:rsidRDefault="00BB1016"/>
    <w:p w14:paraId="31CB7376" w14:textId="0A9C0A4B" w:rsidR="00F045DC" w:rsidRPr="00DA3912" w:rsidRDefault="00F045DC" w:rsidP="00F045DC">
      <w:pPr>
        <w:tabs>
          <w:tab w:val="left" w:pos="2230"/>
        </w:tabs>
        <w:rPr>
          <w:rFonts w:ascii="Times New Roman" w:hAnsi="Times New Roman" w:cs="Times New Roman"/>
          <w:sz w:val="24"/>
          <w:szCs w:val="24"/>
        </w:rPr>
      </w:pPr>
      <w:r w:rsidRPr="00DA3912">
        <w:rPr>
          <w:rFonts w:ascii="Times New Roman" w:hAnsi="Times New Roman" w:cs="Times New Roman"/>
          <w:sz w:val="24"/>
          <w:szCs w:val="24"/>
        </w:rPr>
        <w:t>Supplementary Table 3. Characteristics and short-term outcomes of delirious patients</w:t>
      </w:r>
    </w:p>
    <w:tbl>
      <w:tblPr>
        <w:tblStyle w:val="a3"/>
        <w:tblW w:w="0" w:type="auto"/>
        <w:tblLook w:val="04A0" w:firstRow="1" w:lastRow="0" w:firstColumn="1" w:lastColumn="0" w:noHBand="0" w:noVBand="1"/>
      </w:tblPr>
      <w:tblGrid>
        <w:gridCol w:w="3388"/>
        <w:gridCol w:w="2277"/>
        <w:gridCol w:w="2089"/>
        <w:gridCol w:w="1235"/>
      </w:tblGrid>
      <w:tr w:rsidR="00F045DC" w:rsidRPr="00DA3912" w14:paraId="40CA547F" w14:textId="77777777" w:rsidTr="002E72BF">
        <w:trPr>
          <w:trHeight w:val="535"/>
        </w:trPr>
        <w:tc>
          <w:tcPr>
            <w:tcW w:w="3388" w:type="dxa"/>
            <w:shd w:val="clear" w:color="auto" w:fill="D9D9D9" w:themeFill="background1" w:themeFillShade="D9"/>
          </w:tcPr>
          <w:p w14:paraId="65194A29" w14:textId="77777777" w:rsidR="00F045DC" w:rsidRPr="00DA3912" w:rsidRDefault="00F045DC" w:rsidP="002E72BF">
            <w:pPr>
              <w:tabs>
                <w:tab w:val="left" w:pos="2230"/>
              </w:tabs>
              <w:rPr>
                <w:rFonts w:ascii="Times New Roman" w:hAnsi="Times New Roman" w:cs="Times New Roman"/>
                <w:b/>
                <w:bCs/>
                <w:sz w:val="24"/>
                <w:szCs w:val="24"/>
              </w:rPr>
            </w:pPr>
            <w:r w:rsidRPr="00DA3912">
              <w:rPr>
                <w:rFonts w:ascii="Times New Roman" w:hAnsi="Times New Roman" w:cs="Times New Roman" w:hint="eastAsia"/>
                <w:b/>
                <w:bCs/>
                <w:sz w:val="24"/>
                <w:szCs w:val="24"/>
              </w:rPr>
              <w:t>V</w:t>
            </w:r>
            <w:r w:rsidRPr="00DA3912">
              <w:rPr>
                <w:rFonts w:ascii="Times New Roman" w:hAnsi="Times New Roman" w:cs="Times New Roman"/>
                <w:b/>
                <w:bCs/>
                <w:sz w:val="24"/>
                <w:szCs w:val="24"/>
              </w:rPr>
              <w:t>ariables</w:t>
            </w:r>
          </w:p>
        </w:tc>
        <w:tc>
          <w:tcPr>
            <w:tcW w:w="2277" w:type="dxa"/>
            <w:shd w:val="clear" w:color="auto" w:fill="D9D9D9" w:themeFill="background1" w:themeFillShade="D9"/>
          </w:tcPr>
          <w:p w14:paraId="163EEE00" w14:textId="77777777" w:rsidR="00F045DC" w:rsidRPr="00DA3912" w:rsidRDefault="00F045DC"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hint="eastAsia"/>
                <w:b/>
                <w:bCs/>
                <w:sz w:val="24"/>
                <w:szCs w:val="24"/>
              </w:rPr>
              <w:t>D</w:t>
            </w:r>
            <w:r w:rsidRPr="00DA3912">
              <w:rPr>
                <w:rFonts w:ascii="Times New Roman" w:hAnsi="Times New Roman" w:cs="Times New Roman"/>
                <w:b/>
                <w:bCs/>
                <w:sz w:val="24"/>
                <w:szCs w:val="24"/>
              </w:rPr>
              <w:t>elirious</w:t>
            </w:r>
          </w:p>
          <w:p w14:paraId="073D2715" w14:textId="77777777" w:rsidR="00F045DC" w:rsidRPr="00DA3912" w:rsidRDefault="00F045DC"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b/>
                <w:bCs/>
                <w:sz w:val="24"/>
                <w:szCs w:val="24"/>
              </w:rPr>
              <w:t>(n=14)</w:t>
            </w:r>
          </w:p>
        </w:tc>
        <w:tc>
          <w:tcPr>
            <w:tcW w:w="2089" w:type="dxa"/>
            <w:shd w:val="clear" w:color="auto" w:fill="D9D9D9" w:themeFill="background1" w:themeFillShade="D9"/>
          </w:tcPr>
          <w:p w14:paraId="50110321" w14:textId="77777777" w:rsidR="00F045DC" w:rsidRPr="00DA3912" w:rsidRDefault="00F045DC"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b/>
                <w:bCs/>
                <w:sz w:val="24"/>
                <w:szCs w:val="24"/>
              </w:rPr>
              <w:t>Non-delirious (n=282)</w:t>
            </w:r>
          </w:p>
        </w:tc>
        <w:tc>
          <w:tcPr>
            <w:tcW w:w="1235" w:type="dxa"/>
            <w:shd w:val="clear" w:color="auto" w:fill="D9D9D9" w:themeFill="background1" w:themeFillShade="D9"/>
          </w:tcPr>
          <w:p w14:paraId="37B1F32A" w14:textId="77777777" w:rsidR="00F045DC" w:rsidRPr="00DA3912" w:rsidRDefault="00F045DC"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hint="eastAsia"/>
                <w:b/>
                <w:bCs/>
                <w:sz w:val="24"/>
                <w:szCs w:val="24"/>
              </w:rPr>
              <w:t>P</w:t>
            </w:r>
            <w:r w:rsidRPr="00DA3912">
              <w:rPr>
                <w:rFonts w:ascii="Times New Roman" w:hAnsi="Times New Roman" w:cs="Times New Roman"/>
                <w:b/>
                <w:bCs/>
                <w:sz w:val="24"/>
                <w:szCs w:val="24"/>
              </w:rPr>
              <w:t>-value</w:t>
            </w:r>
          </w:p>
        </w:tc>
      </w:tr>
      <w:tr w:rsidR="00F045DC" w:rsidRPr="00DA3912" w14:paraId="3C4E109F" w14:textId="77777777" w:rsidTr="002E72BF">
        <w:trPr>
          <w:trHeight w:val="267"/>
        </w:trPr>
        <w:tc>
          <w:tcPr>
            <w:tcW w:w="3388" w:type="dxa"/>
          </w:tcPr>
          <w:p w14:paraId="2D18557E"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hint="eastAsia"/>
                <w:sz w:val="24"/>
                <w:szCs w:val="24"/>
              </w:rPr>
              <w:t>A</w:t>
            </w:r>
            <w:r w:rsidRPr="00DA3912">
              <w:rPr>
                <w:rFonts w:ascii="Times New Roman" w:hAnsi="Times New Roman" w:cs="Times New Roman"/>
                <w:sz w:val="24"/>
                <w:szCs w:val="24"/>
              </w:rPr>
              <w:t>ge (</w:t>
            </w:r>
            <w:proofErr w:type="spellStart"/>
            <w:r w:rsidRPr="00DA3912">
              <w:rPr>
                <w:rFonts w:ascii="Times New Roman" w:hAnsi="Times New Roman" w:cs="Times New Roman"/>
                <w:sz w:val="24"/>
                <w:szCs w:val="24"/>
              </w:rPr>
              <w:t>yr</w:t>
            </w:r>
            <w:proofErr w:type="spellEnd"/>
            <w:r w:rsidRPr="00DA3912">
              <w:rPr>
                <w:rFonts w:ascii="Times New Roman" w:hAnsi="Times New Roman" w:cs="Times New Roman"/>
                <w:sz w:val="24"/>
                <w:szCs w:val="24"/>
              </w:rPr>
              <w:t>)</w:t>
            </w:r>
          </w:p>
        </w:tc>
        <w:tc>
          <w:tcPr>
            <w:tcW w:w="2277" w:type="dxa"/>
          </w:tcPr>
          <w:p w14:paraId="199495F2"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eastAsiaTheme="minorHAnsi" w:hAnsi="Times New Roman" w:cs="Times New Roman" w:hint="eastAsia"/>
                <w:sz w:val="24"/>
                <w:szCs w:val="24"/>
              </w:rPr>
              <w:t>5</w:t>
            </w:r>
            <w:r w:rsidRPr="00DA3912">
              <w:rPr>
                <w:rFonts w:ascii="Times New Roman" w:eastAsiaTheme="minorHAnsi" w:hAnsi="Times New Roman" w:cs="Times New Roman"/>
                <w:sz w:val="24"/>
                <w:szCs w:val="24"/>
              </w:rPr>
              <w:t>4.50[48.75-61.50]</w:t>
            </w:r>
          </w:p>
        </w:tc>
        <w:tc>
          <w:tcPr>
            <w:tcW w:w="2089" w:type="dxa"/>
          </w:tcPr>
          <w:p w14:paraId="74493037"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eastAsiaTheme="minorHAnsi" w:hAnsi="Times New Roman" w:cs="Times New Roman" w:hint="eastAsia"/>
                <w:sz w:val="24"/>
                <w:szCs w:val="24"/>
              </w:rPr>
              <w:t>5</w:t>
            </w:r>
            <w:r w:rsidRPr="00DA3912">
              <w:rPr>
                <w:rFonts w:ascii="Times New Roman" w:eastAsiaTheme="minorHAnsi" w:hAnsi="Times New Roman" w:cs="Times New Roman"/>
                <w:sz w:val="24"/>
                <w:szCs w:val="24"/>
              </w:rPr>
              <w:t>0[41-57]</w:t>
            </w:r>
          </w:p>
        </w:tc>
        <w:tc>
          <w:tcPr>
            <w:tcW w:w="1235" w:type="dxa"/>
          </w:tcPr>
          <w:p w14:paraId="36CB9CE0" w14:textId="77777777" w:rsidR="00F045DC" w:rsidRPr="00DA3912" w:rsidRDefault="00F045DC" w:rsidP="002E72BF">
            <w:pPr>
              <w:tabs>
                <w:tab w:val="left" w:pos="2230"/>
              </w:tabs>
              <w:jc w:val="center"/>
              <w:rPr>
                <w:rFonts w:ascii="Times New Roman" w:hAnsi="Times New Roman" w:cs="Times New Roman"/>
                <w:b/>
                <w:bCs/>
                <w:sz w:val="24"/>
                <w:szCs w:val="24"/>
              </w:rPr>
            </w:pPr>
            <w:r w:rsidRPr="00DA3912">
              <w:rPr>
                <w:rFonts w:ascii="Times New Roman" w:hAnsi="Times New Roman" w:cs="Times New Roman" w:hint="eastAsia"/>
                <w:b/>
                <w:bCs/>
                <w:sz w:val="24"/>
                <w:szCs w:val="24"/>
              </w:rPr>
              <w:t>0</w:t>
            </w:r>
            <w:r w:rsidRPr="00DA3912">
              <w:rPr>
                <w:rFonts w:ascii="Times New Roman" w:hAnsi="Times New Roman" w:cs="Times New Roman"/>
                <w:b/>
                <w:bCs/>
                <w:sz w:val="24"/>
                <w:szCs w:val="24"/>
              </w:rPr>
              <w:t>.044*</w:t>
            </w:r>
          </w:p>
        </w:tc>
      </w:tr>
      <w:tr w:rsidR="00F045DC" w:rsidRPr="00DA3912" w14:paraId="65EED727" w14:textId="77777777" w:rsidTr="002E72BF">
        <w:trPr>
          <w:trHeight w:val="281"/>
        </w:trPr>
        <w:tc>
          <w:tcPr>
            <w:tcW w:w="3388" w:type="dxa"/>
          </w:tcPr>
          <w:p w14:paraId="19E07609"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hint="eastAsia"/>
                <w:sz w:val="24"/>
                <w:szCs w:val="24"/>
              </w:rPr>
              <w:t>S</w:t>
            </w:r>
            <w:r w:rsidRPr="00DA3912">
              <w:rPr>
                <w:rFonts w:ascii="Times New Roman" w:hAnsi="Times New Roman" w:cs="Times New Roman"/>
                <w:sz w:val="24"/>
                <w:szCs w:val="24"/>
              </w:rPr>
              <w:t>ex (male)</w:t>
            </w:r>
          </w:p>
        </w:tc>
        <w:tc>
          <w:tcPr>
            <w:tcW w:w="2277" w:type="dxa"/>
          </w:tcPr>
          <w:p w14:paraId="531CFBAE"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8</w:t>
            </w:r>
            <w:r w:rsidRPr="00DA3912">
              <w:rPr>
                <w:rFonts w:ascii="Times New Roman" w:hAnsi="Times New Roman" w:cs="Times New Roman"/>
                <w:sz w:val="24"/>
                <w:szCs w:val="24"/>
              </w:rPr>
              <w:t>(57.1)</w:t>
            </w:r>
          </w:p>
        </w:tc>
        <w:tc>
          <w:tcPr>
            <w:tcW w:w="2089" w:type="dxa"/>
          </w:tcPr>
          <w:p w14:paraId="19F015D5"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73(61.3)</w:t>
            </w:r>
          </w:p>
        </w:tc>
        <w:tc>
          <w:tcPr>
            <w:tcW w:w="1235" w:type="dxa"/>
          </w:tcPr>
          <w:p w14:paraId="2A825B21"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.753</w:t>
            </w:r>
          </w:p>
        </w:tc>
      </w:tr>
      <w:tr w:rsidR="00F045DC" w:rsidRPr="00DA3912" w14:paraId="58B583DB" w14:textId="77777777" w:rsidTr="002E72BF">
        <w:trPr>
          <w:trHeight w:val="267"/>
        </w:trPr>
        <w:tc>
          <w:tcPr>
            <w:tcW w:w="3388" w:type="dxa"/>
          </w:tcPr>
          <w:p w14:paraId="16C0EF07"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hint="eastAsia"/>
                <w:sz w:val="24"/>
                <w:szCs w:val="24"/>
              </w:rPr>
              <w:t>B</w:t>
            </w:r>
            <w:r w:rsidRPr="00DA3912">
              <w:rPr>
                <w:rFonts w:ascii="Times New Roman" w:hAnsi="Times New Roman" w:cs="Times New Roman"/>
                <w:sz w:val="24"/>
                <w:szCs w:val="24"/>
              </w:rPr>
              <w:t>MI (kg/m</w:t>
            </w:r>
            <w:r w:rsidRPr="00DA3912">
              <w:rPr>
                <w:rFonts w:ascii="Times New Roman" w:hAnsi="Times New Roman" w:cs="Times New Roman"/>
                <w:sz w:val="24"/>
                <w:szCs w:val="24"/>
                <w:vertAlign w:val="superscript"/>
              </w:rPr>
              <w:t>2</w:t>
            </w:r>
            <w:r w:rsidRPr="00DA3912">
              <w:rPr>
                <w:rFonts w:ascii="Times New Roman" w:hAnsi="Times New Roman" w:cs="Times New Roman"/>
                <w:sz w:val="24"/>
                <w:szCs w:val="24"/>
              </w:rPr>
              <w:t>)</w:t>
            </w:r>
          </w:p>
        </w:tc>
        <w:tc>
          <w:tcPr>
            <w:tcW w:w="2277" w:type="dxa"/>
          </w:tcPr>
          <w:p w14:paraId="029E9CB0"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2</w:t>
            </w:r>
            <w:r w:rsidRPr="00DA3912">
              <w:rPr>
                <w:rFonts w:ascii="Times New Roman" w:hAnsi="Times New Roman" w:cs="Times New Roman"/>
                <w:sz w:val="24"/>
                <w:szCs w:val="24"/>
              </w:rPr>
              <w:t>5.46[21.49-26.93]</w:t>
            </w:r>
          </w:p>
        </w:tc>
        <w:tc>
          <w:tcPr>
            <w:tcW w:w="2089" w:type="dxa"/>
          </w:tcPr>
          <w:p w14:paraId="19EDC7CF"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eastAsiaTheme="minorHAnsi" w:hAnsi="Times New Roman" w:cs="Times New Roman" w:hint="eastAsia"/>
                <w:sz w:val="24"/>
                <w:szCs w:val="24"/>
              </w:rPr>
              <w:t>2</w:t>
            </w:r>
            <w:r w:rsidRPr="00DA3912">
              <w:rPr>
                <w:rFonts w:ascii="Times New Roman" w:eastAsiaTheme="minorHAnsi" w:hAnsi="Times New Roman" w:cs="Times New Roman"/>
                <w:sz w:val="24"/>
                <w:szCs w:val="24"/>
              </w:rPr>
              <w:t>2.99[20.75-25.91]</w:t>
            </w:r>
          </w:p>
        </w:tc>
        <w:tc>
          <w:tcPr>
            <w:tcW w:w="1235" w:type="dxa"/>
          </w:tcPr>
          <w:p w14:paraId="521708B2"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.148</w:t>
            </w:r>
          </w:p>
        </w:tc>
      </w:tr>
      <w:tr w:rsidR="00F045DC" w:rsidRPr="00DA3912" w14:paraId="31007AC4" w14:textId="77777777" w:rsidTr="002E72BF">
        <w:trPr>
          <w:trHeight w:val="535"/>
        </w:trPr>
        <w:tc>
          <w:tcPr>
            <w:tcW w:w="3388" w:type="dxa"/>
          </w:tcPr>
          <w:p w14:paraId="469057AD" w14:textId="77777777" w:rsidR="00F045DC" w:rsidRPr="00DA3912" w:rsidRDefault="00F045DC" w:rsidP="002E72BF">
            <w:pPr>
              <w:tabs>
                <w:tab w:val="left" w:pos="2230"/>
              </w:tabs>
              <w:rPr>
                <w:rFonts w:ascii="Times New Roman" w:hAnsi="Times New Roman" w:cs="Times New Roman"/>
                <w:sz w:val="24"/>
                <w:szCs w:val="24"/>
              </w:rPr>
            </w:pPr>
            <w:proofErr w:type="spellStart"/>
            <w:r w:rsidRPr="00DA3912">
              <w:rPr>
                <w:rFonts w:ascii="Times New Roman" w:hAnsi="Times New Roman" w:cs="Times New Roman" w:hint="eastAsia"/>
                <w:sz w:val="24"/>
                <w:szCs w:val="24"/>
              </w:rPr>
              <w:t>C</w:t>
            </w:r>
            <w:r w:rsidRPr="00DA3912">
              <w:rPr>
                <w:rFonts w:ascii="Times New Roman" w:hAnsi="Times New Roman" w:cs="Times New Roman"/>
                <w:sz w:val="24"/>
                <w:szCs w:val="24"/>
              </w:rPr>
              <w:t>harlson</w:t>
            </w:r>
            <w:proofErr w:type="spellEnd"/>
            <w:r w:rsidRPr="00DA3912">
              <w:rPr>
                <w:rFonts w:ascii="Times New Roman" w:hAnsi="Times New Roman" w:cs="Times New Roman"/>
                <w:sz w:val="24"/>
                <w:szCs w:val="24"/>
              </w:rPr>
              <w:t xml:space="preserve"> Comorbidity Index</w:t>
            </w:r>
          </w:p>
        </w:tc>
        <w:tc>
          <w:tcPr>
            <w:tcW w:w="2277" w:type="dxa"/>
          </w:tcPr>
          <w:p w14:paraId="2A807000"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.5[0-1.5]</w:t>
            </w:r>
          </w:p>
        </w:tc>
        <w:tc>
          <w:tcPr>
            <w:tcW w:w="2089" w:type="dxa"/>
          </w:tcPr>
          <w:p w14:paraId="1C5575E9"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eastAsiaTheme="minorHAnsi" w:hAnsi="Times New Roman" w:cs="Times New Roman" w:hint="eastAsia"/>
                <w:sz w:val="24"/>
                <w:szCs w:val="24"/>
              </w:rPr>
              <w:t>0</w:t>
            </w:r>
            <w:r w:rsidRPr="00DA3912">
              <w:rPr>
                <w:rFonts w:ascii="Times New Roman" w:eastAsiaTheme="minorHAnsi" w:hAnsi="Times New Roman" w:cs="Times New Roman"/>
                <w:sz w:val="24"/>
                <w:szCs w:val="24"/>
              </w:rPr>
              <w:t>[0-1]</w:t>
            </w:r>
          </w:p>
        </w:tc>
        <w:tc>
          <w:tcPr>
            <w:tcW w:w="1235" w:type="dxa"/>
          </w:tcPr>
          <w:p w14:paraId="1599312E"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.387</w:t>
            </w:r>
          </w:p>
        </w:tc>
      </w:tr>
      <w:tr w:rsidR="00F045DC" w:rsidRPr="00DA3912" w14:paraId="5CFA9163" w14:textId="77777777" w:rsidTr="002E72BF">
        <w:trPr>
          <w:trHeight w:val="267"/>
        </w:trPr>
        <w:tc>
          <w:tcPr>
            <w:tcW w:w="3388" w:type="dxa"/>
          </w:tcPr>
          <w:p w14:paraId="7A728EDC"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Intrathecal morphine</w:t>
            </w:r>
          </w:p>
        </w:tc>
        <w:tc>
          <w:tcPr>
            <w:tcW w:w="2277" w:type="dxa"/>
          </w:tcPr>
          <w:p w14:paraId="17DF9013"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4</w:t>
            </w:r>
            <w:r w:rsidRPr="00DA3912">
              <w:rPr>
                <w:rFonts w:ascii="Times New Roman" w:hAnsi="Times New Roman" w:cs="Times New Roman"/>
                <w:sz w:val="24"/>
                <w:szCs w:val="24"/>
              </w:rPr>
              <w:t>(28.6)</w:t>
            </w:r>
          </w:p>
        </w:tc>
        <w:tc>
          <w:tcPr>
            <w:tcW w:w="2089" w:type="dxa"/>
          </w:tcPr>
          <w:p w14:paraId="76A6F002"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50(53.2)</w:t>
            </w:r>
          </w:p>
        </w:tc>
        <w:tc>
          <w:tcPr>
            <w:tcW w:w="1235" w:type="dxa"/>
          </w:tcPr>
          <w:p w14:paraId="7D526506"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.072</w:t>
            </w:r>
          </w:p>
        </w:tc>
      </w:tr>
      <w:tr w:rsidR="00F045DC" w:rsidRPr="00DA3912" w14:paraId="6B1FA75D" w14:textId="77777777" w:rsidTr="002E72BF">
        <w:trPr>
          <w:trHeight w:val="535"/>
        </w:trPr>
        <w:tc>
          <w:tcPr>
            <w:tcW w:w="3388" w:type="dxa"/>
          </w:tcPr>
          <w:p w14:paraId="13A866B3"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 xml:space="preserve">Cumulative </w:t>
            </w:r>
            <w:r w:rsidRPr="00DA3912">
              <w:rPr>
                <w:rFonts w:ascii="Times New Roman" w:hAnsi="Times New Roman" w:cs="Times New Roman" w:hint="eastAsia"/>
                <w:sz w:val="24"/>
                <w:szCs w:val="24"/>
              </w:rPr>
              <w:t>N</w:t>
            </w:r>
            <w:r w:rsidRPr="00DA3912">
              <w:rPr>
                <w:rFonts w:ascii="Times New Roman" w:hAnsi="Times New Roman" w:cs="Times New Roman"/>
                <w:sz w:val="24"/>
                <w:szCs w:val="24"/>
              </w:rPr>
              <w:t>RS (POD 0-1)</w:t>
            </w:r>
          </w:p>
        </w:tc>
        <w:tc>
          <w:tcPr>
            <w:tcW w:w="2277" w:type="dxa"/>
          </w:tcPr>
          <w:p w14:paraId="3E788B70" w14:textId="77777777" w:rsidR="00F045DC" w:rsidRPr="00DA3912" w:rsidRDefault="00F045DC" w:rsidP="002E72BF">
            <w:pPr>
              <w:tabs>
                <w:tab w:val="left" w:pos="2230"/>
              </w:tabs>
              <w:jc w:val="center"/>
              <w:rPr>
                <w:rFonts w:ascii="Times New Roman" w:eastAsiaTheme="minorHAnsi" w:hAnsi="Times New Roman" w:cs="Times New Roman"/>
                <w:sz w:val="24"/>
                <w:szCs w:val="24"/>
              </w:rPr>
            </w:pPr>
            <w:r w:rsidRPr="00DA3912">
              <w:rPr>
                <w:rFonts w:ascii="Times New Roman" w:eastAsiaTheme="minorHAnsi" w:hAnsi="Times New Roman" w:cs="Times New Roman" w:hint="eastAsia"/>
                <w:sz w:val="24"/>
                <w:szCs w:val="24"/>
              </w:rPr>
              <w:t>8</w:t>
            </w:r>
            <w:r w:rsidRPr="00DA3912">
              <w:rPr>
                <w:rFonts w:ascii="Times New Roman" w:eastAsiaTheme="minorHAnsi" w:hAnsi="Times New Roman" w:cs="Times New Roman"/>
                <w:sz w:val="24"/>
                <w:szCs w:val="24"/>
              </w:rPr>
              <w:t>[2.75-10.50]</w:t>
            </w:r>
          </w:p>
          <w:p w14:paraId="318A1A2F" w14:textId="77777777" w:rsidR="00F045DC" w:rsidRPr="00DA3912" w:rsidRDefault="00F045DC" w:rsidP="002E72BF">
            <w:pPr>
              <w:tabs>
                <w:tab w:val="left" w:pos="2230"/>
              </w:tabs>
              <w:jc w:val="center"/>
              <w:rPr>
                <w:rFonts w:ascii="Times New Roman" w:hAnsi="Times New Roman" w:cs="Times New Roman"/>
                <w:sz w:val="24"/>
                <w:szCs w:val="24"/>
              </w:rPr>
            </w:pPr>
          </w:p>
        </w:tc>
        <w:tc>
          <w:tcPr>
            <w:tcW w:w="2089" w:type="dxa"/>
          </w:tcPr>
          <w:p w14:paraId="1A1B5664"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eastAsiaTheme="minorHAnsi" w:hAnsi="Times New Roman" w:cs="Times New Roman" w:hint="eastAsia"/>
                <w:sz w:val="24"/>
                <w:szCs w:val="24"/>
              </w:rPr>
              <w:t>6</w:t>
            </w:r>
            <w:r w:rsidRPr="00DA3912">
              <w:rPr>
                <w:rFonts w:ascii="Times New Roman" w:eastAsiaTheme="minorHAnsi" w:hAnsi="Times New Roman" w:cs="Times New Roman"/>
                <w:sz w:val="24"/>
                <w:szCs w:val="24"/>
              </w:rPr>
              <w:t>[0.75-10]</w:t>
            </w:r>
          </w:p>
        </w:tc>
        <w:tc>
          <w:tcPr>
            <w:tcW w:w="1235" w:type="dxa"/>
          </w:tcPr>
          <w:p w14:paraId="25CE0196"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.431</w:t>
            </w:r>
          </w:p>
        </w:tc>
      </w:tr>
      <w:tr w:rsidR="00F045DC" w:rsidRPr="00DA3912" w14:paraId="52DF1A57" w14:textId="77777777" w:rsidTr="002E72BF">
        <w:trPr>
          <w:trHeight w:val="816"/>
        </w:trPr>
        <w:tc>
          <w:tcPr>
            <w:tcW w:w="3388" w:type="dxa"/>
          </w:tcPr>
          <w:p w14:paraId="38648CC0"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Cumulative opioid (POD 0-3) (</w:t>
            </w:r>
            <w:r w:rsidRPr="00DA3912">
              <w:rPr>
                <w:rFonts w:ascii="Times New Roman" w:hAnsi="Times New Roman" w:cs="Times New Roman" w:hint="eastAsia"/>
                <w:sz w:val="24"/>
                <w:szCs w:val="24"/>
              </w:rPr>
              <w:t>I</w:t>
            </w:r>
            <w:r w:rsidRPr="00DA3912">
              <w:rPr>
                <w:rFonts w:ascii="Times New Roman" w:hAnsi="Times New Roman" w:cs="Times New Roman"/>
                <w:sz w:val="24"/>
                <w:szCs w:val="24"/>
              </w:rPr>
              <w:t>V MED mg)</w:t>
            </w:r>
          </w:p>
        </w:tc>
        <w:tc>
          <w:tcPr>
            <w:tcW w:w="2277" w:type="dxa"/>
          </w:tcPr>
          <w:p w14:paraId="0478863C"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eastAsiaTheme="minorHAnsi" w:hAnsi="Times New Roman" w:cs="Times New Roman" w:hint="eastAsia"/>
                <w:sz w:val="24"/>
                <w:szCs w:val="24"/>
              </w:rPr>
              <w:t>1</w:t>
            </w:r>
            <w:r w:rsidRPr="00DA3912">
              <w:rPr>
                <w:rFonts w:ascii="Times New Roman" w:eastAsiaTheme="minorHAnsi" w:hAnsi="Times New Roman" w:cs="Times New Roman"/>
                <w:sz w:val="24"/>
                <w:szCs w:val="24"/>
              </w:rPr>
              <w:t>5[9.06-44.38]</w:t>
            </w:r>
          </w:p>
        </w:tc>
        <w:tc>
          <w:tcPr>
            <w:tcW w:w="2089" w:type="dxa"/>
          </w:tcPr>
          <w:p w14:paraId="1EC24F2A"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eastAsiaTheme="minorHAnsi" w:hAnsi="Times New Roman" w:cs="Times New Roman" w:hint="eastAsia"/>
                <w:sz w:val="24"/>
                <w:szCs w:val="24"/>
              </w:rPr>
              <w:t>1</w:t>
            </w:r>
            <w:r w:rsidRPr="00DA3912">
              <w:rPr>
                <w:rFonts w:ascii="Times New Roman" w:eastAsiaTheme="minorHAnsi" w:hAnsi="Times New Roman" w:cs="Times New Roman"/>
                <w:sz w:val="24"/>
                <w:szCs w:val="24"/>
              </w:rPr>
              <w:t>0[5-20]</w:t>
            </w:r>
          </w:p>
        </w:tc>
        <w:tc>
          <w:tcPr>
            <w:tcW w:w="1235" w:type="dxa"/>
          </w:tcPr>
          <w:p w14:paraId="1F63CDE9"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.062</w:t>
            </w:r>
          </w:p>
        </w:tc>
      </w:tr>
      <w:tr w:rsidR="00F045DC" w:rsidRPr="00DA3912" w14:paraId="2A213D8E" w14:textId="77777777" w:rsidTr="002E72BF">
        <w:trPr>
          <w:trHeight w:val="267"/>
        </w:trPr>
        <w:tc>
          <w:tcPr>
            <w:tcW w:w="3388" w:type="dxa"/>
          </w:tcPr>
          <w:p w14:paraId="54026C5F"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Days of sedative use</w:t>
            </w:r>
          </w:p>
        </w:tc>
        <w:tc>
          <w:tcPr>
            <w:tcW w:w="2277" w:type="dxa"/>
          </w:tcPr>
          <w:p w14:paraId="7C046082"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[0-2.25]</w:t>
            </w:r>
          </w:p>
        </w:tc>
        <w:tc>
          <w:tcPr>
            <w:tcW w:w="2089" w:type="dxa"/>
          </w:tcPr>
          <w:p w14:paraId="4EF75FED"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235" w:type="dxa"/>
          </w:tcPr>
          <w:p w14:paraId="0327D4F4"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b/>
                <w:bCs/>
                <w:sz w:val="24"/>
                <w:szCs w:val="24"/>
              </w:rPr>
              <w:t>0</w:t>
            </w:r>
            <w:r w:rsidRPr="00DA3912">
              <w:rPr>
                <w:rFonts w:ascii="Times New Roman" w:hAnsi="Times New Roman" w:cs="Times New Roman"/>
                <w:b/>
                <w:bCs/>
                <w:sz w:val="24"/>
                <w:szCs w:val="24"/>
              </w:rPr>
              <w:t>.012*</w:t>
            </w:r>
          </w:p>
        </w:tc>
      </w:tr>
      <w:tr w:rsidR="00F045DC" w:rsidRPr="00DA3912" w14:paraId="05B71539" w14:textId="77777777" w:rsidTr="002E72BF">
        <w:trPr>
          <w:trHeight w:val="535"/>
        </w:trPr>
        <w:tc>
          <w:tcPr>
            <w:tcW w:w="3388" w:type="dxa"/>
          </w:tcPr>
          <w:p w14:paraId="58432ACE"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Number of sedative types used</w:t>
            </w:r>
          </w:p>
        </w:tc>
        <w:tc>
          <w:tcPr>
            <w:tcW w:w="2277" w:type="dxa"/>
          </w:tcPr>
          <w:p w14:paraId="23CE16DA"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[0-1.25]</w:t>
            </w:r>
          </w:p>
        </w:tc>
        <w:tc>
          <w:tcPr>
            <w:tcW w:w="2089" w:type="dxa"/>
          </w:tcPr>
          <w:p w14:paraId="344F5FE5"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[0-0]</w:t>
            </w:r>
          </w:p>
        </w:tc>
        <w:tc>
          <w:tcPr>
            <w:tcW w:w="1235" w:type="dxa"/>
          </w:tcPr>
          <w:p w14:paraId="641E9E98"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b/>
                <w:bCs/>
                <w:sz w:val="24"/>
                <w:szCs w:val="24"/>
              </w:rPr>
              <w:t>0</w:t>
            </w:r>
            <w:r w:rsidRPr="00DA3912">
              <w:rPr>
                <w:rFonts w:ascii="Times New Roman" w:hAnsi="Times New Roman" w:cs="Times New Roman"/>
                <w:b/>
                <w:bCs/>
                <w:sz w:val="24"/>
                <w:szCs w:val="24"/>
              </w:rPr>
              <w:t>.008*</w:t>
            </w:r>
          </w:p>
        </w:tc>
      </w:tr>
      <w:tr w:rsidR="00F045DC" w:rsidRPr="00DA3912" w14:paraId="1FB0C715" w14:textId="77777777" w:rsidTr="002E72BF">
        <w:trPr>
          <w:trHeight w:val="267"/>
        </w:trPr>
        <w:tc>
          <w:tcPr>
            <w:tcW w:w="3388" w:type="dxa"/>
          </w:tcPr>
          <w:p w14:paraId="5BB5E3AD"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Days of antipsychotic use</w:t>
            </w:r>
          </w:p>
        </w:tc>
        <w:tc>
          <w:tcPr>
            <w:tcW w:w="2277" w:type="dxa"/>
          </w:tcPr>
          <w:p w14:paraId="6BEC57FC"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.5[0-3]</w:t>
            </w:r>
          </w:p>
        </w:tc>
        <w:tc>
          <w:tcPr>
            <w:tcW w:w="2089" w:type="dxa"/>
          </w:tcPr>
          <w:p w14:paraId="64F84D37"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[0-1]</w:t>
            </w:r>
          </w:p>
        </w:tc>
        <w:tc>
          <w:tcPr>
            <w:tcW w:w="1235" w:type="dxa"/>
          </w:tcPr>
          <w:p w14:paraId="24B71BC3"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b/>
                <w:bCs/>
                <w:sz w:val="24"/>
                <w:szCs w:val="24"/>
              </w:rPr>
              <w:t>0</w:t>
            </w:r>
            <w:r w:rsidRPr="00DA3912">
              <w:rPr>
                <w:rFonts w:ascii="Times New Roman" w:hAnsi="Times New Roman" w:cs="Times New Roman"/>
                <w:b/>
                <w:bCs/>
                <w:sz w:val="24"/>
                <w:szCs w:val="24"/>
              </w:rPr>
              <w:t>.005*</w:t>
            </w:r>
          </w:p>
        </w:tc>
      </w:tr>
      <w:tr w:rsidR="00F045DC" w:rsidRPr="00DA3912" w14:paraId="464DE34E" w14:textId="77777777" w:rsidTr="002E72BF">
        <w:trPr>
          <w:trHeight w:val="549"/>
        </w:trPr>
        <w:tc>
          <w:tcPr>
            <w:tcW w:w="3388" w:type="dxa"/>
          </w:tcPr>
          <w:p w14:paraId="5BD22FCB"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Number of antipsychotic types used</w:t>
            </w:r>
          </w:p>
        </w:tc>
        <w:tc>
          <w:tcPr>
            <w:tcW w:w="2277" w:type="dxa"/>
          </w:tcPr>
          <w:p w14:paraId="29805D4F"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[0-2]</w:t>
            </w:r>
          </w:p>
        </w:tc>
        <w:tc>
          <w:tcPr>
            <w:tcW w:w="2089" w:type="dxa"/>
          </w:tcPr>
          <w:p w14:paraId="3C885C04"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[0-1]</w:t>
            </w:r>
          </w:p>
        </w:tc>
        <w:tc>
          <w:tcPr>
            <w:tcW w:w="1235" w:type="dxa"/>
          </w:tcPr>
          <w:p w14:paraId="563EE7C2"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b/>
                <w:bCs/>
                <w:sz w:val="24"/>
                <w:szCs w:val="24"/>
              </w:rPr>
              <w:t>0</w:t>
            </w:r>
            <w:r w:rsidRPr="00DA3912">
              <w:rPr>
                <w:rFonts w:ascii="Times New Roman" w:hAnsi="Times New Roman" w:cs="Times New Roman"/>
                <w:b/>
                <w:bCs/>
                <w:sz w:val="24"/>
                <w:szCs w:val="24"/>
              </w:rPr>
              <w:t>.004*</w:t>
            </w:r>
          </w:p>
        </w:tc>
      </w:tr>
      <w:tr w:rsidR="00F045DC" w:rsidRPr="00DA3912" w14:paraId="47839806" w14:textId="77777777" w:rsidTr="002E72BF">
        <w:trPr>
          <w:trHeight w:val="535"/>
        </w:trPr>
        <w:tc>
          <w:tcPr>
            <w:tcW w:w="3388" w:type="dxa"/>
          </w:tcPr>
          <w:p w14:paraId="3515FB68"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 xml:space="preserve">Re-operation for any reason </w:t>
            </w:r>
          </w:p>
        </w:tc>
        <w:tc>
          <w:tcPr>
            <w:tcW w:w="2277" w:type="dxa"/>
          </w:tcPr>
          <w:p w14:paraId="275A96FB"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w:t>
            </w:r>
          </w:p>
        </w:tc>
        <w:tc>
          <w:tcPr>
            <w:tcW w:w="2089" w:type="dxa"/>
          </w:tcPr>
          <w:p w14:paraId="595ED8A0"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8</w:t>
            </w:r>
            <w:r w:rsidRPr="00DA3912">
              <w:rPr>
                <w:rFonts w:ascii="Times New Roman" w:hAnsi="Times New Roman" w:cs="Times New Roman"/>
                <w:sz w:val="24"/>
                <w:szCs w:val="24"/>
              </w:rPr>
              <w:t>(2.8)</w:t>
            </w:r>
          </w:p>
        </w:tc>
        <w:tc>
          <w:tcPr>
            <w:tcW w:w="1235" w:type="dxa"/>
          </w:tcPr>
          <w:p w14:paraId="26A949DE"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w:t>
            </w:r>
          </w:p>
        </w:tc>
      </w:tr>
      <w:tr w:rsidR="00F045DC" w:rsidRPr="00DA3912" w14:paraId="55221F0A" w14:textId="77777777" w:rsidTr="002E72BF">
        <w:trPr>
          <w:trHeight w:val="535"/>
        </w:trPr>
        <w:tc>
          <w:tcPr>
            <w:tcW w:w="3388" w:type="dxa"/>
          </w:tcPr>
          <w:p w14:paraId="1E6BF7DF"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Re-admission to ICU</w:t>
            </w:r>
          </w:p>
        </w:tc>
        <w:tc>
          <w:tcPr>
            <w:tcW w:w="2277" w:type="dxa"/>
          </w:tcPr>
          <w:p w14:paraId="2F10E9C0"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w:t>
            </w:r>
          </w:p>
        </w:tc>
        <w:tc>
          <w:tcPr>
            <w:tcW w:w="2089" w:type="dxa"/>
          </w:tcPr>
          <w:p w14:paraId="36E42605"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4</w:t>
            </w:r>
            <w:r w:rsidRPr="00DA3912">
              <w:rPr>
                <w:rFonts w:ascii="Times New Roman" w:hAnsi="Times New Roman" w:cs="Times New Roman"/>
                <w:sz w:val="24"/>
                <w:szCs w:val="24"/>
              </w:rPr>
              <w:t>(1.4)</w:t>
            </w:r>
          </w:p>
        </w:tc>
        <w:tc>
          <w:tcPr>
            <w:tcW w:w="1235" w:type="dxa"/>
          </w:tcPr>
          <w:p w14:paraId="69935B4A"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w:t>
            </w:r>
          </w:p>
        </w:tc>
      </w:tr>
      <w:tr w:rsidR="00F045DC" w:rsidRPr="00DA3912" w14:paraId="2558CE2B" w14:textId="77777777" w:rsidTr="002E72BF">
        <w:trPr>
          <w:trHeight w:val="535"/>
        </w:trPr>
        <w:tc>
          <w:tcPr>
            <w:tcW w:w="3388" w:type="dxa"/>
          </w:tcPr>
          <w:p w14:paraId="190DB7D3"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Postoperative dialysis within admission</w:t>
            </w:r>
          </w:p>
        </w:tc>
        <w:tc>
          <w:tcPr>
            <w:tcW w:w="2277" w:type="dxa"/>
          </w:tcPr>
          <w:p w14:paraId="3E51D06D"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w:t>
            </w:r>
          </w:p>
        </w:tc>
        <w:tc>
          <w:tcPr>
            <w:tcW w:w="2089" w:type="dxa"/>
          </w:tcPr>
          <w:p w14:paraId="63B5B6F8"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(0.4)</w:t>
            </w:r>
          </w:p>
        </w:tc>
        <w:tc>
          <w:tcPr>
            <w:tcW w:w="1235" w:type="dxa"/>
          </w:tcPr>
          <w:p w14:paraId="4D392BF9"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w:t>
            </w:r>
          </w:p>
        </w:tc>
      </w:tr>
      <w:tr w:rsidR="00F045DC" w:rsidRPr="00DA3912" w14:paraId="24011D49" w14:textId="77777777" w:rsidTr="002E72BF">
        <w:trPr>
          <w:trHeight w:val="535"/>
        </w:trPr>
        <w:tc>
          <w:tcPr>
            <w:tcW w:w="3388" w:type="dxa"/>
          </w:tcPr>
          <w:p w14:paraId="5AEA11E0"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Length of hospital stay (days)</w:t>
            </w:r>
          </w:p>
        </w:tc>
        <w:tc>
          <w:tcPr>
            <w:tcW w:w="2277" w:type="dxa"/>
          </w:tcPr>
          <w:p w14:paraId="60BC9870"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8.5[16.75-25.75]</w:t>
            </w:r>
          </w:p>
        </w:tc>
        <w:tc>
          <w:tcPr>
            <w:tcW w:w="2089" w:type="dxa"/>
          </w:tcPr>
          <w:p w14:paraId="3E30E744"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2</w:t>
            </w:r>
            <w:r w:rsidRPr="00DA3912">
              <w:rPr>
                <w:rFonts w:ascii="Times New Roman" w:hAnsi="Times New Roman" w:cs="Times New Roman"/>
                <w:sz w:val="24"/>
                <w:szCs w:val="24"/>
              </w:rPr>
              <w:t>1[17-27]</w:t>
            </w:r>
          </w:p>
        </w:tc>
        <w:tc>
          <w:tcPr>
            <w:tcW w:w="1235" w:type="dxa"/>
          </w:tcPr>
          <w:p w14:paraId="7524E8BA"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.329</w:t>
            </w:r>
          </w:p>
        </w:tc>
      </w:tr>
      <w:tr w:rsidR="00F045DC" w:rsidRPr="00DA3912" w14:paraId="48EB6FC7" w14:textId="77777777" w:rsidTr="002E72BF">
        <w:trPr>
          <w:trHeight w:val="535"/>
        </w:trPr>
        <w:tc>
          <w:tcPr>
            <w:tcW w:w="3388" w:type="dxa"/>
          </w:tcPr>
          <w:p w14:paraId="59CD3AC8"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Length of ICU stay (days)</w:t>
            </w:r>
          </w:p>
        </w:tc>
        <w:tc>
          <w:tcPr>
            <w:tcW w:w="2277" w:type="dxa"/>
          </w:tcPr>
          <w:p w14:paraId="3154EC84"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2</w:t>
            </w:r>
            <w:r w:rsidRPr="00DA3912">
              <w:rPr>
                <w:rFonts w:ascii="Times New Roman" w:hAnsi="Times New Roman" w:cs="Times New Roman"/>
                <w:sz w:val="24"/>
                <w:szCs w:val="24"/>
              </w:rPr>
              <w:t>.5[2-3]</w:t>
            </w:r>
          </w:p>
        </w:tc>
        <w:tc>
          <w:tcPr>
            <w:tcW w:w="2089" w:type="dxa"/>
          </w:tcPr>
          <w:p w14:paraId="22023FF9"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3</w:t>
            </w:r>
            <w:r w:rsidRPr="00DA3912">
              <w:rPr>
                <w:rFonts w:ascii="Times New Roman" w:hAnsi="Times New Roman" w:cs="Times New Roman"/>
                <w:sz w:val="24"/>
                <w:szCs w:val="24"/>
              </w:rPr>
              <w:t>[2-3]</w:t>
            </w:r>
          </w:p>
        </w:tc>
        <w:tc>
          <w:tcPr>
            <w:tcW w:w="1235" w:type="dxa"/>
          </w:tcPr>
          <w:p w14:paraId="4B5CF9E4"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.164</w:t>
            </w:r>
          </w:p>
        </w:tc>
      </w:tr>
      <w:tr w:rsidR="00F045DC" w:rsidRPr="00DA3912" w14:paraId="1534ACAA" w14:textId="77777777" w:rsidTr="002E72BF">
        <w:trPr>
          <w:trHeight w:val="535"/>
        </w:trPr>
        <w:tc>
          <w:tcPr>
            <w:tcW w:w="3388" w:type="dxa"/>
          </w:tcPr>
          <w:p w14:paraId="0B2BF7DE"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Major adverse cardiac &amp; cerebrovascular event</w:t>
            </w:r>
          </w:p>
        </w:tc>
        <w:tc>
          <w:tcPr>
            <w:tcW w:w="2277" w:type="dxa"/>
          </w:tcPr>
          <w:p w14:paraId="30D0B992"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0</w:t>
            </w:r>
            <w:r w:rsidRPr="00DA3912">
              <w:rPr>
                <w:rFonts w:ascii="Times New Roman" w:hAnsi="Times New Roman" w:cs="Times New Roman"/>
                <w:sz w:val="24"/>
                <w:szCs w:val="24"/>
              </w:rPr>
              <w:t>(0)</w:t>
            </w:r>
          </w:p>
        </w:tc>
        <w:tc>
          <w:tcPr>
            <w:tcW w:w="2089" w:type="dxa"/>
          </w:tcPr>
          <w:p w14:paraId="526BD92D"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2</w:t>
            </w:r>
            <w:r w:rsidRPr="00DA3912">
              <w:rPr>
                <w:rFonts w:ascii="Times New Roman" w:hAnsi="Times New Roman" w:cs="Times New Roman"/>
                <w:sz w:val="24"/>
                <w:szCs w:val="24"/>
              </w:rPr>
              <w:t>(0.7)</w:t>
            </w:r>
          </w:p>
        </w:tc>
        <w:tc>
          <w:tcPr>
            <w:tcW w:w="1235" w:type="dxa"/>
          </w:tcPr>
          <w:p w14:paraId="0E776399"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w:t>
            </w:r>
          </w:p>
        </w:tc>
      </w:tr>
      <w:tr w:rsidR="00F045DC" w:rsidRPr="00DA3912" w14:paraId="0DC39E2A" w14:textId="77777777" w:rsidTr="002E72BF">
        <w:trPr>
          <w:trHeight w:val="535"/>
        </w:trPr>
        <w:tc>
          <w:tcPr>
            <w:tcW w:w="3388" w:type="dxa"/>
          </w:tcPr>
          <w:p w14:paraId="20D0C58F" w14:textId="77777777" w:rsidR="00F045DC" w:rsidRPr="00DA3912" w:rsidRDefault="00F045DC" w:rsidP="002E72BF">
            <w:pPr>
              <w:tabs>
                <w:tab w:val="left" w:pos="2230"/>
              </w:tabs>
              <w:rPr>
                <w:rFonts w:ascii="Times New Roman" w:hAnsi="Times New Roman" w:cs="Times New Roman"/>
                <w:sz w:val="24"/>
                <w:szCs w:val="24"/>
              </w:rPr>
            </w:pPr>
            <w:r w:rsidRPr="00DA3912">
              <w:rPr>
                <w:rFonts w:ascii="Times New Roman" w:hAnsi="Times New Roman" w:cs="Times New Roman"/>
                <w:sz w:val="24"/>
                <w:szCs w:val="24"/>
              </w:rPr>
              <w:t>Cellular rejection on biopsy</w:t>
            </w:r>
          </w:p>
        </w:tc>
        <w:tc>
          <w:tcPr>
            <w:tcW w:w="2277" w:type="dxa"/>
          </w:tcPr>
          <w:p w14:paraId="0437C396"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2</w:t>
            </w:r>
            <w:r w:rsidRPr="00DA3912">
              <w:rPr>
                <w:rFonts w:ascii="Times New Roman" w:hAnsi="Times New Roman" w:cs="Times New Roman"/>
                <w:sz w:val="24"/>
                <w:szCs w:val="24"/>
              </w:rPr>
              <w:t>(15.4)</w:t>
            </w:r>
          </w:p>
        </w:tc>
        <w:tc>
          <w:tcPr>
            <w:tcW w:w="2089" w:type="dxa"/>
          </w:tcPr>
          <w:p w14:paraId="6A5713A7"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4</w:t>
            </w:r>
            <w:r w:rsidRPr="00DA3912">
              <w:rPr>
                <w:rFonts w:ascii="Times New Roman" w:hAnsi="Times New Roman" w:cs="Times New Roman"/>
                <w:sz w:val="24"/>
                <w:szCs w:val="24"/>
              </w:rPr>
              <w:t>5(18.2)</w:t>
            </w:r>
          </w:p>
        </w:tc>
        <w:tc>
          <w:tcPr>
            <w:tcW w:w="1235" w:type="dxa"/>
          </w:tcPr>
          <w:p w14:paraId="2999D66B" w14:textId="77777777" w:rsidR="00F045DC" w:rsidRPr="00DA3912" w:rsidRDefault="00F045DC" w:rsidP="002E72BF">
            <w:pPr>
              <w:tabs>
                <w:tab w:val="left" w:pos="2230"/>
              </w:tabs>
              <w:jc w:val="center"/>
              <w:rPr>
                <w:rFonts w:ascii="Times New Roman" w:hAnsi="Times New Roman" w:cs="Times New Roman"/>
                <w:sz w:val="24"/>
                <w:szCs w:val="24"/>
              </w:rPr>
            </w:pPr>
            <w:r w:rsidRPr="00DA3912">
              <w:rPr>
                <w:rFonts w:ascii="Times New Roman" w:hAnsi="Times New Roman" w:cs="Times New Roman" w:hint="eastAsia"/>
                <w:sz w:val="24"/>
                <w:szCs w:val="24"/>
              </w:rPr>
              <w:t>1</w:t>
            </w:r>
            <w:r w:rsidRPr="00DA3912">
              <w:rPr>
                <w:rFonts w:ascii="Times New Roman" w:hAnsi="Times New Roman" w:cs="Times New Roman"/>
                <w:sz w:val="24"/>
                <w:szCs w:val="24"/>
              </w:rPr>
              <w:t>.00</w:t>
            </w:r>
          </w:p>
        </w:tc>
      </w:tr>
    </w:tbl>
    <w:p w14:paraId="24977C30" w14:textId="77777777" w:rsidR="00F045DC" w:rsidRPr="00DA3912" w:rsidRDefault="00F045DC" w:rsidP="00F045DC">
      <w:pPr>
        <w:rPr>
          <w:rFonts w:ascii="Times New Roman" w:eastAsiaTheme="minorHAnsi" w:hAnsi="Times New Roman" w:cs="Times New Roman"/>
          <w:sz w:val="24"/>
          <w:szCs w:val="24"/>
        </w:rPr>
      </w:pPr>
      <w:r w:rsidRPr="00DA3912">
        <w:rPr>
          <w:rFonts w:ascii="Times New Roman" w:hAnsi="Times New Roman" w:cs="Times New Roman"/>
          <w:sz w:val="24"/>
          <w:szCs w:val="24"/>
        </w:rPr>
        <w:lastRenderedPageBreak/>
        <w:t>Values are</w:t>
      </w:r>
      <w:r w:rsidRPr="00DA3912">
        <w:rPr>
          <w:rFonts w:ascii="Times New Roman" w:eastAsiaTheme="minorHAnsi" w:hAnsi="Times New Roman" w:cs="Times New Roman"/>
          <w:sz w:val="24"/>
          <w:szCs w:val="24"/>
        </w:rPr>
        <w:t xml:space="preserve"> median [interquartile range] or number of </w:t>
      </w:r>
      <w:proofErr w:type="gramStart"/>
      <w:r w:rsidRPr="00DA3912">
        <w:rPr>
          <w:rFonts w:ascii="Times New Roman" w:eastAsiaTheme="minorHAnsi" w:hAnsi="Times New Roman" w:cs="Times New Roman"/>
          <w:sz w:val="24"/>
          <w:szCs w:val="24"/>
        </w:rPr>
        <w:t>patients(</w:t>
      </w:r>
      <w:proofErr w:type="gramEnd"/>
      <w:r w:rsidRPr="00DA3912">
        <w:rPr>
          <w:rFonts w:ascii="Times New Roman" w:eastAsiaTheme="minorHAnsi" w:hAnsi="Times New Roman" w:cs="Times New Roman"/>
          <w:sz w:val="24"/>
          <w:szCs w:val="24"/>
        </w:rPr>
        <w:t>%). NRS, numerical rating scale; POD, postoperative day. Asterisks (*) indicate statistically significant difference at P-value &lt; 0.05.</w:t>
      </w:r>
    </w:p>
    <w:p w14:paraId="2F8238D8" w14:textId="77777777" w:rsidR="00F045DC" w:rsidRPr="00DA3912" w:rsidRDefault="00F045DC"/>
    <w:sectPr w:rsidR="00F045DC" w:rsidRPr="00DA391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7B8"/>
    <w:rsid w:val="00133B3C"/>
    <w:rsid w:val="001A3FA9"/>
    <w:rsid w:val="002C6ABB"/>
    <w:rsid w:val="002E6167"/>
    <w:rsid w:val="004842EA"/>
    <w:rsid w:val="00583DD4"/>
    <w:rsid w:val="006B7FEF"/>
    <w:rsid w:val="007D47B8"/>
    <w:rsid w:val="009125C2"/>
    <w:rsid w:val="00AD321F"/>
    <w:rsid w:val="00AF2E6A"/>
    <w:rsid w:val="00BB1016"/>
    <w:rsid w:val="00C9249C"/>
    <w:rsid w:val="00DA3912"/>
    <w:rsid w:val="00EA1DC1"/>
    <w:rsid w:val="00F045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62729"/>
  <w15:chartTrackingRefBased/>
  <w15:docId w15:val="{2CBAC865-B4E4-4F70-8C0F-CA698C65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7B8"/>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스타일1"/>
    <w:basedOn w:val="1-1"/>
    <w:uiPriority w:val="99"/>
    <w:qFormat/>
    <w:rsid w:val="00AF2E6A"/>
    <w:pPr>
      <w:jc w:val="left"/>
    </w:pPr>
    <w:rPr>
      <w:rFonts w:ascii="맑은 고딕" w:eastAsia="맑은 고딕" w:hAnsi="맑은 고딕" w:cs="Times New Roman"/>
      <w:kern w:val="0"/>
      <w:szCs w:val="20"/>
    </w:rP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1">
    <w:name w:val="List Table 1 Light Accent 1"/>
    <w:basedOn w:val="a1"/>
    <w:uiPriority w:val="46"/>
    <w:rsid w:val="00AF2E6A"/>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a3">
    <w:name w:val="Table Grid"/>
    <w:basedOn w:val="a1"/>
    <w:uiPriority w:val="39"/>
    <w:rsid w:val="007D4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706</Words>
  <Characters>4025</Characters>
  <Application>Microsoft Office Word</Application>
  <DocSecurity>0</DocSecurity>
  <Lines>33</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 Ja</dc:creator>
  <cp:keywords/>
  <dc:description/>
  <cp:lastModifiedBy>Eun Ja</cp:lastModifiedBy>
  <cp:revision>5</cp:revision>
  <dcterms:created xsi:type="dcterms:W3CDTF">2022-01-25T11:06:00Z</dcterms:created>
  <dcterms:modified xsi:type="dcterms:W3CDTF">2022-08-09T05:23:00Z</dcterms:modified>
</cp:coreProperties>
</file>