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AE8" w:rsidRPr="00292AE8" w:rsidRDefault="00292AE8" w:rsidP="00292AE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i/>
          <w:color w:val="000000"/>
          <w:szCs w:val="24"/>
        </w:rPr>
      </w:pPr>
      <w:bookmarkStart w:id="0" w:name="_GoBack"/>
      <w:bookmarkEnd w:id="0"/>
      <w:r w:rsidRPr="00292AE8">
        <w:rPr>
          <w:rFonts w:ascii="Times New Roman" w:hAnsi="Times New Roman" w:cs="Times New Roman"/>
          <w:b/>
          <w:color w:val="000000"/>
          <w:szCs w:val="24"/>
        </w:rPr>
        <w:t xml:space="preserve">An efficient preparation and </w:t>
      </w:r>
      <w:proofErr w:type="spellStart"/>
      <w:r w:rsidRPr="00292AE8">
        <w:rPr>
          <w:rFonts w:ascii="Times New Roman" w:hAnsi="Times New Roman" w:cs="Times New Roman"/>
          <w:b/>
          <w:szCs w:val="24"/>
        </w:rPr>
        <w:t>biocatalytic</w:t>
      </w:r>
      <w:proofErr w:type="spellEnd"/>
      <w:r w:rsidRPr="00292AE8">
        <w:rPr>
          <w:rFonts w:ascii="Times New Roman" w:hAnsi="Times New Roman" w:cs="Times New Roman"/>
          <w:b/>
          <w:szCs w:val="24"/>
        </w:rPr>
        <w:t xml:space="preserve"> synthesis of </w:t>
      </w:r>
      <w:r w:rsidRPr="00292AE8">
        <w:rPr>
          <w:rFonts w:ascii="Times New Roman" w:hAnsi="Times New Roman" w:cs="Times New Roman"/>
          <w:b/>
          <w:color w:val="000000"/>
          <w:szCs w:val="24"/>
        </w:rPr>
        <w:t xml:space="preserve">novel </w:t>
      </w:r>
      <w:r w:rsidRPr="00292AE8">
        <w:rPr>
          <w:rFonts w:ascii="Times New Roman" w:hAnsi="Times New Roman" w:cs="Times New Roman"/>
          <w:b/>
          <w:i/>
          <w:color w:val="000000"/>
          <w:szCs w:val="24"/>
        </w:rPr>
        <w:t>C</w:t>
      </w:r>
      <w:r w:rsidRPr="00292AE8">
        <w:rPr>
          <w:rFonts w:ascii="Times New Roman" w:hAnsi="Times New Roman" w:cs="Times New Roman"/>
          <w:b/>
          <w:color w:val="000000"/>
          <w:szCs w:val="24"/>
        </w:rPr>
        <w:t>-</w:t>
      </w:r>
      <w:proofErr w:type="spellStart"/>
      <w:r w:rsidRPr="00292AE8">
        <w:rPr>
          <w:rFonts w:ascii="Times New Roman" w:hAnsi="Times New Roman" w:cs="Times New Roman"/>
          <w:b/>
          <w:color w:val="000000"/>
          <w:szCs w:val="24"/>
        </w:rPr>
        <w:t>glycosyl</w:t>
      </w:r>
      <w:r w:rsidRPr="00292AE8">
        <w:rPr>
          <w:rFonts w:ascii="Times New Roman" w:hAnsi="Times New Roman" w:cs="Times New Roman"/>
          <w:b/>
          <w:szCs w:val="24"/>
        </w:rPr>
        <w:t>flavonol</w:t>
      </w:r>
      <w:r w:rsidRPr="00292AE8">
        <w:rPr>
          <w:rFonts w:ascii="Times New Roman" w:hAnsi="Times New Roman" w:cs="Times New Roman"/>
          <w:b/>
          <w:color w:val="000000"/>
          <w:szCs w:val="24"/>
        </w:rPr>
        <w:t>s</w:t>
      </w:r>
      <w:proofErr w:type="spellEnd"/>
      <w:r w:rsidRPr="00292AE8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proofErr w:type="spellStart"/>
      <w:r w:rsidRPr="00292AE8">
        <w:rPr>
          <w:rFonts w:ascii="Times New Roman" w:hAnsi="Times New Roman" w:cs="Times New Roman"/>
          <w:b/>
          <w:color w:val="000000"/>
          <w:szCs w:val="24"/>
        </w:rPr>
        <w:t>kaempferol</w:t>
      </w:r>
      <w:proofErr w:type="spellEnd"/>
      <w:r w:rsidRPr="00292AE8">
        <w:rPr>
          <w:rFonts w:ascii="Times New Roman" w:hAnsi="Times New Roman" w:cs="Times New Roman"/>
          <w:b/>
          <w:color w:val="000000"/>
          <w:szCs w:val="24"/>
        </w:rPr>
        <w:t xml:space="preserve"> 8-C-glucoside and quercetin 8-C-glucoside by metabolic engineering of </w:t>
      </w:r>
      <w:r w:rsidRPr="00292AE8">
        <w:rPr>
          <w:rFonts w:ascii="Times New Roman" w:hAnsi="Times New Roman" w:cs="Times New Roman"/>
          <w:b/>
          <w:i/>
          <w:color w:val="000000"/>
          <w:szCs w:val="24"/>
        </w:rPr>
        <w:t>Escherichia coli</w:t>
      </w:r>
    </w:p>
    <w:p w:rsidR="00292AE8" w:rsidRPr="00292AE8" w:rsidRDefault="00292AE8" w:rsidP="00292AE8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292AE8">
        <w:rPr>
          <w:rFonts w:ascii="Times New Roman" w:hAnsi="Times New Roman" w:cs="Times New Roman"/>
          <w:szCs w:val="24"/>
        </w:rPr>
        <w:t>Yangbao</w:t>
      </w:r>
      <w:proofErr w:type="spellEnd"/>
      <w:r w:rsidRPr="00292AE8">
        <w:rPr>
          <w:rFonts w:ascii="Times New Roman" w:hAnsi="Times New Roman" w:cs="Times New Roman"/>
          <w:szCs w:val="24"/>
        </w:rPr>
        <w:t xml:space="preserve"> Wu</w:t>
      </w:r>
      <w:r w:rsidRPr="00292AE8">
        <w:rPr>
          <w:rFonts w:ascii="Times New Roman" w:hAnsi="Times New Roman" w:cs="Times New Roman"/>
          <w:szCs w:val="24"/>
          <w:vertAlign w:val="superscript"/>
        </w:rPr>
        <w:t>1,2</w:t>
      </w:r>
      <w:r w:rsidRPr="0029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292AE8">
        <w:rPr>
          <w:rFonts w:ascii="Times New Roman" w:hAnsi="Times New Roman" w:cs="Times New Roman"/>
          <w:szCs w:val="24"/>
        </w:rPr>
        <w:t>Huan</w:t>
      </w:r>
      <w:proofErr w:type="spellEnd"/>
      <w:r w:rsidRPr="00292AE8">
        <w:rPr>
          <w:rFonts w:ascii="Times New Roman" w:hAnsi="Times New Roman" w:cs="Times New Roman"/>
          <w:szCs w:val="24"/>
        </w:rPr>
        <w:t xml:space="preserve"> Wang</w:t>
      </w:r>
      <w:r w:rsidRPr="00292AE8">
        <w:rPr>
          <w:rFonts w:ascii="Times New Roman" w:hAnsi="Times New Roman" w:cs="Times New Roman"/>
          <w:szCs w:val="24"/>
          <w:vertAlign w:val="superscript"/>
        </w:rPr>
        <w:t>1,2</w:t>
      </w:r>
      <w:r w:rsidRPr="00292AE8">
        <w:rPr>
          <w:rFonts w:ascii="Times New Roman" w:hAnsi="Times New Roman" w:cs="Times New Roman"/>
          <w:szCs w:val="24"/>
        </w:rPr>
        <w:t>, Yang Liu</w:t>
      </w:r>
      <w:r w:rsidRPr="00292AE8">
        <w:rPr>
          <w:rFonts w:ascii="Times New Roman" w:hAnsi="Times New Roman" w:cs="Times New Roman"/>
          <w:szCs w:val="24"/>
          <w:vertAlign w:val="superscript"/>
        </w:rPr>
        <w:t>1,2</w:t>
      </w:r>
      <w:r w:rsidRPr="0029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292AE8">
        <w:rPr>
          <w:rFonts w:ascii="Times New Roman" w:hAnsi="Times New Roman" w:cs="Times New Roman"/>
          <w:szCs w:val="24"/>
        </w:rPr>
        <w:t>Linguo</w:t>
      </w:r>
      <w:proofErr w:type="spellEnd"/>
      <w:r w:rsidRPr="00292AE8">
        <w:rPr>
          <w:rFonts w:ascii="Times New Roman" w:hAnsi="Times New Roman" w:cs="Times New Roman"/>
          <w:szCs w:val="24"/>
        </w:rPr>
        <w:t xml:space="preserve"> Zhao</w:t>
      </w:r>
      <w:r w:rsidRPr="00292AE8">
        <w:rPr>
          <w:rFonts w:ascii="Times New Roman" w:hAnsi="Times New Roman" w:cs="Times New Roman"/>
          <w:szCs w:val="24"/>
          <w:vertAlign w:val="superscript"/>
        </w:rPr>
        <w:t>1,2</w:t>
      </w:r>
      <w:r w:rsidRPr="00292AE8">
        <w:rPr>
          <w:rFonts w:ascii="Times New Roman" w:hAnsi="Times New Roman" w:cs="Times New Roman"/>
          <w:szCs w:val="24"/>
          <w:vertAlign w:val="superscript"/>
        </w:rPr>
        <w:sym w:font="Symbol" w:char="F02A"/>
      </w:r>
      <w:r w:rsidRPr="0029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292AE8">
        <w:rPr>
          <w:rFonts w:ascii="Times New Roman" w:hAnsi="Times New Roman" w:cs="Times New Roman"/>
          <w:szCs w:val="24"/>
        </w:rPr>
        <w:t>Jianjun</w:t>
      </w:r>
      <w:proofErr w:type="spellEnd"/>
      <w:r w:rsidRPr="00292AE8">
        <w:rPr>
          <w:rFonts w:ascii="Times New Roman" w:hAnsi="Times New Roman" w:cs="Times New Roman"/>
          <w:szCs w:val="24"/>
        </w:rPr>
        <w:t xml:space="preserve"> Pei</w:t>
      </w:r>
      <w:r w:rsidRPr="00292AE8">
        <w:rPr>
          <w:rFonts w:ascii="Times New Roman" w:hAnsi="Times New Roman" w:cs="Times New Roman"/>
          <w:szCs w:val="24"/>
          <w:vertAlign w:val="superscript"/>
        </w:rPr>
        <w:t>1,2</w:t>
      </w:r>
      <w:r w:rsidRPr="00292AE8">
        <w:rPr>
          <w:rFonts w:ascii="Times New Roman" w:hAnsi="Times New Roman" w:cs="Times New Roman"/>
          <w:szCs w:val="24"/>
          <w:vertAlign w:val="superscript"/>
        </w:rPr>
        <w:footnoteReference w:customMarkFollows="1" w:id="1"/>
        <w:sym w:font="Symbol" w:char="F02A"/>
      </w:r>
    </w:p>
    <w:p w:rsidR="00292AE8" w:rsidRPr="00292AE8" w:rsidRDefault="00292AE8" w:rsidP="00292AE8">
      <w:pPr>
        <w:adjustRightInd w:val="0"/>
        <w:snapToGrid w:val="0"/>
        <w:spacing w:line="480" w:lineRule="auto"/>
        <w:rPr>
          <w:rFonts w:ascii="Times New Roman" w:hAnsi="Times New Roman" w:cs="Times New Roman"/>
          <w:i/>
          <w:szCs w:val="24"/>
        </w:rPr>
      </w:pPr>
      <w:r w:rsidRPr="00292AE8">
        <w:rPr>
          <w:rFonts w:ascii="Times New Roman" w:hAnsi="Times New Roman" w:cs="Times New Roman"/>
          <w:i/>
          <w:szCs w:val="24"/>
          <w:vertAlign w:val="superscript"/>
        </w:rPr>
        <w:t>1</w:t>
      </w:r>
      <w:r w:rsidRPr="00292AE8">
        <w:rPr>
          <w:rFonts w:ascii="Times New Roman" w:hAnsi="Times New Roman" w:cs="Times New Roman"/>
          <w:i/>
          <w:szCs w:val="24"/>
        </w:rPr>
        <w:t xml:space="preserve"> Jiangsu Co-Innovation Center of Efficient Processing and Utilization of Forest Resources, College of Chemical Engineering, Nanjing Forestry University, Nanjing 210037, China</w:t>
      </w:r>
    </w:p>
    <w:p w:rsidR="00292AE8" w:rsidRPr="00292AE8" w:rsidRDefault="00292AE8" w:rsidP="00292AE8">
      <w:pPr>
        <w:adjustRightInd w:val="0"/>
        <w:snapToGrid w:val="0"/>
        <w:spacing w:line="480" w:lineRule="auto"/>
        <w:rPr>
          <w:rFonts w:ascii="Times New Roman" w:hAnsi="Times New Roman" w:cs="Times New Roman"/>
          <w:i/>
          <w:szCs w:val="24"/>
        </w:rPr>
      </w:pPr>
      <w:r w:rsidRPr="00292AE8">
        <w:rPr>
          <w:rFonts w:ascii="Times New Roman" w:hAnsi="Times New Roman" w:cs="Times New Roman"/>
          <w:i/>
          <w:szCs w:val="24"/>
          <w:vertAlign w:val="superscript"/>
        </w:rPr>
        <w:t>2</w:t>
      </w:r>
      <w:r w:rsidRPr="00292AE8">
        <w:rPr>
          <w:rFonts w:ascii="Times New Roman" w:hAnsi="Times New Roman" w:cs="Times New Roman"/>
          <w:i/>
          <w:szCs w:val="24"/>
        </w:rPr>
        <w:t xml:space="preserve"> Jiangsu Key Lab of Biomass-Based Green Fuels and Chemicals, Nanjing 210037, China</w:t>
      </w:r>
    </w:p>
    <w:p w:rsidR="00292AE8" w:rsidRDefault="00292AE8" w:rsidP="00292AE8">
      <w:pPr>
        <w:adjustRightInd w:val="0"/>
        <w:snapToGrid w:val="0"/>
        <w:spacing w:line="480" w:lineRule="auto"/>
        <w:jc w:val="center"/>
        <w:rPr>
          <w:rFonts w:ascii="Times New Roman" w:eastAsia="等线" w:hAnsi="Times New Roman" w:cs="Times New Roman"/>
          <w:b/>
          <w:szCs w:val="24"/>
        </w:rPr>
      </w:pPr>
    </w:p>
    <w:p w:rsidR="00292AE8" w:rsidRDefault="00292AE8" w:rsidP="00292AE8">
      <w:pPr>
        <w:adjustRightInd w:val="0"/>
        <w:snapToGrid w:val="0"/>
        <w:spacing w:line="480" w:lineRule="auto"/>
        <w:jc w:val="center"/>
        <w:rPr>
          <w:rFonts w:ascii="Times New Roman" w:eastAsia="等线" w:hAnsi="Times New Roman" w:cs="Times New Roman"/>
          <w:b/>
          <w:szCs w:val="24"/>
        </w:rPr>
      </w:pPr>
    </w:p>
    <w:p w:rsidR="009A23DF" w:rsidRPr="00D62FE7" w:rsidRDefault="00C1357A" w:rsidP="00C1357A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szCs w:val="24"/>
        </w:rPr>
      </w:pPr>
      <w:r w:rsidRPr="00D62FE7">
        <w:rPr>
          <w:rFonts w:ascii="Times New Roman" w:hAnsi="Times New Roman" w:cs="Times New Roman"/>
          <w:b/>
        </w:rPr>
        <w:t>SUPPORTING INFORMATION</w:t>
      </w:r>
      <w:r w:rsidRPr="00D62FE7">
        <w:rPr>
          <w:rFonts w:ascii="Times New Roman" w:eastAsia="宋体" w:hAnsi="Times New Roman" w:cs="Times New Roman"/>
          <w:b/>
          <w:szCs w:val="24"/>
        </w:rPr>
        <w:t xml:space="preserve"> </w:t>
      </w:r>
    </w:p>
    <w:p w:rsidR="00C1357A" w:rsidRDefault="00C1357A" w:rsidP="00C1357A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szCs w:val="24"/>
        </w:rPr>
      </w:pPr>
    </w:p>
    <w:p w:rsidR="00C1357A" w:rsidRDefault="00C1357A" w:rsidP="00C1357A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szCs w:val="24"/>
        </w:rPr>
      </w:pPr>
    </w:p>
    <w:p w:rsidR="00C1357A" w:rsidRDefault="00C1357A" w:rsidP="00C1357A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szCs w:val="24"/>
        </w:rPr>
      </w:pPr>
    </w:p>
    <w:p w:rsidR="00C1357A" w:rsidRDefault="00C1357A" w:rsidP="00C1357A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szCs w:val="24"/>
        </w:rPr>
      </w:pPr>
    </w:p>
    <w:p w:rsidR="00C1357A" w:rsidRDefault="00C1357A" w:rsidP="00C1357A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szCs w:val="24"/>
        </w:rPr>
      </w:pPr>
    </w:p>
    <w:p w:rsidR="00C1357A" w:rsidRDefault="00C1357A" w:rsidP="00C1357A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szCs w:val="24"/>
        </w:rPr>
      </w:pPr>
    </w:p>
    <w:p w:rsidR="00C1357A" w:rsidRDefault="00C1357A" w:rsidP="00C1357A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szCs w:val="24"/>
        </w:rPr>
      </w:pPr>
    </w:p>
    <w:p w:rsidR="00C1357A" w:rsidRPr="00C1357A" w:rsidRDefault="00C1357A" w:rsidP="00C1357A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szCs w:val="24"/>
        </w:rPr>
      </w:pPr>
    </w:p>
    <w:p w:rsidR="00CA6A19" w:rsidRPr="00C952E6" w:rsidRDefault="00CA6A19" w:rsidP="00551241">
      <w:pPr>
        <w:spacing w:line="480" w:lineRule="auto"/>
        <w:rPr>
          <w:rFonts w:ascii="Times New Roman" w:eastAsia="宋体" w:hAnsi="Times New Roman" w:cs="Times New Roman"/>
          <w:szCs w:val="24"/>
        </w:rPr>
      </w:pPr>
      <w:r w:rsidRPr="00C952E6">
        <w:rPr>
          <w:rFonts w:ascii="Times New Roman" w:eastAsia="宋体" w:hAnsi="Times New Roman" w:cs="Times New Roman"/>
          <w:b/>
          <w:szCs w:val="24"/>
        </w:rPr>
        <w:lastRenderedPageBreak/>
        <w:t>Table</w:t>
      </w:r>
      <w:r w:rsidR="009F3857" w:rsidRPr="00C952E6">
        <w:rPr>
          <w:rFonts w:ascii="Times New Roman" w:eastAsia="宋体" w:hAnsi="Times New Roman" w:cs="Times New Roman"/>
          <w:b/>
          <w:szCs w:val="24"/>
        </w:rPr>
        <w:t xml:space="preserve"> </w:t>
      </w:r>
      <w:r w:rsidR="0043083B" w:rsidRPr="00C952E6">
        <w:rPr>
          <w:rFonts w:ascii="Times New Roman" w:eastAsia="宋体" w:hAnsi="Times New Roman" w:cs="Times New Roman"/>
          <w:b/>
          <w:szCs w:val="24"/>
        </w:rPr>
        <w:t>S</w:t>
      </w:r>
      <w:r w:rsidR="00806FA5" w:rsidRPr="00C952E6">
        <w:rPr>
          <w:rFonts w:ascii="Times New Roman" w:eastAsia="宋体" w:hAnsi="Times New Roman" w:cs="Times New Roman"/>
          <w:b/>
          <w:szCs w:val="24"/>
        </w:rPr>
        <w:t>1</w:t>
      </w:r>
      <w:r w:rsidR="00C952E6" w:rsidRPr="00C952E6">
        <w:rPr>
          <w:rFonts w:ascii="Times New Roman" w:eastAsia="宋体" w:hAnsi="Times New Roman" w:cs="Times New Roman"/>
          <w:szCs w:val="24"/>
        </w:rPr>
        <w:t xml:space="preserve"> </w:t>
      </w:r>
      <w:r w:rsidRPr="00C952E6">
        <w:rPr>
          <w:rFonts w:ascii="Times New Roman" w:eastAsia="宋体" w:hAnsi="Times New Roman" w:cs="Times New Roman"/>
          <w:szCs w:val="24"/>
        </w:rPr>
        <w:t xml:space="preserve">Physical properties of different </w:t>
      </w:r>
      <w:proofErr w:type="spellStart"/>
      <w:r w:rsidRPr="00C952E6">
        <w:rPr>
          <w:rFonts w:ascii="Times New Roman" w:eastAsia="宋体" w:hAnsi="Times New Roman" w:cs="Times New Roman"/>
          <w:szCs w:val="24"/>
        </w:rPr>
        <w:t>macroporous</w:t>
      </w:r>
      <w:proofErr w:type="spellEnd"/>
      <w:r w:rsidRPr="00C952E6">
        <w:rPr>
          <w:rFonts w:ascii="Times New Roman" w:eastAsia="宋体" w:hAnsi="Times New Roman" w:cs="Times New Roman"/>
          <w:szCs w:val="24"/>
        </w:rPr>
        <w:t xml:space="preserve"> resins used in this study.</w:t>
      </w:r>
    </w:p>
    <w:tbl>
      <w:tblPr>
        <w:tblW w:w="9298" w:type="dxa"/>
        <w:tblInd w:w="32" w:type="dxa"/>
        <w:tblLayout w:type="fixed"/>
        <w:tblLook w:val="04A0" w:firstRow="1" w:lastRow="0" w:firstColumn="1" w:lastColumn="0" w:noHBand="0" w:noVBand="1"/>
      </w:tblPr>
      <w:tblGrid>
        <w:gridCol w:w="1528"/>
        <w:gridCol w:w="1701"/>
        <w:gridCol w:w="1134"/>
        <w:gridCol w:w="1701"/>
        <w:gridCol w:w="1701"/>
        <w:gridCol w:w="1533"/>
      </w:tblGrid>
      <w:tr w:rsidR="00B14548" w:rsidRPr="00C952E6" w:rsidTr="00C1357A">
        <w:trPr>
          <w:trHeight w:val="270"/>
        </w:trPr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Type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Polarity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1357A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</w:pP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Particle</w:t>
            </w:r>
          </w:p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(mm)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Surface Area(m</w:t>
            </w: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vertAlign w:val="superscript"/>
                <w:lang w:bidi="ar"/>
              </w:rPr>
              <w:t>2</w:t>
            </w: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/g)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Average Pore Diameter</w:t>
            </w:r>
            <w:r w:rsidR="00C1357A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(nm)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Water content (%)</w:t>
            </w:r>
          </w:p>
        </w:tc>
      </w:tr>
      <w:tr w:rsidR="00B14548" w:rsidRPr="00C952E6" w:rsidTr="00C1357A">
        <w:trPr>
          <w:trHeight w:val="270"/>
        </w:trPr>
        <w:tc>
          <w:tcPr>
            <w:tcW w:w="15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NKA-9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Strong polar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0.3-1.25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500-550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10-12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65-75</w:t>
            </w:r>
          </w:p>
        </w:tc>
      </w:tr>
      <w:tr w:rsidR="00B14548" w:rsidRPr="00C952E6" w:rsidTr="00C1357A">
        <w:trPr>
          <w:trHeight w:val="270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DM301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Semi-polar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0.3-1.25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500-550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10-12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65-75</w:t>
            </w:r>
          </w:p>
        </w:tc>
      </w:tr>
      <w:tr w:rsidR="00571BE6" w:rsidRPr="00C952E6" w:rsidTr="00C1357A">
        <w:trPr>
          <w:trHeight w:val="270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1BE6" w:rsidRPr="00C952E6" w:rsidRDefault="00571BE6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AB-8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1BE6" w:rsidRPr="00C952E6" w:rsidRDefault="00571BE6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Weak-polar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1BE6" w:rsidRPr="00C952E6" w:rsidRDefault="00571BE6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0.3-1.25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1BE6" w:rsidRPr="00C952E6" w:rsidRDefault="003D0982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480-520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1BE6" w:rsidRPr="00C952E6" w:rsidRDefault="003D0982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1</w:t>
            </w:r>
            <w:r w:rsidR="0027442B"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2</w:t>
            </w: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-1</w:t>
            </w:r>
            <w:r w:rsidR="0027442B"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4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1BE6" w:rsidRPr="00C952E6" w:rsidRDefault="005A6A74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65</w:t>
            </w:r>
            <w:r w:rsidR="003D0982"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-</w:t>
            </w: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75</w:t>
            </w:r>
          </w:p>
        </w:tc>
      </w:tr>
      <w:tr w:rsidR="00B14548" w:rsidRPr="00C952E6" w:rsidTr="00C1357A">
        <w:trPr>
          <w:trHeight w:val="270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D101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Non-polar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0.3-1.25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5</w:t>
            </w:r>
            <w:r w:rsidR="003D0982"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5</w:t>
            </w: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0-</w:t>
            </w:r>
            <w:r w:rsidR="003D0982"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60</w:t>
            </w: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28541F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9-10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65-75</w:t>
            </w:r>
          </w:p>
        </w:tc>
      </w:tr>
      <w:tr w:rsidR="00B14548" w:rsidRPr="00C952E6" w:rsidTr="00C1357A">
        <w:trPr>
          <w:trHeight w:val="270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D8375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HPD100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Non-polar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0.3-1.20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650-700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1D79FD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9-10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kern w:val="0"/>
                <w:szCs w:val="24"/>
                <w:lang w:bidi="ar"/>
              </w:rPr>
              <w:t>65-75</w:t>
            </w:r>
          </w:p>
        </w:tc>
      </w:tr>
      <w:tr w:rsidR="00B14548" w:rsidRPr="00C952E6" w:rsidTr="00C1357A">
        <w:trPr>
          <w:trHeight w:val="270"/>
        </w:trPr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HP</w:t>
            </w:r>
            <w:r w:rsidR="001D79FD"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-</w:t>
            </w: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Non-polar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0.3-1.25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5</w:t>
            </w:r>
            <w:r w:rsidR="001D79FD"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5</w:t>
            </w: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0-</w:t>
            </w:r>
            <w:r w:rsidR="001D79FD"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10-12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14548" w:rsidRPr="00C952E6" w:rsidRDefault="00B14548" w:rsidP="0055124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952E6">
              <w:rPr>
                <w:rFonts w:ascii="Times New Roman" w:eastAsia="宋体" w:hAnsi="Times New Roman" w:cs="Times New Roman"/>
                <w:color w:val="000000"/>
                <w:kern w:val="0"/>
                <w:szCs w:val="24"/>
                <w:lang w:bidi="ar"/>
              </w:rPr>
              <w:t>65-75</w:t>
            </w:r>
          </w:p>
        </w:tc>
      </w:tr>
    </w:tbl>
    <w:p w:rsidR="00DB27A9" w:rsidRPr="00C952E6" w:rsidRDefault="00DB27A9" w:rsidP="00551241">
      <w:pPr>
        <w:spacing w:line="480" w:lineRule="auto"/>
        <w:rPr>
          <w:rFonts w:ascii="Times New Roman" w:hAnsi="Times New Roman" w:cs="Times New Roman"/>
          <w:szCs w:val="24"/>
        </w:rPr>
      </w:pPr>
    </w:p>
    <w:p w:rsidR="008109BF" w:rsidRPr="00C952E6" w:rsidRDefault="008109BF" w:rsidP="00551241">
      <w:pPr>
        <w:spacing w:line="480" w:lineRule="auto"/>
        <w:rPr>
          <w:rFonts w:ascii="Times New Roman" w:hAnsi="Times New Roman" w:cs="Times New Roman"/>
          <w:szCs w:val="24"/>
        </w:rPr>
      </w:pPr>
    </w:p>
    <w:p w:rsidR="00550134" w:rsidRDefault="00550134" w:rsidP="00551241">
      <w:pPr>
        <w:spacing w:line="480" w:lineRule="auto"/>
        <w:jc w:val="center"/>
        <w:rPr>
          <w:rFonts w:ascii="Times New Roman" w:hAnsi="Times New Roman" w:cs="Times New Roman"/>
          <w:noProof/>
          <w:szCs w:val="24"/>
        </w:rPr>
      </w:pPr>
    </w:p>
    <w:p w:rsidR="002505A7" w:rsidRDefault="002505A7" w:rsidP="00551241">
      <w:pPr>
        <w:spacing w:line="480" w:lineRule="auto"/>
        <w:jc w:val="center"/>
        <w:rPr>
          <w:rFonts w:ascii="Times New Roman" w:hAnsi="Times New Roman" w:cs="Times New Roman"/>
          <w:noProof/>
          <w:szCs w:val="24"/>
        </w:rPr>
      </w:pPr>
    </w:p>
    <w:p w:rsidR="002505A7" w:rsidRDefault="002505A7" w:rsidP="00551241">
      <w:pPr>
        <w:spacing w:line="480" w:lineRule="auto"/>
        <w:jc w:val="center"/>
        <w:rPr>
          <w:rFonts w:ascii="Times New Roman" w:hAnsi="Times New Roman" w:cs="Times New Roman"/>
          <w:noProof/>
          <w:szCs w:val="24"/>
        </w:rPr>
      </w:pPr>
    </w:p>
    <w:p w:rsidR="002505A7" w:rsidRDefault="002505A7" w:rsidP="00551241">
      <w:pPr>
        <w:spacing w:line="480" w:lineRule="auto"/>
        <w:jc w:val="center"/>
        <w:rPr>
          <w:rFonts w:ascii="Times New Roman" w:hAnsi="Times New Roman" w:cs="Times New Roman"/>
          <w:noProof/>
          <w:szCs w:val="24"/>
        </w:rPr>
      </w:pPr>
    </w:p>
    <w:p w:rsidR="002505A7" w:rsidRDefault="002505A7" w:rsidP="00551241">
      <w:pPr>
        <w:spacing w:line="480" w:lineRule="auto"/>
        <w:jc w:val="center"/>
        <w:rPr>
          <w:rFonts w:ascii="Times New Roman" w:eastAsiaTheme="minorEastAsia" w:hAnsi="Times New Roman" w:cs="Times New Roman"/>
          <w:noProof/>
          <w:szCs w:val="24"/>
        </w:rPr>
      </w:pPr>
    </w:p>
    <w:p w:rsidR="00C1357A" w:rsidRDefault="00C1357A" w:rsidP="00551241">
      <w:pPr>
        <w:spacing w:line="480" w:lineRule="auto"/>
        <w:jc w:val="center"/>
        <w:rPr>
          <w:rFonts w:ascii="Times New Roman" w:eastAsiaTheme="minorEastAsia" w:hAnsi="Times New Roman" w:cs="Times New Roman"/>
          <w:noProof/>
          <w:szCs w:val="24"/>
        </w:rPr>
      </w:pPr>
    </w:p>
    <w:p w:rsidR="00C1357A" w:rsidRPr="00C1357A" w:rsidRDefault="00C1357A" w:rsidP="00551241">
      <w:pPr>
        <w:spacing w:line="480" w:lineRule="auto"/>
        <w:jc w:val="center"/>
        <w:rPr>
          <w:rFonts w:ascii="Times New Roman" w:eastAsiaTheme="minorEastAsia" w:hAnsi="Times New Roman" w:cs="Times New Roman"/>
          <w:noProof/>
          <w:szCs w:val="24"/>
        </w:rPr>
      </w:pPr>
    </w:p>
    <w:p w:rsidR="002505A7" w:rsidRPr="00C952E6" w:rsidRDefault="002505A7" w:rsidP="00551241">
      <w:pPr>
        <w:spacing w:line="480" w:lineRule="auto"/>
        <w:jc w:val="center"/>
        <w:rPr>
          <w:rFonts w:ascii="Times New Roman" w:hAnsi="Times New Roman" w:cs="Times New Roman"/>
          <w:noProof/>
          <w:szCs w:val="24"/>
        </w:rPr>
      </w:pPr>
    </w:p>
    <w:p w:rsidR="00551241" w:rsidRDefault="00551241" w:rsidP="00551241">
      <w:pPr>
        <w:spacing w:line="480" w:lineRule="auto"/>
        <w:jc w:val="center"/>
        <w:rPr>
          <w:rFonts w:ascii="Times New Roman" w:eastAsiaTheme="minorEastAsia" w:hAnsi="Times New Roman" w:cs="Times New Roman"/>
          <w:noProof/>
          <w:szCs w:val="24"/>
        </w:rPr>
      </w:pPr>
    </w:p>
    <w:p w:rsidR="000A263D" w:rsidRDefault="000A263D" w:rsidP="00551241">
      <w:pPr>
        <w:spacing w:line="480" w:lineRule="auto"/>
        <w:jc w:val="center"/>
        <w:rPr>
          <w:rFonts w:ascii="Times New Roman" w:eastAsiaTheme="minorEastAsia" w:hAnsi="Times New Roman" w:cs="Times New Roman"/>
          <w:noProof/>
          <w:szCs w:val="24"/>
        </w:rPr>
      </w:pPr>
    </w:p>
    <w:p w:rsidR="000A263D" w:rsidRDefault="000A263D" w:rsidP="00551241">
      <w:pPr>
        <w:spacing w:line="480" w:lineRule="auto"/>
        <w:jc w:val="center"/>
        <w:rPr>
          <w:rFonts w:ascii="Times New Roman" w:eastAsiaTheme="minorEastAsia" w:hAnsi="Times New Roman" w:cs="Times New Roman"/>
          <w:noProof/>
          <w:szCs w:val="24"/>
        </w:rPr>
      </w:pPr>
    </w:p>
    <w:p w:rsidR="000D6B5B" w:rsidRDefault="000D6B5B" w:rsidP="00551241">
      <w:pPr>
        <w:spacing w:line="480" w:lineRule="auto"/>
        <w:jc w:val="center"/>
        <w:rPr>
          <w:rFonts w:ascii="Times New Roman" w:eastAsiaTheme="minorEastAsia" w:hAnsi="Times New Roman" w:cs="Times New Roman"/>
          <w:noProof/>
          <w:szCs w:val="24"/>
        </w:rPr>
      </w:pPr>
      <w:r w:rsidRPr="000D6B5B">
        <w:rPr>
          <w:rFonts w:ascii="Times New Roman" w:eastAsiaTheme="minorEastAsia" w:hAnsi="Times New Roman" w:cs="Times New Roman"/>
          <w:noProof/>
          <w:szCs w:val="24"/>
        </w:rPr>
        <w:lastRenderedPageBreak/>
        <w:drawing>
          <wp:inline distT="0" distB="0" distL="0" distR="0">
            <wp:extent cx="5274310" cy="6573272"/>
            <wp:effectExtent l="0" t="0" r="2540" b="0"/>
            <wp:docPr id="17" name="图片 17" descr="C:\Users\peijj\Desktop\figure ss-Kaempferol 8-C-giucosid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ijj\Desktop\figure ss-Kaempferol 8-C-giucoside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7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5B" w:rsidRPr="000D6B5B" w:rsidRDefault="000D6B5B" w:rsidP="000D6B5B">
      <w:pPr>
        <w:spacing w:line="480" w:lineRule="auto"/>
        <w:jc w:val="left"/>
        <w:rPr>
          <w:rFonts w:ascii="Times New Roman" w:eastAsiaTheme="minorEastAsia" w:hAnsi="Times New Roman" w:cs="Times New Roman"/>
          <w:noProof/>
          <w:szCs w:val="24"/>
        </w:rPr>
      </w:pPr>
      <w:r w:rsidRPr="00C952E6">
        <w:rPr>
          <w:rFonts w:ascii="Times New Roman" w:eastAsia="宋体" w:hAnsi="Times New Roman" w:cs="Times New Roman"/>
          <w:b/>
          <w:szCs w:val="24"/>
        </w:rPr>
        <w:t xml:space="preserve">Figure S1. </w:t>
      </w:r>
      <w:r w:rsidRPr="000D6B5B">
        <w:rPr>
          <w:rFonts w:ascii="Times New Roman" w:eastAsia="宋体" w:hAnsi="Times New Roman" w:cs="Times New Roman"/>
          <w:szCs w:val="24"/>
        </w:rPr>
        <w:t xml:space="preserve">HPLC analysis of </w:t>
      </w:r>
      <w:proofErr w:type="spellStart"/>
      <w:r w:rsidRPr="000D6B5B">
        <w:rPr>
          <w:rFonts w:ascii="Times New Roman" w:eastAsia="宋体" w:hAnsi="Times New Roman" w:cs="Times New Roman"/>
          <w:szCs w:val="24"/>
        </w:rPr>
        <w:t>kaempferol</w:t>
      </w:r>
      <w:proofErr w:type="spellEnd"/>
      <w:r w:rsidRPr="000D6B5B">
        <w:rPr>
          <w:rFonts w:ascii="Times New Roman" w:eastAsia="宋体" w:hAnsi="Times New Roman" w:cs="Times New Roman"/>
          <w:szCs w:val="24"/>
        </w:rPr>
        <w:t xml:space="preserve"> 8-C-glucoside production for 0</w:t>
      </w:r>
      <w:r>
        <w:rPr>
          <w:rFonts w:ascii="Times New Roman" w:eastAsia="宋体" w:hAnsi="Times New Roman" w:cs="Times New Roman"/>
          <w:szCs w:val="24"/>
        </w:rPr>
        <w:t xml:space="preserve"> (a)</w:t>
      </w:r>
      <w:r w:rsidRPr="000D6B5B">
        <w:rPr>
          <w:rFonts w:ascii="Times New Roman" w:eastAsia="宋体" w:hAnsi="Times New Roman" w:cs="Times New Roman"/>
          <w:szCs w:val="24"/>
        </w:rPr>
        <w:t>, 48</w:t>
      </w:r>
      <w:r>
        <w:rPr>
          <w:rFonts w:ascii="Times New Roman" w:eastAsia="宋体" w:hAnsi="Times New Roman" w:cs="Times New Roman"/>
          <w:szCs w:val="24"/>
        </w:rPr>
        <w:t xml:space="preserve"> (b)</w:t>
      </w:r>
      <w:r w:rsidRPr="000D6B5B">
        <w:rPr>
          <w:rFonts w:ascii="Times New Roman" w:eastAsia="宋体" w:hAnsi="Times New Roman" w:cs="Times New Roman"/>
          <w:szCs w:val="24"/>
        </w:rPr>
        <w:t>, and 120 h</w:t>
      </w:r>
      <w:r>
        <w:rPr>
          <w:rFonts w:ascii="Times New Roman" w:eastAsia="宋体" w:hAnsi="Times New Roman" w:cs="Times New Roman"/>
          <w:szCs w:val="24"/>
        </w:rPr>
        <w:t xml:space="preserve"> (c)</w:t>
      </w:r>
      <w:r w:rsidRPr="000D6B5B">
        <w:rPr>
          <w:rFonts w:ascii="Times New Roman" w:eastAsia="宋体" w:hAnsi="Times New Roman" w:cs="Times New Roman"/>
          <w:szCs w:val="24"/>
        </w:rPr>
        <w:t xml:space="preserve"> of incubation</w:t>
      </w:r>
      <w:r>
        <w:rPr>
          <w:rFonts w:ascii="Times New Roman" w:eastAsia="宋体" w:hAnsi="Times New Roman" w:cs="Times New Roman"/>
          <w:szCs w:val="24"/>
        </w:rPr>
        <w:t xml:space="preserve"> and purified </w:t>
      </w:r>
      <w:proofErr w:type="spellStart"/>
      <w:r w:rsidRPr="000D6B5B">
        <w:rPr>
          <w:rFonts w:ascii="Times New Roman" w:eastAsia="宋体" w:hAnsi="Times New Roman" w:cs="Times New Roman"/>
          <w:szCs w:val="24"/>
        </w:rPr>
        <w:t>kaempferol</w:t>
      </w:r>
      <w:proofErr w:type="spellEnd"/>
      <w:r w:rsidRPr="000D6B5B">
        <w:rPr>
          <w:rFonts w:ascii="Times New Roman" w:eastAsia="宋体" w:hAnsi="Times New Roman" w:cs="Times New Roman"/>
          <w:szCs w:val="24"/>
        </w:rPr>
        <w:t xml:space="preserve"> 8-C-glucoside</w:t>
      </w:r>
      <w:r>
        <w:rPr>
          <w:rFonts w:ascii="Times New Roman" w:eastAsia="宋体" w:hAnsi="Times New Roman" w:cs="Times New Roman"/>
          <w:szCs w:val="24"/>
        </w:rPr>
        <w:t xml:space="preserve"> (d).</w:t>
      </w:r>
    </w:p>
    <w:p w:rsidR="000D6B5B" w:rsidRDefault="000D6B5B" w:rsidP="00551241">
      <w:pPr>
        <w:spacing w:line="480" w:lineRule="auto"/>
        <w:jc w:val="center"/>
        <w:rPr>
          <w:rFonts w:ascii="Times New Roman" w:eastAsiaTheme="minorEastAsia" w:hAnsi="Times New Roman" w:cs="Times New Roman"/>
          <w:noProof/>
          <w:szCs w:val="24"/>
        </w:rPr>
      </w:pPr>
    </w:p>
    <w:p w:rsidR="000D6B5B" w:rsidRDefault="000D6B5B" w:rsidP="00551241">
      <w:pPr>
        <w:spacing w:line="480" w:lineRule="auto"/>
        <w:jc w:val="center"/>
        <w:rPr>
          <w:rFonts w:ascii="Times New Roman" w:eastAsiaTheme="minorEastAsia" w:hAnsi="Times New Roman" w:cs="Times New Roman"/>
          <w:noProof/>
          <w:szCs w:val="24"/>
        </w:rPr>
      </w:pPr>
    </w:p>
    <w:p w:rsidR="00551241" w:rsidRPr="00C952E6" w:rsidRDefault="002505A7" w:rsidP="00551241">
      <w:pPr>
        <w:spacing w:line="480" w:lineRule="auto"/>
        <w:jc w:val="center"/>
        <w:rPr>
          <w:rFonts w:ascii="Times New Roman" w:hAnsi="Times New Roman" w:cs="Times New Roman"/>
          <w:noProof/>
          <w:szCs w:val="24"/>
        </w:rPr>
      </w:pPr>
      <w:r w:rsidRPr="00C952E6"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3484E3A3" wp14:editId="691DBD74">
            <wp:extent cx="3600000" cy="1519200"/>
            <wp:effectExtent l="0" t="0" r="635" b="5080"/>
            <wp:docPr id="11" name="图片 11" descr="C:\Users\wyb\Desktop\文章数据\液相色谱图-PS\山奈酚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yb\Desktop\文章数据\液相色谱图-PS\山奈酚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5" t="32796" r="7103" b="30942"/>
                    <a:stretch/>
                  </pic:blipFill>
                  <pic:spPr bwMode="auto">
                    <a:xfrm>
                      <a:off x="0" y="0"/>
                      <a:ext cx="3600000" cy="15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241" w:rsidRPr="00C952E6" w:rsidRDefault="002505A7" w:rsidP="00551241">
      <w:pPr>
        <w:spacing w:line="480" w:lineRule="auto"/>
        <w:jc w:val="center"/>
        <w:rPr>
          <w:rFonts w:ascii="Times New Roman" w:hAnsi="Times New Roman" w:cs="Times New Roman"/>
          <w:noProof/>
          <w:szCs w:val="24"/>
        </w:rPr>
      </w:pPr>
      <w:r w:rsidRPr="00C952E6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53646040" wp14:editId="4CCD5F2D">
            <wp:extent cx="3600000" cy="1533600"/>
            <wp:effectExtent l="0" t="0" r="635" b="0"/>
            <wp:docPr id="12" name="图片 12" descr="C:\Users\wyb\Desktop\文章数据\液相色谱图-PS\山萘酚-8-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yb\Desktop\文章数据\液相色谱图-PS\山萘酚-8-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5" t="32796" r="6814" b="30508"/>
                    <a:stretch/>
                  </pic:blipFill>
                  <pic:spPr bwMode="auto">
                    <a:xfrm>
                      <a:off x="0" y="0"/>
                      <a:ext cx="36000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241" w:rsidRPr="00C952E6" w:rsidRDefault="002505A7" w:rsidP="00551241">
      <w:pPr>
        <w:spacing w:line="480" w:lineRule="auto"/>
        <w:jc w:val="center"/>
        <w:rPr>
          <w:rFonts w:ascii="Times New Roman" w:hAnsi="Times New Roman" w:cs="Times New Roman"/>
          <w:noProof/>
          <w:szCs w:val="24"/>
        </w:rPr>
      </w:pPr>
      <w:r w:rsidRPr="00C952E6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1389AF3F" wp14:editId="2414CCB8">
            <wp:extent cx="3600000" cy="1515600"/>
            <wp:effectExtent l="0" t="0" r="635" b="8890"/>
            <wp:docPr id="13" name="图片 13" descr="C:\Users\wyb\Desktop\文章数据\液相色谱图-PS\槲皮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yb\Desktop\文章数据\液相色谱图-PS\槲皮素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3" t="32940" r="6959" b="30942"/>
                    <a:stretch/>
                  </pic:blipFill>
                  <pic:spPr bwMode="auto">
                    <a:xfrm>
                      <a:off x="0" y="0"/>
                      <a:ext cx="3600000" cy="1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241" w:rsidRPr="00C952E6" w:rsidRDefault="002505A7" w:rsidP="00551241">
      <w:pPr>
        <w:spacing w:line="480" w:lineRule="auto"/>
        <w:jc w:val="center"/>
        <w:rPr>
          <w:rFonts w:ascii="Times New Roman" w:hAnsi="Times New Roman" w:cs="Times New Roman"/>
          <w:noProof/>
          <w:szCs w:val="24"/>
        </w:rPr>
      </w:pPr>
      <w:r w:rsidRPr="00C952E6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371C234" wp14:editId="1E3430CA">
            <wp:extent cx="3600000" cy="1530000"/>
            <wp:effectExtent l="0" t="0" r="635" b="0"/>
            <wp:docPr id="14" name="图片 14" descr="C:\Users\wyb\Desktop\文章数据\液相色谱图-PS\槲皮素-8-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yb\Desktop\文章数据\液相色谱图-PS\槲皮素-8-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9" t="32506" r="6814" b="30942"/>
                    <a:stretch/>
                  </pic:blipFill>
                  <pic:spPr bwMode="auto">
                    <a:xfrm>
                      <a:off x="0" y="0"/>
                      <a:ext cx="3600000" cy="15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7E9F" w:rsidRPr="00E001EA" w:rsidRDefault="00557E9F" w:rsidP="00551241">
      <w:pPr>
        <w:spacing w:line="480" w:lineRule="auto"/>
        <w:rPr>
          <w:rFonts w:ascii="Times New Roman" w:eastAsia="宋体" w:hAnsi="Times New Roman" w:cs="Times New Roman"/>
          <w:szCs w:val="24"/>
        </w:rPr>
      </w:pPr>
      <w:r w:rsidRPr="00C952E6">
        <w:rPr>
          <w:rFonts w:ascii="Times New Roman" w:eastAsia="宋体" w:hAnsi="Times New Roman" w:cs="Times New Roman"/>
          <w:b/>
          <w:szCs w:val="24"/>
        </w:rPr>
        <w:t>Figure</w:t>
      </w:r>
      <w:r w:rsidR="009F3857" w:rsidRPr="00C952E6">
        <w:rPr>
          <w:rFonts w:ascii="Times New Roman" w:eastAsia="宋体" w:hAnsi="Times New Roman" w:cs="Times New Roman"/>
          <w:b/>
          <w:szCs w:val="24"/>
        </w:rPr>
        <w:t xml:space="preserve"> </w:t>
      </w:r>
      <w:r w:rsidR="0043083B" w:rsidRPr="00C952E6">
        <w:rPr>
          <w:rFonts w:ascii="Times New Roman" w:eastAsia="宋体" w:hAnsi="Times New Roman" w:cs="Times New Roman"/>
          <w:b/>
          <w:szCs w:val="24"/>
        </w:rPr>
        <w:t>S</w:t>
      </w:r>
      <w:r w:rsidR="003E76CB">
        <w:rPr>
          <w:rFonts w:ascii="Times New Roman" w:eastAsia="宋体" w:hAnsi="Times New Roman" w:cs="Times New Roman"/>
          <w:b/>
          <w:szCs w:val="24"/>
        </w:rPr>
        <w:t>2</w:t>
      </w:r>
      <w:r w:rsidRPr="00C952E6">
        <w:rPr>
          <w:rFonts w:ascii="Times New Roman" w:eastAsia="宋体" w:hAnsi="Times New Roman" w:cs="Times New Roman"/>
          <w:b/>
          <w:szCs w:val="24"/>
        </w:rPr>
        <w:t xml:space="preserve">. </w:t>
      </w:r>
      <w:r w:rsidR="002C39AE" w:rsidRPr="00D62FE7">
        <w:rPr>
          <w:rFonts w:ascii="Times New Roman" w:eastAsia="宋体" w:hAnsi="Times New Roman" w:cs="Times New Roman"/>
          <w:szCs w:val="24"/>
        </w:rPr>
        <w:t>HPLC analysis of</w:t>
      </w:r>
      <w:r w:rsidR="002C39AE">
        <w:rPr>
          <w:rFonts w:ascii="Times New Roman" w:eastAsia="宋体" w:hAnsi="Times New Roman" w:cs="Times New Roman"/>
          <w:szCs w:val="24"/>
        </w:rPr>
        <w:t xml:space="preserve"> </w:t>
      </w:r>
      <w:proofErr w:type="spellStart"/>
      <w:r w:rsidRPr="00C952E6">
        <w:rPr>
          <w:rFonts w:ascii="Times New Roman" w:eastAsia="宋体" w:hAnsi="Times New Roman" w:cs="Times New Roman"/>
          <w:szCs w:val="24"/>
        </w:rPr>
        <w:t>kaempferol</w:t>
      </w:r>
      <w:proofErr w:type="spellEnd"/>
      <w:r w:rsidRPr="00C952E6">
        <w:rPr>
          <w:rFonts w:ascii="Times New Roman" w:eastAsia="宋体" w:hAnsi="Times New Roman" w:cs="Times New Roman"/>
          <w:szCs w:val="24"/>
        </w:rPr>
        <w:t xml:space="preserve"> 8-C-glucoside</w:t>
      </w:r>
      <w:r w:rsidR="002C39AE">
        <w:rPr>
          <w:rFonts w:ascii="Times New Roman" w:eastAsia="宋体" w:hAnsi="Times New Roman" w:cs="Times New Roman"/>
          <w:szCs w:val="24"/>
        </w:rPr>
        <w:t xml:space="preserve"> </w:t>
      </w:r>
      <w:r w:rsidRPr="00C952E6">
        <w:rPr>
          <w:rFonts w:ascii="Times New Roman" w:eastAsia="宋体" w:hAnsi="Times New Roman" w:cs="Times New Roman"/>
          <w:szCs w:val="24"/>
        </w:rPr>
        <w:t xml:space="preserve">and quercetin 8-C-glucoside </w:t>
      </w:r>
      <w:r w:rsidR="002C39AE">
        <w:rPr>
          <w:rFonts w:ascii="Times New Roman" w:eastAsia="宋体" w:hAnsi="Times New Roman" w:cs="Times New Roman"/>
          <w:szCs w:val="24"/>
        </w:rPr>
        <w:t>production in</w:t>
      </w:r>
      <w:r w:rsidR="002C39AE" w:rsidRPr="002C39AE">
        <w:rPr>
          <w:rFonts w:ascii="Times New Roman" w:eastAsia="宋体" w:hAnsi="Times New Roman" w:cs="Times New Roman"/>
          <w:szCs w:val="24"/>
        </w:rPr>
        <w:t xml:space="preserve"> </w:t>
      </w:r>
      <w:r w:rsidR="002C39AE" w:rsidRPr="00C952E6">
        <w:rPr>
          <w:rFonts w:ascii="Times New Roman" w:eastAsia="宋体" w:hAnsi="Times New Roman" w:cs="Times New Roman"/>
          <w:szCs w:val="24"/>
        </w:rPr>
        <w:t>BL-</w:t>
      </w:r>
      <w:proofErr w:type="spellStart"/>
      <w:r w:rsidR="002C39AE" w:rsidRPr="00C952E6">
        <w:rPr>
          <w:rFonts w:ascii="Times New Roman" w:eastAsia="宋体" w:hAnsi="Times New Roman" w:cs="Times New Roman"/>
          <w:szCs w:val="24"/>
        </w:rPr>
        <w:t>TcCGT</w:t>
      </w:r>
      <w:proofErr w:type="spellEnd"/>
      <w:r w:rsidR="002C39AE" w:rsidRPr="00C952E6">
        <w:rPr>
          <w:rFonts w:ascii="Times New Roman" w:eastAsia="宋体" w:hAnsi="Times New Roman" w:cs="Times New Roman"/>
          <w:szCs w:val="24"/>
        </w:rPr>
        <w:t>-I</w:t>
      </w:r>
      <w:r w:rsidRPr="00C952E6">
        <w:rPr>
          <w:rFonts w:ascii="Times New Roman" w:eastAsia="宋体" w:hAnsi="Times New Roman" w:cs="Times New Roman"/>
          <w:szCs w:val="24"/>
        </w:rPr>
        <w:t xml:space="preserve">. </w:t>
      </w:r>
      <w:r w:rsidR="00C952E6" w:rsidRPr="00C952E6">
        <w:rPr>
          <w:rFonts w:ascii="Times New Roman" w:eastAsia="宋体" w:hAnsi="Times New Roman" w:cs="Times New Roman"/>
          <w:szCs w:val="24"/>
        </w:rPr>
        <w:t>(</w:t>
      </w:r>
      <w:r w:rsidRPr="00C952E6">
        <w:rPr>
          <w:rFonts w:ascii="Times New Roman" w:eastAsia="宋体" w:hAnsi="Times New Roman" w:cs="Times New Roman"/>
          <w:szCs w:val="24"/>
        </w:rPr>
        <w:t>a</w:t>
      </w:r>
      <w:r w:rsidR="00C952E6" w:rsidRPr="00C952E6">
        <w:rPr>
          <w:rFonts w:ascii="Times New Roman" w:eastAsia="宋体" w:hAnsi="Times New Roman" w:cs="Times New Roman"/>
          <w:szCs w:val="24"/>
        </w:rPr>
        <w:t>)</w:t>
      </w:r>
      <w:r w:rsidRPr="00C952E6">
        <w:rPr>
          <w:rFonts w:ascii="Times New Roman" w:eastAsia="宋体" w:hAnsi="Times New Roman" w:cs="Times New Roman"/>
          <w:szCs w:val="24"/>
        </w:rPr>
        <w:t xml:space="preserve"> </w:t>
      </w:r>
      <w:r w:rsidR="002C39AE">
        <w:rPr>
          <w:rFonts w:ascii="Times New Roman" w:eastAsia="宋体" w:hAnsi="Times New Roman" w:cs="Times New Roman"/>
          <w:szCs w:val="24"/>
        </w:rPr>
        <w:t>authentic</w:t>
      </w:r>
      <w:r w:rsidRPr="00C952E6">
        <w:rPr>
          <w:rFonts w:ascii="Times New Roman" w:eastAsia="宋体" w:hAnsi="Times New Roman" w:cs="Times New Roman"/>
          <w:szCs w:val="24"/>
        </w:rPr>
        <w:t xml:space="preserve"> </w:t>
      </w:r>
      <w:proofErr w:type="spellStart"/>
      <w:r w:rsidRPr="00C952E6">
        <w:rPr>
          <w:rFonts w:ascii="Times New Roman" w:eastAsia="宋体" w:hAnsi="Times New Roman" w:cs="Times New Roman"/>
          <w:szCs w:val="24"/>
        </w:rPr>
        <w:t>kaempferol</w:t>
      </w:r>
      <w:proofErr w:type="spellEnd"/>
      <w:r w:rsidRPr="00C952E6">
        <w:rPr>
          <w:rFonts w:ascii="Times New Roman" w:eastAsia="宋体" w:hAnsi="Times New Roman" w:cs="Times New Roman"/>
          <w:szCs w:val="24"/>
        </w:rPr>
        <w:t xml:space="preserve">, </w:t>
      </w:r>
      <w:r w:rsidR="00C952E6" w:rsidRPr="00C952E6">
        <w:rPr>
          <w:rFonts w:ascii="Times New Roman" w:eastAsia="宋体" w:hAnsi="Times New Roman" w:cs="Times New Roman"/>
          <w:szCs w:val="24"/>
        </w:rPr>
        <w:t>(</w:t>
      </w:r>
      <w:r w:rsidRPr="00C952E6">
        <w:rPr>
          <w:rFonts w:ascii="Times New Roman" w:eastAsia="宋体" w:hAnsi="Times New Roman" w:cs="Times New Roman"/>
          <w:szCs w:val="24"/>
        </w:rPr>
        <w:t>b</w:t>
      </w:r>
      <w:r w:rsidR="00C952E6" w:rsidRPr="00C952E6">
        <w:rPr>
          <w:rFonts w:ascii="Times New Roman" w:eastAsia="宋体" w:hAnsi="Times New Roman" w:cs="Times New Roman"/>
          <w:szCs w:val="24"/>
        </w:rPr>
        <w:t>)</w:t>
      </w:r>
      <w:r w:rsidRPr="00C952E6">
        <w:rPr>
          <w:rFonts w:ascii="Times New Roman" w:eastAsia="宋体" w:hAnsi="Times New Roman" w:cs="Times New Roman"/>
          <w:szCs w:val="24"/>
        </w:rPr>
        <w:t xml:space="preserve"> </w:t>
      </w:r>
      <w:r w:rsidR="00D62FE7">
        <w:rPr>
          <w:rFonts w:ascii="Times New Roman" w:eastAsia="宋体" w:hAnsi="Times New Roman" w:cs="Times New Roman" w:hint="eastAsia"/>
          <w:szCs w:val="24"/>
        </w:rPr>
        <w:t>fer</w:t>
      </w:r>
      <w:r w:rsidR="00D62FE7">
        <w:rPr>
          <w:rFonts w:ascii="Times New Roman" w:eastAsia="宋体" w:hAnsi="Times New Roman" w:cs="Times New Roman"/>
          <w:szCs w:val="24"/>
        </w:rPr>
        <w:t xml:space="preserve">mentation broth with </w:t>
      </w:r>
      <w:proofErr w:type="spellStart"/>
      <w:r w:rsidR="008D1A1C" w:rsidRPr="00C952E6">
        <w:rPr>
          <w:rFonts w:ascii="Times New Roman" w:eastAsia="宋体" w:hAnsi="Times New Roman" w:cs="Times New Roman"/>
          <w:szCs w:val="24"/>
        </w:rPr>
        <w:t>kaempferol</w:t>
      </w:r>
      <w:proofErr w:type="spellEnd"/>
      <w:r w:rsidR="00D62FE7">
        <w:rPr>
          <w:rFonts w:ascii="Times New Roman" w:eastAsia="宋体" w:hAnsi="Times New Roman" w:cs="Times New Roman"/>
          <w:szCs w:val="24"/>
        </w:rPr>
        <w:t xml:space="preserve"> as substrate </w:t>
      </w:r>
      <w:r w:rsidR="00C952E6" w:rsidRPr="00C952E6">
        <w:rPr>
          <w:rFonts w:ascii="Times New Roman" w:eastAsia="宋体" w:hAnsi="Times New Roman" w:cs="Times New Roman"/>
          <w:szCs w:val="24"/>
        </w:rPr>
        <w:t xml:space="preserve">in </w:t>
      </w:r>
      <w:r w:rsidR="002C39AE">
        <w:rPr>
          <w:rFonts w:ascii="Times New Roman" w:eastAsia="宋体" w:hAnsi="Times New Roman" w:cs="Times New Roman"/>
          <w:szCs w:val="24"/>
        </w:rPr>
        <w:t>BL-</w:t>
      </w:r>
      <w:proofErr w:type="spellStart"/>
      <w:r w:rsidR="002C39AE">
        <w:rPr>
          <w:rFonts w:ascii="Times New Roman" w:eastAsia="宋体" w:hAnsi="Times New Roman" w:cs="Times New Roman"/>
          <w:szCs w:val="24"/>
        </w:rPr>
        <w:t>TcCGT</w:t>
      </w:r>
      <w:proofErr w:type="spellEnd"/>
      <w:r w:rsidR="002C39AE">
        <w:rPr>
          <w:rFonts w:ascii="Times New Roman" w:eastAsia="宋体" w:hAnsi="Times New Roman" w:cs="Times New Roman"/>
          <w:szCs w:val="24"/>
        </w:rPr>
        <w:t>-I</w:t>
      </w:r>
      <w:r w:rsidRPr="00C952E6">
        <w:rPr>
          <w:rFonts w:ascii="Times New Roman" w:eastAsia="宋体" w:hAnsi="Times New Roman" w:cs="Times New Roman"/>
          <w:szCs w:val="24"/>
        </w:rPr>
        <w:t xml:space="preserve">, </w:t>
      </w:r>
      <w:r w:rsidR="00C952E6" w:rsidRPr="00C952E6">
        <w:rPr>
          <w:rFonts w:ascii="Times New Roman" w:eastAsia="宋体" w:hAnsi="Times New Roman" w:cs="Times New Roman"/>
          <w:szCs w:val="24"/>
        </w:rPr>
        <w:t>(</w:t>
      </w:r>
      <w:r w:rsidRPr="00C952E6">
        <w:rPr>
          <w:rFonts w:ascii="Times New Roman" w:eastAsia="宋体" w:hAnsi="Times New Roman" w:cs="Times New Roman"/>
          <w:szCs w:val="24"/>
        </w:rPr>
        <w:t>c</w:t>
      </w:r>
      <w:r w:rsidR="00C952E6" w:rsidRPr="00C952E6">
        <w:rPr>
          <w:rFonts w:ascii="Times New Roman" w:eastAsia="宋体" w:hAnsi="Times New Roman" w:cs="Times New Roman"/>
          <w:szCs w:val="24"/>
        </w:rPr>
        <w:t>)</w:t>
      </w:r>
      <w:r w:rsidR="008D1A1C" w:rsidRPr="00C952E6">
        <w:rPr>
          <w:rFonts w:ascii="Times New Roman" w:eastAsia="宋体" w:hAnsi="Times New Roman" w:cs="Times New Roman"/>
          <w:szCs w:val="24"/>
        </w:rPr>
        <w:t xml:space="preserve"> </w:t>
      </w:r>
      <w:r w:rsidR="002C39AE">
        <w:rPr>
          <w:rFonts w:ascii="Times New Roman" w:eastAsia="宋体" w:hAnsi="Times New Roman" w:cs="Times New Roman"/>
          <w:szCs w:val="24"/>
        </w:rPr>
        <w:t>authentic</w:t>
      </w:r>
      <w:r w:rsidR="008D1A1C" w:rsidRPr="00C952E6">
        <w:rPr>
          <w:rFonts w:ascii="Times New Roman" w:eastAsia="宋体" w:hAnsi="Times New Roman" w:cs="Times New Roman"/>
          <w:szCs w:val="24"/>
        </w:rPr>
        <w:t xml:space="preserve"> quercetin,</w:t>
      </w:r>
      <w:r w:rsidR="00961ACF" w:rsidRPr="00C952E6">
        <w:rPr>
          <w:rFonts w:ascii="Times New Roman" w:eastAsia="宋体" w:hAnsi="Times New Roman" w:cs="Times New Roman"/>
          <w:szCs w:val="24"/>
        </w:rPr>
        <w:t xml:space="preserve"> </w:t>
      </w:r>
      <w:r w:rsidR="00D62FE7">
        <w:rPr>
          <w:rFonts w:ascii="Times New Roman" w:eastAsia="宋体" w:hAnsi="Times New Roman" w:cs="Times New Roman"/>
          <w:szCs w:val="24"/>
        </w:rPr>
        <w:t>(</w:t>
      </w:r>
      <w:r w:rsidR="00961ACF" w:rsidRPr="00C952E6">
        <w:rPr>
          <w:rFonts w:ascii="Times New Roman" w:eastAsia="宋体" w:hAnsi="Times New Roman" w:cs="Times New Roman"/>
          <w:szCs w:val="24"/>
        </w:rPr>
        <w:t>d</w:t>
      </w:r>
      <w:r w:rsidR="00D62FE7">
        <w:rPr>
          <w:rFonts w:ascii="Times New Roman" w:eastAsia="宋体" w:hAnsi="Times New Roman" w:cs="Times New Roman"/>
          <w:szCs w:val="24"/>
        </w:rPr>
        <w:t>)</w:t>
      </w:r>
      <w:r w:rsidR="008D1A1C" w:rsidRPr="00C952E6">
        <w:rPr>
          <w:rFonts w:ascii="Times New Roman" w:eastAsia="宋体" w:hAnsi="Times New Roman" w:cs="Times New Roman"/>
          <w:szCs w:val="24"/>
        </w:rPr>
        <w:t xml:space="preserve"> </w:t>
      </w:r>
      <w:r w:rsidR="00D62FE7">
        <w:rPr>
          <w:rFonts w:ascii="Times New Roman" w:eastAsia="宋体" w:hAnsi="Times New Roman" w:cs="Times New Roman" w:hint="eastAsia"/>
          <w:szCs w:val="24"/>
        </w:rPr>
        <w:t>fer</w:t>
      </w:r>
      <w:r w:rsidR="00D62FE7">
        <w:rPr>
          <w:rFonts w:ascii="Times New Roman" w:eastAsia="宋体" w:hAnsi="Times New Roman" w:cs="Times New Roman"/>
          <w:szCs w:val="24"/>
        </w:rPr>
        <w:t xml:space="preserve">mentation broth with </w:t>
      </w:r>
      <w:r w:rsidR="00D62FE7" w:rsidRPr="00C952E6">
        <w:rPr>
          <w:rFonts w:ascii="Times New Roman" w:eastAsia="宋体" w:hAnsi="Times New Roman" w:cs="Times New Roman"/>
          <w:szCs w:val="24"/>
        </w:rPr>
        <w:t>quercetin</w:t>
      </w:r>
      <w:r w:rsidR="00D62FE7">
        <w:rPr>
          <w:rFonts w:ascii="Times New Roman" w:eastAsia="宋体" w:hAnsi="Times New Roman" w:cs="Times New Roman"/>
          <w:szCs w:val="24"/>
        </w:rPr>
        <w:t xml:space="preserve"> as substrate </w:t>
      </w:r>
      <w:r w:rsidR="00D62FE7" w:rsidRPr="00C952E6">
        <w:rPr>
          <w:rFonts w:ascii="Times New Roman" w:eastAsia="宋体" w:hAnsi="Times New Roman" w:cs="Times New Roman"/>
          <w:szCs w:val="24"/>
        </w:rPr>
        <w:t xml:space="preserve">in </w:t>
      </w:r>
      <w:r w:rsidR="00D62FE7">
        <w:rPr>
          <w:rFonts w:ascii="Times New Roman" w:eastAsia="宋体" w:hAnsi="Times New Roman" w:cs="Times New Roman"/>
          <w:szCs w:val="24"/>
        </w:rPr>
        <w:t>BL-</w:t>
      </w:r>
      <w:proofErr w:type="spellStart"/>
      <w:r w:rsidR="00D62FE7">
        <w:rPr>
          <w:rFonts w:ascii="Times New Roman" w:eastAsia="宋体" w:hAnsi="Times New Roman" w:cs="Times New Roman"/>
          <w:szCs w:val="24"/>
        </w:rPr>
        <w:t>TcCGT</w:t>
      </w:r>
      <w:proofErr w:type="spellEnd"/>
      <w:r w:rsidR="00D62FE7">
        <w:rPr>
          <w:rFonts w:ascii="Times New Roman" w:eastAsia="宋体" w:hAnsi="Times New Roman" w:cs="Times New Roman"/>
          <w:szCs w:val="24"/>
        </w:rPr>
        <w:t>-I</w:t>
      </w:r>
      <w:r w:rsidRPr="00C952E6">
        <w:rPr>
          <w:rFonts w:ascii="Times New Roman" w:eastAsia="宋体" w:hAnsi="Times New Roman" w:cs="Times New Roman"/>
          <w:szCs w:val="24"/>
        </w:rPr>
        <w:t>.</w:t>
      </w:r>
    </w:p>
    <w:p w:rsidR="007E7AE3" w:rsidRPr="00C952E6" w:rsidRDefault="007E7AE3" w:rsidP="00551241">
      <w:pPr>
        <w:spacing w:line="480" w:lineRule="auto"/>
        <w:rPr>
          <w:rFonts w:ascii="Times New Roman" w:eastAsia="宋体" w:hAnsi="Times New Roman" w:cs="Times New Roman"/>
          <w:b/>
          <w:szCs w:val="24"/>
        </w:rPr>
      </w:pPr>
    </w:p>
    <w:p w:rsidR="00D841E2" w:rsidRPr="0086424A" w:rsidRDefault="00D841E2" w:rsidP="00D841E2">
      <w:pPr>
        <w:rPr>
          <w:rFonts w:ascii="Times New Roman" w:eastAsia="宋体" w:hAnsi="Times New Roman"/>
        </w:rPr>
      </w:pPr>
    </w:p>
    <w:p w:rsidR="00D841E2" w:rsidRDefault="00D841E2" w:rsidP="00D841E2">
      <w:pPr>
        <w:jc w:val="center"/>
        <w:rPr>
          <w:rFonts w:ascii="Times New Roman" w:eastAsia="宋体" w:hAnsi="Times New Roman"/>
          <w:b/>
          <w:noProof/>
        </w:rPr>
      </w:pPr>
      <w:r>
        <w:rPr>
          <w:rFonts w:ascii="Times New Roman" w:eastAsia="宋体" w:hAnsi="Times New Roman"/>
          <w:b/>
          <w:noProof/>
        </w:rPr>
        <w:lastRenderedPageBreak/>
        <w:drawing>
          <wp:inline distT="0" distB="0" distL="0" distR="0">
            <wp:extent cx="5257800" cy="2952750"/>
            <wp:effectExtent l="0" t="0" r="0" b="0"/>
            <wp:docPr id="9" name="图片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1E2" w:rsidRDefault="00D841E2" w:rsidP="00D841E2">
      <w:pPr>
        <w:jc w:val="center"/>
        <w:rPr>
          <w:rFonts w:ascii="Times New Roman" w:eastAsia="宋体" w:hAnsi="Times New Roman"/>
          <w:b/>
        </w:rPr>
      </w:pPr>
      <w:r>
        <w:rPr>
          <w:rFonts w:ascii="Times New Roman" w:eastAsia="宋体" w:hAnsi="Times New Roman"/>
          <w:b/>
          <w:noProof/>
        </w:rPr>
        <w:drawing>
          <wp:inline distT="0" distB="0" distL="0" distR="0">
            <wp:extent cx="5257800" cy="2952750"/>
            <wp:effectExtent l="0" t="0" r="0" b="0"/>
            <wp:docPr id="8" name="图片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1E2" w:rsidRDefault="00D841E2" w:rsidP="00D841E2">
      <w:pPr>
        <w:jc w:val="center"/>
        <w:rPr>
          <w:rFonts w:ascii="Times New Roman" w:eastAsia="宋体" w:hAnsi="Times New Roman"/>
          <w:b/>
        </w:rPr>
      </w:pPr>
      <w:r>
        <w:rPr>
          <w:rFonts w:ascii="Times New Roman" w:eastAsia="宋体" w:hAnsi="Times New Roman"/>
          <w:b/>
          <w:noProof/>
        </w:rPr>
        <w:lastRenderedPageBreak/>
        <w:drawing>
          <wp:inline distT="0" distB="0" distL="0" distR="0">
            <wp:extent cx="5257800" cy="2952750"/>
            <wp:effectExtent l="0" t="0" r="0" b="0"/>
            <wp:docPr id="7" name="图片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1E2" w:rsidRPr="005C6013" w:rsidRDefault="00D841E2" w:rsidP="00D841E2">
      <w:pPr>
        <w:jc w:val="center"/>
        <w:rPr>
          <w:rFonts w:ascii="Times New Roman" w:eastAsia="宋体" w:hAnsi="Times New Roman"/>
          <w:b/>
        </w:rPr>
      </w:pPr>
      <w:r>
        <w:rPr>
          <w:rFonts w:ascii="Times New Roman" w:eastAsia="宋体" w:hAnsi="Times New Roman"/>
          <w:b/>
          <w:noProof/>
        </w:rPr>
        <w:drawing>
          <wp:inline distT="0" distB="0" distL="0" distR="0">
            <wp:extent cx="5267325" cy="2962275"/>
            <wp:effectExtent l="0" t="0" r="9525" b="9525"/>
            <wp:docPr id="6" name="图片 6" descr="page4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4_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005" w:rsidRPr="00C952E6" w:rsidRDefault="00E67872" w:rsidP="00551241">
      <w:pPr>
        <w:spacing w:line="480" w:lineRule="auto"/>
        <w:rPr>
          <w:rFonts w:ascii="Times New Roman" w:eastAsia="宋体" w:hAnsi="Times New Roman" w:cs="Times New Roman"/>
          <w:szCs w:val="24"/>
        </w:rPr>
      </w:pPr>
      <w:r w:rsidRPr="00C952E6">
        <w:rPr>
          <w:rFonts w:ascii="Times New Roman" w:eastAsia="宋体" w:hAnsi="Times New Roman" w:cs="Times New Roman"/>
          <w:b/>
          <w:szCs w:val="24"/>
        </w:rPr>
        <w:t>Figure</w:t>
      </w:r>
      <w:r w:rsidR="009F3857" w:rsidRPr="00C952E6">
        <w:rPr>
          <w:rFonts w:ascii="Times New Roman" w:eastAsia="宋体" w:hAnsi="Times New Roman" w:cs="Times New Roman"/>
          <w:b/>
          <w:szCs w:val="24"/>
        </w:rPr>
        <w:t xml:space="preserve"> </w:t>
      </w:r>
      <w:r w:rsidR="0043083B" w:rsidRPr="00C952E6">
        <w:rPr>
          <w:rFonts w:ascii="Times New Roman" w:eastAsia="宋体" w:hAnsi="Times New Roman" w:cs="Times New Roman"/>
          <w:b/>
          <w:szCs w:val="24"/>
        </w:rPr>
        <w:t>S</w:t>
      </w:r>
      <w:r w:rsidR="003E76CB">
        <w:rPr>
          <w:rFonts w:ascii="Times New Roman" w:eastAsia="宋体" w:hAnsi="Times New Roman" w:cs="Times New Roman"/>
          <w:b/>
          <w:szCs w:val="24"/>
        </w:rPr>
        <w:t>3</w:t>
      </w:r>
      <w:r w:rsidR="00B50005" w:rsidRPr="00C952E6">
        <w:rPr>
          <w:rFonts w:ascii="Times New Roman" w:eastAsia="宋体" w:hAnsi="Times New Roman" w:cs="Times New Roman"/>
          <w:b/>
          <w:szCs w:val="24"/>
        </w:rPr>
        <w:t>.</w:t>
      </w:r>
      <w:r w:rsidR="00B50005" w:rsidRPr="002C39AE">
        <w:rPr>
          <w:rFonts w:ascii="Times New Roman" w:eastAsia="宋体" w:hAnsi="Times New Roman" w:cs="Times New Roman"/>
          <w:szCs w:val="24"/>
        </w:rPr>
        <w:t xml:space="preserve"> </w:t>
      </w:r>
      <w:r w:rsidR="002C39AE" w:rsidRPr="002C39AE">
        <w:rPr>
          <w:rFonts w:ascii="Times New Roman" w:eastAsia="宋体" w:hAnsi="Times New Roman" w:cs="Times New Roman" w:hint="eastAsia"/>
          <w:szCs w:val="24"/>
        </w:rPr>
        <w:t>LC</w:t>
      </w:r>
      <w:r w:rsidR="002C39AE" w:rsidRPr="002C39AE">
        <w:rPr>
          <w:rFonts w:ascii="Times New Roman" w:eastAsia="宋体" w:hAnsi="Times New Roman" w:cs="Times New Roman"/>
          <w:szCs w:val="24"/>
        </w:rPr>
        <w:t>/MS analysis</w:t>
      </w:r>
      <w:r w:rsidR="008F72A2" w:rsidRPr="002505A7">
        <w:rPr>
          <w:rFonts w:ascii="Times New Roman" w:eastAsia="宋体" w:hAnsi="Times New Roman" w:cs="Times New Roman"/>
          <w:szCs w:val="24"/>
        </w:rPr>
        <w:t xml:space="preserve"> </w:t>
      </w:r>
      <w:r w:rsidR="00B50005" w:rsidRPr="002505A7">
        <w:rPr>
          <w:rFonts w:ascii="Times New Roman" w:eastAsia="宋体" w:hAnsi="Times New Roman" w:cs="Times New Roman"/>
          <w:szCs w:val="24"/>
        </w:rPr>
        <w:t xml:space="preserve">of </w:t>
      </w:r>
      <w:proofErr w:type="spellStart"/>
      <w:r w:rsidR="00B50005" w:rsidRPr="002505A7">
        <w:rPr>
          <w:rFonts w:ascii="Times New Roman" w:eastAsia="宋体" w:hAnsi="Times New Roman" w:cs="Times New Roman"/>
          <w:szCs w:val="24"/>
        </w:rPr>
        <w:t>kaempferol</w:t>
      </w:r>
      <w:proofErr w:type="spellEnd"/>
      <w:r w:rsidR="00B50005" w:rsidRPr="002505A7">
        <w:rPr>
          <w:rFonts w:ascii="Times New Roman" w:eastAsia="宋体" w:hAnsi="Times New Roman" w:cs="Times New Roman"/>
          <w:szCs w:val="24"/>
        </w:rPr>
        <w:t xml:space="preserve"> 8-C-glucoside</w:t>
      </w:r>
      <w:r w:rsidR="0078247E" w:rsidRPr="002505A7">
        <w:rPr>
          <w:rFonts w:ascii="Times New Roman" w:eastAsia="宋体" w:hAnsi="Times New Roman" w:cs="Times New Roman"/>
          <w:szCs w:val="24"/>
        </w:rPr>
        <w:t xml:space="preserve"> and</w:t>
      </w:r>
      <w:r w:rsidR="00B50005" w:rsidRPr="002505A7">
        <w:rPr>
          <w:rFonts w:ascii="Times New Roman" w:eastAsia="宋体" w:hAnsi="Times New Roman" w:cs="Times New Roman"/>
          <w:szCs w:val="24"/>
        </w:rPr>
        <w:t xml:space="preserve"> quercetin 8-C-glucoside production</w:t>
      </w:r>
      <w:r w:rsidR="002C39AE">
        <w:rPr>
          <w:rFonts w:ascii="Times New Roman" w:eastAsia="宋体" w:hAnsi="Times New Roman" w:cs="Times New Roman"/>
          <w:szCs w:val="24"/>
        </w:rPr>
        <w:t xml:space="preserve"> </w:t>
      </w:r>
      <w:r w:rsidR="002505A7" w:rsidRPr="002505A7">
        <w:rPr>
          <w:rFonts w:ascii="Times New Roman" w:eastAsia="宋体" w:hAnsi="Times New Roman" w:cs="Times New Roman"/>
          <w:szCs w:val="24"/>
        </w:rPr>
        <w:t>in</w:t>
      </w:r>
      <w:r w:rsidR="00B50005" w:rsidRPr="002505A7">
        <w:rPr>
          <w:rFonts w:ascii="Times New Roman" w:eastAsia="宋体" w:hAnsi="Times New Roman" w:cs="Times New Roman"/>
          <w:szCs w:val="24"/>
        </w:rPr>
        <w:t xml:space="preserve"> BL-</w:t>
      </w:r>
      <w:proofErr w:type="spellStart"/>
      <w:r w:rsidR="00B50005" w:rsidRPr="002505A7">
        <w:rPr>
          <w:rFonts w:ascii="Times New Roman" w:eastAsia="宋体" w:hAnsi="Times New Roman" w:cs="Times New Roman"/>
          <w:szCs w:val="24"/>
        </w:rPr>
        <w:t>TcCGT</w:t>
      </w:r>
      <w:proofErr w:type="spellEnd"/>
      <w:r w:rsidR="00B50005" w:rsidRPr="002505A7">
        <w:rPr>
          <w:rFonts w:ascii="Times New Roman" w:eastAsia="宋体" w:hAnsi="Times New Roman" w:cs="Times New Roman"/>
          <w:szCs w:val="24"/>
        </w:rPr>
        <w:t>-I.</w:t>
      </w:r>
      <w:r w:rsidR="002505A7" w:rsidRPr="002505A7">
        <w:rPr>
          <w:rFonts w:ascii="Times New Roman" w:eastAsia="宋体" w:hAnsi="Times New Roman" w:cs="Times New Roman"/>
          <w:szCs w:val="24"/>
        </w:rPr>
        <w:t xml:space="preserve"> </w:t>
      </w:r>
      <w:r w:rsidR="002505A7">
        <w:rPr>
          <w:rFonts w:ascii="Times New Roman" w:eastAsia="宋体" w:hAnsi="Times New Roman" w:cs="Times New Roman"/>
          <w:b/>
          <w:szCs w:val="24"/>
        </w:rPr>
        <w:t>(</w:t>
      </w:r>
      <w:r w:rsidR="00B50005" w:rsidRPr="00C952E6">
        <w:rPr>
          <w:rFonts w:ascii="Times New Roman" w:eastAsia="宋体" w:hAnsi="Times New Roman" w:cs="Times New Roman"/>
          <w:szCs w:val="24"/>
        </w:rPr>
        <w:t>a</w:t>
      </w:r>
      <w:r w:rsidR="002505A7">
        <w:rPr>
          <w:rFonts w:ascii="Times New Roman" w:eastAsia="宋体" w:hAnsi="Times New Roman" w:cs="Times New Roman"/>
          <w:szCs w:val="24"/>
        </w:rPr>
        <w:t>)</w:t>
      </w:r>
      <w:r w:rsidR="00B50005" w:rsidRPr="00C952E6">
        <w:rPr>
          <w:rFonts w:ascii="Times New Roman" w:eastAsia="宋体" w:hAnsi="Times New Roman" w:cs="Times New Roman"/>
          <w:szCs w:val="24"/>
        </w:rPr>
        <w:t xml:space="preserve"> </w:t>
      </w:r>
      <w:proofErr w:type="spellStart"/>
      <w:r w:rsidR="00B50005" w:rsidRPr="00C952E6">
        <w:rPr>
          <w:rFonts w:ascii="Times New Roman" w:eastAsia="宋体" w:hAnsi="Times New Roman" w:cs="Times New Roman"/>
          <w:szCs w:val="24"/>
        </w:rPr>
        <w:t>kaempferol</w:t>
      </w:r>
      <w:proofErr w:type="spellEnd"/>
      <w:r w:rsidR="00B50005" w:rsidRPr="00C952E6">
        <w:rPr>
          <w:rFonts w:ascii="Times New Roman" w:eastAsia="宋体" w:hAnsi="Times New Roman" w:cs="Times New Roman"/>
          <w:szCs w:val="24"/>
        </w:rPr>
        <w:t xml:space="preserve"> 8-C-glucoside, </w:t>
      </w:r>
      <w:r w:rsidR="002505A7">
        <w:rPr>
          <w:rFonts w:ascii="Times New Roman" w:eastAsia="宋体" w:hAnsi="Times New Roman" w:cs="Times New Roman"/>
          <w:szCs w:val="24"/>
        </w:rPr>
        <w:t>(</w:t>
      </w:r>
      <w:r w:rsidR="00B50005" w:rsidRPr="00C952E6">
        <w:rPr>
          <w:rFonts w:ascii="Times New Roman" w:eastAsia="宋体" w:hAnsi="Times New Roman" w:cs="Times New Roman"/>
          <w:szCs w:val="24"/>
        </w:rPr>
        <w:t>b</w:t>
      </w:r>
      <w:r w:rsidR="002505A7">
        <w:rPr>
          <w:rFonts w:ascii="Times New Roman" w:eastAsia="宋体" w:hAnsi="Times New Roman" w:cs="Times New Roman"/>
          <w:szCs w:val="24"/>
        </w:rPr>
        <w:t>)</w:t>
      </w:r>
      <w:r w:rsidR="00B50005" w:rsidRPr="00C952E6">
        <w:rPr>
          <w:rFonts w:ascii="Times New Roman" w:eastAsia="宋体" w:hAnsi="Times New Roman" w:cs="Times New Roman"/>
          <w:szCs w:val="24"/>
        </w:rPr>
        <w:t xml:space="preserve"> </w:t>
      </w:r>
      <w:proofErr w:type="spellStart"/>
      <w:r w:rsidR="00B50005" w:rsidRPr="00C952E6">
        <w:rPr>
          <w:rFonts w:ascii="Times New Roman" w:eastAsia="宋体" w:hAnsi="Times New Roman" w:cs="Times New Roman"/>
          <w:szCs w:val="24"/>
        </w:rPr>
        <w:t>kaempferol</w:t>
      </w:r>
      <w:proofErr w:type="spellEnd"/>
      <w:r w:rsidR="00B50005" w:rsidRPr="00C952E6">
        <w:rPr>
          <w:rFonts w:ascii="Times New Roman" w:eastAsia="宋体" w:hAnsi="Times New Roman" w:cs="Times New Roman"/>
          <w:szCs w:val="24"/>
        </w:rPr>
        <w:t xml:space="preserve">, </w:t>
      </w:r>
      <w:r w:rsidR="002505A7">
        <w:rPr>
          <w:rFonts w:ascii="Times New Roman" w:eastAsia="宋体" w:hAnsi="Times New Roman" w:cs="Times New Roman"/>
          <w:szCs w:val="24"/>
        </w:rPr>
        <w:t>(</w:t>
      </w:r>
      <w:r w:rsidR="00B50005" w:rsidRPr="00C952E6">
        <w:rPr>
          <w:rFonts w:ascii="Times New Roman" w:eastAsia="宋体" w:hAnsi="Times New Roman" w:cs="Times New Roman"/>
          <w:szCs w:val="24"/>
        </w:rPr>
        <w:t>c</w:t>
      </w:r>
      <w:r w:rsidR="002505A7">
        <w:rPr>
          <w:rFonts w:ascii="Times New Roman" w:eastAsia="宋体" w:hAnsi="Times New Roman" w:cs="Times New Roman"/>
          <w:szCs w:val="24"/>
        </w:rPr>
        <w:t>)</w:t>
      </w:r>
      <w:r w:rsidR="00B50005" w:rsidRPr="00C952E6">
        <w:rPr>
          <w:rFonts w:ascii="Times New Roman" w:hAnsi="Times New Roman" w:cs="Times New Roman"/>
          <w:color w:val="000000"/>
          <w:szCs w:val="24"/>
        </w:rPr>
        <w:t xml:space="preserve"> </w:t>
      </w:r>
      <w:r w:rsidR="00B50005" w:rsidRPr="00C952E6">
        <w:rPr>
          <w:rFonts w:ascii="Times New Roman" w:eastAsia="宋体" w:hAnsi="Times New Roman" w:cs="Times New Roman"/>
          <w:szCs w:val="24"/>
        </w:rPr>
        <w:t xml:space="preserve">quercetin 8-C-glucoside, </w:t>
      </w:r>
      <w:r w:rsidR="002505A7">
        <w:rPr>
          <w:rFonts w:ascii="Times New Roman" w:eastAsia="宋体" w:hAnsi="Times New Roman" w:cs="Times New Roman"/>
          <w:szCs w:val="24"/>
        </w:rPr>
        <w:t>(</w:t>
      </w:r>
      <w:r w:rsidR="002505A7" w:rsidRPr="00C952E6">
        <w:rPr>
          <w:rFonts w:ascii="Times New Roman" w:eastAsia="宋体" w:hAnsi="Times New Roman" w:cs="Times New Roman"/>
          <w:szCs w:val="24"/>
        </w:rPr>
        <w:t>d</w:t>
      </w:r>
      <w:r w:rsidR="002505A7">
        <w:rPr>
          <w:rFonts w:ascii="Times New Roman" w:eastAsia="宋体" w:hAnsi="Times New Roman" w:cs="Times New Roman"/>
          <w:szCs w:val="24"/>
        </w:rPr>
        <w:t>)</w:t>
      </w:r>
      <w:r w:rsidR="002C39AE">
        <w:rPr>
          <w:rFonts w:ascii="Times New Roman" w:eastAsia="宋体" w:hAnsi="Times New Roman" w:cs="Times New Roman"/>
          <w:szCs w:val="24"/>
        </w:rPr>
        <w:t xml:space="preserve"> </w:t>
      </w:r>
      <w:r w:rsidR="00B50005" w:rsidRPr="00C952E6">
        <w:rPr>
          <w:rFonts w:ascii="Times New Roman" w:eastAsia="宋体" w:hAnsi="Times New Roman" w:cs="Times New Roman"/>
          <w:szCs w:val="24"/>
        </w:rPr>
        <w:t>quercetin</w:t>
      </w:r>
      <w:r w:rsidR="002C39AE">
        <w:rPr>
          <w:rFonts w:ascii="Times New Roman" w:eastAsia="宋体" w:hAnsi="Times New Roman" w:cs="Times New Roman"/>
          <w:szCs w:val="24"/>
        </w:rPr>
        <w:t>.</w:t>
      </w:r>
    </w:p>
    <w:p w:rsidR="009A23DF" w:rsidRPr="00C952E6" w:rsidRDefault="009A23DF" w:rsidP="00551241">
      <w:pPr>
        <w:spacing w:line="480" w:lineRule="auto"/>
        <w:rPr>
          <w:rFonts w:ascii="Times New Roman" w:eastAsia="宋体" w:hAnsi="Times New Roman" w:cs="Times New Roman"/>
          <w:b/>
          <w:szCs w:val="24"/>
        </w:rPr>
      </w:pPr>
    </w:p>
    <w:p w:rsidR="000A263D" w:rsidRPr="00C62060" w:rsidRDefault="000A263D" w:rsidP="000A263D"/>
    <w:p w:rsidR="000A263D" w:rsidRDefault="000A263D" w:rsidP="000A263D">
      <w:pPr>
        <w:jc w:val="center"/>
      </w:pPr>
      <w:r>
        <w:rPr>
          <w:noProof/>
        </w:rPr>
        <w:lastRenderedPageBreak/>
        <w:drawing>
          <wp:inline distT="0" distB="0" distL="0" distR="0">
            <wp:extent cx="5276850" cy="3705225"/>
            <wp:effectExtent l="0" t="0" r="0" b="9525"/>
            <wp:docPr id="16" name="图片 1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63D" w:rsidRDefault="000A263D" w:rsidP="000A263D">
      <w:pPr>
        <w:jc w:val="center"/>
      </w:pPr>
    </w:p>
    <w:p w:rsidR="000A263D" w:rsidRDefault="000A263D" w:rsidP="000A263D">
      <w:pPr>
        <w:jc w:val="center"/>
      </w:pPr>
      <w:r>
        <w:rPr>
          <w:noProof/>
        </w:rPr>
        <w:drawing>
          <wp:inline distT="0" distB="0" distL="0" distR="0">
            <wp:extent cx="5276850" cy="3705225"/>
            <wp:effectExtent l="0" t="0" r="0" b="9525"/>
            <wp:docPr id="15" name="图片 1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63D" w:rsidRDefault="000A263D" w:rsidP="000A263D">
      <w:pPr>
        <w:jc w:val="center"/>
      </w:pPr>
    </w:p>
    <w:p w:rsidR="000A263D" w:rsidRDefault="000A263D" w:rsidP="000A263D">
      <w:pPr>
        <w:jc w:val="center"/>
      </w:pPr>
      <w:r>
        <w:rPr>
          <w:noProof/>
        </w:rPr>
        <w:lastRenderedPageBreak/>
        <w:drawing>
          <wp:inline distT="0" distB="0" distL="0" distR="0">
            <wp:extent cx="5276850" cy="3705225"/>
            <wp:effectExtent l="0" t="0" r="0" b="9525"/>
            <wp:docPr id="10" name="图片 1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63D" w:rsidRDefault="000A263D" w:rsidP="000A263D">
      <w:pPr>
        <w:jc w:val="center"/>
      </w:pPr>
    </w:p>
    <w:p w:rsidR="00D841E2" w:rsidRDefault="000A263D" w:rsidP="000A263D">
      <w:pPr>
        <w:jc w:val="center"/>
      </w:pPr>
      <w:r>
        <w:rPr>
          <w:noProof/>
        </w:rPr>
        <w:drawing>
          <wp:inline distT="0" distB="0" distL="0" distR="0">
            <wp:extent cx="5276850" cy="3705225"/>
            <wp:effectExtent l="0" t="0" r="0" b="9525"/>
            <wp:docPr id="2" name="图片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3DF" w:rsidRPr="00D841E2" w:rsidRDefault="009A23DF" w:rsidP="008F533D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</w:p>
    <w:p w:rsidR="002B545E" w:rsidRPr="006F5BFC" w:rsidRDefault="002B545E" w:rsidP="002B545E">
      <w:pPr>
        <w:spacing w:line="480" w:lineRule="auto"/>
      </w:pPr>
      <w:r w:rsidRPr="002749C1">
        <w:rPr>
          <w:rFonts w:ascii="Times New Roman" w:eastAsia="宋体" w:hAnsi="Times New Roman"/>
          <w:b/>
          <w:szCs w:val="24"/>
        </w:rPr>
        <w:t>Figure S</w:t>
      </w:r>
      <w:r w:rsidR="003E76CB">
        <w:rPr>
          <w:rFonts w:ascii="Times New Roman" w:eastAsia="宋体" w:hAnsi="Times New Roman"/>
          <w:b/>
          <w:szCs w:val="24"/>
        </w:rPr>
        <w:t>4</w:t>
      </w:r>
      <w:r w:rsidRPr="002749C1">
        <w:rPr>
          <w:rFonts w:ascii="Times New Roman" w:eastAsia="宋体" w:hAnsi="Times New Roman"/>
          <w:b/>
          <w:szCs w:val="24"/>
        </w:rPr>
        <w:t xml:space="preserve">. </w:t>
      </w:r>
      <w:r w:rsidRPr="002B545E">
        <w:rPr>
          <w:rFonts w:ascii="Times New Roman" w:eastAsia="宋体" w:hAnsi="Times New Roman" w:hint="eastAsia"/>
          <w:szCs w:val="24"/>
          <w:vertAlign w:val="superscript"/>
        </w:rPr>
        <w:t>1</w:t>
      </w:r>
      <w:r w:rsidRPr="002B545E">
        <w:rPr>
          <w:rFonts w:ascii="Times New Roman" w:eastAsia="宋体" w:hAnsi="Times New Roman" w:hint="eastAsia"/>
          <w:szCs w:val="24"/>
        </w:rPr>
        <w:t xml:space="preserve">H-NMR and </w:t>
      </w:r>
      <w:smartTag w:uri="urn:schemas-microsoft-com:office:smarttags" w:element="chmetcnv">
        <w:smartTagPr>
          <w:attr w:name="UnitName" w:val="C"/>
          <w:attr w:name="SourceValue" w:val="13"/>
          <w:attr w:name="HasSpace" w:val="False"/>
          <w:attr w:name="Negative" w:val="False"/>
          <w:attr w:name="NumberType" w:val="1"/>
          <w:attr w:name="TCSC" w:val="0"/>
        </w:smartTagPr>
        <w:r w:rsidRPr="002B545E">
          <w:rPr>
            <w:rFonts w:ascii="Times New Roman" w:eastAsia="宋体" w:hAnsi="Times New Roman" w:hint="eastAsia"/>
            <w:szCs w:val="24"/>
            <w:vertAlign w:val="superscript"/>
          </w:rPr>
          <w:t>13</w:t>
        </w:r>
        <w:r w:rsidRPr="002B545E">
          <w:rPr>
            <w:rFonts w:ascii="Times New Roman" w:eastAsia="宋体" w:hAnsi="Times New Roman" w:hint="eastAsia"/>
            <w:szCs w:val="24"/>
          </w:rPr>
          <w:t>C</w:t>
        </w:r>
      </w:smartTag>
      <w:r w:rsidRPr="002B545E">
        <w:rPr>
          <w:rFonts w:ascii="Times New Roman" w:eastAsia="宋体" w:hAnsi="Times New Roman" w:hint="eastAsia"/>
          <w:szCs w:val="24"/>
        </w:rPr>
        <w:t xml:space="preserve">-NMR spectra of </w:t>
      </w:r>
      <w:proofErr w:type="spellStart"/>
      <w:r w:rsidRPr="002B545E">
        <w:rPr>
          <w:rFonts w:ascii="Times New Roman" w:eastAsia="宋体" w:hAnsi="Times New Roman"/>
          <w:szCs w:val="24"/>
        </w:rPr>
        <w:t>kaempferol</w:t>
      </w:r>
      <w:proofErr w:type="spellEnd"/>
      <w:r w:rsidRPr="002B545E">
        <w:rPr>
          <w:rFonts w:ascii="Times New Roman" w:eastAsia="宋体" w:hAnsi="Times New Roman"/>
          <w:szCs w:val="24"/>
        </w:rPr>
        <w:t xml:space="preserve"> 8-C-glucoside and quercetin 8-C-glucoside (400 MHz for </w:t>
      </w:r>
      <w:r w:rsidRPr="002B545E">
        <w:rPr>
          <w:rFonts w:ascii="Times New Roman" w:eastAsia="宋体" w:hAnsi="Times New Roman" w:hint="eastAsia"/>
          <w:szCs w:val="24"/>
          <w:vertAlign w:val="superscript"/>
        </w:rPr>
        <w:t>1</w:t>
      </w:r>
      <w:r w:rsidRPr="002B545E">
        <w:rPr>
          <w:rFonts w:ascii="Times New Roman" w:eastAsia="宋体" w:hAnsi="Times New Roman" w:hint="eastAsia"/>
          <w:szCs w:val="24"/>
        </w:rPr>
        <w:t>H-NMR</w:t>
      </w:r>
      <w:r w:rsidRPr="002B545E">
        <w:rPr>
          <w:rFonts w:ascii="Times New Roman" w:eastAsia="宋体" w:hAnsi="Times New Roman"/>
          <w:szCs w:val="24"/>
        </w:rPr>
        <w:t xml:space="preserve"> and 101 MHz for </w:t>
      </w:r>
      <w:smartTag w:uri="urn:schemas-microsoft-com:office:smarttags" w:element="chmetcnv">
        <w:smartTagPr>
          <w:attr w:name="UnitName" w:val="C"/>
          <w:attr w:name="SourceValue" w:val="13"/>
          <w:attr w:name="HasSpace" w:val="False"/>
          <w:attr w:name="Negative" w:val="False"/>
          <w:attr w:name="NumberType" w:val="1"/>
          <w:attr w:name="TCSC" w:val="0"/>
        </w:smartTagPr>
        <w:r w:rsidRPr="002B545E">
          <w:rPr>
            <w:rFonts w:ascii="Times New Roman" w:eastAsia="宋体" w:hAnsi="Times New Roman" w:hint="eastAsia"/>
            <w:szCs w:val="24"/>
            <w:vertAlign w:val="superscript"/>
          </w:rPr>
          <w:t>13</w:t>
        </w:r>
        <w:r w:rsidRPr="002B545E">
          <w:rPr>
            <w:rFonts w:ascii="Times New Roman" w:eastAsia="宋体" w:hAnsi="Times New Roman" w:hint="eastAsia"/>
            <w:szCs w:val="24"/>
          </w:rPr>
          <w:t>C</w:t>
        </w:r>
      </w:smartTag>
      <w:r w:rsidRPr="002B545E">
        <w:rPr>
          <w:rFonts w:ascii="Times New Roman" w:eastAsia="宋体" w:hAnsi="Times New Roman" w:hint="eastAsia"/>
          <w:szCs w:val="24"/>
        </w:rPr>
        <w:t>-NMR</w:t>
      </w:r>
      <w:r w:rsidRPr="002B545E">
        <w:rPr>
          <w:rFonts w:ascii="Times New Roman" w:eastAsia="宋体" w:hAnsi="Times New Roman"/>
          <w:szCs w:val="24"/>
        </w:rPr>
        <w:t>, DMSO-</w:t>
      </w:r>
      <w:r w:rsidRPr="002B545E">
        <w:rPr>
          <w:rFonts w:ascii="Times New Roman" w:eastAsia="宋体" w:hAnsi="Times New Roman"/>
          <w:i/>
          <w:szCs w:val="24"/>
        </w:rPr>
        <w:t>d</w:t>
      </w:r>
      <w:r w:rsidRPr="002B545E">
        <w:rPr>
          <w:rFonts w:ascii="Times New Roman" w:eastAsia="宋体" w:hAnsi="Times New Roman"/>
          <w:i/>
          <w:szCs w:val="24"/>
          <w:vertAlign w:val="subscript"/>
        </w:rPr>
        <w:t>6</w:t>
      </w:r>
      <w:r w:rsidRPr="002B545E">
        <w:rPr>
          <w:rFonts w:ascii="Times New Roman" w:eastAsia="宋体" w:hAnsi="Times New Roman"/>
          <w:szCs w:val="24"/>
        </w:rPr>
        <w:t xml:space="preserve">, </w:t>
      </w:r>
      <w:r w:rsidRPr="002B545E">
        <w:rPr>
          <w:rFonts w:ascii="Times New Roman" w:eastAsia="宋体" w:hAnsi="Times New Roman"/>
          <w:i/>
          <w:szCs w:val="24"/>
        </w:rPr>
        <w:t xml:space="preserve">δ </w:t>
      </w:r>
      <w:r w:rsidRPr="002B545E">
        <w:rPr>
          <w:rFonts w:ascii="Times New Roman" w:eastAsia="宋体" w:hAnsi="Times New Roman"/>
          <w:szCs w:val="24"/>
        </w:rPr>
        <w:t xml:space="preserve">in </w:t>
      </w:r>
      <w:r w:rsidRPr="002B545E">
        <w:rPr>
          <w:rFonts w:ascii="Times New Roman" w:eastAsia="宋体" w:hAnsi="Times New Roman"/>
          <w:szCs w:val="24"/>
        </w:rPr>
        <w:lastRenderedPageBreak/>
        <w:t>ppm)</w:t>
      </w:r>
      <w:r w:rsidRPr="002B545E">
        <w:rPr>
          <w:rFonts w:ascii="Times New Roman" w:eastAsia="宋体" w:hAnsi="Times New Roman" w:hint="eastAsia"/>
          <w:szCs w:val="24"/>
        </w:rPr>
        <w:t>.</w:t>
      </w:r>
      <w:r>
        <w:rPr>
          <w:rFonts w:ascii="Times New Roman" w:eastAsia="宋体" w:hAnsi="Times New Roman"/>
          <w:szCs w:val="24"/>
        </w:rPr>
        <w:t xml:space="preserve"> </w:t>
      </w:r>
      <w:r w:rsidRPr="006F5BFC">
        <w:rPr>
          <w:rFonts w:ascii="Times New Roman" w:eastAsia="宋体" w:hAnsi="Times New Roman"/>
        </w:rPr>
        <w:t xml:space="preserve">(a) </w:t>
      </w:r>
      <w:r w:rsidRPr="006F5BFC">
        <w:rPr>
          <w:rFonts w:ascii="Times New Roman" w:eastAsia="宋体" w:hAnsi="Times New Roman" w:hint="eastAsia"/>
          <w:vertAlign w:val="superscript"/>
        </w:rPr>
        <w:t>1</w:t>
      </w:r>
      <w:r w:rsidRPr="006F5BFC">
        <w:rPr>
          <w:rFonts w:ascii="Times New Roman" w:eastAsia="宋体" w:hAnsi="Times New Roman" w:hint="eastAsia"/>
        </w:rPr>
        <w:t>H-NMR</w:t>
      </w:r>
      <w:r w:rsidRPr="006F5BFC">
        <w:rPr>
          <w:rFonts w:ascii="Times New Roman" w:eastAsia="宋体" w:hAnsi="Times New Roman"/>
        </w:rPr>
        <w:t xml:space="preserve"> for </w:t>
      </w:r>
      <w:proofErr w:type="spellStart"/>
      <w:r w:rsidRPr="006F5BFC">
        <w:rPr>
          <w:rFonts w:ascii="Times New Roman" w:eastAsia="宋体" w:hAnsi="Times New Roman"/>
        </w:rPr>
        <w:t>kaempferol</w:t>
      </w:r>
      <w:proofErr w:type="spellEnd"/>
      <w:r w:rsidRPr="006F5BFC">
        <w:rPr>
          <w:rFonts w:ascii="Times New Roman" w:eastAsia="宋体" w:hAnsi="Times New Roman"/>
        </w:rPr>
        <w:t xml:space="preserve"> 8-C-glucoside, (b) </w:t>
      </w:r>
      <w:smartTag w:uri="urn:schemas-microsoft-com:office:smarttags" w:element="chmetcnv">
        <w:smartTagPr>
          <w:attr w:name="UnitName" w:val="C"/>
          <w:attr w:name="SourceValue" w:val="13"/>
          <w:attr w:name="HasSpace" w:val="False"/>
          <w:attr w:name="Negative" w:val="False"/>
          <w:attr w:name="NumberType" w:val="1"/>
          <w:attr w:name="TCSC" w:val="0"/>
        </w:smartTagPr>
        <w:r w:rsidRPr="006F5BFC">
          <w:rPr>
            <w:rFonts w:ascii="Times New Roman" w:eastAsia="宋体" w:hAnsi="Times New Roman" w:hint="eastAsia"/>
            <w:vertAlign w:val="superscript"/>
          </w:rPr>
          <w:t>13</w:t>
        </w:r>
        <w:r w:rsidRPr="006F5BFC">
          <w:rPr>
            <w:rFonts w:ascii="Times New Roman" w:eastAsia="宋体" w:hAnsi="Times New Roman" w:hint="eastAsia"/>
          </w:rPr>
          <w:t>C</w:t>
        </w:r>
      </w:smartTag>
      <w:r w:rsidRPr="006F5BFC">
        <w:rPr>
          <w:rFonts w:ascii="Times New Roman" w:eastAsia="宋体" w:hAnsi="Times New Roman" w:hint="eastAsia"/>
        </w:rPr>
        <w:t>-NMR</w:t>
      </w:r>
      <w:r w:rsidRPr="006F5BFC">
        <w:rPr>
          <w:rFonts w:ascii="Times New Roman" w:eastAsia="宋体" w:hAnsi="Times New Roman"/>
        </w:rPr>
        <w:t xml:space="preserve"> for </w:t>
      </w:r>
      <w:proofErr w:type="spellStart"/>
      <w:r w:rsidRPr="006F5BFC">
        <w:rPr>
          <w:rFonts w:ascii="Times New Roman" w:eastAsia="宋体" w:hAnsi="Times New Roman"/>
        </w:rPr>
        <w:t>kaempferol</w:t>
      </w:r>
      <w:proofErr w:type="spellEnd"/>
      <w:r w:rsidRPr="006F5BFC">
        <w:rPr>
          <w:rFonts w:ascii="Times New Roman" w:eastAsia="宋体" w:hAnsi="Times New Roman"/>
        </w:rPr>
        <w:t xml:space="preserve"> 8-C-glucoside, (c) </w:t>
      </w:r>
      <w:r w:rsidRPr="006F5BFC">
        <w:rPr>
          <w:rFonts w:ascii="Times New Roman" w:eastAsia="宋体" w:hAnsi="Times New Roman" w:hint="eastAsia"/>
          <w:vertAlign w:val="superscript"/>
        </w:rPr>
        <w:t>1</w:t>
      </w:r>
      <w:r w:rsidRPr="006F5BFC">
        <w:rPr>
          <w:rFonts w:ascii="Times New Roman" w:eastAsia="宋体" w:hAnsi="Times New Roman" w:hint="eastAsia"/>
        </w:rPr>
        <w:t>H-NMR</w:t>
      </w:r>
      <w:r w:rsidRPr="006F5BFC">
        <w:rPr>
          <w:rFonts w:ascii="Times New Roman" w:eastAsia="宋体" w:hAnsi="Times New Roman"/>
        </w:rPr>
        <w:t xml:space="preserve"> for quercetin 8-C-glucoside, (d) </w:t>
      </w:r>
      <w:smartTag w:uri="urn:schemas-microsoft-com:office:smarttags" w:element="chmetcnv">
        <w:smartTagPr>
          <w:attr w:name="UnitName" w:val="C"/>
          <w:attr w:name="SourceValue" w:val="13"/>
          <w:attr w:name="HasSpace" w:val="False"/>
          <w:attr w:name="Negative" w:val="False"/>
          <w:attr w:name="NumberType" w:val="1"/>
          <w:attr w:name="TCSC" w:val="0"/>
        </w:smartTagPr>
        <w:r w:rsidRPr="006F5BFC">
          <w:rPr>
            <w:rFonts w:ascii="Times New Roman" w:eastAsia="宋体" w:hAnsi="Times New Roman" w:hint="eastAsia"/>
            <w:vertAlign w:val="superscript"/>
          </w:rPr>
          <w:t>13</w:t>
        </w:r>
        <w:r w:rsidRPr="006F5BFC">
          <w:rPr>
            <w:rFonts w:ascii="Times New Roman" w:eastAsia="宋体" w:hAnsi="Times New Roman" w:hint="eastAsia"/>
          </w:rPr>
          <w:t>C</w:t>
        </w:r>
      </w:smartTag>
      <w:r w:rsidRPr="006F5BFC">
        <w:rPr>
          <w:rFonts w:ascii="Times New Roman" w:eastAsia="宋体" w:hAnsi="Times New Roman" w:hint="eastAsia"/>
        </w:rPr>
        <w:t>-NMR</w:t>
      </w:r>
      <w:r w:rsidRPr="006F5BFC">
        <w:rPr>
          <w:rFonts w:ascii="Times New Roman" w:eastAsia="宋体" w:hAnsi="Times New Roman"/>
        </w:rPr>
        <w:t xml:space="preserve"> for quercetin 8-C-glucoside.</w:t>
      </w:r>
    </w:p>
    <w:p w:rsidR="009A23DF" w:rsidRPr="002B545E" w:rsidRDefault="009A23DF" w:rsidP="00551241">
      <w:pPr>
        <w:spacing w:line="480" w:lineRule="auto"/>
        <w:rPr>
          <w:rFonts w:ascii="Times New Roman" w:hAnsi="Times New Roman" w:cs="Times New Roman"/>
          <w:szCs w:val="24"/>
        </w:rPr>
      </w:pPr>
    </w:p>
    <w:sectPr w:rsidR="009A23DF" w:rsidRPr="002B5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C02" w:rsidRDefault="00011C02" w:rsidP="00CA6A19">
      <w:r>
        <w:separator/>
      </w:r>
    </w:p>
  </w:endnote>
  <w:endnote w:type="continuationSeparator" w:id="0">
    <w:p w:rsidR="00011C02" w:rsidRDefault="00011C02" w:rsidP="00CA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C02" w:rsidRDefault="00011C02" w:rsidP="00CA6A19">
      <w:r>
        <w:separator/>
      </w:r>
    </w:p>
  </w:footnote>
  <w:footnote w:type="continuationSeparator" w:id="0">
    <w:p w:rsidR="00011C02" w:rsidRDefault="00011C02" w:rsidP="00CA6A19">
      <w:r>
        <w:continuationSeparator/>
      </w:r>
    </w:p>
  </w:footnote>
  <w:footnote w:id="1">
    <w:p w:rsidR="00292AE8" w:rsidRDefault="00292AE8" w:rsidP="00292AE8">
      <w:pPr>
        <w:pStyle w:val="a7"/>
        <w:adjustRightInd w:val="0"/>
        <w:spacing w:line="480" w:lineRule="auto"/>
        <w:jc w:val="both"/>
      </w:pPr>
      <w:r w:rsidRPr="005B6610">
        <w:rPr>
          <w:rStyle w:val="a9"/>
          <w:rFonts w:ascii="Symbol" w:hAnsi="Symbol" w:hint="eastAsia"/>
          <w:sz w:val="20"/>
          <w:szCs w:val="20"/>
        </w:rPr>
        <w:sym w:font="Symbol" w:char="F02A"/>
      </w:r>
      <w:r w:rsidRPr="004655FB">
        <w:rPr>
          <w:sz w:val="20"/>
          <w:szCs w:val="20"/>
        </w:rPr>
        <w:t xml:space="preserve"> </w:t>
      </w:r>
      <w:r w:rsidRPr="00AA44B7">
        <w:rPr>
          <w:rFonts w:hint="eastAsia"/>
          <w:kern w:val="0"/>
          <w:sz w:val="20"/>
          <w:szCs w:val="20"/>
        </w:rPr>
        <w:t>Corresponding author</w:t>
      </w:r>
      <w:r>
        <w:rPr>
          <w:kern w:val="0"/>
          <w:sz w:val="20"/>
          <w:szCs w:val="20"/>
        </w:rPr>
        <w:t>:</w:t>
      </w:r>
      <w:r w:rsidRPr="004655FB">
        <w:rPr>
          <w:rFonts w:hint="eastAsia"/>
          <w:kern w:val="0"/>
          <w:sz w:val="20"/>
          <w:szCs w:val="20"/>
        </w:rPr>
        <w:t xml:space="preserve"> </w:t>
      </w:r>
      <w:r w:rsidRPr="00AA44B7">
        <w:rPr>
          <w:rFonts w:hint="eastAsia"/>
          <w:kern w:val="0"/>
          <w:sz w:val="20"/>
          <w:szCs w:val="20"/>
        </w:rPr>
        <w:t>Corresponding author</w:t>
      </w:r>
      <w:r>
        <w:rPr>
          <w:kern w:val="0"/>
          <w:sz w:val="20"/>
          <w:szCs w:val="20"/>
        </w:rPr>
        <w:t>:</w:t>
      </w:r>
      <w:r w:rsidRPr="00AA44B7">
        <w:rPr>
          <w:rFonts w:hint="eastAsia"/>
          <w:sz w:val="20"/>
          <w:szCs w:val="20"/>
        </w:rPr>
        <w:t xml:space="preserve"> </w:t>
      </w:r>
      <w:proofErr w:type="spellStart"/>
      <w:r w:rsidRPr="00AA44B7">
        <w:rPr>
          <w:rFonts w:hint="eastAsia"/>
          <w:sz w:val="20"/>
          <w:szCs w:val="20"/>
        </w:rPr>
        <w:t>Jianjun</w:t>
      </w:r>
      <w:proofErr w:type="spellEnd"/>
      <w:r w:rsidRPr="00AA44B7">
        <w:rPr>
          <w:rFonts w:hint="eastAsia"/>
          <w:sz w:val="20"/>
          <w:szCs w:val="20"/>
        </w:rPr>
        <w:t xml:space="preserve"> Pei. College of Chemical Engineering, Nanjing Forestry University, Nanjing 210037, China. Phone: +86-025-85427962. E-mail: </w:t>
      </w:r>
      <w:hyperlink r:id="rId1" w:history="1">
        <w:r w:rsidRPr="00AA44B7">
          <w:rPr>
            <w:rStyle w:val="aa"/>
            <w:rFonts w:hint="eastAsia"/>
            <w:sz w:val="20"/>
            <w:szCs w:val="20"/>
          </w:rPr>
          <w:t>peijj2000@sina.com.cn</w:t>
        </w:r>
      </w:hyperlink>
      <w:r w:rsidRPr="00AA44B7">
        <w:rPr>
          <w:rFonts w:hint="eastAsia"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spellStart"/>
      <w:r w:rsidRPr="00AA44B7">
        <w:rPr>
          <w:sz w:val="20"/>
          <w:szCs w:val="20"/>
        </w:rPr>
        <w:t>Linguo</w:t>
      </w:r>
      <w:proofErr w:type="spellEnd"/>
      <w:r w:rsidRPr="00AA44B7">
        <w:rPr>
          <w:sz w:val="20"/>
          <w:szCs w:val="20"/>
        </w:rPr>
        <w:t xml:space="preserve"> Zhao</w:t>
      </w:r>
      <w:r w:rsidRPr="00AA44B7">
        <w:rPr>
          <w:rFonts w:hint="eastAsia"/>
          <w:sz w:val="20"/>
          <w:szCs w:val="20"/>
        </w:rPr>
        <w:t xml:space="preserve">. College of Chemical Engineering, Nanjing Forestry University, Nanjing 210037, China. Phone: +86-025-85427962. E-mail: </w:t>
      </w:r>
      <w:hyperlink r:id="rId2" w:history="1">
        <w:r w:rsidRPr="00AA44B7">
          <w:rPr>
            <w:rStyle w:val="aa"/>
            <w:sz w:val="20"/>
            <w:szCs w:val="20"/>
          </w:rPr>
          <w:t>njfu2302</w:t>
        </w:r>
        <w:r w:rsidRPr="00AA44B7">
          <w:rPr>
            <w:rStyle w:val="aa"/>
            <w:rFonts w:hint="eastAsia"/>
            <w:sz w:val="20"/>
            <w:szCs w:val="20"/>
          </w:rPr>
          <w:t>@</w:t>
        </w:r>
        <w:r w:rsidRPr="00AA44B7">
          <w:rPr>
            <w:rStyle w:val="aa"/>
            <w:sz w:val="20"/>
            <w:szCs w:val="20"/>
          </w:rPr>
          <w:t>163.com</w:t>
        </w:r>
      </w:hyperlink>
      <w:r w:rsidRPr="00AA44B7">
        <w:rPr>
          <w:rStyle w:val="aa"/>
          <w:sz w:val="20"/>
          <w:szCs w:val="20"/>
        </w:rPr>
        <w:t xml:space="preserve"> and </w:t>
      </w:r>
      <w:hyperlink r:id="rId3" w:history="1">
        <w:r w:rsidRPr="00AA44B7">
          <w:rPr>
            <w:rStyle w:val="aa"/>
            <w:rFonts w:hint="eastAsia"/>
            <w:sz w:val="20"/>
            <w:szCs w:val="20"/>
          </w:rPr>
          <w:t>lg.zhao@163.com</w:t>
        </w:r>
      </w:hyperlink>
      <w:r w:rsidRPr="00AA44B7">
        <w:rPr>
          <w:rFonts w:hint="eastAsia"/>
          <w:sz w:val="20"/>
          <w:szCs w:val="20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60C"/>
    <w:rsid w:val="00011C02"/>
    <w:rsid w:val="00041C72"/>
    <w:rsid w:val="0009287D"/>
    <w:rsid w:val="000A263D"/>
    <w:rsid w:val="000D6B5B"/>
    <w:rsid w:val="000E3D0A"/>
    <w:rsid w:val="0011538A"/>
    <w:rsid w:val="001345C1"/>
    <w:rsid w:val="001356EA"/>
    <w:rsid w:val="00196EF5"/>
    <w:rsid w:val="001A5EFB"/>
    <w:rsid w:val="001B4472"/>
    <w:rsid w:val="001D79FD"/>
    <w:rsid w:val="001E433A"/>
    <w:rsid w:val="001F39D0"/>
    <w:rsid w:val="00216A0F"/>
    <w:rsid w:val="002505A7"/>
    <w:rsid w:val="0027442B"/>
    <w:rsid w:val="00275E22"/>
    <w:rsid w:val="0028541F"/>
    <w:rsid w:val="00292AE8"/>
    <w:rsid w:val="002B545E"/>
    <w:rsid w:val="002C39AE"/>
    <w:rsid w:val="002D1570"/>
    <w:rsid w:val="00337F5B"/>
    <w:rsid w:val="003A72D3"/>
    <w:rsid w:val="003D0982"/>
    <w:rsid w:val="003E76CB"/>
    <w:rsid w:val="00430731"/>
    <w:rsid w:val="0043083B"/>
    <w:rsid w:val="004A262C"/>
    <w:rsid w:val="004C401E"/>
    <w:rsid w:val="005025E3"/>
    <w:rsid w:val="00510F7E"/>
    <w:rsid w:val="00523F40"/>
    <w:rsid w:val="00542158"/>
    <w:rsid w:val="005475AE"/>
    <w:rsid w:val="00550134"/>
    <w:rsid w:val="00551241"/>
    <w:rsid w:val="00557E9F"/>
    <w:rsid w:val="00571BE6"/>
    <w:rsid w:val="005A6A74"/>
    <w:rsid w:val="005C6013"/>
    <w:rsid w:val="00645B2F"/>
    <w:rsid w:val="00693818"/>
    <w:rsid w:val="006B61F8"/>
    <w:rsid w:val="006E36A5"/>
    <w:rsid w:val="00736E65"/>
    <w:rsid w:val="0076490E"/>
    <w:rsid w:val="00772AB4"/>
    <w:rsid w:val="0078247E"/>
    <w:rsid w:val="007A3ACB"/>
    <w:rsid w:val="007A669B"/>
    <w:rsid w:val="007E7AE3"/>
    <w:rsid w:val="00806FA5"/>
    <w:rsid w:val="008109BF"/>
    <w:rsid w:val="00813104"/>
    <w:rsid w:val="008A4970"/>
    <w:rsid w:val="008D1A1C"/>
    <w:rsid w:val="008F533D"/>
    <w:rsid w:val="008F72A2"/>
    <w:rsid w:val="00945B4C"/>
    <w:rsid w:val="00947739"/>
    <w:rsid w:val="00961ACF"/>
    <w:rsid w:val="00967A28"/>
    <w:rsid w:val="00973C6D"/>
    <w:rsid w:val="0098634D"/>
    <w:rsid w:val="00991DE0"/>
    <w:rsid w:val="009A23DF"/>
    <w:rsid w:val="009F3857"/>
    <w:rsid w:val="00A63DEA"/>
    <w:rsid w:val="00AD12E9"/>
    <w:rsid w:val="00AE48B7"/>
    <w:rsid w:val="00B14548"/>
    <w:rsid w:val="00B50005"/>
    <w:rsid w:val="00BA1305"/>
    <w:rsid w:val="00BA1566"/>
    <w:rsid w:val="00BC360C"/>
    <w:rsid w:val="00C1357A"/>
    <w:rsid w:val="00C149B2"/>
    <w:rsid w:val="00C6491A"/>
    <w:rsid w:val="00C74E83"/>
    <w:rsid w:val="00C952E6"/>
    <w:rsid w:val="00CA6A19"/>
    <w:rsid w:val="00CE6954"/>
    <w:rsid w:val="00D61300"/>
    <w:rsid w:val="00D62FE7"/>
    <w:rsid w:val="00D8375C"/>
    <w:rsid w:val="00D841E2"/>
    <w:rsid w:val="00DB27A9"/>
    <w:rsid w:val="00E001EA"/>
    <w:rsid w:val="00E010DA"/>
    <w:rsid w:val="00E67872"/>
    <w:rsid w:val="00EA6002"/>
    <w:rsid w:val="00EB51E5"/>
    <w:rsid w:val="00EE537F"/>
    <w:rsid w:val="00EF17A9"/>
    <w:rsid w:val="00F13C24"/>
    <w:rsid w:val="00FC2FC6"/>
    <w:rsid w:val="00FF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F4FFE7-C6A1-4FC2-9FE1-C89B9DB5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AE8"/>
    <w:pPr>
      <w:widowControl w:val="0"/>
      <w:jc w:val="both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A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6A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6A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6A19"/>
    <w:rPr>
      <w:sz w:val="18"/>
      <w:szCs w:val="18"/>
    </w:rPr>
  </w:style>
  <w:style w:type="paragraph" w:styleId="a7">
    <w:name w:val="footnote text"/>
    <w:basedOn w:val="a"/>
    <w:link w:val="a8"/>
    <w:rsid w:val="00292AE8"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脚注文本 字符"/>
    <w:basedOn w:val="a0"/>
    <w:link w:val="a7"/>
    <w:rsid w:val="00292AE8"/>
    <w:rPr>
      <w:rFonts w:ascii="Times New Roman" w:eastAsia="宋体" w:hAnsi="Times New Roman" w:cs="Times New Roman"/>
      <w:sz w:val="18"/>
      <w:szCs w:val="18"/>
    </w:rPr>
  </w:style>
  <w:style w:type="character" w:styleId="a9">
    <w:name w:val="footnote reference"/>
    <w:rsid w:val="00292AE8"/>
    <w:rPr>
      <w:vertAlign w:val="superscript"/>
    </w:rPr>
  </w:style>
  <w:style w:type="character" w:styleId="aa">
    <w:name w:val="Hyperlink"/>
    <w:rsid w:val="00292A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lg.zhao@163.com" TargetMode="External"/><Relationship Id="rId2" Type="http://schemas.openxmlformats.org/officeDocument/2006/relationships/hyperlink" Target="mailto:njfu2302@163.com" TargetMode="External"/><Relationship Id="rId1" Type="http://schemas.openxmlformats.org/officeDocument/2006/relationships/hyperlink" Target="mailto:peijj2000@sina.com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wyb</dc:creator>
  <cp:keywords/>
  <dc:description/>
  <cp:lastModifiedBy>peijj</cp:lastModifiedBy>
  <cp:revision>2</cp:revision>
  <dcterms:created xsi:type="dcterms:W3CDTF">2022-08-05T01:05:00Z</dcterms:created>
  <dcterms:modified xsi:type="dcterms:W3CDTF">2022-08-05T01:05:00Z</dcterms:modified>
</cp:coreProperties>
</file>