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68094E" w14:textId="2CC0674E" w:rsidR="006833CA" w:rsidRPr="00FD76A9" w:rsidRDefault="008E10A8" w:rsidP="006833CA">
      <w:pPr>
        <w:rPr>
          <w:rFonts w:ascii="Tahoma" w:hAnsi="Tahoma" w:cs="Tahoma"/>
          <w:b/>
          <w:color w:val="000000"/>
          <w:lang w:val="en-GB"/>
        </w:rPr>
      </w:pPr>
      <w:r>
        <w:rPr>
          <w:rFonts w:ascii="Tahoma" w:hAnsi="Tahoma" w:cs="Tahoma"/>
          <w:b/>
          <w:color w:val="000000"/>
          <w:lang w:val="en-GB"/>
        </w:rPr>
        <w:t>SUPPORTING INFORMATION</w:t>
      </w:r>
    </w:p>
    <w:p w14:paraId="3C39C07D" w14:textId="77777777" w:rsidR="006833CA" w:rsidRDefault="006833CA" w:rsidP="006833CA">
      <w:pPr>
        <w:rPr>
          <w:rFonts w:ascii="Tahoma" w:hAnsi="Tahoma" w:cs="Tahoma"/>
          <w:b/>
          <w:color w:val="000000"/>
          <w:lang w:val="en-GB"/>
        </w:rPr>
      </w:pPr>
    </w:p>
    <w:p w14:paraId="2CB29E75" w14:textId="77777777" w:rsidR="004D492C" w:rsidRDefault="004D492C" w:rsidP="004D492C">
      <w:pPr>
        <w:ind w:left="3600" w:hanging="3600"/>
        <w:rPr>
          <w:rFonts w:ascii="Tahoma" w:hAnsi="Tahoma" w:cs="Tahoma"/>
          <w:color w:val="000000"/>
          <w:lang w:val="en-US"/>
        </w:rPr>
      </w:pPr>
      <w:r>
        <w:rPr>
          <w:rFonts w:ascii="Arial" w:hAnsi="Arial" w:cs="Arial"/>
          <w:color w:val="000000"/>
          <w:lang w:val="en-GB"/>
        </w:rPr>
        <w:t>Supporting Information</w:t>
      </w:r>
      <w:r w:rsidRPr="00DD51D6">
        <w:rPr>
          <w:rFonts w:ascii="Arial" w:hAnsi="Arial" w:cs="Arial"/>
          <w:color w:val="000000"/>
          <w:lang w:val="en-GB"/>
        </w:rPr>
        <w:t xml:space="preserve"> </w:t>
      </w:r>
      <w:r>
        <w:rPr>
          <w:rFonts w:ascii="Arial" w:hAnsi="Arial" w:cs="Arial"/>
          <w:color w:val="000000"/>
          <w:lang w:val="en-GB"/>
        </w:rPr>
        <w:t xml:space="preserve">Table </w:t>
      </w:r>
      <w:r w:rsidRPr="00DD51D6">
        <w:rPr>
          <w:rFonts w:ascii="Arial" w:hAnsi="Arial" w:cs="Arial"/>
          <w:color w:val="000000"/>
          <w:lang w:val="en-GB"/>
        </w:rPr>
        <w:t>S1</w:t>
      </w:r>
      <w:r w:rsidRPr="00DD51D6">
        <w:rPr>
          <w:rFonts w:ascii="Arial" w:hAnsi="Arial" w:cs="Arial"/>
          <w:color w:val="000000"/>
          <w:lang w:val="en-GB"/>
        </w:rPr>
        <w:tab/>
      </w:r>
      <w:r>
        <w:rPr>
          <w:rFonts w:ascii="Tahoma" w:hAnsi="Tahoma" w:cs="Tahoma"/>
          <w:color w:val="000000"/>
          <w:lang w:val="en-US"/>
        </w:rPr>
        <w:t xml:space="preserve">Characteristics of International Developmental Assessments for Infants Aged 12 Months. </w:t>
      </w:r>
    </w:p>
    <w:p w14:paraId="5B75B90E" w14:textId="77777777" w:rsidR="004D492C" w:rsidRPr="00DD51D6" w:rsidRDefault="004D492C" w:rsidP="004D492C">
      <w:pPr>
        <w:ind w:left="3600" w:hanging="3600"/>
        <w:rPr>
          <w:rFonts w:ascii="Arial" w:hAnsi="Arial" w:cs="Arial"/>
          <w:color w:val="000000"/>
          <w:lang w:val="en-GB"/>
        </w:rPr>
      </w:pPr>
      <w:r>
        <w:rPr>
          <w:rFonts w:ascii="Arial" w:hAnsi="Arial" w:cs="Arial"/>
          <w:color w:val="000000"/>
          <w:lang w:val="en-GB"/>
        </w:rPr>
        <w:t>Supporting Information</w:t>
      </w:r>
      <w:r w:rsidRPr="00DD51D6">
        <w:rPr>
          <w:rFonts w:ascii="Arial" w:hAnsi="Arial" w:cs="Arial"/>
          <w:color w:val="000000"/>
          <w:lang w:val="en-GB"/>
        </w:rPr>
        <w:t xml:space="preserve"> </w:t>
      </w:r>
      <w:r>
        <w:rPr>
          <w:rFonts w:ascii="Arial" w:hAnsi="Arial" w:cs="Arial"/>
          <w:color w:val="000000"/>
          <w:lang w:val="en-GB"/>
        </w:rPr>
        <w:t xml:space="preserve">Table </w:t>
      </w:r>
      <w:r w:rsidRPr="00DD51D6">
        <w:rPr>
          <w:rFonts w:ascii="Arial" w:hAnsi="Arial" w:cs="Arial"/>
          <w:color w:val="000000"/>
          <w:lang w:val="en-GB"/>
        </w:rPr>
        <w:t>S2</w:t>
      </w:r>
      <w:r w:rsidRPr="00DD51D6">
        <w:rPr>
          <w:rFonts w:ascii="Arial" w:hAnsi="Arial" w:cs="Arial"/>
          <w:color w:val="000000"/>
          <w:lang w:val="en-GB"/>
        </w:rPr>
        <w:tab/>
      </w:r>
      <w:r w:rsidRPr="00FD76A9">
        <w:rPr>
          <w:rFonts w:ascii="Tahoma" w:hAnsi="Tahoma" w:cs="Tahoma"/>
          <w:color w:val="000000"/>
          <w:lang w:val="en-GB"/>
        </w:rPr>
        <w:t xml:space="preserve">Mapping analysis </w:t>
      </w:r>
      <w:r>
        <w:rPr>
          <w:rFonts w:ascii="Tahoma" w:hAnsi="Tahoma" w:cs="Tahoma"/>
          <w:color w:val="000000"/>
          <w:lang w:val="en-GB"/>
        </w:rPr>
        <w:t xml:space="preserve">of </w:t>
      </w:r>
      <w:r>
        <w:rPr>
          <w:rFonts w:ascii="Tahoma" w:hAnsi="Tahoma" w:cs="Tahoma"/>
          <w:color w:val="000000"/>
          <w:lang w:val="en-US"/>
        </w:rPr>
        <w:t>International Developmental Assessments for Infants Aged 12 Months</w:t>
      </w:r>
      <w:r w:rsidRPr="00FD76A9">
        <w:rPr>
          <w:rFonts w:ascii="Tahoma" w:hAnsi="Tahoma" w:cs="Tahoma"/>
          <w:color w:val="000000"/>
          <w:lang w:val="en-GB"/>
        </w:rPr>
        <w:t>.</w:t>
      </w:r>
    </w:p>
    <w:p w14:paraId="4E494406" w14:textId="77777777" w:rsidR="004D492C" w:rsidRPr="00DD51D6" w:rsidRDefault="004D492C" w:rsidP="004D492C">
      <w:pPr>
        <w:ind w:left="3600" w:hanging="3600"/>
        <w:rPr>
          <w:rFonts w:ascii="Arial" w:hAnsi="Arial" w:cs="Arial"/>
          <w:color w:val="000000"/>
          <w:lang w:val="en-GB"/>
        </w:rPr>
      </w:pPr>
      <w:r>
        <w:rPr>
          <w:rFonts w:ascii="Arial" w:hAnsi="Arial" w:cs="Arial"/>
          <w:color w:val="000000"/>
          <w:lang w:val="en-GB"/>
        </w:rPr>
        <w:t>Supporting Information</w:t>
      </w:r>
      <w:r w:rsidRPr="00DD51D6">
        <w:rPr>
          <w:rFonts w:ascii="Arial" w:hAnsi="Arial" w:cs="Arial"/>
          <w:color w:val="000000"/>
          <w:lang w:val="en-GB"/>
        </w:rPr>
        <w:t xml:space="preserve"> </w:t>
      </w:r>
      <w:r>
        <w:rPr>
          <w:rFonts w:ascii="Arial" w:hAnsi="Arial" w:cs="Arial"/>
          <w:color w:val="000000"/>
          <w:lang w:val="en-GB"/>
        </w:rPr>
        <w:t xml:space="preserve">Table S3 </w:t>
      </w:r>
      <w:r>
        <w:rPr>
          <w:rFonts w:ascii="Arial" w:hAnsi="Arial" w:cs="Arial"/>
          <w:color w:val="000000"/>
          <w:lang w:val="en-GB"/>
        </w:rPr>
        <w:tab/>
      </w:r>
      <w:r w:rsidRPr="00FD76A9">
        <w:rPr>
          <w:rFonts w:ascii="Tahoma" w:hAnsi="Tahoma" w:cs="Tahoma"/>
          <w:color w:val="000000"/>
          <w:lang w:val="en-GB"/>
        </w:rPr>
        <w:t>OX-NDA items and scoring</w:t>
      </w:r>
      <w:r>
        <w:rPr>
          <w:rFonts w:ascii="Tahoma" w:hAnsi="Tahoma" w:cs="Tahoma"/>
          <w:color w:val="000000"/>
          <w:lang w:val="en-GB"/>
        </w:rPr>
        <w:t xml:space="preserve"> options</w:t>
      </w:r>
    </w:p>
    <w:p w14:paraId="6BC37045" w14:textId="77777777" w:rsidR="004D492C" w:rsidRPr="00DD51D6" w:rsidRDefault="004D492C" w:rsidP="004D492C">
      <w:pPr>
        <w:ind w:left="3600" w:hanging="3600"/>
        <w:rPr>
          <w:rFonts w:ascii="Arial" w:hAnsi="Arial" w:cs="Arial"/>
          <w:color w:val="000000"/>
          <w:lang w:val="en-GB"/>
        </w:rPr>
      </w:pPr>
      <w:r>
        <w:rPr>
          <w:rFonts w:ascii="Arial" w:hAnsi="Arial" w:cs="Arial"/>
          <w:color w:val="000000"/>
          <w:lang w:val="en-GB"/>
        </w:rPr>
        <w:t>Supporting Information</w:t>
      </w:r>
      <w:r w:rsidRPr="00DD51D6">
        <w:rPr>
          <w:rFonts w:ascii="Arial" w:hAnsi="Arial" w:cs="Arial"/>
          <w:color w:val="000000"/>
          <w:lang w:val="en-GB"/>
        </w:rPr>
        <w:t xml:space="preserve"> </w:t>
      </w:r>
      <w:r>
        <w:rPr>
          <w:rFonts w:ascii="Arial" w:hAnsi="Arial" w:cs="Arial"/>
          <w:color w:val="000000"/>
          <w:lang w:val="en-GB"/>
        </w:rPr>
        <w:t xml:space="preserve">Figure S4 </w:t>
      </w:r>
      <w:r w:rsidRPr="00DD51D6">
        <w:rPr>
          <w:rFonts w:ascii="Arial" w:hAnsi="Arial" w:cs="Arial"/>
          <w:color w:val="000000"/>
          <w:lang w:val="en-GB"/>
        </w:rPr>
        <w:t>Bland-Altman Plots</w:t>
      </w:r>
    </w:p>
    <w:p w14:paraId="43B6FBF4" w14:textId="77777777" w:rsidR="004D492C" w:rsidRDefault="004D492C" w:rsidP="004D492C">
      <w:pPr>
        <w:ind w:left="3600" w:hanging="3600"/>
        <w:rPr>
          <w:rFonts w:ascii="Arial" w:hAnsi="Arial" w:cs="Arial"/>
          <w:color w:val="000000"/>
          <w:lang w:val="en-GB"/>
        </w:rPr>
      </w:pPr>
      <w:r>
        <w:rPr>
          <w:rFonts w:ascii="Tahoma" w:hAnsi="Tahoma" w:cs="Tahoma"/>
          <w:color w:val="000000"/>
          <w:lang w:val="en-GB"/>
        </w:rPr>
        <w:t>Supporting Information Table S5</w:t>
      </w:r>
      <w:r w:rsidRPr="00DD51D6">
        <w:rPr>
          <w:rFonts w:ascii="Arial" w:hAnsi="Arial" w:cs="Arial"/>
          <w:color w:val="000000"/>
          <w:lang w:val="en-GB"/>
        </w:rPr>
        <w:tab/>
      </w:r>
      <w:r>
        <w:rPr>
          <w:rFonts w:ascii="Arial" w:hAnsi="Arial" w:cs="Arial"/>
          <w:color w:val="000000"/>
          <w:lang w:val="en-GB"/>
        </w:rPr>
        <w:t>Receiver Operating Characteristics of OX-NDA Domain Scores for Predicting Moderate-to-Severe D</w:t>
      </w:r>
      <w:r w:rsidRPr="00DD51D6">
        <w:rPr>
          <w:rFonts w:ascii="Arial" w:hAnsi="Arial" w:cs="Arial"/>
          <w:color w:val="000000"/>
          <w:lang w:val="en-GB"/>
        </w:rPr>
        <w:t>elay on the BSID-III (BSID-III composite score 70-85)</w:t>
      </w:r>
    </w:p>
    <w:p w14:paraId="383F97CB" w14:textId="77777777" w:rsidR="004D492C" w:rsidRDefault="004D492C" w:rsidP="006833CA">
      <w:pPr>
        <w:rPr>
          <w:rFonts w:ascii="Tahoma" w:hAnsi="Tahoma" w:cs="Tahoma"/>
          <w:b/>
          <w:color w:val="000000"/>
          <w:lang w:val="en-GB"/>
        </w:rPr>
      </w:pPr>
    </w:p>
    <w:p w14:paraId="5DECA744" w14:textId="77777777" w:rsidR="004D492C" w:rsidRDefault="004D492C" w:rsidP="006833CA">
      <w:pPr>
        <w:rPr>
          <w:rFonts w:ascii="Tahoma" w:hAnsi="Tahoma" w:cs="Tahoma"/>
          <w:b/>
          <w:color w:val="000000"/>
          <w:lang w:val="en-GB"/>
        </w:rPr>
      </w:pPr>
    </w:p>
    <w:p w14:paraId="5AD9BD8F" w14:textId="77777777" w:rsidR="004D492C" w:rsidRDefault="004D492C" w:rsidP="006833CA">
      <w:pPr>
        <w:rPr>
          <w:rFonts w:ascii="Tahoma" w:hAnsi="Tahoma" w:cs="Tahoma"/>
          <w:b/>
          <w:color w:val="000000"/>
          <w:lang w:val="en-GB"/>
        </w:rPr>
      </w:pPr>
    </w:p>
    <w:p w14:paraId="6E49F954" w14:textId="77777777" w:rsidR="004D492C" w:rsidRDefault="004D492C" w:rsidP="006833CA">
      <w:pPr>
        <w:rPr>
          <w:rFonts w:ascii="Tahoma" w:hAnsi="Tahoma" w:cs="Tahoma"/>
          <w:b/>
          <w:color w:val="000000"/>
          <w:lang w:val="en-GB"/>
        </w:rPr>
      </w:pPr>
    </w:p>
    <w:p w14:paraId="26EEF850" w14:textId="77777777" w:rsidR="004D492C" w:rsidRDefault="004D492C" w:rsidP="006833CA">
      <w:pPr>
        <w:rPr>
          <w:rFonts w:ascii="Tahoma" w:hAnsi="Tahoma" w:cs="Tahoma"/>
          <w:b/>
          <w:color w:val="000000"/>
          <w:lang w:val="en-GB"/>
        </w:rPr>
      </w:pPr>
    </w:p>
    <w:p w14:paraId="38B8E503" w14:textId="77777777" w:rsidR="004D492C" w:rsidRDefault="004D492C" w:rsidP="006833CA">
      <w:pPr>
        <w:rPr>
          <w:rFonts w:ascii="Tahoma" w:hAnsi="Tahoma" w:cs="Tahoma"/>
          <w:b/>
          <w:color w:val="000000"/>
          <w:lang w:val="en-GB"/>
        </w:rPr>
      </w:pPr>
    </w:p>
    <w:p w14:paraId="283676AA" w14:textId="77777777" w:rsidR="004D492C" w:rsidRDefault="004D492C" w:rsidP="006833CA">
      <w:pPr>
        <w:rPr>
          <w:rFonts w:ascii="Tahoma" w:hAnsi="Tahoma" w:cs="Tahoma"/>
          <w:b/>
          <w:color w:val="000000"/>
          <w:lang w:val="en-GB"/>
        </w:rPr>
      </w:pPr>
    </w:p>
    <w:p w14:paraId="4C7311AD" w14:textId="77777777" w:rsidR="004D492C" w:rsidRDefault="004D492C" w:rsidP="006833CA">
      <w:pPr>
        <w:rPr>
          <w:rFonts w:ascii="Tahoma" w:hAnsi="Tahoma" w:cs="Tahoma"/>
          <w:b/>
          <w:color w:val="000000"/>
          <w:lang w:val="en-GB"/>
        </w:rPr>
      </w:pPr>
    </w:p>
    <w:p w14:paraId="757A0358" w14:textId="77777777" w:rsidR="004D492C" w:rsidRDefault="004D492C" w:rsidP="006833CA">
      <w:pPr>
        <w:rPr>
          <w:rFonts w:ascii="Tahoma" w:hAnsi="Tahoma" w:cs="Tahoma"/>
          <w:b/>
          <w:color w:val="000000"/>
          <w:lang w:val="en-GB"/>
        </w:rPr>
      </w:pPr>
    </w:p>
    <w:p w14:paraId="64DF3D94" w14:textId="77777777" w:rsidR="004D492C" w:rsidRDefault="004D492C" w:rsidP="006833CA">
      <w:pPr>
        <w:rPr>
          <w:rFonts w:ascii="Tahoma" w:hAnsi="Tahoma" w:cs="Tahoma"/>
          <w:b/>
          <w:color w:val="000000"/>
          <w:lang w:val="en-GB"/>
        </w:rPr>
      </w:pPr>
    </w:p>
    <w:p w14:paraId="634A4548" w14:textId="77777777" w:rsidR="004D492C" w:rsidRDefault="004D492C" w:rsidP="006833CA">
      <w:pPr>
        <w:rPr>
          <w:rFonts w:ascii="Tahoma" w:hAnsi="Tahoma" w:cs="Tahoma"/>
          <w:b/>
          <w:color w:val="000000"/>
          <w:lang w:val="en-GB"/>
        </w:rPr>
      </w:pPr>
    </w:p>
    <w:p w14:paraId="3350D84A" w14:textId="77777777" w:rsidR="004D492C" w:rsidRDefault="004D492C" w:rsidP="006833CA">
      <w:pPr>
        <w:rPr>
          <w:rFonts w:ascii="Tahoma" w:hAnsi="Tahoma" w:cs="Tahoma"/>
          <w:b/>
          <w:color w:val="000000"/>
          <w:lang w:val="en-GB"/>
        </w:rPr>
      </w:pPr>
    </w:p>
    <w:p w14:paraId="3F864F65" w14:textId="77777777" w:rsidR="004D492C" w:rsidRDefault="004D492C" w:rsidP="006833CA">
      <w:pPr>
        <w:rPr>
          <w:rFonts w:ascii="Tahoma" w:hAnsi="Tahoma" w:cs="Tahoma"/>
          <w:b/>
          <w:color w:val="000000"/>
          <w:lang w:val="en-GB"/>
        </w:rPr>
      </w:pPr>
    </w:p>
    <w:p w14:paraId="1EA0BE98" w14:textId="77777777" w:rsidR="004D492C" w:rsidRDefault="004D492C" w:rsidP="006833CA">
      <w:pPr>
        <w:rPr>
          <w:rFonts w:ascii="Tahoma" w:hAnsi="Tahoma" w:cs="Tahoma"/>
          <w:b/>
          <w:color w:val="000000"/>
          <w:lang w:val="en-GB"/>
        </w:rPr>
      </w:pPr>
    </w:p>
    <w:p w14:paraId="17BC8C16" w14:textId="77777777" w:rsidR="004D492C" w:rsidRDefault="004D492C" w:rsidP="006833CA">
      <w:pPr>
        <w:rPr>
          <w:rFonts w:ascii="Tahoma" w:hAnsi="Tahoma" w:cs="Tahoma"/>
          <w:b/>
          <w:color w:val="000000"/>
          <w:lang w:val="en-GB"/>
        </w:rPr>
      </w:pPr>
    </w:p>
    <w:p w14:paraId="3756EAAE" w14:textId="77777777" w:rsidR="004D492C" w:rsidRDefault="004D492C" w:rsidP="006833CA">
      <w:pPr>
        <w:rPr>
          <w:rFonts w:ascii="Tahoma" w:hAnsi="Tahoma" w:cs="Tahoma"/>
          <w:b/>
          <w:color w:val="000000"/>
          <w:lang w:val="en-GB"/>
        </w:rPr>
      </w:pPr>
    </w:p>
    <w:p w14:paraId="1C75E204" w14:textId="77777777" w:rsidR="004D492C" w:rsidRDefault="004D492C" w:rsidP="006833CA">
      <w:pPr>
        <w:rPr>
          <w:rFonts w:ascii="Tahoma" w:hAnsi="Tahoma" w:cs="Tahoma"/>
          <w:b/>
          <w:color w:val="000000"/>
          <w:lang w:val="en-GB"/>
        </w:rPr>
      </w:pPr>
    </w:p>
    <w:p w14:paraId="716C6DE5" w14:textId="77777777" w:rsidR="004D492C" w:rsidRDefault="004D492C" w:rsidP="006833CA">
      <w:pPr>
        <w:rPr>
          <w:rFonts w:ascii="Tahoma" w:hAnsi="Tahoma" w:cs="Tahoma"/>
          <w:b/>
          <w:color w:val="000000"/>
          <w:lang w:val="en-GB"/>
        </w:rPr>
      </w:pPr>
    </w:p>
    <w:p w14:paraId="67C0DE1A" w14:textId="77777777" w:rsidR="004D492C" w:rsidRDefault="004D492C" w:rsidP="006833CA">
      <w:pPr>
        <w:rPr>
          <w:rFonts w:ascii="Tahoma" w:hAnsi="Tahoma" w:cs="Tahoma"/>
          <w:b/>
          <w:color w:val="000000"/>
          <w:lang w:val="en-GB"/>
        </w:rPr>
      </w:pPr>
    </w:p>
    <w:p w14:paraId="6D158BA5" w14:textId="77777777" w:rsidR="004D492C" w:rsidRPr="00FD76A9" w:rsidRDefault="004D492C" w:rsidP="006833CA">
      <w:pPr>
        <w:rPr>
          <w:rFonts w:ascii="Tahoma" w:hAnsi="Tahoma" w:cs="Tahoma"/>
          <w:b/>
          <w:color w:val="000000"/>
          <w:lang w:val="en-GB"/>
        </w:rPr>
      </w:pPr>
    </w:p>
    <w:p w14:paraId="0E9A5C5F" w14:textId="6B0F3A26" w:rsidR="006833CA" w:rsidRPr="00FD76A9" w:rsidRDefault="008E10A8" w:rsidP="006833CA">
      <w:pPr>
        <w:ind w:left="1440" w:hanging="1440"/>
        <w:rPr>
          <w:rFonts w:ascii="Tahoma" w:hAnsi="Tahoma" w:cs="Tahoma"/>
          <w:color w:val="000000"/>
          <w:lang w:val="en-US"/>
        </w:rPr>
      </w:pPr>
      <w:r>
        <w:rPr>
          <w:rFonts w:ascii="Tahoma" w:hAnsi="Tahoma" w:cs="Tahoma"/>
          <w:color w:val="000000"/>
          <w:lang w:val="en-GB"/>
        </w:rPr>
        <w:lastRenderedPageBreak/>
        <w:t>Su</w:t>
      </w:r>
      <w:bookmarkStart w:id="0" w:name="_GoBack"/>
      <w:bookmarkEnd w:id="0"/>
      <w:r>
        <w:rPr>
          <w:rFonts w:ascii="Tahoma" w:hAnsi="Tahoma" w:cs="Tahoma"/>
          <w:color w:val="000000"/>
          <w:lang w:val="en-GB"/>
        </w:rPr>
        <w:t>pporting Information</w:t>
      </w:r>
      <w:r w:rsidR="00782C85">
        <w:rPr>
          <w:rFonts w:ascii="Tahoma" w:hAnsi="Tahoma" w:cs="Tahoma"/>
          <w:color w:val="000000"/>
          <w:lang w:val="en-GB"/>
        </w:rPr>
        <w:t xml:space="preserve"> Table S1</w:t>
      </w:r>
      <w:r w:rsidR="00782C85">
        <w:rPr>
          <w:rFonts w:ascii="Tahoma" w:hAnsi="Tahoma" w:cs="Tahoma"/>
          <w:color w:val="000000"/>
          <w:lang w:val="en-GB"/>
        </w:rPr>
        <w:tab/>
      </w:r>
      <w:r w:rsidR="00782C85">
        <w:rPr>
          <w:rFonts w:ascii="Tahoma" w:hAnsi="Tahoma" w:cs="Tahoma"/>
          <w:color w:val="000000"/>
          <w:lang w:val="en-US"/>
        </w:rPr>
        <w:t xml:space="preserve">Characteristics of International Developmental Assessments for Infants Aged 12 Months. </w:t>
      </w:r>
    </w:p>
    <w:p w14:paraId="52D65DA3" w14:textId="77777777" w:rsidR="006833CA" w:rsidRPr="00FD76A9" w:rsidRDefault="006833CA" w:rsidP="006833CA">
      <w:pPr>
        <w:ind w:left="1440" w:hanging="1440"/>
        <w:rPr>
          <w:rFonts w:ascii="Tahoma" w:hAnsi="Tahoma" w:cs="Tahoma"/>
          <w:color w:val="000000"/>
          <w:lang w:val="en-US"/>
        </w:rPr>
      </w:pPr>
    </w:p>
    <w:p w14:paraId="04D307BE" w14:textId="77777777" w:rsidR="006833CA" w:rsidRPr="00FD76A9" w:rsidRDefault="006833CA" w:rsidP="006833CA">
      <w:pPr>
        <w:ind w:left="1440" w:hanging="1440"/>
        <w:rPr>
          <w:rFonts w:ascii="Tahoma" w:hAnsi="Tahoma" w:cs="Tahoma"/>
          <w:color w:val="000000"/>
          <w:lang w:val="en-US"/>
        </w:rPr>
      </w:pPr>
    </w:p>
    <w:tbl>
      <w:tblPr>
        <w:tblStyle w:val="TableGrid"/>
        <w:tblW w:w="0" w:type="auto"/>
        <w:tblLayout w:type="fixed"/>
        <w:tblLook w:val="04A0" w:firstRow="1" w:lastRow="0" w:firstColumn="1" w:lastColumn="0" w:noHBand="0" w:noVBand="1"/>
      </w:tblPr>
      <w:tblGrid>
        <w:gridCol w:w="1242"/>
        <w:gridCol w:w="1418"/>
        <w:gridCol w:w="3827"/>
        <w:gridCol w:w="2410"/>
        <w:gridCol w:w="1276"/>
        <w:gridCol w:w="1275"/>
        <w:gridCol w:w="851"/>
        <w:gridCol w:w="1877"/>
      </w:tblGrid>
      <w:tr w:rsidR="006833CA" w:rsidRPr="00FD76A9" w14:paraId="2ACE22F2" w14:textId="77777777" w:rsidTr="006833CA">
        <w:tc>
          <w:tcPr>
            <w:tcW w:w="1242" w:type="dxa"/>
          </w:tcPr>
          <w:p w14:paraId="2EDCA91D" w14:textId="77777777" w:rsidR="006833CA" w:rsidRPr="00FD76A9" w:rsidRDefault="006833CA" w:rsidP="006833CA">
            <w:pPr>
              <w:pStyle w:val="NoSpacing"/>
              <w:rPr>
                <w:rFonts w:ascii="Tahoma" w:hAnsi="Tahoma" w:cs="Tahoma"/>
                <w:b/>
                <w:sz w:val="16"/>
                <w:szCs w:val="16"/>
              </w:rPr>
            </w:pPr>
            <w:r w:rsidRPr="00FD76A9">
              <w:rPr>
                <w:rFonts w:ascii="Tahoma" w:hAnsi="Tahoma" w:cs="Tahoma"/>
                <w:b/>
                <w:sz w:val="16"/>
                <w:szCs w:val="16"/>
              </w:rPr>
              <w:t>Tool</w:t>
            </w:r>
          </w:p>
        </w:tc>
        <w:tc>
          <w:tcPr>
            <w:tcW w:w="1418" w:type="dxa"/>
          </w:tcPr>
          <w:p w14:paraId="62509400" w14:textId="77777777" w:rsidR="006833CA" w:rsidRPr="00FD76A9" w:rsidRDefault="006833CA" w:rsidP="006833CA">
            <w:pPr>
              <w:pStyle w:val="NoSpacing"/>
              <w:rPr>
                <w:rFonts w:ascii="Tahoma" w:hAnsi="Tahoma" w:cs="Tahoma"/>
                <w:b/>
                <w:sz w:val="16"/>
                <w:szCs w:val="16"/>
              </w:rPr>
            </w:pPr>
            <w:r w:rsidRPr="00FD76A9">
              <w:rPr>
                <w:rFonts w:ascii="Tahoma" w:hAnsi="Tahoma" w:cs="Tahoma"/>
                <w:b/>
                <w:sz w:val="16"/>
                <w:szCs w:val="16"/>
              </w:rPr>
              <w:t>Subscales measured</w:t>
            </w:r>
          </w:p>
        </w:tc>
        <w:tc>
          <w:tcPr>
            <w:tcW w:w="3827" w:type="dxa"/>
          </w:tcPr>
          <w:p w14:paraId="484AB55E" w14:textId="77777777" w:rsidR="006833CA" w:rsidRPr="00FD76A9" w:rsidRDefault="006833CA" w:rsidP="006833CA">
            <w:pPr>
              <w:pStyle w:val="NoSpacing"/>
              <w:rPr>
                <w:rFonts w:ascii="Tahoma" w:hAnsi="Tahoma" w:cs="Tahoma"/>
                <w:b/>
                <w:sz w:val="16"/>
                <w:szCs w:val="16"/>
              </w:rPr>
            </w:pPr>
            <w:r w:rsidRPr="00FD76A9">
              <w:rPr>
                <w:rFonts w:ascii="Tahoma" w:hAnsi="Tahoma" w:cs="Tahoma"/>
                <w:b/>
                <w:sz w:val="16"/>
                <w:szCs w:val="16"/>
              </w:rPr>
              <w:t xml:space="preserve">Characteristics of normative sample </w:t>
            </w:r>
          </w:p>
        </w:tc>
        <w:tc>
          <w:tcPr>
            <w:tcW w:w="2410" w:type="dxa"/>
          </w:tcPr>
          <w:p w14:paraId="751CAA2B" w14:textId="77777777" w:rsidR="006833CA" w:rsidRPr="00FD76A9" w:rsidRDefault="006833CA" w:rsidP="006833CA">
            <w:pPr>
              <w:pStyle w:val="NoSpacing"/>
              <w:rPr>
                <w:rFonts w:ascii="Tahoma" w:hAnsi="Tahoma" w:cs="Tahoma"/>
                <w:b/>
                <w:sz w:val="16"/>
                <w:szCs w:val="16"/>
              </w:rPr>
            </w:pPr>
            <w:r w:rsidRPr="00FD76A9">
              <w:rPr>
                <w:rFonts w:ascii="Tahoma" w:hAnsi="Tahoma" w:cs="Tahoma"/>
                <w:b/>
                <w:sz w:val="16"/>
                <w:szCs w:val="16"/>
              </w:rPr>
              <w:t>Cut-off score for neurodevelopmental delay</w:t>
            </w:r>
          </w:p>
        </w:tc>
        <w:tc>
          <w:tcPr>
            <w:tcW w:w="1276" w:type="dxa"/>
          </w:tcPr>
          <w:p w14:paraId="67B91759" w14:textId="77777777" w:rsidR="006833CA" w:rsidRPr="00FD76A9" w:rsidRDefault="006833CA" w:rsidP="006833CA">
            <w:pPr>
              <w:pStyle w:val="NoSpacing"/>
              <w:rPr>
                <w:rFonts w:ascii="Tahoma" w:hAnsi="Tahoma" w:cs="Tahoma"/>
                <w:b/>
                <w:sz w:val="16"/>
                <w:szCs w:val="16"/>
              </w:rPr>
            </w:pPr>
            <w:r w:rsidRPr="00FD76A9">
              <w:rPr>
                <w:rFonts w:ascii="Tahoma" w:hAnsi="Tahoma" w:cs="Tahoma"/>
                <w:b/>
                <w:sz w:val="16"/>
                <w:szCs w:val="16"/>
              </w:rPr>
              <w:t>Assessment type</w:t>
            </w:r>
          </w:p>
        </w:tc>
        <w:tc>
          <w:tcPr>
            <w:tcW w:w="1275" w:type="dxa"/>
          </w:tcPr>
          <w:p w14:paraId="42C1A88B" w14:textId="77777777" w:rsidR="006833CA" w:rsidRPr="00FD76A9" w:rsidRDefault="006833CA" w:rsidP="006833CA">
            <w:pPr>
              <w:pStyle w:val="NoSpacing"/>
              <w:rPr>
                <w:rFonts w:ascii="Tahoma" w:hAnsi="Tahoma" w:cs="Tahoma"/>
                <w:b/>
                <w:sz w:val="16"/>
                <w:szCs w:val="16"/>
              </w:rPr>
            </w:pPr>
            <w:r w:rsidRPr="00FD76A9">
              <w:rPr>
                <w:rFonts w:ascii="Tahoma" w:hAnsi="Tahoma" w:cs="Tahoma"/>
                <w:b/>
                <w:sz w:val="16"/>
                <w:szCs w:val="16"/>
              </w:rPr>
              <w:t xml:space="preserve">Assessors’ qualifications  </w:t>
            </w:r>
          </w:p>
        </w:tc>
        <w:tc>
          <w:tcPr>
            <w:tcW w:w="851" w:type="dxa"/>
          </w:tcPr>
          <w:p w14:paraId="1A6BB5F7" w14:textId="77777777" w:rsidR="006833CA" w:rsidRPr="00FD76A9" w:rsidRDefault="006833CA" w:rsidP="006833CA">
            <w:pPr>
              <w:pStyle w:val="NoSpacing"/>
              <w:rPr>
                <w:rFonts w:ascii="Tahoma" w:hAnsi="Tahoma" w:cs="Tahoma"/>
                <w:b/>
                <w:sz w:val="16"/>
                <w:szCs w:val="16"/>
              </w:rPr>
            </w:pPr>
            <w:r w:rsidRPr="00FD76A9">
              <w:rPr>
                <w:rFonts w:ascii="Tahoma" w:hAnsi="Tahoma" w:cs="Tahoma"/>
                <w:b/>
                <w:sz w:val="16"/>
                <w:szCs w:val="16"/>
              </w:rPr>
              <w:t>Admini-stration time</w:t>
            </w:r>
          </w:p>
        </w:tc>
        <w:tc>
          <w:tcPr>
            <w:tcW w:w="1877" w:type="dxa"/>
          </w:tcPr>
          <w:p w14:paraId="31307390" w14:textId="77777777" w:rsidR="006833CA" w:rsidRPr="00FD76A9" w:rsidRDefault="006833CA" w:rsidP="006833CA">
            <w:pPr>
              <w:pStyle w:val="NoSpacing"/>
              <w:rPr>
                <w:rFonts w:ascii="Tahoma" w:hAnsi="Tahoma" w:cs="Tahoma"/>
                <w:b/>
                <w:sz w:val="16"/>
                <w:szCs w:val="16"/>
              </w:rPr>
            </w:pPr>
            <w:r w:rsidRPr="00FD76A9">
              <w:rPr>
                <w:rFonts w:ascii="Tahoma" w:hAnsi="Tahoma" w:cs="Tahoma"/>
                <w:b/>
                <w:sz w:val="16"/>
                <w:szCs w:val="16"/>
              </w:rPr>
              <w:t>Psychometric information</w:t>
            </w:r>
          </w:p>
        </w:tc>
      </w:tr>
      <w:tr w:rsidR="006833CA" w:rsidRPr="00FD76A9" w14:paraId="323AFC49" w14:textId="77777777" w:rsidTr="006833CA">
        <w:tc>
          <w:tcPr>
            <w:tcW w:w="1242" w:type="dxa"/>
          </w:tcPr>
          <w:p w14:paraId="411F6A44"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The Bayley Scales of Infant Development – III edition (BSID III)</w:t>
            </w:r>
            <w:r w:rsidRPr="00FD76A9">
              <w:rPr>
                <w:rFonts w:ascii="Tahoma" w:hAnsi="Tahoma" w:cs="Tahoma"/>
                <w:sz w:val="16"/>
                <w:szCs w:val="16"/>
                <w:vertAlign w:val="superscript"/>
              </w:rPr>
              <w:t xml:space="preserve"> a</w:t>
            </w:r>
          </w:p>
          <w:p w14:paraId="6D3C9010" w14:textId="77777777" w:rsidR="006833CA" w:rsidRPr="00FD76A9" w:rsidRDefault="006833CA" w:rsidP="006833CA">
            <w:pPr>
              <w:pStyle w:val="NoSpacing"/>
              <w:rPr>
                <w:rFonts w:ascii="Tahoma" w:hAnsi="Tahoma" w:cs="Tahoma"/>
                <w:sz w:val="16"/>
                <w:szCs w:val="16"/>
              </w:rPr>
            </w:pPr>
          </w:p>
          <w:p w14:paraId="476F9C17" w14:textId="77777777" w:rsidR="006833CA" w:rsidRPr="00FD76A9" w:rsidRDefault="006833CA" w:rsidP="006833CA">
            <w:pPr>
              <w:pStyle w:val="NoSpacing"/>
              <w:rPr>
                <w:rFonts w:ascii="Tahoma" w:hAnsi="Tahoma" w:cs="Tahoma"/>
                <w:sz w:val="16"/>
                <w:szCs w:val="16"/>
              </w:rPr>
            </w:pPr>
          </w:p>
        </w:tc>
        <w:tc>
          <w:tcPr>
            <w:tcW w:w="1418" w:type="dxa"/>
          </w:tcPr>
          <w:p w14:paraId="1FC3F5F3" w14:textId="77777777" w:rsidR="006833CA" w:rsidRPr="00FD76A9" w:rsidRDefault="006833CA" w:rsidP="006833CA">
            <w:pPr>
              <w:pStyle w:val="NoSpacing"/>
              <w:rPr>
                <w:rFonts w:ascii="Tahoma" w:hAnsi="Tahoma" w:cs="Tahoma"/>
                <w:sz w:val="16"/>
                <w:szCs w:val="16"/>
              </w:rPr>
            </w:pPr>
            <w:r w:rsidRPr="00FD76A9">
              <w:rPr>
                <w:rFonts w:ascii="Tahoma" w:hAnsi="Tahoma" w:cs="Tahoma"/>
                <w:color w:val="000000"/>
                <w:sz w:val="16"/>
                <w:szCs w:val="16"/>
              </w:rPr>
              <w:t>Cognitive, expressive and receptive communication, fine and gross motor, adaptive behaviour, social emotional.</w:t>
            </w:r>
          </w:p>
        </w:tc>
        <w:tc>
          <w:tcPr>
            <w:tcW w:w="3827" w:type="dxa"/>
          </w:tcPr>
          <w:p w14:paraId="3BBF2BB7"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Country: USA</w:t>
            </w:r>
          </w:p>
          <w:p w14:paraId="2FFCED6A"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 xml:space="preserve">Year: </w:t>
            </w:r>
            <w:r w:rsidRPr="00FD76A9">
              <w:rPr>
                <w:rFonts w:ascii="Tahoma" w:hAnsi="Tahoma" w:cs="Tahoma"/>
                <w:color w:val="000000"/>
                <w:sz w:val="16"/>
                <w:szCs w:val="16"/>
              </w:rPr>
              <w:t>January and October 2004</w:t>
            </w:r>
          </w:p>
          <w:p w14:paraId="152CBE7F" w14:textId="77777777" w:rsidR="006833CA" w:rsidRPr="00FD76A9" w:rsidRDefault="006833CA" w:rsidP="006833CA">
            <w:pPr>
              <w:pStyle w:val="NoSpacing"/>
              <w:rPr>
                <w:rFonts w:ascii="Tahoma" w:hAnsi="Tahoma" w:cs="Tahoma"/>
                <w:sz w:val="16"/>
                <w:szCs w:val="16"/>
              </w:rPr>
            </w:pPr>
            <w:r w:rsidRPr="00FD76A9">
              <w:rPr>
                <w:rFonts w:ascii="Tahoma" w:hAnsi="Tahoma" w:cs="Tahoma"/>
                <w:color w:val="000000"/>
                <w:sz w:val="16"/>
                <w:szCs w:val="16"/>
              </w:rPr>
              <w:t xml:space="preserve">Sample Size: 12-month normative sample for </w:t>
            </w:r>
            <w:r w:rsidRPr="00FD76A9">
              <w:rPr>
                <w:rFonts w:ascii="Tahoma" w:hAnsi="Tahoma" w:cs="Tahoma"/>
                <w:sz w:val="16"/>
                <w:szCs w:val="16"/>
              </w:rPr>
              <w:t>cognitive, language and motor scales</w:t>
            </w:r>
            <w:r w:rsidRPr="00FD76A9">
              <w:rPr>
                <w:rFonts w:ascii="Tahoma" w:hAnsi="Tahoma" w:cs="Tahoma"/>
                <w:color w:val="000000"/>
                <w:sz w:val="16"/>
                <w:szCs w:val="16"/>
              </w:rPr>
              <w:t>: 100 children (</w:t>
            </w:r>
            <w:r w:rsidRPr="00FD76A9">
              <w:rPr>
                <w:rFonts w:ascii="Tahoma" w:hAnsi="Tahoma" w:cs="Tahoma"/>
                <w:sz w:val="16"/>
                <w:szCs w:val="16"/>
              </w:rPr>
              <w:t xml:space="preserve">totally </w:t>
            </w:r>
            <w:r w:rsidRPr="00FD76A9">
              <w:rPr>
                <w:rFonts w:ascii="Tahoma" w:hAnsi="Tahoma" w:cs="Tahoma"/>
                <w:color w:val="000000"/>
                <w:sz w:val="16"/>
                <w:szCs w:val="16"/>
              </w:rPr>
              <w:t xml:space="preserve">1700 children aged 16 days through 43 months 15 days divided into 17 age groups of 100 children each). </w:t>
            </w:r>
            <w:r w:rsidRPr="00FD76A9">
              <w:rPr>
                <w:rFonts w:ascii="Tahoma" w:hAnsi="Tahoma" w:cs="Tahoma"/>
                <w:sz w:val="16"/>
                <w:szCs w:val="16"/>
              </w:rPr>
              <w:t>Normative sample for the social-emotional scale was based on 456 children and the adaptive behaviour scale was based on 1,350 children.</w:t>
            </w:r>
          </w:p>
          <w:p w14:paraId="7094D072"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 xml:space="preserve">Sample characteristics: </w:t>
            </w:r>
            <w:r w:rsidRPr="00FD76A9">
              <w:rPr>
                <w:rFonts w:ascii="Tahoma" w:hAnsi="Tahoma" w:cs="Tahoma"/>
                <w:color w:val="000000"/>
                <w:sz w:val="16"/>
                <w:szCs w:val="16"/>
              </w:rPr>
              <w:t>Sample selected to match the 2000 United States census.</w:t>
            </w:r>
          </w:p>
        </w:tc>
        <w:tc>
          <w:tcPr>
            <w:tcW w:w="2410" w:type="dxa"/>
          </w:tcPr>
          <w:p w14:paraId="180D9C1A"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 xml:space="preserve">Multiple criteria: </w:t>
            </w:r>
            <w:r w:rsidRPr="00FD76A9">
              <w:rPr>
                <w:rFonts w:ascii="Tahoma" w:hAnsi="Tahoma" w:cs="Tahoma"/>
                <w:b/>
                <w:sz w:val="16"/>
                <w:szCs w:val="16"/>
              </w:rPr>
              <w:t>25% delay</w:t>
            </w:r>
            <w:r w:rsidRPr="00FD76A9">
              <w:rPr>
                <w:rFonts w:ascii="Tahoma" w:hAnsi="Tahoma" w:cs="Tahoma"/>
                <w:sz w:val="16"/>
                <w:szCs w:val="16"/>
              </w:rPr>
              <w:t xml:space="preserve"> in functioning when compared to same age peers; based on SD (</w:t>
            </w:r>
            <w:r w:rsidRPr="00FD76A9">
              <w:rPr>
                <w:rFonts w:ascii="Tahoma" w:hAnsi="Tahoma" w:cs="Tahoma"/>
                <w:b/>
                <w:sz w:val="16"/>
                <w:szCs w:val="16"/>
              </w:rPr>
              <w:t xml:space="preserve">&lt; -1 SD </w:t>
            </w:r>
            <w:r w:rsidRPr="00FD76A9">
              <w:rPr>
                <w:rFonts w:ascii="Tahoma" w:hAnsi="Tahoma" w:cs="Tahoma"/>
                <w:sz w:val="16"/>
                <w:szCs w:val="16"/>
              </w:rPr>
              <w:t xml:space="preserve">i.e. </w:t>
            </w:r>
            <w:r w:rsidRPr="00FD76A9">
              <w:rPr>
                <w:rFonts w:ascii="Tahoma" w:hAnsi="Tahoma" w:cs="Tahoma"/>
                <w:color w:val="000000"/>
                <w:sz w:val="16"/>
                <w:szCs w:val="16"/>
              </w:rPr>
              <w:t>cut</w:t>
            </w:r>
            <w:r w:rsidRPr="00FD76A9">
              <w:rPr>
                <w:rFonts w:ascii="Noteworthy Light" w:hAnsi="Noteworthy Light" w:cs="Noteworthy Light"/>
                <w:color w:val="000000"/>
                <w:sz w:val="16"/>
                <w:szCs w:val="16"/>
              </w:rPr>
              <w:t>‐</w:t>
            </w:r>
            <w:r w:rsidRPr="00FD76A9">
              <w:rPr>
                <w:rFonts w:ascii="Tahoma" w:hAnsi="Tahoma" w:cs="Tahoma"/>
                <w:color w:val="000000"/>
                <w:sz w:val="16"/>
                <w:szCs w:val="16"/>
              </w:rPr>
              <w:t>off thresholds of 85 for moderate impairment</w:t>
            </w:r>
            <w:r w:rsidRPr="00FD76A9">
              <w:rPr>
                <w:rFonts w:ascii="Tahoma" w:hAnsi="Tahoma" w:cs="Tahoma"/>
                <w:sz w:val="16"/>
                <w:szCs w:val="16"/>
              </w:rPr>
              <w:t xml:space="preserve">; </w:t>
            </w:r>
            <w:r w:rsidRPr="00FD76A9">
              <w:rPr>
                <w:rFonts w:ascii="Tahoma" w:hAnsi="Tahoma" w:cs="Tahoma"/>
                <w:b/>
                <w:sz w:val="16"/>
                <w:szCs w:val="16"/>
              </w:rPr>
              <w:t>&lt; -2 SD</w:t>
            </w:r>
            <w:r w:rsidRPr="00FD76A9">
              <w:rPr>
                <w:rFonts w:ascii="Tahoma" w:hAnsi="Tahoma" w:cs="Tahoma"/>
                <w:sz w:val="16"/>
                <w:szCs w:val="16"/>
              </w:rPr>
              <w:t xml:space="preserve"> i.e.</w:t>
            </w:r>
            <w:r w:rsidRPr="00FD76A9">
              <w:rPr>
                <w:rFonts w:ascii="Tahoma" w:hAnsi="Tahoma" w:cs="Tahoma"/>
                <w:color w:val="000000"/>
                <w:sz w:val="16"/>
                <w:szCs w:val="16"/>
              </w:rPr>
              <w:t xml:space="preserve"> cut</w:t>
            </w:r>
            <w:r w:rsidRPr="00FD76A9">
              <w:rPr>
                <w:rFonts w:ascii="Noteworthy Light" w:hAnsi="Noteworthy Light" w:cs="Noteworthy Light"/>
                <w:color w:val="000000"/>
                <w:sz w:val="16"/>
                <w:szCs w:val="16"/>
              </w:rPr>
              <w:t>‐</w:t>
            </w:r>
            <w:r w:rsidRPr="00FD76A9">
              <w:rPr>
                <w:rFonts w:ascii="Tahoma" w:hAnsi="Tahoma" w:cs="Tahoma"/>
                <w:color w:val="000000"/>
                <w:sz w:val="16"/>
                <w:szCs w:val="16"/>
              </w:rPr>
              <w:t>off thresholds of 70 for severe impairment</w:t>
            </w:r>
            <w:r w:rsidRPr="00FD76A9">
              <w:rPr>
                <w:rFonts w:ascii="Tahoma" w:hAnsi="Tahoma" w:cs="Tahoma"/>
                <w:sz w:val="16"/>
                <w:szCs w:val="16"/>
              </w:rPr>
              <w:t xml:space="preserve">) or </w:t>
            </w:r>
            <w:r w:rsidRPr="00FD76A9">
              <w:rPr>
                <w:rFonts w:ascii="Tahoma" w:hAnsi="Tahoma" w:cs="Tahoma"/>
                <w:b/>
                <w:sz w:val="16"/>
                <w:szCs w:val="16"/>
              </w:rPr>
              <w:t>performance of a certain number of months below</w:t>
            </w:r>
            <w:r w:rsidRPr="00FD76A9">
              <w:rPr>
                <w:rFonts w:ascii="Tahoma" w:hAnsi="Tahoma" w:cs="Tahoma"/>
                <w:sz w:val="16"/>
                <w:szCs w:val="16"/>
              </w:rPr>
              <w:t xml:space="preserve"> the child’s chronological age</w:t>
            </w:r>
            <w:r w:rsidRPr="00FD76A9">
              <w:rPr>
                <w:rFonts w:ascii="Tahoma" w:hAnsi="Tahoma" w:cs="Tahoma"/>
                <w:sz w:val="16"/>
                <w:szCs w:val="16"/>
                <w:vertAlign w:val="superscript"/>
              </w:rPr>
              <w:t>1</w:t>
            </w:r>
            <w:r w:rsidRPr="00FD76A9">
              <w:rPr>
                <w:rFonts w:ascii="Tahoma" w:hAnsi="Tahoma" w:cs="Tahoma"/>
                <w:sz w:val="16"/>
                <w:szCs w:val="16"/>
              </w:rPr>
              <w:t xml:space="preserve">. </w:t>
            </w:r>
          </w:p>
        </w:tc>
        <w:tc>
          <w:tcPr>
            <w:tcW w:w="1276" w:type="dxa"/>
          </w:tcPr>
          <w:p w14:paraId="5D2A607E"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Structured direct administration</w:t>
            </w:r>
          </w:p>
        </w:tc>
        <w:tc>
          <w:tcPr>
            <w:tcW w:w="1275" w:type="dxa"/>
          </w:tcPr>
          <w:p w14:paraId="3DC4B3D1"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Child health specialists and healthcare professionals with training &amp; credentials</w:t>
            </w:r>
          </w:p>
        </w:tc>
        <w:tc>
          <w:tcPr>
            <w:tcW w:w="851" w:type="dxa"/>
          </w:tcPr>
          <w:p w14:paraId="3E331DEF"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60—90 minutes</w:t>
            </w:r>
          </w:p>
        </w:tc>
        <w:tc>
          <w:tcPr>
            <w:tcW w:w="1877" w:type="dxa"/>
          </w:tcPr>
          <w:p w14:paraId="4A103ED4"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Test-re test and inter-rater reliability: acceptable to high</w:t>
            </w:r>
          </w:p>
          <w:p w14:paraId="6C471F28"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Internal consistency: high</w:t>
            </w:r>
          </w:p>
          <w:p w14:paraId="7F83410E"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Predictive validity: high</w:t>
            </w:r>
          </w:p>
          <w:p w14:paraId="6963BC48" w14:textId="77777777" w:rsidR="006833CA" w:rsidRPr="00FD76A9" w:rsidRDefault="006833CA" w:rsidP="006833CA">
            <w:pPr>
              <w:pStyle w:val="NoSpacing"/>
              <w:rPr>
                <w:rFonts w:ascii="Tahoma" w:hAnsi="Tahoma" w:cs="Tahoma"/>
                <w:sz w:val="16"/>
                <w:szCs w:val="16"/>
              </w:rPr>
            </w:pPr>
          </w:p>
        </w:tc>
      </w:tr>
      <w:tr w:rsidR="006833CA" w:rsidRPr="00FD76A9" w14:paraId="5C564932" w14:textId="77777777" w:rsidTr="006833CA">
        <w:tc>
          <w:tcPr>
            <w:tcW w:w="1242" w:type="dxa"/>
          </w:tcPr>
          <w:p w14:paraId="1BED461A"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The Malawi Development-al Assessment Tool (MDAT)</w:t>
            </w:r>
            <w:r w:rsidRPr="00FD76A9">
              <w:rPr>
                <w:rFonts w:ascii="Tahoma" w:hAnsi="Tahoma" w:cs="Tahoma"/>
                <w:sz w:val="16"/>
                <w:szCs w:val="16"/>
                <w:vertAlign w:val="superscript"/>
              </w:rPr>
              <w:t>b</w:t>
            </w:r>
          </w:p>
        </w:tc>
        <w:tc>
          <w:tcPr>
            <w:tcW w:w="1418" w:type="dxa"/>
          </w:tcPr>
          <w:p w14:paraId="78A71527" w14:textId="77777777" w:rsidR="006833CA" w:rsidRPr="00FD76A9" w:rsidRDefault="006833CA" w:rsidP="006833CA">
            <w:pPr>
              <w:pStyle w:val="NoSpacing"/>
              <w:rPr>
                <w:rFonts w:ascii="Tahoma" w:hAnsi="Tahoma" w:cs="Tahoma"/>
                <w:sz w:val="16"/>
                <w:szCs w:val="16"/>
              </w:rPr>
            </w:pPr>
            <w:r w:rsidRPr="00FD76A9">
              <w:rPr>
                <w:rFonts w:ascii="Tahoma" w:hAnsi="Tahoma" w:cs="Tahoma"/>
                <w:color w:val="000000"/>
                <w:sz w:val="16"/>
                <w:szCs w:val="16"/>
              </w:rPr>
              <w:t>Gross motor, fine motor, language and social.</w:t>
            </w:r>
          </w:p>
        </w:tc>
        <w:tc>
          <w:tcPr>
            <w:tcW w:w="3827" w:type="dxa"/>
          </w:tcPr>
          <w:p w14:paraId="3CE384D6"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Country: Malawi</w:t>
            </w:r>
          </w:p>
          <w:p w14:paraId="7F6BCF65"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Year: June 2006 to July 2007</w:t>
            </w:r>
          </w:p>
          <w:p w14:paraId="660044BC"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sz w:val="16"/>
                <w:szCs w:val="16"/>
              </w:rPr>
              <w:t xml:space="preserve">Sample size: </w:t>
            </w:r>
            <w:r w:rsidRPr="00FD76A9">
              <w:rPr>
                <w:rFonts w:ascii="Tahoma" w:hAnsi="Tahoma" w:cs="Tahoma"/>
                <w:color w:val="000000"/>
                <w:sz w:val="16"/>
                <w:szCs w:val="16"/>
              </w:rPr>
              <w:t>1426 normal healthy children aged 0 to 6 years</w:t>
            </w:r>
          </w:p>
          <w:p w14:paraId="3359C1A1" w14:textId="77777777" w:rsidR="006833CA" w:rsidRPr="00FD76A9" w:rsidRDefault="006833CA" w:rsidP="006833CA">
            <w:pPr>
              <w:pStyle w:val="NoSpacing"/>
              <w:rPr>
                <w:rFonts w:ascii="Tahoma" w:hAnsi="Tahoma" w:cs="Tahoma"/>
                <w:sz w:val="16"/>
                <w:szCs w:val="16"/>
              </w:rPr>
            </w:pPr>
            <w:r w:rsidRPr="00FD76A9">
              <w:rPr>
                <w:rFonts w:ascii="Tahoma" w:hAnsi="Tahoma" w:cs="Tahoma"/>
                <w:color w:val="000000"/>
                <w:sz w:val="16"/>
                <w:szCs w:val="16"/>
              </w:rPr>
              <w:t xml:space="preserve">Sample characteristics: Those born preterm at &lt;32 weeks’ gestation, or with significant malnutrition using WHO criteria, medical problems or significant neurodisability were excluded. </w:t>
            </w:r>
          </w:p>
        </w:tc>
        <w:tc>
          <w:tcPr>
            <w:tcW w:w="2410" w:type="dxa"/>
          </w:tcPr>
          <w:p w14:paraId="15661575" w14:textId="77777777" w:rsidR="006833CA" w:rsidRPr="00FD76A9" w:rsidRDefault="006833CA" w:rsidP="006833CA">
            <w:pPr>
              <w:pStyle w:val="NoSpacing"/>
              <w:rPr>
                <w:rFonts w:ascii="Tahoma" w:hAnsi="Tahoma" w:cs="Tahoma"/>
                <w:sz w:val="16"/>
                <w:szCs w:val="16"/>
              </w:rPr>
            </w:pPr>
            <w:r w:rsidRPr="00FD76A9">
              <w:rPr>
                <w:rFonts w:ascii="Tahoma" w:hAnsi="Tahoma" w:cs="Tahoma"/>
                <w:b/>
                <w:sz w:val="16"/>
                <w:szCs w:val="16"/>
              </w:rPr>
              <w:t xml:space="preserve">&lt;25% </w:t>
            </w:r>
            <w:r w:rsidRPr="00FD76A9">
              <w:rPr>
                <w:rFonts w:ascii="Tahoma" w:hAnsi="Tahoma" w:cs="Tahoma"/>
                <w:sz w:val="16"/>
                <w:szCs w:val="16"/>
              </w:rPr>
              <w:t xml:space="preserve">(upper limit of lowest quartile); </w:t>
            </w:r>
            <w:r w:rsidRPr="00FD76A9">
              <w:rPr>
                <w:rFonts w:ascii="Tahoma" w:hAnsi="Tahoma" w:cs="Tahoma"/>
                <w:color w:val="000000"/>
                <w:sz w:val="16"/>
                <w:szCs w:val="16"/>
              </w:rPr>
              <w:t xml:space="preserve"> Plot children on MDAT normal reference ranges, corresponding to 25%, 50% and 75% of children passing each item.</w:t>
            </w:r>
          </w:p>
        </w:tc>
        <w:tc>
          <w:tcPr>
            <w:tcW w:w="1276" w:type="dxa"/>
          </w:tcPr>
          <w:p w14:paraId="0851E66D"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sz w:val="16"/>
                <w:szCs w:val="16"/>
              </w:rPr>
              <w:t>Direct administration</w:t>
            </w:r>
          </w:p>
        </w:tc>
        <w:tc>
          <w:tcPr>
            <w:tcW w:w="1275" w:type="dxa"/>
          </w:tcPr>
          <w:p w14:paraId="49018A8F"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Trained professionals and para-professionals</w:t>
            </w:r>
          </w:p>
        </w:tc>
        <w:tc>
          <w:tcPr>
            <w:tcW w:w="851" w:type="dxa"/>
          </w:tcPr>
          <w:p w14:paraId="5B2D7B2C"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35 minutes</w:t>
            </w:r>
          </w:p>
        </w:tc>
        <w:tc>
          <w:tcPr>
            <w:tcW w:w="1877" w:type="dxa"/>
          </w:tcPr>
          <w:p w14:paraId="7ADB1E0C"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 xml:space="preserve">Test-re test and inter-rater reliability: Good, k&gt;0.4 </w:t>
            </w:r>
          </w:p>
          <w:p w14:paraId="431CB51C"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Sensitivity: 97%</w:t>
            </w:r>
          </w:p>
          <w:p w14:paraId="3F5CCBAA"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Specificity: 82%</w:t>
            </w:r>
          </w:p>
          <w:p w14:paraId="65FE0016" w14:textId="77777777" w:rsidR="006833CA" w:rsidRPr="00FD76A9" w:rsidRDefault="006833CA" w:rsidP="006833CA">
            <w:pPr>
              <w:pStyle w:val="NoSpacing"/>
              <w:rPr>
                <w:rFonts w:ascii="Tahoma" w:hAnsi="Tahoma" w:cs="Tahoma"/>
                <w:color w:val="000000"/>
                <w:sz w:val="16"/>
                <w:szCs w:val="16"/>
                <w:highlight w:val="yellow"/>
              </w:rPr>
            </w:pPr>
          </w:p>
        </w:tc>
      </w:tr>
      <w:tr w:rsidR="006833CA" w:rsidRPr="00FD76A9" w14:paraId="72D8A3B0" w14:textId="77777777" w:rsidTr="006833CA">
        <w:tc>
          <w:tcPr>
            <w:tcW w:w="1242" w:type="dxa"/>
          </w:tcPr>
          <w:p w14:paraId="7542F102" w14:textId="77777777" w:rsidR="006833CA" w:rsidRPr="00FD76A9" w:rsidRDefault="006833CA" w:rsidP="006833CA">
            <w:pPr>
              <w:pStyle w:val="NoSpacing"/>
              <w:rPr>
                <w:rFonts w:ascii="Tahoma" w:hAnsi="Tahoma" w:cs="Tahoma"/>
                <w:color w:val="000000"/>
                <w:sz w:val="16"/>
                <w:szCs w:val="16"/>
                <w:vertAlign w:val="superscript"/>
              </w:rPr>
            </w:pPr>
            <w:r w:rsidRPr="00FD76A9">
              <w:rPr>
                <w:rFonts w:ascii="Tahoma" w:hAnsi="Tahoma" w:cs="Tahoma"/>
                <w:color w:val="000000"/>
                <w:sz w:val="16"/>
                <w:szCs w:val="16"/>
              </w:rPr>
              <w:t>The Griffiths Mental Development Scales</w:t>
            </w:r>
            <w:r w:rsidRPr="00FD76A9">
              <w:rPr>
                <w:rFonts w:ascii="Tahoma" w:hAnsi="Tahoma" w:cs="Tahoma"/>
                <w:color w:val="000000"/>
                <w:sz w:val="16"/>
                <w:szCs w:val="16"/>
                <w:vertAlign w:val="superscript"/>
              </w:rPr>
              <w:t>c</w:t>
            </w:r>
          </w:p>
          <w:p w14:paraId="2424BE82" w14:textId="77777777" w:rsidR="006833CA" w:rsidRPr="00FD76A9" w:rsidRDefault="006833CA" w:rsidP="006833CA">
            <w:pPr>
              <w:pStyle w:val="NoSpacing"/>
              <w:rPr>
                <w:rFonts w:ascii="Tahoma" w:hAnsi="Tahoma" w:cs="Tahoma"/>
                <w:color w:val="000000"/>
                <w:sz w:val="16"/>
                <w:szCs w:val="16"/>
              </w:rPr>
            </w:pPr>
          </w:p>
          <w:p w14:paraId="30AD408B" w14:textId="77777777" w:rsidR="006833CA" w:rsidRPr="00FD76A9" w:rsidRDefault="006833CA" w:rsidP="006833CA">
            <w:pPr>
              <w:pStyle w:val="NoSpacing"/>
              <w:rPr>
                <w:rFonts w:ascii="Tahoma" w:hAnsi="Tahoma" w:cs="Tahoma"/>
                <w:sz w:val="16"/>
                <w:szCs w:val="16"/>
              </w:rPr>
            </w:pPr>
          </w:p>
        </w:tc>
        <w:tc>
          <w:tcPr>
            <w:tcW w:w="1418" w:type="dxa"/>
          </w:tcPr>
          <w:p w14:paraId="0191DAA2" w14:textId="77777777" w:rsidR="006833CA" w:rsidRPr="00FD76A9" w:rsidRDefault="006833CA" w:rsidP="006833CA">
            <w:pPr>
              <w:pStyle w:val="NoSpacing"/>
              <w:rPr>
                <w:rFonts w:ascii="Tahoma" w:hAnsi="Tahoma" w:cs="Tahoma"/>
                <w:sz w:val="16"/>
                <w:szCs w:val="16"/>
              </w:rPr>
            </w:pPr>
            <w:r w:rsidRPr="00FD76A9">
              <w:rPr>
                <w:rFonts w:ascii="Tahoma" w:hAnsi="Tahoma" w:cs="Tahoma"/>
                <w:color w:val="000000"/>
                <w:sz w:val="16"/>
                <w:szCs w:val="16"/>
              </w:rPr>
              <w:t>Locomotor, expressive and receptive language, personal-social, hand and eye coordination, performance, practical reasoning.</w:t>
            </w:r>
          </w:p>
        </w:tc>
        <w:tc>
          <w:tcPr>
            <w:tcW w:w="3827" w:type="dxa"/>
          </w:tcPr>
          <w:p w14:paraId="537D2CED"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Country: UK and Ireland</w:t>
            </w:r>
          </w:p>
          <w:p w14:paraId="04316328"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 xml:space="preserve">Year: 1960s, revised in </w:t>
            </w:r>
            <w:r w:rsidRPr="00FD76A9">
              <w:rPr>
                <w:rFonts w:ascii="Tahoma" w:hAnsi="Tahoma" w:cs="Tahoma"/>
                <w:color w:val="000000"/>
                <w:sz w:val="16"/>
                <w:szCs w:val="16"/>
              </w:rPr>
              <w:t>2015</w:t>
            </w:r>
          </w:p>
          <w:p w14:paraId="75B5B96A"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Sample size: 1026 children</w:t>
            </w:r>
          </w:p>
          <w:p w14:paraId="57970713"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Sample characteristics: National representative sample of children in UK; stratified according to geographical region and proportionate to the 1997 ONS population ratios</w:t>
            </w:r>
            <w:r w:rsidRPr="00FD76A9">
              <w:rPr>
                <w:rFonts w:ascii="Tahoma" w:hAnsi="Tahoma" w:cs="Tahoma"/>
                <w:sz w:val="16"/>
                <w:szCs w:val="16"/>
                <w:vertAlign w:val="superscript"/>
              </w:rPr>
              <w:t>1</w:t>
            </w:r>
            <w:r w:rsidRPr="00FD76A9">
              <w:rPr>
                <w:rFonts w:ascii="Tahoma" w:hAnsi="Tahoma" w:cs="Tahoma"/>
                <w:sz w:val="16"/>
                <w:szCs w:val="16"/>
              </w:rPr>
              <w:t xml:space="preserve">. </w:t>
            </w:r>
          </w:p>
        </w:tc>
        <w:tc>
          <w:tcPr>
            <w:tcW w:w="2410" w:type="dxa"/>
          </w:tcPr>
          <w:p w14:paraId="57F74F93" w14:textId="77777777" w:rsidR="006833CA" w:rsidRPr="00FD76A9" w:rsidRDefault="006833CA" w:rsidP="006833CA">
            <w:pPr>
              <w:rPr>
                <w:rFonts w:ascii="Tahoma" w:hAnsi="Tahoma" w:cs="Tahoma"/>
                <w:sz w:val="16"/>
                <w:szCs w:val="16"/>
              </w:rPr>
            </w:pPr>
            <w:r w:rsidRPr="00FD76A9">
              <w:rPr>
                <w:rFonts w:ascii="Tahoma" w:hAnsi="Tahoma" w:cs="Tahoma"/>
                <w:sz w:val="16"/>
                <w:szCs w:val="16"/>
              </w:rPr>
              <w:t xml:space="preserve">Centiles and z -scores; </w:t>
            </w:r>
            <w:r w:rsidRPr="00FD76A9">
              <w:rPr>
                <w:rFonts w:ascii="Tahoma" w:hAnsi="Tahoma" w:cs="Tahoma"/>
                <w:b/>
                <w:sz w:val="16"/>
                <w:szCs w:val="16"/>
              </w:rPr>
              <w:t xml:space="preserve">z score &lt; -2 or SD&lt; -2 </w:t>
            </w:r>
            <w:r w:rsidRPr="00FD76A9">
              <w:rPr>
                <w:rFonts w:ascii="Tahoma" w:hAnsi="Tahoma" w:cs="Tahoma"/>
                <w:sz w:val="16"/>
                <w:szCs w:val="16"/>
              </w:rPr>
              <w:t>indicates significant developmental delay on that subscale.</w:t>
            </w:r>
          </w:p>
          <w:p w14:paraId="45B494EA" w14:textId="77777777" w:rsidR="006833CA" w:rsidRPr="00FD76A9" w:rsidRDefault="006833CA" w:rsidP="006833CA">
            <w:pPr>
              <w:pStyle w:val="NoSpacing"/>
              <w:rPr>
                <w:rFonts w:ascii="Tahoma" w:hAnsi="Tahoma" w:cs="Tahoma"/>
                <w:sz w:val="16"/>
                <w:szCs w:val="16"/>
              </w:rPr>
            </w:pPr>
          </w:p>
        </w:tc>
        <w:tc>
          <w:tcPr>
            <w:tcW w:w="1276" w:type="dxa"/>
          </w:tcPr>
          <w:p w14:paraId="3BC1BF08"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Structured direct administration</w:t>
            </w:r>
          </w:p>
        </w:tc>
        <w:tc>
          <w:tcPr>
            <w:tcW w:w="1275" w:type="dxa"/>
          </w:tcPr>
          <w:p w14:paraId="12CA7093"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Healthcare professionals who have completed a 5 day accredited training course</w:t>
            </w:r>
          </w:p>
        </w:tc>
        <w:tc>
          <w:tcPr>
            <w:tcW w:w="851" w:type="dxa"/>
          </w:tcPr>
          <w:p w14:paraId="7B4D62A2"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60 minutes</w:t>
            </w:r>
          </w:p>
        </w:tc>
        <w:tc>
          <w:tcPr>
            <w:tcW w:w="1877" w:type="dxa"/>
          </w:tcPr>
          <w:p w14:paraId="62CDD9A2" w14:textId="77777777" w:rsidR="006833CA" w:rsidRPr="00FD76A9" w:rsidRDefault="006833CA" w:rsidP="006833CA">
            <w:pPr>
              <w:pStyle w:val="NoSpacing"/>
              <w:rPr>
                <w:rFonts w:ascii="Tahoma" w:hAnsi="Tahoma" w:cs="Tahoma"/>
                <w:color w:val="000000"/>
                <w:sz w:val="16"/>
                <w:szCs w:val="16"/>
                <w:lang w:val="en-GB"/>
              </w:rPr>
            </w:pPr>
            <w:r w:rsidRPr="00FD76A9">
              <w:rPr>
                <w:rFonts w:ascii="Tahoma" w:hAnsi="Tahoma" w:cs="Tahoma"/>
                <w:color w:val="000000"/>
                <w:sz w:val="16"/>
                <w:szCs w:val="16"/>
                <w:lang w:val="en-GB"/>
              </w:rPr>
              <w:t>The publishers state that, except for Scale E (performance), in children aged less than 48 months the coefficients ‘all comfortably exceed the minimum acceptable value of 0.70’</w:t>
            </w:r>
          </w:p>
          <w:p w14:paraId="0E231490" w14:textId="77777777" w:rsidR="006833CA" w:rsidRPr="00FD76A9" w:rsidRDefault="006833CA" w:rsidP="006833CA">
            <w:pPr>
              <w:pStyle w:val="NoSpacing"/>
              <w:rPr>
                <w:rFonts w:ascii="Tahoma" w:hAnsi="Tahoma" w:cs="Tahoma"/>
                <w:color w:val="000000"/>
                <w:sz w:val="16"/>
                <w:szCs w:val="16"/>
              </w:rPr>
            </w:pPr>
          </w:p>
        </w:tc>
      </w:tr>
      <w:tr w:rsidR="006833CA" w:rsidRPr="00FD76A9" w14:paraId="177B57AE" w14:textId="77777777" w:rsidTr="006833CA">
        <w:tc>
          <w:tcPr>
            <w:tcW w:w="1242" w:type="dxa"/>
          </w:tcPr>
          <w:p w14:paraId="7C0C8CCC"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Pre-school version of Child Behavior Checklist (CBCL)</w:t>
            </w:r>
            <w:r w:rsidRPr="00FD76A9">
              <w:rPr>
                <w:rFonts w:ascii="Tahoma" w:hAnsi="Tahoma" w:cs="Tahoma"/>
                <w:color w:val="000000"/>
                <w:sz w:val="16"/>
                <w:szCs w:val="16"/>
                <w:vertAlign w:val="superscript"/>
              </w:rPr>
              <w:t>d</w:t>
            </w:r>
          </w:p>
          <w:p w14:paraId="088263AD" w14:textId="77777777" w:rsidR="006833CA" w:rsidRPr="00FD76A9" w:rsidRDefault="006833CA" w:rsidP="006833CA">
            <w:pPr>
              <w:pStyle w:val="NoSpacing"/>
              <w:rPr>
                <w:rFonts w:ascii="Tahoma" w:hAnsi="Tahoma" w:cs="Tahoma"/>
                <w:color w:val="000000"/>
                <w:sz w:val="16"/>
                <w:szCs w:val="16"/>
              </w:rPr>
            </w:pPr>
          </w:p>
          <w:p w14:paraId="0D36972D" w14:textId="77777777" w:rsidR="006833CA" w:rsidRPr="00FD76A9" w:rsidRDefault="006833CA" w:rsidP="006833CA">
            <w:pPr>
              <w:pStyle w:val="NoSpacing"/>
              <w:rPr>
                <w:rFonts w:ascii="Tahoma" w:hAnsi="Tahoma" w:cs="Tahoma"/>
                <w:sz w:val="16"/>
                <w:szCs w:val="16"/>
              </w:rPr>
            </w:pPr>
          </w:p>
        </w:tc>
        <w:tc>
          <w:tcPr>
            <w:tcW w:w="1418" w:type="dxa"/>
          </w:tcPr>
          <w:p w14:paraId="02525D16"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 xml:space="preserve">Problem and syndrome scales for </w:t>
            </w:r>
            <w:r w:rsidRPr="00FD76A9">
              <w:rPr>
                <w:rFonts w:ascii="Tahoma" w:hAnsi="Tahoma" w:cs="Tahoma"/>
                <w:color w:val="000000"/>
                <w:sz w:val="16"/>
                <w:szCs w:val="16"/>
              </w:rPr>
              <w:t>emotionally reactive; anxious/depressed; somatic complaints; withdrawn; sleep problems; attention problems; aggressive behaviour.</w:t>
            </w:r>
          </w:p>
        </w:tc>
        <w:tc>
          <w:tcPr>
            <w:tcW w:w="3827" w:type="dxa"/>
          </w:tcPr>
          <w:p w14:paraId="2CC9D043"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Country: USA</w:t>
            </w:r>
          </w:p>
          <w:p w14:paraId="554767D1"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Year: 1979, 2000</w:t>
            </w:r>
          </w:p>
          <w:p w14:paraId="2F66A6BA"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 xml:space="preserve">Sample size: </w:t>
            </w:r>
            <w:r w:rsidRPr="00FD76A9">
              <w:rPr>
                <w:rFonts w:ascii="Tahoma" w:hAnsi="Tahoma" w:cs="Tahoma"/>
                <w:color w:val="000000"/>
                <w:sz w:val="16"/>
                <w:szCs w:val="16"/>
              </w:rPr>
              <w:t>Originally normed on 1728 US children.</w:t>
            </w:r>
          </w:p>
          <w:p w14:paraId="1016F355"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Sample characteristics: -</w:t>
            </w:r>
          </w:p>
          <w:p w14:paraId="5B81BB79" w14:textId="77777777" w:rsidR="006833CA" w:rsidRPr="00FD76A9" w:rsidRDefault="006833CA" w:rsidP="006833CA">
            <w:pPr>
              <w:pStyle w:val="NoSpacing"/>
              <w:rPr>
                <w:rFonts w:ascii="Tahoma" w:hAnsi="Tahoma" w:cs="Tahoma"/>
                <w:color w:val="000000"/>
                <w:sz w:val="16"/>
                <w:szCs w:val="16"/>
              </w:rPr>
            </w:pPr>
          </w:p>
          <w:p w14:paraId="1B02089F"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Note: Multicultural norms available.</w:t>
            </w:r>
          </w:p>
          <w:p w14:paraId="3811724F" w14:textId="77777777" w:rsidR="006833CA" w:rsidRPr="00FD76A9" w:rsidRDefault="006833CA" w:rsidP="006833CA">
            <w:pPr>
              <w:pStyle w:val="NoSpacing"/>
              <w:rPr>
                <w:rFonts w:ascii="Tahoma" w:hAnsi="Tahoma" w:cs="Tahoma"/>
                <w:color w:val="000000"/>
                <w:sz w:val="16"/>
                <w:szCs w:val="16"/>
              </w:rPr>
            </w:pPr>
          </w:p>
          <w:p w14:paraId="105B2388" w14:textId="77777777" w:rsidR="006833CA" w:rsidRPr="00FD76A9" w:rsidRDefault="006833CA" w:rsidP="006833CA">
            <w:pPr>
              <w:pStyle w:val="NoSpacing"/>
              <w:rPr>
                <w:rFonts w:ascii="Tahoma" w:hAnsi="Tahoma" w:cs="Tahoma"/>
                <w:sz w:val="16"/>
                <w:szCs w:val="16"/>
              </w:rPr>
            </w:pPr>
          </w:p>
        </w:tc>
        <w:tc>
          <w:tcPr>
            <w:tcW w:w="2410" w:type="dxa"/>
          </w:tcPr>
          <w:p w14:paraId="136EE24A" w14:textId="77777777" w:rsidR="006833CA" w:rsidRPr="00FD76A9" w:rsidRDefault="006833CA" w:rsidP="006833CA">
            <w:pPr>
              <w:rPr>
                <w:rFonts w:ascii="Tahoma" w:hAnsi="Tahoma" w:cs="Tahoma"/>
                <w:color w:val="000000"/>
                <w:sz w:val="16"/>
                <w:szCs w:val="16"/>
              </w:rPr>
            </w:pPr>
            <w:r w:rsidRPr="00FD76A9">
              <w:rPr>
                <w:rFonts w:ascii="Tahoma" w:hAnsi="Tahoma" w:cs="Tahoma"/>
                <w:b/>
                <w:color w:val="000000"/>
                <w:sz w:val="16"/>
                <w:szCs w:val="16"/>
              </w:rPr>
              <w:t>&gt;93</w:t>
            </w:r>
            <w:r w:rsidRPr="00FD76A9">
              <w:rPr>
                <w:rFonts w:ascii="Tahoma" w:hAnsi="Tahoma" w:cs="Tahoma"/>
                <w:b/>
                <w:color w:val="000000"/>
                <w:sz w:val="16"/>
                <w:szCs w:val="16"/>
                <w:vertAlign w:val="superscript"/>
              </w:rPr>
              <w:t>rd</w:t>
            </w:r>
            <w:r w:rsidRPr="00FD76A9">
              <w:rPr>
                <w:rFonts w:ascii="Tahoma" w:hAnsi="Tahoma" w:cs="Tahoma"/>
                <w:b/>
                <w:color w:val="000000"/>
                <w:sz w:val="16"/>
                <w:szCs w:val="16"/>
              </w:rPr>
              <w:t xml:space="preserve"> centile</w:t>
            </w:r>
            <w:r w:rsidRPr="00FD76A9">
              <w:rPr>
                <w:rFonts w:ascii="Tahoma" w:hAnsi="Tahoma" w:cs="Tahoma"/>
                <w:color w:val="000000"/>
                <w:sz w:val="16"/>
                <w:szCs w:val="16"/>
              </w:rPr>
              <w:t xml:space="preserve"> is abnormal (norms vary according to societies, and map onto the Diagnostic and Statistical Manual for Mental Disorders).</w:t>
            </w:r>
          </w:p>
          <w:p w14:paraId="1FEBE81B" w14:textId="77777777" w:rsidR="006833CA" w:rsidRPr="00FD76A9" w:rsidRDefault="006833CA" w:rsidP="006833CA">
            <w:pPr>
              <w:rPr>
                <w:rFonts w:ascii="Tahoma" w:hAnsi="Tahoma" w:cs="Tahoma"/>
                <w:color w:val="000000"/>
                <w:sz w:val="16"/>
                <w:szCs w:val="16"/>
              </w:rPr>
            </w:pPr>
          </w:p>
          <w:p w14:paraId="383428A1" w14:textId="77777777" w:rsidR="006833CA" w:rsidRPr="00FD76A9" w:rsidRDefault="006833CA" w:rsidP="006833CA">
            <w:pPr>
              <w:rPr>
                <w:rFonts w:ascii="Tahoma" w:hAnsi="Tahoma" w:cs="Tahoma"/>
                <w:color w:val="000000"/>
                <w:sz w:val="16"/>
                <w:szCs w:val="16"/>
              </w:rPr>
            </w:pPr>
            <w:r w:rsidRPr="00FD76A9">
              <w:rPr>
                <w:rFonts w:ascii="Tahoma" w:hAnsi="Tahoma" w:cs="Tahoma"/>
                <w:color w:val="000000"/>
                <w:sz w:val="16"/>
                <w:szCs w:val="16"/>
              </w:rPr>
              <w:t>Any score that falls below the 93</w:t>
            </w:r>
            <w:r w:rsidRPr="00FD76A9">
              <w:rPr>
                <w:rFonts w:ascii="Tahoma" w:hAnsi="Tahoma" w:cs="Tahoma"/>
                <w:color w:val="000000"/>
                <w:sz w:val="16"/>
                <w:szCs w:val="16"/>
                <w:vertAlign w:val="superscript"/>
              </w:rPr>
              <w:t>rd</w:t>
            </w:r>
            <w:r w:rsidRPr="00FD76A9">
              <w:rPr>
                <w:rFonts w:ascii="Tahoma" w:hAnsi="Tahoma" w:cs="Tahoma"/>
                <w:color w:val="000000"/>
                <w:sz w:val="16"/>
                <w:szCs w:val="16"/>
              </w:rPr>
              <w:t xml:space="preserve"> centile is considered normal, scores between the 93-97</w:t>
            </w:r>
            <w:r w:rsidRPr="00FD76A9">
              <w:rPr>
                <w:rFonts w:ascii="Tahoma" w:hAnsi="Tahoma" w:cs="Tahoma"/>
                <w:color w:val="000000"/>
                <w:sz w:val="16"/>
                <w:szCs w:val="16"/>
                <w:vertAlign w:val="superscript"/>
              </w:rPr>
              <w:t>th</w:t>
            </w:r>
            <w:r w:rsidRPr="00FD76A9">
              <w:rPr>
                <w:rFonts w:ascii="Tahoma" w:hAnsi="Tahoma" w:cs="Tahoma"/>
                <w:color w:val="000000"/>
                <w:sz w:val="16"/>
                <w:szCs w:val="16"/>
              </w:rPr>
              <w:t xml:space="preserve"> centile are borderline clinical, and any score above the 97</w:t>
            </w:r>
            <w:r w:rsidRPr="00FD76A9">
              <w:rPr>
                <w:rFonts w:ascii="Tahoma" w:hAnsi="Tahoma" w:cs="Tahoma"/>
                <w:color w:val="000000"/>
                <w:sz w:val="16"/>
                <w:szCs w:val="16"/>
                <w:vertAlign w:val="superscript"/>
              </w:rPr>
              <w:t>th</w:t>
            </w:r>
            <w:r w:rsidRPr="00FD76A9">
              <w:rPr>
                <w:rFonts w:ascii="Tahoma" w:hAnsi="Tahoma" w:cs="Tahoma"/>
                <w:color w:val="000000"/>
                <w:sz w:val="16"/>
                <w:szCs w:val="16"/>
              </w:rPr>
              <w:t xml:space="preserve"> centile is considered to be in the clinical range.</w:t>
            </w:r>
          </w:p>
        </w:tc>
        <w:tc>
          <w:tcPr>
            <w:tcW w:w="1276" w:type="dxa"/>
          </w:tcPr>
          <w:p w14:paraId="440773A4"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Caregiver report</w:t>
            </w:r>
          </w:p>
        </w:tc>
        <w:tc>
          <w:tcPr>
            <w:tcW w:w="1275" w:type="dxa"/>
          </w:tcPr>
          <w:p w14:paraId="6CEC3B88"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Parents or teachers, scoring restricted to qualified professionals</w:t>
            </w:r>
          </w:p>
        </w:tc>
        <w:tc>
          <w:tcPr>
            <w:tcW w:w="851" w:type="dxa"/>
          </w:tcPr>
          <w:p w14:paraId="3DB4D242"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10 to 20 minutes</w:t>
            </w:r>
          </w:p>
        </w:tc>
        <w:tc>
          <w:tcPr>
            <w:tcW w:w="1877" w:type="dxa"/>
          </w:tcPr>
          <w:p w14:paraId="5CF2FF92"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Test-re test and inter-rater reliability: kappa=0.8; 0.61</w:t>
            </w:r>
          </w:p>
          <w:p w14:paraId="71437CD2"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Internal consistency: good</w:t>
            </w:r>
          </w:p>
          <w:p w14:paraId="45187D00"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 xml:space="preserve">Predictive validity: high </w:t>
            </w:r>
          </w:p>
          <w:p w14:paraId="57803474"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Sensitivity: 84%</w:t>
            </w:r>
          </w:p>
          <w:p w14:paraId="6C691C9B" w14:textId="77777777" w:rsidR="006833CA" w:rsidRPr="00FD76A9" w:rsidRDefault="006833CA" w:rsidP="006833CA">
            <w:pPr>
              <w:pStyle w:val="NoSpacing"/>
              <w:rPr>
                <w:rFonts w:ascii="Tahoma" w:hAnsi="Tahoma" w:cs="Tahoma"/>
                <w:color w:val="000000"/>
                <w:sz w:val="16"/>
                <w:szCs w:val="16"/>
              </w:rPr>
            </w:pPr>
          </w:p>
        </w:tc>
      </w:tr>
      <w:tr w:rsidR="006833CA" w:rsidRPr="00FD76A9" w14:paraId="166586CE" w14:textId="77777777" w:rsidTr="006833CA">
        <w:tc>
          <w:tcPr>
            <w:tcW w:w="1242" w:type="dxa"/>
          </w:tcPr>
          <w:p w14:paraId="71DF5AF1"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The Rapid Neurodevelopmental Assessment (RNDA)</w:t>
            </w:r>
            <w:r w:rsidRPr="00FD76A9">
              <w:rPr>
                <w:rFonts w:ascii="Tahoma" w:hAnsi="Tahoma" w:cs="Tahoma"/>
                <w:sz w:val="16"/>
                <w:szCs w:val="16"/>
                <w:vertAlign w:val="superscript"/>
              </w:rPr>
              <w:t>e</w:t>
            </w:r>
          </w:p>
          <w:p w14:paraId="20B0BA40" w14:textId="77777777" w:rsidR="006833CA" w:rsidRPr="00FD76A9" w:rsidRDefault="006833CA" w:rsidP="006833CA">
            <w:pPr>
              <w:pStyle w:val="NoSpacing"/>
              <w:rPr>
                <w:rFonts w:ascii="Tahoma" w:hAnsi="Tahoma" w:cs="Tahoma"/>
                <w:sz w:val="16"/>
                <w:szCs w:val="16"/>
              </w:rPr>
            </w:pPr>
          </w:p>
        </w:tc>
        <w:tc>
          <w:tcPr>
            <w:tcW w:w="1418" w:type="dxa"/>
          </w:tcPr>
          <w:p w14:paraId="36E5F5E7" w14:textId="77777777" w:rsidR="006833CA" w:rsidRPr="00FD76A9" w:rsidRDefault="006833CA" w:rsidP="006833CA">
            <w:pPr>
              <w:pStyle w:val="NoSpacing"/>
              <w:rPr>
                <w:rFonts w:ascii="Tahoma" w:hAnsi="Tahoma" w:cs="Tahoma"/>
                <w:sz w:val="16"/>
                <w:szCs w:val="16"/>
              </w:rPr>
            </w:pPr>
            <w:r w:rsidRPr="00FD76A9">
              <w:rPr>
                <w:rFonts w:ascii="Tahoma" w:hAnsi="Tahoma" w:cs="Tahoma"/>
                <w:color w:val="000000"/>
                <w:sz w:val="16"/>
                <w:szCs w:val="16"/>
              </w:rPr>
              <w:t>Primitive reflexes, gross motor, fine motor, vision, hearing, speech, cognition, behaviour, and seizures.</w:t>
            </w:r>
          </w:p>
        </w:tc>
        <w:tc>
          <w:tcPr>
            <w:tcW w:w="3827" w:type="dxa"/>
          </w:tcPr>
          <w:p w14:paraId="2F1771CA"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Country: Bangladesh</w:t>
            </w:r>
          </w:p>
          <w:p w14:paraId="3175282D"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Year: 2010</w:t>
            </w:r>
          </w:p>
          <w:p w14:paraId="76931F5C"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sz w:val="16"/>
                <w:szCs w:val="16"/>
              </w:rPr>
              <w:t xml:space="preserve">Sample size: </w:t>
            </w:r>
            <w:r w:rsidRPr="00FD76A9">
              <w:rPr>
                <w:rFonts w:ascii="Tahoma" w:hAnsi="Tahoma" w:cs="Tahoma"/>
                <w:color w:val="000000"/>
                <w:sz w:val="16"/>
                <w:szCs w:val="16"/>
              </w:rPr>
              <w:t>81 children aged ≥3 to 24 months in urban (n = 47) and rural (n = 34) community-based populations</w:t>
            </w:r>
          </w:p>
          <w:p w14:paraId="05270489" w14:textId="77777777" w:rsidR="006833CA" w:rsidRPr="00FD76A9" w:rsidRDefault="006833CA" w:rsidP="006833CA">
            <w:pPr>
              <w:pStyle w:val="NoSpacing"/>
              <w:rPr>
                <w:rFonts w:ascii="Tahoma" w:hAnsi="Tahoma" w:cs="Tahoma"/>
                <w:sz w:val="16"/>
                <w:szCs w:val="16"/>
              </w:rPr>
            </w:pPr>
            <w:r w:rsidRPr="00FD76A9">
              <w:rPr>
                <w:rFonts w:ascii="Tahoma" w:hAnsi="Tahoma" w:cs="Tahoma"/>
                <w:color w:val="000000"/>
                <w:sz w:val="16"/>
                <w:szCs w:val="16"/>
              </w:rPr>
              <w:t>Sample characteristics: 15% did not 'look' properly nourished, parental concerns regarding child development were expressed in 8% and for 50% at least one parent was illiterate.</w:t>
            </w:r>
          </w:p>
        </w:tc>
        <w:tc>
          <w:tcPr>
            <w:tcW w:w="2410" w:type="dxa"/>
          </w:tcPr>
          <w:p w14:paraId="44E5B5D7"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b/>
                <w:color w:val="000000"/>
                <w:sz w:val="16"/>
                <w:szCs w:val="16"/>
              </w:rPr>
              <w:t>&lt; -2 SD</w:t>
            </w:r>
            <w:r w:rsidRPr="00FD76A9">
              <w:rPr>
                <w:rFonts w:ascii="Tahoma" w:hAnsi="Tahoma" w:cs="Tahoma"/>
                <w:color w:val="000000"/>
                <w:sz w:val="16"/>
                <w:szCs w:val="16"/>
              </w:rPr>
              <w:t xml:space="preserve">: threshold for severe impairment; </w:t>
            </w:r>
          </w:p>
          <w:p w14:paraId="3B7DCA2E"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b/>
                <w:color w:val="000000"/>
                <w:sz w:val="16"/>
                <w:szCs w:val="16"/>
              </w:rPr>
              <w:t xml:space="preserve">&lt; -1 SD: </w:t>
            </w:r>
            <w:r w:rsidRPr="00FD76A9">
              <w:rPr>
                <w:rFonts w:ascii="Tahoma" w:hAnsi="Tahoma" w:cs="Tahoma"/>
                <w:sz w:val="16"/>
                <w:szCs w:val="16"/>
              </w:rPr>
              <w:t>threshold</w:t>
            </w:r>
            <w:r w:rsidRPr="00FD76A9">
              <w:rPr>
                <w:rFonts w:ascii="Tahoma" w:hAnsi="Tahoma" w:cs="Tahoma"/>
                <w:color w:val="000000"/>
                <w:sz w:val="16"/>
                <w:szCs w:val="16"/>
              </w:rPr>
              <w:t xml:space="preserve"> for mild impairment. </w:t>
            </w:r>
          </w:p>
          <w:p w14:paraId="63C20EB7" w14:textId="77777777" w:rsidR="006833CA" w:rsidRPr="00FD76A9" w:rsidRDefault="006833CA" w:rsidP="006833CA">
            <w:pPr>
              <w:pStyle w:val="NoSpacing"/>
              <w:rPr>
                <w:rFonts w:ascii="Tahoma" w:hAnsi="Tahoma" w:cs="Tahoma"/>
                <w:sz w:val="16"/>
                <w:szCs w:val="16"/>
              </w:rPr>
            </w:pPr>
            <w:r w:rsidRPr="00FD76A9">
              <w:rPr>
                <w:rFonts w:ascii="Tahoma" w:hAnsi="Tahoma" w:cs="Tahoma"/>
                <w:color w:val="000000"/>
                <w:sz w:val="16"/>
                <w:szCs w:val="16"/>
              </w:rPr>
              <w:t>If low scores in &gt;1 domain; the child is classified as having ‘any’ neurodevelopmental impairment.</w:t>
            </w:r>
          </w:p>
          <w:p w14:paraId="26BB71AD" w14:textId="77777777" w:rsidR="006833CA" w:rsidRPr="00FD76A9" w:rsidRDefault="006833CA" w:rsidP="006833CA">
            <w:pPr>
              <w:pStyle w:val="NoSpacing"/>
              <w:rPr>
                <w:rFonts w:ascii="Tahoma" w:hAnsi="Tahoma" w:cs="Tahoma"/>
                <w:sz w:val="16"/>
                <w:szCs w:val="16"/>
              </w:rPr>
            </w:pPr>
          </w:p>
          <w:p w14:paraId="0004C29B" w14:textId="77777777" w:rsidR="006833CA" w:rsidRPr="00FD76A9" w:rsidRDefault="006833CA" w:rsidP="006833CA">
            <w:pPr>
              <w:pStyle w:val="NoSpacing"/>
              <w:rPr>
                <w:rFonts w:ascii="Tahoma" w:hAnsi="Tahoma" w:cs="Tahoma"/>
                <w:sz w:val="16"/>
                <w:szCs w:val="16"/>
              </w:rPr>
            </w:pPr>
          </w:p>
        </w:tc>
        <w:tc>
          <w:tcPr>
            <w:tcW w:w="1276" w:type="dxa"/>
          </w:tcPr>
          <w:p w14:paraId="51AA7618"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Direct administration</w:t>
            </w:r>
          </w:p>
        </w:tc>
        <w:tc>
          <w:tcPr>
            <w:tcW w:w="1275" w:type="dxa"/>
          </w:tcPr>
          <w:p w14:paraId="138162FF"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Trained professionals and para-professionals who have completed an accredited training course</w:t>
            </w:r>
          </w:p>
        </w:tc>
        <w:tc>
          <w:tcPr>
            <w:tcW w:w="851" w:type="dxa"/>
          </w:tcPr>
          <w:p w14:paraId="65BF7DAB"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30 minutes</w:t>
            </w:r>
          </w:p>
        </w:tc>
        <w:tc>
          <w:tcPr>
            <w:tcW w:w="1877" w:type="dxa"/>
          </w:tcPr>
          <w:p w14:paraId="7E44E953"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Inter-rater reliability: Good to excellent k=0.63-1.00</w:t>
            </w:r>
          </w:p>
          <w:p w14:paraId="34B81E0C" w14:textId="77777777" w:rsidR="006833CA" w:rsidRPr="00FD76A9" w:rsidRDefault="006833CA" w:rsidP="006833CA">
            <w:pPr>
              <w:pStyle w:val="NoSpacing"/>
              <w:rPr>
                <w:rFonts w:ascii="Tahoma" w:hAnsi="Tahoma" w:cs="Tahoma"/>
                <w:color w:val="000000"/>
                <w:sz w:val="16"/>
                <w:szCs w:val="16"/>
                <w:lang w:val="en-GB"/>
              </w:rPr>
            </w:pPr>
            <w:r w:rsidRPr="00FD76A9">
              <w:rPr>
                <w:rFonts w:ascii="Tahoma" w:hAnsi="Tahoma" w:cs="Tahoma"/>
                <w:color w:val="000000"/>
                <w:sz w:val="16"/>
                <w:szCs w:val="16"/>
              </w:rPr>
              <w:t>Validity: The authors state “</w:t>
            </w:r>
            <w:r w:rsidRPr="00FD76A9">
              <w:rPr>
                <w:rFonts w:ascii="Tahoma" w:eastAsia="Times New Roman" w:hAnsi="Tahoma" w:cs="Tahoma"/>
                <w:sz w:val="16"/>
                <w:szCs w:val="16"/>
                <w:lang w:val="en-GB"/>
              </w:rPr>
              <w:t xml:space="preserve"> </w:t>
            </w:r>
            <w:r w:rsidRPr="00FD76A9">
              <w:rPr>
                <w:rFonts w:ascii="Tahoma" w:hAnsi="Tahoma" w:cs="Tahoma"/>
                <w:color w:val="000000"/>
                <w:sz w:val="16"/>
                <w:szCs w:val="16"/>
                <w:lang w:val="en-GB"/>
              </w:rPr>
              <w:t>good concurrent validity (ie, significantly lower mean Mental Development Index and Psychomotor Development Index scores) for children with &gt;1 neurodevelopmental impairment and for children with impairments in most functional domains, compared with children with no impairments”.</w:t>
            </w:r>
          </w:p>
        </w:tc>
      </w:tr>
      <w:tr w:rsidR="006833CA" w:rsidRPr="00FD76A9" w14:paraId="48088B75" w14:textId="77777777" w:rsidTr="006833CA">
        <w:tc>
          <w:tcPr>
            <w:tcW w:w="1242" w:type="dxa"/>
          </w:tcPr>
          <w:p w14:paraId="4FF15B83"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The Ages and Stages Questionnaire III edition (ASQ III)</w:t>
            </w:r>
            <w:r w:rsidRPr="00FD76A9">
              <w:rPr>
                <w:rFonts w:ascii="Tahoma" w:hAnsi="Tahoma" w:cs="Tahoma"/>
                <w:sz w:val="16"/>
                <w:szCs w:val="16"/>
                <w:vertAlign w:val="superscript"/>
              </w:rPr>
              <w:t>f</w:t>
            </w:r>
          </w:p>
          <w:p w14:paraId="79507FC9" w14:textId="77777777" w:rsidR="006833CA" w:rsidRPr="00FD76A9" w:rsidRDefault="006833CA" w:rsidP="006833CA">
            <w:pPr>
              <w:pStyle w:val="NoSpacing"/>
              <w:rPr>
                <w:rFonts w:ascii="Tahoma" w:hAnsi="Tahoma" w:cs="Tahoma"/>
                <w:sz w:val="16"/>
                <w:szCs w:val="16"/>
              </w:rPr>
            </w:pPr>
          </w:p>
          <w:p w14:paraId="20434200" w14:textId="77777777" w:rsidR="006833CA" w:rsidRPr="00FD76A9" w:rsidRDefault="006833CA" w:rsidP="006833CA">
            <w:pPr>
              <w:rPr>
                <w:rFonts w:ascii="Tahoma" w:hAnsi="Tahoma" w:cs="Tahoma"/>
                <w:sz w:val="16"/>
                <w:szCs w:val="16"/>
              </w:rPr>
            </w:pPr>
          </w:p>
        </w:tc>
        <w:tc>
          <w:tcPr>
            <w:tcW w:w="1418" w:type="dxa"/>
          </w:tcPr>
          <w:p w14:paraId="4F47B6C4" w14:textId="77777777" w:rsidR="006833CA" w:rsidRPr="00FD76A9" w:rsidRDefault="006833CA" w:rsidP="006833CA">
            <w:pPr>
              <w:pStyle w:val="NoSpacing"/>
              <w:rPr>
                <w:rFonts w:ascii="Tahoma" w:hAnsi="Tahoma" w:cs="Tahoma"/>
                <w:sz w:val="16"/>
                <w:szCs w:val="16"/>
              </w:rPr>
            </w:pPr>
            <w:r w:rsidRPr="00FD76A9">
              <w:rPr>
                <w:rFonts w:ascii="Tahoma" w:hAnsi="Tahoma" w:cs="Tahoma"/>
                <w:color w:val="000000"/>
                <w:sz w:val="16"/>
                <w:szCs w:val="16"/>
              </w:rPr>
              <w:t>Communication, gross motor, fine motor, problem solving and personal-social.</w:t>
            </w:r>
          </w:p>
        </w:tc>
        <w:tc>
          <w:tcPr>
            <w:tcW w:w="3827" w:type="dxa"/>
          </w:tcPr>
          <w:p w14:paraId="0D3B62F6"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Country: USA</w:t>
            </w:r>
          </w:p>
          <w:p w14:paraId="3A501E1B"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Year: June 2008</w:t>
            </w:r>
          </w:p>
          <w:p w14:paraId="2E9FC821"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sz w:val="16"/>
                <w:szCs w:val="16"/>
              </w:rPr>
              <w:t>Sample Size: 15,138 children.</w:t>
            </w:r>
          </w:p>
          <w:p w14:paraId="42CD570E" w14:textId="77777777" w:rsidR="006833CA" w:rsidRPr="00FD76A9" w:rsidRDefault="006833CA" w:rsidP="006833CA">
            <w:pPr>
              <w:pStyle w:val="NoSpacing"/>
              <w:rPr>
                <w:rFonts w:ascii="Tahoma" w:hAnsi="Tahoma" w:cs="Tahoma"/>
                <w:sz w:val="16"/>
                <w:szCs w:val="16"/>
              </w:rPr>
            </w:pPr>
            <w:r w:rsidRPr="00FD76A9">
              <w:rPr>
                <w:rFonts w:ascii="Tahoma" w:hAnsi="Tahoma" w:cs="Tahoma"/>
                <w:color w:val="000000"/>
                <w:sz w:val="16"/>
                <w:szCs w:val="16"/>
              </w:rPr>
              <w:t>Sample characteristics: 76% of the sample had one or no known risk factor, 19% had 2 risk factors and 4% 3 or more risk factors. Risk factors were defined as extreme poverty, maternal age ≤19 years, maternal education &lt;12</w:t>
            </w:r>
            <w:r w:rsidRPr="00FD76A9">
              <w:rPr>
                <w:rFonts w:ascii="Tahoma" w:hAnsi="Tahoma" w:cs="Tahoma"/>
                <w:color w:val="000000"/>
                <w:sz w:val="16"/>
                <w:szCs w:val="16"/>
                <w:vertAlign w:val="superscript"/>
              </w:rPr>
              <w:t>th</w:t>
            </w:r>
            <w:r w:rsidRPr="00FD76A9">
              <w:rPr>
                <w:rFonts w:ascii="Tahoma" w:hAnsi="Tahoma" w:cs="Tahoma"/>
                <w:color w:val="000000"/>
                <w:sz w:val="16"/>
                <w:szCs w:val="16"/>
              </w:rPr>
              <w:t xml:space="preserve"> grade; involvement of child protective services with the family for abuse and/or neglect; medical risk, including prematurity; and infant’s birth weight less than 3</w:t>
            </w:r>
            <w:r w:rsidRPr="00FD76A9">
              <w:rPr>
                <w:rFonts w:ascii="Tahoma" w:hAnsi="Tahoma" w:cs="Tahoma"/>
                <w:sz w:val="16"/>
                <w:szCs w:val="16"/>
              </w:rPr>
              <w:t xml:space="preserve"> </w:t>
            </w:r>
            <w:r w:rsidRPr="00FD76A9">
              <w:rPr>
                <w:rFonts w:ascii="Tahoma" w:hAnsi="Tahoma" w:cs="Tahoma"/>
                <w:color w:val="000000"/>
                <w:sz w:val="16"/>
                <w:szCs w:val="16"/>
              </w:rPr>
              <w:t>pounds, 5 ounces.</w:t>
            </w:r>
          </w:p>
        </w:tc>
        <w:tc>
          <w:tcPr>
            <w:tcW w:w="2410" w:type="dxa"/>
          </w:tcPr>
          <w:p w14:paraId="5A918F59" w14:textId="77777777" w:rsidR="006833CA" w:rsidRPr="00FD76A9" w:rsidRDefault="006833CA" w:rsidP="006833CA">
            <w:pPr>
              <w:pStyle w:val="NoSpacing"/>
              <w:rPr>
                <w:rFonts w:ascii="Tahoma" w:hAnsi="Tahoma" w:cs="Tahoma"/>
                <w:b/>
                <w:sz w:val="16"/>
                <w:szCs w:val="16"/>
              </w:rPr>
            </w:pPr>
            <w:r w:rsidRPr="00FD76A9">
              <w:rPr>
                <w:rFonts w:ascii="Tahoma" w:hAnsi="Tahoma" w:cs="Tahoma"/>
                <w:b/>
                <w:sz w:val="16"/>
                <w:szCs w:val="16"/>
              </w:rPr>
              <w:t>&lt; -2SD</w:t>
            </w:r>
          </w:p>
        </w:tc>
        <w:tc>
          <w:tcPr>
            <w:tcW w:w="1276" w:type="dxa"/>
          </w:tcPr>
          <w:p w14:paraId="1D352C51"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Caregiver report</w:t>
            </w:r>
          </w:p>
        </w:tc>
        <w:tc>
          <w:tcPr>
            <w:tcW w:w="1275" w:type="dxa"/>
          </w:tcPr>
          <w:p w14:paraId="1BF1D0E2"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Parents, caregivers, home visitors; requires a 6</w:t>
            </w:r>
            <w:r w:rsidRPr="00FD76A9">
              <w:rPr>
                <w:rFonts w:ascii="Tahoma" w:hAnsi="Tahoma" w:cs="Tahoma"/>
                <w:color w:val="000000"/>
                <w:sz w:val="16"/>
                <w:szCs w:val="16"/>
                <w:vertAlign w:val="superscript"/>
              </w:rPr>
              <w:t>th</w:t>
            </w:r>
            <w:r w:rsidRPr="00FD76A9">
              <w:rPr>
                <w:rFonts w:ascii="Tahoma" w:hAnsi="Tahoma" w:cs="Tahoma"/>
                <w:color w:val="000000"/>
                <w:sz w:val="16"/>
                <w:szCs w:val="16"/>
              </w:rPr>
              <w:t xml:space="preserve"> grade reading level.</w:t>
            </w:r>
          </w:p>
        </w:tc>
        <w:tc>
          <w:tcPr>
            <w:tcW w:w="851" w:type="dxa"/>
          </w:tcPr>
          <w:p w14:paraId="26E71D15"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15-20 minutes</w:t>
            </w:r>
          </w:p>
        </w:tc>
        <w:tc>
          <w:tcPr>
            <w:tcW w:w="1877" w:type="dxa"/>
          </w:tcPr>
          <w:p w14:paraId="0B538433"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Test-re test and inter-rater reliability: high</w:t>
            </w:r>
          </w:p>
          <w:p w14:paraId="1E035CA4"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Internal consistency: moderate</w:t>
            </w:r>
          </w:p>
          <w:p w14:paraId="0205B754"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Predictive validity: moderate</w:t>
            </w:r>
          </w:p>
          <w:p w14:paraId="3056CA63"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Sensitivity: 38% to 90%</w:t>
            </w:r>
          </w:p>
          <w:p w14:paraId="0C9F0CA4"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Specificity: 81 to 90%</w:t>
            </w:r>
          </w:p>
          <w:p w14:paraId="4CB49D6F" w14:textId="77777777" w:rsidR="006833CA" w:rsidRPr="00FD76A9" w:rsidRDefault="006833CA" w:rsidP="006833CA">
            <w:pPr>
              <w:pStyle w:val="NoSpacing"/>
              <w:rPr>
                <w:rFonts w:ascii="Tahoma" w:hAnsi="Tahoma" w:cs="Tahoma"/>
                <w:color w:val="000000"/>
                <w:sz w:val="16"/>
                <w:szCs w:val="16"/>
                <w:highlight w:val="yellow"/>
              </w:rPr>
            </w:pPr>
          </w:p>
        </w:tc>
      </w:tr>
      <w:tr w:rsidR="006833CA" w:rsidRPr="00FD76A9" w14:paraId="79EAD16E" w14:textId="77777777" w:rsidTr="006833CA">
        <w:tc>
          <w:tcPr>
            <w:tcW w:w="1242" w:type="dxa"/>
          </w:tcPr>
          <w:p w14:paraId="0ADAE312" w14:textId="77777777" w:rsidR="006833CA" w:rsidRPr="00FD76A9" w:rsidRDefault="006833CA" w:rsidP="006833CA">
            <w:pPr>
              <w:pStyle w:val="NoSpacing"/>
              <w:rPr>
                <w:rFonts w:ascii="Tahoma" w:hAnsi="Tahoma" w:cs="Tahoma"/>
                <w:color w:val="000000"/>
                <w:sz w:val="16"/>
                <w:szCs w:val="16"/>
                <w:lang w:eastAsia="en-GB"/>
              </w:rPr>
            </w:pPr>
            <w:r w:rsidRPr="00FD76A9">
              <w:rPr>
                <w:rFonts w:ascii="Tahoma" w:hAnsi="Tahoma" w:cs="Tahoma"/>
                <w:color w:val="000000"/>
                <w:sz w:val="16"/>
                <w:szCs w:val="16"/>
                <w:lang w:eastAsia="en-GB"/>
              </w:rPr>
              <w:t>The Parents’ Evaluation of Developmental Status (PEDS)</w:t>
            </w:r>
            <w:r w:rsidRPr="00FD76A9">
              <w:rPr>
                <w:rFonts w:ascii="Tahoma" w:hAnsi="Tahoma" w:cs="Tahoma"/>
                <w:color w:val="000000"/>
                <w:sz w:val="16"/>
                <w:szCs w:val="16"/>
                <w:vertAlign w:val="superscript"/>
                <w:lang w:eastAsia="en-GB"/>
              </w:rPr>
              <w:t>g</w:t>
            </w:r>
          </w:p>
          <w:p w14:paraId="0A45DBAB" w14:textId="77777777" w:rsidR="006833CA" w:rsidRPr="00FD76A9" w:rsidRDefault="006833CA" w:rsidP="006833CA">
            <w:pPr>
              <w:pStyle w:val="NoSpacing"/>
              <w:rPr>
                <w:rFonts w:ascii="Tahoma" w:hAnsi="Tahoma" w:cs="Tahoma"/>
                <w:color w:val="000000"/>
                <w:sz w:val="16"/>
                <w:szCs w:val="16"/>
                <w:lang w:eastAsia="en-GB"/>
              </w:rPr>
            </w:pPr>
          </w:p>
          <w:p w14:paraId="3508F674" w14:textId="77777777" w:rsidR="006833CA" w:rsidRPr="00FD76A9" w:rsidRDefault="006833CA" w:rsidP="006833CA">
            <w:pPr>
              <w:rPr>
                <w:rFonts w:ascii="Tahoma" w:hAnsi="Tahoma" w:cs="Tahoma"/>
                <w:color w:val="000000"/>
                <w:sz w:val="16"/>
                <w:szCs w:val="16"/>
                <w:lang w:eastAsia="en-GB"/>
              </w:rPr>
            </w:pPr>
          </w:p>
        </w:tc>
        <w:tc>
          <w:tcPr>
            <w:tcW w:w="1418" w:type="dxa"/>
          </w:tcPr>
          <w:p w14:paraId="33E396FC" w14:textId="77777777" w:rsidR="006833CA" w:rsidRPr="00FD76A9" w:rsidRDefault="006833CA" w:rsidP="006833CA">
            <w:pPr>
              <w:pStyle w:val="NoSpacing"/>
              <w:rPr>
                <w:rFonts w:ascii="Tahoma" w:hAnsi="Tahoma" w:cs="Tahoma"/>
                <w:sz w:val="16"/>
                <w:szCs w:val="16"/>
              </w:rPr>
            </w:pPr>
            <w:r w:rsidRPr="00FD76A9">
              <w:rPr>
                <w:rFonts w:ascii="Tahoma" w:hAnsi="Tahoma" w:cs="Tahoma"/>
                <w:color w:val="000000"/>
                <w:sz w:val="16"/>
                <w:szCs w:val="16"/>
              </w:rPr>
              <w:t>General development.</w:t>
            </w:r>
          </w:p>
        </w:tc>
        <w:tc>
          <w:tcPr>
            <w:tcW w:w="3827" w:type="dxa"/>
          </w:tcPr>
          <w:p w14:paraId="3D240907"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Country: USA &amp; Canada</w:t>
            </w:r>
          </w:p>
          <w:p w14:paraId="2A7B3653"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Year: 2012</w:t>
            </w:r>
          </w:p>
          <w:p w14:paraId="53DFCD64"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sz w:val="16"/>
                <w:szCs w:val="16"/>
              </w:rPr>
              <w:t xml:space="preserve">Sample size: </w:t>
            </w:r>
            <w:r w:rsidRPr="00FD76A9">
              <w:rPr>
                <w:rFonts w:ascii="Tahoma" w:hAnsi="Tahoma" w:cs="Tahoma"/>
                <w:color w:val="000000"/>
                <w:sz w:val="16"/>
                <w:szCs w:val="16"/>
              </w:rPr>
              <w:t>47531 families, of which 13,523 were aged 0-11 months</w:t>
            </w:r>
          </w:p>
          <w:p w14:paraId="4BD75ADB" w14:textId="77777777" w:rsidR="006833CA" w:rsidRPr="00FD76A9" w:rsidRDefault="006833CA" w:rsidP="006833CA">
            <w:pPr>
              <w:pStyle w:val="NoSpacing"/>
              <w:rPr>
                <w:rFonts w:ascii="Tahoma" w:hAnsi="Tahoma" w:cs="Tahoma"/>
                <w:sz w:val="16"/>
                <w:szCs w:val="16"/>
              </w:rPr>
            </w:pPr>
            <w:r w:rsidRPr="00FD76A9">
              <w:rPr>
                <w:rFonts w:ascii="Tahoma" w:hAnsi="Tahoma" w:cs="Tahoma"/>
                <w:color w:val="000000"/>
                <w:sz w:val="16"/>
                <w:szCs w:val="16"/>
              </w:rPr>
              <w:t>Sample characteristics: Families from varying backgrounds, including SES and ethnicity.</w:t>
            </w:r>
          </w:p>
          <w:p w14:paraId="1FC5621F" w14:textId="77777777" w:rsidR="006833CA" w:rsidRPr="00FD76A9" w:rsidRDefault="006833CA" w:rsidP="006833CA">
            <w:pPr>
              <w:pStyle w:val="NoSpacing"/>
              <w:rPr>
                <w:rFonts w:ascii="Tahoma" w:hAnsi="Tahoma" w:cs="Tahoma"/>
                <w:sz w:val="16"/>
                <w:szCs w:val="16"/>
              </w:rPr>
            </w:pPr>
          </w:p>
        </w:tc>
        <w:tc>
          <w:tcPr>
            <w:tcW w:w="2410" w:type="dxa"/>
          </w:tcPr>
          <w:p w14:paraId="7251FB94"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Table for using scores to identify parental difficulties, non-significant concerns, one significant concern or two or more significant concerns by shading boxes based on scores. These are then used to select associated algorithms for further screening and/or referral.</w:t>
            </w:r>
          </w:p>
        </w:tc>
        <w:tc>
          <w:tcPr>
            <w:tcW w:w="1276" w:type="dxa"/>
          </w:tcPr>
          <w:p w14:paraId="4E2D3F12"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Caregiver report</w:t>
            </w:r>
          </w:p>
        </w:tc>
        <w:tc>
          <w:tcPr>
            <w:tcW w:w="1275" w:type="dxa"/>
          </w:tcPr>
          <w:p w14:paraId="38D97B5E"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Parents</w:t>
            </w:r>
          </w:p>
        </w:tc>
        <w:tc>
          <w:tcPr>
            <w:tcW w:w="851" w:type="dxa"/>
          </w:tcPr>
          <w:p w14:paraId="0A5E9939"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2-10 minutes</w:t>
            </w:r>
          </w:p>
        </w:tc>
        <w:tc>
          <w:tcPr>
            <w:tcW w:w="1877" w:type="dxa"/>
          </w:tcPr>
          <w:p w14:paraId="6A28CB8A"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Reliability: 94% acceptable</w:t>
            </w:r>
          </w:p>
          <w:p w14:paraId="3A1550F0"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Sensitivity: 74% to 80%</w:t>
            </w:r>
          </w:p>
          <w:p w14:paraId="5ECEDEED"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Specificity: 70 to 80%</w:t>
            </w:r>
          </w:p>
          <w:p w14:paraId="414B1ED6" w14:textId="77777777" w:rsidR="006833CA" w:rsidRPr="00FD76A9" w:rsidRDefault="006833CA" w:rsidP="006833CA">
            <w:pPr>
              <w:pStyle w:val="NoSpacing"/>
              <w:rPr>
                <w:rFonts w:ascii="Tahoma" w:hAnsi="Tahoma" w:cs="Tahoma"/>
                <w:sz w:val="16"/>
                <w:szCs w:val="16"/>
                <w:highlight w:val="yellow"/>
              </w:rPr>
            </w:pPr>
          </w:p>
        </w:tc>
      </w:tr>
      <w:tr w:rsidR="006833CA" w:rsidRPr="00FD76A9" w14:paraId="34AF7F9F" w14:textId="77777777" w:rsidTr="006833CA">
        <w:tc>
          <w:tcPr>
            <w:tcW w:w="1242" w:type="dxa"/>
          </w:tcPr>
          <w:p w14:paraId="4071530F" w14:textId="77777777" w:rsidR="006833CA" w:rsidRPr="00FD76A9" w:rsidRDefault="006833CA" w:rsidP="006833CA">
            <w:pPr>
              <w:pStyle w:val="NoSpacing"/>
              <w:rPr>
                <w:rFonts w:ascii="Tahoma" w:hAnsi="Tahoma" w:cs="Tahoma"/>
                <w:color w:val="000000"/>
                <w:sz w:val="16"/>
                <w:szCs w:val="16"/>
                <w:lang w:eastAsia="en-GB"/>
              </w:rPr>
            </w:pPr>
            <w:r w:rsidRPr="00FD76A9">
              <w:rPr>
                <w:rFonts w:ascii="Tahoma" w:hAnsi="Tahoma" w:cs="Tahoma"/>
                <w:color w:val="000000"/>
                <w:sz w:val="16"/>
                <w:szCs w:val="16"/>
                <w:lang w:eastAsia="en-GB"/>
              </w:rPr>
              <w:t>Caregiver-reported Early Developmental Instruments (CREDI)</w:t>
            </w:r>
            <w:r w:rsidRPr="00FD76A9">
              <w:rPr>
                <w:rFonts w:ascii="Tahoma" w:hAnsi="Tahoma" w:cs="Tahoma"/>
                <w:color w:val="000000"/>
                <w:sz w:val="16"/>
                <w:szCs w:val="16"/>
                <w:vertAlign w:val="superscript"/>
                <w:lang w:eastAsia="en-GB"/>
              </w:rPr>
              <w:t>h</w:t>
            </w:r>
          </w:p>
          <w:p w14:paraId="568C4814" w14:textId="77777777" w:rsidR="006833CA" w:rsidRPr="00FD76A9" w:rsidRDefault="006833CA" w:rsidP="006833CA">
            <w:pPr>
              <w:pStyle w:val="NoSpacing"/>
              <w:rPr>
                <w:rFonts w:ascii="Tahoma" w:hAnsi="Tahoma" w:cs="Tahoma"/>
                <w:color w:val="000000"/>
                <w:sz w:val="16"/>
                <w:szCs w:val="16"/>
                <w:lang w:eastAsia="en-GB"/>
              </w:rPr>
            </w:pPr>
          </w:p>
        </w:tc>
        <w:tc>
          <w:tcPr>
            <w:tcW w:w="1418" w:type="dxa"/>
          </w:tcPr>
          <w:p w14:paraId="5EB61B1A"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 xml:space="preserve">Long Form: Motor, cognitive, language, social-emotional and overall. </w:t>
            </w:r>
          </w:p>
          <w:p w14:paraId="0B3AAD9C" w14:textId="77777777" w:rsidR="006833CA" w:rsidRPr="00FD76A9" w:rsidRDefault="006833CA" w:rsidP="006833CA">
            <w:pPr>
              <w:pStyle w:val="NoSpacing"/>
              <w:rPr>
                <w:rFonts w:ascii="Tahoma" w:hAnsi="Tahoma" w:cs="Tahoma"/>
                <w:sz w:val="16"/>
                <w:szCs w:val="16"/>
              </w:rPr>
            </w:pPr>
          </w:p>
          <w:p w14:paraId="6522E222"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Short form: Overall development.</w:t>
            </w:r>
          </w:p>
        </w:tc>
        <w:tc>
          <w:tcPr>
            <w:tcW w:w="3827" w:type="dxa"/>
          </w:tcPr>
          <w:p w14:paraId="064A0F7E"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 xml:space="preserve">Countries: </w:t>
            </w:r>
            <w:r w:rsidRPr="00FD76A9">
              <w:rPr>
                <w:rFonts w:ascii="Tahoma" w:hAnsi="Tahoma" w:cs="Tahoma"/>
                <w:color w:val="000000"/>
                <w:sz w:val="16"/>
                <w:szCs w:val="16"/>
              </w:rPr>
              <w:t>Brazil, Cambodia, Chile, Colombia, Ghana, Guatemala, India, Nepal, Philippines and USA</w:t>
            </w:r>
          </w:p>
          <w:p w14:paraId="6240FFC8"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Year: 2017-2018</w:t>
            </w:r>
          </w:p>
          <w:p w14:paraId="72A17F88"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Sample size: 7807 children aged 0-35 months</w:t>
            </w:r>
          </w:p>
          <w:p w14:paraId="38A6897B"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Sample characteristics: Children with an “ideal home environment” defined through maternal educational attainment</w:t>
            </w:r>
          </w:p>
          <w:p w14:paraId="67F4FDEF"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(college or higher), and the number of activities done by adults with the child in the last 3 days (at least 4 out of the 6 MICS home stimulation activities); authors acknowledge that “</w:t>
            </w:r>
            <w:r w:rsidRPr="00FD76A9">
              <w:rPr>
                <w:rFonts w:ascii="Tahoma" w:hAnsi="Tahoma" w:cs="Tahoma"/>
                <w:sz w:val="16"/>
                <w:szCs w:val="16"/>
              </w:rPr>
              <w:t>although the data were representative for local populations in Brazil, Ghana, Tanzania, and Zambia, the overall sample is not representative of any country or a global population of children”.</w:t>
            </w:r>
          </w:p>
        </w:tc>
        <w:tc>
          <w:tcPr>
            <w:tcW w:w="2410" w:type="dxa"/>
          </w:tcPr>
          <w:p w14:paraId="3CBEBA40"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 xml:space="preserve">Raw scaled scores, </w:t>
            </w:r>
            <w:r w:rsidRPr="00FD76A9">
              <w:rPr>
                <w:rFonts w:ascii="Tahoma" w:hAnsi="Tahoma" w:cs="Tahoma"/>
                <w:b/>
                <w:sz w:val="16"/>
                <w:szCs w:val="16"/>
              </w:rPr>
              <w:t>norm referenced standardised</w:t>
            </w:r>
            <w:r w:rsidRPr="00FD76A9">
              <w:rPr>
                <w:rFonts w:ascii="Tahoma" w:hAnsi="Tahoma" w:cs="Tahoma"/>
                <w:sz w:val="16"/>
                <w:szCs w:val="16"/>
              </w:rPr>
              <w:t xml:space="preserve"> </w:t>
            </w:r>
            <w:r w:rsidRPr="00FD76A9">
              <w:rPr>
                <w:rFonts w:ascii="Tahoma" w:hAnsi="Tahoma" w:cs="Tahoma"/>
                <w:b/>
                <w:sz w:val="16"/>
                <w:szCs w:val="16"/>
              </w:rPr>
              <w:t>scores</w:t>
            </w:r>
            <w:r w:rsidRPr="00FD76A9">
              <w:rPr>
                <w:rFonts w:ascii="Tahoma" w:hAnsi="Tahoma" w:cs="Tahoma"/>
                <w:sz w:val="16"/>
                <w:szCs w:val="16"/>
              </w:rPr>
              <w:t xml:space="preserve">, and </w:t>
            </w:r>
            <w:r w:rsidRPr="00FD76A9">
              <w:rPr>
                <w:rFonts w:ascii="Tahoma" w:hAnsi="Tahoma" w:cs="Tahoma"/>
                <w:b/>
                <w:sz w:val="16"/>
                <w:szCs w:val="16"/>
              </w:rPr>
              <w:t>z scores</w:t>
            </w:r>
            <w:r w:rsidRPr="00FD76A9">
              <w:rPr>
                <w:rFonts w:ascii="Tahoma" w:hAnsi="Tahoma" w:cs="Tahoma"/>
                <w:sz w:val="16"/>
                <w:szCs w:val="16"/>
              </w:rPr>
              <w:t>.</w:t>
            </w:r>
          </w:p>
        </w:tc>
        <w:tc>
          <w:tcPr>
            <w:tcW w:w="1276" w:type="dxa"/>
          </w:tcPr>
          <w:p w14:paraId="7BFC0FD3"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Caregiver report</w:t>
            </w:r>
          </w:p>
        </w:tc>
        <w:tc>
          <w:tcPr>
            <w:tcW w:w="1275" w:type="dxa"/>
          </w:tcPr>
          <w:p w14:paraId="0FF8050C"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Parents</w:t>
            </w:r>
          </w:p>
        </w:tc>
        <w:tc>
          <w:tcPr>
            <w:tcW w:w="851" w:type="dxa"/>
          </w:tcPr>
          <w:p w14:paraId="38E64659"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Short Form &lt;5 minutes, Long Form 15 minutes</w:t>
            </w:r>
          </w:p>
        </w:tc>
        <w:tc>
          <w:tcPr>
            <w:tcW w:w="1877" w:type="dxa"/>
          </w:tcPr>
          <w:p w14:paraId="75258584"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Test-re test reliability: 0.62</w:t>
            </w:r>
          </w:p>
          <w:p w14:paraId="3B801A34"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Internal consistency: 0.84 for 12-17 months</w:t>
            </w:r>
          </w:p>
          <w:p w14:paraId="3C7A2378"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Correlation with other measures (ASQ, BSID, INTER-NDA, McAruthr Bates Inventory, PRIDI): r=0.2-0.4</w:t>
            </w:r>
          </w:p>
        </w:tc>
      </w:tr>
      <w:tr w:rsidR="006833CA" w:rsidRPr="00FD76A9" w14:paraId="6E619D1A" w14:textId="77777777" w:rsidTr="006833CA">
        <w:tc>
          <w:tcPr>
            <w:tcW w:w="1242" w:type="dxa"/>
          </w:tcPr>
          <w:p w14:paraId="4BBFC61C" w14:textId="77777777" w:rsidR="006833CA" w:rsidRPr="00FD76A9" w:rsidRDefault="006833CA" w:rsidP="006833CA">
            <w:pPr>
              <w:pStyle w:val="NoSpacing"/>
              <w:rPr>
                <w:rFonts w:ascii="Tahoma" w:hAnsi="Tahoma" w:cs="Tahoma"/>
                <w:color w:val="000000"/>
                <w:sz w:val="16"/>
                <w:szCs w:val="16"/>
                <w:vertAlign w:val="superscript"/>
                <w:lang w:eastAsia="en-GB"/>
              </w:rPr>
            </w:pPr>
            <w:r w:rsidRPr="00FD76A9">
              <w:rPr>
                <w:rFonts w:ascii="Tahoma" w:hAnsi="Tahoma" w:cs="Tahoma"/>
                <w:color w:val="000000"/>
                <w:sz w:val="16"/>
                <w:szCs w:val="16"/>
                <w:lang w:eastAsia="en-GB"/>
              </w:rPr>
              <w:t>Denver Development Screening Test II (DDST II)</w:t>
            </w:r>
            <w:r w:rsidRPr="00FD76A9">
              <w:rPr>
                <w:rFonts w:ascii="Tahoma" w:hAnsi="Tahoma" w:cs="Tahoma"/>
                <w:color w:val="000000"/>
                <w:sz w:val="16"/>
                <w:szCs w:val="16"/>
                <w:vertAlign w:val="superscript"/>
                <w:lang w:eastAsia="en-GB"/>
              </w:rPr>
              <w:t>i</w:t>
            </w:r>
          </w:p>
          <w:p w14:paraId="172007BA" w14:textId="77777777" w:rsidR="006833CA" w:rsidRPr="00FD76A9" w:rsidRDefault="006833CA" w:rsidP="006833CA">
            <w:pPr>
              <w:pStyle w:val="NoSpacing"/>
              <w:rPr>
                <w:rFonts w:ascii="Tahoma" w:hAnsi="Tahoma" w:cs="Tahoma"/>
                <w:color w:val="000000"/>
                <w:sz w:val="16"/>
                <w:szCs w:val="16"/>
                <w:lang w:eastAsia="en-GB"/>
              </w:rPr>
            </w:pPr>
          </w:p>
          <w:p w14:paraId="42D51F18" w14:textId="77777777" w:rsidR="006833CA" w:rsidRPr="00FD76A9" w:rsidRDefault="006833CA" w:rsidP="006833CA">
            <w:pPr>
              <w:pStyle w:val="NoSpacing"/>
              <w:rPr>
                <w:rFonts w:ascii="Tahoma" w:hAnsi="Tahoma" w:cs="Tahoma"/>
                <w:color w:val="000000"/>
                <w:sz w:val="16"/>
                <w:szCs w:val="16"/>
                <w:lang w:eastAsia="en-GB"/>
              </w:rPr>
            </w:pPr>
          </w:p>
        </w:tc>
        <w:tc>
          <w:tcPr>
            <w:tcW w:w="1418" w:type="dxa"/>
          </w:tcPr>
          <w:p w14:paraId="0516C239" w14:textId="77777777" w:rsidR="006833CA" w:rsidRPr="00FD76A9" w:rsidRDefault="006833CA" w:rsidP="006833CA">
            <w:pPr>
              <w:pStyle w:val="NoSpacing"/>
              <w:rPr>
                <w:rFonts w:ascii="Tahoma" w:hAnsi="Tahoma" w:cs="Tahoma"/>
                <w:sz w:val="16"/>
                <w:szCs w:val="16"/>
              </w:rPr>
            </w:pPr>
            <w:r w:rsidRPr="00FD76A9">
              <w:rPr>
                <w:rFonts w:ascii="Tahoma" w:hAnsi="Tahoma" w:cs="Tahoma"/>
                <w:color w:val="000000"/>
                <w:sz w:val="16"/>
                <w:szCs w:val="16"/>
              </w:rPr>
              <w:t>Personal social, fine motor adaptive, language and gross motor.</w:t>
            </w:r>
          </w:p>
        </w:tc>
        <w:tc>
          <w:tcPr>
            <w:tcW w:w="3827" w:type="dxa"/>
          </w:tcPr>
          <w:p w14:paraId="5525CAC4"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Country: USA</w:t>
            </w:r>
          </w:p>
          <w:p w14:paraId="25E094AD"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Year: 1980s and 1990</w:t>
            </w:r>
          </w:p>
          <w:p w14:paraId="33B471A9"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sz w:val="16"/>
                <w:szCs w:val="16"/>
              </w:rPr>
              <w:t xml:space="preserve">Sample size: </w:t>
            </w:r>
            <w:r w:rsidRPr="00FD76A9">
              <w:rPr>
                <w:rFonts w:ascii="Tahoma" w:hAnsi="Tahoma" w:cs="Tahoma"/>
                <w:color w:val="000000"/>
                <w:sz w:val="16"/>
                <w:szCs w:val="16"/>
              </w:rPr>
              <w:t>2096 children</w:t>
            </w:r>
          </w:p>
          <w:p w14:paraId="2C793ECE" w14:textId="77777777" w:rsidR="006833CA" w:rsidRPr="00FD76A9" w:rsidRDefault="006833CA" w:rsidP="006833CA">
            <w:pPr>
              <w:pStyle w:val="NoSpacing"/>
              <w:rPr>
                <w:rFonts w:ascii="Tahoma" w:hAnsi="Tahoma" w:cs="Tahoma"/>
                <w:sz w:val="16"/>
                <w:szCs w:val="16"/>
              </w:rPr>
            </w:pPr>
            <w:r w:rsidRPr="00FD76A9">
              <w:rPr>
                <w:rFonts w:ascii="Tahoma" w:hAnsi="Tahoma" w:cs="Tahoma"/>
                <w:color w:val="000000"/>
                <w:sz w:val="16"/>
                <w:szCs w:val="16"/>
              </w:rPr>
              <w:t>Sample characteristics: Children from Colorado; based on 1988, 1989 and then the 1990 US census population.</w:t>
            </w:r>
          </w:p>
        </w:tc>
        <w:tc>
          <w:tcPr>
            <w:tcW w:w="2410" w:type="dxa"/>
          </w:tcPr>
          <w:p w14:paraId="426B3994"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b/>
                <w:color w:val="000000"/>
                <w:sz w:val="16"/>
                <w:szCs w:val="16"/>
              </w:rPr>
              <w:t>Centile ranks</w:t>
            </w:r>
            <w:r w:rsidRPr="00FD76A9">
              <w:rPr>
                <w:rFonts w:ascii="Tahoma" w:hAnsi="Tahoma" w:cs="Tahoma"/>
                <w:color w:val="000000"/>
                <w:sz w:val="16"/>
                <w:szCs w:val="16"/>
              </w:rPr>
              <w:t xml:space="preserve"> (25th, 50th, 75th, and 90</w:t>
            </w:r>
            <w:r w:rsidRPr="00FD76A9">
              <w:rPr>
                <w:rFonts w:ascii="Tahoma" w:hAnsi="Tahoma" w:cs="Tahoma"/>
                <w:color w:val="000000"/>
                <w:sz w:val="16"/>
                <w:szCs w:val="16"/>
                <w:vertAlign w:val="superscript"/>
              </w:rPr>
              <w:t>th</w:t>
            </w:r>
            <w:r w:rsidRPr="00FD76A9">
              <w:rPr>
                <w:rFonts w:ascii="Tahoma" w:hAnsi="Tahoma" w:cs="Tahoma"/>
                <w:color w:val="000000"/>
                <w:sz w:val="16"/>
                <w:szCs w:val="16"/>
              </w:rPr>
              <w:t>) are displayed as bar graphs and reflect the ages at which 25%, 50%, 75% and 90% of typically developing children in the standardisation sample completed the task.</w:t>
            </w:r>
          </w:p>
          <w:p w14:paraId="268CCD51" w14:textId="77777777" w:rsidR="006833CA" w:rsidRPr="00FD76A9" w:rsidRDefault="006833CA" w:rsidP="006833CA">
            <w:pPr>
              <w:pStyle w:val="NoSpacing"/>
              <w:rPr>
                <w:rFonts w:ascii="Tahoma" w:hAnsi="Tahoma" w:cs="Tahoma"/>
                <w:sz w:val="16"/>
                <w:szCs w:val="16"/>
              </w:rPr>
            </w:pPr>
            <w:r w:rsidRPr="00FD76A9">
              <w:rPr>
                <w:rFonts w:ascii="Tahoma" w:hAnsi="Tahoma" w:cs="Tahoma"/>
                <w:color w:val="000000"/>
                <w:sz w:val="16"/>
                <w:szCs w:val="16"/>
              </w:rPr>
              <w:t xml:space="preserve">Overall categories: Normal, and suspect.  </w:t>
            </w:r>
          </w:p>
        </w:tc>
        <w:tc>
          <w:tcPr>
            <w:tcW w:w="1276" w:type="dxa"/>
          </w:tcPr>
          <w:p w14:paraId="02AD5B25"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Direct administration</w:t>
            </w:r>
          </w:p>
        </w:tc>
        <w:tc>
          <w:tcPr>
            <w:tcW w:w="1275" w:type="dxa"/>
          </w:tcPr>
          <w:p w14:paraId="4F8E4F31"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Trained professionals and paraprofessionals</w:t>
            </w:r>
          </w:p>
        </w:tc>
        <w:tc>
          <w:tcPr>
            <w:tcW w:w="851" w:type="dxa"/>
          </w:tcPr>
          <w:p w14:paraId="2180DFD9"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15-20 minutes</w:t>
            </w:r>
          </w:p>
        </w:tc>
        <w:tc>
          <w:tcPr>
            <w:tcW w:w="1877" w:type="dxa"/>
          </w:tcPr>
          <w:p w14:paraId="68185887"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Test-re test reliability: 0.9</w:t>
            </w:r>
          </w:p>
          <w:p w14:paraId="090924F0"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Inter-rater reliability: 0.99</w:t>
            </w:r>
          </w:p>
          <w:p w14:paraId="3EDAC243"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 xml:space="preserve">No validity study available. </w:t>
            </w:r>
          </w:p>
          <w:p w14:paraId="695B4B38" w14:textId="77777777" w:rsidR="006833CA" w:rsidRPr="00FD76A9" w:rsidRDefault="006833CA" w:rsidP="006833CA">
            <w:pPr>
              <w:pStyle w:val="NoSpacing"/>
              <w:rPr>
                <w:rFonts w:ascii="Tahoma" w:hAnsi="Tahoma" w:cs="Tahoma"/>
                <w:color w:val="000000"/>
                <w:sz w:val="16"/>
                <w:szCs w:val="16"/>
              </w:rPr>
            </w:pPr>
          </w:p>
        </w:tc>
      </w:tr>
      <w:tr w:rsidR="006833CA" w:rsidRPr="00FD76A9" w14:paraId="26EC98D7" w14:textId="77777777" w:rsidTr="006833CA">
        <w:tc>
          <w:tcPr>
            <w:tcW w:w="1242" w:type="dxa"/>
          </w:tcPr>
          <w:p w14:paraId="31D4CEA8" w14:textId="77777777" w:rsidR="006833CA" w:rsidRPr="00FD76A9" w:rsidRDefault="006833CA" w:rsidP="006833CA">
            <w:pPr>
              <w:rPr>
                <w:rFonts w:ascii="Tahoma" w:hAnsi="Tahoma" w:cs="Tahoma"/>
                <w:sz w:val="16"/>
                <w:szCs w:val="16"/>
              </w:rPr>
            </w:pPr>
            <w:r w:rsidRPr="00FD76A9">
              <w:rPr>
                <w:rFonts w:ascii="Tahoma" w:hAnsi="Tahoma" w:cs="Tahoma"/>
                <w:color w:val="000000"/>
                <w:sz w:val="16"/>
                <w:szCs w:val="16"/>
                <w:shd w:val="clear" w:color="auto" w:fill="FFFFFF"/>
              </w:rPr>
              <w:t>Guide for Monitoring Child Development (GMCD)</w:t>
            </w:r>
            <w:r w:rsidRPr="00FD76A9">
              <w:rPr>
                <w:rFonts w:ascii="Tahoma" w:hAnsi="Tahoma" w:cs="Tahoma"/>
                <w:color w:val="000000"/>
                <w:sz w:val="16"/>
                <w:szCs w:val="16"/>
                <w:shd w:val="clear" w:color="auto" w:fill="FFFFFF"/>
                <w:vertAlign w:val="superscript"/>
              </w:rPr>
              <w:t>j</w:t>
            </w:r>
          </w:p>
          <w:p w14:paraId="4C08BF33" w14:textId="77777777" w:rsidR="006833CA" w:rsidRPr="00FD76A9" w:rsidRDefault="006833CA" w:rsidP="006833CA">
            <w:pPr>
              <w:rPr>
                <w:rFonts w:ascii="Tahoma" w:hAnsi="Tahoma" w:cs="Tahoma"/>
                <w:color w:val="000000"/>
                <w:sz w:val="16"/>
                <w:szCs w:val="16"/>
                <w:lang w:eastAsia="en-GB"/>
              </w:rPr>
            </w:pPr>
          </w:p>
        </w:tc>
        <w:tc>
          <w:tcPr>
            <w:tcW w:w="1418" w:type="dxa"/>
          </w:tcPr>
          <w:p w14:paraId="069BDBE7"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Parental concerns, expressive language and communication, receptive language, relationship (social-emotional), play (social-emotional and cognitive) and self-help.</w:t>
            </w:r>
          </w:p>
        </w:tc>
        <w:tc>
          <w:tcPr>
            <w:tcW w:w="3827" w:type="dxa"/>
          </w:tcPr>
          <w:p w14:paraId="244FCE43"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Country: Turkey</w:t>
            </w:r>
          </w:p>
          <w:p w14:paraId="24A8B3A9"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Year: 1980s and 1990</w:t>
            </w:r>
          </w:p>
          <w:p w14:paraId="770133A2" w14:textId="77777777" w:rsidR="006833CA" w:rsidRPr="00FD76A9" w:rsidRDefault="006833CA" w:rsidP="006833CA">
            <w:pPr>
              <w:pStyle w:val="NoSpacing"/>
              <w:rPr>
                <w:rFonts w:ascii="Tahoma" w:hAnsi="Tahoma" w:cs="Tahoma"/>
                <w:sz w:val="16"/>
                <w:szCs w:val="16"/>
                <w:lang w:val="en-GB"/>
              </w:rPr>
            </w:pPr>
            <w:r w:rsidRPr="00FD76A9">
              <w:rPr>
                <w:rFonts w:ascii="Tahoma" w:hAnsi="Tahoma" w:cs="Tahoma"/>
                <w:sz w:val="16"/>
                <w:szCs w:val="16"/>
              </w:rPr>
              <w:t xml:space="preserve">Sample size: </w:t>
            </w:r>
            <w:r w:rsidRPr="00FD76A9">
              <w:rPr>
                <w:rFonts w:ascii="Tahoma" w:eastAsia="Times New Roman" w:hAnsi="Tahoma" w:cs="Tahoma"/>
                <w:sz w:val="16"/>
                <w:szCs w:val="16"/>
                <w:lang w:val="en-GB"/>
              </w:rPr>
              <w:t xml:space="preserve"> </w:t>
            </w:r>
            <w:r w:rsidRPr="00FD76A9">
              <w:rPr>
                <w:rFonts w:ascii="Tahoma" w:hAnsi="Tahoma" w:cs="Tahoma"/>
                <w:sz w:val="16"/>
                <w:szCs w:val="16"/>
                <w:lang w:val="en-GB"/>
              </w:rPr>
              <w:t>4949 children up to 42 months of age from primary healthcare centres in Argentina, India, South Africa and Turkey</w:t>
            </w:r>
          </w:p>
          <w:p w14:paraId="0426B482" w14:textId="77777777" w:rsidR="006833CA" w:rsidRPr="00FD76A9" w:rsidRDefault="006833CA" w:rsidP="006833CA">
            <w:pPr>
              <w:rPr>
                <w:rFonts w:ascii="Tahoma" w:hAnsi="Tahoma" w:cs="Tahoma"/>
                <w:sz w:val="16"/>
                <w:szCs w:val="16"/>
                <w:lang w:val="en-GB"/>
              </w:rPr>
            </w:pPr>
            <w:r w:rsidRPr="00FD76A9">
              <w:rPr>
                <w:rFonts w:ascii="Tahoma" w:hAnsi="Tahoma" w:cs="Tahoma"/>
                <w:color w:val="000000"/>
                <w:sz w:val="16"/>
                <w:szCs w:val="16"/>
              </w:rPr>
              <w:t>Sample characteristics: C</w:t>
            </w:r>
            <w:r w:rsidRPr="00FD76A9">
              <w:rPr>
                <w:rFonts w:ascii="Tahoma" w:hAnsi="Tahoma" w:cs="Tahoma"/>
                <w:color w:val="000000"/>
                <w:sz w:val="16"/>
                <w:szCs w:val="16"/>
                <w:shd w:val="clear" w:color="auto" w:fill="FFFFFF"/>
              </w:rPr>
              <w:t>hildren were born healthy singletons with birth weight ≥2500 g and gestational age ≥37 weeks, with postnatal growth was between the 5</w:t>
            </w:r>
            <w:r w:rsidRPr="00FD76A9">
              <w:rPr>
                <w:rFonts w:ascii="Tahoma" w:hAnsi="Tahoma" w:cs="Tahoma"/>
                <w:color w:val="000000"/>
                <w:sz w:val="16"/>
                <w:szCs w:val="16"/>
                <w:shd w:val="clear" w:color="auto" w:fill="FFFFFF"/>
                <w:vertAlign w:val="superscript"/>
              </w:rPr>
              <w:t>th</w:t>
            </w:r>
            <w:r w:rsidRPr="00FD76A9">
              <w:rPr>
                <w:rFonts w:ascii="Tahoma" w:hAnsi="Tahoma" w:cs="Tahoma"/>
                <w:color w:val="000000"/>
                <w:sz w:val="16"/>
                <w:szCs w:val="16"/>
                <w:shd w:val="clear" w:color="auto" w:fill="FFFFFF"/>
              </w:rPr>
              <w:t xml:space="preserve"> and 95</w:t>
            </w:r>
            <w:r w:rsidRPr="00FD76A9">
              <w:rPr>
                <w:rFonts w:ascii="Tahoma" w:hAnsi="Tahoma" w:cs="Tahoma"/>
                <w:color w:val="000000"/>
                <w:sz w:val="16"/>
                <w:szCs w:val="16"/>
                <w:shd w:val="clear" w:color="auto" w:fill="FFFFFF"/>
                <w:vertAlign w:val="superscript"/>
              </w:rPr>
              <w:t>th</w:t>
            </w:r>
            <w:r w:rsidRPr="00FD76A9">
              <w:rPr>
                <w:rFonts w:ascii="Tahoma" w:hAnsi="Tahoma" w:cs="Tahoma"/>
                <w:color w:val="000000"/>
                <w:sz w:val="16"/>
                <w:szCs w:val="16"/>
                <w:shd w:val="clear" w:color="auto" w:fill="FFFFFF"/>
              </w:rPr>
              <w:t xml:space="preserve"> centiles since birth; free from chronic health and developmental problems or anemia (</w:t>
            </w:r>
            <w:r w:rsidRPr="00FD76A9">
              <w:rPr>
                <w:rFonts w:ascii="Tahoma" w:hAnsi="Tahoma" w:cs="Tahoma"/>
                <w:sz w:val="16"/>
                <w:szCs w:val="16"/>
                <w:lang w:val="en-GB"/>
              </w:rPr>
              <w:t>Hemoglobin &lt;10.5 g/dL) at recruitment</w:t>
            </w:r>
          </w:p>
          <w:p w14:paraId="5BE78D02" w14:textId="77777777" w:rsidR="006833CA" w:rsidRPr="00FD76A9" w:rsidRDefault="006833CA" w:rsidP="006833CA">
            <w:pPr>
              <w:pStyle w:val="NoSpacing"/>
              <w:rPr>
                <w:rFonts w:ascii="Tahoma" w:hAnsi="Tahoma" w:cs="Tahoma"/>
                <w:color w:val="000000"/>
                <w:sz w:val="16"/>
                <w:szCs w:val="16"/>
              </w:rPr>
            </w:pPr>
          </w:p>
        </w:tc>
        <w:tc>
          <w:tcPr>
            <w:tcW w:w="2410" w:type="dxa"/>
          </w:tcPr>
          <w:p w14:paraId="5D195EE4"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 xml:space="preserve">Paper 1: </w:t>
            </w:r>
            <w:r w:rsidRPr="00FD76A9">
              <w:rPr>
                <w:rFonts w:ascii="Tahoma" w:hAnsi="Tahoma" w:cs="Tahoma"/>
                <w:b/>
                <w:sz w:val="16"/>
                <w:szCs w:val="16"/>
              </w:rPr>
              <w:t>&lt;10</w:t>
            </w:r>
            <w:r w:rsidRPr="00FD76A9">
              <w:rPr>
                <w:rFonts w:ascii="Tahoma" w:hAnsi="Tahoma" w:cs="Tahoma"/>
                <w:b/>
                <w:sz w:val="16"/>
                <w:szCs w:val="16"/>
                <w:vertAlign w:val="superscript"/>
              </w:rPr>
              <w:t>th</w:t>
            </w:r>
            <w:r w:rsidRPr="00FD76A9">
              <w:rPr>
                <w:rFonts w:ascii="Tahoma" w:hAnsi="Tahoma" w:cs="Tahoma"/>
                <w:b/>
                <w:sz w:val="16"/>
                <w:szCs w:val="16"/>
              </w:rPr>
              <w:t xml:space="preserve"> centile</w:t>
            </w:r>
            <w:r w:rsidRPr="00FD76A9">
              <w:rPr>
                <w:rFonts w:ascii="Tahoma" w:hAnsi="Tahoma" w:cs="Tahoma"/>
                <w:sz w:val="16"/>
                <w:szCs w:val="16"/>
              </w:rPr>
              <w:t xml:space="preserve"> for any domain; if a child did not demonstrate ≥1 of the age-appropriate milestones, the GMCD interpretation was classified as “requires follow-up evaluation with or without intervention.”</w:t>
            </w:r>
          </w:p>
          <w:p w14:paraId="315A3083"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Paper 2</w:t>
            </w:r>
            <w:r w:rsidRPr="00FD76A9">
              <w:rPr>
                <w:rFonts w:ascii="Tahoma" w:hAnsi="Tahoma" w:cs="Tahoma"/>
                <w:b/>
                <w:sz w:val="16"/>
                <w:szCs w:val="16"/>
              </w:rPr>
              <w:t>: thresholds based on BSID-III cut-offs</w:t>
            </w:r>
          </w:p>
          <w:p w14:paraId="6C03E9B4" w14:textId="77777777" w:rsidR="006833CA" w:rsidRPr="00FD76A9" w:rsidRDefault="006833CA" w:rsidP="006833CA">
            <w:pPr>
              <w:pStyle w:val="NoSpacing"/>
              <w:rPr>
                <w:rFonts w:ascii="Tahoma" w:hAnsi="Tahoma" w:cs="Tahoma"/>
                <w:sz w:val="16"/>
                <w:szCs w:val="16"/>
              </w:rPr>
            </w:pPr>
          </w:p>
        </w:tc>
        <w:tc>
          <w:tcPr>
            <w:tcW w:w="1276" w:type="dxa"/>
          </w:tcPr>
          <w:p w14:paraId="6D298F9B" w14:textId="77777777" w:rsidR="006833CA" w:rsidRPr="00FD76A9" w:rsidRDefault="006833CA" w:rsidP="006833CA">
            <w:pPr>
              <w:rPr>
                <w:rFonts w:ascii="Tahoma" w:hAnsi="Tahoma" w:cs="Tahoma"/>
                <w:sz w:val="16"/>
                <w:szCs w:val="16"/>
              </w:rPr>
            </w:pPr>
            <w:r w:rsidRPr="00FD76A9">
              <w:rPr>
                <w:rFonts w:ascii="Tahoma" w:hAnsi="Tahoma" w:cs="Tahoma"/>
                <w:sz w:val="16"/>
                <w:szCs w:val="16"/>
              </w:rPr>
              <w:t xml:space="preserve">Open ended caregiver interview </w:t>
            </w:r>
          </w:p>
        </w:tc>
        <w:tc>
          <w:tcPr>
            <w:tcW w:w="1275" w:type="dxa"/>
          </w:tcPr>
          <w:p w14:paraId="6E7718D4" w14:textId="77777777" w:rsidR="006833CA" w:rsidRPr="00FD76A9" w:rsidRDefault="006833CA" w:rsidP="006833CA">
            <w:pPr>
              <w:rPr>
                <w:rFonts w:ascii="Tahoma" w:hAnsi="Tahoma" w:cs="Tahoma"/>
                <w:sz w:val="16"/>
                <w:szCs w:val="16"/>
              </w:rPr>
            </w:pPr>
            <w:r w:rsidRPr="00FD76A9">
              <w:rPr>
                <w:rFonts w:ascii="Tahoma" w:hAnsi="Tahoma" w:cs="Tahoma"/>
                <w:sz w:val="16"/>
                <w:szCs w:val="16"/>
              </w:rPr>
              <w:t>Trained providers completing the GMCD Provider Training Program</w:t>
            </w:r>
          </w:p>
        </w:tc>
        <w:tc>
          <w:tcPr>
            <w:tcW w:w="851" w:type="dxa"/>
          </w:tcPr>
          <w:p w14:paraId="6A007007" w14:textId="77777777" w:rsidR="006833CA" w:rsidRPr="00FD76A9" w:rsidRDefault="006833CA" w:rsidP="006833CA">
            <w:pPr>
              <w:rPr>
                <w:rFonts w:ascii="Tahoma" w:hAnsi="Tahoma" w:cs="Tahoma"/>
                <w:sz w:val="16"/>
                <w:szCs w:val="16"/>
                <w:lang w:val="en-GB"/>
              </w:rPr>
            </w:pPr>
            <w:r w:rsidRPr="00FD76A9">
              <w:rPr>
                <w:rFonts w:ascii="Tahoma" w:hAnsi="Tahoma" w:cs="Tahoma"/>
                <w:sz w:val="16"/>
                <w:szCs w:val="16"/>
                <w:lang w:val="en-GB"/>
              </w:rPr>
              <w:t>7 ± 2.3 minutes</w:t>
            </w:r>
          </w:p>
          <w:p w14:paraId="2DD6B5DA" w14:textId="77777777" w:rsidR="006833CA" w:rsidRPr="00FD76A9" w:rsidRDefault="006833CA" w:rsidP="006833CA">
            <w:pPr>
              <w:rPr>
                <w:rFonts w:ascii="Tahoma" w:hAnsi="Tahoma" w:cs="Tahoma"/>
                <w:sz w:val="16"/>
                <w:szCs w:val="16"/>
              </w:rPr>
            </w:pPr>
          </w:p>
        </w:tc>
        <w:tc>
          <w:tcPr>
            <w:tcW w:w="1877" w:type="dxa"/>
          </w:tcPr>
          <w:p w14:paraId="210B48F5"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Inter-rater reliability: 0.83-0.88</w:t>
            </w:r>
          </w:p>
          <w:p w14:paraId="48FAB3E6"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Internal consistency: 0.28-0.91</w:t>
            </w:r>
          </w:p>
          <w:p w14:paraId="54D450AD"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Sensitivity: 0.71-0.94</w:t>
            </w:r>
          </w:p>
          <w:p w14:paraId="7027D9AE"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Specificity: 0.69-0.82</w:t>
            </w:r>
          </w:p>
          <w:p w14:paraId="43D6EA70" w14:textId="77777777" w:rsidR="006833CA" w:rsidRPr="00FD76A9" w:rsidRDefault="006833CA" w:rsidP="006833CA">
            <w:pPr>
              <w:rPr>
                <w:rFonts w:ascii="Tahoma" w:hAnsi="Tahoma" w:cs="Tahoma"/>
                <w:sz w:val="16"/>
                <w:szCs w:val="16"/>
              </w:rPr>
            </w:pPr>
          </w:p>
        </w:tc>
      </w:tr>
      <w:tr w:rsidR="006833CA" w:rsidRPr="00FD76A9" w14:paraId="17AD7A33" w14:textId="77777777" w:rsidTr="006833CA">
        <w:tc>
          <w:tcPr>
            <w:tcW w:w="1242" w:type="dxa"/>
          </w:tcPr>
          <w:p w14:paraId="5DB034E3" w14:textId="77777777" w:rsidR="006833CA" w:rsidRPr="00FD76A9" w:rsidRDefault="006833CA" w:rsidP="006833CA">
            <w:pPr>
              <w:rPr>
                <w:rFonts w:ascii="Tahoma" w:hAnsi="Tahoma" w:cs="Tahoma"/>
                <w:color w:val="000000"/>
                <w:sz w:val="16"/>
                <w:szCs w:val="16"/>
                <w:highlight w:val="yellow"/>
                <w:shd w:val="clear" w:color="auto" w:fill="FFFFFF"/>
              </w:rPr>
            </w:pPr>
            <w:r w:rsidRPr="00FD76A9">
              <w:rPr>
                <w:rFonts w:ascii="Tahoma" w:hAnsi="Tahoma" w:cs="Tahoma"/>
                <w:color w:val="000000"/>
                <w:sz w:val="16"/>
                <w:szCs w:val="16"/>
                <w:shd w:val="clear" w:color="auto" w:fill="FFFFFF"/>
              </w:rPr>
              <w:t>Development Assessment Scale for Indian Infants (DASII)</w:t>
            </w:r>
            <w:r w:rsidRPr="00FD76A9">
              <w:rPr>
                <w:rFonts w:ascii="Tahoma" w:hAnsi="Tahoma" w:cs="Tahoma"/>
                <w:color w:val="000000"/>
                <w:sz w:val="16"/>
                <w:szCs w:val="16"/>
                <w:shd w:val="clear" w:color="auto" w:fill="FFFFFF"/>
                <w:vertAlign w:val="superscript"/>
              </w:rPr>
              <w:t>k</w:t>
            </w:r>
          </w:p>
        </w:tc>
        <w:tc>
          <w:tcPr>
            <w:tcW w:w="1418" w:type="dxa"/>
          </w:tcPr>
          <w:p w14:paraId="4BE9DEED"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Mental and Motor Development</w:t>
            </w:r>
          </w:p>
        </w:tc>
        <w:tc>
          <w:tcPr>
            <w:tcW w:w="3827" w:type="dxa"/>
          </w:tcPr>
          <w:p w14:paraId="661A0A9A"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Country: India</w:t>
            </w:r>
          </w:p>
          <w:p w14:paraId="1015B45A"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 xml:space="preserve">Year: </w:t>
            </w:r>
            <w:r w:rsidR="00FD76A9" w:rsidRPr="00FD76A9">
              <w:rPr>
                <w:rFonts w:ascii="Tahoma" w:hAnsi="Tahoma" w:cs="Tahoma"/>
                <w:sz w:val="16"/>
                <w:szCs w:val="16"/>
              </w:rPr>
              <w:t>1996</w:t>
            </w:r>
          </w:p>
          <w:p w14:paraId="2BB4A495"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Sample size: 513 aged 1 to 30 months</w:t>
            </w:r>
          </w:p>
          <w:p w14:paraId="4C1AB155"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Sample characteristics: Certified as normal and healthy by a pediatrician</w:t>
            </w:r>
          </w:p>
        </w:tc>
        <w:tc>
          <w:tcPr>
            <w:tcW w:w="2410" w:type="dxa"/>
          </w:tcPr>
          <w:p w14:paraId="3711F57A"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 xml:space="preserve">Developmental quotients calculated from motor age (MoA) and mental age (MeA), percentile ranks for developmental quotients </w:t>
            </w:r>
          </w:p>
          <w:p w14:paraId="47031CDE" w14:textId="77777777" w:rsidR="006833CA" w:rsidRPr="00FD76A9" w:rsidRDefault="006833CA" w:rsidP="006833CA">
            <w:pPr>
              <w:pStyle w:val="NoSpacing"/>
              <w:rPr>
                <w:rFonts w:ascii="Tahoma" w:hAnsi="Tahoma" w:cs="Tahoma"/>
                <w:sz w:val="16"/>
                <w:szCs w:val="16"/>
              </w:rPr>
            </w:pPr>
          </w:p>
        </w:tc>
        <w:tc>
          <w:tcPr>
            <w:tcW w:w="1276" w:type="dxa"/>
          </w:tcPr>
          <w:p w14:paraId="5D77386E" w14:textId="77777777" w:rsidR="006833CA" w:rsidRPr="00FD76A9" w:rsidRDefault="006833CA" w:rsidP="006833CA">
            <w:pPr>
              <w:rPr>
                <w:rFonts w:ascii="Tahoma" w:hAnsi="Tahoma" w:cs="Tahoma"/>
                <w:sz w:val="16"/>
                <w:szCs w:val="16"/>
              </w:rPr>
            </w:pPr>
            <w:r w:rsidRPr="00FD76A9">
              <w:rPr>
                <w:rFonts w:ascii="Tahoma" w:hAnsi="Tahoma" w:cs="Tahoma"/>
                <w:sz w:val="16"/>
                <w:szCs w:val="16"/>
              </w:rPr>
              <w:t>Structured direct administration</w:t>
            </w:r>
          </w:p>
        </w:tc>
        <w:tc>
          <w:tcPr>
            <w:tcW w:w="1275" w:type="dxa"/>
          </w:tcPr>
          <w:p w14:paraId="41BCAE40" w14:textId="77777777" w:rsidR="006833CA" w:rsidRPr="00FD76A9" w:rsidRDefault="006833CA" w:rsidP="006833CA">
            <w:pPr>
              <w:rPr>
                <w:rFonts w:ascii="Tahoma" w:hAnsi="Tahoma" w:cs="Tahoma"/>
                <w:sz w:val="16"/>
                <w:szCs w:val="16"/>
              </w:rPr>
            </w:pPr>
            <w:r w:rsidRPr="00FD76A9">
              <w:rPr>
                <w:rFonts w:ascii="Tahoma" w:hAnsi="Tahoma" w:cs="Tahoma"/>
                <w:sz w:val="16"/>
                <w:szCs w:val="16"/>
              </w:rPr>
              <w:t>Child health specialists and healthcare professionals with training &amp; credentials</w:t>
            </w:r>
          </w:p>
        </w:tc>
        <w:tc>
          <w:tcPr>
            <w:tcW w:w="851" w:type="dxa"/>
          </w:tcPr>
          <w:p w14:paraId="7E75A25D" w14:textId="77777777" w:rsidR="006833CA" w:rsidRPr="00FD76A9" w:rsidRDefault="006833CA" w:rsidP="006833CA">
            <w:pPr>
              <w:rPr>
                <w:rFonts w:ascii="Tahoma" w:hAnsi="Tahoma" w:cs="Tahoma"/>
                <w:sz w:val="16"/>
                <w:szCs w:val="16"/>
              </w:rPr>
            </w:pPr>
            <w:r w:rsidRPr="00FD76A9">
              <w:rPr>
                <w:rFonts w:ascii="Tahoma" w:hAnsi="Tahoma" w:cs="Tahoma"/>
                <w:sz w:val="16"/>
                <w:szCs w:val="16"/>
              </w:rPr>
              <w:t>30-40 minutes</w:t>
            </w:r>
          </w:p>
        </w:tc>
        <w:tc>
          <w:tcPr>
            <w:tcW w:w="1877" w:type="dxa"/>
          </w:tcPr>
          <w:p w14:paraId="01E2D72E"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Inter correlation between motor and mental performance: 0.24 to 0.62</w:t>
            </w:r>
          </w:p>
          <w:p w14:paraId="7665A9E4" w14:textId="77777777" w:rsidR="006833CA" w:rsidRPr="00FD76A9" w:rsidRDefault="006833CA" w:rsidP="006833CA">
            <w:pPr>
              <w:pStyle w:val="NoSpacing"/>
              <w:rPr>
                <w:rFonts w:ascii="Tahoma" w:hAnsi="Tahoma" w:cs="Tahoma"/>
                <w:color w:val="000000"/>
                <w:sz w:val="16"/>
                <w:szCs w:val="16"/>
              </w:rPr>
            </w:pPr>
          </w:p>
          <w:p w14:paraId="35339A26"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Median reliability Index: 0.88 (Motor), 0.91 (Mental)</w:t>
            </w:r>
          </w:p>
        </w:tc>
      </w:tr>
      <w:tr w:rsidR="006833CA" w:rsidRPr="00FD76A9" w14:paraId="1F8D850F" w14:textId="77777777" w:rsidTr="006833CA">
        <w:tc>
          <w:tcPr>
            <w:tcW w:w="1242" w:type="dxa"/>
          </w:tcPr>
          <w:p w14:paraId="7535BA8F" w14:textId="77777777" w:rsidR="006833CA" w:rsidRPr="00FD76A9" w:rsidRDefault="006833CA" w:rsidP="006833CA">
            <w:pPr>
              <w:rPr>
                <w:rFonts w:ascii="Tahoma" w:hAnsi="Tahoma" w:cs="Tahoma"/>
                <w:color w:val="000000"/>
                <w:sz w:val="16"/>
                <w:szCs w:val="16"/>
                <w:highlight w:val="yellow"/>
                <w:shd w:val="clear" w:color="auto" w:fill="FFFFFF"/>
              </w:rPr>
            </w:pPr>
            <w:r w:rsidRPr="00FD76A9">
              <w:rPr>
                <w:rFonts w:ascii="Tahoma" w:hAnsi="Tahoma" w:cs="Tahoma"/>
                <w:color w:val="000000"/>
                <w:sz w:val="16"/>
                <w:szCs w:val="16"/>
                <w:shd w:val="clear" w:color="auto" w:fill="FFFFFF"/>
              </w:rPr>
              <w:t>Test de Aprendizaje y Desarollo Infantil (TADI)</w:t>
            </w:r>
            <w:r w:rsidRPr="00FD76A9">
              <w:rPr>
                <w:rFonts w:ascii="Tahoma" w:hAnsi="Tahoma" w:cs="Tahoma"/>
                <w:color w:val="000000"/>
                <w:sz w:val="16"/>
                <w:szCs w:val="16"/>
                <w:shd w:val="clear" w:color="auto" w:fill="FFFFFF"/>
                <w:vertAlign w:val="superscript"/>
              </w:rPr>
              <w:t>l</w:t>
            </w:r>
          </w:p>
        </w:tc>
        <w:tc>
          <w:tcPr>
            <w:tcW w:w="1418" w:type="dxa"/>
          </w:tcPr>
          <w:p w14:paraId="2942FD75"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 xml:space="preserve">Cognition, motor, language, and social-emotional. </w:t>
            </w:r>
          </w:p>
        </w:tc>
        <w:tc>
          <w:tcPr>
            <w:tcW w:w="3827" w:type="dxa"/>
          </w:tcPr>
          <w:p w14:paraId="0A022E93"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Country: Ecuador</w:t>
            </w:r>
          </w:p>
          <w:p w14:paraId="10C1724E"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Year: 2016-2020</w:t>
            </w:r>
          </w:p>
          <w:p w14:paraId="684AD6F3"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Sample size: 411 children aged 12 to 36 months</w:t>
            </w:r>
          </w:p>
          <w:p w14:paraId="1A252676"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Sample characteristics: Convenience sample</w:t>
            </w:r>
          </w:p>
        </w:tc>
        <w:tc>
          <w:tcPr>
            <w:tcW w:w="2410" w:type="dxa"/>
          </w:tcPr>
          <w:p w14:paraId="1E412BDA"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 xml:space="preserve">Ecuador norm based </w:t>
            </w:r>
            <w:r w:rsidRPr="00FD76A9">
              <w:rPr>
                <w:rFonts w:ascii="Tahoma" w:hAnsi="Tahoma" w:cs="Tahoma"/>
                <w:b/>
                <w:sz w:val="16"/>
                <w:szCs w:val="16"/>
              </w:rPr>
              <w:t>z score</w:t>
            </w:r>
          </w:p>
        </w:tc>
        <w:tc>
          <w:tcPr>
            <w:tcW w:w="1276" w:type="dxa"/>
          </w:tcPr>
          <w:p w14:paraId="453BF966" w14:textId="77777777" w:rsidR="006833CA" w:rsidRPr="00FD76A9" w:rsidRDefault="006833CA" w:rsidP="006833CA">
            <w:pPr>
              <w:rPr>
                <w:rFonts w:ascii="Tahoma" w:hAnsi="Tahoma" w:cs="Tahoma"/>
                <w:sz w:val="16"/>
                <w:szCs w:val="16"/>
              </w:rPr>
            </w:pPr>
            <w:r w:rsidRPr="00FD76A9">
              <w:rPr>
                <w:rFonts w:ascii="Tahoma" w:hAnsi="Tahoma" w:cs="Tahoma"/>
                <w:sz w:val="16"/>
                <w:szCs w:val="16"/>
              </w:rPr>
              <w:t>Direct administration, caregiver reported</w:t>
            </w:r>
          </w:p>
        </w:tc>
        <w:tc>
          <w:tcPr>
            <w:tcW w:w="1275" w:type="dxa"/>
          </w:tcPr>
          <w:p w14:paraId="28DBA888" w14:textId="77777777" w:rsidR="006833CA" w:rsidRPr="00FD76A9" w:rsidRDefault="006833CA" w:rsidP="006833CA">
            <w:pPr>
              <w:rPr>
                <w:rFonts w:ascii="Tahoma" w:hAnsi="Tahoma" w:cs="Tahoma"/>
                <w:sz w:val="16"/>
                <w:szCs w:val="16"/>
              </w:rPr>
            </w:pPr>
            <w:r w:rsidRPr="00FD76A9">
              <w:rPr>
                <w:rFonts w:ascii="Tahoma" w:hAnsi="Tahoma" w:cs="Tahoma"/>
                <w:sz w:val="16"/>
                <w:szCs w:val="16"/>
              </w:rPr>
              <w:t>Trained specialists</w:t>
            </w:r>
          </w:p>
        </w:tc>
        <w:tc>
          <w:tcPr>
            <w:tcW w:w="851" w:type="dxa"/>
          </w:tcPr>
          <w:p w14:paraId="0DDD2128" w14:textId="77777777" w:rsidR="006833CA" w:rsidRPr="00FD76A9" w:rsidRDefault="006833CA" w:rsidP="006833CA">
            <w:pPr>
              <w:rPr>
                <w:rFonts w:ascii="Tahoma" w:hAnsi="Tahoma" w:cs="Tahoma"/>
                <w:sz w:val="16"/>
                <w:szCs w:val="16"/>
              </w:rPr>
            </w:pPr>
            <w:r w:rsidRPr="00FD76A9">
              <w:rPr>
                <w:rFonts w:ascii="Tahoma" w:hAnsi="Tahoma" w:cs="Tahoma"/>
                <w:sz w:val="16"/>
                <w:szCs w:val="16"/>
              </w:rPr>
              <w:t>20-30 minutes</w:t>
            </w:r>
          </w:p>
        </w:tc>
        <w:tc>
          <w:tcPr>
            <w:tcW w:w="1877" w:type="dxa"/>
          </w:tcPr>
          <w:p w14:paraId="774DB466"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Test re test reliability: Good, z score 0.19</w:t>
            </w:r>
          </w:p>
          <w:p w14:paraId="7B0EA815"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Internal consistency: 0.97</w:t>
            </w:r>
          </w:p>
          <w:p w14:paraId="7C5337B8"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Validity: Concordance of 90% with expert judgment of the child’s abilities</w:t>
            </w:r>
          </w:p>
        </w:tc>
      </w:tr>
      <w:tr w:rsidR="006833CA" w:rsidRPr="00FD76A9" w14:paraId="5A375A64" w14:textId="77777777" w:rsidTr="006833CA">
        <w:tc>
          <w:tcPr>
            <w:tcW w:w="1242" w:type="dxa"/>
          </w:tcPr>
          <w:p w14:paraId="133643A1" w14:textId="77777777" w:rsidR="006833CA" w:rsidRPr="00FD76A9" w:rsidRDefault="006833CA" w:rsidP="006833CA">
            <w:pPr>
              <w:rPr>
                <w:rFonts w:ascii="Tahoma" w:hAnsi="Tahoma" w:cs="Tahoma"/>
                <w:color w:val="000000"/>
                <w:sz w:val="16"/>
                <w:szCs w:val="16"/>
                <w:highlight w:val="yellow"/>
                <w:shd w:val="clear" w:color="auto" w:fill="FFFFFF"/>
              </w:rPr>
            </w:pPr>
            <w:r w:rsidRPr="00FD76A9">
              <w:rPr>
                <w:rFonts w:ascii="Tahoma" w:hAnsi="Tahoma" w:cs="Tahoma"/>
                <w:color w:val="000000"/>
                <w:sz w:val="16"/>
                <w:szCs w:val="16"/>
                <w:shd w:val="clear" w:color="auto" w:fill="FFFFFF"/>
              </w:rPr>
              <w:t>Indicators of Infant and Young Child Development (IYCD)</w:t>
            </w:r>
            <w:r w:rsidRPr="00FD76A9">
              <w:rPr>
                <w:rFonts w:ascii="Tahoma" w:hAnsi="Tahoma" w:cs="Tahoma"/>
                <w:color w:val="000000"/>
                <w:sz w:val="16"/>
                <w:szCs w:val="16"/>
                <w:shd w:val="clear" w:color="auto" w:fill="FFFFFF"/>
                <w:vertAlign w:val="superscript"/>
              </w:rPr>
              <w:t>m</w:t>
            </w:r>
          </w:p>
        </w:tc>
        <w:tc>
          <w:tcPr>
            <w:tcW w:w="1418" w:type="dxa"/>
          </w:tcPr>
          <w:p w14:paraId="23CD2D4A"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Fine motor, gross motor, receptive language, expressive language, and socio-emotional.</w:t>
            </w:r>
          </w:p>
          <w:p w14:paraId="114F3365" w14:textId="77777777" w:rsidR="006833CA" w:rsidRPr="00FD76A9" w:rsidRDefault="006833CA" w:rsidP="006833CA">
            <w:pPr>
              <w:pStyle w:val="NoSpacing"/>
              <w:rPr>
                <w:rFonts w:ascii="Tahoma" w:hAnsi="Tahoma" w:cs="Tahoma"/>
                <w:sz w:val="16"/>
                <w:szCs w:val="16"/>
              </w:rPr>
            </w:pPr>
          </w:p>
        </w:tc>
        <w:tc>
          <w:tcPr>
            <w:tcW w:w="3827" w:type="dxa"/>
          </w:tcPr>
          <w:p w14:paraId="2673766B"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Country: Meta-data analysis of datasets from Costa Rica, Nicaragua, Paraguay, Peru, Bangladesh, India, Indonesia, Kenya, Malawi, and Tanzania.</w:t>
            </w:r>
          </w:p>
          <w:p w14:paraId="3692C0B6"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Year: 2014-2018</w:t>
            </w:r>
          </w:p>
          <w:p w14:paraId="36F7D7CA"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 xml:space="preserve">Sample size: 14 cross sectional datasets representing data from 7 tools from 21 083 children from 10 low/middle- income countries </w:t>
            </w:r>
          </w:p>
          <w:p w14:paraId="5D1E39C5"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Sample characteristics: authors were in broad agreement as to the important domains of development, which aligned with the review findings; sampled children came from diverse socioeconomic backgrounds with the highest proportions classified as ‘normal’ by height for age z-score (HAZ) and weight for age z-score (WAZ); and most mothers had been educated to at least primary level.</w:t>
            </w:r>
          </w:p>
        </w:tc>
        <w:tc>
          <w:tcPr>
            <w:tcW w:w="2410" w:type="dxa"/>
          </w:tcPr>
          <w:p w14:paraId="6B9B2F27" w14:textId="77777777" w:rsidR="006833CA" w:rsidRPr="00FD76A9" w:rsidRDefault="006833CA" w:rsidP="006833CA">
            <w:pPr>
              <w:pStyle w:val="NoSpacing"/>
              <w:rPr>
                <w:rFonts w:ascii="Tahoma" w:hAnsi="Tahoma" w:cs="Tahoma"/>
                <w:sz w:val="16"/>
                <w:szCs w:val="16"/>
              </w:rPr>
            </w:pPr>
            <w:r w:rsidRPr="00FD76A9">
              <w:rPr>
                <w:rFonts w:ascii="Tahoma" w:hAnsi="Tahoma" w:cs="Tahoma"/>
                <w:b/>
                <w:sz w:val="16"/>
                <w:szCs w:val="16"/>
              </w:rPr>
              <w:t>Item response theory curves</w:t>
            </w:r>
            <w:r w:rsidRPr="00FD76A9">
              <w:rPr>
                <w:rFonts w:ascii="Tahoma" w:hAnsi="Tahoma" w:cs="Tahoma"/>
                <w:sz w:val="16"/>
                <w:szCs w:val="16"/>
              </w:rPr>
              <w:t xml:space="preserve"> from fitted models depicting the ages at which 10% (lower limit), 50% (diamond) and 90% (upper limit) of children pass the item for each item group. </w:t>
            </w:r>
          </w:p>
          <w:p w14:paraId="3B6CDD49" w14:textId="77777777" w:rsidR="006833CA" w:rsidRPr="00FD76A9" w:rsidRDefault="006833CA" w:rsidP="006833CA">
            <w:pPr>
              <w:pStyle w:val="NoSpacing"/>
              <w:rPr>
                <w:rFonts w:ascii="Tahoma" w:hAnsi="Tahoma" w:cs="Tahoma"/>
                <w:sz w:val="16"/>
                <w:szCs w:val="16"/>
              </w:rPr>
            </w:pPr>
          </w:p>
          <w:p w14:paraId="5A720592" w14:textId="77777777" w:rsidR="006833CA" w:rsidRPr="00FD76A9" w:rsidRDefault="006833CA" w:rsidP="006833CA">
            <w:pPr>
              <w:pStyle w:val="NoSpacing"/>
              <w:rPr>
                <w:rFonts w:ascii="Tahoma" w:hAnsi="Tahoma" w:cs="Tahoma"/>
                <w:sz w:val="16"/>
                <w:szCs w:val="16"/>
              </w:rPr>
            </w:pPr>
          </w:p>
        </w:tc>
        <w:tc>
          <w:tcPr>
            <w:tcW w:w="1276" w:type="dxa"/>
          </w:tcPr>
          <w:p w14:paraId="634C99E3" w14:textId="77777777" w:rsidR="006833CA" w:rsidRPr="00FD76A9" w:rsidRDefault="006833CA" w:rsidP="006833CA">
            <w:pPr>
              <w:rPr>
                <w:rFonts w:ascii="Tahoma" w:hAnsi="Tahoma" w:cs="Tahoma"/>
                <w:sz w:val="16"/>
                <w:szCs w:val="16"/>
              </w:rPr>
            </w:pPr>
            <w:r w:rsidRPr="00FD76A9">
              <w:rPr>
                <w:rFonts w:ascii="Tahoma" w:hAnsi="Tahoma" w:cs="Tahoma"/>
                <w:sz w:val="16"/>
                <w:szCs w:val="16"/>
              </w:rPr>
              <w:t>Caregiver report</w:t>
            </w:r>
          </w:p>
        </w:tc>
        <w:tc>
          <w:tcPr>
            <w:tcW w:w="1275" w:type="dxa"/>
          </w:tcPr>
          <w:p w14:paraId="0CB8903B" w14:textId="77777777" w:rsidR="006833CA" w:rsidRPr="00FD76A9" w:rsidRDefault="006833CA" w:rsidP="006833CA">
            <w:pPr>
              <w:rPr>
                <w:rFonts w:ascii="Tahoma" w:hAnsi="Tahoma" w:cs="Tahoma"/>
                <w:sz w:val="16"/>
                <w:szCs w:val="16"/>
              </w:rPr>
            </w:pPr>
            <w:r w:rsidRPr="00FD76A9">
              <w:rPr>
                <w:rFonts w:ascii="Tahoma" w:hAnsi="Tahoma" w:cs="Tahoma"/>
                <w:sz w:val="16"/>
                <w:szCs w:val="16"/>
              </w:rPr>
              <w:t>Not specified</w:t>
            </w:r>
          </w:p>
        </w:tc>
        <w:tc>
          <w:tcPr>
            <w:tcW w:w="851" w:type="dxa"/>
          </w:tcPr>
          <w:p w14:paraId="1F81D717" w14:textId="77777777" w:rsidR="006833CA" w:rsidRPr="00FD76A9" w:rsidRDefault="006833CA" w:rsidP="006833CA">
            <w:pPr>
              <w:rPr>
                <w:rFonts w:ascii="Tahoma" w:hAnsi="Tahoma" w:cs="Tahoma"/>
                <w:sz w:val="16"/>
                <w:szCs w:val="16"/>
              </w:rPr>
            </w:pPr>
            <w:r w:rsidRPr="00FD76A9">
              <w:rPr>
                <w:rFonts w:ascii="Tahoma" w:hAnsi="Tahoma" w:cs="Tahoma"/>
                <w:sz w:val="16"/>
                <w:szCs w:val="16"/>
              </w:rPr>
              <w:t>Not reported</w:t>
            </w:r>
          </w:p>
        </w:tc>
        <w:tc>
          <w:tcPr>
            <w:tcW w:w="1877" w:type="dxa"/>
          </w:tcPr>
          <w:p w14:paraId="532554E9"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 xml:space="preserve">Feasibility study ongoing, validity study imminent. </w:t>
            </w:r>
          </w:p>
        </w:tc>
      </w:tr>
      <w:tr w:rsidR="006833CA" w:rsidRPr="00FD76A9" w14:paraId="79B646C5" w14:textId="77777777" w:rsidTr="006833CA">
        <w:tc>
          <w:tcPr>
            <w:tcW w:w="1242" w:type="dxa"/>
          </w:tcPr>
          <w:p w14:paraId="18938FD0" w14:textId="77777777" w:rsidR="006833CA" w:rsidRPr="00FD76A9" w:rsidRDefault="006833CA" w:rsidP="006833CA">
            <w:pPr>
              <w:rPr>
                <w:rFonts w:ascii="Tahoma" w:hAnsi="Tahoma" w:cs="Tahoma"/>
                <w:color w:val="000000"/>
                <w:sz w:val="16"/>
                <w:szCs w:val="16"/>
                <w:highlight w:val="yellow"/>
                <w:shd w:val="clear" w:color="auto" w:fill="FFFFFF"/>
              </w:rPr>
            </w:pPr>
            <w:r w:rsidRPr="00FD76A9">
              <w:rPr>
                <w:rFonts w:ascii="Tahoma" w:hAnsi="Tahoma" w:cs="Tahoma"/>
                <w:color w:val="000000"/>
                <w:sz w:val="16"/>
                <w:szCs w:val="16"/>
                <w:shd w:val="clear" w:color="auto" w:fill="FFFFFF"/>
              </w:rPr>
              <w:t>Battelle’s Development Inventory (BDI)</w:t>
            </w:r>
            <w:r w:rsidRPr="00FD76A9">
              <w:rPr>
                <w:rFonts w:ascii="Tahoma" w:hAnsi="Tahoma" w:cs="Tahoma"/>
                <w:color w:val="000000"/>
                <w:sz w:val="16"/>
                <w:szCs w:val="16"/>
                <w:shd w:val="clear" w:color="auto" w:fill="FFFFFF"/>
                <w:vertAlign w:val="superscript"/>
              </w:rPr>
              <w:t>n</w:t>
            </w:r>
          </w:p>
        </w:tc>
        <w:tc>
          <w:tcPr>
            <w:tcW w:w="1418" w:type="dxa"/>
          </w:tcPr>
          <w:p w14:paraId="7000DE19" w14:textId="77777777" w:rsidR="006833CA" w:rsidRPr="00FD76A9" w:rsidRDefault="006833CA" w:rsidP="006833CA">
            <w:pPr>
              <w:pStyle w:val="NoSpacing"/>
              <w:rPr>
                <w:rFonts w:ascii="Tahoma" w:hAnsi="Tahoma" w:cs="Tahoma"/>
                <w:sz w:val="16"/>
                <w:szCs w:val="16"/>
                <w:lang w:val="en-GB"/>
              </w:rPr>
            </w:pPr>
            <w:r w:rsidRPr="00FD76A9">
              <w:rPr>
                <w:rFonts w:ascii="Tahoma" w:hAnsi="Tahoma" w:cs="Tahoma"/>
                <w:sz w:val="16"/>
                <w:szCs w:val="16"/>
                <w:lang w:val="en-GB"/>
              </w:rPr>
              <w:t>Cognitive, adaptive (self-help), motor, communication, and personal-social development</w:t>
            </w:r>
          </w:p>
          <w:p w14:paraId="6C55667B" w14:textId="77777777" w:rsidR="006833CA" w:rsidRPr="00FD76A9" w:rsidRDefault="006833CA" w:rsidP="006833CA">
            <w:pPr>
              <w:pStyle w:val="NoSpacing"/>
              <w:rPr>
                <w:rFonts w:ascii="Tahoma" w:hAnsi="Tahoma" w:cs="Tahoma"/>
                <w:sz w:val="16"/>
                <w:szCs w:val="16"/>
              </w:rPr>
            </w:pPr>
          </w:p>
        </w:tc>
        <w:tc>
          <w:tcPr>
            <w:tcW w:w="3827" w:type="dxa"/>
          </w:tcPr>
          <w:p w14:paraId="23497133"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Country: USA</w:t>
            </w:r>
          </w:p>
          <w:p w14:paraId="53887663"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Year: c1988</w:t>
            </w:r>
          </w:p>
          <w:p w14:paraId="35328B08"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Sample size: 50 children aged 12-17 months</w:t>
            </w:r>
          </w:p>
          <w:p w14:paraId="6F0C8E4A"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Sample characteristics: 75% urban, 25% rural, 50% girls, 50% boys, 84% Caucasian, 16% ethnic minorities.</w:t>
            </w:r>
          </w:p>
        </w:tc>
        <w:tc>
          <w:tcPr>
            <w:tcW w:w="2410" w:type="dxa"/>
          </w:tcPr>
          <w:p w14:paraId="4FBBABA9" w14:textId="77777777" w:rsidR="006833CA" w:rsidRPr="00FD76A9" w:rsidRDefault="006833CA" w:rsidP="006833CA">
            <w:pPr>
              <w:pStyle w:val="NoSpacing"/>
              <w:rPr>
                <w:rFonts w:ascii="Tahoma" w:hAnsi="Tahoma" w:cs="Tahoma"/>
                <w:sz w:val="16"/>
                <w:szCs w:val="16"/>
                <w:lang w:val="en-GB"/>
              </w:rPr>
            </w:pPr>
            <w:r w:rsidRPr="00FD76A9">
              <w:rPr>
                <w:rFonts w:ascii="Tahoma" w:hAnsi="Tahoma" w:cs="Tahoma"/>
                <w:b/>
                <w:sz w:val="16"/>
                <w:szCs w:val="16"/>
              </w:rPr>
              <w:t>Basal and ceiling level</w:t>
            </w:r>
            <w:r w:rsidRPr="00FD76A9">
              <w:rPr>
                <w:rFonts w:ascii="Tahoma" w:hAnsi="Tahoma" w:cs="Tahoma"/>
                <w:sz w:val="16"/>
                <w:szCs w:val="16"/>
              </w:rPr>
              <w:t xml:space="preserve"> for domain scores, </w:t>
            </w:r>
            <w:r w:rsidRPr="00FD76A9">
              <w:rPr>
                <w:rFonts w:ascii="Tahoma" w:hAnsi="Tahoma" w:cs="Tahoma"/>
                <w:b/>
                <w:sz w:val="16"/>
                <w:szCs w:val="16"/>
                <w:lang w:val="en-GB"/>
              </w:rPr>
              <w:t>developmental quotients</w:t>
            </w:r>
            <w:r w:rsidRPr="00FD76A9">
              <w:rPr>
                <w:rFonts w:ascii="Tahoma" w:hAnsi="Tahoma" w:cs="Tahoma"/>
                <w:sz w:val="16"/>
                <w:szCs w:val="16"/>
                <w:lang w:val="en-GB"/>
              </w:rPr>
              <w:t>, expressed as age equivalents (in months)</w:t>
            </w:r>
          </w:p>
          <w:p w14:paraId="6DB5591E" w14:textId="77777777" w:rsidR="006833CA" w:rsidRPr="00FD76A9" w:rsidRDefault="006833CA" w:rsidP="006833CA">
            <w:pPr>
              <w:pStyle w:val="NoSpacing"/>
              <w:rPr>
                <w:rFonts w:ascii="Tahoma" w:hAnsi="Tahoma" w:cs="Tahoma"/>
                <w:sz w:val="16"/>
                <w:szCs w:val="16"/>
              </w:rPr>
            </w:pPr>
          </w:p>
        </w:tc>
        <w:tc>
          <w:tcPr>
            <w:tcW w:w="1276" w:type="dxa"/>
          </w:tcPr>
          <w:p w14:paraId="6128D539" w14:textId="77777777" w:rsidR="006833CA" w:rsidRPr="00FD76A9" w:rsidRDefault="006833CA" w:rsidP="006833CA">
            <w:pPr>
              <w:rPr>
                <w:rFonts w:ascii="Tahoma" w:hAnsi="Tahoma" w:cs="Tahoma"/>
                <w:sz w:val="16"/>
                <w:szCs w:val="16"/>
                <w:lang w:val="en-GB"/>
              </w:rPr>
            </w:pPr>
            <w:r w:rsidRPr="00FD76A9">
              <w:rPr>
                <w:rFonts w:ascii="Tahoma" w:hAnsi="Tahoma" w:cs="Tahoma"/>
                <w:sz w:val="16"/>
                <w:szCs w:val="16"/>
                <w:lang w:val="en-GB"/>
              </w:rPr>
              <w:t>Structured administration, observation, and interviews with parents or other sources</w:t>
            </w:r>
          </w:p>
          <w:p w14:paraId="7688D953" w14:textId="77777777" w:rsidR="006833CA" w:rsidRPr="00FD76A9" w:rsidRDefault="006833CA" w:rsidP="006833CA">
            <w:pPr>
              <w:rPr>
                <w:rFonts w:ascii="Tahoma" w:hAnsi="Tahoma" w:cs="Tahoma"/>
                <w:sz w:val="16"/>
                <w:szCs w:val="16"/>
              </w:rPr>
            </w:pPr>
          </w:p>
        </w:tc>
        <w:tc>
          <w:tcPr>
            <w:tcW w:w="1275" w:type="dxa"/>
          </w:tcPr>
          <w:p w14:paraId="7B063B63" w14:textId="77777777" w:rsidR="006833CA" w:rsidRPr="00FD76A9" w:rsidRDefault="006833CA" w:rsidP="006833CA">
            <w:pPr>
              <w:rPr>
                <w:rFonts w:ascii="Tahoma" w:hAnsi="Tahoma" w:cs="Tahoma"/>
                <w:sz w:val="16"/>
                <w:szCs w:val="16"/>
              </w:rPr>
            </w:pPr>
            <w:r w:rsidRPr="00FD76A9">
              <w:rPr>
                <w:rFonts w:ascii="Tahoma" w:hAnsi="Tahoma" w:cs="Tahoma"/>
                <w:sz w:val="16"/>
                <w:szCs w:val="16"/>
              </w:rPr>
              <w:t>Child health specialists and healthcare professionals with training &amp; credentials</w:t>
            </w:r>
          </w:p>
        </w:tc>
        <w:tc>
          <w:tcPr>
            <w:tcW w:w="851" w:type="dxa"/>
          </w:tcPr>
          <w:p w14:paraId="39213715" w14:textId="77777777" w:rsidR="006833CA" w:rsidRPr="00FD76A9" w:rsidRDefault="006833CA" w:rsidP="006833CA">
            <w:pPr>
              <w:rPr>
                <w:rFonts w:ascii="Tahoma" w:hAnsi="Tahoma" w:cs="Tahoma"/>
                <w:sz w:val="16"/>
                <w:szCs w:val="16"/>
              </w:rPr>
            </w:pPr>
            <w:r w:rsidRPr="00FD76A9">
              <w:rPr>
                <w:rFonts w:ascii="Tahoma" w:hAnsi="Tahoma" w:cs="Tahoma"/>
                <w:sz w:val="16"/>
                <w:szCs w:val="16"/>
              </w:rPr>
              <w:t>90 minutes</w:t>
            </w:r>
          </w:p>
        </w:tc>
        <w:tc>
          <w:tcPr>
            <w:tcW w:w="1877" w:type="dxa"/>
          </w:tcPr>
          <w:p w14:paraId="4A4AECAE"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Test-re test and inter-rater reliability: 0.99</w:t>
            </w:r>
          </w:p>
          <w:p w14:paraId="3766B710"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Internal consistency: &gt;0.85</w:t>
            </w:r>
          </w:p>
          <w:p w14:paraId="7A89B135"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Construct validity: High</w:t>
            </w:r>
          </w:p>
          <w:p w14:paraId="0F603AA3" w14:textId="77777777" w:rsidR="006833CA" w:rsidRPr="00FD76A9" w:rsidRDefault="006833CA" w:rsidP="006833CA">
            <w:pPr>
              <w:pStyle w:val="NoSpacing"/>
              <w:rPr>
                <w:rFonts w:ascii="Tahoma" w:hAnsi="Tahoma" w:cs="Tahoma"/>
                <w:color w:val="000000"/>
                <w:sz w:val="16"/>
                <w:szCs w:val="16"/>
                <w:lang w:val="en-GB"/>
              </w:rPr>
            </w:pPr>
            <w:r w:rsidRPr="00FD76A9">
              <w:rPr>
                <w:rFonts w:ascii="Tahoma" w:hAnsi="Tahoma" w:cs="Tahoma"/>
                <w:color w:val="000000"/>
                <w:sz w:val="16"/>
                <w:szCs w:val="16"/>
              </w:rPr>
              <w:t xml:space="preserve">Concurrent validity: r=0.78-0.93 with the </w:t>
            </w:r>
            <w:r w:rsidRPr="00FD76A9">
              <w:rPr>
                <w:rFonts w:ascii="Tahoma" w:hAnsi="Tahoma" w:cs="Tahoma"/>
                <w:color w:val="000000"/>
                <w:sz w:val="16"/>
                <w:szCs w:val="16"/>
                <w:lang w:val="en-GB"/>
              </w:rPr>
              <w:t>Vineland Social Maturity Scale</w:t>
            </w:r>
            <w:r w:rsidRPr="00FD76A9">
              <w:rPr>
                <w:rFonts w:ascii="Tahoma" w:hAnsi="Tahoma" w:cs="Tahoma"/>
                <w:color w:val="000000"/>
                <w:sz w:val="16"/>
                <w:szCs w:val="16"/>
                <w:vertAlign w:val="superscript"/>
                <w:lang w:val="en-GB"/>
              </w:rPr>
              <w:t xml:space="preserve"> </w:t>
            </w:r>
            <w:r w:rsidRPr="00FD76A9">
              <w:rPr>
                <w:rFonts w:ascii="Tahoma" w:hAnsi="Tahoma" w:cs="Tahoma"/>
                <w:color w:val="000000"/>
                <w:sz w:val="16"/>
                <w:szCs w:val="16"/>
                <w:lang w:val="en-GB"/>
              </w:rPr>
              <w:t>and the Developmental Activities Screening Inventory; r=0.40-0.61 with the the Stanford-Binet Intelligence Test</w:t>
            </w:r>
            <w:r w:rsidRPr="00FD76A9">
              <w:rPr>
                <w:rFonts w:ascii="Tahoma" w:hAnsi="Tahoma" w:cs="Tahoma"/>
                <w:color w:val="000000"/>
                <w:sz w:val="16"/>
                <w:szCs w:val="16"/>
              </w:rPr>
              <w:t xml:space="preserve"> </w:t>
            </w:r>
          </w:p>
        </w:tc>
      </w:tr>
      <w:tr w:rsidR="006833CA" w:rsidRPr="00FD76A9" w14:paraId="110B1839" w14:textId="77777777" w:rsidTr="006833CA">
        <w:tc>
          <w:tcPr>
            <w:tcW w:w="1242" w:type="dxa"/>
          </w:tcPr>
          <w:p w14:paraId="60C5DF50" w14:textId="77777777" w:rsidR="006833CA" w:rsidRPr="00FD76A9" w:rsidRDefault="006833CA" w:rsidP="006833CA">
            <w:pPr>
              <w:rPr>
                <w:rFonts w:ascii="Tahoma" w:hAnsi="Tahoma" w:cs="Tahoma"/>
                <w:color w:val="000000"/>
                <w:sz w:val="16"/>
                <w:szCs w:val="16"/>
                <w:shd w:val="clear" w:color="auto" w:fill="FFFFFF"/>
              </w:rPr>
            </w:pPr>
            <w:r w:rsidRPr="00FD76A9">
              <w:rPr>
                <w:rFonts w:ascii="Tahoma" w:hAnsi="Tahoma" w:cs="Tahoma"/>
                <w:color w:val="000000"/>
                <w:sz w:val="16"/>
                <w:szCs w:val="16"/>
                <w:shd w:val="clear" w:color="auto" w:fill="FFFFFF"/>
              </w:rPr>
              <w:t>Mullen Scales of Early Learning (MSEL)</w:t>
            </w:r>
            <w:r w:rsidRPr="00FD76A9">
              <w:rPr>
                <w:rFonts w:ascii="Tahoma" w:hAnsi="Tahoma" w:cs="Tahoma"/>
                <w:color w:val="000000"/>
                <w:sz w:val="16"/>
                <w:szCs w:val="16"/>
                <w:shd w:val="clear" w:color="auto" w:fill="FFFFFF"/>
                <w:vertAlign w:val="superscript"/>
              </w:rPr>
              <w:t>o</w:t>
            </w:r>
          </w:p>
        </w:tc>
        <w:tc>
          <w:tcPr>
            <w:tcW w:w="1418" w:type="dxa"/>
          </w:tcPr>
          <w:p w14:paraId="2214E1B2" w14:textId="77777777" w:rsidR="006833CA" w:rsidRPr="00FD76A9" w:rsidRDefault="006833CA" w:rsidP="006833CA">
            <w:pPr>
              <w:pStyle w:val="NoSpacing"/>
              <w:rPr>
                <w:rFonts w:ascii="Tahoma" w:hAnsi="Tahoma" w:cs="Tahoma"/>
                <w:sz w:val="16"/>
                <w:szCs w:val="16"/>
                <w:lang w:val="en-GB"/>
              </w:rPr>
            </w:pPr>
            <w:r w:rsidRPr="00FD76A9">
              <w:rPr>
                <w:rFonts w:ascii="Tahoma" w:hAnsi="Tahoma" w:cs="Tahoma"/>
                <w:sz w:val="16"/>
                <w:szCs w:val="16"/>
                <w:lang w:val="en-GB"/>
              </w:rPr>
              <w:t>Gross Motor and four “cognitive scales”: Visual Reception, Fine Motor, Expressive Language, and Receptive Language</w:t>
            </w:r>
          </w:p>
        </w:tc>
        <w:tc>
          <w:tcPr>
            <w:tcW w:w="3827" w:type="dxa"/>
          </w:tcPr>
          <w:p w14:paraId="16233725"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Country: USA</w:t>
            </w:r>
          </w:p>
          <w:p w14:paraId="600732DF"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Year: 1981-1989</w:t>
            </w:r>
          </w:p>
          <w:p w14:paraId="0F378A34"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Sample size: 1849 children aged 0-68 months</w:t>
            </w:r>
          </w:p>
          <w:p w14:paraId="60BDA3A9"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Sample characteristics: not mentioned</w:t>
            </w:r>
          </w:p>
        </w:tc>
        <w:tc>
          <w:tcPr>
            <w:tcW w:w="2410" w:type="dxa"/>
          </w:tcPr>
          <w:p w14:paraId="663C8221"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 xml:space="preserve">Raw domain scores compared against </w:t>
            </w:r>
            <w:r w:rsidRPr="00FD76A9">
              <w:rPr>
                <w:rFonts w:ascii="Tahoma" w:hAnsi="Tahoma" w:cs="Tahoma"/>
                <w:b/>
                <w:sz w:val="16"/>
                <w:szCs w:val="16"/>
              </w:rPr>
              <w:t>age equivalents</w:t>
            </w:r>
            <w:r w:rsidRPr="00FD76A9">
              <w:rPr>
                <w:rFonts w:ascii="Tahoma" w:hAnsi="Tahoma" w:cs="Tahoma"/>
                <w:sz w:val="16"/>
                <w:szCs w:val="16"/>
              </w:rPr>
              <w:t xml:space="preserve">. “Cognitive” scores summarized into an </w:t>
            </w:r>
            <w:r w:rsidRPr="00FD76A9">
              <w:rPr>
                <w:rFonts w:ascii="Tahoma" w:hAnsi="Tahoma" w:cs="Tahoma"/>
                <w:b/>
                <w:sz w:val="16"/>
                <w:szCs w:val="16"/>
              </w:rPr>
              <w:t>Early Learning Composite</w:t>
            </w:r>
            <w:r w:rsidRPr="00FD76A9">
              <w:rPr>
                <w:rFonts w:ascii="Tahoma" w:hAnsi="Tahoma" w:cs="Tahoma"/>
                <w:sz w:val="16"/>
                <w:szCs w:val="16"/>
              </w:rPr>
              <w:t xml:space="preserve">. Scores mapped to obtain </w:t>
            </w:r>
            <w:r w:rsidRPr="00FD76A9">
              <w:rPr>
                <w:rFonts w:ascii="Tahoma" w:hAnsi="Tahoma" w:cs="Tahoma"/>
                <w:b/>
                <w:sz w:val="16"/>
                <w:szCs w:val="16"/>
              </w:rPr>
              <w:t>percentile ranks</w:t>
            </w:r>
            <w:r w:rsidRPr="00FD76A9">
              <w:rPr>
                <w:rFonts w:ascii="Tahoma" w:hAnsi="Tahoma" w:cs="Tahoma"/>
                <w:sz w:val="16"/>
                <w:szCs w:val="16"/>
              </w:rPr>
              <w:t xml:space="preserve"> and age equivalent scores.</w:t>
            </w:r>
          </w:p>
        </w:tc>
        <w:tc>
          <w:tcPr>
            <w:tcW w:w="1276" w:type="dxa"/>
          </w:tcPr>
          <w:p w14:paraId="3A590FDE" w14:textId="77777777" w:rsidR="006833CA" w:rsidRPr="00FD76A9" w:rsidRDefault="006833CA" w:rsidP="006833CA">
            <w:pPr>
              <w:rPr>
                <w:rFonts w:ascii="Tahoma" w:hAnsi="Tahoma" w:cs="Tahoma"/>
                <w:sz w:val="16"/>
                <w:szCs w:val="16"/>
              </w:rPr>
            </w:pPr>
            <w:r w:rsidRPr="00FD76A9">
              <w:rPr>
                <w:rFonts w:ascii="Tahoma" w:hAnsi="Tahoma" w:cs="Tahoma"/>
                <w:sz w:val="16"/>
                <w:szCs w:val="16"/>
              </w:rPr>
              <w:t xml:space="preserve">Structured direct administration </w:t>
            </w:r>
          </w:p>
        </w:tc>
        <w:tc>
          <w:tcPr>
            <w:tcW w:w="1275" w:type="dxa"/>
          </w:tcPr>
          <w:p w14:paraId="05C2965D" w14:textId="77777777" w:rsidR="006833CA" w:rsidRPr="00FD76A9" w:rsidRDefault="006833CA" w:rsidP="006833CA">
            <w:pPr>
              <w:rPr>
                <w:rFonts w:ascii="Tahoma" w:hAnsi="Tahoma" w:cs="Tahoma"/>
                <w:sz w:val="16"/>
                <w:szCs w:val="16"/>
              </w:rPr>
            </w:pPr>
            <w:r w:rsidRPr="00FD76A9">
              <w:rPr>
                <w:rFonts w:ascii="Tahoma" w:hAnsi="Tahoma" w:cs="Tahoma"/>
                <w:sz w:val="16"/>
                <w:szCs w:val="16"/>
              </w:rPr>
              <w:t>Child health specialists and healthcare professionals with training &amp; credentials</w:t>
            </w:r>
          </w:p>
        </w:tc>
        <w:tc>
          <w:tcPr>
            <w:tcW w:w="851" w:type="dxa"/>
          </w:tcPr>
          <w:p w14:paraId="150F11AE" w14:textId="77777777" w:rsidR="006833CA" w:rsidRPr="00FD76A9" w:rsidRDefault="006833CA" w:rsidP="006833CA">
            <w:pPr>
              <w:rPr>
                <w:rFonts w:ascii="Tahoma" w:hAnsi="Tahoma" w:cs="Tahoma"/>
                <w:sz w:val="16"/>
                <w:szCs w:val="16"/>
              </w:rPr>
            </w:pPr>
            <w:r w:rsidRPr="00FD76A9">
              <w:rPr>
                <w:rFonts w:ascii="Tahoma" w:hAnsi="Tahoma" w:cs="Tahoma"/>
                <w:sz w:val="16"/>
                <w:szCs w:val="16"/>
              </w:rPr>
              <w:t>30-45 minutes</w:t>
            </w:r>
          </w:p>
        </w:tc>
        <w:tc>
          <w:tcPr>
            <w:tcW w:w="1877" w:type="dxa"/>
          </w:tcPr>
          <w:p w14:paraId="7E25F3E8"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Limited evidence for concurrent, content and construct validity.</w:t>
            </w:r>
          </w:p>
        </w:tc>
      </w:tr>
      <w:tr w:rsidR="006833CA" w:rsidRPr="00FD76A9" w14:paraId="500B7FCC" w14:textId="77777777" w:rsidTr="006833CA">
        <w:tc>
          <w:tcPr>
            <w:tcW w:w="1242" w:type="dxa"/>
          </w:tcPr>
          <w:p w14:paraId="71AD0FCE" w14:textId="77777777" w:rsidR="006833CA" w:rsidRPr="00FD76A9" w:rsidRDefault="006833CA" w:rsidP="006833CA">
            <w:pPr>
              <w:rPr>
                <w:rFonts w:ascii="Tahoma" w:hAnsi="Tahoma" w:cs="Tahoma"/>
                <w:color w:val="000000"/>
                <w:sz w:val="16"/>
                <w:szCs w:val="16"/>
                <w:shd w:val="clear" w:color="auto" w:fill="FFFFFF"/>
              </w:rPr>
            </w:pPr>
            <w:r w:rsidRPr="00FD76A9">
              <w:rPr>
                <w:rFonts w:ascii="Tahoma" w:hAnsi="Tahoma" w:cs="Tahoma"/>
                <w:color w:val="000000"/>
                <w:sz w:val="16"/>
                <w:szCs w:val="16"/>
                <w:shd w:val="clear" w:color="auto" w:fill="FFFFFF"/>
              </w:rPr>
              <w:t>Comprehensive Developmental Inventory for Infants and Toddlers (CDIIT)</w:t>
            </w:r>
            <w:r w:rsidRPr="00FD76A9">
              <w:rPr>
                <w:rFonts w:ascii="Tahoma" w:hAnsi="Tahoma" w:cs="Tahoma"/>
                <w:color w:val="000000"/>
                <w:sz w:val="16"/>
                <w:szCs w:val="16"/>
                <w:shd w:val="clear" w:color="auto" w:fill="FFFFFF"/>
                <w:vertAlign w:val="superscript"/>
              </w:rPr>
              <w:t>p</w:t>
            </w:r>
          </w:p>
        </w:tc>
        <w:tc>
          <w:tcPr>
            <w:tcW w:w="1418" w:type="dxa"/>
          </w:tcPr>
          <w:p w14:paraId="17444E85"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Cognition, motor skills, language, self help and social development</w:t>
            </w:r>
          </w:p>
        </w:tc>
        <w:tc>
          <w:tcPr>
            <w:tcW w:w="3827" w:type="dxa"/>
          </w:tcPr>
          <w:p w14:paraId="32850162"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Country: Taiwan</w:t>
            </w:r>
          </w:p>
          <w:p w14:paraId="3392E7DE"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Year: c1998</w:t>
            </w:r>
          </w:p>
          <w:p w14:paraId="25D5EC44"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rPr>
              <w:t>Sample size: 3703 aged 3 to 72 months</w:t>
            </w:r>
          </w:p>
          <w:p w14:paraId="1AD5C486" w14:textId="77777777" w:rsidR="006833CA" w:rsidRPr="00FD76A9" w:rsidRDefault="006833CA" w:rsidP="006833CA">
            <w:pPr>
              <w:pStyle w:val="NoSpacing"/>
              <w:rPr>
                <w:rFonts w:ascii="Tahoma" w:hAnsi="Tahoma" w:cs="Tahoma"/>
                <w:sz w:val="16"/>
                <w:szCs w:val="16"/>
                <w:lang w:val="en-GB"/>
              </w:rPr>
            </w:pPr>
            <w:r w:rsidRPr="00FD76A9">
              <w:rPr>
                <w:rFonts w:ascii="Tahoma" w:hAnsi="Tahoma" w:cs="Tahoma"/>
                <w:sz w:val="16"/>
                <w:szCs w:val="16"/>
              </w:rPr>
              <w:t xml:space="preserve">Sample characteristics: </w:t>
            </w:r>
            <w:r w:rsidRPr="00FD76A9">
              <w:rPr>
                <w:rFonts w:ascii="Tahoma" w:eastAsia="Times New Roman" w:hAnsi="Tahoma" w:cs="Tahoma"/>
                <w:color w:val="1C1D1E"/>
                <w:sz w:val="16"/>
                <w:szCs w:val="16"/>
                <w:shd w:val="clear" w:color="auto" w:fill="FFFFFF"/>
                <w:lang w:val="en-GB"/>
              </w:rPr>
              <w:t>The authors state that the sample was “</w:t>
            </w:r>
            <w:r w:rsidRPr="00FD76A9">
              <w:rPr>
                <w:rFonts w:ascii="Tahoma" w:hAnsi="Tahoma" w:cs="Tahoma"/>
                <w:sz w:val="16"/>
                <w:szCs w:val="16"/>
                <w:lang w:val="en-GB"/>
              </w:rPr>
              <w:t>randomly selected according to age, sex, urbanization, and geographic regions in Taiwan”</w:t>
            </w:r>
          </w:p>
          <w:p w14:paraId="15E0F7AA" w14:textId="77777777" w:rsidR="006833CA" w:rsidRPr="00FD76A9" w:rsidRDefault="006833CA" w:rsidP="006833CA">
            <w:pPr>
              <w:pStyle w:val="NoSpacing"/>
              <w:rPr>
                <w:rFonts w:ascii="Tahoma" w:hAnsi="Tahoma" w:cs="Tahoma"/>
                <w:sz w:val="16"/>
                <w:szCs w:val="16"/>
              </w:rPr>
            </w:pPr>
          </w:p>
        </w:tc>
        <w:tc>
          <w:tcPr>
            <w:tcW w:w="2410" w:type="dxa"/>
          </w:tcPr>
          <w:p w14:paraId="7289E3F6" w14:textId="77777777" w:rsidR="006833CA" w:rsidRPr="00FD76A9" w:rsidRDefault="006833CA" w:rsidP="006833CA">
            <w:pPr>
              <w:pStyle w:val="NoSpacing"/>
              <w:rPr>
                <w:rFonts w:ascii="Tahoma" w:hAnsi="Tahoma" w:cs="Tahoma"/>
                <w:sz w:val="16"/>
                <w:szCs w:val="16"/>
                <w:lang w:val="en-GB"/>
              </w:rPr>
            </w:pPr>
            <w:r w:rsidRPr="00FD76A9">
              <w:rPr>
                <w:rFonts w:ascii="Tahoma" w:hAnsi="Tahoma" w:cs="Tahoma"/>
                <w:sz w:val="16"/>
                <w:szCs w:val="16"/>
                <w:lang w:val="en-GB"/>
              </w:rPr>
              <w:t xml:space="preserve">Items are scored 0 or 1 (fail or pass), developmental quotients (DQs)  calculated based on Taiwanese norms. </w:t>
            </w:r>
            <w:r w:rsidRPr="00FD76A9">
              <w:rPr>
                <w:rFonts w:ascii="Tahoma" w:hAnsi="Tahoma" w:cs="Tahoma"/>
                <w:b/>
                <w:sz w:val="16"/>
                <w:szCs w:val="16"/>
                <w:lang w:val="en-GB"/>
              </w:rPr>
              <w:t>DQ ≥ 85 normal, 70-84 borderline, &lt;70 indicates delay</w:t>
            </w:r>
            <w:r w:rsidRPr="00FD76A9">
              <w:rPr>
                <w:rFonts w:ascii="Tahoma" w:hAnsi="Tahoma" w:cs="Tahoma"/>
                <w:sz w:val="16"/>
                <w:szCs w:val="16"/>
                <w:lang w:val="en-GB"/>
              </w:rPr>
              <w:t xml:space="preserve">. </w:t>
            </w:r>
          </w:p>
          <w:p w14:paraId="2EFB3ED7" w14:textId="77777777" w:rsidR="006833CA" w:rsidRPr="00FD76A9" w:rsidRDefault="006833CA" w:rsidP="006833CA">
            <w:pPr>
              <w:pStyle w:val="NoSpacing"/>
              <w:rPr>
                <w:rFonts w:ascii="Tahoma" w:hAnsi="Tahoma" w:cs="Tahoma"/>
                <w:sz w:val="16"/>
                <w:szCs w:val="16"/>
              </w:rPr>
            </w:pPr>
          </w:p>
        </w:tc>
        <w:tc>
          <w:tcPr>
            <w:tcW w:w="1276" w:type="dxa"/>
          </w:tcPr>
          <w:p w14:paraId="77A69C4A" w14:textId="77777777" w:rsidR="006833CA" w:rsidRPr="00FD76A9" w:rsidRDefault="006833CA" w:rsidP="006833CA">
            <w:pPr>
              <w:rPr>
                <w:rFonts w:ascii="Tahoma" w:hAnsi="Tahoma" w:cs="Tahoma"/>
                <w:sz w:val="16"/>
                <w:szCs w:val="16"/>
              </w:rPr>
            </w:pPr>
            <w:r w:rsidRPr="00FD76A9">
              <w:rPr>
                <w:rFonts w:ascii="Tahoma" w:hAnsi="Tahoma" w:cs="Tahoma"/>
                <w:sz w:val="16"/>
                <w:szCs w:val="16"/>
              </w:rPr>
              <w:t>Structured direct administration</w:t>
            </w:r>
          </w:p>
        </w:tc>
        <w:tc>
          <w:tcPr>
            <w:tcW w:w="1275" w:type="dxa"/>
          </w:tcPr>
          <w:p w14:paraId="4DC6A916" w14:textId="77777777" w:rsidR="006833CA" w:rsidRPr="00FD76A9" w:rsidRDefault="006833CA" w:rsidP="006833CA">
            <w:pPr>
              <w:rPr>
                <w:rFonts w:ascii="Tahoma" w:hAnsi="Tahoma" w:cs="Tahoma"/>
                <w:sz w:val="16"/>
                <w:szCs w:val="16"/>
              </w:rPr>
            </w:pPr>
            <w:r w:rsidRPr="00FD76A9">
              <w:rPr>
                <w:rFonts w:ascii="Tahoma" w:hAnsi="Tahoma" w:cs="Tahoma"/>
                <w:sz w:val="16"/>
                <w:szCs w:val="16"/>
              </w:rPr>
              <w:t>Trained specialists</w:t>
            </w:r>
          </w:p>
        </w:tc>
        <w:tc>
          <w:tcPr>
            <w:tcW w:w="851" w:type="dxa"/>
          </w:tcPr>
          <w:p w14:paraId="5951818A" w14:textId="77777777" w:rsidR="006833CA" w:rsidRPr="00FD76A9" w:rsidRDefault="006833CA" w:rsidP="006833CA">
            <w:pPr>
              <w:rPr>
                <w:rFonts w:ascii="Tahoma" w:hAnsi="Tahoma" w:cs="Tahoma"/>
                <w:sz w:val="16"/>
                <w:szCs w:val="16"/>
              </w:rPr>
            </w:pPr>
            <w:r w:rsidRPr="00FD76A9">
              <w:rPr>
                <w:rFonts w:ascii="Tahoma" w:hAnsi="Tahoma" w:cs="Tahoma"/>
                <w:sz w:val="16"/>
                <w:szCs w:val="16"/>
              </w:rPr>
              <w:t>Not reported</w:t>
            </w:r>
          </w:p>
        </w:tc>
        <w:tc>
          <w:tcPr>
            <w:tcW w:w="1877" w:type="dxa"/>
          </w:tcPr>
          <w:p w14:paraId="26E36F17"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Test-re test and inter-rater reliability: ICC 0.76-1.00</w:t>
            </w:r>
          </w:p>
          <w:p w14:paraId="7E2984AB"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 xml:space="preserve">Internal consistency: 0.75-0.99 </w:t>
            </w:r>
          </w:p>
          <w:p w14:paraId="19D3809F"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Sensitivity: 87%</w:t>
            </w:r>
          </w:p>
          <w:p w14:paraId="61FA07D6" w14:textId="77777777" w:rsidR="006833CA" w:rsidRPr="00FD76A9" w:rsidRDefault="006833CA" w:rsidP="006833CA">
            <w:pPr>
              <w:pStyle w:val="NoSpacing"/>
              <w:rPr>
                <w:rFonts w:ascii="Tahoma" w:hAnsi="Tahoma" w:cs="Tahoma"/>
                <w:color w:val="000000"/>
                <w:sz w:val="16"/>
                <w:szCs w:val="16"/>
              </w:rPr>
            </w:pPr>
            <w:r w:rsidRPr="00FD76A9">
              <w:rPr>
                <w:rFonts w:ascii="Tahoma" w:hAnsi="Tahoma" w:cs="Tahoma"/>
                <w:color w:val="000000"/>
                <w:sz w:val="16"/>
                <w:szCs w:val="16"/>
              </w:rPr>
              <w:t>Specificity: 97%</w:t>
            </w:r>
          </w:p>
        </w:tc>
      </w:tr>
    </w:tbl>
    <w:p w14:paraId="643293E4" w14:textId="77777777" w:rsidR="00FD76A9" w:rsidRDefault="00FD76A9" w:rsidP="006833CA">
      <w:pPr>
        <w:rPr>
          <w:rFonts w:ascii="Tahoma" w:hAnsi="Tahoma" w:cs="Tahoma"/>
          <w:sz w:val="16"/>
          <w:szCs w:val="16"/>
        </w:rPr>
      </w:pPr>
    </w:p>
    <w:p w14:paraId="0360896B" w14:textId="77777777" w:rsidR="006833CA" w:rsidRPr="00FD76A9" w:rsidRDefault="006833CA" w:rsidP="006833CA">
      <w:pPr>
        <w:rPr>
          <w:rFonts w:ascii="Tahoma" w:hAnsi="Tahoma" w:cs="Tahoma"/>
          <w:sz w:val="16"/>
          <w:szCs w:val="16"/>
        </w:rPr>
      </w:pPr>
      <w:r w:rsidRPr="00FD76A9">
        <w:rPr>
          <w:rFonts w:ascii="Tahoma" w:hAnsi="Tahoma" w:cs="Tahoma"/>
          <w:sz w:val="16"/>
          <w:szCs w:val="16"/>
        </w:rPr>
        <w:t>ICCs = interclass correlations.</w:t>
      </w:r>
    </w:p>
    <w:p w14:paraId="29847D74"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vertAlign w:val="superscript"/>
        </w:rPr>
        <w:t>a</w:t>
      </w:r>
      <w:r w:rsidRPr="00FD76A9">
        <w:rPr>
          <w:rFonts w:ascii="Tahoma" w:hAnsi="Tahoma" w:cs="Tahoma"/>
          <w:sz w:val="16"/>
          <w:szCs w:val="16"/>
        </w:rPr>
        <w:t>BSID-III: Bayley Scales of Infant and Toddler Development, Third Edition (Bayley-III); ©Pearson. Available from: http://www.pearsonclinical.co.uk</w:t>
      </w:r>
    </w:p>
    <w:p w14:paraId="5ACD8BBA" w14:textId="77777777" w:rsidR="006833CA" w:rsidRPr="00FD76A9" w:rsidRDefault="006833CA" w:rsidP="006833CA">
      <w:pPr>
        <w:pStyle w:val="NoSpacing"/>
        <w:rPr>
          <w:rFonts w:ascii="Tahoma" w:hAnsi="Tahoma" w:cs="Tahoma"/>
          <w:sz w:val="16"/>
          <w:szCs w:val="16"/>
          <w:lang w:val="en-GB"/>
        </w:rPr>
      </w:pPr>
      <w:r w:rsidRPr="00FD76A9">
        <w:rPr>
          <w:rFonts w:ascii="Tahoma" w:hAnsi="Tahoma" w:cs="Tahoma"/>
          <w:sz w:val="16"/>
          <w:szCs w:val="16"/>
          <w:vertAlign w:val="superscript"/>
        </w:rPr>
        <w:t>b</w:t>
      </w:r>
      <w:r w:rsidRPr="00FD76A9">
        <w:rPr>
          <w:rFonts w:ascii="Tahoma" w:hAnsi="Tahoma" w:cs="Tahoma"/>
          <w:sz w:val="16"/>
          <w:szCs w:val="16"/>
        </w:rPr>
        <w:t xml:space="preserve">MDAT: </w:t>
      </w:r>
      <w:r w:rsidRPr="00FD76A9">
        <w:rPr>
          <w:rFonts w:ascii="Tahoma" w:hAnsi="Tahoma" w:cs="Tahoma"/>
          <w:sz w:val="16"/>
          <w:szCs w:val="16"/>
          <w:lang w:val="en-GB"/>
        </w:rPr>
        <w:t xml:space="preserve">The Malawi Developmental Assessment Tool; Gladstone M, Lancaster GA, Umar E, Nyirenda M, Kayira E, van den Broek NR, Smyth RL. The Malawi Developmental Assessment Tool (MDAT): the creation, validation, and reliability of a tool to assess child development in rural African settings. </w:t>
      </w:r>
      <w:r w:rsidRPr="00FD76A9">
        <w:rPr>
          <w:rFonts w:ascii="Tahoma" w:hAnsi="Tahoma" w:cs="Tahoma"/>
          <w:i/>
          <w:sz w:val="16"/>
          <w:szCs w:val="16"/>
          <w:lang w:val="en-GB"/>
        </w:rPr>
        <w:t>PLoS medicine</w:t>
      </w:r>
      <w:r w:rsidRPr="00FD76A9">
        <w:rPr>
          <w:rFonts w:ascii="Tahoma" w:hAnsi="Tahoma" w:cs="Tahoma"/>
          <w:sz w:val="16"/>
          <w:szCs w:val="16"/>
          <w:lang w:val="en-GB"/>
        </w:rPr>
        <w:t xml:space="preserve"> 2010; </w:t>
      </w:r>
      <w:r w:rsidRPr="00FD76A9">
        <w:rPr>
          <w:rFonts w:ascii="Tahoma" w:hAnsi="Tahoma" w:cs="Tahoma"/>
          <w:b/>
          <w:sz w:val="16"/>
          <w:szCs w:val="16"/>
          <w:lang w:val="en-GB"/>
        </w:rPr>
        <w:t>7:</w:t>
      </w:r>
      <w:r w:rsidRPr="00FD76A9">
        <w:rPr>
          <w:rFonts w:ascii="Tahoma" w:hAnsi="Tahoma" w:cs="Tahoma"/>
          <w:sz w:val="16"/>
          <w:szCs w:val="16"/>
          <w:lang w:val="en-GB"/>
        </w:rPr>
        <w:t xml:space="preserve"> e1000273.</w:t>
      </w:r>
    </w:p>
    <w:p w14:paraId="1A764E71" w14:textId="77777777" w:rsidR="006833CA" w:rsidRPr="00FD76A9" w:rsidRDefault="006833CA" w:rsidP="006833CA">
      <w:pPr>
        <w:pStyle w:val="NoSpacing"/>
        <w:rPr>
          <w:rFonts w:ascii="Tahoma" w:hAnsi="Tahoma" w:cs="Tahoma"/>
          <w:sz w:val="16"/>
          <w:szCs w:val="16"/>
          <w:lang w:val="en-GB"/>
        </w:rPr>
      </w:pPr>
      <w:r w:rsidRPr="00FD76A9">
        <w:rPr>
          <w:rFonts w:ascii="Tahoma" w:hAnsi="Tahoma" w:cs="Tahoma"/>
          <w:sz w:val="16"/>
          <w:szCs w:val="16"/>
          <w:vertAlign w:val="superscript"/>
        </w:rPr>
        <w:t>c</w:t>
      </w:r>
      <w:r w:rsidRPr="00FD76A9">
        <w:rPr>
          <w:rFonts w:ascii="Tahoma" w:hAnsi="Tahoma" w:cs="Tahoma"/>
          <w:sz w:val="16"/>
          <w:szCs w:val="16"/>
        </w:rPr>
        <w:t xml:space="preserve">Griffiths: </w:t>
      </w:r>
      <w:r w:rsidRPr="00FD76A9">
        <w:rPr>
          <w:rFonts w:ascii="Tahoma" w:hAnsi="Tahoma" w:cs="Tahoma"/>
          <w:sz w:val="16"/>
          <w:szCs w:val="16"/>
          <w:lang w:val="en-GB"/>
        </w:rPr>
        <w:t>Griffiths Mental Development Scales;</w:t>
      </w:r>
      <w:r w:rsidRPr="00FD76A9">
        <w:rPr>
          <w:rFonts w:ascii="Tahoma" w:hAnsi="Tahoma" w:cs="Tahoma"/>
          <w:sz w:val="16"/>
          <w:szCs w:val="16"/>
        </w:rPr>
        <w:t xml:space="preserve"> </w:t>
      </w:r>
      <w:r w:rsidRPr="00FD76A9">
        <w:rPr>
          <w:rFonts w:ascii="Tahoma" w:hAnsi="Tahoma" w:cs="Tahoma"/>
          <w:sz w:val="16"/>
          <w:szCs w:val="16"/>
          <w:lang w:val="en-GB"/>
        </w:rPr>
        <w:t>Luiz D, Barnard A, Knoesen N, Kotras N, Horrocks S, McAlinden P, Challis D, O’Connell R. Griffiths Mental Development Scales—Extended Revised: Two to Eight Years: Administration Manual. Hogrefe, Oxford, UK 2006.</w:t>
      </w:r>
    </w:p>
    <w:p w14:paraId="47ABFFCB" w14:textId="77777777" w:rsidR="006833CA" w:rsidRPr="00FD76A9" w:rsidRDefault="006833CA" w:rsidP="006833CA">
      <w:pPr>
        <w:pStyle w:val="NoSpacing"/>
        <w:rPr>
          <w:rFonts w:ascii="Tahoma" w:hAnsi="Tahoma" w:cs="Tahoma"/>
          <w:sz w:val="16"/>
          <w:szCs w:val="16"/>
          <w:lang w:val="en-GB"/>
        </w:rPr>
      </w:pPr>
      <w:r w:rsidRPr="00FD76A9">
        <w:rPr>
          <w:rFonts w:ascii="Tahoma" w:hAnsi="Tahoma" w:cs="Tahoma"/>
          <w:sz w:val="16"/>
          <w:szCs w:val="16"/>
          <w:vertAlign w:val="superscript"/>
        </w:rPr>
        <w:t>d</w:t>
      </w:r>
      <w:r w:rsidRPr="00FD76A9">
        <w:rPr>
          <w:rFonts w:ascii="Tahoma" w:hAnsi="Tahoma" w:cs="Tahoma"/>
          <w:sz w:val="16"/>
          <w:szCs w:val="16"/>
        </w:rPr>
        <w:t xml:space="preserve">CBCL: Preschool Child Behavior Checklist; </w:t>
      </w:r>
      <w:r w:rsidRPr="00FD76A9">
        <w:rPr>
          <w:rFonts w:ascii="Tahoma" w:hAnsi="Tahoma" w:cs="Tahoma"/>
          <w:sz w:val="16"/>
          <w:szCs w:val="16"/>
          <w:lang w:val="en-GB"/>
        </w:rPr>
        <w:t>Achenbach TM. Manual for the Child Behavior Checklist/4-18 and 1991 profile. University of Vermont, Department of Psychiatry 1991.</w:t>
      </w:r>
    </w:p>
    <w:p w14:paraId="2C80F82C" w14:textId="77777777" w:rsidR="006833CA" w:rsidRPr="00FD76A9" w:rsidRDefault="006833CA" w:rsidP="006833CA">
      <w:pPr>
        <w:pStyle w:val="NoSpacing"/>
        <w:rPr>
          <w:rFonts w:ascii="Tahoma" w:hAnsi="Tahoma" w:cs="Tahoma"/>
          <w:sz w:val="16"/>
          <w:szCs w:val="16"/>
          <w:lang w:val="en-GB"/>
        </w:rPr>
      </w:pPr>
      <w:r w:rsidRPr="00FD76A9">
        <w:rPr>
          <w:rFonts w:ascii="Tahoma" w:hAnsi="Tahoma" w:cs="Tahoma"/>
          <w:sz w:val="16"/>
          <w:szCs w:val="16"/>
          <w:vertAlign w:val="superscript"/>
        </w:rPr>
        <w:t>e</w:t>
      </w:r>
      <w:r w:rsidRPr="00FD76A9">
        <w:rPr>
          <w:rFonts w:ascii="Tahoma" w:hAnsi="Tahoma" w:cs="Tahoma"/>
          <w:sz w:val="16"/>
          <w:szCs w:val="16"/>
        </w:rPr>
        <w:t xml:space="preserve">RNDA: Rapid Neurodevelopmental Assessment; </w:t>
      </w:r>
      <w:r w:rsidRPr="00FD76A9">
        <w:rPr>
          <w:rFonts w:ascii="Tahoma" w:hAnsi="Tahoma" w:cs="Tahoma"/>
          <w:sz w:val="16"/>
          <w:szCs w:val="16"/>
          <w:lang w:val="en-GB"/>
        </w:rPr>
        <w:t>Khan NZ, Muslima H, Begum D, Shilpi AB, Akhter S, Bilkis K, Begum N, Parveen M, Ferdous S, Morshed R, Batra M. Validation of rapid neurodevelopmental assessment instrument for under-two-year-old children in Bangladesh. Pediatrics. 2010 Apr 1;125(4):e755-62.</w:t>
      </w:r>
    </w:p>
    <w:p w14:paraId="6ABD7943" w14:textId="77777777" w:rsidR="006833CA" w:rsidRPr="00FD76A9" w:rsidRDefault="006833CA" w:rsidP="006833CA">
      <w:pPr>
        <w:pStyle w:val="NoSpacing"/>
        <w:rPr>
          <w:rFonts w:ascii="Tahoma" w:hAnsi="Tahoma" w:cs="Tahoma"/>
          <w:b/>
          <w:bCs/>
          <w:sz w:val="16"/>
          <w:szCs w:val="16"/>
          <w:lang w:val="en-GB"/>
        </w:rPr>
      </w:pPr>
      <w:r w:rsidRPr="00FD76A9">
        <w:rPr>
          <w:rFonts w:ascii="Tahoma" w:hAnsi="Tahoma" w:cs="Tahoma"/>
          <w:sz w:val="16"/>
          <w:szCs w:val="16"/>
          <w:vertAlign w:val="superscript"/>
        </w:rPr>
        <w:t>f</w:t>
      </w:r>
      <w:r w:rsidRPr="00FD76A9">
        <w:rPr>
          <w:rFonts w:ascii="Tahoma" w:hAnsi="Tahoma" w:cs="Tahoma"/>
          <w:sz w:val="16"/>
          <w:szCs w:val="16"/>
        </w:rPr>
        <w:t xml:space="preserve">ASQ-III: </w:t>
      </w:r>
      <w:r w:rsidRPr="00FD76A9">
        <w:rPr>
          <w:rFonts w:ascii="Tahoma" w:hAnsi="Tahoma" w:cs="Tahoma"/>
          <w:bCs/>
          <w:sz w:val="16"/>
          <w:szCs w:val="16"/>
          <w:lang w:val="en-GB"/>
        </w:rPr>
        <w:t>Ages &amp; Stages Questionnaires</w:t>
      </w:r>
      <w:r w:rsidRPr="00FD76A9">
        <w:rPr>
          <w:rFonts w:ascii="Tahoma" w:hAnsi="Tahoma" w:cs="Tahoma"/>
          <w:bCs/>
          <w:sz w:val="16"/>
          <w:szCs w:val="16"/>
          <w:vertAlign w:val="superscript"/>
          <w:lang w:val="en-GB"/>
        </w:rPr>
        <w:t>®</w:t>
      </w:r>
      <w:r w:rsidRPr="00FD76A9">
        <w:rPr>
          <w:rFonts w:ascii="Tahoma" w:hAnsi="Tahoma" w:cs="Tahoma"/>
          <w:bCs/>
          <w:sz w:val="16"/>
          <w:szCs w:val="16"/>
          <w:lang w:val="en-GB"/>
        </w:rPr>
        <w:t>, Third Edition</w:t>
      </w:r>
      <w:r w:rsidRPr="00FD76A9">
        <w:rPr>
          <w:rFonts w:ascii="Tahoma" w:hAnsi="Tahoma" w:cs="Tahoma"/>
          <w:b/>
          <w:bCs/>
          <w:sz w:val="16"/>
          <w:szCs w:val="16"/>
          <w:lang w:val="en-GB"/>
        </w:rPr>
        <w:t xml:space="preserve">; </w:t>
      </w:r>
      <w:r w:rsidRPr="00FD76A9">
        <w:rPr>
          <w:rFonts w:ascii="Tahoma" w:hAnsi="Tahoma" w:cs="Tahoma"/>
          <w:bCs/>
          <w:sz w:val="16"/>
          <w:szCs w:val="16"/>
          <w:lang w:val="en-GB"/>
        </w:rPr>
        <w:t>https://agesandstages.com/products-pricing/asq3/</w:t>
      </w:r>
    </w:p>
    <w:p w14:paraId="01E1F1E9" w14:textId="77777777" w:rsidR="006833CA" w:rsidRPr="00FD76A9" w:rsidRDefault="006833CA" w:rsidP="006833CA">
      <w:pPr>
        <w:pStyle w:val="NoSpacing"/>
        <w:rPr>
          <w:rFonts w:ascii="Tahoma" w:hAnsi="Tahoma" w:cs="Tahoma"/>
          <w:sz w:val="16"/>
          <w:szCs w:val="16"/>
          <w:lang w:val="en-GB"/>
        </w:rPr>
      </w:pPr>
      <w:r w:rsidRPr="00FD76A9">
        <w:rPr>
          <w:rFonts w:ascii="Tahoma" w:hAnsi="Tahoma" w:cs="Tahoma"/>
          <w:sz w:val="16"/>
          <w:szCs w:val="16"/>
          <w:vertAlign w:val="superscript"/>
        </w:rPr>
        <w:t>g</w:t>
      </w:r>
      <w:r w:rsidRPr="00FD76A9">
        <w:rPr>
          <w:rFonts w:ascii="Tahoma" w:hAnsi="Tahoma" w:cs="Tahoma"/>
          <w:sz w:val="16"/>
          <w:szCs w:val="16"/>
        </w:rPr>
        <w:t xml:space="preserve">PEDS: </w:t>
      </w:r>
      <w:r w:rsidRPr="00FD76A9">
        <w:rPr>
          <w:rFonts w:ascii="Tahoma" w:hAnsi="Tahoma" w:cs="Tahoma"/>
          <w:sz w:val="16"/>
          <w:szCs w:val="16"/>
          <w:lang w:val="en-GB"/>
        </w:rPr>
        <w:t>Parents’ Evaluation of Developmental Status. Glascoe FP. Collaborating with parents: Using Parents' Evaluation of Developmental Status to detect and address developmental and behavioral problems. Ellsworth &amp; Vandermeer Press; 1998. Available at: http://forepath.org/.</w:t>
      </w:r>
    </w:p>
    <w:p w14:paraId="540A20B4"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vertAlign w:val="superscript"/>
        </w:rPr>
        <w:t>h</w:t>
      </w:r>
      <w:r w:rsidRPr="00FD76A9">
        <w:rPr>
          <w:rFonts w:ascii="Tahoma" w:hAnsi="Tahoma" w:cs="Tahoma"/>
          <w:sz w:val="16"/>
          <w:szCs w:val="16"/>
        </w:rPr>
        <w:t xml:space="preserve">CREDI: Caregiver Reported Early Developmental Instruments; </w:t>
      </w:r>
      <w:r w:rsidRPr="00FD76A9">
        <w:rPr>
          <w:rFonts w:ascii="Tahoma" w:hAnsi="Tahoma" w:cs="Tahoma"/>
          <w:sz w:val="16"/>
          <w:szCs w:val="16"/>
          <w:lang w:val="en-GB"/>
        </w:rPr>
        <w:t xml:space="preserve">McCoy DC, Waldman M, Team CF, Fink G. Measuring early childhood development at a global scale: evidence from the Caregiver-Reported early development instruments. Early childhood research quarterly. 2018 Oct 1;45:58-68. </w:t>
      </w:r>
      <w:r w:rsidRPr="00FD76A9">
        <w:rPr>
          <w:rFonts w:ascii="Tahoma" w:hAnsi="Tahoma" w:cs="Tahoma"/>
          <w:sz w:val="16"/>
          <w:szCs w:val="16"/>
        </w:rPr>
        <w:t>https://sites.sph.harvard.edu/credi/  </w:t>
      </w:r>
    </w:p>
    <w:p w14:paraId="239587EA" w14:textId="77777777" w:rsidR="006833CA" w:rsidRPr="00FD76A9" w:rsidRDefault="006833CA" w:rsidP="006833CA">
      <w:pPr>
        <w:pStyle w:val="NoSpacing"/>
        <w:rPr>
          <w:rFonts w:ascii="Tahoma" w:hAnsi="Tahoma" w:cs="Tahoma"/>
          <w:sz w:val="16"/>
          <w:szCs w:val="16"/>
          <w:lang w:val="en-GB"/>
        </w:rPr>
      </w:pPr>
      <w:r w:rsidRPr="00FD76A9">
        <w:rPr>
          <w:rFonts w:ascii="Tahoma" w:hAnsi="Tahoma" w:cs="Tahoma"/>
          <w:sz w:val="16"/>
          <w:szCs w:val="16"/>
          <w:vertAlign w:val="superscript"/>
        </w:rPr>
        <w:t>i</w:t>
      </w:r>
      <w:r w:rsidRPr="00FD76A9">
        <w:rPr>
          <w:rFonts w:ascii="Tahoma" w:hAnsi="Tahoma" w:cs="Tahoma"/>
          <w:sz w:val="16"/>
          <w:szCs w:val="16"/>
        </w:rPr>
        <w:t xml:space="preserve">DDST-II: </w:t>
      </w:r>
      <w:r w:rsidRPr="00FD76A9">
        <w:rPr>
          <w:rFonts w:ascii="Tahoma" w:hAnsi="Tahoma" w:cs="Tahoma"/>
          <w:sz w:val="16"/>
          <w:szCs w:val="16"/>
          <w:lang w:val="en-GB"/>
        </w:rPr>
        <w:t xml:space="preserve">The Denver Developmental Screening Test IInd edition; Frankenburg WK, Dodds J, Archer P, Shapiro H, Bresnick B. The Denver II: a major revision and restandardization of the Denver Developmental Screening Test. </w:t>
      </w:r>
      <w:r w:rsidRPr="00FD76A9">
        <w:rPr>
          <w:rFonts w:ascii="Tahoma" w:hAnsi="Tahoma" w:cs="Tahoma"/>
          <w:i/>
          <w:sz w:val="16"/>
          <w:szCs w:val="16"/>
          <w:lang w:val="en-GB"/>
        </w:rPr>
        <w:t>Pediatrics</w:t>
      </w:r>
      <w:r w:rsidRPr="00FD76A9">
        <w:rPr>
          <w:rFonts w:ascii="Tahoma" w:hAnsi="Tahoma" w:cs="Tahoma"/>
          <w:sz w:val="16"/>
          <w:szCs w:val="16"/>
          <w:lang w:val="en-GB"/>
        </w:rPr>
        <w:t xml:space="preserve"> 1992; 89</w:t>
      </w:r>
      <w:r w:rsidRPr="00FD76A9">
        <w:rPr>
          <w:rFonts w:ascii="Tahoma" w:hAnsi="Tahoma" w:cs="Tahoma"/>
          <w:b/>
          <w:sz w:val="16"/>
          <w:szCs w:val="16"/>
          <w:lang w:val="en-GB"/>
        </w:rPr>
        <w:t>:</w:t>
      </w:r>
      <w:r w:rsidRPr="00FD76A9">
        <w:rPr>
          <w:rFonts w:ascii="Tahoma" w:hAnsi="Tahoma" w:cs="Tahoma"/>
          <w:sz w:val="16"/>
          <w:szCs w:val="16"/>
          <w:lang w:val="en-GB"/>
        </w:rPr>
        <w:t xml:space="preserve"> 91-7.</w:t>
      </w:r>
    </w:p>
    <w:p w14:paraId="3A8BE36A"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vertAlign w:val="superscript"/>
        </w:rPr>
        <w:t>j</w:t>
      </w:r>
      <w:r w:rsidRPr="00FD76A9">
        <w:rPr>
          <w:rFonts w:ascii="Tahoma" w:hAnsi="Tahoma" w:cs="Tahoma"/>
          <w:sz w:val="16"/>
          <w:szCs w:val="16"/>
        </w:rPr>
        <w:t>GMCD: A Guide for Monitoring Child Development</w:t>
      </w:r>
      <w:r w:rsidRPr="00FD76A9">
        <w:rPr>
          <w:rFonts w:ascii="Tahoma" w:eastAsia="Times New Roman" w:hAnsi="Tahoma" w:cs="Tahoma"/>
          <w:color w:val="1C1D1E"/>
          <w:sz w:val="21"/>
          <w:szCs w:val="21"/>
          <w:shd w:val="clear" w:color="auto" w:fill="FFFFFF"/>
        </w:rPr>
        <w:t xml:space="preserve">; </w:t>
      </w:r>
      <w:r w:rsidRPr="00FD76A9">
        <w:rPr>
          <w:rFonts w:ascii="Tahoma" w:hAnsi="Tahoma" w:cs="Tahoma"/>
          <w:sz w:val="16"/>
          <w:szCs w:val="16"/>
        </w:rPr>
        <w:t xml:space="preserve">Ozturk Ertem, I., Krishnamurthy, V., Mulaudzi, M.C., Sguassero, Y., Bilik, B., Srinivasan, R., Balta, H., Gulumser, O., Gan, G., Calvocoressi, L., Johnson, B., Shabanova, V. and Forsyth, B.W. (2019), Validation of the International Guide for Monitoring Child Development demonstrates good sensitivity and specificity in four diverse countries. Acta Paediatr, 108: 1074-1086. </w:t>
      </w:r>
    </w:p>
    <w:p w14:paraId="23A03752" w14:textId="77777777" w:rsidR="006833CA" w:rsidRPr="00FD76A9" w:rsidRDefault="006833CA" w:rsidP="006833CA">
      <w:pPr>
        <w:pStyle w:val="NoSpacing"/>
        <w:rPr>
          <w:rFonts w:ascii="Tahoma" w:hAnsi="Tahoma" w:cs="Tahoma"/>
          <w:sz w:val="16"/>
          <w:szCs w:val="16"/>
        </w:rPr>
      </w:pPr>
      <w:r w:rsidRPr="00FD76A9">
        <w:rPr>
          <w:rFonts w:ascii="Tahoma" w:hAnsi="Tahoma" w:cs="Tahoma"/>
          <w:sz w:val="16"/>
          <w:szCs w:val="16"/>
          <w:vertAlign w:val="superscript"/>
        </w:rPr>
        <w:t>k</w:t>
      </w:r>
      <w:r w:rsidRPr="00FD76A9">
        <w:rPr>
          <w:rFonts w:ascii="Tahoma" w:hAnsi="Tahoma" w:cs="Tahoma"/>
          <w:sz w:val="16"/>
          <w:szCs w:val="16"/>
        </w:rPr>
        <w:t xml:space="preserve">DASII: Developmental Assessment Scales for Indian Infants; </w:t>
      </w:r>
      <w:r w:rsidRPr="00FD76A9">
        <w:rPr>
          <w:rFonts w:ascii="Tahoma" w:hAnsi="Tahoma" w:cs="Tahoma"/>
          <w:sz w:val="16"/>
          <w:szCs w:val="16"/>
          <w:lang w:val="en-GB"/>
        </w:rPr>
        <w:t xml:space="preserve">Phatak P. Mental and Motor Growth of Indian Babies (1 Month-30 Months).(Longitudinal Growth of Indian Children). Final Report. </w:t>
      </w:r>
      <w:r w:rsidRPr="00FD76A9">
        <w:rPr>
          <w:rFonts w:ascii="Tahoma" w:hAnsi="Tahoma" w:cs="Tahoma"/>
          <w:sz w:val="16"/>
          <w:szCs w:val="16"/>
        </w:rPr>
        <w:t>https://www. manashakti.org/tests/developmental-assessment-scales-indian-infants </w:t>
      </w:r>
    </w:p>
    <w:p w14:paraId="54770826" w14:textId="77777777" w:rsidR="006833CA" w:rsidRPr="00FD76A9" w:rsidRDefault="006833CA" w:rsidP="006833CA">
      <w:pPr>
        <w:pStyle w:val="NoSpacing"/>
        <w:rPr>
          <w:rFonts w:ascii="Tahoma" w:hAnsi="Tahoma" w:cs="Tahoma"/>
          <w:sz w:val="16"/>
          <w:szCs w:val="16"/>
          <w:lang w:val="en-GB"/>
        </w:rPr>
      </w:pPr>
      <w:r w:rsidRPr="00FD76A9">
        <w:rPr>
          <w:rFonts w:ascii="Tahoma" w:hAnsi="Tahoma" w:cs="Tahoma"/>
          <w:sz w:val="16"/>
          <w:szCs w:val="16"/>
          <w:vertAlign w:val="superscript"/>
        </w:rPr>
        <w:t>l</w:t>
      </w:r>
      <w:r w:rsidRPr="00FD76A9">
        <w:rPr>
          <w:rFonts w:ascii="Tahoma" w:hAnsi="Tahoma" w:cs="Tahoma"/>
          <w:sz w:val="16"/>
          <w:szCs w:val="16"/>
        </w:rPr>
        <w:t xml:space="preserve">TADI: </w:t>
      </w:r>
      <w:r w:rsidRPr="00FD76A9">
        <w:rPr>
          <w:rFonts w:ascii="Tahoma" w:hAnsi="Tahoma" w:cs="Tahoma"/>
          <w:sz w:val="16"/>
          <w:szCs w:val="16"/>
          <w:lang w:val="en-GB"/>
        </w:rPr>
        <w:t>Test de Aprendizaje y Desarrollo Infantil; López Vanegas, N. y Peñafiel Aguirre, T. (2020). Adaptación y validación del test de Aprendizaje y desarrollo infantil “TADI” en el GAD de Calderón. Trabajo de titulación previo a la obtención del Título de Psicólogo Infantil y Psicorehabilitación. Carrera de Psicología Infantil y Psicorehabilitación. Quito: UCE. 190 p. http://www.dspace.uce.edu.ec/bitstream/25000/20829/1/T-UCE-0007-CPS-245.pdf</w:t>
      </w:r>
    </w:p>
    <w:p w14:paraId="75807EF4" w14:textId="77777777" w:rsidR="006833CA" w:rsidRPr="00FD76A9" w:rsidRDefault="006833CA" w:rsidP="006833CA">
      <w:pPr>
        <w:pStyle w:val="NoSpacing"/>
        <w:rPr>
          <w:rFonts w:ascii="Tahoma" w:eastAsia="Times New Roman" w:hAnsi="Tahoma" w:cs="Tahoma"/>
          <w:color w:val="000000"/>
          <w:sz w:val="16"/>
          <w:szCs w:val="16"/>
          <w:shd w:val="clear" w:color="auto" w:fill="FFFFFF"/>
        </w:rPr>
      </w:pPr>
      <w:r w:rsidRPr="00FD76A9">
        <w:rPr>
          <w:rFonts w:ascii="Tahoma" w:hAnsi="Tahoma" w:cs="Tahoma"/>
          <w:sz w:val="16"/>
          <w:szCs w:val="16"/>
          <w:vertAlign w:val="superscript"/>
        </w:rPr>
        <w:t>m</w:t>
      </w:r>
      <w:r w:rsidRPr="00FD76A9">
        <w:rPr>
          <w:rFonts w:ascii="Tahoma" w:hAnsi="Tahoma" w:cs="Tahoma"/>
          <w:sz w:val="16"/>
          <w:szCs w:val="16"/>
        </w:rPr>
        <w:t xml:space="preserve">IYCD: WHO Indicators of Infant and  Young Child Development; Lancaster GA, McCray G, Kariger P, </w:t>
      </w:r>
      <w:r w:rsidRPr="00FD76A9">
        <w:rPr>
          <w:rFonts w:ascii="Tahoma" w:hAnsi="Tahoma" w:cs="Tahoma"/>
          <w:i/>
          <w:iCs/>
          <w:sz w:val="16"/>
          <w:szCs w:val="16"/>
        </w:rPr>
        <w:t>et al</w:t>
      </w:r>
      <w:r w:rsidRPr="00FD76A9">
        <w:rPr>
          <w:rFonts w:ascii="Tahoma" w:hAnsi="Tahoma" w:cs="Tahoma"/>
          <w:sz w:val="16"/>
          <w:szCs w:val="16"/>
        </w:rPr>
        <w:t xml:space="preserve">. Creation of the WHO Indicators of Infant and  Young Child Development (IYCD): metadata synthesis across 10 countries. </w:t>
      </w:r>
      <w:r w:rsidRPr="00FD76A9">
        <w:rPr>
          <w:rFonts w:ascii="Tahoma" w:hAnsi="Tahoma" w:cs="Tahoma"/>
          <w:i/>
          <w:iCs/>
          <w:sz w:val="16"/>
          <w:szCs w:val="16"/>
        </w:rPr>
        <w:t xml:space="preserve">BMJ Glob </w:t>
      </w:r>
      <w:r w:rsidRPr="00FD76A9">
        <w:rPr>
          <w:rFonts w:ascii="Tahoma" w:hAnsi="Tahoma" w:cs="Tahoma"/>
          <w:sz w:val="16"/>
          <w:szCs w:val="16"/>
        </w:rPr>
        <w:t>72  </w:t>
      </w:r>
      <w:r w:rsidRPr="00FD76A9">
        <w:rPr>
          <w:rFonts w:ascii="Tahoma" w:hAnsi="Tahoma" w:cs="Tahoma"/>
          <w:i/>
          <w:iCs/>
          <w:sz w:val="16"/>
          <w:szCs w:val="16"/>
        </w:rPr>
        <w:t xml:space="preserve">Health </w:t>
      </w:r>
      <w:r w:rsidRPr="00FD76A9">
        <w:rPr>
          <w:rFonts w:ascii="Tahoma" w:hAnsi="Tahoma" w:cs="Tahoma"/>
          <w:sz w:val="16"/>
          <w:szCs w:val="16"/>
        </w:rPr>
        <w:t>2018;3:e000747.</w:t>
      </w:r>
    </w:p>
    <w:p w14:paraId="5D935F15" w14:textId="77777777" w:rsidR="006833CA" w:rsidRPr="00FD76A9" w:rsidRDefault="006833CA" w:rsidP="006833CA">
      <w:pPr>
        <w:pStyle w:val="NoSpacing"/>
        <w:rPr>
          <w:rFonts w:ascii="Tahoma" w:eastAsia="Times New Roman" w:hAnsi="Tahoma" w:cs="Tahoma"/>
          <w:color w:val="000000"/>
          <w:sz w:val="16"/>
          <w:szCs w:val="16"/>
          <w:shd w:val="clear" w:color="auto" w:fill="FFFFFF"/>
        </w:rPr>
      </w:pPr>
      <w:r w:rsidRPr="00FD76A9">
        <w:rPr>
          <w:rFonts w:ascii="Tahoma" w:eastAsia="Times New Roman" w:hAnsi="Tahoma" w:cs="Tahoma"/>
          <w:color w:val="000000"/>
          <w:sz w:val="16"/>
          <w:szCs w:val="16"/>
          <w:shd w:val="clear" w:color="auto" w:fill="FFFFFF"/>
          <w:vertAlign w:val="superscript"/>
        </w:rPr>
        <w:t>n</w:t>
      </w:r>
      <w:r w:rsidRPr="00FD76A9">
        <w:rPr>
          <w:rFonts w:ascii="Tahoma" w:eastAsia="Times New Roman" w:hAnsi="Tahoma" w:cs="Tahoma"/>
          <w:color w:val="000000"/>
          <w:sz w:val="16"/>
          <w:szCs w:val="16"/>
          <w:shd w:val="clear" w:color="auto" w:fill="FFFFFF"/>
        </w:rPr>
        <w:t xml:space="preserve">BDI-2: Battelle’s Development Inventory 2; Newborg, J. , Stock, J.R. , Wnek, L. , Guidabaldi, J. , &amp; Svinicki, J. (1984). Battelle Developmental Inventory Screening Test. Allen Texas: DLM-Teaching </w:t>
      </w:r>
    </w:p>
    <w:p w14:paraId="79B39FFD" w14:textId="77777777" w:rsidR="006833CA" w:rsidRPr="00FD76A9" w:rsidRDefault="006833CA" w:rsidP="006833CA">
      <w:pPr>
        <w:pStyle w:val="NoSpacing"/>
        <w:rPr>
          <w:rFonts w:ascii="Tahoma" w:eastAsia="Times New Roman" w:hAnsi="Tahoma" w:cs="Tahoma"/>
          <w:color w:val="000000"/>
          <w:sz w:val="16"/>
          <w:szCs w:val="16"/>
          <w:shd w:val="clear" w:color="auto" w:fill="FFFFFF"/>
          <w:lang w:val="en-GB"/>
        </w:rPr>
      </w:pPr>
      <w:r w:rsidRPr="00FD76A9">
        <w:rPr>
          <w:rFonts w:ascii="Tahoma" w:eastAsia="Times New Roman" w:hAnsi="Tahoma" w:cs="Tahoma"/>
          <w:color w:val="000000"/>
          <w:sz w:val="16"/>
          <w:szCs w:val="16"/>
          <w:shd w:val="clear" w:color="auto" w:fill="FFFFFF"/>
        </w:rPr>
        <w:t xml:space="preserve">Resources. </w:t>
      </w:r>
      <w:r w:rsidRPr="00FD76A9">
        <w:rPr>
          <w:rFonts w:ascii="Tahoma" w:eastAsia="Times New Roman" w:hAnsi="Tahoma" w:cs="Tahoma"/>
          <w:color w:val="000000"/>
          <w:sz w:val="16"/>
          <w:szCs w:val="16"/>
          <w:shd w:val="clear" w:color="auto" w:fill="FFFFFF"/>
          <w:lang w:val="en-GB"/>
        </w:rPr>
        <w:t>Abbey Tyner Berls, Irene R McEwen, Battelle Developmental Inventory, </w:t>
      </w:r>
      <w:r w:rsidRPr="00FD76A9">
        <w:rPr>
          <w:rFonts w:ascii="Tahoma" w:eastAsia="Times New Roman" w:hAnsi="Tahoma" w:cs="Tahoma"/>
          <w:i/>
          <w:iCs/>
          <w:color w:val="000000"/>
          <w:sz w:val="16"/>
          <w:szCs w:val="16"/>
          <w:shd w:val="clear" w:color="auto" w:fill="FFFFFF"/>
          <w:lang w:val="en-GB"/>
        </w:rPr>
        <w:t>Physical Therapy</w:t>
      </w:r>
      <w:r w:rsidRPr="00FD76A9">
        <w:rPr>
          <w:rFonts w:ascii="Tahoma" w:eastAsia="Times New Roman" w:hAnsi="Tahoma" w:cs="Tahoma"/>
          <w:color w:val="000000"/>
          <w:sz w:val="16"/>
          <w:szCs w:val="16"/>
          <w:shd w:val="clear" w:color="auto" w:fill="FFFFFF"/>
          <w:lang w:val="en-GB"/>
        </w:rPr>
        <w:t>, Volume 79, Issue 8, 1 August 1999, Pages 776–783.</w:t>
      </w:r>
    </w:p>
    <w:p w14:paraId="7B0D944F" w14:textId="77777777" w:rsidR="006833CA" w:rsidRPr="00FD76A9" w:rsidRDefault="006833CA" w:rsidP="006833CA">
      <w:pPr>
        <w:pStyle w:val="NoSpacing"/>
        <w:rPr>
          <w:rFonts w:ascii="Tahoma" w:hAnsi="Tahoma" w:cs="Tahoma"/>
          <w:sz w:val="16"/>
          <w:szCs w:val="16"/>
          <w:lang w:val="en-GB"/>
        </w:rPr>
      </w:pPr>
      <w:r w:rsidRPr="00FD76A9">
        <w:rPr>
          <w:rFonts w:ascii="Tahoma" w:hAnsi="Tahoma" w:cs="Tahoma"/>
          <w:sz w:val="16"/>
          <w:szCs w:val="16"/>
          <w:vertAlign w:val="superscript"/>
        </w:rPr>
        <w:t>o</w:t>
      </w:r>
      <w:r w:rsidRPr="00FD76A9">
        <w:rPr>
          <w:rFonts w:ascii="Tahoma" w:hAnsi="Tahoma" w:cs="Tahoma"/>
          <w:sz w:val="16"/>
          <w:szCs w:val="16"/>
        </w:rPr>
        <w:t xml:space="preserve">MSEL: Mullen’s Scales of Early Learning; </w:t>
      </w:r>
      <w:r w:rsidRPr="00FD76A9">
        <w:rPr>
          <w:rFonts w:ascii="Tahoma" w:hAnsi="Tahoma" w:cs="Tahoma"/>
          <w:sz w:val="16"/>
          <w:szCs w:val="16"/>
          <w:lang w:val="en-GB"/>
        </w:rPr>
        <w:t>Mullen, E. </w:t>
      </w:r>
      <w:r w:rsidRPr="00FD76A9">
        <w:rPr>
          <w:rFonts w:ascii="Tahoma" w:hAnsi="Tahoma" w:cs="Tahoma"/>
          <w:i/>
          <w:iCs/>
          <w:sz w:val="16"/>
          <w:szCs w:val="16"/>
          <w:lang w:val="en-GB"/>
        </w:rPr>
        <w:t>Mullen Scales of Early Learning</w:t>
      </w:r>
      <w:r w:rsidRPr="00FD76A9">
        <w:rPr>
          <w:rFonts w:ascii="Tahoma" w:hAnsi="Tahoma" w:cs="Tahoma"/>
          <w:sz w:val="16"/>
          <w:szCs w:val="16"/>
          <w:lang w:val="en-GB"/>
        </w:rPr>
        <w:t>. Circle Pines, NM: American Guidance Service 1995.</w:t>
      </w:r>
    </w:p>
    <w:p w14:paraId="52FF8E03" w14:textId="77777777" w:rsidR="006833CA" w:rsidRPr="00FD76A9" w:rsidRDefault="006833CA" w:rsidP="006833CA">
      <w:pPr>
        <w:pStyle w:val="NoSpacing"/>
        <w:rPr>
          <w:rFonts w:ascii="Tahoma" w:hAnsi="Tahoma" w:cs="Tahoma"/>
          <w:sz w:val="16"/>
          <w:szCs w:val="16"/>
          <w:lang w:val="en-GB"/>
        </w:rPr>
      </w:pPr>
      <w:r w:rsidRPr="00FD76A9">
        <w:rPr>
          <w:rFonts w:ascii="Tahoma" w:hAnsi="Tahoma" w:cs="Tahoma"/>
          <w:sz w:val="16"/>
          <w:szCs w:val="16"/>
          <w:vertAlign w:val="superscript"/>
        </w:rPr>
        <w:t>p</w:t>
      </w:r>
      <w:r w:rsidRPr="00FD76A9">
        <w:rPr>
          <w:rFonts w:ascii="Tahoma" w:hAnsi="Tahoma" w:cs="Tahoma"/>
          <w:sz w:val="16"/>
          <w:szCs w:val="16"/>
        </w:rPr>
        <w:t xml:space="preserve">CDIIT: </w:t>
      </w:r>
      <w:r w:rsidRPr="00FD76A9">
        <w:rPr>
          <w:rFonts w:ascii="Tahoma" w:hAnsi="Tahoma" w:cs="Tahoma"/>
          <w:sz w:val="16"/>
          <w:szCs w:val="16"/>
          <w:lang w:val="en-GB"/>
        </w:rPr>
        <w:t>Comprehensive Developmental Inventory for Infants and Toddlers; Hwang AW, Weng LJ, Liao HF. Construct validity of the comprehensive developmental inventory for infants and toddlers. Pediatrics international. 2010 Aug;52(4):598-606.</w:t>
      </w:r>
    </w:p>
    <w:p w14:paraId="30F7F7E9" w14:textId="77777777" w:rsidR="00FD76A9" w:rsidRDefault="00FD76A9" w:rsidP="003F47DB">
      <w:pPr>
        <w:ind w:left="1440" w:hanging="1440"/>
        <w:rPr>
          <w:rFonts w:ascii="Tahoma" w:hAnsi="Tahoma" w:cs="Tahoma"/>
          <w:color w:val="000000"/>
          <w:lang w:val="en-GB"/>
        </w:rPr>
        <w:sectPr w:rsidR="00FD76A9" w:rsidSect="006833CA">
          <w:footerReference w:type="even" r:id="rId8"/>
          <w:footerReference w:type="default" r:id="rId9"/>
          <w:pgSz w:w="16840" w:h="11900" w:orient="landscape"/>
          <w:pgMar w:top="1800" w:right="1440" w:bottom="1800" w:left="1440" w:header="708" w:footer="708" w:gutter="0"/>
          <w:cols w:space="708"/>
          <w:docGrid w:linePitch="360"/>
        </w:sectPr>
      </w:pPr>
    </w:p>
    <w:p w14:paraId="33EE71EC" w14:textId="4EC4EF54" w:rsidR="003F47DB" w:rsidRPr="00810D39" w:rsidRDefault="008E10A8" w:rsidP="00810D39">
      <w:pPr>
        <w:ind w:left="1440" w:hanging="1440"/>
        <w:rPr>
          <w:rFonts w:ascii="Tahoma" w:hAnsi="Tahoma" w:cs="Tahoma"/>
          <w:color w:val="000000"/>
          <w:lang w:val="en-US"/>
        </w:rPr>
      </w:pPr>
      <w:r>
        <w:rPr>
          <w:rFonts w:ascii="Tahoma" w:hAnsi="Tahoma" w:cs="Tahoma"/>
          <w:color w:val="000000"/>
          <w:lang w:val="en-GB"/>
        </w:rPr>
        <w:t>Supporting Information</w:t>
      </w:r>
      <w:r w:rsidR="00782C85">
        <w:rPr>
          <w:rFonts w:ascii="Tahoma" w:hAnsi="Tahoma" w:cs="Tahoma"/>
          <w:color w:val="000000"/>
          <w:lang w:val="en-GB"/>
        </w:rPr>
        <w:t xml:space="preserve"> </w:t>
      </w:r>
      <w:r w:rsidR="003F47DB" w:rsidRPr="00FD76A9">
        <w:rPr>
          <w:rFonts w:ascii="Tahoma" w:hAnsi="Tahoma" w:cs="Tahoma"/>
          <w:color w:val="000000"/>
          <w:lang w:val="en-GB"/>
        </w:rPr>
        <w:t>Table S2</w:t>
      </w:r>
      <w:r w:rsidR="003F47DB" w:rsidRPr="00FD76A9">
        <w:rPr>
          <w:rFonts w:ascii="Tahoma" w:hAnsi="Tahoma" w:cs="Tahoma"/>
          <w:color w:val="000000"/>
          <w:lang w:val="en-GB"/>
        </w:rPr>
        <w:tab/>
        <w:t xml:space="preserve">Mapping analysis </w:t>
      </w:r>
      <w:r w:rsidR="00810D39">
        <w:rPr>
          <w:rFonts w:ascii="Tahoma" w:hAnsi="Tahoma" w:cs="Tahoma"/>
          <w:color w:val="000000"/>
          <w:lang w:val="en-GB"/>
        </w:rPr>
        <w:t xml:space="preserve">of </w:t>
      </w:r>
      <w:r w:rsidR="00810D39">
        <w:rPr>
          <w:rFonts w:ascii="Tahoma" w:hAnsi="Tahoma" w:cs="Tahoma"/>
          <w:color w:val="000000"/>
          <w:lang w:val="en-US"/>
        </w:rPr>
        <w:t>International Developmental Assessments for Infants Aged 12 Months</w:t>
      </w:r>
      <w:r w:rsidR="003F47DB" w:rsidRPr="00FD76A9">
        <w:rPr>
          <w:rFonts w:ascii="Tahoma" w:hAnsi="Tahoma" w:cs="Tahoma"/>
          <w:color w:val="000000"/>
          <w:lang w:val="en-GB"/>
        </w:rPr>
        <w:t>.</w:t>
      </w:r>
    </w:p>
    <w:p w14:paraId="5D954120" w14:textId="77777777" w:rsidR="006833CA" w:rsidRPr="00FD76A9" w:rsidRDefault="006833CA" w:rsidP="006833CA">
      <w:pPr>
        <w:ind w:left="1440" w:hanging="1440"/>
        <w:rPr>
          <w:rFonts w:ascii="Tahoma" w:hAnsi="Tahoma" w:cs="Tahoma"/>
          <w:color w:val="000000"/>
          <w:lang w:val="en-US"/>
        </w:rPr>
      </w:pPr>
    </w:p>
    <w:tbl>
      <w:tblPr>
        <w:tblStyle w:val="TableGrid"/>
        <w:tblpPr w:leftFromText="180" w:rightFromText="180" w:vertAnchor="text" w:tblpY="1"/>
        <w:tblOverlap w:val="never"/>
        <w:tblW w:w="14849" w:type="dxa"/>
        <w:tblLayout w:type="fixed"/>
        <w:tblLook w:val="04A0" w:firstRow="1" w:lastRow="0" w:firstColumn="1" w:lastColumn="0" w:noHBand="0" w:noVBand="1"/>
      </w:tblPr>
      <w:tblGrid>
        <w:gridCol w:w="739"/>
        <w:gridCol w:w="1496"/>
        <w:gridCol w:w="141"/>
        <w:gridCol w:w="709"/>
        <w:gridCol w:w="709"/>
        <w:gridCol w:w="709"/>
        <w:gridCol w:w="850"/>
        <w:gridCol w:w="851"/>
        <w:gridCol w:w="567"/>
        <w:gridCol w:w="708"/>
        <w:gridCol w:w="567"/>
        <w:gridCol w:w="709"/>
        <w:gridCol w:w="851"/>
        <w:gridCol w:w="566"/>
        <w:gridCol w:w="709"/>
        <w:gridCol w:w="992"/>
        <w:gridCol w:w="992"/>
        <w:gridCol w:w="992"/>
        <w:gridCol w:w="992"/>
      </w:tblGrid>
      <w:tr w:rsidR="00252F98" w:rsidRPr="00FD76A9" w14:paraId="08C1BCBD" w14:textId="77777777" w:rsidTr="0068505C">
        <w:trPr>
          <w:trHeight w:val="701"/>
        </w:trPr>
        <w:tc>
          <w:tcPr>
            <w:tcW w:w="739" w:type="dxa"/>
            <w:vMerge w:val="restart"/>
          </w:tcPr>
          <w:p w14:paraId="41F05306" w14:textId="77777777" w:rsidR="00252F98" w:rsidRPr="00FD76A9" w:rsidRDefault="00252F98" w:rsidP="003F47DB">
            <w:pPr>
              <w:pStyle w:val="NoSpacing"/>
              <w:rPr>
                <w:rFonts w:ascii="Tahoma" w:hAnsi="Tahoma" w:cs="Tahoma"/>
                <w:b/>
                <w:sz w:val="16"/>
                <w:szCs w:val="16"/>
              </w:rPr>
            </w:pPr>
            <w:r w:rsidRPr="00FD76A9">
              <w:rPr>
                <w:rFonts w:ascii="Tahoma" w:hAnsi="Tahoma" w:cs="Tahoma"/>
                <w:b/>
                <w:sz w:val="16"/>
                <w:szCs w:val="16"/>
              </w:rPr>
              <w:t xml:space="preserve">Develop-mental Domains </w:t>
            </w:r>
          </w:p>
        </w:tc>
        <w:tc>
          <w:tcPr>
            <w:tcW w:w="1496" w:type="dxa"/>
            <w:vMerge w:val="restart"/>
          </w:tcPr>
          <w:p w14:paraId="3BADE452" w14:textId="77777777" w:rsidR="00252F98" w:rsidRPr="00FD76A9" w:rsidRDefault="00252F98" w:rsidP="003F47DB">
            <w:pPr>
              <w:pStyle w:val="NoSpacing"/>
              <w:rPr>
                <w:rFonts w:ascii="Tahoma" w:hAnsi="Tahoma" w:cs="Tahoma"/>
                <w:b/>
                <w:sz w:val="16"/>
                <w:szCs w:val="16"/>
              </w:rPr>
            </w:pPr>
            <w:r w:rsidRPr="00FD76A9">
              <w:rPr>
                <w:rFonts w:ascii="Tahoma" w:hAnsi="Tahoma" w:cs="Tahoma"/>
                <w:b/>
                <w:sz w:val="16"/>
                <w:szCs w:val="16"/>
              </w:rPr>
              <w:t>ECD Conceptual constructs</w:t>
            </w:r>
          </w:p>
        </w:tc>
        <w:tc>
          <w:tcPr>
            <w:tcW w:w="12614" w:type="dxa"/>
            <w:gridSpan w:val="17"/>
          </w:tcPr>
          <w:p w14:paraId="191D0126" w14:textId="77777777" w:rsidR="00252F98" w:rsidRPr="00FD76A9" w:rsidRDefault="00252F98" w:rsidP="003F47DB">
            <w:pPr>
              <w:pStyle w:val="NoSpacing"/>
              <w:jc w:val="center"/>
              <w:rPr>
                <w:rFonts w:ascii="Tahoma" w:hAnsi="Tahoma" w:cs="Tahoma"/>
                <w:b/>
                <w:sz w:val="16"/>
                <w:szCs w:val="16"/>
              </w:rPr>
            </w:pPr>
            <w:r w:rsidRPr="00FD76A9">
              <w:rPr>
                <w:rFonts w:ascii="Tahoma" w:hAnsi="Tahoma" w:cs="Tahoma"/>
                <w:b/>
                <w:sz w:val="16"/>
                <w:szCs w:val="16"/>
              </w:rPr>
              <w:t>ECD Conceptual elements contained in 10-14 month battery</w:t>
            </w:r>
          </w:p>
        </w:tc>
      </w:tr>
      <w:tr w:rsidR="00252F98" w:rsidRPr="00FD76A9" w14:paraId="736D3386" w14:textId="77777777" w:rsidTr="00252F98">
        <w:trPr>
          <w:trHeight w:val="256"/>
        </w:trPr>
        <w:tc>
          <w:tcPr>
            <w:tcW w:w="739" w:type="dxa"/>
            <w:vMerge/>
          </w:tcPr>
          <w:p w14:paraId="0B725F67" w14:textId="77777777" w:rsidR="00252F98" w:rsidRPr="00FD76A9" w:rsidRDefault="00252F98" w:rsidP="00252F98">
            <w:pPr>
              <w:pStyle w:val="NoSpacing"/>
              <w:rPr>
                <w:rFonts w:ascii="Tahoma" w:hAnsi="Tahoma" w:cs="Tahoma"/>
                <w:b/>
                <w:sz w:val="16"/>
                <w:szCs w:val="16"/>
              </w:rPr>
            </w:pPr>
          </w:p>
        </w:tc>
        <w:tc>
          <w:tcPr>
            <w:tcW w:w="1496" w:type="dxa"/>
            <w:vMerge/>
          </w:tcPr>
          <w:p w14:paraId="3DC2A37F" w14:textId="77777777" w:rsidR="00252F98" w:rsidRPr="00FD76A9" w:rsidRDefault="00252F98" w:rsidP="00252F98">
            <w:pPr>
              <w:pStyle w:val="NoSpacing"/>
              <w:rPr>
                <w:rFonts w:ascii="Tahoma" w:hAnsi="Tahoma" w:cs="Tahoma"/>
                <w:b/>
                <w:sz w:val="16"/>
                <w:szCs w:val="16"/>
              </w:rPr>
            </w:pPr>
          </w:p>
        </w:tc>
        <w:tc>
          <w:tcPr>
            <w:tcW w:w="850" w:type="dxa"/>
            <w:gridSpan w:val="2"/>
          </w:tcPr>
          <w:p w14:paraId="6F071800" w14:textId="77777777" w:rsidR="00252F98" w:rsidRPr="00FD76A9" w:rsidRDefault="00252F98" w:rsidP="00252F98">
            <w:pPr>
              <w:pStyle w:val="NoSpacing"/>
              <w:rPr>
                <w:rFonts w:ascii="Tahoma" w:hAnsi="Tahoma" w:cs="Tahoma"/>
                <w:b/>
                <w:sz w:val="16"/>
                <w:szCs w:val="16"/>
              </w:rPr>
            </w:pPr>
            <w:r w:rsidRPr="00FD76A9">
              <w:rPr>
                <w:rFonts w:ascii="Tahoma" w:hAnsi="Tahoma" w:cs="Tahoma"/>
                <w:b/>
                <w:sz w:val="16"/>
                <w:szCs w:val="16"/>
              </w:rPr>
              <w:t>BSID-III</w:t>
            </w:r>
            <w:r w:rsidRPr="00FD76A9">
              <w:rPr>
                <w:rFonts w:ascii="Tahoma" w:hAnsi="Tahoma" w:cs="Tahoma"/>
                <w:b/>
                <w:sz w:val="16"/>
                <w:szCs w:val="16"/>
                <w:vertAlign w:val="superscript"/>
              </w:rPr>
              <w:t>1</w:t>
            </w:r>
          </w:p>
        </w:tc>
        <w:tc>
          <w:tcPr>
            <w:tcW w:w="709" w:type="dxa"/>
          </w:tcPr>
          <w:p w14:paraId="7E30A22C" w14:textId="77777777" w:rsidR="00252F98" w:rsidRPr="00FD76A9" w:rsidRDefault="00252F98" w:rsidP="00252F98">
            <w:pPr>
              <w:pStyle w:val="NoSpacing"/>
              <w:rPr>
                <w:rFonts w:ascii="Tahoma" w:hAnsi="Tahoma" w:cs="Tahoma"/>
                <w:b/>
                <w:sz w:val="16"/>
                <w:szCs w:val="16"/>
              </w:rPr>
            </w:pPr>
            <w:r w:rsidRPr="00FD76A9">
              <w:rPr>
                <w:rFonts w:ascii="Tahoma" w:hAnsi="Tahoma" w:cs="Tahoma"/>
                <w:b/>
                <w:sz w:val="16"/>
                <w:szCs w:val="16"/>
              </w:rPr>
              <w:t>MDAT</w:t>
            </w:r>
            <w:r w:rsidRPr="00FD76A9">
              <w:rPr>
                <w:rFonts w:ascii="Tahoma" w:hAnsi="Tahoma" w:cs="Tahoma"/>
                <w:b/>
                <w:sz w:val="16"/>
                <w:szCs w:val="16"/>
                <w:vertAlign w:val="superscript"/>
              </w:rPr>
              <w:t>2</w:t>
            </w:r>
          </w:p>
        </w:tc>
        <w:tc>
          <w:tcPr>
            <w:tcW w:w="709" w:type="dxa"/>
          </w:tcPr>
          <w:p w14:paraId="2ACA5AA9" w14:textId="77777777" w:rsidR="00252F98" w:rsidRPr="00FD76A9" w:rsidRDefault="00252F98" w:rsidP="00252F98">
            <w:pPr>
              <w:pStyle w:val="NoSpacing"/>
              <w:rPr>
                <w:rFonts w:ascii="Tahoma" w:hAnsi="Tahoma" w:cs="Tahoma"/>
                <w:b/>
                <w:sz w:val="16"/>
                <w:szCs w:val="16"/>
              </w:rPr>
            </w:pPr>
            <w:r w:rsidRPr="00FD76A9">
              <w:rPr>
                <w:rFonts w:ascii="Tahoma" w:hAnsi="Tahoma" w:cs="Tahoma"/>
                <w:b/>
                <w:sz w:val="16"/>
                <w:szCs w:val="16"/>
              </w:rPr>
              <w:t>Griff-iths</w:t>
            </w:r>
            <w:r w:rsidRPr="00FD76A9">
              <w:rPr>
                <w:rFonts w:ascii="Tahoma" w:hAnsi="Tahoma" w:cs="Tahoma"/>
                <w:b/>
                <w:sz w:val="16"/>
                <w:szCs w:val="16"/>
                <w:vertAlign w:val="superscript"/>
              </w:rPr>
              <w:t>3</w:t>
            </w:r>
          </w:p>
        </w:tc>
        <w:tc>
          <w:tcPr>
            <w:tcW w:w="850" w:type="dxa"/>
          </w:tcPr>
          <w:p w14:paraId="3004D5CB" w14:textId="77777777" w:rsidR="00252F98" w:rsidRPr="00FD76A9" w:rsidRDefault="00252F98" w:rsidP="00252F98">
            <w:pPr>
              <w:pStyle w:val="NoSpacing"/>
              <w:rPr>
                <w:rFonts w:ascii="Tahoma" w:hAnsi="Tahoma" w:cs="Tahoma"/>
                <w:b/>
                <w:sz w:val="16"/>
                <w:szCs w:val="16"/>
              </w:rPr>
            </w:pPr>
            <w:r w:rsidRPr="00FD76A9">
              <w:rPr>
                <w:rFonts w:ascii="Tahoma" w:hAnsi="Tahoma" w:cs="Tahoma"/>
                <w:b/>
                <w:sz w:val="16"/>
                <w:szCs w:val="16"/>
              </w:rPr>
              <w:t>CBCL</w:t>
            </w:r>
            <w:r w:rsidRPr="00FD76A9">
              <w:rPr>
                <w:rFonts w:ascii="Tahoma" w:hAnsi="Tahoma" w:cs="Tahoma"/>
                <w:b/>
                <w:sz w:val="16"/>
                <w:szCs w:val="16"/>
                <w:vertAlign w:val="superscript"/>
              </w:rPr>
              <w:t>4</w:t>
            </w:r>
          </w:p>
        </w:tc>
        <w:tc>
          <w:tcPr>
            <w:tcW w:w="851" w:type="dxa"/>
          </w:tcPr>
          <w:p w14:paraId="448AA2C4" w14:textId="77777777" w:rsidR="00252F98" w:rsidRPr="00FD76A9" w:rsidRDefault="00252F98" w:rsidP="00252F98">
            <w:pPr>
              <w:pStyle w:val="NoSpacing"/>
              <w:rPr>
                <w:rFonts w:ascii="Tahoma" w:hAnsi="Tahoma" w:cs="Tahoma"/>
                <w:b/>
                <w:sz w:val="16"/>
                <w:szCs w:val="16"/>
              </w:rPr>
            </w:pPr>
            <w:r w:rsidRPr="00FD76A9">
              <w:rPr>
                <w:rFonts w:ascii="Tahoma" w:hAnsi="Tahoma" w:cs="Tahoma"/>
                <w:b/>
                <w:sz w:val="16"/>
                <w:szCs w:val="16"/>
              </w:rPr>
              <w:t>RNDA</w:t>
            </w:r>
            <w:r w:rsidRPr="00FD76A9">
              <w:rPr>
                <w:rFonts w:ascii="Tahoma" w:hAnsi="Tahoma" w:cs="Tahoma"/>
                <w:b/>
                <w:sz w:val="16"/>
                <w:szCs w:val="16"/>
                <w:vertAlign w:val="superscript"/>
              </w:rPr>
              <w:t>5</w:t>
            </w:r>
          </w:p>
        </w:tc>
        <w:tc>
          <w:tcPr>
            <w:tcW w:w="567" w:type="dxa"/>
          </w:tcPr>
          <w:p w14:paraId="159300C3" w14:textId="77777777" w:rsidR="00252F98" w:rsidRPr="00FD76A9" w:rsidRDefault="00252F98" w:rsidP="00252F98">
            <w:pPr>
              <w:pStyle w:val="NoSpacing"/>
              <w:rPr>
                <w:rFonts w:ascii="Tahoma" w:hAnsi="Tahoma" w:cs="Tahoma"/>
                <w:b/>
                <w:sz w:val="16"/>
                <w:szCs w:val="16"/>
              </w:rPr>
            </w:pPr>
            <w:r w:rsidRPr="00FD76A9">
              <w:rPr>
                <w:rFonts w:ascii="Tahoma" w:hAnsi="Tahoma" w:cs="Tahoma"/>
                <w:b/>
                <w:sz w:val="16"/>
                <w:szCs w:val="16"/>
              </w:rPr>
              <w:t>ASQ-III</w:t>
            </w:r>
            <w:r w:rsidRPr="00FD76A9">
              <w:rPr>
                <w:rFonts w:ascii="Tahoma" w:hAnsi="Tahoma" w:cs="Tahoma"/>
                <w:b/>
                <w:sz w:val="16"/>
                <w:szCs w:val="16"/>
                <w:vertAlign w:val="superscript"/>
              </w:rPr>
              <w:t>6</w:t>
            </w:r>
          </w:p>
        </w:tc>
        <w:tc>
          <w:tcPr>
            <w:tcW w:w="708" w:type="dxa"/>
          </w:tcPr>
          <w:p w14:paraId="4390FE39" w14:textId="77777777" w:rsidR="00252F98" w:rsidRPr="00FD76A9" w:rsidRDefault="00252F98" w:rsidP="00252F98">
            <w:pPr>
              <w:pStyle w:val="NoSpacing"/>
              <w:rPr>
                <w:rFonts w:ascii="Tahoma" w:hAnsi="Tahoma" w:cs="Tahoma"/>
                <w:b/>
                <w:sz w:val="16"/>
                <w:szCs w:val="16"/>
              </w:rPr>
            </w:pPr>
            <w:r w:rsidRPr="00FD76A9">
              <w:rPr>
                <w:rFonts w:ascii="Tahoma" w:hAnsi="Tahoma" w:cs="Tahoma"/>
                <w:b/>
                <w:sz w:val="16"/>
                <w:szCs w:val="16"/>
              </w:rPr>
              <w:t>PEDS</w:t>
            </w:r>
            <w:r w:rsidRPr="00FD76A9">
              <w:rPr>
                <w:rFonts w:ascii="Tahoma" w:hAnsi="Tahoma" w:cs="Tahoma"/>
                <w:b/>
                <w:sz w:val="16"/>
                <w:szCs w:val="16"/>
                <w:vertAlign w:val="superscript"/>
              </w:rPr>
              <w:t>7</w:t>
            </w:r>
          </w:p>
        </w:tc>
        <w:tc>
          <w:tcPr>
            <w:tcW w:w="567" w:type="dxa"/>
          </w:tcPr>
          <w:p w14:paraId="2C75B231" w14:textId="77777777" w:rsidR="00252F98" w:rsidRPr="00FD76A9" w:rsidRDefault="00252F98" w:rsidP="00252F98">
            <w:pPr>
              <w:pStyle w:val="NoSpacing"/>
              <w:rPr>
                <w:rFonts w:ascii="Tahoma" w:hAnsi="Tahoma" w:cs="Tahoma"/>
                <w:b/>
                <w:sz w:val="16"/>
                <w:szCs w:val="16"/>
                <w:highlight w:val="yellow"/>
              </w:rPr>
            </w:pPr>
            <w:r w:rsidRPr="00FD76A9">
              <w:rPr>
                <w:rFonts w:ascii="Tahoma" w:hAnsi="Tahoma" w:cs="Tahoma"/>
                <w:b/>
                <w:sz w:val="16"/>
                <w:szCs w:val="16"/>
              </w:rPr>
              <w:t>CRE-DI</w:t>
            </w:r>
            <w:r w:rsidRPr="00FD76A9">
              <w:rPr>
                <w:rFonts w:ascii="Tahoma" w:hAnsi="Tahoma" w:cs="Tahoma"/>
                <w:b/>
                <w:sz w:val="16"/>
                <w:szCs w:val="16"/>
                <w:vertAlign w:val="superscript"/>
              </w:rPr>
              <w:t>8</w:t>
            </w:r>
          </w:p>
        </w:tc>
        <w:tc>
          <w:tcPr>
            <w:tcW w:w="709" w:type="dxa"/>
          </w:tcPr>
          <w:p w14:paraId="3A41C157" w14:textId="77777777" w:rsidR="00252F98" w:rsidRPr="00FD76A9" w:rsidRDefault="00252F98" w:rsidP="00252F98">
            <w:pPr>
              <w:pStyle w:val="NoSpacing"/>
              <w:rPr>
                <w:rFonts w:ascii="Tahoma" w:hAnsi="Tahoma" w:cs="Tahoma"/>
                <w:b/>
                <w:sz w:val="16"/>
                <w:szCs w:val="16"/>
                <w:highlight w:val="yellow"/>
              </w:rPr>
            </w:pPr>
            <w:r w:rsidRPr="00FD76A9">
              <w:rPr>
                <w:rFonts w:ascii="Tahoma" w:hAnsi="Tahoma" w:cs="Tahoma"/>
                <w:b/>
                <w:sz w:val="16"/>
                <w:szCs w:val="16"/>
              </w:rPr>
              <w:t>DDST-II</w:t>
            </w:r>
            <w:r w:rsidRPr="00FD76A9">
              <w:rPr>
                <w:rFonts w:ascii="Tahoma" w:hAnsi="Tahoma" w:cs="Tahoma"/>
                <w:b/>
                <w:sz w:val="16"/>
                <w:szCs w:val="16"/>
                <w:vertAlign w:val="superscript"/>
              </w:rPr>
              <w:t>9</w:t>
            </w:r>
          </w:p>
        </w:tc>
        <w:tc>
          <w:tcPr>
            <w:tcW w:w="851" w:type="dxa"/>
          </w:tcPr>
          <w:p w14:paraId="07A301A6" w14:textId="77777777" w:rsidR="00252F98" w:rsidRPr="00FD76A9" w:rsidRDefault="00252F98" w:rsidP="00252F98">
            <w:pPr>
              <w:pStyle w:val="NoSpacing"/>
              <w:rPr>
                <w:rFonts w:ascii="Tahoma" w:hAnsi="Tahoma" w:cs="Tahoma"/>
                <w:b/>
                <w:sz w:val="16"/>
                <w:szCs w:val="16"/>
              </w:rPr>
            </w:pPr>
            <w:r w:rsidRPr="00FD76A9">
              <w:rPr>
                <w:rFonts w:ascii="Tahoma" w:hAnsi="Tahoma" w:cs="Tahoma"/>
                <w:b/>
                <w:sz w:val="16"/>
                <w:szCs w:val="16"/>
              </w:rPr>
              <w:t>GMCD</w:t>
            </w:r>
            <w:r w:rsidRPr="00FD76A9">
              <w:rPr>
                <w:rFonts w:ascii="Tahoma" w:hAnsi="Tahoma" w:cs="Tahoma"/>
                <w:b/>
                <w:sz w:val="16"/>
                <w:szCs w:val="16"/>
                <w:vertAlign w:val="superscript"/>
              </w:rPr>
              <w:t>10</w:t>
            </w:r>
          </w:p>
        </w:tc>
        <w:tc>
          <w:tcPr>
            <w:tcW w:w="566" w:type="dxa"/>
          </w:tcPr>
          <w:p w14:paraId="1382E505" w14:textId="77777777" w:rsidR="00252F98" w:rsidRPr="00FD76A9" w:rsidRDefault="00252F98" w:rsidP="00252F98">
            <w:pPr>
              <w:pStyle w:val="NoSpacing"/>
              <w:rPr>
                <w:rFonts w:ascii="Tahoma" w:eastAsia="Times New Roman" w:hAnsi="Tahoma" w:cs="Tahoma"/>
                <w:b/>
                <w:color w:val="000000"/>
                <w:sz w:val="16"/>
                <w:szCs w:val="16"/>
                <w:highlight w:val="yellow"/>
                <w:shd w:val="clear" w:color="auto" w:fill="FFFFFF"/>
              </w:rPr>
            </w:pPr>
            <w:r w:rsidRPr="00FD76A9">
              <w:rPr>
                <w:rFonts w:ascii="Tahoma" w:eastAsia="Times New Roman" w:hAnsi="Tahoma" w:cs="Tahoma"/>
                <w:b/>
                <w:color w:val="000000"/>
                <w:sz w:val="16"/>
                <w:szCs w:val="16"/>
                <w:shd w:val="clear" w:color="auto" w:fill="FFFFFF"/>
              </w:rPr>
              <w:t>DASII</w:t>
            </w:r>
            <w:r w:rsidRPr="00FD76A9">
              <w:rPr>
                <w:rFonts w:ascii="Tahoma" w:hAnsi="Tahoma" w:cs="Tahoma"/>
                <w:b/>
                <w:sz w:val="16"/>
                <w:szCs w:val="16"/>
                <w:vertAlign w:val="superscript"/>
              </w:rPr>
              <w:t>11</w:t>
            </w:r>
          </w:p>
        </w:tc>
        <w:tc>
          <w:tcPr>
            <w:tcW w:w="709" w:type="dxa"/>
          </w:tcPr>
          <w:p w14:paraId="1F98AEA2" w14:textId="77777777" w:rsidR="00252F98" w:rsidRPr="00FD76A9" w:rsidRDefault="00252F98" w:rsidP="00252F98">
            <w:pPr>
              <w:pStyle w:val="NoSpacing"/>
              <w:rPr>
                <w:rFonts w:ascii="Tahoma" w:eastAsia="Times New Roman" w:hAnsi="Tahoma" w:cs="Tahoma"/>
                <w:b/>
                <w:color w:val="000000"/>
                <w:sz w:val="16"/>
                <w:szCs w:val="16"/>
                <w:highlight w:val="yellow"/>
                <w:shd w:val="clear" w:color="auto" w:fill="FFFFFF"/>
              </w:rPr>
            </w:pPr>
            <w:r w:rsidRPr="00FD76A9">
              <w:rPr>
                <w:rFonts w:ascii="Tahoma" w:eastAsia="Times New Roman" w:hAnsi="Tahoma" w:cs="Tahoma"/>
                <w:b/>
                <w:color w:val="000000"/>
                <w:sz w:val="16"/>
                <w:szCs w:val="16"/>
                <w:shd w:val="clear" w:color="auto" w:fill="FFFFFF"/>
              </w:rPr>
              <w:t>TADI</w:t>
            </w:r>
            <w:r w:rsidRPr="00FD76A9">
              <w:rPr>
                <w:rFonts w:ascii="Tahoma" w:hAnsi="Tahoma" w:cs="Tahoma"/>
                <w:b/>
                <w:sz w:val="16"/>
                <w:szCs w:val="16"/>
                <w:vertAlign w:val="superscript"/>
              </w:rPr>
              <w:t>12</w:t>
            </w:r>
          </w:p>
        </w:tc>
        <w:tc>
          <w:tcPr>
            <w:tcW w:w="992" w:type="dxa"/>
          </w:tcPr>
          <w:p w14:paraId="3F705112" w14:textId="77777777" w:rsidR="00252F98" w:rsidRPr="00FD76A9" w:rsidRDefault="00252F98" w:rsidP="00252F98">
            <w:pPr>
              <w:pStyle w:val="NoSpacing"/>
              <w:rPr>
                <w:rFonts w:ascii="Tahoma" w:eastAsia="Times New Roman" w:hAnsi="Tahoma" w:cs="Tahoma"/>
                <w:b/>
                <w:color w:val="000000"/>
                <w:sz w:val="16"/>
                <w:szCs w:val="16"/>
                <w:highlight w:val="yellow"/>
                <w:shd w:val="clear" w:color="auto" w:fill="FFFFFF"/>
              </w:rPr>
            </w:pPr>
            <w:r w:rsidRPr="00FD76A9">
              <w:rPr>
                <w:rFonts w:ascii="Tahoma" w:eastAsia="Times New Roman" w:hAnsi="Tahoma" w:cs="Tahoma"/>
                <w:b/>
                <w:color w:val="000000"/>
                <w:sz w:val="16"/>
                <w:szCs w:val="16"/>
                <w:shd w:val="clear" w:color="auto" w:fill="FFFFFF"/>
              </w:rPr>
              <w:t>IYCD</w:t>
            </w:r>
            <w:r w:rsidRPr="00FD76A9">
              <w:rPr>
                <w:rFonts w:ascii="Tahoma" w:hAnsi="Tahoma" w:cs="Tahoma"/>
                <w:b/>
                <w:sz w:val="16"/>
                <w:szCs w:val="16"/>
                <w:vertAlign w:val="superscript"/>
              </w:rPr>
              <w:t>13</w:t>
            </w:r>
          </w:p>
        </w:tc>
        <w:tc>
          <w:tcPr>
            <w:tcW w:w="992" w:type="dxa"/>
          </w:tcPr>
          <w:p w14:paraId="52E2FFAC" w14:textId="77777777" w:rsidR="00252F98" w:rsidRPr="00FD76A9" w:rsidRDefault="00252F98" w:rsidP="00252F98">
            <w:pPr>
              <w:pStyle w:val="NoSpacing"/>
              <w:rPr>
                <w:rFonts w:ascii="Tahoma" w:hAnsi="Tahoma" w:cs="Tahoma"/>
                <w:b/>
                <w:sz w:val="16"/>
                <w:szCs w:val="16"/>
              </w:rPr>
            </w:pPr>
            <w:r w:rsidRPr="00FD76A9">
              <w:rPr>
                <w:rFonts w:ascii="Tahoma" w:eastAsia="Times New Roman" w:hAnsi="Tahoma" w:cs="Tahoma"/>
                <w:b/>
                <w:color w:val="000000"/>
                <w:sz w:val="16"/>
                <w:szCs w:val="16"/>
                <w:shd w:val="clear" w:color="auto" w:fill="FFFFFF"/>
              </w:rPr>
              <w:t>BDI-2</w:t>
            </w:r>
            <w:r w:rsidRPr="00FD76A9">
              <w:rPr>
                <w:rFonts w:ascii="Tahoma" w:hAnsi="Tahoma" w:cs="Tahoma"/>
                <w:b/>
                <w:sz w:val="16"/>
                <w:szCs w:val="16"/>
                <w:vertAlign w:val="superscript"/>
              </w:rPr>
              <w:t>14,</w:t>
            </w:r>
            <w:r w:rsidRPr="00FD76A9">
              <w:rPr>
                <w:rFonts w:ascii="Tahoma" w:eastAsia="Times New Roman" w:hAnsi="Tahoma" w:cs="Tahoma"/>
                <w:b/>
                <w:color w:val="000000"/>
                <w:sz w:val="16"/>
                <w:szCs w:val="16"/>
                <w:shd w:val="clear" w:color="auto" w:fill="FFFFFF"/>
                <w:vertAlign w:val="superscript"/>
              </w:rPr>
              <w:t>a</w:t>
            </w:r>
          </w:p>
        </w:tc>
        <w:tc>
          <w:tcPr>
            <w:tcW w:w="992" w:type="dxa"/>
          </w:tcPr>
          <w:p w14:paraId="6977450B" w14:textId="77777777" w:rsidR="00252F98" w:rsidRPr="00FD76A9" w:rsidRDefault="00252F98" w:rsidP="00252F98">
            <w:pPr>
              <w:pStyle w:val="NoSpacing"/>
              <w:rPr>
                <w:rFonts w:ascii="Tahoma" w:hAnsi="Tahoma" w:cs="Tahoma"/>
                <w:b/>
                <w:sz w:val="16"/>
                <w:szCs w:val="16"/>
              </w:rPr>
            </w:pPr>
            <w:r w:rsidRPr="00FD76A9">
              <w:rPr>
                <w:rFonts w:ascii="Tahoma" w:eastAsia="Times New Roman" w:hAnsi="Tahoma" w:cs="Tahoma"/>
                <w:b/>
                <w:color w:val="000000"/>
                <w:sz w:val="16"/>
                <w:szCs w:val="16"/>
                <w:shd w:val="clear" w:color="auto" w:fill="FFFFFF"/>
              </w:rPr>
              <w:t>MSEL</w:t>
            </w:r>
            <w:r w:rsidRPr="00FD76A9">
              <w:rPr>
                <w:rFonts w:ascii="Tahoma" w:hAnsi="Tahoma" w:cs="Tahoma"/>
                <w:b/>
                <w:sz w:val="16"/>
                <w:szCs w:val="16"/>
                <w:vertAlign w:val="superscript"/>
              </w:rPr>
              <w:t>15,</w:t>
            </w:r>
            <w:r w:rsidRPr="00FD76A9">
              <w:rPr>
                <w:rFonts w:ascii="Tahoma" w:eastAsia="Times New Roman" w:hAnsi="Tahoma" w:cs="Tahoma"/>
                <w:b/>
                <w:color w:val="000000"/>
                <w:sz w:val="16"/>
                <w:szCs w:val="16"/>
                <w:shd w:val="clear" w:color="auto" w:fill="FFFFFF"/>
                <w:vertAlign w:val="superscript"/>
              </w:rPr>
              <w:t>a</w:t>
            </w:r>
          </w:p>
        </w:tc>
        <w:tc>
          <w:tcPr>
            <w:tcW w:w="992" w:type="dxa"/>
          </w:tcPr>
          <w:p w14:paraId="1FA0B5DA" w14:textId="26E970B1" w:rsidR="00252F98" w:rsidRPr="00FD76A9" w:rsidRDefault="00252F98" w:rsidP="00252F98">
            <w:pPr>
              <w:pStyle w:val="NoSpacing"/>
              <w:rPr>
                <w:rFonts w:ascii="Tahoma" w:hAnsi="Tahoma" w:cs="Tahoma"/>
                <w:b/>
                <w:sz w:val="16"/>
                <w:szCs w:val="16"/>
                <w:highlight w:val="yellow"/>
              </w:rPr>
            </w:pPr>
            <w:r w:rsidRPr="00FD76A9">
              <w:rPr>
                <w:rFonts w:ascii="Tahoma" w:eastAsia="Times New Roman" w:hAnsi="Tahoma" w:cs="Tahoma"/>
                <w:b/>
                <w:color w:val="000000"/>
                <w:sz w:val="16"/>
                <w:szCs w:val="16"/>
                <w:shd w:val="clear" w:color="auto" w:fill="FFFFFF"/>
              </w:rPr>
              <w:t>CDIIT</w:t>
            </w:r>
            <w:r w:rsidRPr="00FD76A9">
              <w:rPr>
                <w:rFonts w:ascii="Tahoma" w:hAnsi="Tahoma" w:cs="Tahoma"/>
                <w:b/>
                <w:sz w:val="16"/>
                <w:szCs w:val="16"/>
                <w:vertAlign w:val="superscript"/>
              </w:rPr>
              <w:t>16</w:t>
            </w:r>
          </w:p>
        </w:tc>
      </w:tr>
      <w:tr w:rsidR="00252F98" w:rsidRPr="00FD76A9" w14:paraId="2B1C0406" w14:textId="77777777" w:rsidTr="0068505C">
        <w:trPr>
          <w:trHeight w:val="256"/>
        </w:trPr>
        <w:tc>
          <w:tcPr>
            <w:tcW w:w="14849" w:type="dxa"/>
            <w:gridSpan w:val="19"/>
          </w:tcPr>
          <w:p w14:paraId="3F5E98E3" w14:textId="77777777" w:rsidR="00252F98" w:rsidRPr="00FD76A9" w:rsidRDefault="00252F98" w:rsidP="003F47DB">
            <w:pPr>
              <w:pStyle w:val="NoSpacing"/>
              <w:rPr>
                <w:rFonts w:ascii="Tahoma" w:eastAsia="Times New Roman" w:hAnsi="Tahoma" w:cs="Tahoma"/>
                <w:b/>
                <w:color w:val="000000"/>
                <w:sz w:val="16"/>
                <w:szCs w:val="16"/>
                <w:shd w:val="clear" w:color="auto" w:fill="FFFFFF"/>
              </w:rPr>
            </w:pPr>
            <w:r w:rsidRPr="00FD76A9">
              <w:rPr>
                <w:rFonts w:ascii="Tahoma" w:hAnsi="Tahoma" w:cs="Tahoma"/>
                <w:b/>
                <w:sz w:val="16"/>
                <w:szCs w:val="16"/>
              </w:rPr>
              <w:t>Conceptual constructs according to OX-NDA working group’s neurodevelopmental matrix (Age Band: 10-14 months)</w:t>
            </w:r>
          </w:p>
        </w:tc>
      </w:tr>
      <w:tr w:rsidR="00252F98" w:rsidRPr="00FD76A9" w14:paraId="3C08A6BF" w14:textId="77777777" w:rsidTr="00C162A6">
        <w:trPr>
          <w:trHeight w:val="342"/>
        </w:trPr>
        <w:tc>
          <w:tcPr>
            <w:tcW w:w="739" w:type="dxa"/>
            <w:vMerge w:val="restart"/>
          </w:tcPr>
          <w:p w14:paraId="6CD31F90"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Cognit-ive</w:t>
            </w:r>
          </w:p>
        </w:tc>
        <w:tc>
          <w:tcPr>
            <w:tcW w:w="1637" w:type="dxa"/>
            <w:gridSpan w:val="2"/>
          </w:tcPr>
          <w:p w14:paraId="7A6EB8CA"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Comprehension of simple instructions</w:t>
            </w:r>
          </w:p>
        </w:tc>
        <w:tc>
          <w:tcPr>
            <w:tcW w:w="709" w:type="dxa"/>
            <w:shd w:val="clear" w:color="auto" w:fill="008000"/>
          </w:tcPr>
          <w:p w14:paraId="04B429BA"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0EB1804B"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4A9367CE" w14:textId="77777777" w:rsidR="00252F98" w:rsidRPr="00FD76A9" w:rsidRDefault="00252F98" w:rsidP="003F47DB">
            <w:pPr>
              <w:pStyle w:val="NoSpacing"/>
              <w:rPr>
                <w:rFonts w:ascii="Tahoma" w:hAnsi="Tahoma" w:cs="Tahoma"/>
                <w:sz w:val="16"/>
                <w:szCs w:val="16"/>
              </w:rPr>
            </w:pPr>
          </w:p>
        </w:tc>
        <w:tc>
          <w:tcPr>
            <w:tcW w:w="850" w:type="dxa"/>
            <w:shd w:val="clear" w:color="auto" w:fill="008000"/>
          </w:tcPr>
          <w:p w14:paraId="14022A46"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321C6A24"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0720AF17" w14:textId="77777777" w:rsidR="00252F98" w:rsidRPr="00FD76A9" w:rsidRDefault="00252F98" w:rsidP="003F47DB">
            <w:pPr>
              <w:pStyle w:val="NoSpacing"/>
              <w:rPr>
                <w:rFonts w:ascii="Tahoma" w:hAnsi="Tahoma" w:cs="Tahoma"/>
                <w:sz w:val="16"/>
                <w:szCs w:val="16"/>
              </w:rPr>
            </w:pPr>
          </w:p>
        </w:tc>
        <w:tc>
          <w:tcPr>
            <w:tcW w:w="708" w:type="dxa"/>
            <w:shd w:val="clear" w:color="auto" w:fill="E36C0A" w:themeFill="accent6" w:themeFillShade="BF"/>
          </w:tcPr>
          <w:p w14:paraId="0BE9A7D3"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1DD81269" w14:textId="77777777" w:rsidR="00252F98" w:rsidRPr="00FD76A9" w:rsidRDefault="00252F98" w:rsidP="003F47DB">
            <w:pPr>
              <w:pStyle w:val="NoSpacing"/>
              <w:rPr>
                <w:rFonts w:ascii="Tahoma" w:hAnsi="Tahoma" w:cs="Tahoma"/>
                <w:sz w:val="16"/>
                <w:szCs w:val="16"/>
              </w:rPr>
            </w:pPr>
          </w:p>
        </w:tc>
        <w:tc>
          <w:tcPr>
            <w:tcW w:w="709" w:type="dxa"/>
            <w:shd w:val="clear" w:color="auto" w:fill="3366FF"/>
          </w:tcPr>
          <w:p w14:paraId="054707EF" w14:textId="77777777" w:rsidR="00252F98" w:rsidRPr="00FD76A9" w:rsidRDefault="00252F98" w:rsidP="003F47DB">
            <w:pPr>
              <w:pStyle w:val="NoSpacing"/>
              <w:rPr>
                <w:rFonts w:ascii="Tahoma" w:hAnsi="Tahoma" w:cs="Tahoma"/>
                <w:sz w:val="16"/>
                <w:szCs w:val="16"/>
              </w:rPr>
            </w:pPr>
          </w:p>
        </w:tc>
        <w:tc>
          <w:tcPr>
            <w:tcW w:w="851" w:type="dxa"/>
            <w:shd w:val="clear" w:color="auto" w:fill="3366FF"/>
          </w:tcPr>
          <w:p w14:paraId="110821BC" w14:textId="77777777" w:rsidR="00252F98" w:rsidRPr="00FD76A9" w:rsidRDefault="00252F98" w:rsidP="003F47DB">
            <w:pPr>
              <w:pStyle w:val="NoSpacing"/>
              <w:rPr>
                <w:rFonts w:ascii="Tahoma" w:hAnsi="Tahoma" w:cs="Tahoma"/>
                <w:sz w:val="16"/>
                <w:szCs w:val="16"/>
              </w:rPr>
            </w:pPr>
          </w:p>
        </w:tc>
        <w:tc>
          <w:tcPr>
            <w:tcW w:w="566" w:type="dxa"/>
            <w:shd w:val="clear" w:color="auto" w:fill="008000"/>
          </w:tcPr>
          <w:p w14:paraId="0002EED6"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008000"/>
          </w:tcPr>
          <w:p w14:paraId="0B912A70"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5B15C1FC"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6CBFCA2A"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14BBAA64"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7E847EFD"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3788A4FA" w14:textId="77777777" w:rsidTr="00C162A6">
        <w:trPr>
          <w:trHeight w:val="254"/>
        </w:trPr>
        <w:tc>
          <w:tcPr>
            <w:tcW w:w="739" w:type="dxa"/>
            <w:vMerge/>
          </w:tcPr>
          <w:p w14:paraId="32F1CA86" w14:textId="77777777" w:rsidR="00252F98" w:rsidRPr="00FD76A9" w:rsidRDefault="00252F98" w:rsidP="003F47DB">
            <w:pPr>
              <w:pStyle w:val="NoSpacing"/>
              <w:rPr>
                <w:rFonts w:ascii="Tahoma" w:hAnsi="Tahoma" w:cs="Tahoma"/>
                <w:sz w:val="16"/>
                <w:szCs w:val="16"/>
              </w:rPr>
            </w:pPr>
          </w:p>
        </w:tc>
        <w:tc>
          <w:tcPr>
            <w:tcW w:w="1637" w:type="dxa"/>
            <w:gridSpan w:val="2"/>
          </w:tcPr>
          <w:p w14:paraId="00F3480E"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 xml:space="preserve">Constructional </w:t>
            </w:r>
          </w:p>
          <w:p w14:paraId="101FFE9B"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skills</w:t>
            </w:r>
          </w:p>
        </w:tc>
        <w:tc>
          <w:tcPr>
            <w:tcW w:w="709" w:type="dxa"/>
            <w:shd w:val="clear" w:color="auto" w:fill="008000"/>
          </w:tcPr>
          <w:p w14:paraId="367738A8"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16C55ACA"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2C38B9C5" w14:textId="77777777" w:rsidR="00252F98" w:rsidRPr="00FD76A9" w:rsidRDefault="00252F98" w:rsidP="003F47DB">
            <w:pPr>
              <w:pStyle w:val="NoSpacing"/>
              <w:rPr>
                <w:rFonts w:ascii="Tahoma" w:hAnsi="Tahoma" w:cs="Tahoma"/>
                <w:sz w:val="16"/>
                <w:szCs w:val="16"/>
              </w:rPr>
            </w:pPr>
          </w:p>
        </w:tc>
        <w:tc>
          <w:tcPr>
            <w:tcW w:w="850" w:type="dxa"/>
            <w:shd w:val="clear" w:color="auto" w:fill="FFFF00"/>
          </w:tcPr>
          <w:p w14:paraId="173B91DC"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63576FD9"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2C6ACA40" w14:textId="77777777" w:rsidR="00252F98" w:rsidRPr="00FD76A9" w:rsidRDefault="00252F98" w:rsidP="003F47DB">
            <w:pPr>
              <w:pStyle w:val="NoSpacing"/>
              <w:rPr>
                <w:rFonts w:ascii="Tahoma" w:hAnsi="Tahoma" w:cs="Tahoma"/>
                <w:sz w:val="16"/>
                <w:szCs w:val="16"/>
              </w:rPr>
            </w:pPr>
          </w:p>
        </w:tc>
        <w:tc>
          <w:tcPr>
            <w:tcW w:w="708" w:type="dxa"/>
            <w:shd w:val="clear" w:color="auto" w:fill="FFFF00"/>
          </w:tcPr>
          <w:p w14:paraId="17DDBABD"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3051B50F"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499BD677" w14:textId="77777777" w:rsidR="00252F98" w:rsidRPr="00FD76A9" w:rsidRDefault="00252F98" w:rsidP="003F47DB">
            <w:pPr>
              <w:pStyle w:val="NoSpacing"/>
              <w:rPr>
                <w:rFonts w:ascii="Tahoma" w:hAnsi="Tahoma" w:cs="Tahoma"/>
                <w:sz w:val="16"/>
                <w:szCs w:val="16"/>
              </w:rPr>
            </w:pPr>
          </w:p>
        </w:tc>
        <w:tc>
          <w:tcPr>
            <w:tcW w:w="851" w:type="dxa"/>
            <w:shd w:val="clear" w:color="auto" w:fill="E36C0A" w:themeFill="accent6" w:themeFillShade="BF"/>
          </w:tcPr>
          <w:p w14:paraId="7A7F8126" w14:textId="77777777" w:rsidR="00252F98" w:rsidRPr="00FD76A9" w:rsidRDefault="00252F98" w:rsidP="003F47DB">
            <w:pPr>
              <w:pStyle w:val="NoSpacing"/>
              <w:rPr>
                <w:rFonts w:ascii="Tahoma" w:hAnsi="Tahoma" w:cs="Tahoma"/>
                <w:sz w:val="16"/>
                <w:szCs w:val="16"/>
              </w:rPr>
            </w:pPr>
          </w:p>
        </w:tc>
        <w:tc>
          <w:tcPr>
            <w:tcW w:w="566" w:type="dxa"/>
            <w:shd w:val="clear" w:color="auto" w:fill="008000"/>
          </w:tcPr>
          <w:p w14:paraId="088A7A8E"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008000"/>
          </w:tcPr>
          <w:p w14:paraId="438C54DB"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3366FF"/>
          </w:tcPr>
          <w:p w14:paraId="79A02308"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0F6CE312"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5F4FD213"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3366FF"/>
          </w:tcPr>
          <w:p w14:paraId="143B0702"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06380550" w14:textId="77777777" w:rsidTr="00C162A6">
        <w:trPr>
          <w:trHeight w:val="140"/>
        </w:trPr>
        <w:tc>
          <w:tcPr>
            <w:tcW w:w="739" w:type="dxa"/>
            <w:vMerge/>
          </w:tcPr>
          <w:p w14:paraId="102DEF14" w14:textId="77777777" w:rsidR="00252F98" w:rsidRPr="00FD76A9" w:rsidRDefault="00252F98" w:rsidP="003F47DB">
            <w:pPr>
              <w:pStyle w:val="NoSpacing"/>
              <w:rPr>
                <w:rFonts w:ascii="Tahoma" w:hAnsi="Tahoma" w:cs="Tahoma"/>
                <w:sz w:val="16"/>
                <w:szCs w:val="16"/>
              </w:rPr>
            </w:pPr>
          </w:p>
        </w:tc>
        <w:tc>
          <w:tcPr>
            <w:tcW w:w="1637" w:type="dxa"/>
            <w:gridSpan w:val="2"/>
          </w:tcPr>
          <w:p w14:paraId="4D398717"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Comprehends concept of ‘one’</w:t>
            </w:r>
          </w:p>
        </w:tc>
        <w:tc>
          <w:tcPr>
            <w:tcW w:w="709" w:type="dxa"/>
            <w:shd w:val="clear" w:color="auto" w:fill="008000"/>
          </w:tcPr>
          <w:p w14:paraId="3300595E"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2F714716"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27C0EBF6" w14:textId="77777777" w:rsidR="00252F98" w:rsidRPr="00FD76A9" w:rsidRDefault="00252F98" w:rsidP="003F47DB">
            <w:pPr>
              <w:pStyle w:val="NoSpacing"/>
              <w:rPr>
                <w:rFonts w:ascii="Tahoma" w:hAnsi="Tahoma" w:cs="Tahoma"/>
                <w:sz w:val="16"/>
                <w:szCs w:val="16"/>
              </w:rPr>
            </w:pPr>
          </w:p>
        </w:tc>
        <w:tc>
          <w:tcPr>
            <w:tcW w:w="850" w:type="dxa"/>
            <w:shd w:val="clear" w:color="auto" w:fill="FFFF00"/>
          </w:tcPr>
          <w:p w14:paraId="2F291575"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56290238"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7E46FA94" w14:textId="77777777" w:rsidR="00252F98" w:rsidRPr="00FD76A9" w:rsidRDefault="00252F98" w:rsidP="003F47DB">
            <w:pPr>
              <w:pStyle w:val="NoSpacing"/>
              <w:rPr>
                <w:rFonts w:ascii="Tahoma" w:hAnsi="Tahoma" w:cs="Tahoma"/>
                <w:sz w:val="16"/>
                <w:szCs w:val="16"/>
              </w:rPr>
            </w:pPr>
          </w:p>
        </w:tc>
        <w:tc>
          <w:tcPr>
            <w:tcW w:w="708" w:type="dxa"/>
            <w:shd w:val="clear" w:color="auto" w:fill="FFFF00"/>
          </w:tcPr>
          <w:p w14:paraId="0407F09D"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3FA6596D"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6BC192BF" w14:textId="77777777" w:rsidR="00252F98" w:rsidRPr="00FD76A9" w:rsidRDefault="00252F98" w:rsidP="003F47DB">
            <w:pPr>
              <w:pStyle w:val="NoSpacing"/>
              <w:rPr>
                <w:rFonts w:ascii="Tahoma" w:hAnsi="Tahoma" w:cs="Tahoma"/>
                <w:sz w:val="16"/>
                <w:szCs w:val="16"/>
              </w:rPr>
            </w:pPr>
          </w:p>
        </w:tc>
        <w:tc>
          <w:tcPr>
            <w:tcW w:w="851" w:type="dxa"/>
            <w:shd w:val="clear" w:color="auto" w:fill="FFFF00"/>
          </w:tcPr>
          <w:p w14:paraId="7C2795A8" w14:textId="77777777" w:rsidR="00252F98" w:rsidRPr="00FD76A9" w:rsidRDefault="00252F98" w:rsidP="003F47DB">
            <w:pPr>
              <w:pStyle w:val="NoSpacing"/>
              <w:rPr>
                <w:rFonts w:ascii="Tahoma" w:hAnsi="Tahoma" w:cs="Tahoma"/>
                <w:sz w:val="16"/>
                <w:szCs w:val="16"/>
              </w:rPr>
            </w:pPr>
          </w:p>
        </w:tc>
        <w:tc>
          <w:tcPr>
            <w:tcW w:w="566" w:type="dxa"/>
            <w:shd w:val="clear" w:color="auto" w:fill="008000"/>
          </w:tcPr>
          <w:p w14:paraId="15A53A01"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FFFF00"/>
          </w:tcPr>
          <w:p w14:paraId="7EAF0875"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FFFF00"/>
          </w:tcPr>
          <w:p w14:paraId="1BE47761"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26C475EB"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59EC7C41"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6067B92E"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7F906E95" w14:textId="77777777" w:rsidTr="00C162A6">
        <w:trPr>
          <w:trHeight w:val="74"/>
        </w:trPr>
        <w:tc>
          <w:tcPr>
            <w:tcW w:w="739" w:type="dxa"/>
            <w:vMerge/>
          </w:tcPr>
          <w:p w14:paraId="2E307B3F" w14:textId="77777777" w:rsidR="00252F98" w:rsidRPr="00FD76A9" w:rsidRDefault="00252F98" w:rsidP="003F47DB">
            <w:pPr>
              <w:pStyle w:val="NoSpacing"/>
              <w:rPr>
                <w:rFonts w:ascii="Tahoma" w:hAnsi="Tahoma" w:cs="Tahoma"/>
                <w:sz w:val="16"/>
                <w:szCs w:val="16"/>
              </w:rPr>
            </w:pPr>
          </w:p>
        </w:tc>
        <w:tc>
          <w:tcPr>
            <w:tcW w:w="1637" w:type="dxa"/>
            <w:gridSpan w:val="2"/>
          </w:tcPr>
          <w:p w14:paraId="14F4E7AC"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Object permanence</w:t>
            </w:r>
          </w:p>
          <w:p w14:paraId="1268656A"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4A074243"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1385EB5F"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13A345A0" w14:textId="77777777" w:rsidR="00252F98" w:rsidRPr="00FD76A9" w:rsidRDefault="00252F98" w:rsidP="003F47DB">
            <w:pPr>
              <w:pStyle w:val="NoSpacing"/>
              <w:rPr>
                <w:rFonts w:ascii="Tahoma" w:hAnsi="Tahoma" w:cs="Tahoma"/>
                <w:sz w:val="16"/>
                <w:szCs w:val="16"/>
              </w:rPr>
            </w:pPr>
          </w:p>
        </w:tc>
        <w:tc>
          <w:tcPr>
            <w:tcW w:w="850" w:type="dxa"/>
            <w:shd w:val="clear" w:color="auto" w:fill="FFFF00"/>
          </w:tcPr>
          <w:p w14:paraId="79B2C1BF"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59BFA62F"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28574533" w14:textId="77777777" w:rsidR="00252F98" w:rsidRPr="00FD76A9" w:rsidRDefault="00252F98" w:rsidP="003F47DB">
            <w:pPr>
              <w:pStyle w:val="NoSpacing"/>
              <w:rPr>
                <w:rFonts w:ascii="Tahoma" w:hAnsi="Tahoma" w:cs="Tahoma"/>
                <w:sz w:val="16"/>
                <w:szCs w:val="16"/>
              </w:rPr>
            </w:pPr>
          </w:p>
        </w:tc>
        <w:tc>
          <w:tcPr>
            <w:tcW w:w="708" w:type="dxa"/>
            <w:shd w:val="clear" w:color="auto" w:fill="FFFF00"/>
          </w:tcPr>
          <w:p w14:paraId="37066D20"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0C9535ED"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53427BA5"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388E4BC6" w14:textId="77777777" w:rsidR="00252F98" w:rsidRPr="00FD76A9" w:rsidRDefault="00252F98" w:rsidP="003F47DB">
            <w:pPr>
              <w:pStyle w:val="NoSpacing"/>
              <w:rPr>
                <w:rFonts w:ascii="Tahoma" w:hAnsi="Tahoma" w:cs="Tahoma"/>
                <w:sz w:val="16"/>
                <w:szCs w:val="16"/>
              </w:rPr>
            </w:pPr>
          </w:p>
        </w:tc>
        <w:tc>
          <w:tcPr>
            <w:tcW w:w="566" w:type="dxa"/>
            <w:shd w:val="clear" w:color="auto" w:fill="008000"/>
          </w:tcPr>
          <w:p w14:paraId="45FDB4CF"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008000"/>
          </w:tcPr>
          <w:p w14:paraId="310E46C9"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0BBE61D8"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21BC4043"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4DFA04EF"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0B9C2051"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65EA8D2E" w14:textId="77777777" w:rsidTr="00C162A6">
        <w:trPr>
          <w:trHeight w:val="249"/>
        </w:trPr>
        <w:tc>
          <w:tcPr>
            <w:tcW w:w="739" w:type="dxa"/>
            <w:vMerge/>
          </w:tcPr>
          <w:p w14:paraId="62EF3BF1" w14:textId="77777777" w:rsidR="00252F98" w:rsidRPr="00FD76A9" w:rsidRDefault="00252F98" w:rsidP="003F47DB">
            <w:pPr>
              <w:pStyle w:val="NoSpacing"/>
              <w:rPr>
                <w:rFonts w:ascii="Tahoma" w:hAnsi="Tahoma" w:cs="Tahoma"/>
                <w:sz w:val="16"/>
                <w:szCs w:val="16"/>
              </w:rPr>
            </w:pPr>
          </w:p>
        </w:tc>
        <w:tc>
          <w:tcPr>
            <w:tcW w:w="1637" w:type="dxa"/>
            <w:gridSpan w:val="2"/>
          </w:tcPr>
          <w:p w14:paraId="0EDB8976"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Basic problem solving skills</w:t>
            </w:r>
          </w:p>
        </w:tc>
        <w:tc>
          <w:tcPr>
            <w:tcW w:w="709" w:type="dxa"/>
            <w:shd w:val="clear" w:color="auto" w:fill="008000"/>
          </w:tcPr>
          <w:p w14:paraId="17351F7A"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6C055A38"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2462FA73" w14:textId="77777777" w:rsidR="00252F98" w:rsidRPr="00FD76A9" w:rsidRDefault="00252F98" w:rsidP="003F47DB">
            <w:pPr>
              <w:pStyle w:val="NoSpacing"/>
              <w:rPr>
                <w:rFonts w:ascii="Tahoma" w:hAnsi="Tahoma" w:cs="Tahoma"/>
                <w:sz w:val="16"/>
                <w:szCs w:val="16"/>
              </w:rPr>
            </w:pPr>
          </w:p>
        </w:tc>
        <w:tc>
          <w:tcPr>
            <w:tcW w:w="850" w:type="dxa"/>
            <w:shd w:val="clear" w:color="auto" w:fill="FFFF00"/>
          </w:tcPr>
          <w:p w14:paraId="042EDB08"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14957FCD"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4654904C" w14:textId="77777777" w:rsidR="00252F98" w:rsidRPr="00FD76A9" w:rsidRDefault="00252F98" w:rsidP="003F47DB">
            <w:pPr>
              <w:pStyle w:val="NoSpacing"/>
              <w:rPr>
                <w:rFonts w:ascii="Tahoma" w:hAnsi="Tahoma" w:cs="Tahoma"/>
                <w:sz w:val="16"/>
                <w:szCs w:val="16"/>
              </w:rPr>
            </w:pPr>
          </w:p>
        </w:tc>
        <w:tc>
          <w:tcPr>
            <w:tcW w:w="708" w:type="dxa"/>
            <w:shd w:val="clear" w:color="auto" w:fill="E36C0A" w:themeFill="accent6" w:themeFillShade="BF"/>
          </w:tcPr>
          <w:p w14:paraId="35308F9F"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2302A2B3"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372881FF" w14:textId="77777777" w:rsidR="00252F98" w:rsidRPr="00FD76A9" w:rsidRDefault="00252F98" w:rsidP="003F47DB">
            <w:pPr>
              <w:pStyle w:val="NoSpacing"/>
              <w:rPr>
                <w:rFonts w:ascii="Tahoma" w:hAnsi="Tahoma" w:cs="Tahoma"/>
                <w:sz w:val="16"/>
                <w:szCs w:val="16"/>
              </w:rPr>
            </w:pPr>
          </w:p>
        </w:tc>
        <w:tc>
          <w:tcPr>
            <w:tcW w:w="851" w:type="dxa"/>
            <w:shd w:val="clear" w:color="auto" w:fill="E36C0A" w:themeFill="accent6" w:themeFillShade="BF"/>
          </w:tcPr>
          <w:p w14:paraId="280FECBA" w14:textId="77777777" w:rsidR="00252F98" w:rsidRPr="00FD76A9" w:rsidRDefault="00252F98" w:rsidP="003F47DB">
            <w:pPr>
              <w:pStyle w:val="NoSpacing"/>
              <w:rPr>
                <w:rFonts w:ascii="Tahoma" w:hAnsi="Tahoma" w:cs="Tahoma"/>
                <w:sz w:val="16"/>
                <w:szCs w:val="16"/>
              </w:rPr>
            </w:pPr>
          </w:p>
        </w:tc>
        <w:tc>
          <w:tcPr>
            <w:tcW w:w="566" w:type="dxa"/>
            <w:shd w:val="clear" w:color="auto" w:fill="3366FF"/>
          </w:tcPr>
          <w:p w14:paraId="05F9744A"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008000"/>
          </w:tcPr>
          <w:p w14:paraId="4DEEF0C1"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62970CF4"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57D8DB9C"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356DC9E3"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4FE6D79D"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3D0CC18F" w14:textId="77777777" w:rsidTr="00C162A6">
        <w:trPr>
          <w:trHeight w:val="283"/>
        </w:trPr>
        <w:tc>
          <w:tcPr>
            <w:tcW w:w="739" w:type="dxa"/>
            <w:vMerge/>
          </w:tcPr>
          <w:p w14:paraId="7237142B" w14:textId="77777777" w:rsidR="00252F98" w:rsidRPr="00FD76A9" w:rsidRDefault="00252F98" w:rsidP="003F47DB">
            <w:pPr>
              <w:pStyle w:val="NoSpacing"/>
              <w:rPr>
                <w:rFonts w:ascii="Tahoma" w:hAnsi="Tahoma" w:cs="Tahoma"/>
                <w:sz w:val="16"/>
                <w:szCs w:val="16"/>
              </w:rPr>
            </w:pPr>
          </w:p>
        </w:tc>
        <w:tc>
          <w:tcPr>
            <w:tcW w:w="1637" w:type="dxa"/>
            <w:gridSpan w:val="2"/>
          </w:tcPr>
          <w:p w14:paraId="460DBC7E"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Object matching/sorting</w:t>
            </w:r>
          </w:p>
        </w:tc>
        <w:tc>
          <w:tcPr>
            <w:tcW w:w="709" w:type="dxa"/>
            <w:shd w:val="clear" w:color="auto" w:fill="008000"/>
          </w:tcPr>
          <w:p w14:paraId="180505D1"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13BCE6D0"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50EF82C4" w14:textId="77777777" w:rsidR="00252F98" w:rsidRPr="00FD76A9" w:rsidRDefault="00252F98" w:rsidP="003F47DB">
            <w:pPr>
              <w:pStyle w:val="NoSpacing"/>
              <w:rPr>
                <w:rFonts w:ascii="Tahoma" w:hAnsi="Tahoma" w:cs="Tahoma"/>
                <w:sz w:val="16"/>
                <w:szCs w:val="16"/>
              </w:rPr>
            </w:pPr>
          </w:p>
        </w:tc>
        <w:tc>
          <w:tcPr>
            <w:tcW w:w="850" w:type="dxa"/>
            <w:shd w:val="clear" w:color="auto" w:fill="FFFF00"/>
          </w:tcPr>
          <w:p w14:paraId="0F7884CE"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1D8B8005"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0BBB079A" w14:textId="77777777" w:rsidR="00252F98" w:rsidRPr="00FD76A9" w:rsidRDefault="00252F98" w:rsidP="003F47DB">
            <w:pPr>
              <w:pStyle w:val="NoSpacing"/>
              <w:rPr>
                <w:rFonts w:ascii="Tahoma" w:hAnsi="Tahoma" w:cs="Tahoma"/>
                <w:sz w:val="16"/>
                <w:szCs w:val="16"/>
              </w:rPr>
            </w:pPr>
          </w:p>
        </w:tc>
        <w:tc>
          <w:tcPr>
            <w:tcW w:w="708" w:type="dxa"/>
            <w:shd w:val="clear" w:color="auto" w:fill="FFFF00"/>
          </w:tcPr>
          <w:p w14:paraId="211F52DF"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49BB0A21"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27807B04" w14:textId="77777777" w:rsidR="00252F98" w:rsidRPr="00FD76A9" w:rsidRDefault="00252F98" w:rsidP="003F47DB">
            <w:pPr>
              <w:pStyle w:val="NoSpacing"/>
              <w:rPr>
                <w:rFonts w:ascii="Tahoma" w:hAnsi="Tahoma" w:cs="Tahoma"/>
                <w:sz w:val="16"/>
                <w:szCs w:val="16"/>
              </w:rPr>
            </w:pPr>
          </w:p>
        </w:tc>
        <w:tc>
          <w:tcPr>
            <w:tcW w:w="851" w:type="dxa"/>
            <w:shd w:val="clear" w:color="auto" w:fill="FFFF00"/>
          </w:tcPr>
          <w:p w14:paraId="06FC18EE" w14:textId="77777777" w:rsidR="00252F98" w:rsidRPr="00FD76A9" w:rsidRDefault="00252F98" w:rsidP="003F47DB">
            <w:pPr>
              <w:pStyle w:val="NoSpacing"/>
              <w:rPr>
                <w:rFonts w:ascii="Tahoma" w:hAnsi="Tahoma" w:cs="Tahoma"/>
                <w:sz w:val="16"/>
                <w:szCs w:val="16"/>
              </w:rPr>
            </w:pPr>
          </w:p>
        </w:tc>
        <w:tc>
          <w:tcPr>
            <w:tcW w:w="566" w:type="dxa"/>
            <w:shd w:val="clear" w:color="auto" w:fill="3366FF"/>
          </w:tcPr>
          <w:p w14:paraId="10551916"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FFFF00"/>
          </w:tcPr>
          <w:p w14:paraId="2BB0246E"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1F7255B9"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004F51CF"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7E021D21"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32247E44"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56218010" w14:textId="77777777" w:rsidTr="00C162A6">
        <w:trPr>
          <w:trHeight w:val="204"/>
        </w:trPr>
        <w:tc>
          <w:tcPr>
            <w:tcW w:w="739" w:type="dxa"/>
            <w:vMerge/>
          </w:tcPr>
          <w:p w14:paraId="2D6A5009" w14:textId="77777777" w:rsidR="00252F98" w:rsidRPr="00FD76A9" w:rsidRDefault="00252F98" w:rsidP="003F47DB">
            <w:pPr>
              <w:pStyle w:val="NoSpacing"/>
              <w:rPr>
                <w:rFonts w:ascii="Tahoma" w:hAnsi="Tahoma" w:cs="Tahoma"/>
                <w:sz w:val="16"/>
                <w:szCs w:val="16"/>
              </w:rPr>
            </w:pPr>
          </w:p>
        </w:tc>
        <w:tc>
          <w:tcPr>
            <w:tcW w:w="1637" w:type="dxa"/>
            <w:gridSpan w:val="2"/>
          </w:tcPr>
          <w:p w14:paraId="628D2EE0"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Pretend play</w:t>
            </w:r>
          </w:p>
          <w:p w14:paraId="5D4C3DC3"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50EA3B61"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44F4D466"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7F8536ED" w14:textId="77777777" w:rsidR="00252F98" w:rsidRPr="00FD76A9" w:rsidRDefault="00252F98" w:rsidP="003F47DB">
            <w:pPr>
              <w:pStyle w:val="NoSpacing"/>
              <w:rPr>
                <w:rFonts w:ascii="Tahoma" w:hAnsi="Tahoma" w:cs="Tahoma"/>
                <w:sz w:val="16"/>
                <w:szCs w:val="16"/>
              </w:rPr>
            </w:pPr>
          </w:p>
        </w:tc>
        <w:tc>
          <w:tcPr>
            <w:tcW w:w="850" w:type="dxa"/>
            <w:shd w:val="clear" w:color="auto" w:fill="FFFF00"/>
          </w:tcPr>
          <w:p w14:paraId="34991530"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6FCEAC46"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66B3F176" w14:textId="77777777" w:rsidR="00252F98" w:rsidRPr="00FD76A9" w:rsidRDefault="00252F98" w:rsidP="003F47DB">
            <w:pPr>
              <w:pStyle w:val="NoSpacing"/>
              <w:rPr>
                <w:rFonts w:ascii="Tahoma" w:hAnsi="Tahoma" w:cs="Tahoma"/>
                <w:sz w:val="16"/>
                <w:szCs w:val="16"/>
              </w:rPr>
            </w:pPr>
          </w:p>
        </w:tc>
        <w:tc>
          <w:tcPr>
            <w:tcW w:w="708" w:type="dxa"/>
            <w:shd w:val="clear" w:color="auto" w:fill="E36C0A" w:themeFill="accent6" w:themeFillShade="BF"/>
          </w:tcPr>
          <w:p w14:paraId="20433BC6"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4E58D0BA"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404C5972" w14:textId="77777777" w:rsidR="00252F98" w:rsidRPr="00FD76A9" w:rsidRDefault="00252F98" w:rsidP="003F47DB">
            <w:pPr>
              <w:pStyle w:val="NoSpacing"/>
              <w:rPr>
                <w:rFonts w:ascii="Tahoma" w:hAnsi="Tahoma" w:cs="Tahoma"/>
                <w:sz w:val="16"/>
                <w:szCs w:val="16"/>
              </w:rPr>
            </w:pPr>
          </w:p>
        </w:tc>
        <w:tc>
          <w:tcPr>
            <w:tcW w:w="851" w:type="dxa"/>
            <w:shd w:val="clear" w:color="auto" w:fill="E36C0A" w:themeFill="accent6" w:themeFillShade="BF"/>
          </w:tcPr>
          <w:p w14:paraId="4C103724" w14:textId="77777777" w:rsidR="00252F98" w:rsidRPr="00FD76A9" w:rsidRDefault="00252F98" w:rsidP="003F47DB">
            <w:pPr>
              <w:pStyle w:val="NoSpacing"/>
              <w:rPr>
                <w:rFonts w:ascii="Tahoma" w:hAnsi="Tahoma" w:cs="Tahoma"/>
                <w:sz w:val="16"/>
                <w:szCs w:val="16"/>
              </w:rPr>
            </w:pPr>
          </w:p>
        </w:tc>
        <w:tc>
          <w:tcPr>
            <w:tcW w:w="566" w:type="dxa"/>
            <w:shd w:val="clear" w:color="auto" w:fill="008000"/>
          </w:tcPr>
          <w:p w14:paraId="252039EB"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008000"/>
          </w:tcPr>
          <w:p w14:paraId="605ABE0B"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FFFF00"/>
          </w:tcPr>
          <w:p w14:paraId="14398563"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7DBEF530"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21D1248E"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3366FF"/>
          </w:tcPr>
          <w:p w14:paraId="6F7427A3"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071D3933" w14:textId="77777777" w:rsidTr="00C162A6">
        <w:trPr>
          <w:trHeight w:val="256"/>
        </w:trPr>
        <w:tc>
          <w:tcPr>
            <w:tcW w:w="739" w:type="dxa"/>
            <w:vMerge w:val="restart"/>
          </w:tcPr>
          <w:p w14:paraId="5E3ADCB9"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Motor</w:t>
            </w:r>
          </w:p>
        </w:tc>
        <w:tc>
          <w:tcPr>
            <w:tcW w:w="1637" w:type="dxa"/>
            <w:gridSpan w:val="2"/>
          </w:tcPr>
          <w:p w14:paraId="1332892A"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Pincer grasp and grasp release</w:t>
            </w:r>
          </w:p>
        </w:tc>
        <w:tc>
          <w:tcPr>
            <w:tcW w:w="709" w:type="dxa"/>
            <w:shd w:val="clear" w:color="auto" w:fill="008000"/>
          </w:tcPr>
          <w:p w14:paraId="14C4CF93"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5D5C0089"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2D8D6236" w14:textId="77777777" w:rsidR="00252F98" w:rsidRPr="00FD76A9" w:rsidRDefault="00252F98" w:rsidP="003F47DB">
            <w:pPr>
              <w:pStyle w:val="NoSpacing"/>
              <w:rPr>
                <w:rFonts w:ascii="Tahoma" w:hAnsi="Tahoma" w:cs="Tahoma"/>
                <w:sz w:val="16"/>
                <w:szCs w:val="16"/>
              </w:rPr>
            </w:pPr>
          </w:p>
        </w:tc>
        <w:tc>
          <w:tcPr>
            <w:tcW w:w="850" w:type="dxa"/>
            <w:shd w:val="clear" w:color="auto" w:fill="FFFF00"/>
          </w:tcPr>
          <w:p w14:paraId="23FD6E50"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4C7DAB7C"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0C288546" w14:textId="77777777" w:rsidR="00252F98" w:rsidRPr="00FD76A9" w:rsidRDefault="00252F98" w:rsidP="003F47DB">
            <w:pPr>
              <w:pStyle w:val="NoSpacing"/>
              <w:rPr>
                <w:rFonts w:ascii="Tahoma" w:hAnsi="Tahoma" w:cs="Tahoma"/>
                <w:sz w:val="16"/>
                <w:szCs w:val="16"/>
              </w:rPr>
            </w:pPr>
          </w:p>
        </w:tc>
        <w:tc>
          <w:tcPr>
            <w:tcW w:w="708" w:type="dxa"/>
            <w:shd w:val="clear" w:color="auto" w:fill="FFFF00"/>
          </w:tcPr>
          <w:p w14:paraId="098D7E03"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1427F9AE"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5CA251B7"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5A25BA96" w14:textId="77777777" w:rsidR="00252F98" w:rsidRPr="00FD76A9" w:rsidRDefault="00252F98" w:rsidP="003F47DB">
            <w:pPr>
              <w:pStyle w:val="NoSpacing"/>
              <w:rPr>
                <w:rFonts w:ascii="Tahoma" w:hAnsi="Tahoma" w:cs="Tahoma"/>
                <w:sz w:val="16"/>
                <w:szCs w:val="16"/>
              </w:rPr>
            </w:pPr>
          </w:p>
        </w:tc>
        <w:tc>
          <w:tcPr>
            <w:tcW w:w="566" w:type="dxa"/>
            <w:shd w:val="clear" w:color="auto" w:fill="008000"/>
          </w:tcPr>
          <w:p w14:paraId="7473F5EA"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008000"/>
          </w:tcPr>
          <w:p w14:paraId="1FAE01A7"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71823004"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2A790D2E"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00FB5DC7"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46495A62"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1D904CF6" w14:textId="77777777" w:rsidTr="00C162A6">
        <w:trPr>
          <w:trHeight w:val="256"/>
        </w:trPr>
        <w:tc>
          <w:tcPr>
            <w:tcW w:w="739" w:type="dxa"/>
            <w:vMerge/>
          </w:tcPr>
          <w:p w14:paraId="0727FF12" w14:textId="77777777" w:rsidR="00252F98" w:rsidRPr="00FD76A9" w:rsidRDefault="00252F98" w:rsidP="003F47DB">
            <w:pPr>
              <w:pStyle w:val="NoSpacing"/>
              <w:rPr>
                <w:rFonts w:ascii="Tahoma" w:hAnsi="Tahoma" w:cs="Tahoma"/>
                <w:sz w:val="16"/>
                <w:szCs w:val="16"/>
              </w:rPr>
            </w:pPr>
          </w:p>
        </w:tc>
        <w:tc>
          <w:tcPr>
            <w:tcW w:w="1637" w:type="dxa"/>
            <w:gridSpan w:val="2"/>
          </w:tcPr>
          <w:p w14:paraId="24710917"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Transfer of objects between hands</w:t>
            </w:r>
          </w:p>
        </w:tc>
        <w:tc>
          <w:tcPr>
            <w:tcW w:w="709" w:type="dxa"/>
            <w:shd w:val="clear" w:color="auto" w:fill="008000"/>
          </w:tcPr>
          <w:p w14:paraId="1F768FFF"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227EFEE8"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7D05D8E1" w14:textId="77777777" w:rsidR="00252F98" w:rsidRPr="00FD76A9" w:rsidRDefault="00252F98" w:rsidP="003F47DB">
            <w:pPr>
              <w:pStyle w:val="NoSpacing"/>
              <w:rPr>
                <w:rFonts w:ascii="Tahoma" w:hAnsi="Tahoma" w:cs="Tahoma"/>
                <w:sz w:val="16"/>
                <w:szCs w:val="16"/>
              </w:rPr>
            </w:pPr>
          </w:p>
        </w:tc>
        <w:tc>
          <w:tcPr>
            <w:tcW w:w="850" w:type="dxa"/>
            <w:shd w:val="clear" w:color="auto" w:fill="FFFF00"/>
          </w:tcPr>
          <w:p w14:paraId="645E1E55"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09BE809E" w14:textId="77777777" w:rsidR="00252F98" w:rsidRPr="00FD76A9" w:rsidRDefault="00252F98" w:rsidP="003F47DB">
            <w:pPr>
              <w:pStyle w:val="NoSpacing"/>
              <w:rPr>
                <w:rFonts w:ascii="Tahoma" w:hAnsi="Tahoma" w:cs="Tahoma"/>
                <w:sz w:val="16"/>
                <w:szCs w:val="16"/>
              </w:rPr>
            </w:pPr>
          </w:p>
        </w:tc>
        <w:tc>
          <w:tcPr>
            <w:tcW w:w="567" w:type="dxa"/>
            <w:shd w:val="clear" w:color="auto" w:fill="3366FF"/>
          </w:tcPr>
          <w:p w14:paraId="6C58E9CA" w14:textId="77777777" w:rsidR="00252F98" w:rsidRPr="00FD76A9" w:rsidRDefault="00252F98" w:rsidP="003F47DB">
            <w:pPr>
              <w:pStyle w:val="NoSpacing"/>
              <w:rPr>
                <w:rFonts w:ascii="Tahoma" w:hAnsi="Tahoma" w:cs="Tahoma"/>
                <w:sz w:val="16"/>
                <w:szCs w:val="16"/>
              </w:rPr>
            </w:pPr>
          </w:p>
        </w:tc>
        <w:tc>
          <w:tcPr>
            <w:tcW w:w="708" w:type="dxa"/>
            <w:shd w:val="clear" w:color="auto" w:fill="FFFF00"/>
          </w:tcPr>
          <w:p w14:paraId="2A0DD3A9"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6F7DB5CF" w14:textId="77777777" w:rsidR="00252F98" w:rsidRPr="00FD76A9" w:rsidRDefault="00252F98" w:rsidP="003F47DB">
            <w:pPr>
              <w:pStyle w:val="NoSpacing"/>
              <w:rPr>
                <w:rFonts w:ascii="Tahoma" w:hAnsi="Tahoma" w:cs="Tahoma"/>
                <w:sz w:val="16"/>
                <w:szCs w:val="16"/>
              </w:rPr>
            </w:pPr>
          </w:p>
        </w:tc>
        <w:tc>
          <w:tcPr>
            <w:tcW w:w="709" w:type="dxa"/>
            <w:shd w:val="clear" w:color="auto" w:fill="3366FF"/>
          </w:tcPr>
          <w:p w14:paraId="44B4C7FA" w14:textId="77777777" w:rsidR="00252F98" w:rsidRPr="00FD76A9" w:rsidRDefault="00252F98" w:rsidP="003F47DB">
            <w:pPr>
              <w:pStyle w:val="NoSpacing"/>
              <w:rPr>
                <w:rFonts w:ascii="Tahoma" w:hAnsi="Tahoma" w:cs="Tahoma"/>
                <w:sz w:val="16"/>
                <w:szCs w:val="16"/>
              </w:rPr>
            </w:pPr>
          </w:p>
        </w:tc>
        <w:tc>
          <w:tcPr>
            <w:tcW w:w="851" w:type="dxa"/>
            <w:shd w:val="clear" w:color="auto" w:fill="FFFF00"/>
          </w:tcPr>
          <w:p w14:paraId="66688C5F" w14:textId="77777777" w:rsidR="00252F98" w:rsidRPr="00FD76A9" w:rsidRDefault="00252F98" w:rsidP="003F47DB">
            <w:pPr>
              <w:pStyle w:val="NoSpacing"/>
              <w:rPr>
                <w:rFonts w:ascii="Tahoma" w:hAnsi="Tahoma" w:cs="Tahoma"/>
                <w:sz w:val="16"/>
                <w:szCs w:val="16"/>
              </w:rPr>
            </w:pPr>
          </w:p>
        </w:tc>
        <w:tc>
          <w:tcPr>
            <w:tcW w:w="566" w:type="dxa"/>
            <w:shd w:val="clear" w:color="auto" w:fill="008000"/>
          </w:tcPr>
          <w:p w14:paraId="53DE0E73"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008000"/>
          </w:tcPr>
          <w:p w14:paraId="08DD27E0"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FFFF00"/>
          </w:tcPr>
          <w:p w14:paraId="274F648A"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2BD0C366"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02E4DB8D"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20C76C3E"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7CB2C26E" w14:textId="77777777" w:rsidTr="00C162A6">
        <w:trPr>
          <w:trHeight w:val="256"/>
        </w:trPr>
        <w:tc>
          <w:tcPr>
            <w:tcW w:w="739" w:type="dxa"/>
            <w:vMerge/>
          </w:tcPr>
          <w:p w14:paraId="43E539F5" w14:textId="77777777" w:rsidR="00252F98" w:rsidRPr="00FD76A9" w:rsidRDefault="00252F98" w:rsidP="003F47DB">
            <w:pPr>
              <w:pStyle w:val="NoSpacing"/>
              <w:rPr>
                <w:rFonts w:ascii="Tahoma" w:hAnsi="Tahoma" w:cs="Tahoma"/>
                <w:sz w:val="16"/>
                <w:szCs w:val="16"/>
              </w:rPr>
            </w:pPr>
          </w:p>
        </w:tc>
        <w:tc>
          <w:tcPr>
            <w:tcW w:w="1637" w:type="dxa"/>
            <w:gridSpan w:val="2"/>
          </w:tcPr>
          <w:p w14:paraId="4BED3582"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Walks with support/alone</w:t>
            </w:r>
          </w:p>
        </w:tc>
        <w:tc>
          <w:tcPr>
            <w:tcW w:w="709" w:type="dxa"/>
            <w:shd w:val="clear" w:color="auto" w:fill="008000"/>
          </w:tcPr>
          <w:p w14:paraId="662A9D55"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0BE2AF4E"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126C0C9E" w14:textId="77777777" w:rsidR="00252F98" w:rsidRPr="00FD76A9" w:rsidRDefault="00252F98" w:rsidP="003F47DB">
            <w:pPr>
              <w:pStyle w:val="NoSpacing"/>
              <w:rPr>
                <w:rFonts w:ascii="Tahoma" w:hAnsi="Tahoma" w:cs="Tahoma"/>
                <w:sz w:val="16"/>
                <w:szCs w:val="16"/>
              </w:rPr>
            </w:pPr>
          </w:p>
        </w:tc>
        <w:tc>
          <w:tcPr>
            <w:tcW w:w="850" w:type="dxa"/>
            <w:shd w:val="clear" w:color="auto" w:fill="FFFF00"/>
          </w:tcPr>
          <w:p w14:paraId="562CD599"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110B445F"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784AB8AA" w14:textId="77777777" w:rsidR="00252F98" w:rsidRPr="00FD76A9" w:rsidRDefault="00252F98" w:rsidP="003F47DB">
            <w:pPr>
              <w:pStyle w:val="NoSpacing"/>
              <w:rPr>
                <w:rFonts w:ascii="Tahoma" w:hAnsi="Tahoma" w:cs="Tahoma"/>
                <w:sz w:val="16"/>
                <w:szCs w:val="16"/>
              </w:rPr>
            </w:pPr>
          </w:p>
        </w:tc>
        <w:tc>
          <w:tcPr>
            <w:tcW w:w="708" w:type="dxa"/>
            <w:shd w:val="clear" w:color="auto" w:fill="E36C0A" w:themeFill="accent6" w:themeFillShade="BF"/>
          </w:tcPr>
          <w:p w14:paraId="659B4EE3"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122E417F"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13934F40"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155400E0" w14:textId="77777777" w:rsidR="00252F98" w:rsidRPr="00FD76A9" w:rsidRDefault="00252F98" w:rsidP="003F47DB">
            <w:pPr>
              <w:pStyle w:val="NoSpacing"/>
              <w:rPr>
                <w:rFonts w:ascii="Tahoma" w:hAnsi="Tahoma" w:cs="Tahoma"/>
                <w:sz w:val="16"/>
                <w:szCs w:val="16"/>
              </w:rPr>
            </w:pPr>
          </w:p>
        </w:tc>
        <w:tc>
          <w:tcPr>
            <w:tcW w:w="566" w:type="dxa"/>
            <w:shd w:val="clear" w:color="auto" w:fill="008000"/>
          </w:tcPr>
          <w:p w14:paraId="52B254CF"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008000"/>
          </w:tcPr>
          <w:p w14:paraId="1E6C7553"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41DDA8C0"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6F9F9F0B"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59A56C45"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3A3775E6"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3C8CFB17" w14:textId="77777777" w:rsidTr="00C162A6">
        <w:trPr>
          <w:trHeight w:val="256"/>
        </w:trPr>
        <w:tc>
          <w:tcPr>
            <w:tcW w:w="739" w:type="dxa"/>
            <w:vMerge/>
          </w:tcPr>
          <w:p w14:paraId="70D9F9E8" w14:textId="77777777" w:rsidR="00252F98" w:rsidRPr="00FD76A9" w:rsidRDefault="00252F98" w:rsidP="003F47DB">
            <w:pPr>
              <w:pStyle w:val="NoSpacing"/>
              <w:rPr>
                <w:rFonts w:ascii="Tahoma" w:hAnsi="Tahoma" w:cs="Tahoma"/>
                <w:sz w:val="16"/>
                <w:szCs w:val="16"/>
              </w:rPr>
            </w:pPr>
          </w:p>
        </w:tc>
        <w:tc>
          <w:tcPr>
            <w:tcW w:w="1637" w:type="dxa"/>
            <w:gridSpan w:val="2"/>
          </w:tcPr>
          <w:p w14:paraId="75553489"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Stands alone</w:t>
            </w:r>
          </w:p>
          <w:p w14:paraId="60CD6454"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428ECE65"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7B90D766"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7EA454AB" w14:textId="77777777" w:rsidR="00252F98" w:rsidRPr="00FD76A9" w:rsidRDefault="00252F98" w:rsidP="003F47DB">
            <w:pPr>
              <w:pStyle w:val="NoSpacing"/>
              <w:rPr>
                <w:rFonts w:ascii="Tahoma" w:hAnsi="Tahoma" w:cs="Tahoma"/>
                <w:sz w:val="16"/>
                <w:szCs w:val="16"/>
              </w:rPr>
            </w:pPr>
          </w:p>
        </w:tc>
        <w:tc>
          <w:tcPr>
            <w:tcW w:w="850" w:type="dxa"/>
            <w:shd w:val="clear" w:color="auto" w:fill="FFFF00"/>
          </w:tcPr>
          <w:p w14:paraId="015124A1"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20F6D562"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3864E07A" w14:textId="77777777" w:rsidR="00252F98" w:rsidRPr="00FD76A9" w:rsidRDefault="00252F98" w:rsidP="003F47DB">
            <w:pPr>
              <w:pStyle w:val="NoSpacing"/>
              <w:rPr>
                <w:rFonts w:ascii="Tahoma" w:hAnsi="Tahoma" w:cs="Tahoma"/>
                <w:sz w:val="16"/>
                <w:szCs w:val="16"/>
              </w:rPr>
            </w:pPr>
          </w:p>
        </w:tc>
        <w:tc>
          <w:tcPr>
            <w:tcW w:w="708" w:type="dxa"/>
            <w:shd w:val="clear" w:color="auto" w:fill="E36C0A" w:themeFill="accent6" w:themeFillShade="BF"/>
          </w:tcPr>
          <w:p w14:paraId="11047F6D"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74994552"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37055AFE"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63809405" w14:textId="77777777" w:rsidR="00252F98" w:rsidRPr="00FD76A9" w:rsidRDefault="00252F98" w:rsidP="003F47DB">
            <w:pPr>
              <w:pStyle w:val="NoSpacing"/>
              <w:rPr>
                <w:rFonts w:ascii="Tahoma" w:hAnsi="Tahoma" w:cs="Tahoma"/>
                <w:sz w:val="16"/>
                <w:szCs w:val="16"/>
              </w:rPr>
            </w:pPr>
          </w:p>
        </w:tc>
        <w:tc>
          <w:tcPr>
            <w:tcW w:w="566" w:type="dxa"/>
            <w:shd w:val="clear" w:color="auto" w:fill="008000"/>
          </w:tcPr>
          <w:p w14:paraId="56BB642C"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008000"/>
          </w:tcPr>
          <w:p w14:paraId="6DFEDC73"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FFFF00"/>
          </w:tcPr>
          <w:p w14:paraId="655C1A44"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19689186"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5BA38DF5"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3366FF"/>
          </w:tcPr>
          <w:p w14:paraId="2C89C666"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5CF4EDF8" w14:textId="77777777" w:rsidTr="00C162A6">
        <w:trPr>
          <w:trHeight w:val="256"/>
        </w:trPr>
        <w:tc>
          <w:tcPr>
            <w:tcW w:w="739" w:type="dxa"/>
            <w:vMerge/>
          </w:tcPr>
          <w:p w14:paraId="07897880" w14:textId="77777777" w:rsidR="00252F98" w:rsidRPr="00FD76A9" w:rsidRDefault="00252F98" w:rsidP="003F47DB">
            <w:pPr>
              <w:pStyle w:val="NoSpacing"/>
              <w:rPr>
                <w:rFonts w:ascii="Tahoma" w:hAnsi="Tahoma" w:cs="Tahoma"/>
                <w:sz w:val="16"/>
                <w:szCs w:val="16"/>
              </w:rPr>
            </w:pPr>
          </w:p>
        </w:tc>
        <w:tc>
          <w:tcPr>
            <w:tcW w:w="1637" w:type="dxa"/>
            <w:gridSpan w:val="2"/>
          </w:tcPr>
          <w:p w14:paraId="3FE0837E"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Motor coordination</w:t>
            </w:r>
          </w:p>
          <w:p w14:paraId="23214D12"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4F966C47"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58C4B73C"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0DB651AA" w14:textId="77777777" w:rsidR="00252F98" w:rsidRPr="00FD76A9" w:rsidRDefault="00252F98" w:rsidP="003F47DB">
            <w:pPr>
              <w:pStyle w:val="NoSpacing"/>
              <w:rPr>
                <w:rFonts w:ascii="Tahoma" w:hAnsi="Tahoma" w:cs="Tahoma"/>
                <w:sz w:val="16"/>
                <w:szCs w:val="16"/>
              </w:rPr>
            </w:pPr>
          </w:p>
        </w:tc>
        <w:tc>
          <w:tcPr>
            <w:tcW w:w="850" w:type="dxa"/>
            <w:shd w:val="clear" w:color="auto" w:fill="FFFF00"/>
          </w:tcPr>
          <w:p w14:paraId="2667AA92"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72076546"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20C51E26" w14:textId="77777777" w:rsidR="00252F98" w:rsidRPr="00FD76A9" w:rsidRDefault="00252F98" w:rsidP="003F47DB">
            <w:pPr>
              <w:pStyle w:val="NoSpacing"/>
              <w:rPr>
                <w:rFonts w:ascii="Tahoma" w:hAnsi="Tahoma" w:cs="Tahoma"/>
                <w:sz w:val="16"/>
                <w:szCs w:val="16"/>
              </w:rPr>
            </w:pPr>
          </w:p>
        </w:tc>
        <w:tc>
          <w:tcPr>
            <w:tcW w:w="708" w:type="dxa"/>
            <w:shd w:val="clear" w:color="auto" w:fill="E36C0A" w:themeFill="accent6" w:themeFillShade="BF"/>
          </w:tcPr>
          <w:p w14:paraId="45226B0D"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5471A3FE"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26AD320C"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5D65C9FA" w14:textId="77777777" w:rsidR="00252F98" w:rsidRPr="00FD76A9" w:rsidRDefault="00252F98" w:rsidP="003F47DB">
            <w:pPr>
              <w:pStyle w:val="NoSpacing"/>
              <w:rPr>
                <w:rFonts w:ascii="Tahoma" w:hAnsi="Tahoma" w:cs="Tahoma"/>
                <w:sz w:val="16"/>
                <w:szCs w:val="16"/>
              </w:rPr>
            </w:pPr>
          </w:p>
        </w:tc>
        <w:tc>
          <w:tcPr>
            <w:tcW w:w="566" w:type="dxa"/>
            <w:shd w:val="clear" w:color="auto" w:fill="008000"/>
          </w:tcPr>
          <w:p w14:paraId="250270EF"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008000"/>
          </w:tcPr>
          <w:p w14:paraId="69B356FD"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201D23C5"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18F1F9B6"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160576FD"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6AB28067"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4BCBF5F2" w14:textId="77777777" w:rsidTr="00C162A6">
        <w:trPr>
          <w:trHeight w:val="256"/>
        </w:trPr>
        <w:tc>
          <w:tcPr>
            <w:tcW w:w="739" w:type="dxa"/>
            <w:vMerge w:val="restart"/>
          </w:tcPr>
          <w:p w14:paraId="3B5A3B48"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Lang-uage</w:t>
            </w:r>
          </w:p>
        </w:tc>
        <w:tc>
          <w:tcPr>
            <w:tcW w:w="1637" w:type="dxa"/>
            <w:gridSpan w:val="2"/>
          </w:tcPr>
          <w:p w14:paraId="0FA0FA1F"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2-4 syllable babble</w:t>
            </w:r>
          </w:p>
          <w:p w14:paraId="2DA83D3F"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2A426664"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505ECF43"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60421B60" w14:textId="77777777" w:rsidR="00252F98" w:rsidRPr="00FD76A9" w:rsidRDefault="00252F98" w:rsidP="003F47DB">
            <w:pPr>
              <w:pStyle w:val="NoSpacing"/>
              <w:rPr>
                <w:rFonts w:ascii="Tahoma" w:hAnsi="Tahoma" w:cs="Tahoma"/>
                <w:sz w:val="16"/>
                <w:szCs w:val="16"/>
              </w:rPr>
            </w:pPr>
          </w:p>
        </w:tc>
        <w:tc>
          <w:tcPr>
            <w:tcW w:w="850" w:type="dxa"/>
            <w:shd w:val="clear" w:color="auto" w:fill="FFFF00"/>
          </w:tcPr>
          <w:p w14:paraId="63210A24"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058EDFDF"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552F2ADA" w14:textId="77777777" w:rsidR="00252F98" w:rsidRPr="00FD76A9" w:rsidRDefault="00252F98" w:rsidP="003F47DB">
            <w:pPr>
              <w:pStyle w:val="NoSpacing"/>
              <w:rPr>
                <w:rFonts w:ascii="Tahoma" w:hAnsi="Tahoma" w:cs="Tahoma"/>
                <w:sz w:val="16"/>
                <w:szCs w:val="16"/>
              </w:rPr>
            </w:pPr>
          </w:p>
        </w:tc>
        <w:tc>
          <w:tcPr>
            <w:tcW w:w="708" w:type="dxa"/>
            <w:shd w:val="clear" w:color="auto" w:fill="E36C0A" w:themeFill="accent6" w:themeFillShade="BF"/>
          </w:tcPr>
          <w:p w14:paraId="0D8BD9EB"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4933D55A"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648CB463"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04F119E1" w14:textId="77777777" w:rsidR="00252F98" w:rsidRPr="00FD76A9" w:rsidRDefault="00252F98" w:rsidP="003F47DB">
            <w:pPr>
              <w:pStyle w:val="NoSpacing"/>
              <w:rPr>
                <w:rFonts w:ascii="Tahoma" w:hAnsi="Tahoma" w:cs="Tahoma"/>
                <w:sz w:val="16"/>
                <w:szCs w:val="16"/>
              </w:rPr>
            </w:pPr>
          </w:p>
        </w:tc>
        <w:tc>
          <w:tcPr>
            <w:tcW w:w="566" w:type="dxa"/>
            <w:shd w:val="clear" w:color="auto" w:fill="008000"/>
          </w:tcPr>
          <w:p w14:paraId="307A6D09"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FFFF00"/>
          </w:tcPr>
          <w:p w14:paraId="63B5B0C2"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3366FF"/>
          </w:tcPr>
          <w:p w14:paraId="4C4AEF0C"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71C180C3"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2775BE24"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6B0C23F2"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3CB1029A" w14:textId="77777777" w:rsidTr="00C162A6">
        <w:trPr>
          <w:trHeight w:val="256"/>
        </w:trPr>
        <w:tc>
          <w:tcPr>
            <w:tcW w:w="739" w:type="dxa"/>
            <w:vMerge/>
          </w:tcPr>
          <w:p w14:paraId="6AA728A4" w14:textId="77777777" w:rsidR="00252F98" w:rsidRPr="00FD76A9" w:rsidRDefault="00252F98" w:rsidP="003F47DB">
            <w:pPr>
              <w:pStyle w:val="NoSpacing"/>
              <w:rPr>
                <w:rFonts w:ascii="Tahoma" w:hAnsi="Tahoma" w:cs="Tahoma"/>
                <w:sz w:val="16"/>
                <w:szCs w:val="16"/>
              </w:rPr>
            </w:pPr>
          </w:p>
        </w:tc>
        <w:tc>
          <w:tcPr>
            <w:tcW w:w="1637" w:type="dxa"/>
            <w:gridSpan w:val="2"/>
          </w:tcPr>
          <w:p w14:paraId="29CF12B7"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1 meaningful word</w:t>
            </w:r>
          </w:p>
          <w:p w14:paraId="080DC8FB"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13E3F823"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2BB31DF9"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1191A955" w14:textId="77777777" w:rsidR="00252F98" w:rsidRPr="00FD76A9" w:rsidRDefault="00252F98" w:rsidP="003F47DB">
            <w:pPr>
              <w:pStyle w:val="NoSpacing"/>
              <w:rPr>
                <w:rFonts w:ascii="Tahoma" w:hAnsi="Tahoma" w:cs="Tahoma"/>
                <w:sz w:val="16"/>
                <w:szCs w:val="16"/>
              </w:rPr>
            </w:pPr>
          </w:p>
        </w:tc>
        <w:tc>
          <w:tcPr>
            <w:tcW w:w="850" w:type="dxa"/>
            <w:shd w:val="clear" w:color="auto" w:fill="FFFF00"/>
          </w:tcPr>
          <w:p w14:paraId="1C19ED7C"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29B86C17"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2317711E" w14:textId="77777777" w:rsidR="00252F98" w:rsidRPr="00FD76A9" w:rsidRDefault="00252F98" w:rsidP="003F47DB">
            <w:pPr>
              <w:pStyle w:val="NoSpacing"/>
              <w:rPr>
                <w:rFonts w:ascii="Tahoma" w:hAnsi="Tahoma" w:cs="Tahoma"/>
                <w:sz w:val="16"/>
                <w:szCs w:val="16"/>
              </w:rPr>
            </w:pPr>
          </w:p>
        </w:tc>
        <w:tc>
          <w:tcPr>
            <w:tcW w:w="708" w:type="dxa"/>
            <w:shd w:val="clear" w:color="auto" w:fill="E36C0A" w:themeFill="accent6" w:themeFillShade="BF"/>
          </w:tcPr>
          <w:p w14:paraId="555B5FAB"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2D71FFCF"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096F7621"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14137FDF" w14:textId="77777777" w:rsidR="00252F98" w:rsidRPr="00FD76A9" w:rsidRDefault="00252F98" w:rsidP="003F47DB">
            <w:pPr>
              <w:pStyle w:val="NoSpacing"/>
              <w:rPr>
                <w:rFonts w:ascii="Tahoma" w:hAnsi="Tahoma" w:cs="Tahoma"/>
                <w:sz w:val="16"/>
                <w:szCs w:val="16"/>
              </w:rPr>
            </w:pPr>
          </w:p>
        </w:tc>
        <w:tc>
          <w:tcPr>
            <w:tcW w:w="566" w:type="dxa"/>
            <w:shd w:val="clear" w:color="auto" w:fill="008000"/>
          </w:tcPr>
          <w:p w14:paraId="4B1D441C"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FFFF00"/>
          </w:tcPr>
          <w:p w14:paraId="3CCAC58E"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4A09BB31"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725F2223"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46AD82AA"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097A879B"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0B570CE1" w14:textId="77777777" w:rsidTr="00C162A6">
        <w:trPr>
          <w:trHeight w:val="256"/>
        </w:trPr>
        <w:tc>
          <w:tcPr>
            <w:tcW w:w="739" w:type="dxa"/>
            <w:vMerge/>
          </w:tcPr>
          <w:p w14:paraId="6DBD97BF" w14:textId="77777777" w:rsidR="00252F98" w:rsidRPr="00FD76A9" w:rsidRDefault="00252F98" w:rsidP="003F47DB">
            <w:pPr>
              <w:pStyle w:val="NoSpacing"/>
              <w:rPr>
                <w:rFonts w:ascii="Tahoma" w:hAnsi="Tahoma" w:cs="Tahoma"/>
                <w:sz w:val="16"/>
                <w:szCs w:val="16"/>
              </w:rPr>
            </w:pPr>
          </w:p>
        </w:tc>
        <w:tc>
          <w:tcPr>
            <w:tcW w:w="1637" w:type="dxa"/>
            <w:gridSpan w:val="2"/>
          </w:tcPr>
          <w:p w14:paraId="1D73775F"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2 words together</w:t>
            </w:r>
          </w:p>
          <w:p w14:paraId="71B72A16"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1AD67F23"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31D81FFB"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4B4FB7D9" w14:textId="77777777" w:rsidR="00252F98" w:rsidRPr="00FD76A9" w:rsidRDefault="00252F98" w:rsidP="003F47DB">
            <w:pPr>
              <w:pStyle w:val="NoSpacing"/>
              <w:rPr>
                <w:rFonts w:ascii="Tahoma" w:hAnsi="Tahoma" w:cs="Tahoma"/>
                <w:sz w:val="16"/>
                <w:szCs w:val="16"/>
              </w:rPr>
            </w:pPr>
          </w:p>
        </w:tc>
        <w:tc>
          <w:tcPr>
            <w:tcW w:w="850" w:type="dxa"/>
            <w:shd w:val="clear" w:color="auto" w:fill="FFFF00"/>
          </w:tcPr>
          <w:p w14:paraId="4C4CED9A"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3E440AC2"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535D77D6" w14:textId="77777777" w:rsidR="00252F98" w:rsidRPr="00FD76A9" w:rsidRDefault="00252F98" w:rsidP="003F47DB">
            <w:pPr>
              <w:pStyle w:val="NoSpacing"/>
              <w:rPr>
                <w:rFonts w:ascii="Tahoma" w:hAnsi="Tahoma" w:cs="Tahoma"/>
                <w:sz w:val="16"/>
                <w:szCs w:val="16"/>
              </w:rPr>
            </w:pPr>
          </w:p>
        </w:tc>
        <w:tc>
          <w:tcPr>
            <w:tcW w:w="708" w:type="dxa"/>
            <w:shd w:val="clear" w:color="auto" w:fill="E36C0A" w:themeFill="accent6" w:themeFillShade="BF"/>
          </w:tcPr>
          <w:p w14:paraId="43CB31E5"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65460045"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49854E5A" w14:textId="77777777" w:rsidR="00252F98" w:rsidRPr="00FD76A9" w:rsidRDefault="00252F98" w:rsidP="003F47DB">
            <w:pPr>
              <w:pStyle w:val="NoSpacing"/>
              <w:rPr>
                <w:rFonts w:ascii="Tahoma" w:hAnsi="Tahoma" w:cs="Tahoma"/>
                <w:sz w:val="16"/>
                <w:szCs w:val="16"/>
              </w:rPr>
            </w:pPr>
          </w:p>
        </w:tc>
        <w:tc>
          <w:tcPr>
            <w:tcW w:w="851" w:type="dxa"/>
            <w:shd w:val="clear" w:color="auto" w:fill="FFFF00"/>
          </w:tcPr>
          <w:p w14:paraId="1A1BB321" w14:textId="77777777" w:rsidR="00252F98" w:rsidRPr="00FD76A9" w:rsidRDefault="00252F98" w:rsidP="003F47DB">
            <w:pPr>
              <w:pStyle w:val="NoSpacing"/>
              <w:rPr>
                <w:rFonts w:ascii="Tahoma" w:hAnsi="Tahoma" w:cs="Tahoma"/>
                <w:sz w:val="16"/>
                <w:szCs w:val="16"/>
              </w:rPr>
            </w:pPr>
          </w:p>
        </w:tc>
        <w:tc>
          <w:tcPr>
            <w:tcW w:w="566" w:type="dxa"/>
            <w:shd w:val="clear" w:color="auto" w:fill="3366FF"/>
          </w:tcPr>
          <w:p w14:paraId="33B3CA10"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008000"/>
          </w:tcPr>
          <w:p w14:paraId="135B8FD2"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3AA9341F"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08415205"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4CF44B9A"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53053F37"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55808484" w14:textId="77777777" w:rsidTr="00C162A6">
        <w:trPr>
          <w:trHeight w:val="256"/>
        </w:trPr>
        <w:tc>
          <w:tcPr>
            <w:tcW w:w="739" w:type="dxa"/>
            <w:vMerge/>
          </w:tcPr>
          <w:p w14:paraId="2595DCCC" w14:textId="77777777" w:rsidR="00252F98" w:rsidRPr="00FD76A9" w:rsidRDefault="00252F98" w:rsidP="003F47DB">
            <w:pPr>
              <w:pStyle w:val="NoSpacing"/>
              <w:rPr>
                <w:rFonts w:ascii="Tahoma" w:hAnsi="Tahoma" w:cs="Tahoma"/>
                <w:sz w:val="16"/>
                <w:szCs w:val="16"/>
              </w:rPr>
            </w:pPr>
          </w:p>
        </w:tc>
        <w:tc>
          <w:tcPr>
            <w:tcW w:w="1637" w:type="dxa"/>
            <w:gridSpan w:val="2"/>
          </w:tcPr>
          <w:p w14:paraId="01443569"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Preverbal gesture</w:t>
            </w:r>
          </w:p>
          <w:p w14:paraId="30C1B292"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11EC5213"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32156960"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7A78481F" w14:textId="77777777" w:rsidR="00252F98" w:rsidRPr="00FD76A9" w:rsidRDefault="00252F98" w:rsidP="003F47DB">
            <w:pPr>
              <w:pStyle w:val="NoSpacing"/>
              <w:rPr>
                <w:rFonts w:ascii="Tahoma" w:hAnsi="Tahoma" w:cs="Tahoma"/>
                <w:sz w:val="16"/>
                <w:szCs w:val="16"/>
              </w:rPr>
            </w:pPr>
          </w:p>
        </w:tc>
        <w:tc>
          <w:tcPr>
            <w:tcW w:w="850" w:type="dxa"/>
            <w:shd w:val="clear" w:color="auto" w:fill="FFFF00"/>
          </w:tcPr>
          <w:p w14:paraId="7373D750"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3E181F02"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3E6A6ED0" w14:textId="77777777" w:rsidR="00252F98" w:rsidRPr="00FD76A9" w:rsidRDefault="00252F98" w:rsidP="003F47DB">
            <w:pPr>
              <w:pStyle w:val="NoSpacing"/>
              <w:rPr>
                <w:rFonts w:ascii="Tahoma" w:hAnsi="Tahoma" w:cs="Tahoma"/>
                <w:sz w:val="16"/>
                <w:szCs w:val="16"/>
              </w:rPr>
            </w:pPr>
          </w:p>
        </w:tc>
        <w:tc>
          <w:tcPr>
            <w:tcW w:w="708" w:type="dxa"/>
            <w:shd w:val="clear" w:color="auto" w:fill="E36C0A" w:themeFill="accent6" w:themeFillShade="BF"/>
          </w:tcPr>
          <w:p w14:paraId="1429E84C"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26C17112"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661B81A0"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4848B8E8" w14:textId="77777777" w:rsidR="00252F98" w:rsidRPr="00FD76A9" w:rsidRDefault="00252F98" w:rsidP="003F47DB">
            <w:pPr>
              <w:pStyle w:val="NoSpacing"/>
              <w:rPr>
                <w:rFonts w:ascii="Tahoma" w:hAnsi="Tahoma" w:cs="Tahoma"/>
                <w:sz w:val="16"/>
                <w:szCs w:val="16"/>
              </w:rPr>
            </w:pPr>
          </w:p>
        </w:tc>
        <w:tc>
          <w:tcPr>
            <w:tcW w:w="566" w:type="dxa"/>
            <w:shd w:val="clear" w:color="auto" w:fill="3366FF"/>
          </w:tcPr>
          <w:p w14:paraId="28EA77B2"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008000"/>
          </w:tcPr>
          <w:p w14:paraId="45FEB238"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5707DDEB"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63D95676"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23D6E1C2"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059F90BE"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06828F3E" w14:textId="77777777" w:rsidTr="00C162A6">
        <w:trPr>
          <w:trHeight w:val="256"/>
        </w:trPr>
        <w:tc>
          <w:tcPr>
            <w:tcW w:w="739" w:type="dxa"/>
            <w:vMerge/>
          </w:tcPr>
          <w:p w14:paraId="3E689E56" w14:textId="77777777" w:rsidR="00252F98" w:rsidRPr="00FD76A9" w:rsidRDefault="00252F98" w:rsidP="003F47DB">
            <w:pPr>
              <w:pStyle w:val="NoSpacing"/>
              <w:rPr>
                <w:rFonts w:ascii="Tahoma" w:hAnsi="Tahoma" w:cs="Tahoma"/>
                <w:sz w:val="16"/>
                <w:szCs w:val="16"/>
              </w:rPr>
            </w:pPr>
          </w:p>
        </w:tc>
        <w:tc>
          <w:tcPr>
            <w:tcW w:w="1637" w:type="dxa"/>
            <w:gridSpan w:val="2"/>
          </w:tcPr>
          <w:p w14:paraId="4E8F0FAD"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Comprehends own name</w:t>
            </w:r>
          </w:p>
        </w:tc>
        <w:tc>
          <w:tcPr>
            <w:tcW w:w="709" w:type="dxa"/>
            <w:shd w:val="clear" w:color="auto" w:fill="008000"/>
          </w:tcPr>
          <w:p w14:paraId="61592FCB"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358B77AE"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427B2E7E" w14:textId="77777777" w:rsidR="00252F98" w:rsidRPr="00FD76A9" w:rsidRDefault="00252F98" w:rsidP="003F47DB">
            <w:pPr>
              <w:pStyle w:val="NoSpacing"/>
              <w:rPr>
                <w:rFonts w:ascii="Tahoma" w:hAnsi="Tahoma" w:cs="Tahoma"/>
                <w:sz w:val="16"/>
                <w:szCs w:val="16"/>
              </w:rPr>
            </w:pPr>
          </w:p>
        </w:tc>
        <w:tc>
          <w:tcPr>
            <w:tcW w:w="850" w:type="dxa"/>
            <w:shd w:val="clear" w:color="auto" w:fill="FFFF00"/>
          </w:tcPr>
          <w:p w14:paraId="0AB38147"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23732AAE"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14391D4C" w14:textId="77777777" w:rsidR="00252F98" w:rsidRPr="00FD76A9" w:rsidRDefault="00252F98" w:rsidP="003F47DB">
            <w:pPr>
              <w:pStyle w:val="NoSpacing"/>
              <w:rPr>
                <w:rFonts w:ascii="Tahoma" w:hAnsi="Tahoma" w:cs="Tahoma"/>
                <w:sz w:val="16"/>
                <w:szCs w:val="16"/>
              </w:rPr>
            </w:pPr>
          </w:p>
        </w:tc>
        <w:tc>
          <w:tcPr>
            <w:tcW w:w="708" w:type="dxa"/>
            <w:shd w:val="clear" w:color="auto" w:fill="FFFF00"/>
          </w:tcPr>
          <w:p w14:paraId="6E25960B"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32FA0EFF"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3E1E0ECD" w14:textId="77777777" w:rsidR="00252F98" w:rsidRPr="00FD76A9" w:rsidRDefault="00252F98" w:rsidP="003F47DB">
            <w:pPr>
              <w:pStyle w:val="NoSpacing"/>
              <w:rPr>
                <w:rFonts w:ascii="Tahoma" w:hAnsi="Tahoma" w:cs="Tahoma"/>
                <w:sz w:val="16"/>
                <w:szCs w:val="16"/>
              </w:rPr>
            </w:pPr>
          </w:p>
        </w:tc>
        <w:tc>
          <w:tcPr>
            <w:tcW w:w="851" w:type="dxa"/>
            <w:shd w:val="clear" w:color="auto" w:fill="FFFF00"/>
          </w:tcPr>
          <w:p w14:paraId="222A90DC" w14:textId="77777777" w:rsidR="00252F98" w:rsidRPr="00FD76A9" w:rsidRDefault="00252F98" w:rsidP="003F47DB">
            <w:pPr>
              <w:pStyle w:val="NoSpacing"/>
              <w:rPr>
                <w:rFonts w:ascii="Tahoma" w:hAnsi="Tahoma" w:cs="Tahoma"/>
                <w:sz w:val="16"/>
                <w:szCs w:val="16"/>
              </w:rPr>
            </w:pPr>
          </w:p>
        </w:tc>
        <w:tc>
          <w:tcPr>
            <w:tcW w:w="566" w:type="dxa"/>
            <w:shd w:val="clear" w:color="auto" w:fill="008000"/>
          </w:tcPr>
          <w:p w14:paraId="56041F36"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FFFF00"/>
          </w:tcPr>
          <w:p w14:paraId="772E4BE8"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FFFF00"/>
          </w:tcPr>
          <w:p w14:paraId="4622F5B2"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46389597"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03CF993A"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4E35F19A"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0A4D2CB4" w14:textId="77777777" w:rsidTr="00C162A6">
        <w:trPr>
          <w:trHeight w:val="256"/>
        </w:trPr>
        <w:tc>
          <w:tcPr>
            <w:tcW w:w="739" w:type="dxa"/>
            <w:vMerge/>
          </w:tcPr>
          <w:p w14:paraId="59BDFF62" w14:textId="77777777" w:rsidR="00252F98" w:rsidRPr="00FD76A9" w:rsidRDefault="00252F98" w:rsidP="003F47DB">
            <w:pPr>
              <w:pStyle w:val="NoSpacing"/>
              <w:rPr>
                <w:rFonts w:ascii="Tahoma" w:hAnsi="Tahoma" w:cs="Tahoma"/>
                <w:sz w:val="16"/>
                <w:szCs w:val="16"/>
              </w:rPr>
            </w:pPr>
          </w:p>
        </w:tc>
        <w:tc>
          <w:tcPr>
            <w:tcW w:w="1637" w:type="dxa"/>
            <w:gridSpan w:val="2"/>
          </w:tcPr>
          <w:p w14:paraId="68FB45D7"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Comprehends concept of ‘no’</w:t>
            </w:r>
          </w:p>
        </w:tc>
        <w:tc>
          <w:tcPr>
            <w:tcW w:w="709" w:type="dxa"/>
            <w:shd w:val="clear" w:color="auto" w:fill="008000"/>
          </w:tcPr>
          <w:p w14:paraId="0AB330E2"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17671789"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68FE968B" w14:textId="77777777" w:rsidR="00252F98" w:rsidRPr="00FD76A9" w:rsidRDefault="00252F98" w:rsidP="003F47DB">
            <w:pPr>
              <w:pStyle w:val="NoSpacing"/>
              <w:rPr>
                <w:rFonts w:ascii="Tahoma" w:hAnsi="Tahoma" w:cs="Tahoma"/>
                <w:sz w:val="16"/>
                <w:szCs w:val="16"/>
              </w:rPr>
            </w:pPr>
          </w:p>
        </w:tc>
        <w:tc>
          <w:tcPr>
            <w:tcW w:w="850" w:type="dxa"/>
            <w:shd w:val="clear" w:color="auto" w:fill="FFFF00"/>
          </w:tcPr>
          <w:p w14:paraId="09E2400B"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47BFAEE7"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1FA5A3A5" w14:textId="77777777" w:rsidR="00252F98" w:rsidRPr="00FD76A9" w:rsidRDefault="00252F98" w:rsidP="003F47DB">
            <w:pPr>
              <w:pStyle w:val="NoSpacing"/>
              <w:rPr>
                <w:rFonts w:ascii="Tahoma" w:hAnsi="Tahoma" w:cs="Tahoma"/>
                <w:sz w:val="16"/>
                <w:szCs w:val="16"/>
              </w:rPr>
            </w:pPr>
          </w:p>
        </w:tc>
        <w:tc>
          <w:tcPr>
            <w:tcW w:w="708" w:type="dxa"/>
            <w:shd w:val="clear" w:color="auto" w:fill="FFFF00"/>
          </w:tcPr>
          <w:p w14:paraId="3083AE9C"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46CE5CF4"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75D0E503" w14:textId="77777777" w:rsidR="00252F98" w:rsidRPr="00FD76A9" w:rsidRDefault="00252F98" w:rsidP="003F47DB">
            <w:pPr>
              <w:pStyle w:val="NoSpacing"/>
              <w:rPr>
                <w:rFonts w:ascii="Tahoma" w:hAnsi="Tahoma" w:cs="Tahoma"/>
                <w:sz w:val="16"/>
                <w:szCs w:val="16"/>
              </w:rPr>
            </w:pPr>
          </w:p>
        </w:tc>
        <w:tc>
          <w:tcPr>
            <w:tcW w:w="851" w:type="dxa"/>
            <w:shd w:val="clear" w:color="auto" w:fill="FFFF00"/>
          </w:tcPr>
          <w:p w14:paraId="69EEA544" w14:textId="77777777" w:rsidR="00252F98" w:rsidRPr="00FD76A9" w:rsidRDefault="00252F98" w:rsidP="003F47DB">
            <w:pPr>
              <w:pStyle w:val="NoSpacing"/>
              <w:rPr>
                <w:rFonts w:ascii="Tahoma" w:hAnsi="Tahoma" w:cs="Tahoma"/>
                <w:sz w:val="16"/>
                <w:szCs w:val="16"/>
              </w:rPr>
            </w:pPr>
          </w:p>
        </w:tc>
        <w:tc>
          <w:tcPr>
            <w:tcW w:w="566" w:type="dxa"/>
            <w:shd w:val="clear" w:color="auto" w:fill="008000"/>
          </w:tcPr>
          <w:p w14:paraId="0347013E"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FFFF00"/>
          </w:tcPr>
          <w:p w14:paraId="56074B57"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FFFF00"/>
          </w:tcPr>
          <w:p w14:paraId="70E21BB3"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2D4DA3BB"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168F0099"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FFFF00"/>
          </w:tcPr>
          <w:p w14:paraId="0716A1E3"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3EAE9411" w14:textId="77777777" w:rsidTr="00C162A6">
        <w:trPr>
          <w:trHeight w:val="256"/>
        </w:trPr>
        <w:tc>
          <w:tcPr>
            <w:tcW w:w="739" w:type="dxa"/>
            <w:vMerge w:val="restart"/>
          </w:tcPr>
          <w:p w14:paraId="4DB8A173"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Execu-tive Funct-ion</w:t>
            </w:r>
          </w:p>
        </w:tc>
        <w:tc>
          <w:tcPr>
            <w:tcW w:w="1637" w:type="dxa"/>
            <w:gridSpan w:val="2"/>
          </w:tcPr>
          <w:p w14:paraId="3F168B20"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Multi-step problem solving</w:t>
            </w:r>
          </w:p>
        </w:tc>
        <w:tc>
          <w:tcPr>
            <w:tcW w:w="709" w:type="dxa"/>
            <w:shd w:val="clear" w:color="auto" w:fill="008000"/>
          </w:tcPr>
          <w:p w14:paraId="5EE41600"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6F2CF3DC"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2A943469" w14:textId="77777777" w:rsidR="00252F98" w:rsidRPr="00FD76A9" w:rsidRDefault="00252F98" w:rsidP="003F47DB">
            <w:pPr>
              <w:pStyle w:val="NoSpacing"/>
              <w:rPr>
                <w:rFonts w:ascii="Tahoma" w:hAnsi="Tahoma" w:cs="Tahoma"/>
                <w:sz w:val="16"/>
                <w:szCs w:val="16"/>
              </w:rPr>
            </w:pPr>
          </w:p>
        </w:tc>
        <w:tc>
          <w:tcPr>
            <w:tcW w:w="850" w:type="dxa"/>
            <w:shd w:val="clear" w:color="auto" w:fill="FFFF00"/>
          </w:tcPr>
          <w:p w14:paraId="12AB72CB"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565F96A2"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2C22AA3B" w14:textId="77777777" w:rsidR="00252F98" w:rsidRPr="00FD76A9" w:rsidRDefault="00252F98" w:rsidP="003F47DB">
            <w:pPr>
              <w:pStyle w:val="NoSpacing"/>
              <w:rPr>
                <w:rFonts w:ascii="Tahoma" w:hAnsi="Tahoma" w:cs="Tahoma"/>
                <w:sz w:val="16"/>
                <w:szCs w:val="16"/>
              </w:rPr>
            </w:pPr>
          </w:p>
        </w:tc>
        <w:tc>
          <w:tcPr>
            <w:tcW w:w="708" w:type="dxa"/>
            <w:shd w:val="clear" w:color="auto" w:fill="FFFF00"/>
          </w:tcPr>
          <w:p w14:paraId="48E96A0E"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3D968602" w14:textId="77777777" w:rsidR="00252F98" w:rsidRPr="00FD76A9" w:rsidRDefault="00252F98" w:rsidP="003F47DB">
            <w:pPr>
              <w:pStyle w:val="NoSpacing"/>
              <w:rPr>
                <w:rFonts w:ascii="Tahoma" w:hAnsi="Tahoma" w:cs="Tahoma"/>
                <w:sz w:val="16"/>
                <w:szCs w:val="16"/>
              </w:rPr>
            </w:pPr>
          </w:p>
        </w:tc>
        <w:tc>
          <w:tcPr>
            <w:tcW w:w="709" w:type="dxa"/>
            <w:shd w:val="clear" w:color="auto" w:fill="3366FF"/>
          </w:tcPr>
          <w:p w14:paraId="529FDC48" w14:textId="77777777" w:rsidR="00252F98" w:rsidRPr="00FD76A9" w:rsidRDefault="00252F98" w:rsidP="003F47DB">
            <w:pPr>
              <w:pStyle w:val="NoSpacing"/>
              <w:rPr>
                <w:rFonts w:ascii="Tahoma" w:hAnsi="Tahoma" w:cs="Tahoma"/>
                <w:sz w:val="16"/>
                <w:szCs w:val="16"/>
              </w:rPr>
            </w:pPr>
          </w:p>
        </w:tc>
        <w:tc>
          <w:tcPr>
            <w:tcW w:w="851" w:type="dxa"/>
            <w:shd w:val="clear" w:color="auto" w:fill="FFFF00"/>
          </w:tcPr>
          <w:p w14:paraId="59D2A307" w14:textId="77777777" w:rsidR="00252F98" w:rsidRPr="00FD76A9" w:rsidRDefault="00252F98" w:rsidP="003F47DB">
            <w:pPr>
              <w:pStyle w:val="NoSpacing"/>
              <w:rPr>
                <w:rFonts w:ascii="Tahoma" w:hAnsi="Tahoma" w:cs="Tahoma"/>
                <w:sz w:val="16"/>
                <w:szCs w:val="16"/>
              </w:rPr>
            </w:pPr>
          </w:p>
        </w:tc>
        <w:tc>
          <w:tcPr>
            <w:tcW w:w="566" w:type="dxa"/>
            <w:shd w:val="clear" w:color="auto" w:fill="3366FF"/>
          </w:tcPr>
          <w:p w14:paraId="00C51A77"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008000"/>
          </w:tcPr>
          <w:p w14:paraId="2494EF52"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00ADD717"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2821321C"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1C8C2678"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FFFF00"/>
          </w:tcPr>
          <w:p w14:paraId="47AC7919"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6C27FB72" w14:textId="77777777" w:rsidTr="00C162A6">
        <w:trPr>
          <w:trHeight w:val="256"/>
        </w:trPr>
        <w:tc>
          <w:tcPr>
            <w:tcW w:w="739" w:type="dxa"/>
            <w:vMerge/>
          </w:tcPr>
          <w:p w14:paraId="4A731DCD" w14:textId="77777777" w:rsidR="00252F98" w:rsidRPr="00FD76A9" w:rsidRDefault="00252F98" w:rsidP="003F47DB">
            <w:pPr>
              <w:pStyle w:val="NoSpacing"/>
              <w:rPr>
                <w:rFonts w:ascii="Tahoma" w:hAnsi="Tahoma" w:cs="Tahoma"/>
                <w:sz w:val="16"/>
                <w:szCs w:val="16"/>
              </w:rPr>
            </w:pPr>
          </w:p>
        </w:tc>
        <w:tc>
          <w:tcPr>
            <w:tcW w:w="1637" w:type="dxa"/>
            <w:gridSpan w:val="2"/>
          </w:tcPr>
          <w:p w14:paraId="3D4B2235"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Demonstrates means to an end</w:t>
            </w:r>
          </w:p>
        </w:tc>
        <w:tc>
          <w:tcPr>
            <w:tcW w:w="709" w:type="dxa"/>
            <w:shd w:val="clear" w:color="auto" w:fill="FFFF00"/>
          </w:tcPr>
          <w:p w14:paraId="066C11D7"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7AF51CA0"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285816D2" w14:textId="77777777" w:rsidR="00252F98" w:rsidRPr="00FD76A9" w:rsidRDefault="00252F98" w:rsidP="003F47DB">
            <w:pPr>
              <w:pStyle w:val="NoSpacing"/>
              <w:rPr>
                <w:rFonts w:ascii="Tahoma" w:hAnsi="Tahoma" w:cs="Tahoma"/>
                <w:sz w:val="16"/>
                <w:szCs w:val="16"/>
              </w:rPr>
            </w:pPr>
          </w:p>
        </w:tc>
        <w:tc>
          <w:tcPr>
            <w:tcW w:w="850" w:type="dxa"/>
            <w:shd w:val="clear" w:color="auto" w:fill="FFFF00"/>
          </w:tcPr>
          <w:p w14:paraId="567030F5" w14:textId="77777777" w:rsidR="00252F98" w:rsidRPr="00FD76A9" w:rsidRDefault="00252F98" w:rsidP="003F47DB">
            <w:pPr>
              <w:pStyle w:val="NoSpacing"/>
              <w:rPr>
                <w:rFonts w:ascii="Tahoma" w:hAnsi="Tahoma" w:cs="Tahoma"/>
                <w:sz w:val="16"/>
                <w:szCs w:val="16"/>
              </w:rPr>
            </w:pPr>
          </w:p>
        </w:tc>
        <w:tc>
          <w:tcPr>
            <w:tcW w:w="851" w:type="dxa"/>
            <w:shd w:val="clear" w:color="auto" w:fill="FFFF00"/>
          </w:tcPr>
          <w:p w14:paraId="29130976"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5A5EC144" w14:textId="77777777" w:rsidR="00252F98" w:rsidRPr="00FD76A9" w:rsidRDefault="00252F98" w:rsidP="003F47DB">
            <w:pPr>
              <w:pStyle w:val="NoSpacing"/>
              <w:rPr>
                <w:rFonts w:ascii="Tahoma" w:hAnsi="Tahoma" w:cs="Tahoma"/>
                <w:sz w:val="16"/>
                <w:szCs w:val="16"/>
              </w:rPr>
            </w:pPr>
          </w:p>
        </w:tc>
        <w:tc>
          <w:tcPr>
            <w:tcW w:w="708" w:type="dxa"/>
            <w:shd w:val="clear" w:color="auto" w:fill="FFFF00"/>
          </w:tcPr>
          <w:p w14:paraId="00293FE6"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49850723" w14:textId="77777777" w:rsidR="00252F98" w:rsidRPr="00FD76A9" w:rsidRDefault="00252F98" w:rsidP="003F47DB">
            <w:pPr>
              <w:pStyle w:val="NoSpacing"/>
              <w:rPr>
                <w:rFonts w:ascii="Tahoma" w:hAnsi="Tahoma" w:cs="Tahoma"/>
                <w:sz w:val="16"/>
                <w:szCs w:val="16"/>
              </w:rPr>
            </w:pPr>
          </w:p>
        </w:tc>
        <w:tc>
          <w:tcPr>
            <w:tcW w:w="709" w:type="dxa"/>
            <w:shd w:val="clear" w:color="auto" w:fill="3366FF"/>
          </w:tcPr>
          <w:p w14:paraId="0F6FA67B" w14:textId="77777777" w:rsidR="00252F98" w:rsidRPr="00FD76A9" w:rsidRDefault="00252F98" w:rsidP="003F47DB">
            <w:pPr>
              <w:pStyle w:val="NoSpacing"/>
              <w:rPr>
                <w:rFonts w:ascii="Tahoma" w:hAnsi="Tahoma" w:cs="Tahoma"/>
                <w:sz w:val="16"/>
                <w:szCs w:val="16"/>
              </w:rPr>
            </w:pPr>
          </w:p>
        </w:tc>
        <w:tc>
          <w:tcPr>
            <w:tcW w:w="851" w:type="dxa"/>
            <w:shd w:val="clear" w:color="auto" w:fill="FFFF00"/>
          </w:tcPr>
          <w:p w14:paraId="4952799A" w14:textId="77777777" w:rsidR="00252F98" w:rsidRPr="00FD76A9" w:rsidRDefault="00252F98" w:rsidP="003F47DB">
            <w:pPr>
              <w:pStyle w:val="NoSpacing"/>
              <w:rPr>
                <w:rFonts w:ascii="Tahoma" w:hAnsi="Tahoma" w:cs="Tahoma"/>
                <w:sz w:val="16"/>
                <w:szCs w:val="16"/>
              </w:rPr>
            </w:pPr>
          </w:p>
        </w:tc>
        <w:tc>
          <w:tcPr>
            <w:tcW w:w="566" w:type="dxa"/>
            <w:shd w:val="clear" w:color="auto" w:fill="FFFF00"/>
          </w:tcPr>
          <w:p w14:paraId="7C0FD645"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008000"/>
          </w:tcPr>
          <w:p w14:paraId="069C004B"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29C3EE07"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5C8F3F88"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7E853F0F"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58D12FEA"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66FAE4E7" w14:textId="77777777" w:rsidTr="00C162A6">
        <w:trPr>
          <w:trHeight w:val="256"/>
        </w:trPr>
        <w:tc>
          <w:tcPr>
            <w:tcW w:w="739" w:type="dxa"/>
            <w:vMerge/>
          </w:tcPr>
          <w:p w14:paraId="54E643A4" w14:textId="77777777" w:rsidR="00252F98" w:rsidRPr="00FD76A9" w:rsidRDefault="00252F98" w:rsidP="003F47DB">
            <w:pPr>
              <w:pStyle w:val="NoSpacing"/>
              <w:rPr>
                <w:rFonts w:ascii="Tahoma" w:hAnsi="Tahoma" w:cs="Tahoma"/>
                <w:sz w:val="16"/>
                <w:szCs w:val="16"/>
              </w:rPr>
            </w:pPr>
          </w:p>
        </w:tc>
        <w:tc>
          <w:tcPr>
            <w:tcW w:w="1637" w:type="dxa"/>
            <w:gridSpan w:val="2"/>
          </w:tcPr>
          <w:p w14:paraId="20BDD4E7"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Empathy</w:t>
            </w:r>
          </w:p>
          <w:p w14:paraId="2D9D7218"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0C2EC3D6"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791B964C"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3261CC3C" w14:textId="77777777" w:rsidR="00252F98" w:rsidRPr="00FD76A9" w:rsidRDefault="00252F98" w:rsidP="003F47DB">
            <w:pPr>
              <w:pStyle w:val="NoSpacing"/>
              <w:rPr>
                <w:rFonts w:ascii="Tahoma" w:hAnsi="Tahoma" w:cs="Tahoma"/>
                <w:sz w:val="16"/>
                <w:szCs w:val="16"/>
              </w:rPr>
            </w:pPr>
          </w:p>
        </w:tc>
        <w:tc>
          <w:tcPr>
            <w:tcW w:w="850" w:type="dxa"/>
            <w:shd w:val="clear" w:color="auto" w:fill="008000"/>
          </w:tcPr>
          <w:p w14:paraId="6CE4DF8D" w14:textId="77777777" w:rsidR="00252F98" w:rsidRPr="00FD76A9" w:rsidRDefault="00252F98" w:rsidP="003F47DB">
            <w:pPr>
              <w:pStyle w:val="NoSpacing"/>
              <w:rPr>
                <w:rFonts w:ascii="Tahoma" w:hAnsi="Tahoma" w:cs="Tahoma"/>
                <w:sz w:val="16"/>
                <w:szCs w:val="16"/>
              </w:rPr>
            </w:pPr>
          </w:p>
        </w:tc>
        <w:tc>
          <w:tcPr>
            <w:tcW w:w="851" w:type="dxa"/>
            <w:shd w:val="clear" w:color="auto" w:fill="FFFF00"/>
          </w:tcPr>
          <w:p w14:paraId="2361288C"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615D544E" w14:textId="77777777" w:rsidR="00252F98" w:rsidRPr="00FD76A9" w:rsidRDefault="00252F98" w:rsidP="003F47DB">
            <w:pPr>
              <w:pStyle w:val="NoSpacing"/>
              <w:rPr>
                <w:rFonts w:ascii="Tahoma" w:hAnsi="Tahoma" w:cs="Tahoma"/>
                <w:sz w:val="16"/>
                <w:szCs w:val="16"/>
              </w:rPr>
            </w:pPr>
          </w:p>
        </w:tc>
        <w:tc>
          <w:tcPr>
            <w:tcW w:w="708" w:type="dxa"/>
            <w:shd w:val="clear" w:color="auto" w:fill="FFFF00"/>
          </w:tcPr>
          <w:p w14:paraId="54781F2F"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1F5128AA" w14:textId="77777777" w:rsidR="00252F98" w:rsidRPr="00FD76A9" w:rsidRDefault="00252F98" w:rsidP="003F47DB">
            <w:pPr>
              <w:pStyle w:val="NoSpacing"/>
              <w:rPr>
                <w:rFonts w:ascii="Tahoma" w:hAnsi="Tahoma" w:cs="Tahoma"/>
                <w:sz w:val="16"/>
                <w:szCs w:val="16"/>
              </w:rPr>
            </w:pPr>
          </w:p>
        </w:tc>
        <w:tc>
          <w:tcPr>
            <w:tcW w:w="709" w:type="dxa"/>
            <w:shd w:val="clear" w:color="auto" w:fill="3366FF"/>
          </w:tcPr>
          <w:p w14:paraId="0791CC64" w14:textId="77777777" w:rsidR="00252F98" w:rsidRPr="00FD76A9" w:rsidRDefault="00252F98" w:rsidP="003F47DB">
            <w:pPr>
              <w:pStyle w:val="NoSpacing"/>
              <w:rPr>
                <w:rFonts w:ascii="Tahoma" w:hAnsi="Tahoma" w:cs="Tahoma"/>
                <w:sz w:val="16"/>
                <w:szCs w:val="16"/>
              </w:rPr>
            </w:pPr>
          </w:p>
        </w:tc>
        <w:tc>
          <w:tcPr>
            <w:tcW w:w="851" w:type="dxa"/>
            <w:shd w:val="clear" w:color="auto" w:fill="FFFF00"/>
          </w:tcPr>
          <w:p w14:paraId="7F5AC881" w14:textId="77777777" w:rsidR="00252F98" w:rsidRPr="00FD76A9" w:rsidRDefault="00252F98" w:rsidP="003F47DB">
            <w:pPr>
              <w:pStyle w:val="NoSpacing"/>
              <w:rPr>
                <w:rFonts w:ascii="Tahoma" w:hAnsi="Tahoma" w:cs="Tahoma"/>
                <w:sz w:val="16"/>
                <w:szCs w:val="16"/>
              </w:rPr>
            </w:pPr>
          </w:p>
        </w:tc>
        <w:tc>
          <w:tcPr>
            <w:tcW w:w="566" w:type="dxa"/>
            <w:shd w:val="clear" w:color="auto" w:fill="FFFF00"/>
          </w:tcPr>
          <w:p w14:paraId="58CAF532"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FFFF00"/>
          </w:tcPr>
          <w:p w14:paraId="7D2D7493"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FFFF00"/>
          </w:tcPr>
          <w:p w14:paraId="53DE1D71"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0B1C6394"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5B24CAFA"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3366FF"/>
          </w:tcPr>
          <w:p w14:paraId="2D8BCB16"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0412B5A0" w14:textId="77777777" w:rsidTr="007F2BE0">
        <w:trPr>
          <w:trHeight w:val="256"/>
        </w:trPr>
        <w:tc>
          <w:tcPr>
            <w:tcW w:w="739" w:type="dxa"/>
            <w:vMerge w:val="restart"/>
          </w:tcPr>
          <w:p w14:paraId="422C70EC"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Behav-iour</w:t>
            </w:r>
          </w:p>
        </w:tc>
        <w:tc>
          <w:tcPr>
            <w:tcW w:w="1637" w:type="dxa"/>
            <w:gridSpan w:val="2"/>
          </w:tcPr>
          <w:p w14:paraId="3DF4E301"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Positive behavior attributes</w:t>
            </w:r>
          </w:p>
        </w:tc>
        <w:tc>
          <w:tcPr>
            <w:tcW w:w="709" w:type="dxa"/>
            <w:shd w:val="clear" w:color="auto" w:fill="008000"/>
          </w:tcPr>
          <w:p w14:paraId="76B56BF6"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28FBAAF7"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59DA7D1A" w14:textId="77777777" w:rsidR="00252F98" w:rsidRPr="00FD76A9" w:rsidRDefault="00252F98" w:rsidP="003F47DB">
            <w:pPr>
              <w:pStyle w:val="NoSpacing"/>
              <w:rPr>
                <w:rFonts w:ascii="Tahoma" w:hAnsi="Tahoma" w:cs="Tahoma"/>
                <w:sz w:val="16"/>
                <w:szCs w:val="16"/>
              </w:rPr>
            </w:pPr>
          </w:p>
        </w:tc>
        <w:tc>
          <w:tcPr>
            <w:tcW w:w="850" w:type="dxa"/>
            <w:shd w:val="clear" w:color="auto" w:fill="008000"/>
          </w:tcPr>
          <w:p w14:paraId="2DFE3134"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0BB25ACE"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54524C2E" w14:textId="77777777" w:rsidR="00252F98" w:rsidRPr="00FD76A9" w:rsidRDefault="00252F98" w:rsidP="003F47DB">
            <w:pPr>
              <w:pStyle w:val="NoSpacing"/>
              <w:rPr>
                <w:rFonts w:ascii="Tahoma" w:hAnsi="Tahoma" w:cs="Tahoma"/>
                <w:sz w:val="16"/>
                <w:szCs w:val="16"/>
              </w:rPr>
            </w:pPr>
          </w:p>
        </w:tc>
        <w:tc>
          <w:tcPr>
            <w:tcW w:w="708" w:type="dxa"/>
            <w:shd w:val="clear" w:color="auto" w:fill="008000"/>
          </w:tcPr>
          <w:p w14:paraId="74415527"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096CAE36" w14:textId="77777777" w:rsidR="00252F98" w:rsidRPr="00FD76A9" w:rsidRDefault="00252F98" w:rsidP="003F47DB">
            <w:pPr>
              <w:pStyle w:val="NoSpacing"/>
              <w:rPr>
                <w:rFonts w:ascii="Tahoma" w:hAnsi="Tahoma" w:cs="Tahoma"/>
                <w:sz w:val="16"/>
                <w:szCs w:val="16"/>
              </w:rPr>
            </w:pPr>
          </w:p>
        </w:tc>
        <w:tc>
          <w:tcPr>
            <w:tcW w:w="709" w:type="dxa"/>
            <w:shd w:val="clear" w:color="auto" w:fill="3366FF"/>
          </w:tcPr>
          <w:p w14:paraId="2963F69B" w14:textId="77777777" w:rsidR="00252F98" w:rsidRPr="00FD76A9" w:rsidRDefault="00252F98" w:rsidP="003F47DB">
            <w:pPr>
              <w:pStyle w:val="NoSpacing"/>
              <w:rPr>
                <w:rFonts w:ascii="Tahoma" w:hAnsi="Tahoma" w:cs="Tahoma"/>
                <w:sz w:val="16"/>
                <w:szCs w:val="16"/>
              </w:rPr>
            </w:pPr>
          </w:p>
        </w:tc>
        <w:tc>
          <w:tcPr>
            <w:tcW w:w="851" w:type="dxa"/>
            <w:shd w:val="clear" w:color="auto" w:fill="E36C0A" w:themeFill="accent6" w:themeFillShade="BF"/>
          </w:tcPr>
          <w:p w14:paraId="7AF8597E" w14:textId="77777777" w:rsidR="00252F98" w:rsidRPr="00FD76A9" w:rsidRDefault="00252F98" w:rsidP="003F47DB">
            <w:pPr>
              <w:pStyle w:val="NoSpacing"/>
              <w:rPr>
                <w:rFonts w:ascii="Tahoma" w:hAnsi="Tahoma" w:cs="Tahoma"/>
                <w:sz w:val="16"/>
                <w:szCs w:val="16"/>
              </w:rPr>
            </w:pPr>
          </w:p>
        </w:tc>
        <w:tc>
          <w:tcPr>
            <w:tcW w:w="566" w:type="dxa"/>
            <w:shd w:val="clear" w:color="auto" w:fill="FFFF00"/>
          </w:tcPr>
          <w:p w14:paraId="248E3807"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008000"/>
          </w:tcPr>
          <w:p w14:paraId="7F0824C1"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FFFF00"/>
          </w:tcPr>
          <w:p w14:paraId="7676F380"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4C686B36"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5CE5DE3E"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3366FF"/>
          </w:tcPr>
          <w:p w14:paraId="798BD260"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21B8A10B" w14:textId="77777777" w:rsidTr="007F2BE0">
        <w:trPr>
          <w:trHeight w:val="256"/>
        </w:trPr>
        <w:tc>
          <w:tcPr>
            <w:tcW w:w="739" w:type="dxa"/>
            <w:vMerge/>
          </w:tcPr>
          <w:p w14:paraId="5CCE5B45" w14:textId="77777777" w:rsidR="00252F98" w:rsidRPr="00FD76A9" w:rsidRDefault="00252F98" w:rsidP="003F47DB">
            <w:pPr>
              <w:pStyle w:val="NoSpacing"/>
              <w:rPr>
                <w:rFonts w:ascii="Tahoma" w:hAnsi="Tahoma" w:cs="Tahoma"/>
                <w:sz w:val="16"/>
                <w:szCs w:val="16"/>
              </w:rPr>
            </w:pPr>
          </w:p>
        </w:tc>
        <w:tc>
          <w:tcPr>
            <w:tcW w:w="1637" w:type="dxa"/>
            <w:gridSpan w:val="2"/>
          </w:tcPr>
          <w:p w14:paraId="73903CFB"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Negative behavior attributes</w:t>
            </w:r>
          </w:p>
        </w:tc>
        <w:tc>
          <w:tcPr>
            <w:tcW w:w="709" w:type="dxa"/>
            <w:shd w:val="clear" w:color="auto" w:fill="008000"/>
          </w:tcPr>
          <w:p w14:paraId="7F805DFE"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7AA2E05E"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5586632B" w14:textId="77777777" w:rsidR="00252F98" w:rsidRPr="00FD76A9" w:rsidRDefault="00252F98" w:rsidP="003F47DB">
            <w:pPr>
              <w:pStyle w:val="NoSpacing"/>
              <w:rPr>
                <w:rFonts w:ascii="Tahoma" w:hAnsi="Tahoma" w:cs="Tahoma"/>
                <w:sz w:val="16"/>
                <w:szCs w:val="16"/>
              </w:rPr>
            </w:pPr>
          </w:p>
        </w:tc>
        <w:tc>
          <w:tcPr>
            <w:tcW w:w="850" w:type="dxa"/>
            <w:shd w:val="clear" w:color="auto" w:fill="008000"/>
          </w:tcPr>
          <w:p w14:paraId="1F974D8D"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0A86E767"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74681156" w14:textId="77777777" w:rsidR="00252F98" w:rsidRPr="00FD76A9" w:rsidRDefault="00252F98" w:rsidP="003F47DB">
            <w:pPr>
              <w:pStyle w:val="NoSpacing"/>
              <w:rPr>
                <w:rFonts w:ascii="Tahoma" w:hAnsi="Tahoma" w:cs="Tahoma"/>
                <w:sz w:val="16"/>
                <w:szCs w:val="16"/>
              </w:rPr>
            </w:pPr>
          </w:p>
        </w:tc>
        <w:tc>
          <w:tcPr>
            <w:tcW w:w="708" w:type="dxa"/>
            <w:shd w:val="clear" w:color="auto" w:fill="008000"/>
          </w:tcPr>
          <w:p w14:paraId="576E15EA"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354B8DA5" w14:textId="77777777" w:rsidR="00252F98" w:rsidRPr="00FD76A9" w:rsidRDefault="00252F98" w:rsidP="003F47DB">
            <w:pPr>
              <w:pStyle w:val="NoSpacing"/>
              <w:rPr>
                <w:rFonts w:ascii="Tahoma" w:hAnsi="Tahoma" w:cs="Tahoma"/>
                <w:sz w:val="16"/>
                <w:szCs w:val="16"/>
              </w:rPr>
            </w:pPr>
          </w:p>
        </w:tc>
        <w:tc>
          <w:tcPr>
            <w:tcW w:w="709" w:type="dxa"/>
            <w:shd w:val="clear" w:color="auto" w:fill="3366FF"/>
          </w:tcPr>
          <w:p w14:paraId="2E85D267" w14:textId="77777777" w:rsidR="00252F98" w:rsidRPr="00FD76A9" w:rsidRDefault="00252F98" w:rsidP="003F47DB">
            <w:pPr>
              <w:pStyle w:val="NoSpacing"/>
              <w:rPr>
                <w:rFonts w:ascii="Tahoma" w:hAnsi="Tahoma" w:cs="Tahoma"/>
                <w:sz w:val="16"/>
                <w:szCs w:val="16"/>
              </w:rPr>
            </w:pPr>
          </w:p>
        </w:tc>
        <w:tc>
          <w:tcPr>
            <w:tcW w:w="851" w:type="dxa"/>
            <w:shd w:val="clear" w:color="auto" w:fill="E36C0A" w:themeFill="accent6" w:themeFillShade="BF"/>
          </w:tcPr>
          <w:p w14:paraId="5EE57CA1" w14:textId="77777777" w:rsidR="00252F98" w:rsidRPr="00FD76A9" w:rsidRDefault="00252F98" w:rsidP="003F47DB">
            <w:pPr>
              <w:pStyle w:val="NoSpacing"/>
              <w:rPr>
                <w:rFonts w:ascii="Tahoma" w:hAnsi="Tahoma" w:cs="Tahoma"/>
                <w:sz w:val="16"/>
                <w:szCs w:val="16"/>
              </w:rPr>
            </w:pPr>
          </w:p>
        </w:tc>
        <w:tc>
          <w:tcPr>
            <w:tcW w:w="566" w:type="dxa"/>
            <w:shd w:val="clear" w:color="auto" w:fill="FFFF00"/>
          </w:tcPr>
          <w:p w14:paraId="24EB03B5"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008000"/>
          </w:tcPr>
          <w:p w14:paraId="66F9FAB6"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FFFF00"/>
          </w:tcPr>
          <w:p w14:paraId="1F140EA8"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5F830424"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4042D35D"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3366FF"/>
          </w:tcPr>
          <w:p w14:paraId="5EB35B0B"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37BBB8B7" w14:textId="77777777" w:rsidTr="007F2BE0">
        <w:trPr>
          <w:trHeight w:val="256"/>
        </w:trPr>
        <w:tc>
          <w:tcPr>
            <w:tcW w:w="739" w:type="dxa"/>
            <w:vMerge/>
          </w:tcPr>
          <w:p w14:paraId="4306F9FD" w14:textId="77777777" w:rsidR="00252F98" w:rsidRPr="00FD76A9" w:rsidRDefault="00252F98" w:rsidP="003F47DB">
            <w:pPr>
              <w:pStyle w:val="NoSpacing"/>
              <w:rPr>
                <w:rFonts w:ascii="Tahoma" w:hAnsi="Tahoma" w:cs="Tahoma"/>
                <w:sz w:val="16"/>
                <w:szCs w:val="16"/>
              </w:rPr>
            </w:pPr>
          </w:p>
        </w:tc>
        <w:tc>
          <w:tcPr>
            <w:tcW w:w="1637" w:type="dxa"/>
            <w:gridSpan w:val="2"/>
          </w:tcPr>
          <w:p w14:paraId="7DB13453"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Emotional lability</w:t>
            </w:r>
          </w:p>
          <w:p w14:paraId="1231570E"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09E57427"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42A5BB42"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6B0DAA91" w14:textId="77777777" w:rsidR="00252F98" w:rsidRPr="00FD76A9" w:rsidRDefault="00252F98" w:rsidP="003F47DB">
            <w:pPr>
              <w:pStyle w:val="NoSpacing"/>
              <w:rPr>
                <w:rFonts w:ascii="Tahoma" w:hAnsi="Tahoma" w:cs="Tahoma"/>
                <w:sz w:val="16"/>
                <w:szCs w:val="16"/>
              </w:rPr>
            </w:pPr>
          </w:p>
        </w:tc>
        <w:tc>
          <w:tcPr>
            <w:tcW w:w="850" w:type="dxa"/>
            <w:shd w:val="clear" w:color="auto" w:fill="008000"/>
          </w:tcPr>
          <w:p w14:paraId="0655637B" w14:textId="77777777" w:rsidR="00252F98" w:rsidRPr="00FD76A9" w:rsidRDefault="00252F98" w:rsidP="003F47DB">
            <w:pPr>
              <w:pStyle w:val="NoSpacing"/>
              <w:rPr>
                <w:rFonts w:ascii="Tahoma" w:hAnsi="Tahoma" w:cs="Tahoma"/>
                <w:sz w:val="16"/>
                <w:szCs w:val="16"/>
              </w:rPr>
            </w:pPr>
          </w:p>
        </w:tc>
        <w:tc>
          <w:tcPr>
            <w:tcW w:w="851" w:type="dxa"/>
            <w:shd w:val="clear" w:color="auto" w:fill="FFFF00"/>
          </w:tcPr>
          <w:p w14:paraId="14D62141"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75C67D99" w14:textId="77777777" w:rsidR="00252F98" w:rsidRPr="00FD76A9" w:rsidRDefault="00252F98" w:rsidP="003F47DB">
            <w:pPr>
              <w:pStyle w:val="NoSpacing"/>
              <w:rPr>
                <w:rFonts w:ascii="Tahoma" w:hAnsi="Tahoma" w:cs="Tahoma"/>
                <w:sz w:val="16"/>
                <w:szCs w:val="16"/>
              </w:rPr>
            </w:pPr>
          </w:p>
        </w:tc>
        <w:tc>
          <w:tcPr>
            <w:tcW w:w="708" w:type="dxa"/>
            <w:shd w:val="clear" w:color="auto" w:fill="FFFF00"/>
          </w:tcPr>
          <w:p w14:paraId="5ACD3F41"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0F009761" w14:textId="77777777" w:rsidR="00252F98" w:rsidRPr="00FD76A9" w:rsidRDefault="00252F98" w:rsidP="003F47DB">
            <w:pPr>
              <w:pStyle w:val="NoSpacing"/>
              <w:rPr>
                <w:rFonts w:ascii="Tahoma" w:hAnsi="Tahoma" w:cs="Tahoma"/>
                <w:sz w:val="16"/>
                <w:szCs w:val="16"/>
              </w:rPr>
            </w:pPr>
          </w:p>
        </w:tc>
        <w:tc>
          <w:tcPr>
            <w:tcW w:w="709" w:type="dxa"/>
            <w:shd w:val="clear" w:color="auto" w:fill="3366FF"/>
          </w:tcPr>
          <w:p w14:paraId="24BC13E5" w14:textId="77777777" w:rsidR="00252F98" w:rsidRPr="00FD76A9" w:rsidRDefault="00252F98" w:rsidP="003F47DB">
            <w:pPr>
              <w:pStyle w:val="NoSpacing"/>
              <w:rPr>
                <w:rFonts w:ascii="Tahoma" w:hAnsi="Tahoma" w:cs="Tahoma"/>
                <w:sz w:val="16"/>
                <w:szCs w:val="16"/>
              </w:rPr>
            </w:pPr>
          </w:p>
        </w:tc>
        <w:tc>
          <w:tcPr>
            <w:tcW w:w="851" w:type="dxa"/>
            <w:shd w:val="clear" w:color="auto" w:fill="E36C0A" w:themeFill="accent6" w:themeFillShade="BF"/>
          </w:tcPr>
          <w:p w14:paraId="5E53FFBF" w14:textId="77777777" w:rsidR="00252F98" w:rsidRPr="00FD76A9" w:rsidRDefault="00252F98" w:rsidP="003F47DB">
            <w:pPr>
              <w:pStyle w:val="NoSpacing"/>
              <w:rPr>
                <w:rFonts w:ascii="Tahoma" w:hAnsi="Tahoma" w:cs="Tahoma"/>
                <w:sz w:val="16"/>
                <w:szCs w:val="16"/>
              </w:rPr>
            </w:pPr>
          </w:p>
        </w:tc>
        <w:tc>
          <w:tcPr>
            <w:tcW w:w="566" w:type="dxa"/>
            <w:shd w:val="clear" w:color="auto" w:fill="FFFF00"/>
          </w:tcPr>
          <w:p w14:paraId="57872E22"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3366FF"/>
          </w:tcPr>
          <w:p w14:paraId="7801AFD5"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73C36447"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29EAF932"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3666C151"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1F130536"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525012B1" w14:textId="77777777" w:rsidTr="007F2BE0">
        <w:trPr>
          <w:trHeight w:val="256"/>
        </w:trPr>
        <w:tc>
          <w:tcPr>
            <w:tcW w:w="739" w:type="dxa"/>
            <w:vMerge/>
          </w:tcPr>
          <w:p w14:paraId="37AA24FD" w14:textId="77777777" w:rsidR="00252F98" w:rsidRPr="00FD76A9" w:rsidRDefault="00252F98" w:rsidP="003F47DB">
            <w:pPr>
              <w:pStyle w:val="NoSpacing"/>
              <w:rPr>
                <w:rFonts w:ascii="Tahoma" w:hAnsi="Tahoma" w:cs="Tahoma"/>
                <w:sz w:val="16"/>
                <w:szCs w:val="16"/>
              </w:rPr>
            </w:pPr>
          </w:p>
        </w:tc>
        <w:tc>
          <w:tcPr>
            <w:tcW w:w="1637" w:type="dxa"/>
            <w:gridSpan w:val="2"/>
          </w:tcPr>
          <w:p w14:paraId="1559D5F4"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Emotional regulation</w:t>
            </w:r>
          </w:p>
        </w:tc>
        <w:tc>
          <w:tcPr>
            <w:tcW w:w="709" w:type="dxa"/>
            <w:shd w:val="clear" w:color="auto" w:fill="008000"/>
          </w:tcPr>
          <w:p w14:paraId="3271B587"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4F4DC53F"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7594ED7B" w14:textId="77777777" w:rsidR="00252F98" w:rsidRPr="00FD76A9" w:rsidRDefault="00252F98" w:rsidP="003F47DB">
            <w:pPr>
              <w:pStyle w:val="NoSpacing"/>
              <w:rPr>
                <w:rFonts w:ascii="Tahoma" w:hAnsi="Tahoma" w:cs="Tahoma"/>
                <w:sz w:val="16"/>
                <w:szCs w:val="16"/>
              </w:rPr>
            </w:pPr>
          </w:p>
        </w:tc>
        <w:tc>
          <w:tcPr>
            <w:tcW w:w="850" w:type="dxa"/>
            <w:shd w:val="clear" w:color="auto" w:fill="008000"/>
          </w:tcPr>
          <w:p w14:paraId="6D678197" w14:textId="77777777" w:rsidR="00252F98" w:rsidRPr="00FD76A9" w:rsidRDefault="00252F98" w:rsidP="003F47DB">
            <w:pPr>
              <w:pStyle w:val="NoSpacing"/>
              <w:rPr>
                <w:rFonts w:ascii="Tahoma" w:hAnsi="Tahoma" w:cs="Tahoma"/>
                <w:sz w:val="16"/>
                <w:szCs w:val="16"/>
              </w:rPr>
            </w:pPr>
          </w:p>
        </w:tc>
        <w:tc>
          <w:tcPr>
            <w:tcW w:w="851" w:type="dxa"/>
            <w:shd w:val="clear" w:color="auto" w:fill="FFFF00"/>
          </w:tcPr>
          <w:p w14:paraId="36E36C13"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4DB5F63C" w14:textId="77777777" w:rsidR="00252F98" w:rsidRPr="00FD76A9" w:rsidRDefault="00252F98" w:rsidP="003F47DB">
            <w:pPr>
              <w:pStyle w:val="NoSpacing"/>
              <w:rPr>
                <w:rFonts w:ascii="Tahoma" w:hAnsi="Tahoma" w:cs="Tahoma"/>
                <w:sz w:val="16"/>
                <w:szCs w:val="16"/>
              </w:rPr>
            </w:pPr>
          </w:p>
        </w:tc>
        <w:tc>
          <w:tcPr>
            <w:tcW w:w="708" w:type="dxa"/>
            <w:shd w:val="clear" w:color="auto" w:fill="FFFF00"/>
          </w:tcPr>
          <w:p w14:paraId="58B433C3"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1432A31F" w14:textId="77777777" w:rsidR="00252F98" w:rsidRPr="00FD76A9" w:rsidRDefault="00252F98" w:rsidP="003F47DB">
            <w:pPr>
              <w:pStyle w:val="NoSpacing"/>
              <w:rPr>
                <w:rFonts w:ascii="Tahoma" w:hAnsi="Tahoma" w:cs="Tahoma"/>
                <w:sz w:val="16"/>
                <w:szCs w:val="16"/>
              </w:rPr>
            </w:pPr>
          </w:p>
        </w:tc>
        <w:tc>
          <w:tcPr>
            <w:tcW w:w="709" w:type="dxa"/>
            <w:shd w:val="clear" w:color="auto" w:fill="3366FF"/>
          </w:tcPr>
          <w:p w14:paraId="75A8A996" w14:textId="77777777" w:rsidR="00252F98" w:rsidRPr="00FD76A9" w:rsidRDefault="00252F98" w:rsidP="003F47DB">
            <w:pPr>
              <w:pStyle w:val="NoSpacing"/>
              <w:rPr>
                <w:rFonts w:ascii="Tahoma" w:hAnsi="Tahoma" w:cs="Tahoma"/>
                <w:sz w:val="16"/>
                <w:szCs w:val="16"/>
              </w:rPr>
            </w:pPr>
          </w:p>
        </w:tc>
        <w:tc>
          <w:tcPr>
            <w:tcW w:w="851" w:type="dxa"/>
            <w:shd w:val="clear" w:color="auto" w:fill="E36C0A" w:themeFill="accent6" w:themeFillShade="BF"/>
          </w:tcPr>
          <w:p w14:paraId="627ECAB6" w14:textId="77777777" w:rsidR="00252F98" w:rsidRPr="00FD76A9" w:rsidRDefault="00252F98" w:rsidP="003F47DB">
            <w:pPr>
              <w:pStyle w:val="NoSpacing"/>
              <w:rPr>
                <w:rFonts w:ascii="Tahoma" w:hAnsi="Tahoma" w:cs="Tahoma"/>
                <w:sz w:val="16"/>
                <w:szCs w:val="16"/>
              </w:rPr>
            </w:pPr>
          </w:p>
        </w:tc>
        <w:tc>
          <w:tcPr>
            <w:tcW w:w="566" w:type="dxa"/>
            <w:shd w:val="clear" w:color="auto" w:fill="FFFF00"/>
          </w:tcPr>
          <w:p w14:paraId="3533A5A0"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008000"/>
          </w:tcPr>
          <w:p w14:paraId="1965A81F"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008000"/>
          </w:tcPr>
          <w:p w14:paraId="6BEF5B31"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588A4DE7"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4CDB6E5C"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3366FF"/>
          </w:tcPr>
          <w:p w14:paraId="1925984A"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252F98" w:rsidRPr="00FD76A9" w14:paraId="1BE6442D" w14:textId="77777777" w:rsidTr="007F2BE0">
        <w:trPr>
          <w:trHeight w:val="256"/>
        </w:trPr>
        <w:tc>
          <w:tcPr>
            <w:tcW w:w="739" w:type="dxa"/>
            <w:vMerge/>
          </w:tcPr>
          <w:p w14:paraId="64E9F8E6" w14:textId="77777777" w:rsidR="00252F98" w:rsidRPr="00FD76A9" w:rsidRDefault="00252F98" w:rsidP="003F47DB">
            <w:pPr>
              <w:pStyle w:val="NoSpacing"/>
              <w:rPr>
                <w:rFonts w:ascii="Tahoma" w:hAnsi="Tahoma" w:cs="Tahoma"/>
                <w:sz w:val="16"/>
                <w:szCs w:val="16"/>
              </w:rPr>
            </w:pPr>
          </w:p>
        </w:tc>
        <w:tc>
          <w:tcPr>
            <w:tcW w:w="1637" w:type="dxa"/>
            <w:gridSpan w:val="2"/>
          </w:tcPr>
          <w:p w14:paraId="7EFE7F45"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Curiosity</w:t>
            </w:r>
          </w:p>
          <w:p w14:paraId="0465739B"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4310A666"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70CC6D85"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6D9278AE" w14:textId="77777777" w:rsidR="00252F98" w:rsidRPr="00FD76A9" w:rsidRDefault="00252F98" w:rsidP="003F47DB">
            <w:pPr>
              <w:pStyle w:val="NoSpacing"/>
              <w:rPr>
                <w:rFonts w:ascii="Tahoma" w:hAnsi="Tahoma" w:cs="Tahoma"/>
                <w:sz w:val="16"/>
                <w:szCs w:val="16"/>
              </w:rPr>
            </w:pPr>
          </w:p>
        </w:tc>
        <w:tc>
          <w:tcPr>
            <w:tcW w:w="850" w:type="dxa"/>
            <w:shd w:val="clear" w:color="auto" w:fill="008000"/>
          </w:tcPr>
          <w:p w14:paraId="272CA4AC" w14:textId="77777777" w:rsidR="00252F98" w:rsidRPr="00FD76A9" w:rsidRDefault="00252F98" w:rsidP="003F47DB">
            <w:pPr>
              <w:pStyle w:val="NoSpacing"/>
              <w:rPr>
                <w:rFonts w:ascii="Tahoma" w:hAnsi="Tahoma" w:cs="Tahoma"/>
                <w:sz w:val="16"/>
                <w:szCs w:val="16"/>
              </w:rPr>
            </w:pPr>
          </w:p>
        </w:tc>
        <w:tc>
          <w:tcPr>
            <w:tcW w:w="851" w:type="dxa"/>
            <w:shd w:val="clear" w:color="auto" w:fill="FFFF00"/>
          </w:tcPr>
          <w:p w14:paraId="76B61EE4"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43CC0AD0" w14:textId="77777777" w:rsidR="00252F98" w:rsidRPr="00FD76A9" w:rsidRDefault="00252F98" w:rsidP="003F47DB">
            <w:pPr>
              <w:pStyle w:val="NoSpacing"/>
              <w:rPr>
                <w:rFonts w:ascii="Tahoma" w:hAnsi="Tahoma" w:cs="Tahoma"/>
                <w:sz w:val="16"/>
                <w:szCs w:val="16"/>
              </w:rPr>
            </w:pPr>
          </w:p>
        </w:tc>
        <w:tc>
          <w:tcPr>
            <w:tcW w:w="708" w:type="dxa"/>
            <w:shd w:val="clear" w:color="auto" w:fill="FFFF00"/>
          </w:tcPr>
          <w:p w14:paraId="05C79C51"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55C47F3B"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6E51CFED"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53A29A9A" w14:textId="77777777" w:rsidR="00252F98" w:rsidRPr="00FD76A9" w:rsidRDefault="00252F98" w:rsidP="003F47DB">
            <w:pPr>
              <w:pStyle w:val="NoSpacing"/>
              <w:rPr>
                <w:rFonts w:ascii="Tahoma" w:hAnsi="Tahoma" w:cs="Tahoma"/>
                <w:sz w:val="16"/>
                <w:szCs w:val="16"/>
              </w:rPr>
            </w:pPr>
          </w:p>
        </w:tc>
        <w:tc>
          <w:tcPr>
            <w:tcW w:w="566" w:type="dxa"/>
            <w:shd w:val="clear" w:color="auto" w:fill="FFFF00"/>
          </w:tcPr>
          <w:p w14:paraId="2011E82E"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709" w:type="dxa"/>
            <w:shd w:val="clear" w:color="auto" w:fill="FFFF00"/>
          </w:tcPr>
          <w:p w14:paraId="6A04E534"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FFFF00"/>
          </w:tcPr>
          <w:p w14:paraId="58D9FA71"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3D69B93C"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BFBFBF" w:themeFill="background1" w:themeFillShade="BF"/>
          </w:tcPr>
          <w:p w14:paraId="1BF41A20"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c>
          <w:tcPr>
            <w:tcW w:w="992" w:type="dxa"/>
            <w:shd w:val="clear" w:color="auto" w:fill="3366FF"/>
          </w:tcPr>
          <w:p w14:paraId="7E9B039B" w14:textId="77777777" w:rsidR="00252F98" w:rsidRPr="00FD76A9" w:rsidRDefault="00252F98" w:rsidP="003F47DB">
            <w:pPr>
              <w:pStyle w:val="NoSpacing"/>
              <w:rPr>
                <w:rFonts w:ascii="Tahoma" w:eastAsia="Times New Roman" w:hAnsi="Tahoma" w:cs="Tahoma"/>
                <w:color w:val="000000"/>
                <w:sz w:val="16"/>
                <w:szCs w:val="16"/>
                <w:shd w:val="clear" w:color="auto" w:fill="FFFFFF"/>
              </w:rPr>
            </w:pPr>
          </w:p>
        </w:tc>
      </w:tr>
      <w:tr w:rsidR="00C14CDF" w:rsidRPr="00FD76A9" w14:paraId="7AA2830F" w14:textId="77777777" w:rsidTr="0068505C">
        <w:trPr>
          <w:trHeight w:val="309"/>
        </w:trPr>
        <w:tc>
          <w:tcPr>
            <w:tcW w:w="14849" w:type="dxa"/>
            <w:gridSpan w:val="19"/>
          </w:tcPr>
          <w:p w14:paraId="6BD2375B" w14:textId="77777777" w:rsidR="00C14CDF" w:rsidRPr="00FD76A9" w:rsidRDefault="00C14CDF" w:rsidP="003F47DB">
            <w:pPr>
              <w:pStyle w:val="NoSpacing"/>
              <w:rPr>
                <w:rFonts w:ascii="Tahoma" w:hAnsi="Tahoma" w:cs="Tahoma"/>
                <w:b/>
                <w:sz w:val="16"/>
                <w:szCs w:val="16"/>
              </w:rPr>
            </w:pPr>
            <w:r w:rsidRPr="00FD76A9">
              <w:rPr>
                <w:rFonts w:ascii="Tahoma" w:hAnsi="Tahoma" w:cs="Tahoma"/>
                <w:b/>
                <w:sz w:val="16"/>
                <w:szCs w:val="16"/>
              </w:rPr>
              <w:t>ECD Conceptual elements as per WHO IYCD indicators (Age Band: 12.1-18.0 months)</w:t>
            </w:r>
          </w:p>
        </w:tc>
      </w:tr>
      <w:tr w:rsidR="00C14CDF" w:rsidRPr="00FD76A9" w14:paraId="17621746" w14:textId="77777777" w:rsidTr="00252F98">
        <w:trPr>
          <w:trHeight w:val="309"/>
        </w:trPr>
        <w:tc>
          <w:tcPr>
            <w:tcW w:w="739" w:type="dxa"/>
          </w:tcPr>
          <w:p w14:paraId="478AD0F5" w14:textId="77777777" w:rsidR="00C14CDF" w:rsidRPr="00FD76A9" w:rsidRDefault="00C14CDF" w:rsidP="00C14CDF">
            <w:pPr>
              <w:pStyle w:val="NoSpacing"/>
              <w:rPr>
                <w:rFonts w:ascii="Tahoma" w:hAnsi="Tahoma" w:cs="Tahoma"/>
                <w:sz w:val="16"/>
                <w:szCs w:val="16"/>
              </w:rPr>
            </w:pPr>
          </w:p>
        </w:tc>
        <w:tc>
          <w:tcPr>
            <w:tcW w:w="1496" w:type="dxa"/>
            <w:vAlign w:val="center"/>
          </w:tcPr>
          <w:p w14:paraId="337F203F" w14:textId="77777777" w:rsidR="00C14CDF" w:rsidRPr="00FD76A9" w:rsidRDefault="00C14CDF" w:rsidP="00C14CDF">
            <w:pPr>
              <w:pStyle w:val="NoSpacing"/>
              <w:jc w:val="center"/>
              <w:rPr>
                <w:rFonts w:ascii="Tahoma" w:hAnsi="Tahoma" w:cs="Tahoma"/>
                <w:sz w:val="16"/>
                <w:szCs w:val="16"/>
              </w:rPr>
            </w:pPr>
          </w:p>
        </w:tc>
        <w:tc>
          <w:tcPr>
            <w:tcW w:w="850" w:type="dxa"/>
            <w:gridSpan w:val="2"/>
          </w:tcPr>
          <w:p w14:paraId="2F04D12D" w14:textId="77777777" w:rsidR="00C14CDF" w:rsidRPr="00FD76A9" w:rsidRDefault="00C14CDF" w:rsidP="00C14CDF">
            <w:pPr>
              <w:pStyle w:val="NoSpacing"/>
              <w:rPr>
                <w:rFonts w:ascii="Tahoma" w:hAnsi="Tahoma" w:cs="Tahoma"/>
                <w:sz w:val="16"/>
                <w:szCs w:val="16"/>
              </w:rPr>
            </w:pPr>
            <w:r w:rsidRPr="00FD76A9">
              <w:rPr>
                <w:rFonts w:ascii="Tahoma" w:hAnsi="Tahoma" w:cs="Tahoma"/>
                <w:b/>
                <w:sz w:val="16"/>
                <w:szCs w:val="16"/>
              </w:rPr>
              <w:t>BSID-III</w:t>
            </w:r>
            <w:r w:rsidRPr="00FD76A9">
              <w:rPr>
                <w:rFonts w:ascii="Tahoma" w:hAnsi="Tahoma" w:cs="Tahoma"/>
                <w:b/>
                <w:sz w:val="16"/>
                <w:szCs w:val="16"/>
                <w:vertAlign w:val="superscript"/>
              </w:rPr>
              <w:t>1</w:t>
            </w:r>
          </w:p>
        </w:tc>
        <w:tc>
          <w:tcPr>
            <w:tcW w:w="709" w:type="dxa"/>
          </w:tcPr>
          <w:p w14:paraId="66D97F57" w14:textId="77777777" w:rsidR="00C14CDF" w:rsidRPr="00FD76A9" w:rsidRDefault="00C14CDF" w:rsidP="00C14CDF">
            <w:pPr>
              <w:pStyle w:val="NoSpacing"/>
              <w:rPr>
                <w:rFonts w:ascii="Tahoma" w:hAnsi="Tahoma" w:cs="Tahoma"/>
                <w:sz w:val="16"/>
                <w:szCs w:val="16"/>
              </w:rPr>
            </w:pPr>
            <w:r w:rsidRPr="00FD76A9">
              <w:rPr>
                <w:rFonts w:ascii="Tahoma" w:hAnsi="Tahoma" w:cs="Tahoma"/>
                <w:b/>
                <w:sz w:val="16"/>
                <w:szCs w:val="16"/>
              </w:rPr>
              <w:t>MDAT</w:t>
            </w:r>
            <w:r w:rsidRPr="00FD76A9">
              <w:rPr>
                <w:rFonts w:ascii="Tahoma" w:hAnsi="Tahoma" w:cs="Tahoma"/>
                <w:b/>
                <w:sz w:val="16"/>
                <w:szCs w:val="16"/>
                <w:vertAlign w:val="superscript"/>
              </w:rPr>
              <w:t>2</w:t>
            </w:r>
          </w:p>
        </w:tc>
        <w:tc>
          <w:tcPr>
            <w:tcW w:w="709" w:type="dxa"/>
          </w:tcPr>
          <w:p w14:paraId="40F71E32" w14:textId="77777777" w:rsidR="00C14CDF" w:rsidRPr="00FD76A9" w:rsidRDefault="00C14CDF" w:rsidP="00C14CDF">
            <w:pPr>
              <w:pStyle w:val="NoSpacing"/>
              <w:rPr>
                <w:rFonts w:ascii="Tahoma" w:hAnsi="Tahoma" w:cs="Tahoma"/>
                <w:sz w:val="16"/>
                <w:szCs w:val="16"/>
              </w:rPr>
            </w:pPr>
            <w:r w:rsidRPr="00FD76A9">
              <w:rPr>
                <w:rFonts w:ascii="Tahoma" w:hAnsi="Tahoma" w:cs="Tahoma"/>
                <w:b/>
                <w:sz w:val="16"/>
                <w:szCs w:val="16"/>
              </w:rPr>
              <w:t>Griff-iths</w:t>
            </w:r>
            <w:r w:rsidRPr="00FD76A9">
              <w:rPr>
                <w:rFonts w:ascii="Tahoma" w:hAnsi="Tahoma" w:cs="Tahoma"/>
                <w:b/>
                <w:sz w:val="16"/>
                <w:szCs w:val="16"/>
                <w:vertAlign w:val="superscript"/>
              </w:rPr>
              <w:t>3</w:t>
            </w:r>
          </w:p>
        </w:tc>
        <w:tc>
          <w:tcPr>
            <w:tcW w:w="850" w:type="dxa"/>
          </w:tcPr>
          <w:p w14:paraId="634E4C16" w14:textId="77777777" w:rsidR="00C14CDF" w:rsidRPr="00FD76A9" w:rsidRDefault="00C14CDF" w:rsidP="00C14CDF">
            <w:pPr>
              <w:pStyle w:val="NoSpacing"/>
              <w:rPr>
                <w:rFonts w:ascii="Tahoma" w:hAnsi="Tahoma" w:cs="Tahoma"/>
                <w:sz w:val="16"/>
                <w:szCs w:val="16"/>
              </w:rPr>
            </w:pPr>
            <w:r w:rsidRPr="00FD76A9">
              <w:rPr>
                <w:rFonts w:ascii="Tahoma" w:hAnsi="Tahoma" w:cs="Tahoma"/>
                <w:b/>
                <w:sz w:val="16"/>
                <w:szCs w:val="16"/>
              </w:rPr>
              <w:t>CBCL</w:t>
            </w:r>
            <w:r w:rsidRPr="00FD76A9">
              <w:rPr>
                <w:rFonts w:ascii="Tahoma" w:hAnsi="Tahoma" w:cs="Tahoma"/>
                <w:b/>
                <w:sz w:val="16"/>
                <w:szCs w:val="16"/>
                <w:vertAlign w:val="superscript"/>
              </w:rPr>
              <w:t>4</w:t>
            </w:r>
          </w:p>
        </w:tc>
        <w:tc>
          <w:tcPr>
            <w:tcW w:w="851" w:type="dxa"/>
          </w:tcPr>
          <w:p w14:paraId="4DC9E5B9" w14:textId="77777777" w:rsidR="00C14CDF" w:rsidRPr="00FD76A9" w:rsidRDefault="00C14CDF" w:rsidP="00C14CDF">
            <w:pPr>
              <w:pStyle w:val="NoSpacing"/>
              <w:rPr>
                <w:rFonts w:ascii="Tahoma" w:hAnsi="Tahoma" w:cs="Tahoma"/>
                <w:sz w:val="16"/>
                <w:szCs w:val="16"/>
              </w:rPr>
            </w:pPr>
            <w:r w:rsidRPr="00FD76A9">
              <w:rPr>
                <w:rFonts w:ascii="Tahoma" w:hAnsi="Tahoma" w:cs="Tahoma"/>
                <w:b/>
                <w:sz w:val="16"/>
                <w:szCs w:val="16"/>
              </w:rPr>
              <w:t>RNDA</w:t>
            </w:r>
            <w:r w:rsidRPr="00FD76A9">
              <w:rPr>
                <w:rFonts w:ascii="Tahoma" w:hAnsi="Tahoma" w:cs="Tahoma"/>
                <w:b/>
                <w:sz w:val="16"/>
                <w:szCs w:val="16"/>
                <w:vertAlign w:val="superscript"/>
              </w:rPr>
              <w:t>5</w:t>
            </w:r>
          </w:p>
        </w:tc>
        <w:tc>
          <w:tcPr>
            <w:tcW w:w="567" w:type="dxa"/>
          </w:tcPr>
          <w:p w14:paraId="557EBC1A" w14:textId="77777777" w:rsidR="00C14CDF" w:rsidRPr="00FD76A9" w:rsidRDefault="00C14CDF" w:rsidP="00C14CDF">
            <w:pPr>
              <w:pStyle w:val="NoSpacing"/>
              <w:rPr>
                <w:rFonts w:ascii="Tahoma" w:hAnsi="Tahoma" w:cs="Tahoma"/>
                <w:sz w:val="16"/>
                <w:szCs w:val="16"/>
              </w:rPr>
            </w:pPr>
            <w:r w:rsidRPr="00FD76A9">
              <w:rPr>
                <w:rFonts w:ascii="Tahoma" w:hAnsi="Tahoma" w:cs="Tahoma"/>
                <w:b/>
                <w:sz w:val="16"/>
                <w:szCs w:val="16"/>
              </w:rPr>
              <w:t>ASQ-III</w:t>
            </w:r>
            <w:r w:rsidRPr="00FD76A9">
              <w:rPr>
                <w:rFonts w:ascii="Tahoma" w:hAnsi="Tahoma" w:cs="Tahoma"/>
                <w:b/>
                <w:sz w:val="16"/>
                <w:szCs w:val="16"/>
                <w:vertAlign w:val="superscript"/>
              </w:rPr>
              <w:t>6</w:t>
            </w:r>
          </w:p>
        </w:tc>
        <w:tc>
          <w:tcPr>
            <w:tcW w:w="708" w:type="dxa"/>
          </w:tcPr>
          <w:p w14:paraId="7A031FBD" w14:textId="77777777" w:rsidR="00C14CDF" w:rsidRPr="00FD76A9" w:rsidRDefault="00C14CDF" w:rsidP="00C14CDF">
            <w:pPr>
              <w:pStyle w:val="NoSpacing"/>
              <w:rPr>
                <w:rFonts w:ascii="Tahoma" w:hAnsi="Tahoma" w:cs="Tahoma"/>
                <w:sz w:val="16"/>
                <w:szCs w:val="16"/>
              </w:rPr>
            </w:pPr>
            <w:r w:rsidRPr="00FD76A9">
              <w:rPr>
                <w:rFonts w:ascii="Tahoma" w:hAnsi="Tahoma" w:cs="Tahoma"/>
                <w:b/>
                <w:sz w:val="16"/>
                <w:szCs w:val="16"/>
              </w:rPr>
              <w:t>PEDS</w:t>
            </w:r>
            <w:r w:rsidRPr="00FD76A9">
              <w:rPr>
                <w:rFonts w:ascii="Tahoma" w:hAnsi="Tahoma" w:cs="Tahoma"/>
                <w:b/>
                <w:sz w:val="16"/>
                <w:szCs w:val="16"/>
                <w:vertAlign w:val="superscript"/>
              </w:rPr>
              <w:t>7</w:t>
            </w:r>
          </w:p>
        </w:tc>
        <w:tc>
          <w:tcPr>
            <w:tcW w:w="567" w:type="dxa"/>
          </w:tcPr>
          <w:p w14:paraId="64E57DE2" w14:textId="77777777" w:rsidR="00C14CDF" w:rsidRPr="00FD76A9" w:rsidRDefault="00C14CDF" w:rsidP="00C14CDF">
            <w:pPr>
              <w:pStyle w:val="NoSpacing"/>
              <w:rPr>
                <w:rFonts w:ascii="Tahoma" w:hAnsi="Tahoma" w:cs="Tahoma"/>
                <w:sz w:val="16"/>
                <w:szCs w:val="16"/>
              </w:rPr>
            </w:pPr>
            <w:r w:rsidRPr="00FD76A9">
              <w:rPr>
                <w:rFonts w:ascii="Tahoma" w:hAnsi="Tahoma" w:cs="Tahoma"/>
                <w:b/>
                <w:sz w:val="16"/>
                <w:szCs w:val="16"/>
              </w:rPr>
              <w:t>CRE-DI</w:t>
            </w:r>
            <w:r w:rsidRPr="00FD76A9">
              <w:rPr>
                <w:rFonts w:ascii="Tahoma" w:hAnsi="Tahoma" w:cs="Tahoma"/>
                <w:b/>
                <w:sz w:val="16"/>
                <w:szCs w:val="16"/>
                <w:vertAlign w:val="superscript"/>
              </w:rPr>
              <w:t>8</w:t>
            </w:r>
          </w:p>
        </w:tc>
        <w:tc>
          <w:tcPr>
            <w:tcW w:w="709" w:type="dxa"/>
          </w:tcPr>
          <w:p w14:paraId="531B3A6A" w14:textId="77777777" w:rsidR="00C14CDF" w:rsidRPr="00FD76A9" w:rsidRDefault="00C14CDF" w:rsidP="00C14CDF">
            <w:pPr>
              <w:pStyle w:val="NoSpacing"/>
              <w:rPr>
                <w:rFonts w:ascii="Tahoma" w:hAnsi="Tahoma" w:cs="Tahoma"/>
                <w:sz w:val="16"/>
                <w:szCs w:val="16"/>
              </w:rPr>
            </w:pPr>
            <w:r w:rsidRPr="00FD76A9">
              <w:rPr>
                <w:rFonts w:ascii="Tahoma" w:hAnsi="Tahoma" w:cs="Tahoma"/>
                <w:b/>
                <w:sz w:val="16"/>
                <w:szCs w:val="16"/>
              </w:rPr>
              <w:t>DDST-II</w:t>
            </w:r>
            <w:r w:rsidRPr="00FD76A9">
              <w:rPr>
                <w:rFonts w:ascii="Tahoma" w:hAnsi="Tahoma" w:cs="Tahoma"/>
                <w:b/>
                <w:sz w:val="16"/>
                <w:szCs w:val="16"/>
                <w:vertAlign w:val="superscript"/>
              </w:rPr>
              <w:t>9</w:t>
            </w:r>
          </w:p>
        </w:tc>
        <w:tc>
          <w:tcPr>
            <w:tcW w:w="851" w:type="dxa"/>
          </w:tcPr>
          <w:p w14:paraId="569CE340" w14:textId="77777777" w:rsidR="00C14CDF" w:rsidRPr="00FD76A9" w:rsidRDefault="00C14CDF" w:rsidP="00C14CDF">
            <w:pPr>
              <w:pStyle w:val="NoSpacing"/>
              <w:rPr>
                <w:rFonts w:ascii="Tahoma" w:hAnsi="Tahoma" w:cs="Tahoma"/>
                <w:sz w:val="16"/>
                <w:szCs w:val="16"/>
              </w:rPr>
            </w:pPr>
            <w:r w:rsidRPr="00FD76A9">
              <w:rPr>
                <w:rFonts w:ascii="Tahoma" w:hAnsi="Tahoma" w:cs="Tahoma"/>
                <w:b/>
                <w:sz w:val="16"/>
                <w:szCs w:val="16"/>
              </w:rPr>
              <w:t>GMCD</w:t>
            </w:r>
            <w:r w:rsidRPr="00FD76A9">
              <w:rPr>
                <w:rFonts w:ascii="Tahoma" w:hAnsi="Tahoma" w:cs="Tahoma"/>
                <w:b/>
                <w:sz w:val="16"/>
                <w:szCs w:val="16"/>
                <w:vertAlign w:val="superscript"/>
              </w:rPr>
              <w:t>10</w:t>
            </w:r>
          </w:p>
        </w:tc>
        <w:tc>
          <w:tcPr>
            <w:tcW w:w="566" w:type="dxa"/>
          </w:tcPr>
          <w:p w14:paraId="5BC6F9EC" w14:textId="77777777" w:rsidR="00C14CDF" w:rsidRPr="00FD76A9" w:rsidRDefault="00C14CDF" w:rsidP="00C14CDF">
            <w:pPr>
              <w:pStyle w:val="NoSpacing"/>
              <w:rPr>
                <w:rFonts w:ascii="Tahoma" w:hAnsi="Tahoma" w:cs="Tahoma"/>
                <w:sz w:val="16"/>
                <w:szCs w:val="16"/>
              </w:rPr>
            </w:pPr>
            <w:r w:rsidRPr="00FD76A9">
              <w:rPr>
                <w:rFonts w:ascii="Tahoma" w:eastAsia="Times New Roman" w:hAnsi="Tahoma" w:cs="Tahoma"/>
                <w:b/>
                <w:color w:val="000000"/>
                <w:sz w:val="16"/>
                <w:szCs w:val="16"/>
                <w:shd w:val="clear" w:color="auto" w:fill="FFFFFF"/>
              </w:rPr>
              <w:t>DASII</w:t>
            </w:r>
            <w:r w:rsidRPr="00FD76A9">
              <w:rPr>
                <w:rFonts w:ascii="Tahoma" w:hAnsi="Tahoma" w:cs="Tahoma"/>
                <w:b/>
                <w:sz w:val="16"/>
                <w:szCs w:val="16"/>
                <w:vertAlign w:val="superscript"/>
              </w:rPr>
              <w:t>11</w:t>
            </w:r>
          </w:p>
        </w:tc>
        <w:tc>
          <w:tcPr>
            <w:tcW w:w="709" w:type="dxa"/>
          </w:tcPr>
          <w:p w14:paraId="7B6EAD3F" w14:textId="77777777" w:rsidR="00C14CDF" w:rsidRPr="00FD76A9" w:rsidRDefault="00C14CDF" w:rsidP="00C14CDF">
            <w:pPr>
              <w:pStyle w:val="NoSpacing"/>
              <w:rPr>
                <w:rFonts w:ascii="Tahoma" w:hAnsi="Tahoma" w:cs="Tahoma"/>
                <w:sz w:val="16"/>
                <w:szCs w:val="16"/>
              </w:rPr>
            </w:pPr>
            <w:r w:rsidRPr="00FD76A9">
              <w:rPr>
                <w:rFonts w:ascii="Tahoma" w:eastAsia="Times New Roman" w:hAnsi="Tahoma" w:cs="Tahoma"/>
                <w:b/>
                <w:color w:val="000000"/>
                <w:sz w:val="16"/>
                <w:szCs w:val="16"/>
                <w:shd w:val="clear" w:color="auto" w:fill="FFFFFF"/>
              </w:rPr>
              <w:t>TADI</w:t>
            </w:r>
            <w:r w:rsidRPr="00FD76A9">
              <w:rPr>
                <w:rFonts w:ascii="Tahoma" w:hAnsi="Tahoma" w:cs="Tahoma"/>
                <w:b/>
                <w:sz w:val="16"/>
                <w:szCs w:val="16"/>
                <w:vertAlign w:val="superscript"/>
              </w:rPr>
              <w:t>12</w:t>
            </w:r>
          </w:p>
        </w:tc>
        <w:tc>
          <w:tcPr>
            <w:tcW w:w="992" w:type="dxa"/>
          </w:tcPr>
          <w:p w14:paraId="5FF933E9" w14:textId="77777777" w:rsidR="00C14CDF" w:rsidRPr="00FD76A9" w:rsidRDefault="00C14CDF" w:rsidP="00C14CDF">
            <w:pPr>
              <w:pStyle w:val="NoSpacing"/>
              <w:rPr>
                <w:rFonts w:ascii="Tahoma" w:hAnsi="Tahoma" w:cs="Tahoma"/>
                <w:sz w:val="16"/>
                <w:szCs w:val="16"/>
              </w:rPr>
            </w:pPr>
            <w:r w:rsidRPr="00FD76A9">
              <w:rPr>
                <w:rFonts w:ascii="Tahoma" w:eastAsia="Times New Roman" w:hAnsi="Tahoma" w:cs="Tahoma"/>
                <w:b/>
                <w:color w:val="000000"/>
                <w:sz w:val="16"/>
                <w:szCs w:val="16"/>
                <w:shd w:val="clear" w:color="auto" w:fill="FFFFFF"/>
              </w:rPr>
              <w:t>IYCD</w:t>
            </w:r>
            <w:r w:rsidRPr="00FD76A9">
              <w:rPr>
                <w:rFonts w:ascii="Tahoma" w:hAnsi="Tahoma" w:cs="Tahoma"/>
                <w:b/>
                <w:sz w:val="16"/>
                <w:szCs w:val="16"/>
                <w:vertAlign w:val="superscript"/>
              </w:rPr>
              <w:t>13</w:t>
            </w:r>
          </w:p>
        </w:tc>
        <w:tc>
          <w:tcPr>
            <w:tcW w:w="992" w:type="dxa"/>
          </w:tcPr>
          <w:p w14:paraId="76494C61" w14:textId="77777777" w:rsidR="00C14CDF" w:rsidRPr="00FD76A9" w:rsidRDefault="00C14CDF" w:rsidP="00C14CDF">
            <w:pPr>
              <w:pStyle w:val="NoSpacing"/>
              <w:rPr>
                <w:rFonts w:ascii="Tahoma" w:hAnsi="Tahoma" w:cs="Tahoma"/>
                <w:b/>
                <w:sz w:val="16"/>
                <w:szCs w:val="16"/>
              </w:rPr>
            </w:pPr>
            <w:r w:rsidRPr="00FD76A9">
              <w:rPr>
                <w:rFonts w:ascii="Tahoma" w:eastAsia="Times New Roman" w:hAnsi="Tahoma" w:cs="Tahoma"/>
                <w:b/>
                <w:color w:val="000000"/>
                <w:sz w:val="16"/>
                <w:szCs w:val="16"/>
                <w:shd w:val="clear" w:color="auto" w:fill="FFFFFF"/>
              </w:rPr>
              <w:t>BDI-2</w:t>
            </w:r>
            <w:r w:rsidRPr="00FD76A9">
              <w:rPr>
                <w:rFonts w:ascii="Tahoma" w:hAnsi="Tahoma" w:cs="Tahoma"/>
                <w:b/>
                <w:sz w:val="16"/>
                <w:szCs w:val="16"/>
                <w:vertAlign w:val="superscript"/>
              </w:rPr>
              <w:t>14,</w:t>
            </w:r>
            <w:r w:rsidRPr="00FD76A9">
              <w:rPr>
                <w:rFonts w:ascii="Tahoma" w:eastAsia="Times New Roman" w:hAnsi="Tahoma" w:cs="Tahoma"/>
                <w:b/>
                <w:color w:val="000000"/>
                <w:sz w:val="16"/>
                <w:szCs w:val="16"/>
                <w:shd w:val="clear" w:color="auto" w:fill="FFFFFF"/>
                <w:vertAlign w:val="superscript"/>
              </w:rPr>
              <w:t>a</w:t>
            </w:r>
          </w:p>
        </w:tc>
        <w:tc>
          <w:tcPr>
            <w:tcW w:w="992" w:type="dxa"/>
          </w:tcPr>
          <w:p w14:paraId="7504242A" w14:textId="77777777" w:rsidR="00C14CDF" w:rsidRPr="00FD76A9" w:rsidRDefault="00C14CDF" w:rsidP="00C14CDF">
            <w:pPr>
              <w:pStyle w:val="NoSpacing"/>
              <w:rPr>
                <w:rFonts w:ascii="Tahoma" w:hAnsi="Tahoma" w:cs="Tahoma"/>
                <w:b/>
                <w:sz w:val="16"/>
                <w:szCs w:val="16"/>
              </w:rPr>
            </w:pPr>
            <w:r w:rsidRPr="00FD76A9">
              <w:rPr>
                <w:rFonts w:ascii="Tahoma" w:eastAsia="Times New Roman" w:hAnsi="Tahoma" w:cs="Tahoma"/>
                <w:b/>
                <w:color w:val="000000"/>
                <w:sz w:val="16"/>
                <w:szCs w:val="16"/>
                <w:shd w:val="clear" w:color="auto" w:fill="FFFFFF"/>
              </w:rPr>
              <w:t>MSEL</w:t>
            </w:r>
            <w:r w:rsidRPr="00FD76A9">
              <w:rPr>
                <w:rFonts w:ascii="Tahoma" w:hAnsi="Tahoma" w:cs="Tahoma"/>
                <w:b/>
                <w:sz w:val="16"/>
                <w:szCs w:val="16"/>
                <w:vertAlign w:val="superscript"/>
              </w:rPr>
              <w:t>15,</w:t>
            </w:r>
            <w:r w:rsidRPr="00FD76A9">
              <w:rPr>
                <w:rFonts w:ascii="Tahoma" w:eastAsia="Times New Roman" w:hAnsi="Tahoma" w:cs="Tahoma"/>
                <w:b/>
                <w:color w:val="000000"/>
                <w:sz w:val="16"/>
                <w:szCs w:val="16"/>
                <w:shd w:val="clear" w:color="auto" w:fill="FFFFFF"/>
                <w:vertAlign w:val="superscript"/>
              </w:rPr>
              <w:t>a</w:t>
            </w:r>
          </w:p>
        </w:tc>
        <w:tc>
          <w:tcPr>
            <w:tcW w:w="992" w:type="dxa"/>
          </w:tcPr>
          <w:p w14:paraId="3AEC5412" w14:textId="52A1DEB4" w:rsidR="00C14CDF" w:rsidRPr="00FD76A9" w:rsidRDefault="00C14CDF" w:rsidP="00C14CDF">
            <w:pPr>
              <w:pStyle w:val="NoSpacing"/>
              <w:rPr>
                <w:rFonts w:ascii="Tahoma" w:hAnsi="Tahoma" w:cs="Tahoma"/>
                <w:b/>
                <w:sz w:val="16"/>
                <w:szCs w:val="16"/>
                <w:highlight w:val="yellow"/>
              </w:rPr>
            </w:pPr>
            <w:r w:rsidRPr="00FD76A9">
              <w:rPr>
                <w:rFonts w:ascii="Tahoma" w:eastAsia="Times New Roman" w:hAnsi="Tahoma" w:cs="Tahoma"/>
                <w:b/>
                <w:color w:val="000000"/>
                <w:sz w:val="16"/>
                <w:szCs w:val="16"/>
                <w:shd w:val="clear" w:color="auto" w:fill="FFFFFF"/>
              </w:rPr>
              <w:t>CDIIT</w:t>
            </w:r>
            <w:r w:rsidRPr="00FD76A9">
              <w:rPr>
                <w:rFonts w:ascii="Tahoma" w:hAnsi="Tahoma" w:cs="Tahoma"/>
                <w:b/>
                <w:sz w:val="16"/>
                <w:szCs w:val="16"/>
                <w:vertAlign w:val="superscript"/>
              </w:rPr>
              <w:t>16</w:t>
            </w:r>
          </w:p>
        </w:tc>
      </w:tr>
      <w:tr w:rsidR="00252F98" w:rsidRPr="00FD76A9" w14:paraId="6AE9D90D" w14:textId="77777777" w:rsidTr="007F2BE0">
        <w:trPr>
          <w:trHeight w:val="309"/>
        </w:trPr>
        <w:tc>
          <w:tcPr>
            <w:tcW w:w="739" w:type="dxa"/>
          </w:tcPr>
          <w:p w14:paraId="29239F04"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Cognitive</w:t>
            </w:r>
          </w:p>
        </w:tc>
        <w:tc>
          <w:tcPr>
            <w:tcW w:w="1496" w:type="dxa"/>
            <w:vAlign w:val="center"/>
          </w:tcPr>
          <w:p w14:paraId="569813F9" w14:textId="77777777" w:rsidR="00252F98" w:rsidRPr="00FD76A9" w:rsidRDefault="00252F98" w:rsidP="003F47DB">
            <w:pPr>
              <w:pStyle w:val="NoSpacing"/>
              <w:jc w:val="center"/>
              <w:rPr>
                <w:rFonts w:ascii="Tahoma" w:hAnsi="Tahoma" w:cs="Tahoma"/>
                <w:sz w:val="16"/>
                <w:szCs w:val="16"/>
              </w:rPr>
            </w:pPr>
            <w:r w:rsidRPr="00FD76A9">
              <w:rPr>
                <w:rFonts w:ascii="Tahoma" w:hAnsi="Tahoma" w:cs="Tahoma"/>
                <w:sz w:val="16"/>
                <w:szCs w:val="16"/>
              </w:rPr>
              <w:t>Object sorting</w:t>
            </w:r>
          </w:p>
        </w:tc>
        <w:tc>
          <w:tcPr>
            <w:tcW w:w="850" w:type="dxa"/>
            <w:gridSpan w:val="2"/>
            <w:shd w:val="clear" w:color="auto" w:fill="008000"/>
            <w:vAlign w:val="center"/>
          </w:tcPr>
          <w:p w14:paraId="23432827"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62681AD6"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4EDA6633" w14:textId="77777777" w:rsidR="00252F98" w:rsidRPr="00FD76A9" w:rsidRDefault="00252F98" w:rsidP="003F47DB">
            <w:pPr>
              <w:pStyle w:val="NoSpacing"/>
              <w:rPr>
                <w:rFonts w:ascii="Tahoma" w:hAnsi="Tahoma" w:cs="Tahoma"/>
                <w:sz w:val="16"/>
                <w:szCs w:val="16"/>
              </w:rPr>
            </w:pPr>
          </w:p>
        </w:tc>
        <w:tc>
          <w:tcPr>
            <w:tcW w:w="850" w:type="dxa"/>
            <w:shd w:val="clear" w:color="auto" w:fill="FFFF00"/>
          </w:tcPr>
          <w:p w14:paraId="2B8F7FEE"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3B2B994A" w14:textId="77777777" w:rsidR="00252F98" w:rsidRPr="00FD76A9" w:rsidRDefault="00252F98" w:rsidP="003F47DB">
            <w:pPr>
              <w:pStyle w:val="NoSpacing"/>
              <w:rPr>
                <w:rFonts w:ascii="Tahoma" w:hAnsi="Tahoma" w:cs="Tahoma"/>
                <w:sz w:val="16"/>
                <w:szCs w:val="16"/>
              </w:rPr>
            </w:pPr>
          </w:p>
        </w:tc>
        <w:tc>
          <w:tcPr>
            <w:tcW w:w="567" w:type="dxa"/>
            <w:shd w:val="clear" w:color="auto" w:fill="4095FF"/>
          </w:tcPr>
          <w:p w14:paraId="12A47ED5" w14:textId="77777777" w:rsidR="00252F98" w:rsidRPr="00FD76A9" w:rsidRDefault="00252F98" w:rsidP="003F47DB">
            <w:pPr>
              <w:pStyle w:val="NoSpacing"/>
              <w:rPr>
                <w:rFonts w:ascii="Tahoma" w:hAnsi="Tahoma" w:cs="Tahoma"/>
                <w:sz w:val="16"/>
                <w:szCs w:val="16"/>
              </w:rPr>
            </w:pPr>
          </w:p>
        </w:tc>
        <w:tc>
          <w:tcPr>
            <w:tcW w:w="708" w:type="dxa"/>
            <w:shd w:val="clear" w:color="auto" w:fill="E36C0A" w:themeFill="accent6" w:themeFillShade="BF"/>
          </w:tcPr>
          <w:p w14:paraId="4BA267C7" w14:textId="77777777" w:rsidR="00252F98" w:rsidRPr="00FD76A9" w:rsidRDefault="00252F98" w:rsidP="003F47DB">
            <w:pPr>
              <w:pStyle w:val="NoSpacing"/>
              <w:rPr>
                <w:rFonts w:ascii="Tahoma" w:hAnsi="Tahoma" w:cs="Tahoma"/>
                <w:sz w:val="16"/>
                <w:szCs w:val="16"/>
              </w:rPr>
            </w:pPr>
          </w:p>
        </w:tc>
        <w:tc>
          <w:tcPr>
            <w:tcW w:w="567" w:type="dxa"/>
            <w:shd w:val="clear" w:color="auto" w:fill="4095FF"/>
          </w:tcPr>
          <w:p w14:paraId="30741230"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6FEA8D8E" w14:textId="77777777" w:rsidR="00252F98" w:rsidRPr="00FD76A9" w:rsidRDefault="00252F98" w:rsidP="003F47DB">
            <w:pPr>
              <w:pStyle w:val="NoSpacing"/>
              <w:rPr>
                <w:rFonts w:ascii="Tahoma" w:hAnsi="Tahoma" w:cs="Tahoma"/>
                <w:sz w:val="16"/>
                <w:szCs w:val="16"/>
              </w:rPr>
            </w:pPr>
          </w:p>
        </w:tc>
        <w:tc>
          <w:tcPr>
            <w:tcW w:w="851" w:type="dxa"/>
            <w:shd w:val="clear" w:color="auto" w:fill="E36C0A" w:themeFill="accent6" w:themeFillShade="BF"/>
          </w:tcPr>
          <w:p w14:paraId="144583CA" w14:textId="77777777" w:rsidR="00252F98" w:rsidRPr="00FD76A9" w:rsidRDefault="00252F98" w:rsidP="003F47DB">
            <w:pPr>
              <w:pStyle w:val="NoSpacing"/>
              <w:rPr>
                <w:rFonts w:ascii="Tahoma" w:hAnsi="Tahoma" w:cs="Tahoma"/>
                <w:sz w:val="16"/>
                <w:szCs w:val="16"/>
              </w:rPr>
            </w:pPr>
          </w:p>
        </w:tc>
        <w:tc>
          <w:tcPr>
            <w:tcW w:w="566" w:type="dxa"/>
            <w:shd w:val="clear" w:color="auto" w:fill="3366FF"/>
          </w:tcPr>
          <w:p w14:paraId="49DD91F5"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543538F9" w14:textId="77777777" w:rsidR="00252F98" w:rsidRPr="00FD76A9" w:rsidRDefault="00252F98" w:rsidP="003F47DB">
            <w:pPr>
              <w:pStyle w:val="NoSpacing"/>
              <w:rPr>
                <w:rFonts w:ascii="Tahoma" w:hAnsi="Tahoma" w:cs="Tahoma"/>
                <w:sz w:val="16"/>
                <w:szCs w:val="16"/>
              </w:rPr>
            </w:pPr>
          </w:p>
        </w:tc>
        <w:tc>
          <w:tcPr>
            <w:tcW w:w="992" w:type="dxa"/>
            <w:shd w:val="clear" w:color="auto" w:fill="008000"/>
          </w:tcPr>
          <w:p w14:paraId="18D7818D" w14:textId="77777777" w:rsidR="00252F98" w:rsidRPr="00FD76A9" w:rsidRDefault="00252F98" w:rsidP="003F47DB">
            <w:pPr>
              <w:pStyle w:val="NoSpacing"/>
              <w:rPr>
                <w:rFonts w:ascii="Tahoma" w:hAnsi="Tahoma" w:cs="Tahoma"/>
                <w:sz w:val="16"/>
                <w:szCs w:val="16"/>
              </w:rPr>
            </w:pPr>
          </w:p>
        </w:tc>
        <w:tc>
          <w:tcPr>
            <w:tcW w:w="992" w:type="dxa"/>
            <w:shd w:val="clear" w:color="auto" w:fill="BFBFBF" w:themeFill="background1" w:themeFillShade="BF"/>
          </w:tcPr>
          <w:p w14:paraId="1E91B094" w14:textId="77777777" w:rsidR="00252F98" w:rsidRPr="00FD76A9" w:rsidRDefault="00252F98" w:rsidP="003F47DB">
            <w:pPr>
              <w:pStyle w:val="NoSpacing"/>
              <w:rPr>
                <w:rFonts w:ascii="Tahoma" w:hAnsi="Tahoma" w:cs="Tahoma"/>
                <w:sz w:val="16"/>
                <w:szCs w:val="16"/>
              </w:rPr>
            </w:pPr>
          </w:p>
        </w:tc>
        <w:tc>
          <w:tcPr>
            <w:tcW w:w="992" w:type="dxa"/>
            <w:shd w:val="clear" w:color="auto" w:fill="BFBFBF" w:themeFill="background1" w:themeFillShade="BF"/>
          </w:tcPr>
          <w:p w14:paraId="562FD3A3" w14:textId="77777777" w:rsidR="00252F98" w:rsidRPr="00FD76A9" w:rsidRDefault="00252F98" w:rsidP="003F47DB">
            <w:pPr>
              <w:pStyle w:val="NoSpacing"/>
              <w:rPr>
                <w:rFonts w:ascii="Tahoma" w:hAnsi="Tahoma" w:cs="Tahoma"/>
                <w:sz w:val="16"/>
                <w:szCs w:val="16"/>
              </w:rPr>
            </w:pPr>
          </w:p>
        </w:tc>
        <w:tc>
          <w:tcPr>
            <w:tcW w:w="992" w:type="dxa"/>
            <w:shd w:val="clear" w:color="auto" w:fill="008000"/>
          </w:tcPr>
          <w:p w14:paraId="03D70510" w14:textId="77777777" w:rsidR="00252F98" w:rsidRPr="00FD76A9" w:rsidRDefault="00252F98" w:rsidP="003F47DB">
            <w:pPr>
              <w:pStyle w:val="NoSpacing"/>
              <w:rPr>
                <w:rFonts w:ascii="Tahoma" w:hAnsi="Tahoma" w:cs="Tahoma"/>
                <w:sz w:val="16"/>
                <w:szCs w:val="16"/>
              </w:rPr>
            </w:pPr>
          </w:p>
        </w:tc>
      </w:tr>
      <w:tr w:rsidR="00252F98" w:rsidRPr="00FD76A9" w14:paraId="48D3E588" w14:textId="77777777" w:rsidTr="007F2BE0">
        <w:trPr>
          <w:trHeight w:val="281"/>
        </w:trPr>
        <w:tc>
          <w:tcPr>
            <w:tcW w:w="739" w:type="dxa"/>
          </w:tcPr>
          <w:p w14:paraId="2838C84D"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Motor</w:t>
            </w:r>
          </w:p>
        </w:tc>
        <w:tc>
          <w:tcPr>
            <w:tcW w:w="1496" w:type="dxa"/>
            <w:vAlign w:val="center"/>
          </w:tcPr>
          <w:p w14:paraId="25690020" w14:textId="77777777" w:rsidR="00252F98" w:rsidRPr="00FD76A9" w:rsidRDefault="00252F98" w:rsidP="003F47DB">
            <w:pPr>
              <w:pStyle w:val="NoSpacing"/>
              <w:jc w:val="center"/>
              <w:rPr>
                <w:rFonts w:ascii="Tahoma" w:hAnsi="Tahoma" w:cs="Tahoma"/>
                <w:sz w:val="16"/>
                <w:szCs w:val="16"/>
              </w:rPr>
            </w:pPr>
            <w:r w:rsidRPr="00FD76A9">
              <w:rPr>
                <w:rFonts w:ascii="Tahoma" w:hAnsi="Tahoma" w:cs="Tahoma"/>
                <w:sz w:val="16"/>
                <w:szCs w:val="16"/>
              </w:rPr>
              <w:t xml:space="preserve">Matured motor coordination </w:t>
            </w:r>
          </w:p>
        </w:tc>
        <w:tc>
          <w:tcPr>
            <w:tcW w:w="850" w:type="dxa"/>
            <w:gridSpan w:val="2"/>
            <w:shd w:val="clear" w:color="auto" w:fill="008000"/>
            <w:vAlign w:val="center"/>
          </w:tcPr>
          <w:p w14:paraId="48369069"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704EDC3E"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1C641709" w14:textId="77777777" w:rsidR="00252F98" w:rsidRPr="00FD76A9" w:rsidRDefault="00252F98" w:rsidP="003F47DB">
            <w:pPr>
              <w:pStyle w:val="NoSpacing"/>
              <w:rPr>
                <w:rFonts w:ascii="Tahoma" w:hAnsi="Tahoma" w:cs="Tahoma"/>
                <w:sz w:val="16"/>
                <w:szCs w:val="16"/>
              </w:rPr>
            </w:pPr>
          </w:p>
        </w:tc>
        <w:tc>
          <w:tcPr>
            <w:tcW w:w="850" w:type="dxa"/>
            <w:shd w:val="clear" w:color="auto" w:fill="FFFF00"/>
          </w:tcPr>
          <w:p w14:paraId="46D465F2"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5D57DF29"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0F191777" w14:textId="77777777" w:rsidR="00252F98" w:rsidRPr="00FD76A9" w:rsidRDefault="00252F98" w:rsidP="003F47DB">
            <w:pPr>
              <w:pStyle w:val="NoSpacing"/>
              <w:rPr>
                <w:rFonts w:ascii="Tahoma" w:hAnsi="Tahoma" w:cs="Tahoma"/>
                <w:sz w:val="16"/>
                <w:szCs w:val="16"/>
              </w:rPr>
            </w:pPr>
          </w:p>
        </w:tc>
        <w:tc>
          <w:tcPr>
            <w:tcW w:w="708" w:type="dxa"/>
            <w:shd w:val="clear" w:color="auto" w:fill="E36C0A" w:themeFill="accent6" w:themeFillShade="BF"/>
          </w:tcPr>
          <w:p w14:paraId="50A5F577"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09C6A9C7"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256BFF14"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3B255631" w14:textId="77777777" w:rsidR="00252F98" w:rsidRPr="00FD76A9" w:rsidRDefault="00252F98" w:rsidP="003F47DB">
            <w:pPr>
              <w:pStyle w:val="NoSpacing"/>
              <w:rPr>
                <w:rFonts w:ascii="Tahoma" w:hAnsi="Tahoma" w:cs="Tahoma"/>
                <w:sz w:val="16"/>
                <w:szCs w:val="16"/>
              </w:rPr>
            </w:pPr>
          </w:p>
        </w:tc>
        <w:tc>
          <w:tcPr>
            <w:tcW w:w="566" w:type="dxa"/>
            <w:shd w:val="clear" w:color="auto" w:fill="008000"/>
          </w:tcPr>
          <w:p w14:paraId="22686AEC"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1ADAA066" w14:textId="77777777" w:rsidR="00252F98" w:rsidRPr="00FD76A9" w:rsidRDefault="00252F98" w:rsidP="003F47DB">
            <w:pPr>
              <w:pStyle w:val="NoSpacing"/>
              <w:rPr>
                <w:rFonts w:ascii="Tahoma" w:hAnsi="Tahoma" w:cs="Tahoma"/>
                <w:sz w:val="16"/>
                <w:szCs w:val="16"/>
              </w:rPr>
            </w:pPr>
          </w:p>
        </w:tc>
        <w:tc>
          <w:tcPr>
            <w:tcW w:w="992" w:type="dxa"/>
            <w:shd w:val="clear" w:color="auto" w:fill="008000"/>
          </w:tcPr>
          <w:p w14:paraId="50483987" w14:textId="77777777" w:rsidR="00252F98" w:rsidRPr="00FD76A9" w:rsidRDefault="00252F98" w:rsidP="003F47DB">
            <w:pPr>
              <w:pStyle w:val="NoSpacing"/>
              <w:rPr>
                <w:rFonts w:ascii="Tahoma" w:hAnsi="Tahoma" w:cs="Tahoma"/>
                <w:sz w:val="16"/>
                <w:szCs w:val="16"/>
              </w:rPr>
            </w:pPr>
          </w:p>
        </w:tc>
        <w:tc>
          <w:tcPr>
            <w:tcW w:w="992" w:type="dxa"/>
            <w:shd w:val="clear" w:color="auto" w:fill="BFBFBF" w:themeFill="background1" w:themeFillShade="BF"/>
          </w:tcPr>
          <w:p w14:paraId="7DD3CD07" w14:textId="77777777" w:rsidR="00252F98" w:rsidRPr="00FD76A9" w:rsidRDefault="00252F98" w:rsidP="003F47DB">
            <w:pPr>
              <w:pStyle w:val="NoSpacing"/>
              <w:rPr>
                <w:rFonts w:ascii="Tahoma" w:hAnsi="Tahoma" w:cs="Tahoma"/>
                <w:sz w:val="16"/>
                <w:szCs w:val="16"/>
              </w:rPr>
            </w:pPr>
          </w:p>
        </w:tc>
        <w:tc>
          <w:tcPr>
            <w:tcW w:w="992" w:type="dxa"/>
            <w:shd w:val="clear" w:color="auto" w:fill="BFBFBF" w:themeFill="background1" w:themeFillShade="BF"/>
          </w:tcPr>
          <w:p w14:paraId="416D6F58" w14:textId="77777777" w:rsidR="00252F98" w:rsidRPr="00FD76A9" w:rsidRDefault="00252F98" w:rsidP="003F47DB">
            <w:pPr>
              <w:pStyle w:val="NoSpacing"/>
              <w:rPr>
                <w:rFonts w:ascii="Tahoma" w:hAnsi="Tahoma" w:cs="Tahoma"/>
                <w:sz w:val="16"/>
                <w:szCs w:val="16"/>
              </w:rPr>
            </w:pPr>
          </w:p>
        </w:tc>
        <w:tc>
          <w:tcPr>
            <w:tcW w:w="992" w:type="dxa"/>
            <w:shd w:val="clear" w:color="auto" w:fill="008000"/>
          </w:tcPr>
          <w:p w14:paraId="1E5548BB" w14:textId="77777777" w:rsidR="00252F98" w:rsidRPr="00FD76A9" w:rsidRDefault="00252F98" w:rsidP="003F47DB">
            <w:pPr>
              <w:pStyle w:val="NoSpacing"/>
              <w:rPr>
                <w:rFonts w:ascii="Tahoma" w:hAnsi="Tahoma" w:cs="Tahoma"/>
                <w:sz w:val="16"/>
                <w:szCs w:val="16"/>
              </w:rPr>
            </w:pPr>
          </w:p>
        </w:tc>
      </w:tr>
      <w:tr w:rsidR="00252F98" w:rsidRPr="00FD76A9" w14:paraId="475B353B" w14:textId="77777777" w:rsidTr="007F2BE0">
        <w:trPr>
          <w:trHeight w:val="257"/>
        </w:trPr>
        <w:tc>
          <w:tcPr>
            <w:tcW w:w="739" w:type="dxa"/>
          </w:tcPr>
          <w:p w14:paraId="041963B5"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Language</w:t>
            </w:r>
          </w:p>
        </w:tc>
        <w:tc>
          <w:tcPr>
            <w:tcW w:w="1496" w:type="dxa"/>
            <w:vAlign w:val="center"/>
          </w:tcPr>
          <w:p w14:paraId="5D12CD4D" w14:textId="77777777" w:rsidR="00252F98" w:rsidRPr="00FD76A9" w:rsidRDefault="00252F98" w:rsidP="003F47DB">
            <w:pPr>
              <w:pStyle w:val="NoSpacing"/>
              <w:jc w:val="center"/>
              <w:rPr>
                <w:rFonts w:ascii="Tahoma" w:hAnsi="Tahoma" w:cs="Tahoma"/>
                <w:sz w:val="16"/>
                <w:szCs w:val="16"/>
              </w:rPr>
            </w:pPr>
            <w:r w:rsidRPr="00FD76A9">
              <w:rPr>
                <w:rFonts w:ascii="Tahoma" w:hAnsi="Tahoma" w:cs="Tahoma"/>
                <w:sz w:val="16"/>
                <w:szCs w:val="16"/>
              </w:rPr>
              <w:t xml:space="preserve">Use of at least two to four words </w:t>
            </w:r>
          </w:p>
        </w:tc>
        <w:tc>
          <w:tcPr>
            <w:tcW w:w="850" w:type="dxa"/>
            <w:gridSpan w:val="2"/>
            <w:shd w:val="clear" w:color="auto" w:fill="008000"/>
            <w:vAlign w:val="center"/>
          </w:tcPr>
          <w:p w14:paraId="355AE5CE"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7B2ED9B6"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4F631F11" w14:textId="77777777" w:rsidR="00252F98" w:rsidRPr="00FD76A9" w:rsidRDefault="00252F98" w:rsidP="003F47DB">
            <w:pPr>
              <w:pStyle w:val="NoSpacing"/>
              <w:rPr>
                <w:rFonts w:ascii="Tahoma" w:hAnsi="Tahoma" w:cs="Tahoma"/>
                <w:sz w:val="16"/>
                <w:szCs w:val="16"/>
              </w:rPr>
            </w:pPr>
          </w:p>
        </w:tc>
        <w:tc>
          <w:tcPr>
            <w:tcW w:w="850" w:type="dxa"/>
            <w:shd w:val="clear" w:color="auto" w:fill="FFFF00"/>
          </w:tcPr>
          <w:p w14:paraId="28ABA412"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5BC218A9"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4038E83B" w14:textId="77777777" w:rsidR="00252F98" w:rsidRPr="00FD76A9" w:rsidRDefault="00252F98" w:rsidP="003F47DB">
            <w:pPr>
              <w:pStyle w:val="NoSpacing"/>
              <w:rPr>
                <w:rFonts w:ascii="Tahoma" w:hAnsi="Tahoma" w:cs="Tahoma"/>
                <w:sz w:val="16"/>
                <w:szCs w:val="16"/>
              </w:rPr>
            </w:pPr>
          </w:p>
        </w:tc>
        <w:tc>
          <w:tcPr>
            <w:tcW w:w="708" w:type="dxa"/>
            <w:shd w:val="clear" w:color="auto" w:fill="E36C0A" w:themeFill="accent6" w:themeFillShade="BF"/>
          </w:tcPr>
          <w:p w14:paraId="6231FB4B" w14:textId="77777777" w:rsidR="00252F98" w:rsidRPr="00FD76A9" w:rsidRDefault="00252F98" w:rsidP="003F47DB">
            <w:pPr>
              <w:pStyle w:val="NoSpacing"/>
              <w:rPr>
                <w:rFonts w:ascii="Tahoma" w:hAnsi="Tahoma" w:cs="Tahoma"/>
                <w:sz w:val="16"/>
                <w:szCs w:val="16"/>
              </w:rPr>
            </w:pPr>
          </w:p>
        </w:tc>
        <w:tc>
          <w:tcPr>
            <w:tcW w:w="567" w:type="dxa"/>
            <w:shd w:val="clear" w:color="auto" w:fill="008000"/>
          </w:tcPr>
          <w:p w14:paraId="3282609C" w14:textId="77777777" w:rsidR="00252F98" w:rsidRPr="00FD76A9" w:rsidRDefault="00252F98" w:rsidP="003F47DB">
            <w:pPr>
              <w:pStyle w:val="NoSpacing"/>
              <w:rPr>
                <w:rFonts w:ascii="Tahoma" w:hAnsi="Tahoma" w:cs="Tahoma"/>
                <w:sz w:val="16"/>
                <w:szCs w:val="16"/>
              </w:rPr>
            </w:pPr>
          </w:p>
        </w:tc>
        <w:tc>
          <w:tcPr>
            <w:tcW w:w="709" w:type="dxa"/>
            <w:shd w:val="clear" w:color="auto" w:fill="3366FF"/>
          </w:tcPr>
          <w:p w14:paraId="4EC11DE2" w14:textId="77777777" w:rsidR="00252F98" w:rsidRPr="00FD76A9" w:rsidRDefault="00252F98" w:rsidP="003F47DB">
            <w:pPr>
              <w:pStyle w:val="NoSpacing"/>
              <w:rPr>
                <w:rFonts w:ascii="Tahoma" w:hAnsi="Tahoma" w:cs="Tahoma"/>
                <w:sz w:val="16"/>
                <w:szCs w:val="16"/>
              </w:rPr>
            </w:pPr>
          </w:p>
        </w:tc>
        <w:tc>
          <w:tcPr>
            <w:tcW w:w="851" w:type="dxa"/>
            <w:shd w:val="clear" w:color="auto" w:fill="FFFF00"/>
          </w:tcPr>
          <w:p w14:paraId="61A43F71" w14:textId="77777777" w:rsidR="00252F98" w:rsidRPr="00FD76A9" w:rsidRDefault="00252F98" w:rsidP="003F47DB">
            <w:pPr>
              <w:pStyle w:val="NoSpacing"/>
              <w:rPr>
                <w:rFonts w:ascii="Tahoma" w:hAnsi="Tahoma" w:cs="Tahoma"/>
                <w:sz w:val="16"/>
                <w:szCs w:val="16"/>
              </w:rPr>
            </w:pPr>
          </w:p>
        </w:tc>
        <w:tc>
          <w:tcPr>
            <w:tcW w:w="566" w:type="dxa"/>
            <w:shd w:val="clear" w:color="auto" w:fill="3366FF"/>
          </w:tcPr>
          <w:p w14:paraId="7522B1CE"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4F0C3148" w14:textId="77777777" w:rsidR="00252F98" w:rsidRPr="00FD76A9" w:rsidRDefault="00252F98" w:rsidP="003F47DB">
            <w:pPr>
              <w:pStyle w:val="NoSpacing"/>
              <w:rPr>
                <w:rFonts w:ascii="Tahoma" w:hAnsi="Tahoma" w:cs="Tahoma"/>
                <w:sz w:val="16"/>
                <w:szCs w:val="16"/>
              </w:rPr>
            </w:pPr>
          </w:p>
        </w:tc>
        <w:tc>
          <w:tcPr>
            <w:tcW w:w="992" w:type="dxa"/>
            <w:shd w:val="clear" w:color="auto" w:fill="008000"/>
          </w:tcPr>
          <w:p w14:paraId="21CB8454" w14:textId="77777777" w:rsidR="00252F98" w:rsidRPr="00FD76A9" w:rsidRDefault="00252F98" w:rsidP="003F47DB">
            <w:pPr>
              <w:pStyle w:val="NoSpacing"/>
              <w:rPr>
                <w:rFonts w:ascii="Tahoma" w:hAnsi="Tahoma" w:cs="Tahoma"/>
                <w:sz w:val="16"/>
                <w:szCs w:val="16"/>
              </w:rPr>
            </w:pPr>
          </w:p>
        </w:tc>
        <w:tc>
          <w:tcPr>
            <w:tcW w:w="992" w:type="dxa"/>
            <w:shd w:val="clear" w:color="auto" w:fill="BFBFBF" w:themeFill="background1" w:themeFillShade="BF"/>
          </w:tcPr>
          <w:p w14:paraId="17A056F2" w14:textId="77777777" w:rsidR="00252F98" w:rsidRPr="00FD76A9" w:rsidRDefault="00252F98" w:rsidP="003F47DB">
            <w:pPr>
              <w:pStyle w:val="NoSpacing"/>
              <w:rPr>
                <w:rFonts w:ascii="Tahoma" w:hAnsi="Tahoma" w:cs="Tahoma"/>
                <w:sz w:val="16"/>
                <w:szCs w:val="16"/>
              </w:rPr>
            </w:pPr>
          </w:p>
        </w:tc>
        <w:tc>
          <w:tcPr>
            <w:tcW w:w="992" w:type="dxa"/>
            <w:shd w:val="clear" w:color="auto" w:fill="BFBFBF" w:themeFill="background1" w:themeFillShade="BF"/>
          </w:tcPr>
          <w:p w14:paraId="7D343FE0" w14:textId="77777777" w:rsidR="00252F98" w:rsidRPr="00FD76A9" w:rsidRDefault="00252F98" w:rsidP="003F47DB">
            <w:pPr>
              <w:pStyle w:val="NoSpacing"/>
              <w:rPr>
                <w:rFonts w:ascii="Tahoma" w:hAnsi="Tahoma" w:cs="Tahoma"/>
                <w:sz w:val="16"/>
                <w:szCs w:val="16"/>
              </w:rPr>
            </w:pPr>
          </w:p>
        </w:tc>
        <w:tc>
          <w:tcPr>
            <w:tcW w:w="992" w:type="dxa"/>
            <w:shd w:val="clear" w:color="auto" w:fill="FFFF00"/>
          </w:tcPr>
          <w:p w14:paraId="58837CE5" w14:textId="77777777" w:rsidR="00252F98" w:rsidRPr="00FD76A9" w:rsidRDefault="00252F98" w:rsidP="003F47DB">
            <w:pPr>
              <w:pStyle w:val="NoSpacing"/>
              <w:rPr>
                <w:rFonts w:ascii="Tahoma" w:hAnsi="Tahoma" w:cs="Tahoma"/>
                <w:sz w:val="16"/>
                <w:szCs w:val="16"/>
              </w:rPr>
            </w:pPr>
          </w:p>
        </w:tc>
      </w:tr>
      <w:tr w:rsidR="00252F98" w:rsidRPr="00FD76A9" w14:paraId="3EB5C4AC" w14:textId="77777777" w:rsidTr="007F2BE0">
        <w:trPr>
          <w:trHeight w:val="430"/>
        </w:trPr>
        <w:tc>
          <w:tcPr>
            <w:tcW w:w="739" w:type="dxa"/>
            <w:vMerge w:val="restart"/>
          </w:tcPr>
          <w:p w14:paraId="111602AF" w14:textId="77777777" w:rsidR="00252F98" w:rsidRPr="00FD76A9" w:rsidRDefault="00252F98" w:rsidP="003F47DB">
            <w:pPr>
              <w:pStyle w:val="NoSpacing"/>
              <w:rPr>
                <w:rFonts w:ascii="Tahoma" w:hAnsi="Tahoma" w:cs="Tahoma"/>
                <w:sz w:val="16"/>
                <w:szCs w:val="16"/>
              </w:rPr>
            </w:pPr>
            <w:r w:rsidRPr="00FD76A9">
              <w:rPr>
                <w:rFonts w:ascii="Tahoma" w:hAnsi="Tahoma" w:cs="Tahoma"/>
                <w:sz w:val="16"/>
                <w:szCs w:val="16"/>
              </w:rPr>
              <w:t>Social-emotional</w:t>
            </w:r>
          </w:p>
        </w:tc>
        <w:tc>
          <w:tcPr>
            <w:tcW w:w="1496" w:type="dxa"/>
            <w:vAlign w:val="center"/>
          </w:tcPr>
          <w:p w14:paraId="1471BCC8" w14:textId="77777777" w:rsidR="00252F98" w:rsidRPr="00FD76A9" w:rsidRDefault="00252F98" w:rsidP="003F47DB">
            <w:pPr>
              <w:pStyle w:val="NoSpacing"/>
              <w:jc w:val="center"/>
              <w:rPr>
                <w:rFonts w:ascii="Tahoma" w:hAnsi="Tahoma" w:cs="Tahoma"/>
                <w:sz w:val="16"/>
                <w:szCs w:val="16"/>
              </w:rPr>
            </w:pPr>
            <w:r w:rsidRPr="00FD76A9">
              <w:rPr>
                <w:rFonts w:ascii="Tahoma" w:hAnsi="Tahoma" w:cs="Tahoma"/>
                <w:sz w:val="16"/>
                <w:szCs w:val="16"/>
              </w:rPr>
              <w:t>Stranger anxiety</w:t>
            </w:r>
          </w:p>
        </w:tc>
        <w:tc>
          <w:tcPr>
            <w:tcW w:w="850" w:type="dxa"/>
            <w:gridSpan w:val="2"/>
            <w:shd w:val="clear" w:color="auto" w:fill="008000"/>
            <w:vAlign w:val="center"/>
          </w:tcPr>
          <w:p w14:paraId="6A6409E3" w14:textId="77777777" w:rsidR="00252F98" w:rsidRPr="00FD76A9" w:rsidRDefault="00252F98" w:rsidP="003F47DB">
            <w:pPr>
              <w:pStyle w:val="NoSpacing"/>
              <w:rPr>
                <w:rFonts w:ascii="Tahoma" w:hAnsi="Tahoma" w:cs="Tahoma"/>
                <w:sz w:val="16"/>
                <w:szCs w:val="16"/>
              </w:rPr>
            </w:pPr>
          </w:p>
        </w:tc>
        <w:tc>
          <w:tcPr>
            <w:tcW w:w="709" w:type="dxa"/>
            <w:shd w:val="clear" w:color="auto" w:fill="4095FF"/>
          </w:tcPr>
          <w:p w14:paraId="1ADC4360" w14:textId="77777777" w:rsidR="00252F98" w:rsidRPr="00FD76A9" w:rsidRDefault="00252F98" w:rsidP="003F47DB">
            <w:pPr>
              <w:pStyle w:val="NoSpacing"/>
              <w:rPr>
                <w:rFonts w:ascii="Tahoma" w:hAnsi="Tahoma" w:cs="Tahoma"/>
                <w:sz w:val="16"/>
                <w:szCs w:val="16"/>
              </w:rPr>
            </w:pPr>
          </w:p>
        </w:tc>
        <w:tc>
          <w:tcPr>
            <w:tcW w:w="709" w:type="dxa"/>
            <w:shd w:val="clear" w:color="auto" w:fill="4095FF"/>
          </w:tcPr>
          <w:p w14:paraId="0F1181A9" w14:textId="77777777" w:rsidR="00252F98" w:rsidRPr="00FD76A9" w:rsidRDefault="00252F98" w:rsidP="003F47DB">
            <w:pPr>
              <w:pStyle w:val="NoSpacing"/>
              <w:rPr>
                <w:rFonts w:ascii="Tahoma" w:hAnsi="Tahoma" w:cs="Tahoma"/>
                <w:sz w:val="16"/>
                <w:szCs w:val="16"/>
              </w:rPr>
            </w:pPr>
          </w:p>
        </w:tc>
        <w:tc>
          <w:tcPr>
            <w:tcW w:w="850" w:type="dxa"/>
            <w:shd w:val="clear" w:color="auto" w:fill="008000"/>
          </w:tcPr>
          <w:p w14:paraId="2DA7E452" w14:textId="77777777" w:rsidR="00252F98" w:rsidRPr="00FD76A9" w:rsidRDefault="00252F98" w:rsidP="003F47DB">
            <w:pPr>
              <w:pStyle w:val="NoSpacing"/>
              <w:rPr>
                <w:rFonts w:ascii="Tahoma" w:hAnsi="Tahoma" w:cs="Tahoma"/>
                <w:sz w:val="16"/>
                <w:szCs w:val="16"/>
              </w:rPr>
            </w:pPr>
          </w:p>
        </w:tc>
        <w:tc>
          <w:tcPr>
            <w:tcW w:w="851" w:type="dxa"/>
            <w:shd w:val="clear" w:color="auto" w:fill="4095FF"/>
          </w:tcPr>
          <w:p w14:paraId="1CEEF2E9"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15E9954F" w14:textId="77777777" w:rsidR="00252F98" w:rsidRPr="00FD76A9" w:rsidRDefault="00252F98" w:rsidP="003F47DB">
            <w:pPr>
              <w:pStyle w:val="NoSpacing"/>
              <w:rPr>
                <w:rFonts w:ascii="Tahoma" w:hAnsi="Tahoma" w:cs="Tahoma"/>
                <w:sz w:val="16"/>
                <w:szCs w:val="16"/>
              </w:rPr>
            </w:pPr>
          </w:p>
        </w:tc>
        <w:tc>
          <w:tcPr>
            <w:tcW w:w="708" w:type="dxa"/>
            <w:shd w:val="clear" w:color="auto" w:fill="E36C0A" w:themeFill="accent6" w:themeFillShade="BF"/>
          </w:tcPr>
          <w:p w14:paraId="3D11C82C"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6E391CF8" w14:textId="77777777" w:rsidR="00252F98" w:rsidRPr="00FD76A9" w:rsidRDefault="00252F98" w:rsidP="003F47DB">
            <w:pPr>
              <w:pStyle w:val="NoSpacing"/>
              <w:rPr>
                <w:rFonts w:ascii="Tahoma" w:hAnsi="Tahoma" w:cs="Tahoma"/>
                <w:sz w:val="16"/>
                <w:szCs w:val="16"/>
              </w:rPr>
            </w:pPr>
          </w:p>
        </w:tc>
        <w:tc>
          <w:tcPr>
            <w:tcW w:w="709" w:type="dxa"/>
            <w:shd w:val="clear" w:color="auto" w:fill="3366FF"/>
          </w:tcPr>
          <w:p w14:paraId="20193FE5" w14:textId="77777777" w:rsidR="00252F98" w:rsidRPr="00FD76A9" w:rsidRDefault="00252F98" w:rsidP="003F47DB">
            <w:pPr>
              <w:pStyle w:val="NoSpacing"/>
              <w:rPr>
                <w:rFonts w:ascii="Tahoma" w:hAnsi="Tahoma" w:cs="Tahoma"/>
                <w:sz w:val="16"/>
                <w:szCs w:val="16"/>
              </w:rPr>
            </w:pPr>
          </w:p>
        </w:tc>
        <w:tc>
          <w:tcPr>
            <w:tcW w:w="851" w:type="dxa"/>
            <w:shd w:val="clear" w:color="auto" w:fill="008000"/>
          </w:tcPr>
          <w:p w14:paraId="03B4F9F4" w14:textId="77777777" w:rsidR="00252F98" w:rsidRPr="00FD76A9" w:rsidRDefault="00252F98" w:rsidP="003F47DB">
            <w:pPr>
              <w:pStyle w:val="NoSpacing"/>
              <w:rPr>
                <w:rFonts w:ascii="Tahoma" w:hAnsi="Tahoma" w:cs="Tahoma"/>
                <w:sz w:val="16"/>
                <w:szCs w:val="16"/>
              </w:rPr>
            </w:pPr>
          </w:p>
        </w:tc>
        <w:tc>
          <w:tcPr>
            <w:tcW w:w="566" w:type="dxa"/>
            <w:shd w:val="clear" w:color="auto" w:fill="008000"/>
          </w:tcPr>
          <w:p w14:paraId="50E5BD3D" w14:textId="77777777" w:rsidR="00252F98" w:rsidRPr="00FD76A9" w:rsidRDefault="00252F98" w:rsidP="003F47DB">
            <w:pPr>
              <w:pStyle w:val="NoSpacing"/>
              <w:rPr>
                <w:rFonts w:ascii="Tahoma" w:hAnsi="Tahoma" w:cs="Tahoma"/>
                <w:sz w:val="16"/>
                <w:szCs w:val="16"/>
              </w:rPr>
            </w:pPr>
          </w:p>
        </w:tc>
        <w:tc>
          <w:tcPr>
            <w:tcW w:w="709" w:type="dxa"/>
            <w:shd w:val="clear" w:color="auto" w:fill="008000"/>
          </w:tcPr>
          <w:p w14:paraId="18999E76" w14:textId="77777777" w:rsidR="00252F98" w:rsidRPr="00FD76A9" w:rsidRDefault="00252F98" w:rsidP="003F47DB">
            <w:pPr>
              <w:pStyle w:val="NoSpacing"/>
              <w:rPr>
                <w:rFonts w:ascii="Tahoma" w:hAnsi="Tahoma" w:cs="Tahoma"/>
                <w:sz w:val="16"/>
                <w:szCs w:val="16"/>
              </w:rPr>
            </w:pPr>
          </w:p>
        </w:tc>
        <w:tc>
          <w:tcPr>
            <w:tcW w:w="992" w:type="dxa"/>
            <w:shd w:val="clear" w:color="auto" w:fill="008000"/>
          </w:tcPr>
          <w:p w14:paraId="5860CB6A" w14:textId="77777777" w:rsidR="00252F98" w:rsidRPr="00FD76A9" w:rsidRDefault="00252F98" w:rsidP="003F47DB">
            <w:pPr>
              <w:pStyle w:val="NoSpacing"/>
              <w:rPr>
                <w:rFonts w:ascii="Tahoma" w:hAnsi="Tahoma" w:cs="Tahoma"/>
                <w:sz w:val="16"/>
                <w:szCs w:val="16"/>
              </w:rPr>
            </w:pPr>
          </w:p>
        </w:tc>
        <w:tc>
          <w:tcPr>
            <w:tcW w:w="992" w:type="dxa"/>
            <w:shd w:val="clear" w:color="auto" w:fill="BFBFBF" w:themeFill="background1" w:themeFillShade="BF"/>
          </w:tcPr>
          <w:p w14:paraId="14688457" w14:textId="77777777" w:rsidR="00252F98" w:rsidRPr="00FD76A9" w:rsidRDefault="00252F98" w:rsidP="003F47DB">
            <w:pPr>
              <w:pStyle w:val="NoSpacing"/>
              <w:rPr>
                <w:rFonts w:ascii="Tahoma" w:hAnsi="Tahoma" w:cs="Tahoma"/>
                <w:sz w:val="16"/>
                <w:szCs w:val="16"/>
              </w:rPr>
            </w:pPr>
          </w:p>
        </w:tc>
        <w:tc>
          <w:tcPr>
            <w:tcW w:w="992" w:type="dxa"/>
            <w:shd w:val="clear" w:color="auto" w:fill="BFBFBF" w:themeFill="background1" w:themeFillShade="BF"/>
          </w:tcPr>
          <w:p w14:paraId="08A9C77D" w14:textId="77777777" w:rsidR="00252F98" w:rsidRPr="00FD76A9" w:rsidRDefault="00252F98" w:rsidP="003F47DB">
            <w:pPr>
              <w:pStyle w:val="NoSpacing"/>
              <w:rPr>
                <w:rFonts w:ascii="Tahoma" w:hAnsi="Tahoma" w:cs="Tahoma"/>
                <w:sz w:val="16"/>
                <w:szCs w:val="16"/>
              </w:rPr>
            </w:pPr>
          </w:p>
        </w:tc>
        <w:tc>
          <w:tcPr>
            <w:tcW w:w="992" w:type="dxa"/>
            <w:shd w:val="clear" w:color="auto" w:fill="3366FF"/>
          </w:tcPr>
          <w:p w14:paraId="7456BDA1" w14:textId="77777777" w:rsidR="00252F98" w:rsidRPr="00FD76A9" w:rsidRDefault="00252F98" w:rsidP="003F47DB">
            <w:pPr>
              <w:pStyle w:val="NoSpacing"/>
              <w:rPr>
                <w:rFonts w:ascii="Tahoma" w:hAnsi="Tahoma" w:cs="Tahoma"/>
                <w:sz w:val="16"/>
                <w:szCs w:val="16"/>
              </w:rPr>
            </w:pPr>
          </w:p>
        </w:tc>
      </w:tr>
      <w:tr w:rsidR="00252F98" w:rsidRPr="00FD76A9" w14:paraId="457F5CC6" w14:textId="77777777" w:rsidTr="007F2BE0">
        <w:trPr>
          <w:trHeight w:val="267"/>
        </w:trPr>
        <w:tc>
          <w:tcPr>
            <w:tcW w:w="739" w:type="dxa"/>
            <w:vMerge/>
          </w:tcPr>
          <w:p w14:paraId="5E46C5A3" w14:textId="77777777" w:rsidR="00252F98" w:rsidRPr="00FD76A9" w:rsidRDefault="00252F98" w:rsidP="003F47DB">
            <w:pPr>
              <w:pStyle w:val="NoSpacing"/>
              <w:rPr>
                <w:rFonts w:ascii="Tahoma" w:hAnsi="Tahoma" w:cs="Tahoma"/>
                <w:sz w:val="16"/>
                <w:szCs w:val="16"/>
              </w:rPr>
            </w:pPr>
          </w:p>
        </w:tc>
        <w:tc>
          <w:tcPr>
            <w:tcW w:w="1496" w:type="dxa"/>
            <w:vAlign w:val="center"/>
          </w:tcPr>
          <w:p w14:paraId="5C18DF2C" w14:textId="77777777" w:rsidR="00252F98" w:rsidRPr="00FD76A9" w:rsidRDefault="00252F98" w:rsidP="003F47DB">
            <w:pPr>
              <w:pStyle w:val="NoSpacing"/>
              <w:jc w:val="center"/>
              <w:rPr>
                <w:rFonts w:ascii="Tahoma" w:hAnsi="Tahoma" w:cs="Tahoma"/>
                <w:sz w:val="16"/>
                <w:szCs w:val="16"/>
              </w:rPr>
            </w:pPr>
            <w:r w:rsidRPr="00FD76A9">
              <w:rPr>
                <w:rFonts w:ascii="Tahoma" w:hAnsi="Tahoma" w:cs="Tahoma"/>
                <w:sz w:val="16"/>
                <w:szCs w:val="16"/>
              </w:rPr>
              <w:t>Self control/delay in gratification</w:t>
            </w:r>
          </w:p>
        </w:tc>
        <w:tc>
          <w:tcPr>
            <w:tcW w:w="850" w:type="dxa"/>
            <w:gridSpan w:val="2"/>
            <w:shd w:val="clear" w:color="auto" w:fill="008000"/>
            <w:vAlign w:val="center"/>
          </w:tcPr>
          <w:p w14:paraId="41367679" w14:textId="77777777" w:rsidR="00252F98" w:rsidRPr="00FD76A9" w:rsidRDefault="00252F98" w:rsidP="003F47DB">
            <w:pPr>
              <w:pStyle w:val="NoSpacing"/>
              <w:rPr>
                <w:rFonts w:ascii="Tahoma" w:hAnsi="Tahoma" w:cs="Tahoma"/>
                <w:sz w:val="16"/>
                <w:szCs w:val="16"/>
              </w:rPr>
            </w:pPr>
          </w:p>
        </w:tc>
        <w:tc>
          <w:tcPr>
            <w:tcW w:w="709" w:type="dxa"/>
            <w:shd w:val="clear" w:color="auto" w:fill="4095FF"/>
          </w:tcPr>
          <w:p w14:paraId="616BD17A"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00502724" w14:textId="77777777" w:rsidR="00252F98" w:rsidRPr="00FD76A9" w:rsidRDefault="00252F98" w:rsidP="003F47DB">
            <w:pPr>
              <w:pStyle w:val="NoSpacing"/>
              <w:rPr>
                <w:rFonts w:ascii="Tahoma" w:hAnsi="Tahoma" w:cs="Tahoma"/>
                <w:sz w:val="16"/>
                <w:szCs w:val="16"/>
              </w:rPr>
            </w:pPr>
          </w:p>
        </w:tc>
        <w:tc>
          <w:tcPr>
            <w:tcW w:w="850" w:type="dxa"/>
            <w:shd w:val="clear" w:color="auto" w:fill="008000"/>
          </w:tcPr>
          <w:p w14:paraId="1DFA402F" w14:textId="77777777" w:rsidR="00252F98" w:rsidRPr="00FD76A9" w:rsidRDefault="00252F98" w:rsidP="003F47DB">
            <w:pPr>
              <w:pStyle w:val="NoSpacing"/>
              <w:rPr>
                <w:rFonts w:ascii="Tahoma" w:hAnsi="Tahoma" w:cs="Tahoma"/>
                <w:sz w:val="16"/>
                <w:szCs w:val="16"/>
              </w:rPr>
            </w:pPr>
          </w:p>
        </w:tc>
        <w:tc>
          <w:tcPr>
            <w:tcW w:w="851" w:type="dxa"/>
            <w:shd w:val="clear" w:color="auto" w:fill="FFFF00"/>
          </w:tcPr>
          <w:p w14:paraId="247D1615"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6DC4DEAC" w14:textId="77777777" w:rsidR="00252F98" w:rsidRPr="00FD76A9" w:rsidRDefault="00252F98" w:rsidP="003F47DB">
            <w:pPr>
              <w:pStyle w:val="NoSpacing"/>
              <w:rPr>
                <w:rFonts w:ascii="Tahoma" w:hAnsi="Tahoma" w:cs="Tahoma"/>
                <w:sz w:val="16"/>
                <w:szCs w:val="16"/>
              </w:rPr>
            </w:pPr>
          </w:p>
        </w:tc>
        <w:tc>
          <w:tcPr>
            <w:tcW w:w="708" w:type="dxa"/>
            <w:shd w:val="clear" w:color="auto" w:fill="E36C0A" w:themeFill="accent6" w:themeFillShade="BF"/>
          </w:tcPr>
          <w:p w14:paraId="349F4B6B"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5E1D271A"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1F720B7B" w14:textId="77777777" w:rsidR="00252F98" w:rsidRPr="00FD76A9" w:rsidRDefault="00252F98" w:rsidP="003F47DB">
            <w:pPr>
              <w:pStyle w:val="NoSpacing"/>
              <w:rPr>
                <w:rFonts w:ascii="Tahoma" w:hAnsi="Tahoma" w:cs="Tahoma"/>
                <w:sz w:val="16"/>
                <w:szCs w:val="16"/>
              </w:rPr>
            </w:pPr>
          </w:p>
        </w:tc>
        <w:tc>
          <w:tcPr>
            <w:tcW w:w="851" w:type="dxa"/>
            <w:shd w:val="clear" w:color="auto" w:fill="E36C0A" w:themeFill="accent6" w:themeFillShade="BF"/>
          </w:tcPr>
          <w:p w14:paraId="752F2AE6" w14:textId="77777777" w:rsidR="00252F98" w:rsidRPr="00FD76A9" w:rsidRDefault="00252F98" w:rsidP="003F47DB">
            <w:pPr>
              <w:pStyle w:val="NoSpacing"/>
              <w:rPr>
                <w:rFonts w:ascii="Tahoma" w:hAnsi="Tahoma" w:cs="Tahoma"/>
                <w:sz w:val="16"/>
                <w:szCs w:val="16"/>
              </w:rPr>
            </w:pPr>
          </w:p>
        </w:tc>
        <w:tc>
          <w:tcPr>
            <w:tcW w:w="566" w:type="dxa"/>
            <w:shd w:val="clear" w:color="auto" w:fill="FFFF00"/>
          </w:tcPr>
          <w:p w14:paraId="2D8DA2C1" w14:textId="77777777" w:rsidR="00252F98" w:rsidRPr="00FD76A9" w:rsidRDefault="00252F98" w:rsidP="003F47DB">
            <w:pPr>
              <w:pStyle w:val="NoSpacing"/>
              <w:rPr>
                <w:rFonts w:ascii="Tahoma" w:hAnsi="Tahoma" w:cs="Tahoma"/>
                <w:sz w:val="16"/>
                <w:szCs w:val="16"/>
              </w:rPr>
            </w:pPr>
          </w:p>
        </w:tc>
        <w:tc>
          <w:tcPr>
            <w:tcW w:w="709" w:type="dxa"/>
            <w:shd w:val="clear" w:color="auto" w:fill="3366FF"/>
          </w:tcPr>
          <w:p w14:paraId="2DA9A0DA" w14:textId="77777777" w:rsidR="00252F98" w:rsidRPr="00FD76A9" w:rsidRDefault="00252F98" w:rsidP="003F47DB">
            <w:pPr>
              <w:pStyle w:val="NoSpacing"/>
              <w:rPr>
                <w:rFonts w:ascii="Tahoma" w:hAnsi="Tahoma" w:cs="Tahoma"/>
                <w:sz w:val="16"/>
                <w:szCs w:val="16"/>
              </w:rPr>
            </w:pPr>
          </w:p>
        </w:tc>
        <w:tc>
          <w:tcPr>
            <w:tcW w:w="992" w:type="dxa"/>
            <w:shd w:val="clear" w:color="auto" w:fill="008000"/>
          </w:tcPr>
          <w:p w14:paraId="5F8CA3C2" w14:textId="77777777" w:rsidR="00252F98" w:rsidRPr="00FD76A9" w:rsidRDefault="00252F98" w:rsidP="003F47DB">
            <w:pPr>
              <w:pStyle w:val="NoSpacing"/>
              <w:rPr>
                <w:rFonts w:ascii="Tahoma" w:hAnsi="Tahoma" w:cs="Tahoma"/>
                <w:sz w:val="16"/>
                <w:szCs w:val="16"/>
              </w:rPr>
            </w:pPr>
          </w:p>
        </w:tc>
        <w:tc>
          <w:tcPr>
            <w:tcW w:w="992" w:type="dxa"/>
            <w:shd w:val="clear" w:color="auto" w:fill="BFBFBF" w:themeFill="background1" w:themeFillShade="BF"/>
          </w:tcPr>
          <w:p w14:paraId="31733E24" w14:textId="77777777" w:rsidR="00252F98" w:rsidRPr="00FD76A9" w:rsidRDefault="00252F98" w:rsidP="003F47DB">
            <w:pPr>
              <w:pStyle w:val="NoSpacing"/>
              <w:rPr>
                <w:rFonts w:ascii="Tahoma" w:hAnsi="Tahoma" w:cs="Tahoma"/>
                <w:sz w:val="16"/>
                <w:szCs w:val="16"/>
              </w:rPr>
            </w:pPr>
          </w:p>
        </w:tc>
        <w:tc>
          <w:tcPr>
            <w:tcW w:w="992" w:type="dxa"/>
            <w:shd w:val="clear" w:color="auto" w:fill="BFBFBF" w:themeFill="background1" w:themeFillShade="BF"/>
          </w:tcPr>
          <w:p w14:paraId="2D23BDCD" w14:textId="77777777" w:rsidR="00252F98" w:rsidRPr="00FD76A9" w:rsidRDefault="00252F98" w:rsidP="003F47DB">
            <w:pPr>
              <w:pStyle w:val="NoSpacing"/>
              <w:rPr>
                <w:rFonts w:ascii="Tahoma" w:hAnsi="Tahoma" w:cs="Tahoma"/>
                <w:sz w:val="16"/>
                <w:szCs w:val="16"/>
              </w:rPr>
            </w:pPr>
          </w:p>
        </w:tc>
        <w:tc>
          <w:tcPr>
            <w:tcW w:w="992" w:type="dxa"/>
            <w:shd w:val="clear" w:color="auto" w:fill="FFFF00"/>
          </w:tcPr>
          <w:p w14:paraId="4F352954" w14:textId="77777777" w:rsidR="00252F98" w:rsidRPr="00FD76A9" w:rsidRDefault="00252F98" w:rsidP="003F47DB">
            <w:pPr>
              <w:pStyle w:val="NoSpacing"/>
              <w:rPr>
                <w:rFonts w:ascii="Tahoma" w:hAnsi="Tahoma" w:cs="Tahoma"/>
                <w:sz w:val="16"/>
                <w:szCs w:val="16"/>
              </w:rPr>
            </w:pPr>
          </w:p>
        </w:tc>
      </w:tr>
      <w:tr w:rsidR="00252F98" w:rsidRPr="00FD76A9" w14:paraId="7BED463F" w14:textId="77777777" w:rsidTr="007F2BE0">
        <w:trPr>
          <w:trHeight w:val="348"/>
        </w:trPr>
        <w:tc>
          <w:tcPr>
            <w:tcW w:w="739" w:type="dxa"/>
            <w:vMerge/>
          </w:tcPr>
          <w:p w14:paraId="4216E8ED" w14:textId="77777777" w:rsidR="00252F98" w:rsidRPr="00FD76A9" w:rsidRDefault="00252F98" w:rsidP="003F47DB">
            <w:pPr>
              <w:pStyle w:val="NoSpacing"/>
              <w:rPr>
                <w:rFonts w:ascii="Tahoma" w:hAnsi="Tahoma" w:cs="Tahoma"/>
                <w:sz w:val="16"/>
                <w:szCs w:val="16"/>
              </w:rPr>
            </w:pPr>
          </w:p>
        </w:tc>
        <w:tc>
          <w:tcPr>
            <w:tcW w:w="1496" w:type="dxa"/>
            <w:vAlign w:val="center"/>
          </w:tcPr>
          <w:p w14:paraId="03F2B381" w14:textId="77777777" w:rsidR="00252F98" w:rsidRPr="00FD76A9" w:rsidRDefault="00252F98" w:rsidP="003F47DB">
            <w:pPr>
              <w:pStyle w:val="NoSpacing"/>
              <w:jc w:val="center"/>
              <w:rPr>
                <w:rFonts w:ascii="Tahoma" w:hAnsi="Tahoma" w:cs="Tahoma"/>
                <w:sz w:val="16"/>
                <w:szCs w:val="16"/>
              </w:rPr>
            </w:pPr>
            <w:r w:rsidRPr="00FD76A9">
              <w:rPr>
                <w:rFonts w:ascii="Tahoma" w:hAnsi="Tahoma" w:cs="Tahoma"/>
                <w:sz w:val="16"/>
                <w:szCs w:val="16"/>
              </w:rPr>
              <w:t>Emergence of compliance</w:t>
            </w:r>
          </w:p>
        </w:tc>
        <w:tc>
          <w:tcPr>
            <w:tcW w:w="850" w:type="dxa"/>
            <w:gridSpan w:val="2"/>
            <w:shd w:val="clear" w:color="auto" w:fill="008000"/>
            <w:vAlign w:val="center"/>
          </w:tcPr>
          <w:p w14:paraId="10DD0274" w14:textId="77777777" w:rsidR="00252F98" w:rsidRPr="00FD76A9" w:rsidRDefault="00252F98" w:rsidP="003F47DB">
            <w:pPr>
              <w:pStyle w:val="NoSpacing"/>
              <w:rPr>
                <w:rFonts w:ascii="Tahoma" w:hAnsi="Tahoma" w:cs="Tahoma"/>
                <w:sz w:val="16"/>
                <w:szCs w:val="16"/>
              </w:rPr>
            </w:pPr>
          </w:p>
        </w:tc>
        <w:tc>
          <w:tcPr>
            <w:tcW w:w="709" w:type="dxa"/>
            <w:shd w:val="clear" w:color="auto" w:fill="4095FF"/>
          </w:tcPr>
          <w:p w14:paraId="09B3E486" w14:textId="77777777" w:rsidR="00252F98" w:rsidRPr="00FD76A9" w:rsidRDefault="00252F98" w:rsidP="003F47DB">
            <w:pPr>
              <w:pStyle w:val="NoSpacing"/>
              <w:rPr>
                <w:rFonts w:ascii="Tahoma" w:hAnsi="Tahoma" w:cs="Tahoma"/>
                <w:sz w:val="16"/>
                <w:szCs w:val="16"/>
              </w:rPr>
            </w:pPr>
          </w:p>
        </w:tc>
        <w:tc>
          <w:tcPr>
            <w:tcW w:w="709" w:type="dxa"/>
            <w:shd w:val="clear" w:color="auto" w:fill="4095FF"/>
          </w:tcPr>
          <w:p w14:paraId="5552ADFD" w14:textId="77777777" w:rsidR="00252F98" w:rsidRPr="00FD76A9" w:rsidRDefault="00252F98" w:rsidP="003F47DB">
            <w:pPr>
              <w:pStyle w:val="NoSpacing"/>
              <w:rPr>
                <w:rFonts w:ascii="Tahoma" w:hAnsi="Tahoma" w:cs="Tahoma"/>
                <w:sz w:val="16"/>
                <w:szCs w:val="16"/>
              </w:rPr>
            </w:pPr>
          </w:p>
        </w:tc>
        <w:tc>
          <w:tcPr>
            <w:tcW w:w="850" w:type="dxa"/>
            <w:shd w:val="clear" w:color="auto" w:fill="008000"/>
          </w:tcPr>
          <w:p w14:paraId="5FE99D6C" w14:textId="77777777" w:rsidR="00252F98" w:rsidRPr="00FD76A9" w:rsidRDefault="00252F98" w:rsidP="003F47DB">
            <w:pPr>
              <w:pStyle w:val="NoSpacing"/>
              <w:rPr>
                <w:rFonts w:ascii="Tahoma" w:hAnsi="Tahoma" w:cs="Tahoma"/>
                <w:sz w:val="16"/>
                <w:szCs w:val="16"/>
              </w:rPr>
            </w:pPr>
          </w:p>
        </w:tc>
        <w:tc>
          <w:tcPr>
            <w:tcW w:w="851" w:type="dxa"/>
            <w:shd w:val="clear" w:color="auto" w:fill="FFFF00"/>
          </w:tcPr>
          <w:p w14:paraId="20492243"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30B418A4" w14:textId="77777777" w:rsidR="00252F98" w:rsidRPr="00FD76A9" w:rsidRDefault="00252F98" w:rsidP="003F47DB">
            <w:pPr>
              <w:pStyle w:val="NoSpacing"/>
              <w:rPr>
                <w:rFonts w:ascii="Tahoma" w:hAnsi="Tahoma" w:cs="Tahoma"/>
                <w:sz w:val="16"/>
                <w:szCs w:val="16"/>
              </w:rPr>
            </w:pPr>
          </w:p>
        </w:tc>
        <w:tc>
          <w:tcPr>
            <w:tcW w:w="708" w:type="dxa"/>
            <w:shd w:val="clear" w:color="auto" w:fill="E36C0A" w:themeFill="accent6" w:themeFillShade="BF"/>
          </w:tcPr>
          <w:p w14:paraId="08221D2E" w14:textId="77777777" w:rsidR="00252F98" w:rsidRPr="00FD76A9" w:rsidRDefault="00252F98" w:rsidP="003F47DB">
            <w:pPr>
              <w:pStyle w:val="NoSpacing"/>
              <w:rPr>
                <w:rFonts w:ascii="Tahoma" w:hAnsi="Tahoma" w:cs="Tahoma"/>
                <w:sz w:val="16"/>
                <w:szCs w:val="16"/>
              </w:rPr>
            </w:pPr>
          </w:p>
        </w:tc>
        <w:tc>
          <w:tcPr>
            <w:tcW w:w="567" w:type="dxa"/>
            <w:shd w:val="clear" w:color="auto" w:fill="FFFF00"/>
          </w:tcPr>
          <w:p w14:paraId="1FC619C5" w14:textId="77777777" w:rsidR="00252F98" w:rsidRPr="00FD76A9" w:rsidRDefault="00252F98" w:rsidP="003F47DB">
            <w:pPr>
              <w:pStyle w:val="NoSpacing"/>
              <w:rPr>
                <w:rFonts w:ascii="Tahoma" w:hAnsi="Tahoma" w:cs="Tahoma"/>
                <w:sz w:val="16"/>
                <w:szCs w:val="16"/>
              </w:rPr>
            </w:pPr>
          </w:p>
        </w:tc>
        <w:tc>
          <w:tcPr>
            <w:tcW w:w="709" w:type="dxa"/>
            <w:shd w:val="clear" w:color="auto" w:fill="FFFF00"/>
          </w:tcPr>
          <w:p w14:paraId="0DD76CEA" w14:textId="77777777" w:rsidR="00252F98" w:rsidRPr="00FD76A9" w:rsidRDefault="00252F98" w:rsidP="003F47DB">
            <w:pPr>
              <w:pStyle w:val="NoSpacing"/>
              <w:rPr>
                <w:rFonts w:ascii="Tahoma" w:hAnsi="Tahoma" w:cs="Tahoma"/>
                <w:sz w:val="16"/>
                <w:szCs w:val="16"/>
              </w:rPr>
            </w:pPr>
          </w:p>
        </w:tc>
        <w:tc>
          <w:tcPr>
            <w:tcW w:w="851" w:type="dxa"/>
            <w:shd w:val="clear" w:color="auto" w:fill="E36C0A" w:themeFill="accent6" w:themeFillShade="BF"/>
          </w:tcPr>
          <w:p w14:paraId="1C7A1863" w14:textId="77777777" w:rsidR="00252F98" w:rsidRPr="00FD76A9" w:rsidRDefault="00252F98" w:rsidP="003F47DB">
            <w:pPr>
              <w:pStyle w:val="NoSpacing"/>
              <w:rPr>
                <w:rFonts w:ascii="Tahoma" w:hAnsi="Tahoma" w:cs="Tahoma"/>
                <w:sz w:val="16"/>
                <w:szCs w:val="16"/>
              </w:rPr>
            </w:pPr>
          </w:p>
        </w:tc>
        <w:tc>
          <w:tcPr>
            <w:tcW w:w="566" w:type="dxa"/>
            <w:shd w:val="clear" w:color="auto" w:fill="3366FF"/>
          </w:tcPr>
          <w:p w14:paraId="13065D78" w14:textId="77777777" w:rsidR="00252F98" w:rsidRPr="00FD76A9" w:rsidRDefault="00252F98" w:rsidP="003F47DB">
            <w:pPr>
              <w:pStyle w:val="NoSpacing"/>
              <w:rPr>
                <w:rFonts w:ascii="Tahoma" w:hAnsi="Tahoma" w:cs="Tahoma"/>
                <w:sz w:val="16"/>
                <w:szCs w:val="16"/>
              </w:rPr>
            </w:pPr>
          </w:p>
        </w:tc>
        <w:tc>
          <w:tcPr>
            <w:tcW w:w="709" w:type="dxa"/>
            <w:shd w:val="clear" w:color="auto" w:fill="3366FF"/>
          </w:tcPr>
          <w:p w14:paraId="763C6D5A" w14:textId="77777777" w:rsidR="00252F98" w:rsidRPr="00FD76A9" w:rsidRDefault="00252F98" w:rsidP="003F47DB">
            <w:pPr>
              <w:pStyle w:val="NoSpacing"/>
              <w:rPr>
                <w:rFonts w:ascii="Tahoma" w:hAnsi="Tahoma" w:cs="Tahoma"/>
                <w:sz w:val="16"/>
                <w:szCs w:val="16"/>
              </w:rPr>
            </w:pPr>
          </w:p>
        </w:tc>
        <w:tc>
          <w:tcPr>
            <w:tcW w:w="992" w:type="dxa"/>
            <w:shd w:val="clear" w:color="auto" w:fill="008000"/>
          </w:tcPr>
          <w:p w14:paraId="073C0EB5" w14:textId="77777777" w:rsidR="00252F98" w:rsidRPr="00FD76A9" w:rsidRDefault="00252F98" w:rsidP="003F47DB">
            <w:pPr>
              <w:pStyle w:val="NoSpacing"/>
              <w:rPr>
                <w:rFonts w:ascii="Tahoma" w:hAnsi="Tahoma" w:cs="Tahoma"/>
                <w:sz w:val="16"/>
                <w:szCs w:val="16"/>
              </w:rPr>
            </w:pPr>
          </w:p>
        </w:tc>
        <w:tc>
          <w:tcPr>
            <w:tcW w:w="992" w:type="dxa"/>
            <w:shd w:val="clear" w:color="auto" w:fill="BFBFBF" w:themeFill="background1" w:themeFillShade="BF"/>
          </w:tcPr>
          <w:p w14:paraId="260CF6B8" w14:textId="77777777" w:rsidR="00252F98" w:rsidRPr="00FD76A9" w:rsidRDefault="00252F98" w:rsidP="003F47DB">
            <w:pPr>
              <w:pStyle w:val="NoSpacing"/>
              <w:rPr>
                <w:rFonts w:ascii="Tahoma" w:hAnsi="Tahoma" w:cs="Tahoma"/>
                <w:sz w:val="16"/>
                <w:szCs w:val="16"/>
              </w:rPr>
            </w:pPr>
          </w:p>
        </w:tc>
        <w:tc>
          <w:tcPr>
            <w:tcW w:w="992" w:type="dxa"/>
            <w:shd w:val="clear" w:color="auto" w:fill="BFBFBF" w:themeFill="background1" w:themeFillShade="BF"/>
          </w:tcPr>
          <w:p w14:paraId="5A61B6D3" w14:textId="77777777" w:rsidR="00252F98" w:rsidRPr="00FD76A9" w:rsidRDefault="00252F98" w:rsidP="003F47DB">
            <w:pPr>
              <w:pStyle w:val="NoSpacing"/>
              <w:rPr>
                <w:rFonts w:ascii="Tahoma" w:hAnsi="Tahoma" w:cs="Tahoma"/>
                <w:sz w:val="16"/>
                <w:szCs w:val="16"/>
              </w:rPr>
            </w:pPr>
          </w:p>
        </w:tc>
        <w:tc>
          <w:tcPr>
            <w:tcW w:w="992" w:type="dxa"/>
            <w:shd w:val="clear" w:color="auto" w:fill="3366FF"/>
          </w:tcPr>
          <w:p w14:paraId="71AFAF84" w14:textId="77777777" w:rsidR="00252F98" w:rsidRPr="00FD76A9" w:rsidRDefault="00252F98" w:rsidP="003F47DB">
            <w:pPr>
              <w:pStyle w:val="NoSpacing"/>
              <w:rPr>
                <w:rFonts w:ascii="Tahoma" w:hAnsi="Tahoma" w:cs="Tahoma"/>
                <w:sz w:val="16"/>
                <w:szCs w:val="16"/>
              </w:rPr>
            </w:pPr>
          </w:p>
        </w:tc>
      </w:tr>
    </w:tbl>
    <w:p w14:paraId="58ACE349" w14:textId="77777777" w:rsidR="003F47DB" w:rsidRPr="00FD76A9" w:rsidRDefault="003F47DB" w:rsidP="006833CA">
      <w:pPr>
        <w:ind w:left="1440" w:hanging="1440"/>
        <w:rPr>
          <w:rFonts w:ascii="Tahoma" w:hAnsi="Tahoma" w:cs="Tahoma"/>
          <w:color w:val="000000"/>
          <w:lang w:val="en-US"/>
        </w:rPr>
      </w:pPr>
    </w:p>
    <w:p w14:paraId="7B983FDB" w14:textId="77777777" w:rsidR="006833CA" w:rsidRPr="00FD76A9" w:rsidRDefault="006833CA" w:rsidP="006833CA">
      <w:pPr>
        <w:ind w:left="1440" w:hanging="1440"/>
        <w:rPr>
          <w:rFonts w:ascii="Tahoma" w:hAnsi="Tahoma" w:cs="Tahoma"/>
          <w:color w:val="000000"/>
          <w:lang w:val="en-US"/>
        </w:rPr>
      </w:pPr>
    </w:p>
    <w:p w14:paraId="1AD6BAAF" w14:textId="77777777" w:rsidR="00FD76A9" w:rsidRPr="00FD76A9" w:rsidRDefault="00FD76A9" w:rsidP="00FD76A9">
      <w:pPr>
        <w:widowControl w:val="0"/>
        <w:autoSpaceDE w:val="0"/>
        <w:autoSpaceDN w:val="0"/>
        <w:adjustRightInd w:val="0"/>
        <w:spacing w:after="240" w:line="300" w:lineRule="atLeast"/>
        <w:rPr>
          <w:rFonts w:ascii="Tahoma" w:hAnsi="Tahoma" w:cs="Tahoma"/>
          <w:b/>
          <w:sz w:val="20"/>
          <w:szCs w:val="20"/>
          <w:lang w:val="en-GB"/>
        </w:rPr>
      </w:pPr>
      <w:r w:rsidRPr="00FD76A9">
        <w:rPr>
          <w:rFonts w:ascii="Tahoma" w:hAnsi="Tahoma" w:cs="Tahoma"/>
          <w:b/>
          <w:sz w:val="20"/>
          <w:szCs w:val="20"/>
          <w:lang w:val="en-GB"/>
        </w:rPr>
        <w:t>Legend:</w:t>
      </w:r>
    </w:p>
    <w:tbl>
      <w:tblPr>
        <w:tblStyle w:val="TableGrid"/>
        <w:tblW w:w="0" w:type="auto"/>
        <w:tblLook w:val="04A0" w:firstRow="1" w:lastRow="0" w:firstColumn="1" w:lastColumn="0" w:noHBand="0" w:noVBand="1"/>
      </w:tblPr>
      <w:tblGrid>
        <w:gridCol w:w="250"/>
        <w:gridCol w:w="4678"/>
      </w:tblGrid>
      <w:tr w:rsidR="00FD76A9" w:rsidRPr="00FD76A9" w14:paraId="1B69AF36" w14:textId="77777777" w:rsidTr="00C162A6">
        <w:tc>
          <w:tcPr>
            <w:tcW w:w="250" w:type="dxa"/>
            <w:shd w:val="clear" w:color="auto" w:fill="008000"/>
          </w:tcPr>
          <w:p w14:paraId="3AC48472" w14:textId="77777777" w:rsidR="00FD76A9" w:rsidRPr="00FD76A9" w:rsidRDefault="00FD76A9" w:rsidP="0068505C">
            <w:pPr>
              <w:rPr>
                <w:rFonts w:ascii="Tahoma" w:hAnsi="Tahoma" w:cs="Tahoma"/>
                <w:sz w:val="16"/>
                <w:szCs w:val="16"/>
                <w:lang w:val="en-GB"/>
              </w:rPr>
            </w:pPr>
          </w:p>
        </w:tc>
        <w:tc>
          <w:tcPr>
            <w:tcW w:w="4678" w:type="dxa"/>
          </w:tcPr>
          <w:p w14:paraId="2019DE16" w14:textId="77777777" w:rsidR="00FD76A9" w:rsidRPr="00FD76A9" w:rsidRDefault="00FD76A9" w:rsidP="0068505C">
            <w:pPr>
              <w:rPr>
                <w:rFonts w:ascii="Tahoma" w:hAnsi="Tahoma" w:cs="Tahoma"/>
                <w:sz w:val="16"/>
                <w:szCs w:val="16"/>
                <w:lang w:val="en-GB"/>
              </w:rPr>
            </w:pPr>
            <w:r w:rsidRPr="00FD76A9">
              <w:rPr>
                <w:rFonts w:ascii="Tahoma" w:hAnsi="Tahoma" w:cs="Tahoma"/>
                <w:sz w:val="16"/>
                <w:szCs w:val="16"/>
                <w:lang w:val="en-GB"/>
              </w:rPr>
              <w:t>Specific construct clearly present</w:t>
            </w:r>
          </w:p>
        </w:tc>
      </w:tr>
      <w:tr w:rsidR="00FD76A9" w:rsidRPr="00FD76A9" w14:paraId="172BF14E" w14:textId="77777777" w:rsidTr="0068505C">
        <w:tc>
          <w:tcPr>
            <w:tcW w:w="250" w:type="dxa"/>
            <w:shd w:val="clear" w:color="auto" w:fill="4095FF"/>
          </w:tcPr>
          <w:p w14:paraId="40736D74" w14:textId="77777777" w:rsidR="00FD76A9" w:rsidRPr="00FD76A9" w:rsidRDefault="00FD76A9" w:rsidP="0068505C">
            <w:pPr>
              <w:rPr>
                <w:rFonts w:ascii="Tahoma" w:hAnsi="Tahoma" w:cs="Tahoma"/>
                <w:sz w:val="16"/>
                <w:szCs w:val="16"/>
                <w:lang w:val="en-GB"/>
              </w:rPr>
            </w:pPr>
          </w:p>
        </w:tc>
        <w:tc>
          <w:tcPr>
            <w:tcW w:w="4678" w:type="dxa"/>
          </w:tcPr>
          <w:p w14:paraId="273AD5E1" w14:textId="77777777" w:rsidR="00FD76A9" w:rsidRPr="00FD76A9" w:rsidRDefault="00FD76A9" w:rsidP="0068505C">
            <w:pPr>
              <w:rPr>
                <w:rFonts w:ascii="Tahoma" w:hAnsi="Tahoma" w:cs="Tahoma"/>
                <w:sz w:val="16"/>
                <w:szCs w:val="16"/>
                <w:lang w:val="en-GB"/>
              </w:rPr>
            </w:pPr>
            <w:r w:rsidRPr="00FD76A9">
              <w:rPr>
                <w:rFonts w:ascii="Tahoma" w:hAnsi="Tahoma" w:cs="Tahoma"/>
                <w:sz w:val="16"/>
                <w:szCs w:val="16"/>
                <w:lang w:val="en-GB"/>
              </w:rPr>
              <w:t xml:space="preserve">Related construct present </w:t>
            </w:r>
          </w:p>
        </w:tc>
      </w:tr>
      <w:tr w:rsidR="00FD76A9" w:rsidRPr="00FD76A9" w14:paraId="4777450B" w14:textId="77777777" w:rsidTr="0068505C">
        <w:tc>
          <w:tcPr>
            <w:tcW w:w="250" w:type="dxa"/>
            <w:shd w:val="clear" w:color="auto" w:fill="E36C0A" w:themeFill="accent6" w:themeFillShade="BF"/>
          </w:tcPr>
          <w:p w14:paraId="0BD50BA4" w14:textId="77777777" w:rsidR="00FD76A9" w:rsidRPr="00FD76A9" w:rsidRDefault="00FD76A9" w:rsidP="0068505C">
            <w:pPr>
              <w:rPr>
                <w:rFonts w:ascii="Tahoma" w:hAnsi="Tahoma" w:cs="Tahoma"/>
                <w:sz w:val="16"/>
                <w:szCs w:val="16"/>
                <w:lang w:val="en-GB"/>
              </w:rPr>
            </w:pPr>
          </w:p>
        </w:tc>
        <w:tc>
          <w:tcPr>
            <w:tcW w:w="4678" w:type="dxa"/>
          </w:tcPr>
          <w:p w14:paraId="072C3EF1" w14:textId="77777777" w:rsidR="00FD76A9" w:rsidRPr="00FD76A9" w:rsidRDefault="00FD76A9" w:rsidP="0068505C">
            <w:pPr>
              <w:rPr>
                <w:rFonts w:ascii="Tahoma" w:hAnsi="Tahoma" w:cs="Tahoma"/>
                <w:sz w:val="16"/>
                <w:szCs w:val="16"/>
                <w:lang w:val="en-GB"/>
              </w:rPr>
            </w:pPr>
            <w:r w:rsidRPr="00FD76A9">
              <w:rPr>
                <w:rFonts w:ascii="Tahoma" w:hAnsi="Tahoma" w:cs="Tahoma"/>
                <w:sz w:val="16"/>
                <w:szCs w:val="16"/>
                <w:lang w:val="en-GB"/>
              </w:rPr>
              <w:t>General overview of parental concern only</w:t>
            </w:r>
          </w:p>
        </w:tc>
      </w:tr>
      <w:tr w:rsidR="00FD76A9" w:rsidRPr="00FD76A9" w14:paraId="6EB93612" w14:textId="77777777" w:rsidTr="0068505C">
        <w:tc>
          <w:tcPr>
            <w:tcW w:w="250" w:type="dxa"/>
            <w:shd w:val="clear" w:color="auto" w:fill="FFFF00"/>
          </w:tcPr>
          <w:p w14:paraId="45A09841" w14:textId="77777777" w:rsidR="00FD76A9" w:rsidRPr="00FD76A9" w:rsidRDefault="00FD76A9" w:rsidP="0068505C">
            <w:pPr>
              <w:rPr>
                <w:rFonts w:ascii="Tahoma" w:hAnsi="Tahoma" w:cs="Tahoma"/>
                <w:sz w:val="16"/>
                <w:szCs w:val="16"/>
                <w:lang w:val="en-GB"/>
              </w:rPr>
            </w:pPr>
          </w:p>
        </w:tc>
        <w:tc>
          <w:tcPr>
            <w:tcW w:w="4678" w:type="dxa"/>
          </w:tcPr>
          <w:p w14:paraId="3CFDC69C" w14:textId="77777777" w:rsidR="00FD76A9" w:rsidRPr="00FD76A9" w:rsidRDefault="00FD76A9" w:rsidP="0068505C">
            <w:pPr>
              <w:rPr>
                <w:rFonts w:ascii="Tahoma" w:hAnsi="Tahoma" w:cs="Tahoma"/>
                <w:sz w:val="16"/>
                <w:szCs w:val="16"/>
                <w:lang w:val="en-GB"/>
              </w:rPr>
            </w:pPr>
            <w:r w:rsidRPr="00FD76A9">
              <w:rPr>
                <w:rFonts w:ascii="Tahoma" w:hAnsi="Tahoma" w:cs="Tahoma"/>
                <w:sz w:val="16"/>
                <w:szCs w:val="16"/>
                <w:lang w:val="en-GB"/>
              </w:rPr>
              <w:t xml:space="preserve">Construct not present </w:t>
            </w:r>
          </w:p>
        </w:tc>
      </w:tr>
      <w:tr w:rsidR="00FD76A9" w:rsidRPr="00FD76A9" w14:paraId="0461F2BC" w14:textId="77777777" w:rsidTr="0068505C">
        <w:tc>
          <w:tcPr>
            <w:tcW w:w="250" w:type="dxa"/>
            <w:shd w:val="clear" w:color="auto" w:fill="A6A6A6" w:themeFill="background1" w:themeFillShade="A6"/>
          </w:tcPr>
          <w:p w14:paraId="525C43DA" w14:textId="77777777" w:rsidR="00FD76A9" w:rsidRPr="00FD76A9" w:rsidRDefault="00FD76A9" w:rsidP="0068505C">
            <w:pPr>
              <w:rPr>
                <w:rFonts w:ascii="Tahoma" w:hAnsi="Tahoma" w:cs="Tahoma"/>
                <w:sz w:val="16"/>
                <w:szCs w:val="16"/>
                <w:lang w:val="en-GB"/>
              </w:rPr>
            </w:pPr>
          </w:p>
        </w:tc>
        <w:tc>
          <w:tcPr>
            <w:tcW w:w="4678" w:type="dxa"/>
          </w:tcPr>
          <w:p w14:paraId="38A3F104" w14:textId="77777777" w:rsidR="00FD76A9" w:rsidRPr="00FD76A9" w:rsidRDefault="00FD76A9" w:rsidP="00FD76A9">
            <w:pPr>
              <w:rPr>
                <w:rFonts w:ascii="Tahoma" w:hAnsi="Tahoma" w:cs="Tahoma"/>
                <w:sz w:val="16"/>
                <w:szCs w:val="16"/>
                <w:lang w:val="en-GB"/>
              </w:rPr>
            </w:pPr>
            <w:r w:rsidRPr="00FD76A9">
              <w:rPr>
                <w:rFonts w:ascii="Tahoma" w:hAnsi="Tahoma" w:cs="Tahoma"/>
                <w:sz w:val="16"/>
                <w:szCs w:val="16"/>
                <w:lang w:val="en-GB"/>
              </w:rPr>
              <w:t xml:space="preserve">Unable to assess as </w:t>
            </w:r>
            <w:r>
              <w:rPr>
                <w:rFonts w:ascii="Tahoma" w:hAnsi="Tahoma" w:cs="Tahoma"/>
                <w:sz w:val="16"/>
                <w:szCs w:val="16"/>
                <w:lang w:val="en-GB"/>
              </w:rPr>
              <w:t>information</w:t>
            </w:r>
            <w:r w:rsidRPr="00FD76A9">
              <w:rPr>
                <w:rFonts w:ascii="Tahoma" w:hAnsi="Tahoma" w:cs="Tahoma"/>
                <w:sz w:val="16"/>
                <w:szCs w:val="16"/>
                <w:lang w:val="en-GB"/>
              </w:rPr>
              <w:t xml:space="preserve"> not freely available</w:t>
            </w:r>
          </w:p>
        </w:tc>
      </w:tr>
    </w:tbl>
    <w:p w14:paraId="3CA9C654" w14:textId="77777777" w:rsidR="00FD76A9" w:rsidRPr="00FD76A9" w:rsidRDefault="00FD76A9" w:rsidP="00FD76A9">
      <w:pPr>
        <w:widowControl w:val="0"/>
        <w:autoSpaceDE w:val="0"/>
        <w:autoSpaceDN w:val="0"/>
        <w:adjustRightInd w:val="0"/>
        <w:spacing w:after="240" w:line="300" w:lineRule="atLeast"/>
        <w:rPr>
          <w:rFonts w:ascii="Tahoma" w:hAnsi="Tahoma" w:cs="Tahoma"/>
        </w:rPr>
      </w:pPr>
    </w:p>
    <w:p w14:paraId="582A488D" w14:textId="77777777" w:rsidR="00FD76A9" w:rsidRPr="00FD76A9" w:rsidRDefault="00FD76A9" w:rsidP="00FD76A9">
      <w:pPr>
        <w:pStyle w:val="NoSpacing"/>
        <w:rPr>
          <w:rFonts w:ascii="Tahoma" w:hAnsi="Tahoma" w:cs="Tahoma"/>
          <w:sz w:val="16"/>
          <w:szCs w:val="16"/>
        </w:rPr>
      </w:pPr>
      <w:r w:rsidRPr="00FD76A9">
        <w:rPr>
          <w:rFonts w:ascii="Tahoma" w:hAnsi="Tahoma" w:cs="Tahoma"/>
          <w:sz w:val="16"/>
          <w:szCs w:val="16"/>
          <w:vertAlign w:val="superscript"/>
        </w:rPr>
        <w:t>1</w:t>
      </w:r>
      <w:r w:rsidRPr="00FD76A9">
        <w:rPr>
          <w:rFonts w:ascii="Tahoma" w:hAnsi="Tahoma" w:cs="Tahoma"/>
          <w:sz w:val="16"/>
          <w:szCs w:val="16"/>
        </w:rPr>
        <w:t>BSID-III: Bayley Scales of Infant and Toddler Development, Third Edition (Bayley-III); ©Pearson. Available from: http://www.pearsonclinical.co.uk</w:t>
      </w:r>
    </w:p>
    <w:p w14:paraId="692E205D" w14:textId="77777777" w:rsidR="00FD76A9" w:rsidRPr="00FD76A9" w:rsidRDefault="00FD76A9" w:rsidP="00FD76A9">
      <w:pPr>
        <w:pStyle w:val="NoSpacing"/>
        <w:rPr>
          <w:rFonts w:ascii="Tahoma" w:hAnsi="Tahoma" w:cs="Tahoma"/>
          <w:sz w:val="16"/>
          <w:szCs w:val="16"/>
          <w:lang w:val="en-GB"/>
        </w:rPr>
      </w:pPr>
      <w:r w:rsidRPr="00FD76A9">
        <w:rPr>
          <w:rFonts w:ascii="Tahoma" w:hAnsi="Tahoma" w:cs="Tahoma"/>
          <w:sz w:val="16"/>
          <w:szCs w:val="16"/>
          <w:vertAlign w:val="superscript"/>
        </w:rPr>
        <w:t>2</w:t>
      </w:r>
      <w:r w:rsidRPr="00FD76A9">
        <w:rPr>
          <w:rFonts w:ascii="Tahoma" w:hAnsi="Tahoma" w:cs="Tahoma"/>
          <w:sz w:val="16"/>
          <w:szCs w:val="16"/>
        </w:rPr>
        <w:t xml:space="preserve">MDAT: </w:t>
      </w:r>
      <w:r w:rsidRPr="00FD76A9">
        <w:rPr>
          <w:rFonts w:ascii="Tahoma" w:hAnsi="Tahoma" w:cs="Tahoma"/>
          <w:sz w:val="16"/>
          <w:szCs w:val="16"/>
          <w:lang w:val="en-GB"/>
        </w:rPr>
        <w:t xml:space="preserve">The Malawi Developmental Assessment Tool; Gladstone M, Lancaster GA, Umar E, Nyirenda M, Kayira E, van den Broek NR, Smyth RL. The Malawi Developmental Assessment Tool (MDAT): the creation, validation, and reliability of a tool to assess child development in rural African settings. </w:t>
      </w:r>
      <w:r w:rsidRPr="00FD76A9">
        <w:rPr>
          <w:rFonts w:ascii="Tahoma" w:hAnsi="Tahoma" w:cs="Tahoma"/>
          <w:i/>
          <w:sz w:val="16"/>
          <w:szCs w:val="16"/>
          <w:lang w:val="en-GB"/>
        </w:rPr>
        <w:t>PLoS medicine</w:t>
      </w:r>
      <w:r w:rsidRPr="00FD76A9">
        <w:rPr>
          <w:rFonts w:ascii="Tahoma" w:hAnsi="Tahoma" w:cs="Tahoma"/>
          <w:sz w:val="16"/>
          <w:szCs w:val="16"/>
          <w:lang w:val="en-GB"/>
        </w:rPr>
        <w:t xml:space="preserve"> 2010; </w:t>
      </w:r>
      <w:r w:rsidRPr="00FD76A9">
        <w:rPr>
          <w:rFonts w:ascii="Tahoma" w:hAnsi="Tahoma" w:cs="Tahoma"/>
          <w:b/>
          <w:sz w:val="16"/>
          <w:szCs w:val="16"/>
          <w:lang w:val="en-GB"/>
        </w:rPr>
        <w:t>7:</w:t>
      </w:r>
      <w:r w:rsidRPr="00FD76A9">
        <w:rPr>
          <w:rFonts w:ascii="Tahoma" w:hAnsi="Tahoma" w:cs="Tahoma"/>
          <w:sz w:val="16"/>
          <w:szCs w:val="16"/>
          <w:lang w:val="en-GB"/>
        </w:rPr>
        <w:t xml:space="preserve"> e1000273.</w:t>
      </w:r>
    </w:p>
    <w:p w14:paraId="299C7324" w14:textId="77777777" w:rsidR="00FD76A9" w:rsidRPr="00FD76A9" w:rsidRDefault="00FD76A9" w:rsidP="00FD76A9">
      <w:pPr>
        <w:pStyle w:val="NoSpacing"/>
        <w:rPr>
          <w:rFonts w:ascii="Tahoma" w:hAnsi="Tahoma" w:cs="Tahoma"/>
          <w:sz w:val="16"/>
          <w:szCs w:val="16"/>
          <w:lang w:val="en-GB"/>
        </w:rPr>
      </w:pPr>
      <w:r w:rsidRPr="00FD76A9">
        <w:rPr>
          <w:rFonts w:ascii="Tahoma" w:hAnsi="Tahoma" w:cs="Tahoma"/>
          <w:sz w:val="16"/>
          <w:szCs w:val="16"/>
          <w:vertAlign w:val="superscript"/>
        </w:rPr>
        <w:t>3</w:t>
      </w:r>
      <w:r w:rsidRPr="00FD76A9">
        <w:rPr>
          <w:rFonts w:ascii="Tahoma" w:hAnsi="Tahoma" w:cs="Tahoma"/>
          <w:sz w:val="16"/>
          <w:szCs w:val="16"/>
        </w:rPr>
        <w:t xml:space="preserve">Griffiths: </w:t>
      </w:r>
      <w:r w:rsidRPr="00FD76A9">
        <w:rPr>
          <w:rFonts w:ascii="Tahoma" w:hAnsi="Tahoma" w:cs="Tahoma"/>
          <w:sz w:val="16"/>
          <w:szCs w:val="16"/>
          <w:lang w:val="en-GB"/>
        </w:rPr>
        <w:t>Griffiths Mental Development Scales;</w:t>
      </w:r>
      <w:r w:rsidRPr="00FD76A9">
        <w:rPr>
          <w:rFonts w:ascii="Tahoma" w:hAnsi="Tahoma" w:cs="Tahoma"/>
          <w:sz w:val="16"/>
          <w:szCs w:val="16"/>
        </w:rPr>
        <w:t xml:space="preserve"> </w:t>
      </w:r>
      <w:r w:rsidRPr="00FD76A9">
        <w:rPr>
          <w:rFonts w:ascii="Tahoma" w:hAnsi="Tahoma" w:cs="Tahoma"/>
          <w:sz w:val="16"/>
          <w:szCs w:val="16"/>
          <w:lang w:val="en-GB"/>
        </w:rPr>
        <w:t>Luiz D, Barnard A, Knoesen N, Kotras N, Horrocks S, McAlinden P, Challis D, O’Connell R. Griffiths Mental Development Scales—Extended Revised: Two to Eight Years: Administration Manual. Hogrefe, Oxford, UK 2006.</w:t>
      </w:r>
    </w:p>
    <w:p w14:paraId="71FA005F" w14:textId="77777777" w:rsidR="00FD76A9" w:rsidRPr="00FD76A9" w:rsidRDefault="00FD76A9" w:rsidP="00FD76A9">
      <w:pPr>
        <w:pStyle w:val="NoSpacing"/>
        <w:rPr>
          <w:rFonts w:ascii="Tahoma" w:hAnsi="Tahoma" w:cs="Tahoma"/>
          <w:sz w:val="16"/>
          <w:szCs w:val="16"/>
          <w:lang w:val="en-GB"/>
        </w:rPr>
      </w:pPr>
      <w:r w:rsidRPr="00FD76A9">
        <w:rPr>
          <w:rFonts w:ascii="Tahoma" w:hAnsi="Tahoma" w:cs="Tahoma"/>
          <w:sz w:val="16"/>
          <w:szCs w:val="16"/>
          <w:vertAlign w:val="superscript"/>
        </w:rPr>
        <w:t>4</w:t>
      </w:r>
      <w:r w:rsidRPr="00FD76A9">
        <w:rPr>
          <w:rFonts w:ascii="Tahoma" w:hAnsi="Tahoma" w:cs="Tahoma"/>
          <w:sz w:val="16"/>
          <w:szCs w:val="16"/>
        </w:rPr>
        <w:t xml:space="preserve">CBCL: Preschool Child Behavior Checklist; </w:t>
      </w:r>
      <w:r w:rsidRPr="00FD76A9">
        <w:rPr>
          <w:rFonts w:ascii="Tahoma" w:hAnsi="Tahoma" w:cs="Tahoma"/>
          <w:sz w:val="16"/>
          <w:szCs w:val="16"/>
          <w:lang w:val="en-GB"/>
        </w:rPr>
        <w:t>Achenbach TM. Manual for the Child Behavior Checklist/4-18 and 1991 profile. University of Vermont, Department of Psychiatry 1991.</w:t>
      </w:r>
    </w:p>
    <w:p w14:paraId="1EED239E" w14:textId="77777777" w:rsidR="00FD76A9" w:rsidRPr="00FD76A9" w:rsidRDefault="00FD76A9" w:rsidP="00FD76A9">
      <w:pPr>
        <w:pStyle w:val="NoSpacing"/>
        <w:rPr>
          <w:rFonts w:ascii="Tahoma" w:hAnsi="Tahoma" w:cs="Tahoma"/>
          <w:sz w:val="16"/>
          <w:szCs w:val="16"/>
          <w:lang w:val="en-GB"/>
        </w:rPr>
      </w:pPr>
      <w:r w:rsidRPr="00FD76A9">
        <w:rPr>
          <w:rFonts w:ascii="Tahoma" w:hAnsi="Tahoma" w:cs="Tahoma"/>
          <w:sz w:val="16"/>
          <w:szCs w:val="16"/>
          <w:vertAlign w:val="superscript"/>
        </w:rPr>
        <w:t>5</w:t>
      </w:r>
      <w:r w:rsidRPr="00FD76A9">
        <w:rPr>
          <w:rFonts w:ascii="Tahoma" w:hAnsi="Tahoma" w:cs="Tahoma"/>
          <w:sz w:val="16"/>
          <w:szCs w:val="16"/>
        </w:rPr>
        <w:t xml:space="preserve">RNDA: Rapid Neurodevelopmental Assessment; </w:t>
      </w:r>
      <w:r w:rsidRPr="00FD76A9">
        <w:rPr>
          <w:rFonts w:ascii="Tahoma" w:hAnsi="Tahoma" w:cs="Tahoma"/>
          <w:sz w:val="16"/>
          <w:szCs w:val="16"/>
          <w:lang w:val="en-GB"/>
        </w:rPr>
        <w:t>Khan NZ, Muslima H, Begum D, Shilpi AB, Akhter S, Bilkis K, Begum N, Parveen M, Ferdous S, Morshed R, Batra M. Validation of rapid neurodevelopmental assessment instrument for under-two-year-old children in Bangladesh. Pediatrics. 2010 Apr 1;125(4):e755-62.</w:t>
      </w:r>
    </w:p>
    <w:p w14:paraId="0A7C157B" w14:textId="77777777" w:rsidR="00FD76A9" w:rsidRPr="00FD76A9" w:rsidRDefault="00FD76A9" w:rsidP="00FD76A9">
      <w:pPr>
        <w:pStyle w:val="NoSpacing"/>
        <w:rPr>
          <w:rFonts w:ascii="Tahoma" w:hAnsi="Tahoma" w:cs="Tahoma"/>
          <w:b/>
          <w:bCs/>
          <w:sz w:val="16"/>
          <w:szCs w:val="16"/>
          <w:lang w:val="en-GB"/>
        </w:rPr>
      </w:pPr>
      <w:r w:rsidRPr="00FD76A9">
        <w:rPr>
          <w:rFonts w:ascii="Tahoma" w:hAnsi="Tahoma" w:cs="Tahoma"/>
          <w:sz w:val="16"/>
          <w:szCs w:val="16"/>
          <w:vertAlign w:val="superscript"/>
        </w:rPr>
        <w:t>6</w:t>
      </w:r>
      <w:r w:rsidRPr="00FD76A9">
        <w:rPr>
          <w:rFonts w:ascii="Tahoma" w:hAnsi="Tahoma" w:cs="Tahoma"/>
          <w:sz w:val="16"/>
          <w:szCs w:val="16"/>
        </w:rPr>
        <w:t xml:space="preserve">ASQ-III: </w:t>
      </w:r>
      <w:r w:rsidRPr="00FD76A9">
        <w:rPr>
          <w:rFonts w:ascii="Tahoma" w:hAnsi="Tahoma" w:cs="Tahoma"/>
          <w:bCs/>
          <w:sz w:val="16"/>
          <w:szCs w:val="16"/>
          <w:lang w:val="en-GB"/>
        </w:rPr>
        <w:t>Ages &amp; Stages Questionnaires</w:t>
      </w:r>
      <w:r w:rsidRPr="00FD76A9">
        <w:rPr>
          <w:rFonts w:ascii="Tahoma" w:hAnsi="Tahoma" w:cs="Tahoma"/>
          <w:bCs/>
          <w:sz w:val="16"/>
          <w:szCs w:val="16"/>
          <w:vertAlign w:val="superscript"/>
          <w:lang w:val="en-GB"/>
        </w:rPr>
        <w:t>®</w:t>
      </w:r>
      <w:r w:rsidRPr="00FD76A9">
        <w:rPr>
          <w:rFonts w:ascii="Tahoma" w:hAnsi="Tahoma" w:cs="Tahoma"/>
          <w:bCs/>
          <w:sz w:val="16"/>
          <w:szCs w:val="16"/>
          <w:lang w:val="en-GB"/>
        </w:rPr>
        <w:t>, Third Edition</w:t>
      </w:r>
      <w:r w:rsidRPr="00FD76A9">
        <w:rPr>
          <w:rFonts w:ascii="Tahoma" w:hAnsi="Tahoma" w:cs="Tahoma"/>
          <w:b/>
          <w:bCs/>
          <w:sz w:val="16"/>
          <w:szCs w:val="16"/>
          <w:lang w:val="en-GB"/>
        </w:rPr>
        <w:t xml:space="preserve">; </w:t>
      </w:r>
      <w:r w:rsidRPr="00FD76A9">
        <w:rPr>
          <w:rFonts w:ascii="Tahoma" w:hAnsi="Tahoma" w:cs="Tahoma"/>
          <w:bCs/>
          <w:sz w:val="16"/>
          <w:szCs w:val="16"/>
          <w:lang w:val="en-GB"/>
        </w:rPr>
        <w:t>https://agesandstages.com/products-pricing/asq3/</w:t>
      </w:r>
    </w:p>
    <w:p w14:paraId="5550C22F" w14:textId="77777777" w:rsidR="00FD76A9" w:rsidRPr="00FD76A9" w:rsidRDefault="00FD76A9" w:rsidP="00FD76A9">
      <w:pPr>
        <w:pStyle w:val="NoSpacing"/>
        <w:rPr>
          <w:rFonts w:ascii="Tahoma" w:hAnsi="Tahoma" w:cs="Tahoma"/>
          <w:sz w:val="16"/>
          <w:szCs w:val="16"/>
          <w:lang w:val="en-GB"/>
        </w:rPr>
      </w:pPr>
      <w:r w:rsidRPr="00FD76A9">
        <w:rPr>
          <w:rFonts w:ascii="Tahoma" w:hAnsi="Tahoma" w:cs="Tahoma"/>
          <w:sz w:val="16"/>
          <w:szCs w:val="16"/>
          <w:vertAlign w:val="superscript"/>
        </w:rPr>
        <w:t>7</w:t>
      </w:r>
      <w:r w:rsidRPr="00FD76A9">
        <w:rPr>
          <w:rFonts w:ascii="Tahoma" w:hAnsi="Tahoma" w:cs="Tahoma"/>
          <w:sz w:val="16"/>
          <w:szCs w:val="16"/>
        </w:rPr>
        <w:t xml:space="preserve">PEDS: </w:t>
      </w:r>
      <w:r w:rsidRPr="00FD76A9">
        <w:rPr>
          <w:rFonts w:ascii="Tahoma" w:hAnsi="Tahoma" w:cs="Tahoma"/>
          <w:sz w:val="16"/>
          <w:szCs w:val="16"/>
          <w:lang w:val="en-GB"/>
        </w:rPr>
        <w:t>Parents’ Evaluation of Developmental Status. Glascoe FP. Collaborating with parents: Using Parents' Evaluation of Developmental Status to detect and address developmental and behavioral problems. Ellsworth &amp; Vandermeer Press; 1998. Available at: http://forepath.org/.</w:t>
      </w:r>
    </w:p>
    <w:p w14:paraId="16366F40" w14:textId="77777777" w:rsidR="00FD76A9" w:rsidRPr="00FD76A9" w:rsidRDefault="00FD76A9" w:rsidP="00FD76A9">
      <w:pPr>
        <w:pStyle w:val="NoSpacing"/>
        <w:rPr>
          <w:rFonts w:ascii="Tahoma" w:hAnsi="Tahoma" w:cs="Tahoma"/>
          <w:sz w:val="16"/>
          <w:szCs w:val="16"/>
        </w:rPr>
      </w:pPr>
      <w:r w:rsidRPr="00FD76A9">
        <w:rPr>
          <w:rFonts w:ascii="Tahoma" w:hAnsi="Tahoma" w:cs="Tahoma"/>
          <w:sz w:val="16"/>
          <w:szCs w:val="16"/>
          <w:vertAlign w:val="superscript"/>
        </w:rPr>
        <w:t>8</w:t>
      </w:r>
      <w:r w:rsidRPr="00FD76A9">
        <w:rPr>
          <w:rFonts w:ascii="Tahoma" w:hAnsi="Tahoma" w:cs="Tahoma"/>
          <w:sz w:val="16"/>
          <w:szCs w:val="16"/>
        </w:rPr>
        <w:t xml:space="preserve">CREDI: Caregiver Reported Early Developmental Instruments; </w:t>
      </w:r>
      <w:r w:rsidRPr="00FD76A9">
        <w:rPr>
          <w:rFonts w:ascii="Tahoma" w:hAnsi="Tahoma" w:cs="Tahoma"/>
          <w:sz w:val="16"/>
          <w:szCs w:val="16"/>
          <w:lang w:val="en-GB"/>
        </w:rPr>
        <w:t xml:space="preserve">McCoy DC, Waldman M, Team CF, Fink G. Measuring early childhood development at a global scale: evidence from the Caregiver-Reported early development instruments. Early childhood research quarterly. 2018 Oct 1;45:58-68. </w:t>
      </w:r>
      <w:r w:rsidRPr="00FD76A9">
        <w:rPr>
          <w:rFonts w:ascii="Tahoma" w:hAnsi="Tahoma" w:cs="Tahoma"/>
          <w:sz w:val="16"/>
          <w:szCs w:val="16"/>
        </w:rPr>
        <w:t>https://sites.sph.harvard.edu/credi/  </w:t>
      </w:r>
    </w:p>
    <w:p w14:paraId="4156AC7D" w14:textId="77777777" w:rsidR="00FD76A9" w:rsidRPr="00FD76A9" w:rsidRDefault="00FD76A9" w:rsidP="00FD76A9">
      <w:pPr>
        <w:pStyle w:val="NoSpacing"/>
        <w:rPr>
          <w:rFonts w:ascii="Tahoma" w:hAnsi="Tahoma" w:cs="Tahoma"/>
          <w:sz w:val="16"/>
          <w:szCs w:val="16"/>
          <w:lang w:val="en-GB"/>
        </w:rPr>
      </w:pPr>
      <w:r w:rsidRPr="00FD76A9">
        <w:rPr>
          <w:rFonts w:ascii="Tahoma" w:hAnsi="Tahoma" w:cs="Tahoma"/>
          <w:sz w:val="16"/>
          <w:szCs w:val="16"/>
          <w:vertAlign w:val="superscript"/>
        </w:rPr>
        <w:t>9</w:t>
      </w:r>
      <w:r w:rsidRPr="00FD76A9">
        <w:rPr>
          <w:rFonts w:ascii="Tahoma" w:hAnsi="Tahoma" w:cs="Tahoma"/>
          <w:sz w:val="16"/>
          <w:szCs w:val="16"/>
        </w:rPr>
        <w:t xml:space="preserve">DDST-II: </w:t>
      </w:r>
      <w:r w:rsidRPr="00FD76A9">
        <w:rPr>
          <w:rFonts w:ascii="Tahoma" w:hAnsi="Tahoma" w:cs="Tahoma"/>
          <w:sz w:val="16"/>
          <w:szCs w:val="16"/>
          <w:lang w:val="en-GB"/>
        </w:rPr>
        <w:t xml:space="preserve">The Denver Developmental Screening Test IInd edition; Frankenburg WK, Dodds J, Archer P, Shapiro H, Bresnick B. The Denver II: a major revision and restandardization of the Denver Developmental Screening Test. </w:t>
      </w:r>
      <w:r w:rsidRPr="00FD76A9">
        <w:rPr>
          <w:rFonts w:ascii="Tahoma" w:hAnsi="Tahoma" w:cs="Tahoma"/>
          <w:i/>
          <w:sz w:val="16"/>
          <w:szCs w:val="16"/>
          <w:lang w:val="en-GB"/>
        </w:rPr>
        <w:t>Pediatrics</w:t>
      </w:r>
      <w:r w:rsidRPr="00FD76A9">
        <w:rPr>
          <w:rFonts w:ascii="Tahoma" w:hAnsi="Tahoma" w:cs="Tahoma"/>
          <w:sz w:val="16"/>
          <w:szCs w:val="16"/>
          <w:lang w:val="en-GB"/>
        </w:rPr>
        <w:t xml:space="preserve"> 1992; 89</w:t>
      </w:r>
      <w:r w:rsidRPr="00FD76A9">
        <w:rPr>
          <w:rFonts w:ascii="Tahoma" w:hAnsi="Tahoma" w:cs="Tahoma"/>
          <w:b/>
          <w:sz w:val="16"/>
          <w:szCs w:val="16"/>
          <w:lang w:val="en-GB"/>
        </w:rPr>
        <w:t>:</w:t>
      </w:r>
      <w:r w:rsidRPr="00FD76A9">
        <w:rPr>
          <w:rFonts w:ascii="Tahoma" w:hAnsi="Tahoma" w:cs="Tahoma"/>
          <w:sz w:val="16"/>
          <w:szCs w:val="16"/>
          <w:lang w:val="en-GB"/>
        </w:rPr>
        <w:t xml:space="preserve"> 91-7.</w:t>
      </w:r>
    </w:p>
    <w:p w14:paraId="352400C4" w14:textId="77777777" w:rsidR="00FD76A9" w:rsidRPr="00FD76A9" w:rsidRDefault="00FD76A9" w:rsidP="00FD76A9">
      <w:pPr>
        <w:pStyle w:val="NoSpacing"/>
        <w:rPr>
          <w:rFonts w:ascii="Tahoma" w:hAnsi="Tahoma" w:cs="Tahoma"/>
          <w:sz w:val="16"/>
          <w:szCs w:val="16"/>
          <w:lang w:val="en-GB"/>
        </w:rPr>
      </w:pPr>
      <w:r w:rsidRPr="00FD76A9">
        <w:rPr>
          <w:rFonts w:ascii="Tahoma" w:hAnsi="Tahoma" w:cs="Tahoma"/>
          <w:sz w:val="16"/>
          <w:szCs w:val="16"/>
          <w:vertAlign w:val="superscript"/>
        </w:rPr>
        <w:t>10</w:t>
      </w:r>
      <w:r w:rsidRPr="00FD76A9">
        <w:rPr>
          <w:rFonts w:ascii="Tahoma" w:hAnsi="Tahoma" w:cs="Tahoma"/>
          <w:sz w:val="16"/>
          <w:szCs w:val="16"/>
        </w:rPr>
        <w:t xml:space="preserve">GMCD: A Guide for Monitoring Child Development; </w:t>
      </w:r>
      <w:r w:rsidRPr="00FD76A9">
        <w:rPr>
          <w:rFonts w:ascii="Tahoma" w:hAnsi="Tahoma" w:cs="Tahoma"/>
          <w:sz w:val="16"/>
          <w:szCs w:val="16"/>
          <w:lang w:val="en-GB"/>
        </w:rPr>
        <w:t xml:space="preserve">Ertem IO, Dogan DG, Gok CG, Kizilates SU, Caliskan A, Atay G, Vatandas N, Karaaslan T, Baskan SG, Cicchetti DV. A guide for monitoring child development in low-and middle-income countries. </w:t>
      </w:r>
      <w:r w:rsidRPr="00FD76A9">
        <w:rPr>
          <w:rFonts w:ascii="Tahoma" w:hAnsi="Tahoma" w:cs="Tahoma"/>
          <w:i/>
          <w:sz w:val="16"/>
          <w:szCs w:val="16"/>
          <w:lang w:val="en-GB"/>
        </w:rPr>
        <w:t>Pediatrics</w:t>
      </w:r>
      <w:r w:rsidRPr="00FD76A9">
        <w:rPr>
          <w:rFonts w:ascii="Tahoma" w:hAnsi="Tahoma" w:cs="Tahoma"/>
          <w:sz w:val="16"/>
          <w:szCs w:val="16"/>
          <w:lang w:val="en-GB"/>
        </w:rPr>
        <w:t xml:space="preserve"> 2008; 121</w:t>
      </w:r>
      <w:r w:rsidRPr="00FD76A9">
        <w:rPr>
          <w:rFonts w:ascii="Tahoma" w:hAnsi="Tahoma" w:cs="Tahoma"/>
          <w:b/>
          <w:sz w:val="16"/>
          <w:szCs w:val="16"/>
          <w:lang w:val="en-GB"/>
        </w:rPr>
        <w:t>:</w:t>
      </w:r>
      <w:r w:rsidRPr="00FD76A9">
        <w:rPr>
          <w:rFonts w:ascii="Tahoma" w:hAnsi="Tahoma" w:cs="Tahoma"/>
          <w:sz w:val="16"/>
          <w:szCs w:val="16"/>
          <w:lang w:val="en-GB"/>
        </w:rPr>
        <w:t xml:space="preserve"> e581-9.</w:t>
      </w:r>
    </w:p>
    <w:p w14:paraId="413E3260" w14:textId="77777777" w:rsidR="00FD76A9" w:rsidRPr="00FD76A9" w:rsidRDefault="00FD76A9" w:rsidP="00FD76A9">
      <w:pPr>
        <w:pStyle w:val="NoSpacing"/>
        <w:rPr>
          <w:rFonts w:ascii="Tahoma" w:hAnsi="Tahoma" w:cs="Tahoma"/>
          <w:sz w:val="16"/>
          <w:szCs w:val="16"/>
        </w:rPr>
      </w:pPr>
      <w:r w:rsidRPr="00FD76A9">
        <w:rPr>
          <w:rFonts w:ascii="Tahoma" w:hAnsi="Tahoma" w:cs="Tahoma"/>
          <w:sz w:val="16"/>
          <w:szCs w:val="16"/>
          <w:vertAlign w:val="superscript"/>
        </w:rPr>
        <w:t>1</w:t>
      </w:r>
      <w:r>
        <w:rPr>
          <w:rFonts w:ascii="Tahoma" w:hAnsi="Tahoma" w:cs="Tahoma"/>
          <w:sz w:val="16"/>
          <w:szCs w:val="16"/>
          <w:vertAlign w:val="superscript"/>
        </w:rPr>
        <w:t>1</w:t>
      </w:r>
      <w:r w:rsidRPr="00FD76A9">
        <w:rPr>
          <w:rFonts w:ascii="Tahoma" w:hAnsi="Tahoma" w:cs="Tahoma"/>
          <w:sz w:val="16"/>
          <w:szCs w:val="16"/>
        </w:rPr>
        <w:t xml:space="preserve">DASII: Developmental Assessment Scales for Indian Infants; </w:t>
      </w:r>
      <w:r w:rsidRPr="00FD76A9">
        <w:rPr>
          <w:rFonts w:ascii="Tahoma" w:hAnsi="Tahoma" w:cs="Tahoma"/>
          <w:sz w:val="16"/>
          <w:szCs w:val="16"/>
          <w:lang w:val="en-GB"/>
        </w:rPr>
        <w:t xml:space="preserve">Phatak P. Mental and Motor Growth of Indian Babies (1 Month-30 Months).(Longitudinal Growth of Indian Children). Final Report. </w:t>
      </w:r>
      <w:r w:rsidRPr="00FD76A9">
        <w:rPr>
          <w:rFonts w:ascii="Tahoma" w:hAnsi="Tahoma" w:cs="Tahoma"/>
          <w:sz w:val="16"/>
          <w:szCs w:val="16"/>
        </w:rPr>
        <w:t>https://www. manashakti.org/tests/developmental-assessment-scales-indian-infants </w:t>
      </w:r>
    </w:p>
    <w:p w14:paraId="0A1F582E" w14:textId="77777777" w:rsidR="00FD76A9" w:rsidRPr="00FD76A9" w:rsidRDefault="00FD76A9" w:rsidP="00FD76A9">
      <w:pPr>
        <w:pStyle w:val="NoSpacing"/>
        <w:rPr>
          <w:rFonts w:ascii="Tahoma" w:hAnsi="Tahoma" w:cs="Tahoma"/>
          <w:sz w:val="16"/>
          <w:szCs w:val="16"/>
          <w:lang w:val="en-GB"/>
        </w:rPr>
      </w:pPr>
      <w:r w:rsidRPr="00FD76A9">
        <w:rPr>
          <w:rFonts w:ascii="Tahoma" w:hAnsi="Tahoma" w:cs="Tahoma"/>
          <w:sz w:val="16"/>
          <w:szCs w:val="16"/>
          <w:vertAlign w:val="superscript"/>
        </w:rPr>
        <w:t>1</w:t>
      </w:r>
      <w:r>
        <w:rPr>
          <w:rFonts w:ascii="Tahoma" w:hAnsi="Tahoma" w:cs="Tahoma"/>
          <w:sz w:val="16"/>
          <w:szCs w:val="16"/>
          <w:vertAlign w:val="superscript"/>
        </w:rPr>
        <w:t>2</w:t>
      </w:r>
      <w:r w:rsidRPr="00FD76A9">
        <w:rPr>
          <w:rFonts w:ascii="Tahoma" w:hAnsi="Tahoma" w:cs="Tahoma"/>
          <w:sz w:val="16"/>
          <w:szCs w:val="16"/>
        </w:rPr>
        <w:t xml:space="preserve">TADI: </w:t>
      </w:r>
      <w:r w:rsidRPr="00FD76A9">
        <w:rPr>
          <w:rFonts w:ascii="Tahoma" w:hAnsi="Tahoma" w:cs="Tahoma"/>
          <w:sz w:val="16"/>
          <w:szCs w:val="16"/>
          <w:lang w:val="en-GB"/>
        </w:rPr>
        <w:t>Test de Aprendizaje y Desarrollo Infantil; López Vanegas, N. y Peñafiel Aguirre, T. (2020). Adaptación y validación del test de Aprendizaje y desarrollo infantil “TADI” en el GAD de Calderón. Trabajo de titulación previo a la obtención del Título de Psicólogo Infantil y Psicorehabilitación. Carrera de Psicología Infantil y Psicorehabilitación. Quito: UCE. 190 p. http://www.dspace.uce.edu.ec/bitstream/25000/20829/1/T-UCE-0007-CPS-245.pdf</w:t>
      </w:r>
    </w:p>
    <w:p w14:paraId="6F86A53D" w14:textId="77777777" w:rsidR="00FD76A9" w:rsidRPr="00FD76A9" w:rsidRDefault="00FD76A9" w:rsidP="00FD76A9">
      <w:pPr>
        <w:pStyle w:val="NoSpacing"/>
        <w:rPr>
          <w:rFonts w:ascii="Tahoma" w:hAnsi="Tahoma" w:cs="Tahoma"/>
          <w:sz w:val="16"/>
          <w:szCs w:val="16"/>
        </w:rPr>
      </w:pPr>
      <w:r w:rsidRPr="00FD76A9">
        <w:rPr>
          <w:rFonts w:ascii="Tahoma" w:hAnsi="Tahoma" w:cs="Tahoma"/>
          <w:sz w:val="16"/>
          <w:szCs w:val="16"/>
          <w:vertAlign w:val="superscript"/>
        </w:rPr>
        <w:t>1</w:t>
      </w:r>
      <w:r>
        <w:rPr>
          <w:rFonts w:ascii="Tahoma" w:hAnsi="Tahoma" w:cs="Tahoma"/>
          <w:sz w:val="16"/>
          <w:szCs w:val="16"/>
          <w:vertAlign w:val="superscript"/>
        </w:rPr>
        <w:t>3</w:t>
      </w:r>
      <w:r w:rsidRPr="00FD76A9">
        <w:rPr>
          <w:rFonts w:ascii="Tahoma" w:hAnsi="Tahoma" w:cs="Tahoma"/>
          <w:sz w:val="16"/>
          <w:szCs w:val="16"/>
        </w:rPr>
        <w:t xml:space="preserve">IYCD: WHO Indicators of Infant and  Young Child Development; Lancaster GA, McCray G, Kariger P, </w:t>
      </w:r>
      <w:r w:rsidRPr="00FD76A9">
        <w:rPr>
          <w:rFonts w:ascii="Tahoma" w:hAnsi="Tahoma" w:cs="Tahoma"/>
          <w:i/>
          <w:iCs/>
          <w:sz w:val="16"/>
          <w:szCs w:val="16"/>
        </w:rPr>
        <w:t>et al</w:t>
      </w:r>
      <w:r w:rsidRPr="00FD76A9">
        <w:rPr>
          <w:rFonts w:ascii="Tahoma" w:hAnsi="Tahoma" w:cs="Tahoma"/>
          <w:sz w:val="16"/>
          <w:szCs w:val="16"/>
        </w:rPr>
        <w:t xml:space="preserve">. Creation of the WHO Indicators of Infant and  Young Child Development (IYCD): metadata synthesis across 10 countries. </w:t>
      </w:r>
      <w:r w:rsidRPr="00FD76A9">
        <w:rPr>
          <w:rFonts w:ascii="Tahoma" w:hAnsi="Tahoma" w:cs="Tahoma"/>
          <w:i/>
          <w:iCs/>
          <w:sz w:val="16"/>
          <w:szCs w:val="16"/>
        </w:rPr>
        <w:t xml:space="preserve">BMJ Glob </w:t>
      </w:r>
      <w:r w:rsidRPr="00FD76A9">
        <w:rPr>
          <w:rFonts w:ascii="Tahoma" w:hAnsi="Tahoma" w:cs="Tahoma"/>
          <w:sz w:val="16"/>
          <w:szCs w:val="16"/>
        </w:rPr>
        <w:t>72  </w:t>
      </w:r>
      <w:r w:rsidRPr="00FD76A9">
        <w:rPr>
          <w:rFonts w:ascii="Tahoma" w:hAnsi="Tahoma" w:cs="Tahoma"/>
          <w:i/>
          <w:iCs/>
          <w:sz w:val="16"/>
          <w:szCs w:val="16"/>
        </w:rPr>
        <w:t xml:space="preserve">Health </w:t>
      </w:r>
      <w:r w:rsidRPr="00FD76A9">
        <w:rPr>
          <w:rFonts w:ascii="Tahoma" w:hAnsi="Tahoma" w:cs="Tahoma"/>
          <w:sz w:val="16"/>
          <w:szCs w:val="16"/>
        </w:rPr>
        <w:t>2018;3:e000747.  </w:t>
      </w:r>
    </w:p>
    <w:p w14:paraId="1B7E0EC5" w14:textId="77777777" w:rsidR="00FD76A9" w:rsidRPr="00FD76A9" w:rsidRDefault="00FD76A9" w:rsidP="00FD76A9">
      <w:pPr>
        <w:pStyle w:val="NoSpacing"/>
        <w:rPr>
          <w:rFonts w:ascii="Tahoma" w:eastAsia="Times New Roman" w:hAnsi="Tahoma" w:cs="Tahoma"/>
          <w:color w:val="000000"/>
          <w:sz w:val="16"/>
          <w:szCs w:val="16"/>
          <w:shd w:val="clear" w:color="auto" w:fill="FFFFFF"/>
        </w:rPr>
      </w:pPr>
      <w:r w:rsidRPr="00FD76A9">
        <w:rPr>
          <w:rFonts w:ascii="Tahoma" w:hAnsi="Tahoma" w:cs="Tahoma"/>
          <w:sz w:val="16"/>
          <w:szCs w:val="16"/>
          <w:vertAlign w:val="superscript"/>
        </w:rPr>
        <w:t>1</w:t>
      </w:r>
      <w:r>
        <w:rPr>
          <w:rFonts w:ascii="Tahoma" w:hAnsi="Tahoma" w:cs="Tahoma"/>
          <w:sz w:val="16"/>
          <w:szCs w:val="16"/>
          <w:vertAlign w:val="superscript"/>
        </w:rPr>
        <w:t>4</w:t>
      </w:r>
      <w:r w:rsidRPr="00FD76A9">
        <w:rPr>
          <w:rFonts w:ascii="Tahoma" w:eastAsia="Times New Roman" w:hAnsi="Tahoma" w:cs="Tahoma"/>
          <w:color w:val="000000"/>
          <w:sz w:val="16"/>
          <w:szCs w:val="16"/>
          <w:shd w:val="clear" w:color="auto" w:fill="FFFFFF"/>
        </w:rPr>
        <w:t>BDI-2: Battelle’s Development Inventory 2; Newborg, J., Stock, J.R., Wnek, L., Guidabaldi, J., &amp; Svinicki, J. (1984). Battelle Developmental Inventory Screening Test. Allen Texas: DLM-Teaching Resources.</w:t>
      </w:r>
    </w:p>
    <w:p w14:paraId="4E096DE9" w14:textId="77777777" w:rsidR="00FD76A9" w:rsidRPr="00FD76A9" w:rsidRDefault="00FD76A9" w:rsidP="00FD76A9">
      <w:pPr>
        <w:pStyle w:val="NoSpacing"/>
        <w:rPr>
          <w:rFonts w:ascii="Tahoma" w:hAnsi="Tahoma" w:cs="Tahoma"/>
          <w:sz w:val="16"/>
          <w:szCs w:val="16"/>
          <w:lang w:val="en-GB"/>
        </w:rPr>
      </w:pPr>
      <w:r w:rsidRPr="00FD76A9">
        <w:rPr>
          <w:rFonts w:ascii="Tahoma" w:hAnsi="Tahoma" w:cs="Tahoma"/>
          <w:sz w:val="16"/>
          <w:szCs w:val="16"/>
          <w:vertAlign w:val="superscript"/>
        </w:rPr>
        <w:t>1</w:t>
      </w:r>
      <w:r>
        <w:rPr>
          <w:rFonts w:ascii="Tahoma" w:hAnsi="Tahoma" w:cs="Tahoma"/>
          <w:sz w:val="16"/>
          <w:szCs w:val="16"/>
          <w:vertAlign w:val="superscript"/>
        </w:rPr>
        <w:t>5</w:t>
      </w:r>
      <w:r w:rsidRPr="00FD76A9">
        <w:rPr>
          <w:rFonts w:ascii="Tahoma" w:hAnsi="Tahoma" w:cs="Tahoma"/>
          <w:sz w:val="16"/>
          <w:szCs w:val="16"/>
        </w:rPr>
        <w:t xml:space="preserve">MSEL: Mullen’s Scales of Early Learning; </w:t>
      </w:r>
      <w:r w:rsidRPr="00FD76A9">
        <w:rPr>
          <w:rFonts w:ascii="Tahoma" w:hAnsi="Tahoma" w:cs="Tahoma"/>
          <w:sz w:val="16"/>
          <w:szCs w:val="16"/>
          <w:lang w:val="en-GB"/>
        </w:rPr>
        <w:t>Mullen, E. </w:t>
      </w:r>
      <w:r w:rsidRPr="00FD76A9">
        <w:rPr>
          <w:rFonts w:ascii="Tahoma" w:hAnsi="Tahoma" w:cs="Tahoma"/>
          <w:i/>
          <w:iCs/>
          <w:sz w:val="16"/>
          <w:szCs w:val="16"/>
          <w:lang w:val="en-GB"/>
        </w:rPr>
        <w:t>Mullen Scales of Early Learning</w:t>
      </w:r>
      <w:r w:rsidRPr="00FD76A9">
        <w:rPr>
          <w:rFonts w:ascii="Tahoma" w:hAnsi="Tahoma" w:cs="Tahoma"/>
          <w:sz w:val="16"/>
          <w:szCs w:val="16"/>
          <w:lang w:val="en-GB"/>
        </w:rPr>
        <w:t>. Circle Pines, NM: American Guidance Service 1995.</w:t>
      </w:r>
    </w:p>
    <w:p w14:paraId="5ACA7562" w14:textId="42C80922" w:rsidR="00FD76A9" w:rsidRPr="00FD76A9" w:rsidRDefault="00FD76A9" w:rsidP="00FD76A9">
      <w:pPr>
        <w:pStyle w:val="NoSpacing"/>
        <w:rPr>
          <w:rFonts w:ascii="Tahoma" w:hAnsi="Tahoma" w:cs="Tahoma"/>
          <w:sz w:val="16"/>
          <w:szCs w:val="16"/>
          <w:lang w:val="en-GB"/>
        </w:rPr>
      </w:pPr>
      <w:r w:rsidRPr="00FD76A9">
        <w:rPr>
          <w:rFonts w:ascii="Tahoma" w:hAnsi="Tahoma" w:cs="Tahoma"/>
          <w:sz w:val="16"/>
          <w:szCs w:val="16"/>
          <w:vertAlign w:val="superscript"/>
        </w:rPr>
        <w:t>1</w:t>
      </w:r>
      <w:r>
        <w:rPr>
          <w:rFonts w:ascii="Tahoma" w:hAnsi="Tahoma" w:cs="Tahoma"/>
          <w:sz w:val="16"/>
          <w:szCs w:val="16"/>
          <w:vertAlign w:val="superscript"/>
        </w:rPr>
        <w:t>6</w:t>
      </w:r>
      <w:r w:rsidRPr="00FD76A9">
        <w:rPr>
          <w:rFonts w:ascii="Tahoma" w:hAnsi="Tahoma" w:cs="Tahoma"/>
          <w:sz w:val="16"/>
          <w:szCs w:val="16"/>
        </w:rPr>
        <w:t xml:space="preserve">CDIIT: </w:t>
      </w:r>
      <w:r w:rsidRPr="00FD76A9">
        <w:rPr>
          <w:rFonts w:ascii="Tahoma" w:hAnsi="Tahoma" w:cs="Tahoma"/>
          <w:sz w:val="16"/>
          <w:szCs w:val="16"/>
          <w:lang w:val="en-GB"/>
        </w:rPr>
        <w:t>Comprehensive Developmental Inventory for Infants and Toddlers; Hwang AW, Weng LJ, Liao HF. Construct validity of the comprehensive developmental inventory for infants and toddlers. Pediatrics international. 2010 Aug; 52(4): 598-606.</w:t>
      </w:r>
      <w:r w:rsidR="00AB7B8B">
        <w:rPr>
          <w:rFonts w:ascii="Tahoma" w:hAnsi="Tahoma" w:cs="Tahoma"/>
          <w:sz w:val="16"/>
          <w:szCs w:val="16"/>
          <w:lang w:val="en-GB"/>
        </w:rPr>
        <w:t xml:space="preserve"> </w:t>
      </w:r>
    </w:p>
    <w:p w14:paraId="24062677" w14:textId="67B98211" w:rsidR="00FD76A9" w:rsidRPr="00FD76A9" w:rsidRDefault="00FD76A9" w:rsidP="00FD76A9">
      <w:pPr>
        <w:pStyle w:val="NoSpacing"/>
        <w:rPr>
          <w:rFonts w:ascii="Tahoma" w:hAnsi="Tahoma" w:cs="Tahoma"/>
          <w:sz w:val="16"/>
          <w:szCs w:val="16"/>
        </w:rPr>
      </w:pPr>
      <w:r>
        <w:rPr>
          <w:rFonts w:ascii="Tahoma" w:hAnsi="Tahoma" w:cs="Tahoma"/>
          <w:sz w:val="16"/>
          <w:szCs w:val="16"/>
          <w:vertAlign w:val="superscript"/>
        </w:rPr>
        <w:t xml:space="preserve">a </w:t>
      </w:r>
      <w:r w:rsidRPr="00FD76A9">
        <w:rPr>
          <w:rFonts w:ascii="Tahoma" w:hAnsi="Tahoma" w:cs="Tahoma"/>
          <w:sz w:val="16"/>
          <w:szCs w:val="16"/>
        </w:rPr>
        <w:t>Instrument’s</w:t>
      </w:r>
      <w:r>
        <w:rPr>
          <w:rFonts w:ascii="Tahoma" w:hAnsi="Tahoma" w:cs="Tahoma"/>
          <w:sz w:val="16"/>
          <w:szCs w:val="16"/>
          <w:vertAlign w:val="superscript"/>
        </w:rPr>
        <w:t xml:space="preserve"> </w:t>
      </w:r>
      <w:r>
        <w:rPr>
          <w:rFonts w:ascii="Tahoma" w:hAnsi="Tahoma" w:cs="Tahoma"/>
          <w:sz w:val="16"/>
          <w:szCs w:val="16"/>
        </w:rPr>
        <w:t>c</w:t>
      </w:r>
      <w:r w:rsidRPr="00FD76A9">
        <w:rPr>
          <w:rFonts w:ascii="Tahoma" w:hAnsi="Tahoma" w:cs="Tahoma"/>
          <w:sz w:val="16"/>
          <w:szCs w:val="16"/>
        </w:rPr>
        <w:t>ommercialization partner contacted</w:t>
      </w:r>
      <w:r w:rsidR="00BE2398">
        <w:rPr>
          <w:rFonts w:ascii="Tahoma" w:hAnsi="Tahoma" w:cs="Tahoma"/>
          <w:sz w:val="16"/>
          <w:szCs w:val="16"/>
        </w:rPr>
        <w:t xml:space="preserve"> for information about the tool</w:t>
      </w:r>
      <w:r w:rsidRPr="00FD76A9">
        <w:rPr>
          <w:rFonts w:ascii="Tahoma" w:hAnsi="Tahoma" w:cs="Tahoma"/>
          <w:sz w:val="16"/>
          <w:szCs w:val="16"/>
        </w:rPr>
        <w:t xml:space="preserve">, response not </w:t>
      </w:r>
      <w:r>
        <w:rPr>
          <w:rFonts w:ascii="Tahoma" w:hAnsi="Tahoma" w:cs="Tahoma"/>
          <w:sz w:val="16"/>
          <w:szCs w:val="16"/>
        </w:rPr>
        <w:t>obtained</w:t>
      </w:r>
      <w:r w:rsidRPr="00FD76A9">
        <w:rPr>
          <w:rFonts w:ascii="Tahoma" w:hAnsi="Tahoma" w:cs="Tahoma"/>
          <w:sz w:val="16"/>
          <w:szCs w:val="16"/>
        </w:rPr>
        <w:t xml:space="preserve">. </w:t>
      </w:r>
    </w:p>
    <w:p w14:paraId="1AFE725B" w14:textId="0947EA2F" w:rsidR="00E57364" w:rsidRDefault="00FD76A9" w:rsidP="00FD76A9">
      <w:pPr>
        <w:pStyle w:val="NoSpacing"/>
        <w:rPr>
          <w:rFonts w:ascii="Tahoma" w:hAnsi="Tahoma" w:cs="Tahoma"/>
          <w:sz w:val="16"/>
          <w:szCs w:val="16"/>
        </w:rPr>
        <w:sectPr w:rsidR="00E57364" w:rsidSect="006833CA">
          <w:pgSz w:w="16840" w:h="11900" w:orient="landscape"/>
          <w:pgMar w:top="1800" w:right="1440" w:bottom="1800" w:left="1440" w:header="708" w:footer="708" w:gutter="0"/>
          <w:cols w:space="708"/>
          <w:docGrid w:linePitch="360"/>
        </w:sectPr>
      </w:pPr>
      <w:r w:rsidRPr="00FD76A9">
        <w:rPr>
          <w:rFonts w:ascii="Tahoma" w:hAnsi="Tahoma" w:cs="Tahoma"/>
          <w:sz w:val="16"/>
          <w:szCs w:val="16"/>
        </w:rPr>
        <w:t xml:space="preserve"> </w:t>
      </w:r>
    </w:p>
    <w:p w14:paraId="1EFEE2B2" w14:textId="4A49B1DD" w:rsidR="005F48CF" w:rsidRDefault="008E10A8" w:rsidP="005F48CF">
      <w:pPr>
        <w:tabs>
          <w:tab w:val="left" w:pos="3686"/>
        </w:tabs>
        <w:rPr>
          <w:rFonts w:ascii="Tahoma" w:hAnsi="Tahoma" w:cs="Tahoma"/>
          <w:color w:val="000000"/>
          <w:lang w:val="en-GB"/>
        </w:rPr>
      </w:pPr>
      <w:r>
        <w:rPr>
          <w:rFonts w:ascii="Tahoma" w:hAnsi="Tahoma" w:cs="Tahoma"/>
          <w:color w:val="000000"/>
          <w:lang w:val="en-GB"/>
        </w:rPr>
        <w:t>Supporting Information</w:t>
      </w:r>
      <w:r w:rsidR="005F48CF">
        <w:rPr>
          <w:rFonts w:ascii="Tahoma" w:hAnsi="Tahoma" w:cs="Tahoma"/>
          <w:color w:val="000000"/>
          <w:lang w:val="en-GB"/>
        </w:rPr>
        <w:t xml:space="preserve"> Table S3</w:t>
      </w:r>
      <w:r w:rsidR="005F48CF">
        <w:rPr>
          <w:rFonts w:ascii="Tahoma" w:hAnsi="Tahoma" w:cs="Tahoma"/>
          <w:color w:val="000000"/>
          <w:lang w:val="en-GB"/>
        </w:rPr>
        <w:tab/>
        <w:t>OX-NDA Items and S</w:t>
      </w:r>
      <w:r w:rsidR="005F48CF" w:rsidRPr="00FD76A9">
        <w:rPr>
          <w:rFonts w:ascii="Tahoma" w:hAnsi="Tahoma" w:cs="Tahoma"/>
          <w:color w:val="000000"/>
          <w:lang w:val="en-GB"/>
        </w:rPr>
        <w:t>coring</w:t>
      </w:r>
      <w:r w:rsidR="005F48CF">
        <w:rPr>
          <w:rFonts w:ascii="Tahoma" w:hAnsi="Tahoma" w:cs="Tahoma"/>
          <w:color w:val="000000"/>
          <w:lang w:val="en-GB"/>
        </w:rPr>
        <w:t xml:space="preserve"> Options.</w:t>
      </w:r>
    </w:p>
    <w:p w14:paraId="334B7D11" w14:textId="77777777" w:rsidR="005F48CF" w:rsidRDefault="005F48CF" w:rsidP="005F48CF">
      <w:pPr>
        <w:rPr>
          <w:rFonts w:ascii="Tahoma" w:hAnsi="Tahoma" w:cs="Tahoma"/>
          <w:color w:val="000000"/>
          <w:lang w:val="en-GB"/>
        </w:rPr>
      </w:pPr>
    </w:p>
    <w:tbl>
      <w:tblPr>
        <w:tblStyle w:val="TableGrid"/>
        <w:tblW w:w="5000" w:type="pct"/>
        <w:tblLayout w:type="fixed"/>
        <w:tblLook w:val="04A0" w:firstRow="1" w:lastRow="0" w:firstColumn="1" w:lastColumn="0" w:noHBand="0" w:noVBand="1"/>
      </w:tblPr>
      <w:tblGrid>
        <w:gridCol w:w="556"/>
        <w:gridCol w:w="4681"/>
        <w:gridCol w:w="1959"/>
        <w:gridCol w:w="1021"/>
        <w:gridCol w:w="680"/>
        <w:gridCol w:w="1701"/>
        <w:gridCol w:w="598"/>
        <w:gridCol w:w="536"/>
        <w:gridCol w:w="1276"/>
        <w:gridCol w:w="1168"/>
      </w:tblGrid>
      <w:tr w:rsidR="005F48CF" w:rsidRPr="005B2DF8" w14:paraId="0C9F5FAD" w14:textId="77777777" w:rsidTr="0050489C">
        <w:tc>
          <w:tcPr>
            <w:tcW w:w="196" w:type="pct"/>
          </w:tcPr>
          <w:p w14:paraId="7209BAB5" w14:textId="77777777" w:rsidR="005F48CF" w:rsidRPr="005B2DF8" w:rsidRDefault="005F48CF" w:rsidP="0050489C">
            <w:pPr>
              <w:rPr>
                <w:rFonts w:ascii="Tahoma" w:hAnsi="Tahoma" w:cs="Tahoma"/>
                <w:b/>
                <w:color w:val="000000"/>
                <w:sz w:val="20"/>
                <w:szCs w:val="20"/>
                <w:lang w:val="en-GB"/>
              </w:rPr>
            </w:pPr>
            <w:r w:rsidRPr="005B2DF8">
              <w:rPr>
                <w:rFonts w:ascii="Tahoma" w:hAnsi="Tahoma" w:cs="Tahoma"/>
                <w:b/>
                <w:color w:val="000000"/>
                <w:sz w:val="20"/>
                <w:szCs w:val="20"/>
                <w:lang w:val="en-GB"/>
              </w:rPr>
              <w:t>No.</w:t>
            </w:r>
          </w:p>
        </w:tc>
        <w:tc>
          <w:tcPr>
            <w:tcW w:w="2342" w:type="pct"/>
            <w:gridSpan w:val="2"/>
          </w:tcPr>
          <w:p w14:paraId="7A4CA12B" w14:textId="77777777" w:rsidR="005F48CF" w:rsidRPr="005B2DF8" w:rsidRDefault="005F48CF" w:rsidP="0050489C">
            <w:pPr>
              <w:rPr>
                <w:rFonts w:ascii="Tahoma" w:hAnsi="Tahoma" w:cs="Tahoma"/>
                <w:b/>
                <w:color w:val="000000"/>
                <w:sz w:val="20"/>
                <w:szCs w:val="20"/>
                <w:lang w:val="en-GB"/>
              </w:rPr>
            </w:pPr>
            <w:r w:rsidRPr="005B2DF8">
              <w:rPr>
                <w:rFonts w:ascii="Tahoma" w:hAnsi="Tahoma" w:cs="Tahoma"/>
                <w:b/>
                <w:color w:val="000000"/>
                <w:sz w:val="20"/>
                <w:szCs w:val="20"/>
                <w:lang w:val="en-GB"/>
              </w:rPr>
              <w:t>Item</w:t>
            </w:r>
          </w:p>
        </w:tc>
        <w:tc>
          <w:tcPr>
            <w:tcW w:w="2462" w:type="pct"/>
            <w:gridSpan w:val="7"/>
          </w:tcPr>
          <w:p w14:paraId="68CFF2B8" w14:textId="77777777" w:rsidR="005F48CF" w:rsidRPr="005B2DF8" w:rsidRDefault="005F48CF" w:rsidP="0050489C">
            <w:pPr>
              <w:rPr>
                <w:rFonts w:ascii="Tahoma" w:hAnsi="Tahoma" w:cs="Tahoma"/>
                <w:b/>
                <w:color w:val="000000"/>
                <w:sz w:val="20"/>
                <w:szCs w:val="20"/>
                <w:lang w:val="en-GB"/>
              </w:rPr>
            </w:pPr>
            <w:r w:rsidRPr="005B2DF8">
              <w:rPr>
                <w:rFonts w:ascii="Tahoma" w:hAnsi="Tahoma" w:cs="Tahoma"/>
                <w:b/>
                <w:color w:val="000000"/>
                <w:sz w:val="20"/>
                <w:szCs w:val="20"/>
                <w:lang w:val="en-GB"/>
              </w:rPr>
              <w:t>Options</w:t>
            </w:r>
          </w:p>
        </w:tc>
      </w:tr>
      <w:tr w:rsidR="005F48CF" w:rsidRPr="005B2DF8" w14:paraId="7630692C" w14:textId="77777777" w:rsidTr="0050489C">
        <w:tc>
          <w:tcPr>
            <w:tcW w:w="196" w:type="pct"/>
          </w:tcPr>
          <w:p w14:paraId="592639BA"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1</w:t>
            </w:r>
          </w:p>
        </w:tc>
        <w:tc>
          <w:tcPr>
            <w:tcW w:w="2342" w:type="pct"/>
            <w:gridSpan w:val="2"/>
          </w:tcPr>
          <w:p w14:paraId="2A817228"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Builds a tower of 3 cubes</w:t>
            </w:r>
          </w:p>
          <w:p w14:paraId="43053D5A"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(Trials = 5, demonstration = 5)</w:t>
            </w:r>
          </w:p>
        </w:tc>
        <w:tc>
          <w:tcPr>
            <w:tcW w:w="600" w:type="pct"/>
            <w:gridSpan w:val="2"/>
          </w:tcPr>
          <w:p w14:paraId="3B0F70D9"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3 cubes in ≤3 trials</w:t>
            </w:r>
          </w:p>
        </w:tc>
        <w:tc>
          <w:tcPr>
            <w:tcW w:w="600" w:type="pct"/>
          </w:tcPr>
          <w:p w14:paraId="5A6915CA"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3 cubes in 4-5 trials</w:t>
            </w:r>
          </w:p>
        </w:tc>
        <w:tc>
          <w:tcPr>
            <w:tcW w:w="400" w:type="pct"/>
            <w:gridSpan w:val="2"/>
          </w:tcPr>
          <w:p w14:paraId="0C75C1E0"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2 cubes in 5 trials</w:t>
            </w:r>
          </w:p>
        </w:tc>
        <w:tc>
          <w:tcPr>
            <w:tcW w:w="450" w:type="pct"/>
          </w:tcPr>
          <w:p w14:paraId="1C9B5989"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No attempt</w:t>
            </w:r>
          </w:p>
        </w:tc>
        <w:tc>
          <w:tcPr>
            <w:tcW w:w="412" w:type="pct"/>
          </w:tcPr>
          <w:p w14:paraId="0EC6A83A"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43D4DBB7" w14:textId="77777777" w:rsidTr="0050489C">
        <w:tc>
          <w:tcPr>
            <w:tcW w:w="196" w:type="pct"/>
          </w:tcPr>
          <w:p w14:paraId="3A3FAE5A"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2</w:t>
            </w:r>
          </w:p>
        </w:tc>
        <w:tc>
          <w:tcPr>
            <w:tcW w:w="2342" w:type="pct"/>
            <w:gridSpan w:val="2"/>
          </w:tcPr>
          <w:p w14:paraId="381085CB"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Takes 3 cubes out of cup (Examiner says “Look, I am putting the cubes into the cup – one, two and three. Can you take them out?”)</w:t>
            </w:r>
          </w:p>
          <w:p w14:paraId="6CE98114"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(Trials =3, demonstration = 0 but visibly place cubes inside cup before asking child to take them out counting as you go)</w:t>
            </w:r>
          </w:p>
        </w:tc>
        <w:tc>
          <w:tcPr>
            <w:tcW w:w="600" w:type="pct"/>
            <w:gridSpan w:val="2"/>
          </w:tcPr>
          <w:p w14:paraId="5509CF48"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Takes all 3 cubes out of the cup in ≤3 trials</w:t>
            </w:r>
          </w:p>
        </w:tc>
        <w:tc>
          <w:tcPr>
            <w:tcW w:w="600" w:type="pct"/>
          </w:tcPr>
          <w:p w14:paraId="7461D019"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Takes 2 cubes out of cup</w:t>
            </w:r>
          </w:p>
        </w:tc>
        <w:tc>
          <w:tcPr>
            <w:tcW w:w="400" w:type="pct"/>
            <w:gridSpan w:val="2"/>
          </w:tcPr>
          <w:p w14:paraId="67795234"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Takes 1 cube out of cup</w:t>
            </w:r>
          </w:p>
        </w:tc>
        <w:tc>
          <w:tcPr>
            <w:tcW w:w="450" w:type="pct"/>
          </w:tcPr>
          <w:p w14:paraId="3453904C"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No attempt</w:t>
            </w:r>
          </w:p>
        </w:tc>
        <w:tc>
          <w:tcPr>
            <w:tcW w:w="412" w:type="pct"/>
          </w:tcPr>
          <w:p w14:paraId="04D393AC"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2CD2E8C6" w14:textId="77777777" w:rsidTr="0050489C">
        <w:tc>
          <w:tcPr>
            <w:tcW w:w="196" w:type="pct"/>
          </w:tcPr>
          <w:p w14:paraId="57FDD817"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3</w:t>
            </w:r>
          </w:p>
        </w:tc>
        <w:tc>
          <w:tcPr>
            <w:tcW w:w="2342" w:type="pct"/>
            <w:gridSpan w:val="2"/>
          </w:tcPr>
          <w:p w14:paraId="4057D7AD"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Puts 3 cubes back in cup (Examiner says ‘Can you put the cubes back in the cup?”)</w:t>
            </w:r>
          </w:p>
          <w:p w14:paraId="04F9E237"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(Trials = 3, demonstration = 0)</w:t>
            </w:r>
          </w:p>
        </w:tc>
        <w:tc>
          <w:tcPr>
            <w:tcW w:w="600" w:type="pct"/>
            <w:gridSpan w:val="2"/>
          </w:tcPr>
          <w:p w14:paraId="01680DB5"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Puts all 3 cubes inside cup in ≤3 trials</w:t>
            </w:r>
          </w:p>
        </w:tc>
        <w:tc>
          <w:tcPr>
            <w:tcW w:w="600" w:type="pct"/>
          </w:tcPr>
          <w:p w14:paraId="0FE2954D"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Puts 2 cubes inside cup in ≤3 trials</w:t>
            </w:r>
          </w:p>
        </w:tc>
        <w:tc>
          <w:tcPr>
            <w:tcW w:w="400" w:type="pct"/>
            <w:gridSpan w:val="2"/>
          </w:tcPr>
          <w:p w14:paraId="02865576"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Puts 1 cube inside cup in ≤3 trials</w:t>
            </w:r>
          </w:p>
        </w:tc>
        <w:tc>
          <w:tcPr>
            <w:tcW w:w="450" w:type="pct"/>
          </w:tcPr>
          <w:p w14:paraId="76894E77"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No attempt</w:t>
            </w:r>
          </w:p>
        </w:tc>
        <w:tc>
          <w:tcPr>
            <w:tcW w:w="412" w:type="pct"/>
          </w:tcPr>
          <w:p w14:paraId="0C943571"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7F9CE8C2" w14:textId="77777777" w:rsidTr="0050489C">
        <w:tc>
          <w:tcPr>
            <w:tcW w:w="196" w:type="pct"/>
          </w:tcPr>
          <w:p w14:paraId="3238BAAA"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4</w:t>
            </w:r>
          </w:p>
        </w:tc>
        <w:tc>
          <w:tcPr>
            <w:tcW w:w="2342" w:type="pct"/>
            <w:gridSpan w:val="2"/>
          </w:tcPr>
          <w:p w14:paraId="455DD137"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Hands the examiner one cube when asked to do so (Examiner says ‘Please can you give me 1 cube?”)</w:t>
            </w:r>
          </w:p>
          <w:p w14:paraId="3B30136E"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(Trials = 1, demonstration = 0)</w:t>
            </w:r>
          </w:p>
        </w:tc>
        <w:tc>
          <w:tcPr>
            <w:tcW w:w="600" w:type="pct"/>
            <w:gridSpan w:val="2"/>
          </w:tcPr>
          <w:p w14:paraId="3E6644BE"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 xml:space="preserve">Precise release of one cube into examiner’s hand </w:t>
            </w:r>
          </w:p>
        </w:tc>
        <w:tc>
          <w:tcPr>
            <w:tcW w:w="600" w:type="pct"/>
          </w:tcPr>
          <w:p w14:paraId="7468086F"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Clumsy release, cube falls out of examiner’s or child’s hand, child gives examiner more than one cube</w:t>
            </w:r>
          </w:p>
        </w:tc>
        <w:tc>
          <w:tcPr>
            <w:tcW w:w="400" w:type="pct"/>
            <w:gridSpan w:val="2"/>
          </w:tcPr>
          <w:p w14:paraId="56187B3D"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Attempts but unsuccess-ful release with one or more hand</w:t>
            </w:r>
          </w:p>
        </w:tc>
        <w:tc>
          <w:tcPr>
            <w:tcW w:w="450" w:type="pct"/>
          </w:tcPr>
          <w:p w14:paraId="043CC92D"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No attempt</w:t>
            </w:r>
          </w:p>
        </w:tc>
        <w:tc>
          <w:tcPr>
            <w:tcW w:w="412" w:type="pct"/>
          </w:tcPr>
          <w:p w14:paraId="2AFE7A0C"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01B443A6" w14:textId="77777777" w:rsidTr="0050489C">
        <w:tc>
          <w:tcPr>
            <w:tcW w:w="196" w:type="pct"/>
          </w:tcPr>
          <w:p w14:paraId="419A68D7"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5</w:t>
            </w:r>
          </w:p>
        </w:tc>
        <w:tc>
          <w:tcPr>
            <w:tcW w:w="2342" w:type="pct"/>
            <w:gridSpan w:val="2"/>
          </w:tcPr>
          <w:p w14:paraId="5BB4DE70"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 xml:space="preserve">Squeeze toy to make sound </w:t>
            </w:r>
          </w:p>
          <w:p w14:paraId="44C662D4"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(trials = 1, demonstration = 2 squeezes followed by 2 squeezes)</w:t>
            </w:r>
          </w:p>
        </w:tc>
        <w:tc>
          <w:tcPr>
            <w:tcW w:w="600" w:type="pct"/>
            <w:gridSpan w:val="2"/>
          </w:tcPr>
          <w:p w14:paraId="09CA2753"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Squeezes toy to make sound</w:t>
            </w:r>
          </w:p>
        </w:tc>
        <w:tc>
          <w:tcPr>
            <w:tcW w:w="600" w:type="pct"/>
          </w:tcPr>
          <w:p w14:paraId="2B53597F"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Squeezes toy but not hard enough to make sound</w:t>
            </w:r>
          </w:p>
        </w:tc>
        <w:tc>
          <w:tcPr>
            <w:tcW w:w="400" w:type="pct"/>
            <w:gridSpan w:val="2"/>
          </w:tcPr>
          <w:p w14:paraId="379D1569"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Picks up toy and plays with it but does not squeeze it</w:t>
            </w:r>
          </w:p>
        </w:tc>
        <w:tc>
          <w:tcPr>
            <w:tcW w:w="450" w:type="pct"/>
          </w:tcPr>
          <w:p w14:paraId="204B206F"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No attempt</w:t>
            </w:r>
          </w:p>
        </w:tc>
        <w:tc>
          <w:tcPr>
            <w:tcW w:w="412" w:type="pct"/>
          </w:tcPr>
          <w:p w14:paraId="7D27FA24"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4A56B9A5" w14:textId="77777777" w:rsidTr="0050489C">
        <w:tc>
          <w:tcPr>
            <w:tcW w:w="196" w:type="pct"/>
          </w:tcPr>
          <w:p w14:paraId="7B93E17C"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6</w:t>
            </w:r>
          </w:p>
        </w:tc>
        <w:tc>
          <w:tcPr>
            <w:tcW w:w="2342" w:type="pct"/>
            <w:gridSpan w:val="2"/>
          </w:tcPr>
          <w:p w14:paraId="733E5C5D"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Drop squeeze toy on floor (Examiner says “Uh oh, where’s ducky gone?”)</w:t>
            </w:r>
          </w:p>
          <w:p w14:paraId="3A6A588B"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(trials = 5 following verbal prompts, demonstration = 0)</w:t>
            </w:r>
          </w:p>
        </w:tc>
        <w:tc>
          <w:tcPr>
            <w:tcW w:w="600" w:type="pct"/>
            <w:gridSpan w:val="2"/>
          </w:tcPr>
          <w:p w14:paraId="1CD3909C"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Child looks towards object or tries to retrieves it spontaneously</w:t>
            </w:r>
          </w:p>
        </w:tc>
        <w:tc>
          <w:tcPr>
            <w:tcW w:w="600" w:type="pct"/>
          </w:tcPr>
          <w:p w14:paraId="7B5F686A"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Child looks towards object or tries to retrieve it in ≤3 prompts</w:t>
            </w:r>
          </w:p>
        </w:tc>
        <w:tc>
          <w:tcPr>
            <w:tcW w:w="400" w:type="pct"/>
            <w:gridSpan w:val="2"/>
          </w:tcPr>
          <w:p w14:paraId="1635B01C"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Child starts looking for fallen toy on repeated prompting (4-5 prompts)</w:t>
            </w:r>
          </w:p>
        </w:tc>
        <w:tc>
          <w:tcPr>
            <w:tcW w:w="450" w:type="pct"/>
          </w:tcPr>
          <w:p w14:paraId="24B1D08E"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Child does not look for toy even on repeated prompting</w:t>
            </w:r>
          </w:p>
        </w:tc>
        <w:tc>
          <w:tcPr>
            <w:tcW w:w="412" w:type="pct"/>
          </w:tcPr>
          <w:p w14:paraId="549A9BC5"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2CBC0FD5" w14:textId="77777777" w:rsidTr="0050489C">
        <w:tc>
          <w:tcPr>
            <w:tcW w:w="196" w:type="pct"/>
          </w:tcPr>
          <w:p w14:paraId="7C1CCA0D"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7</w:t>
            </w:r>
          </w:p>
        </w:tc>
        <w:tc>
          <w:tcPr>
            <w:tcW w:w="2342" w:type="pct"/>
            <w:gridSpan w:val="2"/>
          </w:tcPr>
          <w:p w14:paraId="77805020"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Finds squeeze toy under cup (Examiner hides toy under cup and says ‘Where’s ducky gone now?”)</w:t>
            </w:r>
          </w:p>
          <w:p w14:paraId="108EE220"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(trials = 1, demonstration = 0; verbal prompts = maximum 3)</w:t>
            </w:r>
          </w:p>
        </w:tc>
        <w:tc>
          <w:tcPr>
            <w:tcW w:w="600" w:type="pct"/>
            <w:gridSpan w:val="2"/>
          </w:tcPr>
          <w:p w14:paraId="54859AE6"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Child retrieves toy spontaneously by inverting cup</w:t>
            </w:r>
          </w:p>
        </w:tc>
        <w:tc>
          <w:tcPr>
            <w:tcW w:w="600" w:type="pct"/>
          </w:tcPr>
          <w:p w14:paraId="24944904"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Child pushes cup or points to cup but does not retrieve toy</w:t>
            </w:r>
          </w:p>
        </w:tc>
        <w:tc>
          <w:tcPr>
            <w:tcW w:w="400" w:type="pct"/>
            <w:gridSpan w:val="2"/>
          </w:tcPr>
          <w:p w14:paraId="67C1E1A9"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Child looks at cup but does not touch it</w:t>
            </w:r>
          </w:p>
        </w:tc>
        <w:tc>
          <w:tcPr>
            <w:tcW w:w="450" w:type="pct"/>
          </w:tcPr>
          <w:p w14:paraId="13FB0DFA"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No attempt</w:t>
            </w:r>
          </w:p>
        </w:tc>
        <w:tc>
          <w:tcPr>
            <w:tcW w:w="412" w:type="pct"/>
          </w:tcPr>
          <w:p w14:paraId="2153F3C8"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32C14D65" w14:textId="77777777" w:rsidTr="0050489C">
        <w:tc>
          <w:tcPr>
            <w:tcW w:w="196" w:type="pct"/>
          </w:tcPr>
          <w:p w14:paraId="45B81F7E"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8</w:t>
            </w:r>
          </w:p>
        </w:tc>
        <w:tc>
          <w:tcPr>
            <w:tcW w:w="2342" w:type="pct"/>
            <w:gridSpan w:val="2"/>
          </w:tcPr>
          <w:p w14:paraId="439CF8B1"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 xml:space="preserve">Ask child to give squeeze toy to mummy </w:t>
            </w:r>
          </w:p>
          <w:p w14:paraId="77FD88EC"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(trials = 5, demonstration = 0)</w:t>
            </w:r>
          </w:p>
        </w:tc>
        <w:tc>
          <w:tcPr>
            <w:tcW w:w="600" w:type="pct"/>
            <w:gridSpan w:val="2"/>
          </w:tcPr>
          <w:p w14:paraId="547AB1C8"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Child gives toy to mother in in ≤3 trials</w:t>
            </w:r>
          </w:p>
        </w:tc>
        <w:tc>
          <w:tcPr>
            <w:tcW w:w="600" w:type="pct"/>
          </w:tcPr>
          <w:p w14:paraId="02031CCD"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Child gives toy to mother with repeated prompting i.e. 4-5 trials</w:t>
            </w:r>
          </w:p>
        </w:tc>
        <w:tc>
          <w:tcPr>
            <w:tcW w:w="400" w:type="pct"/>
            <w:gridSpan w:val="2"/>
          </w:tcPr>
          <w:p w14:paraId="4C74A177"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Child does not give toy to mother or gives it and takes it back</w:t>
            </w:r>
          </w:p>
        </w:tc>
        <w:tc>
          <w:tcPr>
            <w:tcW w:w="450" w:type="pct"/>
          </w:tcPr>
          <w:p w14:paraId="31632687"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No attempt</w:t>
            </w:r>
          </w:p>
        </w:tc>
        <w:tc>
          <w:tcPr>
            <w:tcW w:w="412" w:type="pct"/>
          </w:tcPr>
          <w:p w14:paraId="43C9E0C9"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54A1D219" w14:textId="77777777" w:rsidTr="0050489C">
        <w:tc>
          <w:tcPr>
            <w:tcW w:w="196" w:type="pct"/>
          </w:tcPr>
          <w:p w14:paraId="3CC2F562"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9</w:t>
            </w:r>
          </w:p>
        </w:tc>
        <w:tc>
          <w:tcPr>
            <w:tcW w:w="2342" w:type="pct"/>
            <w:gridSpan w:val="2"/>
          </w:tcPr>
          <w:p w14:paraId="1E4C7457"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Identifies spoon out of 5 objects. Examiner says, “Which one is the spoon?”</w:t>
            </w:r>
          </w:p>
          <w:p w14:paraId="7617E8DF"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 xml:space="preserve">(trials = 5, demonstration = 0) </w:t>
            </w:r>
          </w:p>
        </w:tc>
        <w:tc>
          <w:tcPr>
            <w:tcW w:w="600" w:type="pct"/>
            <w:gridSpan w:val="2"/>
          </w:tcPr>
          <w:p w14:paraId="0E4DA6DB"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Child correctly identifies spoon in ≤3 trials</w:t>
            </w:r>
          </w:p>
        </w:tc>
        <w:tc>
          <w:tcPr>
            <w:tcW w:w="600" w:type="pct"/>
          </w:tcPr>
          <w:p w14:paraId="5406CC24"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Child identifies spoon with repeated prompting i.e. 4-5 trials</w:t>
            </w:r>
          </w:p>
        </w:tc>
        <w:tc>
          <w:tcPr>
            <w:tcW w:w="400" w:type="pct"/>
            <w:gridSpan w:val="2"/>
          </w:tcPr>
          <w:p w14:paraId="23D25DD7"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Child identifies an object but it is not the spoon</w:t>
            </w:r>
          </w:p>
        </w:tc>
        <w:tc>
          <w:tcPr>
            <w:tcW w:w="450" w:type="pct"/>
          </w:tcPr>
          <w:p w14:paraId="5866D600"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No attempt</w:t>
            </w:r>
          </w:p>
        </w:tc>
        <w:tc>
          <w:tcPr>
            <w:tcW w:w="412" w:type="pct"/>
          </w:tcPr>
          <w:p w14:paraId="7C2C901E"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w:t>
            </w:r>
          </w:p>
        </w:tc>
      </w:tr>
      <w:tr w:rsidR="005F48CF" w:rsidRPr="005B2DF8" w14:paraId="430C4408" w14:textId="77777777" w:rsidTr="0050489C">
        <w:tc>
          <w:tcPr>
            <w:tcW w:w="196" w:type="pct"/>
          </w:tcPr>
          <w:p w14:paraId="5F05E504"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10</w:t>
            </w:r>
          </w:p>
        </w:tc>
        <w:tc>
          <w:tcPr>
            <w:tcW w:w="2342" w:type="pct"/>
            <w:gridSpan w:val="2"/>
          </w:tcPr>
          <w:p w14:paraId="002FC5CA"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Identifies sock and toothbrush out of 5 objects. Examiner says, “Show me the sock and the toothbrush”.</w:t>
            </w:r>
          </w:p>
          <w:p w14:paraId="43C3891C"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(trials = 3, demonstration = 0)</w:t>
            </w:r>
            <w:r w:rsidRPr="005B2DF8">
              <w:rPr>
                <w:rFonts w:ascii="Tahoma" w:hAnsi="Tahoma" w:cs="Tahoma"/>
                <w:sz w:val="20"/>
                <w:szCs w:val="20"/>
                <w:lang w:val="en-GB"/>
              </w:rPr>
              <w:t xml:space="preserve"> </w:t>
            </w:r>
          </w:p>
        </w:tc>
        <w:tc>
          <w:tcPr>
            <w:tcW w:w="600" w:type="pct"/>
            <w:gridSpan w:val="2"/>
          </w:tcPr>
          <w:p w14:paraId="3F6FCFE4"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Child correctly identifies sock and toothbrush correctly</w:t>
            </w:r>
          </w:p>
        </w:tc>
        <w:tc>
          <w:tcPr>
            <w:tcW w:w="600" w:type="pct"/>
          </w:tcPr>
          <w:p w14:paraId="3F872217"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Child identifies one object correctly</w:t>
            </w:r>
          </w:p>
        </w:tc>
        <w:tc>
          <w:tcPr>
            <w:tcW w:w="400" w:type="pct"/>
            <w:gridSpan w:val="2"/>
          </w:tcPr>
          <w:p w14:paraId="3E33920A"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Child attempts to identify objects but none are correct</w:t>
            </w:r>
          </w:p>
        </w:tc>
        <w:tc>
          <w:tcPr>
            <w:tcW w:w="450" w:type="pct"/>
          </w:tcPr>
          <w:p w14:paraId="5B7660A0"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No attempt</w:t>
            </w:r>
          </w:p>
        </w:tc>
        <w:tc>
          <w:tcPr>
            <w:tcW w:w="412" w:type="pct"/>
          </w:tcPr>
          <w:p w14:paraId="6765AF8B"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w:t>
            </w:r>
          </w:p>
        </w:tc>
      </w:tr>
      <w:tr w:rsidR="005F48CF" w:rsidRPr="005B2DF8" w14:paraId="32000CC9" w14:textId="77777777" w:rsidTr="0050489C">
        <w:tc>
          <w:tcPr>
            <w:tcW w:w="196" w:type="pct"/>
          </w:tcPr>
          <w:p w14:paraId="489ACD42"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11</w:t>
            </w:r>
          </w:p>
        </w:tc>
        <w:tc>
          <w:tcPr>
            <w:tcW w:w="2342" w:type="pct"/>
            <w:gridSpan w:val="2"/>
          </w:tcPr>
          <w:p w14:paraId="75C13B75"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Pretends to drink from a toy tea cup when placed in front of him/her</w:t>
            </w:r>
          </w:p>
          <w:p w14:paraId="1112F995"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(Trials = 2, demonstration = 1 if not spontaneous on first attempt)</w:t>
            </w:r>
          </w:p>
        </w:tc>
        <w:tc>
          <w:tcPr>
            <w:tcW w:w="600" w:type="pct"/>
            <w:gridSpan w:val="2"/>
          </w:tcPr>
          <w:p w14:paraId="1FFD8932"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Spontaneously</w:t>
            </w:r>
          </w:p>
        </w:tc>
        <w:tc>
          <w:tcPr>
            <w:tcW w:w="600" w:type="pct"/>
          </w:tcPr>
          <w:p w14:paraId="5C850241"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After 1 demonstration</w:t>
            </w:r>
          </w:p>
        </w:tc>
        <w:tc>
          <w:tcPr>
            <w:tcW w:w="400" w:type="pct"/>
            <w:gridSpan w:val="2"/>
          </w:tcPr>
          <w:p w14:paraId="75B44F34"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Partial attempt after 1 demonstration</w:t>
            </w:r>
          </w:p>
        </w:tc>
        <w:tc>
          <w:tcPr>
            <w:tcW w:w="450" w:type="pct"/>
          </w:tcPr>
          <w:p w14:paraId="214F64B2"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No attempt</w:t>
            </w:r>
          </w:p>
        </w:tc>
        <w:tc>
          <w:tcPr>
            <w:tcW w:w="412" w:type="pct"/>
          </w:tcPr>
          <w:p w14:paraId="7DD6BC3B"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327791CF" w14:textId="77777777" w:rsidTr="0050489C">
        <w:tc>
          <w:tcPr>
            <w:tcW w:w="196" w:type="pct"/>
          </w:tcPr>
          <w:p w14:paraId="46F73D7B"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12</w:t>
            </w:r>
          </w:p>
        </w:tc>
        <w:tc>
          <w:tcPr>
            <w:tcW w:w="2342" w:type="pct"/>
            <w:gridSpan w:val="2"/>
          </w:tcPr>
          <w:p w14:paraId="15FE75F2"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 xml:space="preserve">Lifts empty cup by handle </w:t>
            </w:r>
          </w:p>
          <w:p w14:paraId="5DFF8BB8"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 xml:space="preserve">(if not concurrently observed with item above; demonstration=1, trial = 1) </w:t>
            </w:r>
          </w:p>
        </w:tc>
        <w:tc>
          <w:tcPr>
            <w:tcW w:w="600" w:type="pct"/>
            <w:gridSpan w:val="2"/>
          </w:tcPr>
          <w:p w14:paraId="2FA004A3"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Lifts cup to mouth by handle using one hand with pincer grasp</w:t>
            </w:r>
          </w:p>
        </w:tc>
        <w:tc>
          <w:tcPr>
            <w:tcW w:w="600" w:type="pct"/>
          </w:tcPr>
          <w:p w14:paraId="28DE9F2F"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Lifts cup to mouth using one hand with full hand grasp</w:t>
            </w:r>
          </w:p>
        </w:tc>
        <w:tc>
          <w:tcPr>
            <w:tcW w:w="400" w:type="pct"/>
            <w:gridSpan w:val="2"/>
          </w:tcPr>
          <w:p w14:paraId="7F8D89DD"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Lifts cup to mouth using both hands – full grasp</w:t>
            </w:r>
          </w:p>
        </w:tc>
        <w:tc>
          <w:tcPr>
            <w:tcW w:w="450" w:type="pct"/>
          </w:tcPr>
          <w:p w14:paraId="73EEE189"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Touches cup but does not lift it or no attempt</w:t>
            </w:r>
          </w:p>
        </w:tc>
        <w:tc>
          <w:tcPr>
            <w:tcW w:w="412" w:type="pct"/>
          </w:tcPr>
          <w:p w14:paraId="2E4F4785"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536DD869" w14:textId="77777777" w:rsidTr="0050489C">
        <w:tc>
          <w:tcPr>
            <w:tcW w:w="196" w:type="pct"/>
          </w:tcPr>
          <w:p w14:paraId="30217988"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13</w:t>
            </w:r>
          </w:p>
        </w:tc>
        <w:tc>
          <w:tcPr>
            <w:tcW w:w="2342" w:type="pct"/>
            <w:gridSpan w:val="2"/>
          </w:tcPr>
          <w:p w14:paraId="0F402D40"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Feeds doll when requested to. Examiner says, “Can you feed dolly some tea?”</w:t>
            </w:r>
          </w:p>
          <w:p w14:paraId="2C14B7BC"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(Trials = 2, demonstration = 1 if not spontaneous on first attempt)</w:t>
            </w:r>
          </w:p>
        </w:tc>
        <w:tc>
          <w:tcPr>
            <w:tcW w:w="600" w:type="pct"/>
            <w:gridSpan w:val="2"/>
          </w:tcPr>
          <w:p w14:paraId="31D965B7"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Spontaneously</w:t>
            </w:r>
          </w:p>
        </w:tc>
        <w:tc>
          <w:tcPr>
            <w:tcW w:w="600" w:type="pct"/>
          </w:tcPr>
          <w:p w14:paraId="7C1FDCB7"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After 1 demonstration</w:t>
            </w:r>
          </w:p>
        </w:tc>
        <w:tc>
          <w:tcPr>
            <w:tcW w:w="400" w:type="pct"/>
            <w:gridSpan w:val="2"/>
          </w:tcPr>
          <w:p w14:paraId="6D63645F"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Partial attempt after 1 demonstrat-ion</w:t>
            </w:r>
          </w:p>
        </w:tc>
        <w:tc>
          <w:tcPr>
            <w:tcW w:w="450" w:type="pct"/>
          </w:tcPr>
          <w:p w14:paraId="190E6F26"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No attempt</w:t>
            </w:r>
          </w:p>
        </w:tc>
        <w:tc>
          <w:tcPr>
            <w:tcW w:w="412" w:type="pct"/>
          </w:tcPr>
          <w:p w14:paraId="59CAC82A"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3F6130A7" w14:textId="77777777" w:rsidTr="0050489C">
        <w:tc>
          <w:tcPr>
            <w:tcW w:w="196" w:type="pct"/>
          </w:tcPr>
          <w:p w14:paraId="3814163A"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14</w:t>
            </w:r>
          </w:p>
        </w:tc>
        <w:tc>
          <w:tcPr>
            <w:tcW w:w="2342" w:type="pct"/>
            <w:gridSpan w:val="2"/>
          </w:tcPr>
          <w:p w14:paraId="75A57FFD"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Matches shapes in puzzle (objects in 1 line)</w:t>
            </w:r>
          </w:p>
          <w:p w14:paraId="692C13B4"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(Trials = 5, demonstration = 0)</w:t>
            </w:r>
          </w:p>
        </w:tc>
        <w:tc>
          <w:tcPr>
            <w:tcW w:w="600" w:type="pct"/>
            <w:gridSpan w:val="2"/>
          </w:tcPr>
          <w:p w14:paraId="5AFCD7E6"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All shapes in ≤3 trials</w:t>
            </w:r>
          </w:p>
        </w:tc>
        <w:tc>
          <w:tcPr>
            <w:tcW w:w="600" w:type="pct"/>
          </w:tcPr>
          <w:p w14:paraId="30F387E5"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All shapes in 4-5 trials</w:t>
            </w:r>
          </w:p>
        </w:tc>
        <w:tc>
          <w:tcPr>
            <w:tcW w:w="400" w:type="pct"/>
            <w:gridSpan w:val="2"/>
          </w:tcPr>
          <w:p w14:paraId="09B120E7"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1 or 2 shapes</w:t>
            </w:r>
          </w:p>
        </w:tc>
        <w:tc>
          <w:tcPr>
            <w:tcW w:w="450" w:type="pct"/>
          </w:tcPr>
          <w:p w14:paraId="6B48070C"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No attempt</w:t>
            </w:r>
          </w:p>
        </w:tc>
        <w:tc>
          <w:tcPr>
            <w:tcW w:w="412" w:type="pct"/>
          </w:tcPr>
          <w:p w14:paraId="45433BFD"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w:t>
            </w:r>
          </w:p>
        </w:tc>
      </w:tr>
      <w:tr w:rsidR="005F48CF" w:rsidRPr="005B2DF8" w14:paraId="72D8E6AF" w14:textId="77777777" w:rsidTr="0050489C">
        <w:tc>
          <w:tcPr>
            <w:tcW w:w="196" w:type="pct"/>
          </w:tcPr>
          <w:p w14:paraId="0E94450C"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15</w:t>
            </w:r>
          </w:p>
        </w:tc>
        <w:tc>
          <w:tcPr>
            <w:tcW w:w="2342" w:type="pct"/>
            <w:gridSpan w:val="2"/>
          </w:tcPr>
          <w:p w14:paraId="692990AF"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Matches shapes on rotated puzzle (objects in 1 line)</w:t>
            </w:r>
          </w:p>
          <w:p w14:paraId="7AA073AB"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(Trials = 5, demonstration = 0)</w:t>
            </w:r>
          </w:p>
        </w:tc>
        <w:tc>
          <w:tcPr>
            <w:tcW w:w="600" w:type="pct"/>
            <w:gridSpan w:val="2"/>
          </w:tcPr>
          <w:p w14:paraId="78826F1D"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All shapes in ≤3 trials</w:t>
            </w:r>
          </w:p>
        </w:tc>
        <w:tc>
          <w:tcPr>
            <w:tcW w:w="600" w:type="pct"/>
          </w:tcPr>
          <w:p w14:paraId="3EED9F73"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All shapes in 4-5 trials</w:t>
            </w:r>
          </w:p>
        </w:tc>
        <w:tc>
          <w:tcPr>
            <w:tcW w:w="400" w:type="pct"/>
            <w:gridSpan w:val="2"/>
          </w:tcPr>
          <w:p w14:paraId="3D0AD89E"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1 or 2 shapes</w:t>
            </w:r>
          </w:p>
        </w:tc>
        <w:tc>
          <w:tcPr>
            <w:tcW w:w="450" w:type="pct"/>
          </w:tcPr>
          <w:p w14:paraId="6424F712"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No attempt</w:t>
            </w:r>
          </w:p>
        </w:tc>
        <w:tc>
          <w:tcPr>
            <w:tcW w:w="412" w:type="pct"/>
          </w:tcPr>
          <w:p w14:paraId="792746ED"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w:t>
            </w:r>
          </w:p>
        </w:tc>
      </w:tr>
      <w:tr w:rsidR="005F48CF" w:rsidRPr="005B2DF8" w14:paraId="5D3AA566" w14:textId="77777777" w:rsidTr="0050489C">
        <w:tc>
          <w:tcPr>
            <w:tcW w:w="196" w:type="pct"/>
          </w:tcPr>
          <w:p w14:paraId="0616B9B2"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16</w:t>
            </w:r>
          </w:p>
        </w:tc>
        <w:tc>
          <w:tcPr>
            <w:tcW w:w="2342" w:type="pct"/>
            <w:gridSpan w:val="2"/>
          </w:tcPr>
          <w:p w14:paraId="30DE875B"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 xml:space="preserve">Unscrews lid of box to retrieve raisins </w:t>
            </w:r>
          </w:p>
          <w:p w14:paraId="63FB6F8B"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(Trials = 2, demonstration=1 if first attempt unsuccessful)</w:t>
            </w:r>
            <w:r w:rsidRPr="005B2DF8">
              <w:rPr>
                <w:rFonts w:ascii="Tahoma" w:hAnsi="Tahoma" w:cs="Tahoma"/>
                <w:sz w:val="20"/>
                <w:szCs w:val="20"/>
                <w:lang w:val="en-GB"/>
              </w:rPr>
              <w:t xml:space="preserve"> </w:t>
            </w:r>
          </w:p>
        </w:tc>
        <w:tc>
          <w:tcPr>
            <w:tcW w:w="600" w:type="pct"/>
            <w:gridSpan w:val="2"/>
          </w:tcPr>
          <w:p w14:paraId="3FF31E42"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Unscrews lid in first attempt</w:t>
            </w:r>
          </w:p>
        </w:tc>
        <w:tc>
          <w:tcPr>
            <w:tcW w:w="600" w:type="pct"/>
          </w:tcPr>
          <w:p w14:paraId="6CDC9FFE"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Unscrews lid after demonstration</w:t>
            </w:r>
          </w:p>
        </w:tc>
        <w:tc>
          <w:tcPr>
            <w:tcW w:w="400" w:type="pct"/>
            <w:gridSpan w:val="2"/>
          </w:tcPr>
          <w:p w14:paraId="66F2C131"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Attempts but unsuccess-ful</w:t>
            </w:r>
          </w:p>
        </w:tc>
        <w:tc>
          <w:tcPr>
            <w:tcW w:w="450" w:type="pct"/>
          </w:tcPr>
          <w:p w14:paraId="09EA60A0"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No attempt</w:t>
            </w:r>
          </w:p>
        </w:tc>
        <w:tc>
          <w:tcPr>
            <w:tcW w:w="412" w:type="pct"/>
          </w:tcPr>
          <w:p w14:paraId="7F899C35"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w:t>
            </w:r>
          </w:p>
        </w:tc>
      </w:tr>
      <w:tr w:rsidR="005F48CF" w:rsidRPr="005B2DF8" w14:paraId="3E2BD723" w14:textId="77777777" w:rsidTr="0050489C">
        <w:tc>
          <w:tcPr>
            <w:tcW w:w="196" w:type="pct"/>
          </w:tcPr>
          <w:p w14:paraId="2DE8158B"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17</w:t>
            </w:r>
          </w:p>
        </w:tc>
        <w:tc>
          <w:tcPr>
            <w:tcW w:w="2342" w:type="pct"/>
            <w:gridSpan w:val="2"/>
          </w:tcPr>
          <w:p w14:paraId="3B8F4705"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 xml:space="preserve">Puts a raisin precisely inside a small opening in a box  </w:t>
            </w:r>
          </w:p>
          <w:p w14:paraId="02A45646"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(Trials =1, demonstration = 1, test both hands)</w:t>
            </w:r>
          </w:p>
        </w:tc>
        <w:tc>
          <w:tcPr>
            <w:tcW w:w="600" w:type="pct"/>
            <w:gridSpan w:val="2"/>
          </w:tcPr>
          <w:p w14:paraId="758E6B88"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Precise release of raisin into box with each hand</w:t>
            </w:r>
          </w:p>
        </w:tc>
        <w:tc>
          <w:tcPr>
            <w:tcW w:w="600" w:type="pct"/>
          </w:tcPr>
          <w:p w14:paraId="73C031C6"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Clumsy release, raisin falls out of bottle with one or more hand</w:t>
            </w:r>
          </w:p>
        </w:tc>
        <w:tc>
          <w:tcPr>
            <w:tcW w:w="400" w:type="pct"/>
            <w:gridSpan w:val="2"/>
          </w:tcPr>
          <w:p w14:paraId="2F4262F4"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Attempts but unsuccess-ful release with one or more hand</w:t>
            </w:r>
          </w:p>
        </w:tc>
        <w:tc>
          <w:tcPr>
            <w:tcW w:w="450" w:type="pct"/>
          </w:tcPr>
          <w:p w14:paraId="20DB0562"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No attempt</w:t>
            </w:r>
          </w:p>
        </w:tc>
        <w:tc>
          <w:tcPr>
            <w:tcW w:w="412" w:type="pct"/>
          </w:tcPr>
          <w:p w14:paraId="0D6A32CF"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4A1E79AD" w14:textId="77777777" w:rsidTr="0050489C">
        <w:tc>
          <w:tcPr>
            <w:tcW w:w="196" w:type="pct"/>
          </w:tcPr>
          <w:p w14:paraId="32E92C70"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18</w:t>
            </w:r>
          </w:p>
        </w:tc>
        <w:tc>
          <w:tcPr>
            <w:tcW w:w="2342" w:type="pct"/>
            <w:gridSpan w:val="2"/>
          </w:tcPr>
          <w:p w14:paraId="365A8C8B"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 xml:space="preserve">Thumb-finger tip grasp – grasps raisin between thumb and index finger </w:t>
            </w:r>
          </w:p>
          <w:p w14:paraId="4ACE91C1"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(Observed during item above, trials = 0, demonstration = 0)</w:t>
            </w:r>
          </w:p>
        </w:tc>
        <w:tc>
          <w:tcPr>
            <w:tcW w:w="600" w:type="pct"/>
            <w:gridSpan w:val="2"/>
          </w:tcPr>
          <w:p w14:paraId="71BA6A1C"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Precisely grasps raisin between thumb &amp; index finger on both hands</w:t>
            </w:r>
          </w:p>
        </w:tc>
        <w:tc>
          <w:tcPr>
            <w:tcW w:w="600" w:type="pct"/>
          </w:tcPr>
          <w:p w14:paraId="17859B93"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Clumsily grasps raisin between thumb &amp; index finger on either hand or both hands</w:t>
            </w:r>
          </w:p>
        </w:tc>
        <w:tc>
          <w:tcPr>
            <w:tcW w:w="400" w:type="pct"/>
            <w:gridSpan w:val="2"/>
          </w:tcPr>
          <w:p w14:paraId="7BAE235A"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Grasps the raisin with fingers on one or both hands</w:t>
            </w:r>
          </w:p>
        </w:tc>
        <w:tc>
          <w:tcPr>
            <w:tcW w:w="450" w:type="pct"/>
          </w:tcPr>
          <w:p w14:paraId="628F2270"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Tries to grasp raisin with palm or no attempt</w:t>
            </w:r>
          </w:p>
        </w:tc>
        <w:tc>
          <w:tcPr>
            <w:tcW w:w="412" w:type="pct"/>
          </w:tcPr>
          <w:p w14:paraId="28290E83"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71BEC4E2" w14:textId="77777777" w:rsidTr="0050489C">
        <w:tc>
          <w:tcPr>
            <w:tcW w:w="196" w:type="pct"/>
          </w:tcPr>
          <w:p w14:paraId="0E2EC3A2"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19</w:t>
            </w:r>
          </w:p>
        </w:tc>
        <w:tc>
          <w:tcPr>
            <w:tcW w:w="2342" w:type="pct"/>
            <w:gridSpan w:val="2"/>
          </w:tcPr>
          <w:p w14:paraId="3313D2E7"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 xml:space="preserve">Child imitates 4 different consonant-vowel combinations e.g. ‘dolly’ ‘baby’ ‘lorry’ ‘happy’ ‘cookie’ </w:t>
            </w:r>
          </w:p>
          <w:p w14:paraId="1A8EB279"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(Trials = 4; can ask child to repeat after mother)</w:t>
            </w:r>
          </w:p>
        </w:tc>
        <w:tc>
          <w:tcPr>
            <w:tcW w:w="600" w:type="pct"/>
            <w:gridSpan w:val="2"/>
          </w:tcPr>
          <w:p w14:paraId="6F619B87"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Imitates 3-4 consonant-vowel combinations correctly</w:t>
            </w:r>
          </w:p>
        </w:tc>
        <w:tc>
          <w:tcPr>
            <w:tcW w:w="600" w:type="pct"/>
          </w:tcPr>
          <w:p w14:paraId="0E988681"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Imitates 1-2 consonant-vowel combinations correctly</w:t>
            </w:r>
          </w:p>
        </w:tc>
        <w:tc>
          <w:tcPr>
            <w:tcW w:w="400" w:type="pct"/>
            <w:gridSpan w:val="2"/>
          </w:tcPr>
          <w:p w14:paraId="0C6CAB1A"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Imitates but not correctly</w:t>
            </w:r>
          </w:p>
        </w:tc>
        <w:tc>
          <w:tcPr>
            <w:tcW w:w="450" w:type="pct"/>
          </w:tcPr>
          <w:p w14:paraId="3FECCCAD"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No attempt</w:t>
            </w:r>
          </w:p>
        </w:tc>
        <w:tc>
          <w:tcPr>
            <w:tcW w:w="412" w:type="pct"/>
          </w:tcPr>
          <w:p w14:paraId="7A74E694"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6478E1DC" w14:textId="77777777" w:rsidTr="0050489C">
        <w:tc>
          <w:tcPr>
            <w:tcW w:w="196" w:type="pct"/>
          </w:tcPr>
          <w:p w14:paraId="3E93FB87"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20</w:t>
            </w:r>
          </w:p>
        </w:tc>
        <w:tc>
          <w:tcPr>
            <w:tcW w:w="2342" w:type="pct"/>
            <w:gridSpan w:val="2"/>
          </w:tcPr>
          <w:p w14:paraId="4E253366"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Responds to name by interrupting activity (scribbling)</w:t>
            </w:r>
          </w:p>
          <w:p w14:paraId="0431A33B"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(Trials = 3, demonstration = 0)</w:t>
            </w:r>
          </w:p>
        </w:tc>
        <w:tc>
          <w:tcPr>
            <w:tcW w:w="600" w:type="pct"/>
            <w:gridSpan w:val="2"/>
          </w:tcPr>
          <w:p w14:paraId="7F4FB35F"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Immediately on calling name when engaged in an activity</w:t>
            </w:r>
          </w:p>
        </w:tc>
        <w:tc>
          <w:tcPr>
            <w:tcW w:w="600" w:type="pct"/>
          </w:tcPr>
          <w:p w14:paraId="2FA13268"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Only when mother calls child’s name when child is involved in an activity</w:t>
            </w:r>
          </w:p>
        </w:tc>
        <w:tc>
          <w:tcPr>
            <w:tcW w:w="400" w:type="pct"/>
            <w:gridSpan w:val="2"/>
          </w:tcPr>
          <w:p w14:paraId="56179307"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On repeated calling i.e. 2-3 trials</w:t>
            </w:r>
          </w:p>
        </w:tc>
        <w:tc>
          <w:tcPr>
            <w:tcW w:w="450" w:type="pct"/>
          </w:tcPr>
          <w:p w14:paraId="617045D0"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Does not respond to name</w:t>
            </w:r>
          </w:p>
        </w:tc>
        <w:tc>
          <w:tcPr>
            <w:tcW w:w="412" w:type="pct"/>
          </w:tcPr>
          <w:p w14:paraId="2B332756"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7614F069" w14:textId="77777777" w:rsidTr="0050489C">
        <w:tc>
          <w:tcPr>
            <w:tcW w:w="196" w:type="pct"/>
          </w:tcPr>
          <w:p w14:paraId="0C7DAA0A"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21</w:t>
            </w:r>
          </w:p>
        </w:tc>
        <w:tc>
          <w:tcPr>
            <w:tcW w:w="2342" w:type="pct"/>
            <w:gridSpan w:val="2"/>
          </w:tcPr>
          <w:p w14:paraId="4BF0F170"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 xml:space="preserve">Responds to ‘no-no’ e.g. stops reaching for an object (more crayons) when you say no-no </w:t>
            </w:r>
            <w:r w:rsidRPr="005B2DF8">
              <w:rPr>
                <w:rFonts w:ascii="Tahoma" w:hAnsi="Tahoma" w:cs="Tahoma"/>
                <w:i/>
                <w:sz w:val="20"/>
                <w:szCs w:val="20"/>
                <w:lang w:val="en-GB"/>
              </w:rPr>
              <w:t>(Trials = 3, demonstration = 0)</w:t>
            </w:r>
          </w:p>
        </w:tc>
        <w:tc>
          <w:tcPr>
            <w:tcW w:w="600" w:type="pct"/>
            <w:gridSpan w:val="2"/>
          </w:tcPr>
          <w:p w14:paraId="756B2B2E"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Child stops immediately (may or may not continue reaching after a few seconds)</w:t>
            </w:r>
          </w:p>
        </w:tc>
        <w:tc>
          <w:tcPr>
            <w:tcW w:w="600" w:type="pct"/>
          </w:tcPr>
          <w:p w14:paraId="2B646738"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Child stops on repeating no-no 2-3 times (may or may not continue reaching after a few seconds)</w:t>
            </w:r>
          </w:p>
        </w:tc>
        <w:tc>
          <w:tcPr>
            <w:tcW w:w="400" w:type="pct"/>
            <w:gridSpan w:val="2"/>
          </w:tcPr>
          <w:p w14:paraId="45D88B36"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Child does not stop reaching but looks up</w:t>
            </w:r>
          </w:p>
        </w:tc>
        <w:tc>
          <w:tcPr>
            <w:tcW w:w="450" w:type="pct"/>
          </w:tcPr>
          <w:p w14:paraId="1F61757B"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Child does not react to no-no</w:t>
            </w:r>
          </w:p>
        </w:tc>
        <w:tc>
          <w:tcPr>
            <w:tcW w:w="412" w:type="pct"/>
          </w:tcPr>
          <w:p w14:paraId="78E4A182"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2614AE41" w14:textId="77777777" w:rsidTr="0050489C">
        <w:tc>
          <w:tcPr>
            <w:tcW w:w="196" w:type="pct"/>
          </w:tcPr>
          <w:p w14:paraId="1C57D379"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22</w:t>
            </w:r>
          </w:p>
        </w:tc>
        <w:tc>
          <w:tcPr>
            <w:tcW w:w="2342" w:type="pct"/>
            <w:gridSpan w:val="2"/>
          </w:tcPr>
          <w:p w14:paraId="70588F03"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Transfers ball from one hand to another</w:t>
            </w:r>
          </w:p>
          <w:p w14:paraId="10735FED"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(Trials =1, demonstration = 1)</w:t>
            </w:r>
          </w:p>
        </w:tc>
        <w:tc>
          <w:tcPr>
            <w:tcW w:w="600" w:type="pct"/>
            <w:gridSpan w:val="2"/>
          </w:tcPr>
          <w:p w14:paraId="3533C810"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Freely transfers ball from right to left and left to right hands</w:t>
            </w:r>
          </w:p>
        </w:tc>
        <w:tc>
          <w:tcPr>
            <w:tcW w:w="600" w:type="pct"/>
          </w:tcPr>
          <w:p w14:paraId="1E8ED3CC"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Transfers in one direction only</w:t>
            </w:r>
          </w:p>
        </w:tc>
        <w:tc>
          <w:tcPr>
            <w:tcW w:w="400" w:type="pct"/>
            <w:gridSpan w:val="2"/>
          </w:tcPr>
          <w:p w14:paraId="6860059C"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release ball during 1 or more transfers</w:t>
            </w:r>
          </w:p>
        </w:tc>
        <w:tc>
          <w:tcPr>
            <w:tcW w:w="450" w:type="pct"/>
          </w:tcPr>
          <w:p w14:paraId="46C41CF8"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No attempt</w:t>
            </w:r>
          </w:p>
        </w:tc>
        <w:tc>
          <w:tcPr>
            <w:tcW w:w="412" w:type="pct"/>
          </w:tcPr>
          <w:p w14:paraId="6C983420"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420E5128" w14:textId="77777777" w:rsidTr="0050489C">
        <w:tc>
          <w:tcPr>
            <w:tcW w:w="196" w:type="pct"/>
          </w:tcPr>
          <w:p w14:paraId="026DCC8F"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23</w:t>
            </w:r>
          </w:p>
        </w:tc>
        <w:tc>
          <w:tcPr>
            <w:tcW w:w="2342" w:type="pct"/>
            <w:gridSpan w:val="2"/>
          </w:tcPr>
          <w:p w14:paraId="494D2E5D"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 xml:space="preserve">Walks sideways with support </w:t>
            </w:r>
          </w:p>
          <w:p w14:paraId="30F88A45"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(Concurrent observation or maternal recall)</w:t>
            </w:r>
          </w:p>
        </w:tc>
        <w:tc>
          <w:tcPr>
            <w:tcW w:w="600" w:type="pct"/>
            <w:gridSpan w:val="2"/>
          </w:tcPr>
          <w:p w14:paraId="49DD336F"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Walks 3-4 steps with stepping movements</w:t>
            </w:r>
          </w:p>
        </w:tc>
        <w:tc>
          <w:tcPr>
            <w:tcW w:w="600" w:type="pct"/>
          </w:tcPr>
          <w:p w14:paraId="460B1645"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Walks 1-2 steps with stepping movements</w:t>
            </w:r>
          </w:p>
        </w:tc>
        <w:tc>
          <w:tcPr>
            <w:tcW w:w="400" w:type="pct"/>
            <w:gridSpan w:val="2"/>
          </w:tcPr>
          <w:p w14:paraId="326232F4"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Stands only (with/with-out support)</w:t>
            </w:r>
          </w:p>
        </w:tc>
        <w:tc>
          <w:tcPr>
            <w:tcW w:w="450" w:type="pct"/>
          </w:tcPr>
          <w:p w14:paraId="7C4984F7"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Stands momentarily or no attempt</w:t>
            </w:r>
          </w:p>
        </w:tc>
        <w:tc>
          <w:tcPr>
            <w:tcW w:w="412" w:type="pct"/>
          </w:tcPr>
          <w:p w14:paraId="2B7EFF21"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1F140602" w14:textId="77777777" w:rsidTr="0050489C">
        <w:tc>
          <w:tcPr>
            <w:tcW w:w="196" w:type="pct"/>
          </w:tcPr>
          <w:p w14:paraId="3A4C3FE7"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24</w:t>
            </w:r>
          </w:p>
        </w:tc>
        <w:tc>
          <w:tcPr>
            <w:tcW w:w="2342" w:type="pct"/>
            <w:gridSpan w:val="2"/>
          </w:tcPr>
          <w:p w14:paraId="1A3C48A1"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 xml:space="preserve">Stands alone for &gt;3 seconds when placed in that position </w:t>
            </w:r>
          </w:p>
          <w:p w14:paraId="15BAF573"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(Concurrent observation/trials = 1)</w:t>
            </w:r>
          </w:p>
        </w:tc>
        <w:tc>
          <w:tcPr>
            <w:tcW w:w="600" w:type="pct"/>
            <w:gridSpan w:val="2"/>
          </w:tcPr>
          <w:p w14:paraId="4066EFA7"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Stands without support for &gt;3 seconds</w:t>
            </w:r>
          </w:p>
        </w:tc>
        <w:tc>
          <w:tcPr>
            <w:tcW w:w="600" w:type="pct"/>
          </w:tcPr>
          <w:p w14:paraId="4804C052"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Stands without support for &lt;1-3 seconds and then falls/reaches for support</w:t>
            </w:r>
          </w:p>
        </w:tc>
        <w:tc>
          <w:tcPr>
            <w:tcW w:w="400" w:type="pct"/>
            <w:gridSpan w:val="2"/>
          </w:tcPr>
          <w:p w14:paraId="7952DDC8"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Attempts but  cannot stand at all without support</w:t>
            </w:r>
          </w:p>
        </w:tc>
        <w:tc>
          <w:tcPr>
            <w:tcW w:w="450" w:type="pct"/>
          </w:tcPr>
          <w:p w14:paraId="7B13333F"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No attempt</w:t>
            </w:r>
          </w:p>
        </w:tc>
        <w:tc>
          <w:tcPr>
            <w:tcW w:w="412" w:type="pct"/>
          </w:tcPr>
          <w:p w14:paraId="2AA1DFD0"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63B7DF1F" w14:textId="77777777" w:rsidTr="0050489C">
        <w:tc>
          <w:tcPr>
            <w:tcW w:w="196" w:type="pct"/>
          </w:tcPr>
          <w:p w14:paraId="5E372D3A"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25</w:t>
            </w:r>
          </w:p>
        </w:tc>
        <w:tc>
          <w:tcPr>
            <w:tcW w:w="2342" w:type="pct"/>
            <w:gridSpan w:val="2"/>
          </w:tcPr>
          <w:p w14:paraId="05CEF43F"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Walks alone</w:t>
            </w:r>
          </w:p>
          <w:p w14:paraId="6F7CD71F"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(Concurrent observation/maternal recall)</w:t>
            </w:r>
          </w:p>
        </w:tc>
        <w:tc>
          <w:tcPr>
            <w:tcW w:w="600" w:type="pct"/>
            <w:gridSpan w:val="2"/>
          </w:tcPr>
          <w:p w14:paraId="2355AFFB"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Walks 5 steps unsupported with stepping movements</w:t>
            </w:r>
          </w:p>
        </w:tc>
        <w:tc>
          <w:tcPr>
            <w:tcW w:w="600" w:type="pct"/>
          </w:tcPr>
          <w:p w14:paraId="294D036E"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Walks 1-3 steps unsupported with stepping movements</w:t>
            </w:r>
          </w:p>
        </w:tc>
        <w:tc>
          <w:tcPr>
            <w:tcW w:w="400" w:type="pct"/>
            <w:gridSpan w:val="2"/>
          </w:tcPr>
          <w:p w14:paraId="0A89653C"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Walks forward supported by an adult</w:t>
            </w:r>
          </w:p>
        </w:tc>
        <w:tc>
          <w:tcPr>
            <w:tcW w:w="450" w:type="pct"/>
          </w:tcPr>
          <w:p w14:paraId="53FD7335"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Cannot walk even if supported</w:t>
            </w:r>
          </w:p>
        </w:tc>
        <w:tc>
          <w:tcPr>
            <w:tcW w:w="412" w:type="pct"/>
          </w:tcPr>
          <w:p w14:paraId="3D398BE0"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4F87232B" w14:textId="77777777" w:rsidTr="0050489C">
        <w:tc>
          <w:tcPr>
            <w:tcW w:w="196" w:type="pct"/>
          </w:tcPr>
          <w:p w14:paraId="1FF7A4CB"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26</w:t>
            </w:r>
          </w:p>
        </w:tc>
        <w:tc>
          <w:tcPr>
            <w:tcW w:w="2342" w:type="pct"/>
            <w:gridSpan w:val="2"/>
          </w:tcPr>
          <w:p w14:paraId="7A79D53C"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 xml:space="preserve">Raises self from sitting to standing position </w:t>
            </w:r>
          </w:p>
          <w:p w14:paraId="2EF668AB"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(Concurrent observation/maternal recall)</w:t>
            </w:r>
          </w:p>
        </w:tc>
        <w:tc>
          <w:tcPr>
            <w:tcW w:w="600" w:type="pct"/>
            <w:gridSpan w:val="2"/>
          </w:tcPr>
          <w:p w14:paraId="3E1A23FD"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Can stand up himself/herself with support and stay standing for 5 seconds (chair/table/adult’s hand)</w:t>
            </w:r>
          </w:p>
        </w:tc>
        <w:tc>
          <w:tcPr>
            <w:tcW w:w="600" w:type="pct"/>
          </w:tcPr>
          <w:p w14:paraId="0BE37FC6"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Can stand up himself/herself with support but cannot stay standing for 5 seconds (chair/table/adult’s hand)</w:t>
            </w:r>
          </w:p>
        </w:tc>
        <w:tc>
          <w:tcPr>
            <w:tcW w:w="400" w:type="pct"/>
            <w:gridSpan w:val="2"/>
          </w:tcPr>
          <w:p w14:paraId="31A980C2"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Tries to stand up with support but not able to stand up completely</w:t>
            </w:r>
          </w:p>
        </w:tc>
        <w:tc>
          <w:tcPr>
            <w:tcW w:w="450" w:type="pct"/>
          </w:tcPr>
          <w:p w14:paraId="4EBD644C"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Cannot stand up from sitting position at all,– or no attempt</w:t>
            </w:r>
          </w:p>
        </w:tc>
        <w:tc>
          <w:tcPr>
            <w:tcW w:w="412" w:type="pct"/>
          </w:tcPr>
          <w:p w14:paraId="52BD9EEF"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4AC76767" w14:textId="77777777" w:rsidTr="0050489C">
        <w:tc>
          <w:tcPr>
            <w:tcW w:w="196" w:type="pct"/>
          </w:tcPr>
          <w:p w14:paraId="0E5D1B7D"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27</w:t>
            </w:r>
          </w:p>
        </w:tc>
        <w:tc>
          <w:tcPr>
            <w:tcW w:w="2342" w:type="pct"/>
            <w:gridSpan w:val="2"/>
          </w:tcPr>
          <w:p w14:paraId="24F44F59"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 xml:space="preserve">Two 2-4 syllable babble such as dada, mama but not specifically to any person or any thing  </w:t>
            </w:r>
            <w:r w:rsidRPr="005B2DF8">
              <w:rPr>
                <w:rFonts w:ascii="Tahoma" w:hAnsi="Tahoma" w:cs="Tahoma"/>
                <w:i/>
                <w:sz w:val="20"/>
                <w:szCs w:val="20"/>
                <w:lang w:val="en-GB"/>
              </w:rPr>
              <w:t>(Concurrent observation)</w:t>
            </w:r>
            <w:r w:rsidRPr="005B2DF8">
              <w:rPr>
                <w:rFonts w:ascii="Tahoma" w:hAnsi="Tahoma" w:cs="Tahoma"/>
                <w:sz w:val="20"/>
                <w:szCs w:val="20"/>
                <w:lang w:val="en-GB"/>
              </w:rPr>
              <w:t xml:space="preserve"> </w:t>
            </w:r>
          </w:p>
        </w:tc>
        <w:tc>
          <w:tcPr>
            <w:tcW w:w="600" w:type="pct"/>
            <w:gridSpan w:val="2"/>
          </w:tcPr>
          <w:p w14:paraId="4B94C101"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Spontaneously</w:t>
            </w:r>
          </w:p>
        </w:tc>
        <w:tc>
          <w:tcPr>
            <w:tcW w:w="600" w:type="pct"/>
          </w:tcPr>
          <w:p w14:paraId="24BD1BA1"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Mimics</w:t>
            </w:r>
          </w:p>
        </w:tc>
        <w:tc>
          <w:tcPr>
            <w:tcW w:w="400" w:type="pct"/>
            <w:gridSpan w:val="2"/>
          </w:tcPr>
          <w:p w14:paraId="05D9C848"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1 syllable bable e.g. ma, da, pa</w:t>
            </w:r>
          </w:p>
        </w:tc>
        <w:tc>
          <w:tcPr>
            <w:tcW w:w="450" w:type="pct"/>
          </w:tcPr>
          <w:p w14:paraId="0EE52F00"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None</w:t>
            </w:r>
          </w:p>
        </w:tc>
        <w:tc>
          <w:tcPr>
            <w:tcW w:w="412" w:type="pct"/>
          </w:tcPr>
          <w:p w14:paraId="0948D95D"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33E538B3" w14:textId="77777777" w:rsidTr="0050489C">
        <w:tc>
          <w:tcPr>
            <w:tcW w:w="196" w:type="pct"/>
          </w:tcPr>
          <w:p w14:paraId="5ED6B11C"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28</w:t>
            </w:r>
          </w:p>
        </w:tc>
        <w:tc>
          <w:tcPr>
            <w:tcW w:w="2342" w:type="pct"/>
            <w:gridSpan w:val="2"/>
          </w:tcPr>
          <w:p w14:paraId="6D555F14"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 xml:space="preserve">Uses one meaningful word </w:t>
            </w:r>
          </w:p>
          <w:p w14:paraId="7F2D6F48"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(Concurrent observation)</w:t>
            </w:r>
          </w:p>
        </w:tc>
        <w:tc>
          <w:tcPr>
            <w:tcW w:w="600" w:type="pct"/>
            <w:gridSpan w:val="2"/>
          </w:tcPr>
          <w:p w14:paraId="0D132874"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Spontaneously, and in correct context</w:t>
            </w:r>
          </w:p>
        </w:tc>
        <w:tc>
          <w:tcPr>
            <w:tcW w:w="600" w:type="pct"/>
          </w:tcPr>
          <w:p w14:paraId="33039108"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Spontaneously, but in incorrect context</w:t>
            </w:r>
          </w:p>
        </w:tc>
        <w:tc>
          <w:tcPr>
            <w:tcW w:w="400" w:type="pct"/>
            <w:gridSpan w:val="2"/>
          </w:tcPr>
          <w:p w14:paraId="2ADF9DCC"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Mimics on hearing</w:t>
            </w:r>
          </w:p>
        </w:tc>
        <w:tc>
          <w:tcPr>
            <w:tcW w:w="450" w:type="pct"/>
          </w:tcPr>
          <w:p w14:paraId="5FB5764C"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Does not use words</w:t>
            </w:r>
          </w:p>
        </w:tc>
        <w:tc>
          <w:tcPr>
            <w:tcW w:w="412" w:type="pct"/>
          </w:tcPr>
          <w:p w14:paraId="4F881D9F"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4DA6DAF9" w14:textId="77777777" w:rsidTr="0050489C">
        <w:tc>
          <w:tcPr>
            <w:tcW w:w="196" w:type="pct"/>
          </w:tcPr>
          <w:p w14:paraId="7BBCFFFE"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29</w:t>
            </w:r>
          </w:p>
        </w:tc>
        <w:tc>
          <w:tcPr>
            <w:tcW w:w="2342" w:type="pct"/>
            <w:gridSpan w:val="2"/>
          </w:tcPr>
          <w:p w14:paraId="1CB5B2BB"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Uses two meaningful words together</w:t>
            </w:r>
          </w:p>
          <w:p w14:paraId="0196625D"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(Concurrent observation)</w:t>
            </w:r>
          </w:p>
        </w:tc>
        <w:tc>
          <w:tcPr>
            <w:tcW w:w="600" w:type="pct"/>
            <w:gridSpan w:val="2"/>
          </w:tcPr>
          <w:p w14:paraId="014846A2"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Spontaneously, and in correct context</w:t>
            </w:r>
          </w:p>
        </w:tc>
        <w:tc>
          <w:tcPr>
            <w:tcW w:w="600" w:type="pct"/>
          </w:tcPr>
          <w:p w14:paraId="4CCA54D9"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Spontaneously, but in incorrect context</w:t>
            </w:r>
          </w:p>
        </w:tc>
        <w:tc>
          <w:tcPr>
            <w:tcW w:w="400" w:type="pct"/>
            <w:gridSpan w:val="2"/>
          </w:tcPr>
          <w:p w14:paraId="0925DD51"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Mimics on hearing</w:t>
            </w:r>
          </w:p>
        </w:tc>
        <w:tc>
          <w:tcPr>
            <w:tcW w:w="450" w:type="pct"/>
          </w:tcPr>
          <w:p w14:paraId="0CA81471"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Does not use words</w:t>
            </w:r>
          </w:p>
        </w:tc>
        <w:tc>
          <w:tcPr>
            <w:tcW w:w="412" w:type="pct"/>
          </w:tcPr>
          <w:p w14:paraId="2724E661"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04594B33" w14:textId="77777777" w:rsidTr="0050489C">
        <w:tc>
          <w:tcPr>
            <w:tcW w:w="196" w:type="pct"/>
          </w:tcPr>
          <w:p w14:paraId="152B6417"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30</w:t>
            </w:r>
          </w:p>
        </w:tc>
        <w:tc>
          <w:tcPr>
            <w:tcW w:w="2342" w:type="pct"/>
            <w:gridSpan w:val="2"/>
          </w:tcPr>
          <w:p w14:paraId="3CAB93D5" w14:textId="77777777" w:rsidR="005F48CF" w:rsidRPr="005B2DF8" w:rsidRDefault="005F48CF" w:rsidP="0050489C">
            <w:pPr>
              <w:pStyle w:val="NoSpacing"/>
              <w:spacing w:line="276" w:lineRule="auto"/>
              <w:rPr>
                <w:rFonts w:ascii="Tahoma" w:hAnsi="Tahoma" w:cs="Tahoma"/>
                <w:sz w:val="20"/>
                <w:szCs w:val="20"/>
                <w:lang w:val="en-GB"/>
              </w:rPr>
            </w:pPr>
            <w:r w:rsidRPr="005B2DF8">
              <w:rPr>
                <w:rFonts w:ascii="Tahoma" w:hAnsi="Tahoma" w:cs="Tahoma"/>
                <w:sz w:val="20"/>
                <w:szCs w:val="20"/>
                <w:lang w:val="en-GB"/>
              </w:rPr>
              <w:t xml:space="preserve">Combines word and gesture when asked </w:t>
            </w:r>
          </w:p>
          <w:p w14:paraId="1D53252D" w14:textId="77777777" w:rsidR="005F48CF" w:rsidRPr="005B2DF8" w:rsidRDefault="005F48CF" w:rsidP="0050489C">
            <w:pPr>
              <w:rPr>
                <w:rFonts w:ascii="Tahoma" w:hAnsi="Tahoma" w:cs="Tahoma"/>
                <w:color w:val="000000"/>
                <w:sz w:val="20"/>
                <w:szCs w:val="20"/>
                <w:lang w:val="en-GB"/>
              </w:rPr>
            </w:pPr>
            <w:r w:rsidRPr="005B2DF8">
              <w:rPr>
                <w:rFonts w:ascii="Tahoma" w:hAnsi="Tahoma" w:cs="Tahoma"/>
                <w:i/>
                <w:sz w:val="20"/>
                <w:szCs w:val="20"/>
                <w:lang w:val="en-GB"/>
              </w:rPr>
              <w:t>(Do not demonstrate, trials = 3, use different examples each time)</w:t>
            </w:r>
          </w:p>
        </w:tc>
        <w:tc>
          <w:tcPr>
            <w:tcW w:w="600" w:type="pct"/>
            <w:gridSpan w:val="2"/>
          </w:tcPr>
          <w:p w14:paraId="19C5FE2D"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Combines word and gesture completely and appropriately</w:t>
            </w:r>
          </w:p>
        </w:tc>
        <w:tc>
          <w:tcPr>
            <w:tcW w:w="600" w:type="pct"/>
          </w:tcPr>
          <w:p w14:paraId="5BB4BB1E"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Combines word and gesture completely but inappropriately</w:t>
            </w:r>
          </w:p>
        </w:tc>
        <w:tc>
          <w:tcPr>
            <w:tcW w:w="400" w:type="pct"/>
            <w:gridSpan w:val="2"/>
          </w:tcPr>
          <w:p w14:paraId="3F7B65A2"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Combines word and gesture in-completely but in-appropriately</w:t>
            </w:r>
          </w:p>
        </w:tc>
        <w:tc>
          <w:tcPr>
            <w:tcW w:w="450" w:type="pct"/>
          </w:tcPr>
          <w:p w14:paraId="7BF6DBBA"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Does not combine word and gesture</w:t>
            </w:r>
          </w:p>
        </w:tc>
        <w:tc>
          <w:tcPr>
            <w:tcW w:w="412" w:type="pct"/>
          </w:tcPr>
          <w:p w14:paraId="485873A5"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Unable to assess</w:t>
            </w:r>
          </w:p>
        </w:tc>
      </w:tr>
      <w:tr w:rsidR="005F48CF" w:rsidRPr="005B2DF8" w14:paraId="19DFED84" w14:textId="77777777" w:rsidTr="0050489C">
        <w:tc>
          <w:tcPr>
            <w:tcW w:w="196" w:type="pct"/>
          </w:tcPr>
          <w:p w14:paraId="70A6973A"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A</w:t>
            </w:r>
          </w:p>
        </w:tc>
        <w:tc>
          <w:tcPr>
            <w:tcW w:w="3942" w:type="pct"/>
            <w:gridSpan w:val="7"/>
          </w:tcPr>
          <w:p w14:paraId="420472A6"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 xml:space="preserve">What is the child’s native (first) language?  </w:t>
            </w:r>
            <w:r w:rsidRPr="005B2DF8">
              <w:rPr>
                <w:rFonts w:ascii="Tahoma" w:hAnsi="Tahoma" w:cs="Tahoma"/>
                <w:i/>
                <w:sz w:val="20"/>
                <w:szCs w:val="20"/>
                <w:lang w:val="en-GB"/>
              </w:rPr>
              <w:t>(Caregiver report)</w:t>
            </w:r>
          </w:p>
        </w:tc>
        <w:tc>
          <w:tcPr>
            <w:tcW w:w="450" w:type="pct"/>
          </w:tcPr>
          <w:p w14:paraId="3FAF1768" w14:textId="77777777" w:rsidR="005F48CF" w:rsidRPr="005B2DF8" w:rsidRDefault="005F48CF" w:rsidP="0050489C">
            <w:pPr>
              <w:rPr>
                <w:rFonts w:ascii="Tahoma" w:hAnsi="Tahoma" w:cs="Tahoma"/>
                <w:color w:val="000000"/>
                <w:sz w:val="20"/>
                <w:szCs w:val="20"/>
                <w:lang w:val="en-GB"/>
              </w:rPr>
            </w:pPr>
          </w:p>
        </w:tc>
        <w:tc>
          <w:tcPr>
            <w:tcW w:w="412" w:type="pct"/>
          </w:tcPr>
          <w:p w14:paraId="3B21C719" w14:textId="77777777" w:rsidR="005F48CF" w:rsidRPr="005B2DF8" w:rsidRDefault="005F48CF" w:rsidP="0050489C">
            <w:pPr>
              <w:rPr>
                <w:rFonts w:ascii="Tahoma" w:hAnsi="Tahoma" w:cs="Tahoma"/>
                <w:color w:val="000000"/>
                <w:sz w:val="20"/>
                <w:szCs w:val="20"/>
                <w:lang w:val="en-GB"/>
              </w:rPr>
            </w:pPr>
          </w:p>
        </w:tc>
      </w:tr>
      <w:tr w:rsidR="005F48CF" w:rsidRPr="005B2DF8" w14:paraId="468CBA83" w14:textId="77777777" w:rsidTr="0050489C">
        <w:tc>
          <w:tcPr>
            <w:tcW w:w="196" w:type="pct"/>
          </w:tcPr>
          <w:p w14:paraId="3EA795DA"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B</w:t>
            </w:r>
          </w:p>
        </w:tc>
        <w:tc>
          <w:tcPr>
            <w:tcW w:w="3942" w:type="pct"/>
            <w:gridSpan w:val="7"/>
          </w:tcPr>
          <w:p w14:paraId="3E2CAF2D"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 xml:space="preserve">Does the child speak/understand any language other than his/her native language? </w:t>
            </w:r>
            <w:r w:rsidRPr="005B2DF8">
              <w:rPr>
                <w:rFonts w:ascii="Tahoma" w:hAnsi="Tahoma" w:cs="Tahoma"/>
                <w:i/>
                <w:sz w:val="20"/>
                <w:szCs w:val="20"/>
                <w:lang w:val="en-GB"/>
              </w:rPr>
              <w:t>(Caregiver report)</w:t>
            </w:r>
          </w:p>
        </w:tc>
        <w:tc>
          <w:tcPr>
            <w:tcW w:w="450" w:type="pct"/>
          </w:tcPr>
          <w:p w14:paraId="5349292A" w14:textId="77777777" w:rsidR="005F48CF" w:rsidRPr="005B2DF8" w:rsidRDefault="005F48CF" w:rsidP="0050489C">
            <w:pPr>
              <w:rPr>
                <w:rFonts w:ascii="Tahoma" w:hAnsi="Tahoma" w:cs="Tahoma"/>
                <w:color w:val="000000"/>
                <w:sz w:val="20"/>
                <w:szCs w:val="20"/>
                <w:lang w:val="en-GB"/>
              </w:rPr>
            </w:pPr>
          </w:p>
        </w:tc>
        <w:tc>
          <w:tcPr>
            <w:tcW w:w="412" w:type="pct"/>
          </w:tcPr>
          <w:p w14:paraId="38BD059A" w14:textId="77777777" w:rsidR="005F48CF" w:rsidRPr="005B2DF8" w:rsidRDefault="005F48CF" w:rsidP="0050489C">
            <w:pPr>
              <w:rPr>
                <w:rFonts w:ascii="Tahoma" w:hAnsi="Tahoma" w:cs="Tahoma"/>
                <w:color w:val="000000"/>
                <w:sz w:val="20"/>
                <w:szCs w:val="20"/>
                <w:lang w:val="en-GB"/>
              </w:rPr>
            </w:pPr>
          </w:p>
        </w:tc>
      </w:tr>
      <w:tr w:rsidR="005F48CF" w:rsidRPr="005B2DF8" w14:paraId="209D4B6C" w14:textId="77777777" w:rsidTr="0050489C">
        <w:tc>
          <w:tcPr>
            <w:tcW w:w="196" w:type="pct"/>
          </w:tcPr>
          <w:p w14:paraId="1FDC1E11"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w:t>
            </w:r>
          </w:p>
        </w:tc>
        <w:tc>
          <w:tcPr>
            <w:tcW w:w="3942" w:type="pct"/>
            <w:gridSpan w:val="7"/>
          </w:tcPr>
          <w:p w14:paraId="5A7A29EC"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 xml:space="preserve">Is the child exposed to any language other than his/her native language for more than 30 minutes each day on most days? </w:t>
            </w:r>
            <w:r w:rsidRPr="005B2DF8">
              <w:rPr>
                <w:rFonts w:ascii="Tahoma" w:hAnsi="Tahoma" w:cs="Tahoma"/>
                <w:i/>
                <w:sz w:val="20"/>
                <w:szCs w:val="20"/>
                <w:lang w:val="en-GB"/>
              </w:rPr>
              <w:t>(Caregiver report)</w:t>
            </w:r>
          </w:p>
        </w:tc>
        <w:tc>
          <w:tcPr>
            <w:tcW w:w="450" w:type="pct"/>
          </w:tcPr>
          <w:p w14:paraId="1BA721F9" w14:textId="77777777" w:rsidR="005F48CF" w:rsidRPr="005B2DF8" w:rsidRDefault="005F48CF" w:rsidP="0050489C">
            <w:pPr>
              <w:rPr>
                <w:rFonts w:ascii="Tahoma" w:hAnsi="Tahoma" w:cs="Tahoma"/>
                <w:color w:val="000000"/>
                <w:sz w:val="20"/>
                <w:szCs w:val="20"/>
                <w:lang w:val="en-GB"/>
              </w:rPr>
            </w:pPr>
          </w:p>
        </w:tc>
        <w:tc>
          <w:tcPr>
            <w:tcW w:w="412" w:type="pct"/>
          </w:tcPr>
          <w:p w14:paraId="75CEFBC2" w14:textId="77777777" w:rsidR="005F48CF" w:rsidRPr="005B2DF8" w:rsidRDefault="005F48CF" w:rsidP="0050489C">
            <w:pPr>
              <w:rPr>
                <w:rFonts w:ascii="Tahoma" w:hAnsi="Tahoma" w:cs="Tahoma"/>
                <w:color w:val="000000"/>
                <w:sz w:val="20"/>
                <w:szCs w:val="20"/>
                <w:lang w:val="en-GB"/>
              </w:rPr>
            </w:pPr>
          </w:p>
        </w:tc>
      </w:tr>
      <w:tr w:rsidR="005F48CF" w:rsidRPr="005B2DF8" w14:paraId="28033C2B" w14:textId="77777777" w:rsidTr="0050489C">
        <w:tc>
          <w:tcPr>
            <w:tcW w:w="196" w:type="pct"/>
          </w:tcPr>
          <w:p w14:paraId="4D633125"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D</w:t>
            </w:r>
          </w:p>
        </w:tc>
        <w:tc>
          <w:tcPr>
            <w:tcW w:w="3942" w:type="pct"/>
            <w:gridSpan w:val="7"/>
          </w:tcPr>
          <w:p w14:paraId="71613A25"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 xml:space="preserve">What is the language in which the assessment is being conducted?  </w:t>
            </w:r>
            <w:r w:rsidRPr="005B2DF8">
              <w:rPr>
                <w:rFonts w:ascii="Tahoma" w:hAnsi="Tahoma" w:cs="Tahoma"/>
                <w:i/>
                <w:sz w:val="20"/>
                <w:szCs w:val="20"/>
                <w:lang w:val="en-GB"/>
              </w:rPr>
              <w:t>(Assessor reported)</w:t>
            </w:r>
          </w:p>
        </w:tc>
        <w:tc>
          <w:tcPr>
            <w:tcW w:w="450" w:type="pct"/>
          </w:tcPr>
          <w:p w14:paraId="3A009840" w14:textId="77777777" w:rsidR="005F48CF" w:rsidRPr="005B2DF8" w:rsidRDefault="005F48CF" w:rsidP="0050489C">
            <w:pPr>
              <w:rPr>
                <w:rFonts w:ascii="Tahoma" w:hAnsi="Tahoma" w:cs="Tahoma"/>
                <w:color w:val="000000"/>
                <w:sz w:val="20"/>
                <w:szCs w:val="20"/>
                <w:lang w:val="en-GB"/>
              </w:rPr>
            </w:pPr>
          </w:p>
        </w:tc>
        <w:tc>
          <w:tcPr>
            <w:tcW w:w="412" w:type="pct"/>
          </w:tcPr>
          <w:p w14:paraId="43DD9E00" w14:textId="77777777" w:rsidR="005F48CF" w:rsidRPr="005B2DF8" w:rsidRDefault="005F48CF" w:rsidP="0050489C">
            <w:pPr>
              <w:rPr>
                <w:rFonts w:ascii="Tahoma" w:hAnsi="Tahoma" w:cs="Tahoma"/>
                <w:color w:val="000000"/>
                <w:sz w:val="20"/>
                <w:szCs w:val="20"/>
                <w:lang w:val="en-GB"/>
              </w:rPr>
            </w:pPr>
          </w:p>
        </w:tc>
      </w:tr>
      <w:tr w:rsidR="005F48CF" w:rsidRPr="005B2DF8" w14:paraId="5F72230A" w14:textId="77777777" w:rsidTr="0050489C">
        <w:tc>
          <w:tcPr>
            <w:tcW w:w="5000" w:type="pct"/>
            <w:gridSpan w:val="10"/>
          </w:tcPr>
          <w:p w14:paraId="1F28131E" w14:textId="77777777" w:rsidR="005F48CF" w:rsidRPr="005B2DF8" w:rsidRDefault="005F48CF" w:rsidP="0050489C">
            <w:pPr>
              <w:rPr>
                <w:rFonts w:ascii="Tahoma" w:hAnsi="Tahoma" w:cs="Tahoma"/>
                <w:color w:val="000000"/>
                <w:sz w:val="20"/>
                <w:szCs w:val="20"/>
                <w:lang w:val="en-GB"/>
              </w:rPr>
            </w:pPr>
            <w:r w:rsidRPr="005B2DF8">
              <w:rPr>
                <w:rFonts w:ascii="Tahoma" w:hAnsi="Tahoma" w:cs="Tahoma"/>
                <w:b/>
                <w:sz w:val="20"/>
                <w:szCs w:val="20"/>
                <w:lang w:val="en-GB"/>
              </w:rPr>
              <w:t>How often were the following behaviours observed in the child during the assessment?</w:t>
            </w:r>
          </w:p>
        </w:tc>
      </w:tr>
      <w:tr w:rsidR="005F48CF" w:rsidRPr="005B2DF8" w14:paraId="66EA568B" w14:textId="77777777" w:rsidTr="0050489C">
        <w:tc>
          <w:tcPr>
            <w:tcW w:w="196" w:type="pct"/>
          </w:tcPr>
          <w:p w14:paraId="38B718DD"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31</w:t>
            </w:r>
          </w:p>
        </w:tc>
        <w:tc>
          <w:tcPr>
            <w:tcW w:w="1651" w:type="pct"/>
          </w:tcPr>
          <w:p w14:paraId="6341B524"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Positive affect</w:t>
            </w:r>
          </w:p>
        </w:tc>
        <w:tc>
          <w:tcPr>
            <w:tcW w:w="1051" w:type="pct"/>
            <w:gridSpan w:val="2"/>
          </w:tcPr>
          <w:p w14:paraId="6ACF24A1"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Never or rarely</w:t>
            </w:r>
          </w:p>
        </w:tc>
        <w:tc>
          <w:tcPr>
            <w:tcW w:w="1051" w:type="pct"/>
            <w:gridSpan w:val="3"/>
          </w:tcPr>
          <w:p w14:paraId="27BD2CAD"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Some of the time</w:t>
            </w:r>
          </w:p>
        </w:tc>
        <w:tc>
          <w:tcPr>
            <w:tcW w:w="1051" w:type="pct"/>
            <w:gridSpan w:val="3"/>
          </w:tcPr>
          <w:p w14:paraId="1F67A9D0"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Most of the time</w:t>
            </w:r>
          </w:p>
        </w:tc>
      </w:tr>
      <w:tr w:rsidR="005F48CF" w:rsidRPr="005B2DF8" w14:paraId="10799D44" w14:textId="77777777" w:rsidTr="0050489C">
        <w:tc>
          <w:tcPr>
            <w:tcW w:w="196" w:type="pct"/>
          </w:tcPr>
          <w:p w14:paraId="4707055C"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32</w:t>
            </w:r>
          </w:p>
        </w:tc>
        <w:tc>
          <w:tcPr>
            <w:tcW w:w="1651" w:type="pct"/>
          </w:tcPr>
          <w:p w14:paraId="736585B7"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Exploration</w:t>
            </w:r>
          </w:p>
        </w:tc>
        <w:tc>
          <w:tcPr>
            <w:tcW w:w="1051" w:type="pct"/>
            <w:gridSpan w:val="2"/>
          </w:tcPr>
          <w:p w14:paraId="18C7C1E2"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Never or rarely</w:t>
            </w:r>
          </w:p>
        </w:tc>
        <w:tc>
          <w:tcPr>
            <w:tcW w:w="1051" w:type="pct"/>
            <w:gridSpan w:val="3"/>
          </w:tcPr>
          <w:p w14:paraId="4265AD14"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Some of the time</w:t>
            </w:r>
          </w:p>
        </w:tc>
        <w:tc>
          <w:tcPr>
            <w:tcW w:w="1051" w:type="pct"/>
            <w:gridSpan w:val="3"/>
          </w:tcPr>
          <w:p w14:paraId="51ADB806"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Most of the time</w:t>
            </w:r>
          </w:p>
        </w:tc>
      </w:tr>
      <w:tr w:rsidR="005F48CF" w:rsidRPr="005B2DF8" w14:paraId="317C7B8C" w14:textId="77777777" w:rsidTr="0050489C">
        <w:tc>
          <w:tcPr>
            <w:tcW w:w="196" w:type="pct"/>
          </w:tcPr>
          <w:p w14:paraId="24930070"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33</w:t>
            </w:r>
          </w:p>
        </w:tc>
        <w:tc>
          <w:tcPr>
            <w:tcW w:w="1651" w:type="pct"/>
          </w:tcPr>
          <w:p w14:paraId="36848E26"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Ease of engagement</w:t>
            </w:r>
          </w:p>
        </w:tc>
        <w:tc>
          <w:tcPr>
            <w:tcW w:w="1051" w:type="pct"/>
            <w:gridSpan w:val="2"/>
          </w:tcPr>
          <w:p w14:paraId="164E09E5"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Never or rarely</w:t>
            </w:r>
          </w:p>
        </w:tc>
        <w:tc>
          <w:tcPr>
            <w:tcW w:w="1051" w:type="pct"/>
            <w:gridSpan w:val="3"/>
          </w:tcPr>
          <w:p w14:paraId="4ADE519C"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Some of the time</w:t>
            </w:r>
          </w:p>
        </w:tc>
        <w:tc>
          <w:tcPr>
            <w:tcW w:w="1051" w:type="pct"/>
            <w:gridSpan w:val="3"/>
          </w:tcPr>
          <w:p w14:paraId="4DEDA915"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Most of the time</w:t>
            </w:r>
          </w:p>
        </w:tc>
      </w:tr>
      <w:tr w:rsidR="005F48CF" w:rsidRPr="005B2DF8" w14:paraId="7BA153BF" w14:textId="77777777" w:rsidTr="0050489C">
        <w:tc>
          <w:tcPr>
            <w:tcW w:w="196" w:type="pct"/>
          </w:tcPr>
          <w:p w14:paraId="0F9C7970"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34</w:t>
            </w:r>
          </w:p>
        </w:tc>
        <w:tc>
          <w:tcPr>
            <w:tcW w:w="1651" w:type="pct"/>
          </w:tcPr>
          <w:p w14:paraId="00EB6D6C"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Cooperativeness</w:t>
            </w:r>
          </w:p>
        </w:tc>
        <w:tc>
          <w:tcPr>
            <w:tcW w:w="1051" w:type="pct"/>
            <w:gridSpan w:val="2"/>
          </w:tcPr>
          <w:p w14:paraId="62D17065"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Never or rarely</w:t>
            </w:r>
          </w:p>
        </w:tc>
        <w:tc>
          <w:tcPr>
            <w:tcW w:w="1051" w:type="pct"/>
            <w:gridSpan w:val="3"/>
          </w:tcPr>
          <w:p w14:paraId="17D1BA52"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Some of the time</w:t>
            </w:r>
          </w:p>
        </w:tc>
        <w:tc>
          <w:tcPr>
            <w:tcW w:w="1051" w:type="pct"/>
            <w:gridSpan w:val="3"/>
          </w:tcPr>
          <w:p w14:paraId="63E5A2BF"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Most of the time</w:t>
            </w:r>
          </w:p>
        </w:tc>
      </w:tr>
      <w:tr w:rsidR="005F48CF" w:rsidRPr="005B2DF8" w14:paraId="2ED3B190" w14:textId="77777777" w:rsidTr="0050489C">
        <w:tc>
          <w:tcPr>
            <w:tcW w:w="196" w:type="pct"/>
          </w:tcPr>
          <w:p w14:paraId="7716C8D5"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35</w:t>
            </w:r>
          </w:p>
        </w:tc>
        <w:tc>
          <w:tcPr>
            <w:tcW w:w="1651" w:type="pct"/>
          </w:tcPr>
          <w:p w14:paraId="40239CB9"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Adaptability to change</w:t>
            </w:r>
          </w:p>
        </w:tc>
        <w:tc>
          <w:tcPr>
            <w:tcW w:w="1051" w:type="pct"/>
            <w:gridSpan w:val="2"/>
          </w:tcPr>
          <w:p w14:paraId="31403D19"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Never or rarely</w:t>
            </w:r>
          </w:p>
        </w:tc>
        <w:tc>
          <w:tcPr>
            <w:tcW w:w="1051" w:type="pct"/>
            <w:gridSpan w:val="3"/>
          </w:tcPr>
          <w:p w14:paraId="0874C466"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Some of the time</w:t>
            </w:r>
          </w:p>
        </w:tc>
        <w:tc>
          <w:tcPr>
            <w:tcW w:w="1051" w:type="pct"/>
            <w:gridSpan w:val="3"/>
          </w:tcPr>
          <w:p w14:paraId="029F2824"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Most of the time</w:t>
            </w:r>
          </w:p>
        </w:tc>
      </w:tr>
      <w:tr w:rsidR="005F48CF" w:rsidRPr="005B2DF8" w14:paraId="58FFD675" w14:textId="77777777" w:rsidTr="0050489C">
        <w:tc>
          <w:tcPr>
            <w:tcW w:w="196" w:type="pct"/>
          </w:tcPr>
          <w:p w14:paraId="0A4FBBE8"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36</w:t>
            </w:r>
          </w:p>
        </w:tc>
        <w:tc>
          <w:tcPr>
            <w:tcW w:w="1651" w:type="pct"/>
          </w:tcPr>
          <w:p w14:paraId="2FE86E8D"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Distractibility</w:t>
            </w:r>
          </w:p>
        </w:tc>
        <w:tc>
          <w:tcPr>
            <w:tcW w:w="1051" w:type="pct"/>
            <w:gridSpan w:val="2"/>
          </w:tcPr>
          <w:p w14:paraId="02E5E4B4"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Never or rarely</w:t>
            </w:r>
          </w:p>
        </w:tc>
        <w:tc>
          <w:tcPr>
            <w:tcW w:w="1051" w:type="pct"/>
            <w:gridSpan w:val="3"/>
          </w:tcPr>
          <w:p w14:paraId="488379D3"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Some of the time</w:t>
            </w:r>
          </w:p>
        </w:tc>
        <w:tc>
          <w:tcPr>
            <w:tcW w:w="1051" w:type="pct"/>
            <w:gridSpan w:val="3"/>
          </w:tcPr>
          <w:p w14:paraId="76E5627A"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Most of the time</w:t>
            </w:r>
          </w:p>
        </w:tc>
      </w:tr>
      <w:tr w:rsidR="005F48CF" w:rsidRPr="005B2DF8" w14:paraId="653AB446" w14:textId="77777777" w:rsidTr="0050489C">
        <w:tc>
          <w:tcPr>
            <w:tcW w:w="196" w:type="pct"/>
          </w:tcPr>
          <w:p w14:paraId="69D33552"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37</w:t>
            </w:r>
          </w:p>
        </w:tc>
        <w:tc>
          <w:tcPr>
            <w:tcW w:w="1651" w:type="pct"/>
          </w:tcPr>
          <w:p w14:paraId="66B17D6D"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Negative Affect</w:t>
            </w:r>
          </w:p>
        </w:tc>
        <w:tc>
          <w:tcPr>
            <w:tcW w:w="1051" w:type="pct"/>
            <w:gridSpan w:val="2"/>
          </w:tcPr>
          <w:p w14:paraId="4225BB5A"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Never or rarely</w:t>
            </w:r>
          </w:p>
        </w:tc>
        <w:tc>
          <w:tcPr>
            <w:tcW w:w="1051" w:type="pct"/>
            <w:gridSpan w:val="3"/>
          </w:tcPr>
          <w:p w14:paraId="3C915618"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Some of the time</w:t>
            </w:r>
          </w:p>
        </w:tc>
        <w:tc>
          <w:tcPr>
            <w:tcW w:w="1051" w:type="pct"/>
            <w:gridSpan w:val="3"/>
          </w:tcPr>
          <w:p w14:paraId="2EA0ADDD" w14:textId="77777777" w:rsidR="005F48CF" w:rsidRPr="005B2DF8" w:rsidRDefault="005F48CF" w:rsidP="0050489C">
            <w:pPr>
              <w:rPr>
                <w:rFonts w:ascii="Tahoma" w:hAnsi="Tahoma" w:cs="Tahoma"/>
                <w:color w:val="000000"/>
                <w:sz w:val="20"/>
                <w:szCs w:val="20"/>
                <w:lang w:val="en-GB"/>
              </w:rPr>
            </w:pPr>
            <w:r w:rsidRPr="005B2DF8">
              <w:rPr>
                <w:rFonts w:ascii="Tahoma" w:hAnsi="Tahoma" w:cs="Tahoma"/>
                <w:sz w:val="20"/>
                <w:szCs w:val="20"/>
                <w:lang w:val="en-GB"/>
              </w:rPr>
              <w:t>Most of the time</w:t>
            </w:r>
          </w:p>
        </w:tc>
      </w:tr>
    </w:tbl>
    <w:p w14:paraId="1822DC17" w14:textId="77777777" w:rsidR="005F48CF" w:rsidRPr="00FD76A9" w:rsidRDefault="005F48CF" w:rsidP="005F48CF">
      <w:pPr>
        <w:rPr>
          <w:rFonts w:ascii="Tahoma" w:hAnsi="Tahoma" w:cs="Tahoma"/>
          <w:color w:val="000000"/>
          <w:lang w:val="en-GB"/>
        </w:rPr>
      </w:pPr>
    </w:p>
    <w:p w14:paraId="0C621F19" w14:textId="77777777" w:rsidR="005F48CF" w:rsidRDefault="005F48CF" w:rsidP="005F48CF">
      <w:pPr>
        <w:rPr>
          <w:rFonts w:ascii="Tahoma" w:hAnsi="Tahoma" w:cs="Tahoma"/>
          <w:color w:val="000000"/>
          <w:lang w:val="en-GB"/>
        </w:rPr>
      </w:pPr>
    </w:p>
    <w:p w14:paraId="2B4FB329" w14:textId="77777777" w:rsidR="005F48CF" w:rsidRDefault="005F48CF" w:rsidP="005F48CF">
      <w:pPr>
        <w:rPr>
          <w:rFonts w:ascii="Tahoma" w:hAnsi="Tahoma" w:cs="Tahoma"/>
          <w:color w:val="000000"/>
          <w:lang w:val="en-GB"/>
        </w:rPr>
      </w:pPr>
    </w:p>
    <w:p w14:paraId="2B9904C3" w14:textId="77777777" w:rsidR="005F48CF" w:rsidRDefault="005F48CF" w:rsidP="005F48CF">
      <w:pPr>
        <w:rPr>
          <w:rFonts w:ascii="Tahoma" w:hAnsi="Tahoma" w:cs="Tahoma"/>
          <w:color w:val="000000"/>
          <w:lang w:val="en-GB"/>
        </w:rPr>
      </w:pPr>
    </w:p>
    <w:p w14:paraId="0E744213" w14:textId="77777777" w:rsidR="00FB705F" w:rsidRDefault="00FB705F" w:rsidP="006833CA">
      <w:pPr>
        <w:rPr>
          <w:rFonts w:ascii="Tahoma" w:hAnsi="Tahoma" w:cs="Tahoma"/>
          <w:color w:val="000000"/>
          <w:lang w:val="en-GB"/>
        </w:rPr>
        <w:sectPr w:rsidR="00FB705F" w:rsidSect="005F48CF">
          <w:pgSz w:w="16840" w:h="11900" w:orient="landscape"/>
          <w:pgMar w:top="1800" w:right="1440" w:bottom="1800" w:left="1440" w:header="708" w:footer="708" w:gutter="0"/>
          <w:cols w:space="708"/>
          <w:docGrid w:linePitch="360"/>
        </w:sectPr>
      </w:pPr>
    </w:p>
    <w:p w14:paraId="2D8BA4F5" w14:textId="6144260A" w:rsidR="00FB705F" w:rsidRDefault="00FB705F" w:rsidP="006833CA">
      <w:pPr>
        <w:rPr>
          <w:rFonts w:ascii="Tahoma" w:hAnsi="Tahoma" w:cs="Tahoma"/>
          <w:color w:val="000000"/>
          <w:lang w:val="en-GB"/>
        </w:rPr>
      </w:pPr>
    </w:p>
    <w:p w14:paraId="066B6B97" w14:textId="1B090CAD" w:rsidR="00D4620A" w:rsidRDefault="008E10A8" w:rsidP="006833CA">
      <w:pPr>
        <w:rPr>
          <w:rFonts w:ascii="Tahoma" w:hAnsi="Tahoma" w:cs="Tahoma"/>
          <w:color w:val="000000"/>
          <w:lang w:val="en-GB"/>
        </w:rPr>
      </w:pPr>
      <w:r>
        <w:rPr>
          <w:rFonts w:ascii="Tahoma" w:hAnsi="Tahoma" w:cs="Tahoma"/>
          <w:color w:val="000000"/>
          <w:lang w:val="en-GB"/>
        </w:rPr>
        <w:t>Supporting Information</w:t>
      </w:r>
      <w:r w:rsidR="007D3CC1">
        <w:rPr>
          <w:rFonts w:ascii="Tahoma" w:hAnsi="Tahoma" w:cs="Tahoma"/>
          <w:color w:val="000000"/>
          <w:lang w:val="en-GB"/>
        </w:rPr>
        <w:t xml:space="preserve"> Figure S</w:t>
      </w:r>
      <w:r w:rsidR="005F48CF">
        <w:rPr>
          <w:rFonts w:ascii="Tahoma" w:hAnsi="Tahoma" w:cs="Tahoma"/>
          <w:color w:val="000000"/>
          <w:lang w:val="en-GB"/>
        </w:rPr>
        <w:t>4</w:t>
      </w:r>
      <w:r w:rsidR="007D3CC1" w:rsidRPr="00DD51D6">
        <w:rPr>
          <w:rFonts w:ascii="Arial" w:hAnsi="Arial" w:cs="Arial"/>
          <w:color w:val="000000"/>
          <w:lang w:val="en-GB"/>
        </w:rPr>
        <w:tab/>
      </w:r>
      <w:r w:rsidR="006833CA" w:rsidRPr="00FD76A9">
        <w:rPr>
          <w:rFonts w:ascii="Tahoma" w:hAnsi="Tahoma" w:cs="Tahoma"/>
          <w:color w:val="000000"/>
          <w:lang w:val="en-GB"/>
        </w:rPr>
        <w:t>Bland-Altman Plots</w:t>
      </w:r>
    </w:p>
    <w:p w14:paraId="620B3E7E" w14:textId="77777777" w:rsidR="00901C60" w:rsidRDefault="005050F6" w:rsidP="006833CA">
      <w:pPr>
        <w:rPr>
          <w:rFonts w:ascii="Tahoma" w:hAnsi="Tahoma" w:cs="Tahoma"/>
          <w:color w:val="000000"/>
          <w:lang w:val="en-GB"/>
        </w:rPr>
      </w:pPr>
      <w:r>
        <w:rPr>
          <w:rFonts w:ascii="Tahoma" w:hAnsi="Tahoma" w:cs="Tahoma"/>
          <w:noProof/>
          <w:color w:val="000000"/>
          <w:lang w:val="en-US" w:eastAsia="en-US"/>
        </w:rPr>
        <mc:AlternateContent>
          <mc:Choice Requires="wpg">
            <w:drawing>
              <wp:anchor distT="0" distB="0" distL="114300" distR="114300" simplePos="0" relativeHeight="251657216" behindDoc="0" locked="0" layoutInCell="1" allowOverlap="1" wp14:anchorId="61B626CF" wp14:editId="61DCE06B">
                <wp:simplePos x="0" y="0"/>
                <wp:positionH relativeFrom="column">
                  <wp:posOffset>-342900</wp:posOffset>
                </wp:positionH>
                <wp:positionV relativeFrom="paragraph">
                  <wp:posOffset>273050</wp:posOffset>
                </wp:positionV>
                <wp:extent cx="6216015" cy="4158615"/>
                <wp:effectExtent l="0" t="0" r="6985" b="6985"/>
                <wp:wrapThrough wrapText="bothSides">
                  <wp:wrapPolygon edited="0">
                    <wp:start x="88" y="0"/>
                    <wp:lineTo x="88" y="9631"/>
                    <wp:lineTo x="5031" y="10554"/>
                    <wp:lineTo x="10768" y="10554"/>
                    <wp:lineTo x="0" y="11082"/>
                    <wp:lineTo x="0" y="20185"/>
                    <wp:lineTo x="2471" y="21109"/>
                    <wp:lineTo x="2471" y="21504"/>
                    <wp:lineTo x="9709" y="21504"/>
                    <wp:lineTo x="20477" y="21240"/>
                    <wp:lineTo x="21536" y="19393"/>
                    <wp:lineTo x="21536" y="11214"/>
                    <wp:lineTo x="10768" y="10554"/>
                    <wp:lineTo x="20830" y="9895"/>
                    <wp:lineTo x="20742" y="8707"/>
                    <wp:lineTo x="21536" y="8311"/>
                    <wp:lineTo x="21536" y="0"/>
                    <wp:lineTo x="88" y="0"/>
                  </wp:wrapPolygon>
                </wp:wrapThrough>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6015" cy="4158615"/>
                          <a:chOff x="0" y="0"/>
                          <a:chExt cx="6216015" cy="4158615"/>
                        </a:xfrm>
                      </wpg:grpSpPr>
                      <wps:wsp>
                        <wps:cNvPr id="25" name="Text Box 25"/>
                        <wps:cNvSpPr txBox="1"/>
                        <wps:spPr>
                          <a:xfrm>
                            <a:off x="685800" y="1714500"/>
                            <a:ext cx="2162810" cy="272415"/>
                          </a:xfrm>
                          <a:prstGeom prst="rect">
                            <a:avLst/>
                          </a:prstGeom>
                          <a:noFill/>
                          <a:ln w="6350">
                            <a:noFill/>
                          </a:ln>
                        </wps:spPr>
                        <wps:txbx>
                          <w:txbxContent>
                            <w:p w14:paraId="7845141E" w14:textId="77777777" w:rsidR="0018506D" w:rsidRPr="00971836" w:rsidRDefault="0018506D" w:rsidP="00901C60">
                              <w:pPr>
                                <w:jc w:val="center"/>
                                <w:rPr>
                                  <w:sz w:val="16"/>
                                  <w:szCs w:val="16"/>
                                  <w:lang w:val="en-GB"/>
                                </w:rPr>
                              </w:pPr>
                              <w:r>
                                <w:rPr>
                                  <w:sz w:val="16"/>
                                  <w:szCs w:val="16"/>
                                  <w:lang w:val="en-GB"/>
                                </w:rPr>
                                <w:t>BSID-III</w:t>
                              </w:r>
                              <w:r w:rsidRPr="00971836">
                                <w:rPr>
                                  <w:sz w:val="16"/>
                                  <w:szCs w:val="16"/>
                                  <w:lang w:val="en-GB"/>
                                </w:rPr>
                                <w:t xml:space="preserve"> cognitive score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7" name="Imagem 25"/>
                          <pic:cNvPicPr>
                            <a:picLocks noChangeAspect="1"/>
                          </pic:cNvPicPr>
                        </pic:nvPicPr>
                        <pic:blipFill rotWithShape="1">
                          <a:blip r:embed="rId10"/>
                          <a:srcRect l="3603" t="13912" r="50374" b="52317"/>
                          <a:stretch/>
                        </pic:blipFill>
                        <pic:spPr bwMode="auto">
                          <a:xfrm>
                            <a:off x="457200" y="0"/>
                            <a:ext cx="2628900" cy="1630680"/>
                          </a:xfrm>
                          <a:prstGeom prst="rect">
                            <a:avLst/>
                          </a:prstGeom>
                          <a:noFill/>
                          <a:ln>
                            <a:noFill/>
                          </a:ln>
                        </pic:spPr>
                      </pic:pic>
                      <wps:wsp>
                        <wps:cNvPr id="28" name="Text Box 28"/>
                        <wps:cNvSpPr txBox="1"/>
                        <wps:spPr>
                          <a:xfrm rot="16200000">
                            <a:off x="2630170" y="630555"/>
                            <a:ext cx="1598930" cy="340360"/>
                          </a:xfrm>
                          <a:prstGeom prst="rect">
                            <a:avLst/>
                          </a:prstGeom>
                          <a:solidFill>
                            <a:sysClr val="window" lastClr="FFFFFF"/>
                          </a:solidFill>
                          <a:ln w="6350">
                            <a:noFill/>
                          </a:ln>
                        </wps:spPr>
                        <wps:txbx>
                          <w:txbxContent>
                            <w:p w14:paraId="6285F6C8" w14:textId="77777777" w:rsidR="0018506D" w:rsidRPr="00971836" w:rsidRDefault="0018506D" w:rsidP="00901C60">
                              <w:pPr>
                                <w:jc w:val="center"/>
                                <w:rPr>
                                  <w:sz w:val="14"/>
                                  <w:szCs w:val="14"/>
                                  <w:lang w:val="en-GB"/>
                                </w:rPr>
                              </w:pPr>
                              <w:r w:rsidRPr="00971836">
                                <w:rPr>
                                  <w:sz w:val="14"/>
                                  <w:szCs w:val="14"/>
                                  <w:lang w:val="en-GB"/>
                                </w:rPr>
                                <w:t>Z score difference mean score (BSID-III minus OX-NDA</w:t>
                              </w:r>
                              <w:r>
                                <w:rPr>
                                  <w:sz w:val="14"/>
                                  <w:szCs w:val="14"/>
                                  <w:lang w:val="en-GB"/>
                                </w:rPr>
                                <w:t xml:space="preserve"> motor composite</w:t>
                              </w:r>
                              <w:r w:rsidRPr="00971836">
                                <w:rPr>
                                  <w:sz w:val="14"/>
                                  <w:szCs w:val="14"/>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3895090" y="1670685"/>
                            <a:ext cx="2162810" cy="272415"/>
                          </a:xfrm>
                          <a:prstGeom prst="rect">
                            <a:avLst/>
                          </a:prstGeom>
                          <a:noFill/>
                          <a:ln w="6350">
                            <a:noFill/>
                          </a:ln>
                        </wps:spPr>
                        <wps:txbx>
                          <w:txbxContent>
                            <w:p w14:paraId="21B75D86" w14:textId="77777777" w:rsidR="0018506D" w:rsidRPr="00971836" w:rsidRDefault="0018506D" w:rsidP="00901C60">
                              <w:pPr>
                                <w:jc w:val="center"/>
                                <w:rPr>
                                  <w:sz w:val="16"/>
                                  <w:szCs w:val="16"/>
                                  <w:lang w:val="en-GB"/>
                                </w:rPr>
                              </w:pPr>
                              <w:r>
                                <w:rPr>
                                  <w:sz w:val="16"/>
                                  <w:szCs w:val="16"/>
                                  <w:lang w:val="en-GB"/>
                                </w:rPr>
                                <w:t>BSID-III</w:t>
                              </w:r>
                              <w:r w:rsidRPr="00971836">
                                <w:rPr>
                                  <w:sz w:val="16"/>
                                  <w:szCs w:val="16"/>
                                  <w:lang w:val="en-GB"/>
                                </w:rPr>
                                <w:t xml:space="preserve"> </w:t>
                              </w:r>
                              <w:r>
                                <w:rPr>
                                  <w:sz w:val="16"/>
                                  <w:szCs w:val="16"/>
                                  <w:lang w:val="en-GB"/>
                                </w:rPr>
                                <w:t>motor</w:t>
                              </w:r>
                              <w:r w:rsidRPr="00971836">
                                <w:rPr>
                                  <w:sz w:val="16"/>
                                  <w:szCs w:val="16"/>
                                  <w:lang w:val="en-GB"/>
                                </w:rPr>
                                <w:t xml:space="preserve"> </w:t>
                              </w:r>
                              <w:r>
                                <w:rPr>
                                  <w:sz w:val="16"/>
                                  <w:szCs w:val="16"/>
                                  <w:lang w:val="en-GB"/>
                                </w:rPr>
                                <w:t>composite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0" name="Imagem 26"/>
                          <pic:cNvPicPr>
                            <a:picLocks noChangeAspect="1"/>
                          </pic:cNvPicPr>
                        </pic:nvPicPr>
                        <pic:blipFill rotWithShape="1">
                          <a:blip r:embed="rId11"/>
                          <a:srcRect l="3627" t="20798" r="50458" b="49133"/>
                          <a:stretch/>
                        </pic:blipFill>
                        <pic:spPr bwMode="auto">
                          <a:xfrm>
                            <a:off x="342900" y="2171700"/>
                            <a:ext cx="2698115" cy="1644650"/>
                          </a:xfrm>
                          <a:prstGeom prst="rect">
                            <a:avLst/>
                          </a:prstGeom>
                          <a:noFill/>
                          <a:ln>
                            <a:noFill/>
                          </a:ln>
                        </pic:spPr>
                      </pic:pic>
                      <wps:wsp>
                        <wps:cNvPr id="15" name="Text Box 17"/>
                        <wps:cNvSpPr txBox="1"/>
                        <wps:spPr>
                          <a:xfrm rot="16200000">
                            <a:off x="-687387" y="2858452"/>
                            <a:ext cx="1706880" cy="332105"/>
                          </a:xfrm>
                          <a:prstGeom prst="rect">
                            <a:avLst/>
                          </a:prstGeom>
                          <a:solidFill>
                            <a:sysClr val="window" lastClr="FFFFFF">
                              <a:alpha val="7000"/>
                            </a:sysClr>
                          </a:solidFill>
                          <a:ln w="6350">
                            <a:noFill/>
                          </a:ln>
                        </wps:spPr>
                        <wps:txbx>
                          <w:txbxContent>
                            <w:p w14:paraId="13CD2959" w14:textId="77777777" w:rsidR="0018506D" w:rsidRPr="00971836" w:rsidRDefault="0018506D" w:rsidP="00901C60">
                              <w:pPr>
                                <w:jc w:val="center"/>
                                <w:rPr>
                                  <w:sz w:val="14"/>
                                  <w:szCs w:val="14"/>
                                  <w:lang w:val="en-GB"/>
                                </w:rPr>
                              </w:pPr>
                              <w:r w:rsidRPr="00971836">
                                <w:rPr>
                                  <w:sz w:val="14"/>
                                  <w:szCs w:val="14"/>
                                  <w:lang w:val="en-GB"/>
                                </w:rPr>
                                <w:t>Z score difference mean score (BSID-III minus OX-NDA</w:t>
                              </w:r>
                              <w:r>
                                <w:rPr>
                                  <w:sz w:val="14"/>
                                  <w:szCs w:val="14"/>
                                  <w:lang w:val="en-GB"/>
                                </w:rPr>
                                <w:t xml:space="preserve"> language composite</w:t>
                              </w:r>
                              <w:r w:rsidRPr="00971836">
                                <w:rPr>
                                  <w:sz w:val="14"/>
                                  <w:szCs w:val="14"/>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685800" y="3886200"/>
                            <a:ext cx="2162810" cy="272415"/>
                          </a:xfrm>
                          <a:prstGeom prst="rect">
                            <a:avLst/>
                          </a:prstGeom>
                          <a:noFill/>
                          <a:ln w="6350">
                            <a:noFill/>
                          </a:ln>
                        </wps:spPr>
                        <wps:txbx>
                          <w:txbxContent>
                            <w:p w14:paraId="6ACFF2B0" w14:textId="77777777" w:rsidR="0018506D" w:rsidRPr="00971836" w:rsidRDefault="0018506D" w:rsidP="00901C60">
                              <w:pPr>
                                <w:jc w:val="center"/>
                                <w:rPr>
                                  <w:sz w:val="16"/>
                                  <w:szCs w:val="16"/>
                                  <w:lang w:val="en-GB"/>
                                </w:rPr>
                              </w:pPr>
                              <w:r>
                                <w:rPr>
                                  <w:sz w:val="16"/>
                                  <w:szCs w:val="16"/>
                                  <w:lang w:val="en-GB"/>
                                </w:rPr>
                                <w:t>BSID-III</w:t>
                              </w:r>
                              <w:r w:rsidRPr="00971836">
                                <w:rPr>
                                  <w:sz w:val="16"/>
                                  <w:szCs w:val="16"/>
                                  <w:lang w:val="en-GB"/>
                                </w:rPr>
                                <w:t xml:space="preserve"> </w:t>
                              </w:r>
                              <w:r>
                                <w:rPr>
                                  <w:sz w:val="16"/>
                                  <w:szCs w:val="16"/>
                                  <w:lang w:val="en-GB"/>
                                </w:rPr>
                                <w:t>language composite</w:t>
                              </w:r>
                              <w:r w:rsidRPr="00971836">
                                <w:rPr>
                                  <w:sz w:val="16"/>
                                  <w:szCs w:val="16"/>
                                  <w:lang w:val="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2" name="Imagem 27"/>
                          <pic:cNvPicPr>
                            <a:picLocks noChangeAspect="1"/>
                          </pic:cNvPicPr>
                        </pic:nvPicPr>
                        <pic:blipFill rotWithShape="1">
                          <a:blip r:embed="rId12"/>
                          <a:srcRect l="3480" t="15985" r="50189" b="51319"/>
                          <a:stretch/>
                        </pic:blipFill>
                        <pic:spPr bwMode="auto">
                          <a:xfrm>
                            <a:off x="3543300" y="2171700"/>
                            <a:ext cx="2635250" cy="1600200"/>
                          </a:xfrm>
                          <a:prstGeom prst="rect">
                            <a:avLst/>
                          </a:prstGeom>
                          <a:noFill/>
                          <a:ln>
                            <a:noFill/>
                          </a:ln>
                        </pic:spPr>
                      </pic:pic>
                      <wps:wsp>
                        <wps:cNvPr id="34" name="Text Box 34"/>
                        <wps:cNvSpPr txBox="1"/>
                        <wps:spPr>
                          <a:xfrm rot="16200000">
                            <a:off x="2628583" y="2866707"/>
                            <a:ext cx="1600200" cy="332105"/>
                          </a:xfrm>
                          <a:prstGeom prst="rect">
                            <a:avLst/>
                          </a:prstGeom>
                          <a:solidFill>
                            <a:sysClr val="window" lastClr="FFFFFF">
                              <a:alpha val="0"/>
                            </a:sysClr>
                          </a:solidFill>
                          <a:ln w="6350">
                            <a:noFill/>
                          </a:ln>
                        </wps:spPr>
                        <wps:txbx>
                          <w:txbxContent>
                            <w:p w14:paraId="40898485" w14:textId="77777777" w:rsidR="0018506D" w:rsidRPr="00971836" w:rsidRDefault="0018506D" w:rsidP="00901C60">
                              <w:pPr>
                                <w:jc w:val="center"/>
                                <w:rPr>
                                  <w:sz w:val="14"/>
                                  <w:szCs w:val="14"/>
                                  <w:lang w:val="en-GB"/>
                                </w:rPr>
                              </w:pPr>
                              <w:r w:rsidRPr="00971836">
                                <w:rPr>
                                  <w:sz w:val="14"/>
                                  <w:szCs w:val="14"/>
                                  <w:lang w:val="en-GB"/>
                                </w:rPr>
                                <w:t>Z score difference mean score (BSID-III minus OX-NDA</w:t>
                              </w:r>
                              <w:r>
                                <w:rPr>
                                  <w:sz w:val="14"/>
                                  <w:szCs w:val="14"/>
                                  <w:lang w:val="en-GB"/>
                                </w:rPr>
                                <w:t xml:space="preserve"> executive function score</w:t>
                              </w:r>
                              <w:r w:rsidRPr="00971836">
                                <w:rPr>
                                  <w:sz w:val="14"/>
                                  <w:szCs w:val="14"/>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7"/>
                        <wps:cNvSpPr txBox="1"/>
                        <wps:spPr>
                          <a:xfrm rot="16200000">
                            <a:off x="-628650" y="700405"/>
                            <a:ext cx="1741170" cy="340360"/>
                          </a:xfrm>
                          <a:prstGeom prst="rect">
                            <a:avLst/>
                          </a:prstGeom>
                          <a:solidFill>
                            <a:sysClr val="window" lastClr="FFFFFF"/>
                          </a:solidFill>
                          <a:ln w="6350">
                            <a:noFill/>
                          </a:ln>
                        </wps:spPr>
                        <wps:txbx>
                          <w:txbxContent>
                            <w:p w14:paraId="00BC4BDB" w14:textId="77777777" w:rsidR="0018506D" w:rsidRPr="00971836" w:rsidRDefault="0018506D" w:rsidP="00901C60">
                              <w:pPr>
                                <w:jc w:val="center"/>
                                <w:rPr>
                                  <w:sz w:val="14"/>
                                  <w:szCs w:val="14"/>
                                  <w:lang w:val="en-GB"/>
                                </w:rPr>
                              </w:pPr>
                              <w:r w:rsidRPr="00971836">
                                <w:rPr>
                                  <w:sz w:val="14"/>
                                  <w:szCs w:val="14"/>
                                  <w:lang w:val="en-GB"/>
                                </w:rPr>
                                <w:t>Z score difference mean score (BSID-III minus OX-NDA</w:t>
                              </w:r>
                              <w:r>
                                <w:rPr>
                                  <w:sz w:val="14"/>
                                  <w:szCs w:val="14"/>
                                  <w:lang w:val="en-GB"/>
                                </w:rPr>
                                <w:t xml:space="preserve"> cognitive score</w:t>
                              </w:r>
                              <w:r w:rsidRPr="00971836">
                                <w:rPr>
                                  <w:sz w:val="14"/>
                                  <w:szCs w:val="14"/>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6" name="Imagem 24"/>
                          <pic:cNvPicPr>
                            <a:picLocks noChangeAspect="1"/>
                          </pic:cNvPicPr>
                        </pic:nvPicPr>
                        <pic:blipFill rotWithShape="1">
                          <a:blip r:embed="rId13"/>
                          <a:srcRect l="3633" t="19683" r="50360" b="49461"/>
                          <a:stretch/>
                        </pic:blipFill>
                        <pic:spPr bwMode="auto">
                          <a:xfrm>
                            <a:off x="3543300" y="0"/>
                            <a:ext cx="2672715" cy="1602740"/>
                          </a:xfrm>
                          <a:prstGeom prst="rect">
                            <a:avLst/>
                          </a:prstGeom>
                          <a:noFill/>
                          <a:ln>
                            <a:noFill/>
                          </a:ln>
                        </pic:spPr>
                      </pic:pic>
                      <wps:wsp>
                        <wps:cNvPr id="33" name="Text Box 8"/>
                        <wps:cNvSpPr txBox="1"/>
                        <wps:spPr>
                          <a:xfrm>
                            <a:off x="3771900" y="3842385"/>
                            <a:ext cx="2162810" cy="272415"/>
                          </a:xfrm>
                          <a:prstGeom prst="rect">
                            <a:avLst/>
                          </a:prstGeom>
                          <a:noFill/>
                          <a:ln w="6350">
                            <a:noFill/>
                          </a:ln>
                        </wps:spPr>
                        <wps:txbx>
                          <w:txbxContent>
                            <w:p w14:paraId="487A1FB8" w14:textId="77777777" w:rsidR="0018506D" w:rsidRPr="00971836" w:rsidRDefault="0018506D" w:rsidP="00901C60">
                              <w:pPr>
                                <w:jc w:val="center"/>
                                <w:rPr>
                                  <w:sz w:val="16"/>
                                  <w:szCs w:val="16"/>
                                  <w:lang w:val="en-GB"/>
                                </w:rPr>
                              </w:pPr>
                              <w:r>
                                <w:rPr>
                                  <w:sz w:val="16"/>
                                  <w:szCs w:val="16"/>
                                  <w:lang w:val="en-GB"/>
                                </w:rPr>
                                <w:t>BSID-III</w:t>
                              </w:r>
                              <w:r w:rsidRPr="00971836">
                                <w:rPr>
                                  <w:sz w:val="16"/>
                                  <w:szCs w:val="16"/>
                                  <w:lang w:val="en-GB"/>
                                </w:rPr>
                                <w:t xml:space="preserve"> cognitive score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26.95pt;margin-top:21.5pt;width:489.45pt;height:327.45pt;z-index:251657216" coordsize="6216015,4158615"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">
                <v:shapetype id="_x0000_t202" coordsize="21600,21600" o:spt="202" path="m0,0l0,21600,21600,21600,21600,0xe">
                  <v:stroke joinstyle="miter"/>
                  <v:path gradientshapeok="t" o:connecttype="rect"/>
                </v:shapetype>
                <v:shape id="Text Box 25" o:spid="_x0000_s1027" type="#_x0000_t202" style="position:absolute;left:685800;top:1714500;width:2162810;height:2724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DHOqxQAA&#10;ANsAAAAPAAAAZHJzL2Rvd25yZXYueG1sRI9Ba8JAFITvQv/D8grezMaAImlWkYC0SHvQeuntNftM&#10;gtm3aXabpP31riB4HGbmGybbjKYRPXWutqxgHsUgiAuray4VnD53sxUI55E1NpZJwR852KyfJhmm&#10;2g58oP7oSxEg7FJUUHnfplK6oiKDLrItcfDOtjPog+xKqTscAtw0MonjpTRYc1iosKW8ouJy/DUK&#10;9vnuAw/fiVn9N/nr+3nb/py+FkpNn8ftCwhPo3+E7+03rSBZwO1L+AFyfQ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oMc6rFAAAA2wAAAA8AAAAAAAAAAAAAAAAAlwIAAGRycy9k&#10;b3ducmV2LnhtbFBLBQYAAAAABAAEAPUAAACJAwAAAAA=&#10;" filled="f" stroked="f" strokeweight=".5pt">
                  <v:textbox>
                    <w:txbxContent>
                      <w:p w14:paraId="7845141E" w14:textId="77777777" w:rsidR="0018506D" w:rsidRPr="00971836" w:rsidRDefault="0018506D" w:rsidP="00901C60">
                        <w:pPr>
                          <w:jc w:val="center"/>
                          <w:rPr>
                            <w:sz w:val="16"/>
                            <w:szCs w:val="16"/>
                            <w:lang w:val="en-GB"/>
                          </w:rPr>
                        </w:pPr>
                        <w:r>
                          <w:rPr>
                            <w:sz w:val="16"/>
                            <w:szCs w:val="16"/>
                            <w:lang w:val="en-GB"/>
                          </w:rPr>
                          <w:t>BSID-III</w:t>
                        </w:r>
                        <w:r w:rsidRPr="00971836">
                          <w:rPr>
                            <w:sz w:val="16"/>
                            <w:szCs w:val="16"/>
                            <w:lang w:val="en-GB"/>
                          </w:rPr>
                          <w:t xml:space="preserve"> cognitive score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5" o:spid="_x0000_s1028" type="#_x0000_t75" style="position:absolute;left:457200;width:2628900;height:16306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bo&#10;HArDAAAA2wAAAA8AAABkcnMvZG93bnJldi54bWxEj9FqAjEURN8L/kO4gm81q6LWrVFKaUHwZdV+&#10;wHVzu1lMbpZNqmu/3giCj8PMnGGW685ZcaY21J4VjIYZCOLS65orBT+H79c3ECEia7SeScGVAqxX&#10;vZcl5tpfeEfnfaxEgnDIUYGJscmlDKUhh2HoG+Lk/frWYUyyraRu8ZLgzspxls2kw5rTgsGGPg2V&#10;p/2fU2C/tqWZ/BebuR0VBS6uzenop0oN+t3HO4hIXXyGH+2NVjCew/1L+gFydQM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pugcCsMAAADbAAAADwAAAAAAAAAAAAAAAACcAgAA&#10;ZHJzL2Rvd25yZXYueG1sUEsFBgAAAAAEAAQA9wAAAIwDAAAAAA==&#10;">
                  <v:imagedata r:id="rId14" o:title="" croptop="9117f" cropbottom="34286f" cropleft="2361f" cropright="33013f"/>
                  <v:path arrowok="t"/>
                </v:shape>
                <v:shape id="Text Box 28" o:spid="_x0000_s1029" type="#_x0000_t202" style="position:absolute;left:2630170;top:630555;width:1598930;height:34036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jtzWvQAA&#10;ANsAAAAPAAAAZHJzL2Rvd25yZXYueG1sRE/LqsIwEN0L/kMYwZ2muhDpNYoVBbdV8W6HZmyLzSQ0&#10;sVa/3iwEl4fzXm1604iOWl9bVjCbJiCIC6trLhVczofJEoQPyBoby6TgRR426+Fgham2T86pO4VS&#10;xBD2KSqoQnCplL6oyKCfWkccuZttDYYI21LqFp8x3DRyniQLabDm2FCho11Fxf30MAp4vz2/d+69&#10;zPrHNXP/RZ6VXa7UeNRv/0AE6sNP/HUftYJ5HBu/xB8g1x8A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CtjtzWvQAAANsAAAAPAAAAAAAAAAAAAAAAAJcCAABkcnMvZG93bnJldi54&#10;bWxQSwUGAAAAAAQABAD1AAAAgQMAAAAA&#10;" fillcolor="window" stroked="f" strokeweight=".5pt">
                  <v:textbox>
                    <w:txbxContent>
                      <w:p w14:paraId="6285F6C8" w14:textId="77777777" w:rsidR="0018506D" w:rsidRPr="00971836" w:rsidRDefault="0018506D" w:rsidP="00901C60">
                        <w:pPr>
                          <w:jc w:val="center"/>
                          <w:rPr>
                            <w:sz w:val="14"/>
                            <w:szCs w:val="14"/>
                            <w:lang w:val="en-GB"/>
                          </w:rPr>
                        </w:pPr>
                        <w:r w:rsidRPr="00971836">
                          <w:rPr>
                            <w:sz w:val="14"/>
                            <w:szCs w:val="14"/>
                            <w:lang w:val="en-GB"/>
                          </w:rPr>
                          <w:t>Z score difference mean score (BSID-III minus OX-NDA</w:t>
                        </w:r>
                        <w:r>
                          <w:rPr>
                            <w:sz w:val="14"/>
                            <w:szCs w:val="14"/>
                            <w:lang w:val="en-GB"/>
                          </w:rPr>
                          <w:t xml:space="preserve"> motor composite</w:t>
                        </w:r>
                        <w:r w:rsidRPr="00971836">
                          <w:rPr>
                            <w:sz w:val="14"/>
                            <w:szCs w:val="14"/>
                            <w:lang w:val="en-GB"/>
                          </w:rPr>
                          <w:t>)</w:t>
                        </w:r>
                      </w:p>
                    </w:txbxContent>
                  </v:textbox>
                </v:shape>
                <v:shape id="Text Box 29" o:spid="_x0000_s1030" type="#_x0000_t202" style="position:absolute;left:3895090;top:1670685;width:2162810;height:2724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QXmvxgAA&#10;ANsAAAAPAAAAZHJzL2Rvd25yZXYueG1sRI9Ba8JAFITvBf/D8oTemo2BikZXCYHQUtqDmktvr9ln&#10;Esy+jdmtpv76bqHgcZiZb5j1djSduNDgWssKZlEMgriyuuVaQXkonhYgnEfW2FkmBT/kYLuZPKwx&#10;1fbKO7rsfS0ChF2KChrv+1RKVzVk0EW2Jw7e0Q4GfZBDLfWA1wA3nUzieC4NthwWGuwpb6g67b+N&#10;gre8+MDdV2IWty5/eT9m/bn8fFbqcTpmKxCeRn8P/7dftYJkCX9fwg+Qm1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LQXmvxgAAANsAAAAPAAAAAAAAAAAAAAAAAJcCAABkcnMv&#10;ZG93bnJldi54bWxQSwUGAAAAAAQABAD1AAAAigMAAAAA&#10;" filled="f" stroked="f" strokeweight=".5pt">
                  <v:textbox>
                    <w:txbxContent>
                      <w:p w14:paraId="21B75D86" w14:textId="77777777" w:rsidR="0018506D" w:rsidRPr="00971836" w:rsidRDefault="0018506D" w:rsidP="00901C60">
                        <w:pPr>
                          <w:jc w:val="center"/>
                          <w:rPr>
                            <w:sz w:val="16"/>
                            <w:szCs w:val="16"/>
                            <w:lang w:val="en-GB"/>
                          </w:rPr>
                        </w:pPr>
                        <w:r>
                          <w:rPr>
                            <w:sz w:val="16"/>
                            <w:szCs w:val="16"/>
                            <w:lang w:val="en-GB"/>
                          </w:rPr>
                          <w:t>BSID-III</w:t>
                        </w:r>
                        <w:r w:rsidRPr="00971836">
                          <w:rPr>
                            <w:sz w:val="16"/>
                            <w:szCs w:val="16"/>
                            <w:lang w:val="en-GB"/>
                          </w:rPr>
                          <w:t xml:space="preserve"> </w:t>
                        </w:r>
                        <w:r>
                          <w:rPr>
                            <w:sz w:val="16"/>
                            <w:szCs w:val="16"/>
                            <w:lang w:val="en-GB"/>
                          </w:rPr>
                          <w:t>motor</w:t>
                        </w:r>
                        <w:r w:rsidRPr="00971836">
                          <w:rPr>
                            <w:sz w:val="16"/>
                            <w:szCs w:val="16"/>
                            <w:lang w:val="en-GB"/>
                          </w:rPr>
                          <w:t xml:space="preserve"> </w:t>
                        </w:r>
                        <w:r>
                          <w:rPr>
                            <w:sz w:val="16"/>
                            <w:szCs w:val="16"/>
                            <w:lang w:val="en-GB"/>
                          </w:rPr>
                          <w:t>composite</w:t>
                        </w:r>
                      </w:p>
                    </w:txbxContent>
                  </v:textbox>
                </v:shape>
                <v:shape id="Imagem 26" o:spid="_x0000_s1031" type="#_x0000_t75" style="position:absolute;left:342900;top:2171700;width:2698115;height:16446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en&#10;qGPBAAAA2wAAAA8AAABkcnMvZG93bnJldi54bWxET8tqAjEU3Rf6D+EW3IhmVBAZjdIWfCysUCu4&#10;vUyuk7GTmyGJ4/j3ZlHo8nDei1Vna9GSD5VjBaNhBoK4cLriUsHpZz2YgQgRWWPtmBQ8KMBq+fqy&#10;wFy7O39Te4ylSCEcclRgYmxyKUNhyGIYuoY4cRfnLcYEfSm1x3sKt7UcZ9lUWqw4NRhs6NNQ8Xu8&#10;WQUtXTf+/EXd5bx3ZvfR9GfbzUGp3lv3PgcRqYv/4j/3TiuYpPXpS/oBcvkE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CenqGPBAAAA2wAAAA8AAAAAAAAAAAAAAAAAnAIAAGRy&#10;cy9kb3ducmV2LnhtbFBLBQYAAAAABAAEAPcAAACKAwAAAAA=&#10;">
                  <v:imagedata r:id="rId15" o:title="" croptop="13630f" cropbottom="32200f" cropleft="2377f" cropright="33068f"/>
                  <v:path arrowok="t"/>
                </v:shape>
                <v:shape id="Text Box 17" o:spid="_x0000_s1032" type="#_x0000_t202" style="position:absolute;left:-687387;top:2858452;width:1706880;height:332105;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S4zlvwAA&#10;ANsAAAAPAAAAZHJzL2Rvd25yZXYueG1sRE9Ni8IwEL0L+x/CLHjTxAVFukYRYVFEBK3LXodmbMs2&#10;k9JEjf/eCIK3ebzPmS2ibcSVOl871jAaKhDEhTM1lxpO+c9gCsIHZIONY9JwJw+L+UdvhplxNz7Q&#10;9RhKkULYZ6ihCqHNpPRFRRb90LXEiTu7zmJIsCul6fCWwm0jv5SaSIs1p4YKW1pVVPwfL1bD3q7C&#10;2uR/MY+/53HcbRX5tdK6/xmX3yACxfAWv9wbk+aP4flLOkDOH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JZLjOW/AAAA2wAAAA8AAAAAAAAAAAAAAAAAlwIAAGRycy9kb3ducmV2&#10;LnhtbFBLBQYAAAAABAAEAPUAAACDAwAAAAA=&#10;" fillcolor="window" stroked="f" strokeweight=".5pt">
                  <v:fill opacity="4626f"/>
                  <v:textbox>
                    <w:txbxContent>
                      <w:p w14:paraId="13CD2959" w14:textId="77777777" w:rsidR="0018506D" w:rsidRPr="00971836" w:rsidRDefault="0018506D" w:rsidP="00901C60">
                        <w:pPr>
                          <w:jc w:val="center"/>
                          <w:rPr>
                            <w:sz w:val="14"/>
                            <w:szCs w:val="14"/>
                            <w:lang w:val="en-GB"/>
                          </w:rPr>
                        </w:pPr>
                        <w:r w:rsidRPr="00971836">
                          <w:rPr>
                            <w:sz w:val="14"/>
                            <w:szCs w:val="14"/>
                            <w:lang w:val="en-GB"/>
                          </w:rPr>
                          <w:t>Z score difference mean score (BSID-III minus OX-NDA</w:t>
                        </w:r>
                        <w:r>
                          <w:rPr>
                            <w:sz w:val="14"/>
                            <w:szCs w:val="14"/>
                            <w:lang w:val="en-GB"/>
                          </w:rPr>
                          <w:t xml:space="preserve"> language composite</w:t>
                        </w:r>
                        <w:r w:rsidRPr="00971836">
                          <w:rPr>
                            <w:sz w:val="14"/>
                            <w:szCs w:val="14"/>
                            <w:lang w:val="en-GB"/>
                          </w:rPr>
                          <w:t>)</w:t>
                        </w:r>
                      </w:p>
                    </w:txbxContent>
                  </v:textbox>
                </v:shape>
                <v:shape id="Text Box 31" o:spid="_x0000_s1033" type="#_x0000_t202" style="position:absolute;left:685800;top:3886200;width:2162810;height:2724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7uN0xQAA&#10;ANsAAAAPAAAAZHJzL2Rvd25yZXYueG1sRI9Ba8JAFITvgv9heUJvuonFItFVQkBaih60Xrw9s88k&#10;mH2bZrdJ2l/fFQo9DjPzDbPeDqYWHbWusqwgnkUgiHOrKy4UnD920yUI55E11pZJwTc52G7GozUm&#10;2vZ8pO7kCxEg7BJUUHrfJFK6vCSDbmYb4uDdbGvQB9kWUrfYB7ip5TyKXqTBisNCiQ1lJeX305dR&#10;8J7tDni8zs3yp85e97e0+TxfFko9TYZ0BcLT4P/Df+03reA5hseX8APk5h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Du43TFAAAA2wAAAA8AAAAAAAAAAAAAAAAAlwIAAGRycy9k&#10;b3ducmV2LnhtbFBLBQYAAAAABAAEAPUAAACJAwAAAAA=&#10;" filled="f" stroked="f" strokeweight=".5pt">
                  <v:textbox>
                    <w:txbxContent>
                      <w:p w14:paraId="6ACFF2B0" w14:textId="77777777" w:rsidR="0018506D" w:rsidRPr="00971836" w:rsidRDefault="0018506D" w:rsidP="00901C60">
                        <w:pPr>
                          <w:jc w:val="center"/>
                          <w:rPr>
                            <w:sz w:val="16"/>
                            <w:szCs w:val="16"/>
                            <w:lang w:val="en-GB"/>
                          </w:rPr>
                        </w:pPr>
                        <w:r>
                          <w:rPr>
                            <w:sz w:val="16"/>
                            <w:szCs w:val="16"/>
                            <w:lang w:val="en-GB"/>
                          </w:rPr>
                          <w:t>BSID-III</w:t>
                        </w:r>
                        <w:r w:rsidRPr="00971836">
                          <w:rPr>
                            <w:sz w:val="16"/>
                            <w:szCs w:val="16"/>
                            <w:lang w:val="en-GB"/>
                          </w:rPr>
                          <w:t xml:space="preserve"> </w:t>
                        </w:r>
                        <w:r>
                          <w:rPr>
                            <w:sz w:val="16"/>
                            <w:szCs w:val="16"/>
                            <w:lang w:val="en-GB"/>
                          </w:rPr>
                          <w:t>language composite</w:t>
                        </w:r>
                        <w:r w:rsidRPr="00971836">
                          <w:rPr>
                            <w:sz w:val="16"/>
                            <w:szCs w:val="16"/>
                            <w:lang w:val="en-GB"/>
                          </w:rPr>
                          <w:t xml:space="preserve"> </w:t>
                        </w:r>
                      </w:p>
                    </w:txbxContent>
                  </v:textbox>
                </v:shape>
                <v:shape id="Imagem 27" o:spid="_x0000_s1034" type="#_x0000_t75" style="position:absolute;left:3543300;top:2171700;width:2635250;height:1600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GC&#10;Rn3FAAAA2wAAAA8AAABkcnMvZG93bnJldi54bWxEj09rwkAUxO+FfoflFXqrGy1Iia5Bhf7xZI0K&#10;Hh/Zl2ww+zbNbjX66bsFweMwM79hpllvG3GizteOFQwHCQjiwumaKwW77fvLGwgfkDU2jknBhTxk&#10;s8eHKabanXlDpzxUIkLYp6jAhNCmUvrCkEU/cC1x9ErXWQxRdpXUHZ4j3DZylCRjabHmuGCwpaWh&#10;4pj/WgXXy3FvlqtP/73tS/1Tt5uPw3qh1PNTP5+ACNSHe/jW/tIKXkfw/yX+ADn7A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RgkZ9xQAAANsAAAAPAAAAAAAAAAAAAAAAAJwC&#10;AABkcnMvZG93bnJldi54bWxQSwUGAAAAAAQABAD3AAAAjgMAAAAA&#10;">
                  <v:imagedata r:id="rId16" o:title="" croptop="10476f" cropbottom="33632f" cropleft="2281f" cropright="32892f"/>
                  <v:path arrowok="t"/>
                </v:shape>
                <v:shape id="Text Box 34" o:spid="_x0000_s1035" type="#_x0000_t202" style="position:absolute;left:2628583;top:2866707;width:1600200;height:332105;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7PztxAAA&#10;ANsAAAAPAAAAZHJzL2Rvd25yZXYueG1sRI9BawIxFITvBf9DeEIvRbO2RWQ1irZYrLdu9f7cvO6m&#10;bl6WJF23/94UCh6HmfmGWax624iOfDCOFUzGGQji0mnDlYLD53Y0AxEissbGMSn4pQCr5eBugbl2&#10;F/6groiVSBAOOSqoY2xzKUNZk8Uwdi1x8r6ctxiT9JXUHi8Jbhv5mGVTadFwWqixpZeaynPxYxWs&#10;p9Qfu+Lcmrf3zQP77evJ7L+Vuh/26zmISH28hf/bO63g6Rn+vqQfIJdX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J+z87cQAAADbAAAADwAAAAAAAAAAAAAAAACXAgAAZHJzL2Rv&#10;d25yZXYueG1sUEsFBgAAAAAEAAQA9QAAAIgDAAAAAA==&#10;" fillcolor="window" stroked="f" strokeweight=".5pt">
                  <v:fill opacity="0"/>
                  <v:textbox>
                    <w:txbxContent>
                      <w:p w14:paraId="40898485" w14:textId="77777777" w:rsidR="0018506D" w:rsidRPr="00971836" w:rsidRDefault="0018506D" w:rsidP="00901C60">
                        <w:pPr>
                          <w:jc w:val="center"/>
                          <w:rPr>
                            <w:sz w:val="14"/>
                            <w:szCs w:val="14"/>
                            <w:lang w:val="en-GB"/>
                          </w:rPr>
                        </w:pPr>
                        <w:r w:rsidRPr="00971836">
                          <w:rPr>
                            <w:sz w:val="14"/>
                            <w:szCs w:val="14"/>
                            <w:lang w:val="en-GB"/>
                          </w:rPr>
                          <w:t>Z score difference mean score (BSID-III minus OX-NDA</w:t>
                        </w:r>
                        <w:r>
                          <w:rPr>
                            <w:sz w:val="14"/>
                            <w:szCs w:val="14"/>
                            <w:lang w:val="en-GB"/>
                          </w:rPr>
                          <w:t xml:space="preserve"> executive function score</w:t>
                        </w:r>
                        <w:r w:rsidRPr="00971836">
                          <w:rPr>
                            <w:sz w:val="14"/>
                            <w:szCs w:val="14"/>
                            <w:lang w:val="en-GB"/>
                          </w:rPr>
                          <w:t>)</w:t>
                        </w:r>
                      </w:p>
                    </w:txbxContent>
                  </v:textbox>
                </v:shape>
                <v:shape id="Text Box 7" o:spid="_x0000_s1036" type="#_x0000_t202" style="position:absolute;left:-628650;top:700405;width:1741170;height:34036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w9bTwwAA&#10;ANsAAAAPAAAAZHJzL2Rvd25yZXYueG1sRI/BasMwEETvhfyD2EBujdwQSnAthzgk0Kud0F4Xa2ub&#10;WithKY7rr68KhRyHmXnDZPvJ9GKkwXeWFbysExDEtdUdNwqul/PzDoQPyBp7y6Tghzzs88VThqm2&#10;dy5prEIjIoR9igraEFwqpa9bMujX1hFH78sOBkOUQyP1gPcIN73cJMmrNNhxXGjR0bGl+ru6GQV8&#10;Olzmo5t3xXT7KNxnXRbNWCq1Wk6HNxCBpvAI/7fftYLNFv6+xB8g8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sw9bTwwAAANsAAAAPAAAAAAAAAAAAAAAAAJcCAABkcnMvZG93&#10;bnJldi54bWxQSwUGAAAAAAQABAD1AAAAhwMAAAAA&#10;" fillcolor="window" stroked="f" strokeweight=".5pt">
                  <v:textbox>
                    <w:txbxContent>
                      <w:p w14:paraId="00BC4BDB" w14:textId="77777777" w:rsidR="0018506D" w:rsidRPr="00971836" w:rsidRDefault="0018506D" w:rsidP="00901C60">
                        <w:pPr>
                          <w:jc w:val="center"/>
                          <w:rPr>
                            <w:sz w:val="14"/>
                            <w:szCs w:val="14"/>
                            <w:lang w:val="en-GB"/>
                          </w:rPr>
                        </w:pPr>
                        <w:r w:rsidRPr="00971836">
                          <w:rPr>
                            <w:sz w:val="14"/>
                            <w:szCs w:val="14"/>
                            <w:lang w:val="en-GB"/>
                          </w:rPr>
                          <w:t>Z score difference mean score (BSID-III minus OX-NDA</w:t>
                        </w:r>
                        <w:r>
                          <w:rPr>
                            <w:sz w:val="14"/>
                            <w:szCs w:val="14"/>
                            <w:lang w:val="en-GB"/>
                          </w:rPr>
                          <w:t xml:space="preserve"> cognitive score</w:t>
                        </w:r>
                        <w:r w:rsidRPr="00971836">
                          <w:rPr>
                            <w:sz w:val="14"/>
                            <w:szCs w:val="14"/>
                            <w:lang w:val="en-GB"/>
                          </w:rPr>
                          <w:t>)</w:t>
                        </w:r>
                      </w:p>
                    </w:txbxContent>
                  </v:textbox>
                </v:shape>
                <v:shape id="Imagem 24" o:spid="_x0000_s1037" type="#_x0000_t75" style="position:absolute;left:3543300;width:2672715;height:160274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yi&#10;DD/EAAAA2wAAAA8AAABkcnMvZG93bnJldi54bWxEj0+LwjAUxO8LfofwBG+aKihSjaLCQt2L+Oeg&#10;t0fzbKvJS22y2v32mwVhj8PM/IaZL1trxJMaXzlWMBwkIIhzpysuFJyOn/0pCB+QNRrHpOCHPCwX&#10;nY85ptq9eE/PQyhEhLBPUUEZQp1K6fOSLPqBq4mjd3WNxRBlU0jd4CvCrZGjJJlIixXHhRJr2pSU&#10;3w/fVsG9GO9358vqa/vYZbfMnNdmOl4r1eu2qxmIQG34D7/bmVYwmsDfl/gD5OIX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HyiDD/EAAAA2wAAAA8AAAAAAAAAAAAAAAAAnAIA&#10;AGRycy9kb3ducmV2LnhtbFBLBQYAAAAABAAEAPcAAACNAwAAAAA=&#10;">
                  <v:imagedata r:id="rId17" o:title="" croptop="12899f" cropbottom="32415f" cropleft="2381f" cropright="33004f"/>
                  <v:path arrowok="t"/>
                </v:shape>
                <v:shape id="Text Box 8" o:spid="_x0000_s1038" type="#_x0000_t202" style="position:absolute;left:3771900;top:3842385;width:2162810;height:2724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cNiYxQAA&#10;ANsAAAAPAAAAZHJzL2Rvd25yZXYueG1sRI9Pi8IwFMTvgt8hPGFvmqoopRpFCuKy6ME/l729bZ5t&#10;sXmpTdTufvqNIHgcZuY3zHzZmkrcqXGlZQXDQQSCOLO65FzB6bjuxyCcR9ZYWSYFv+Rgueh25pho&#10;++A93Q8+FwHCLkEFhfd1IqXLCjLoBrYmDt7ZNgZ9kE0udYOPADeVHEXRVBosOSwUWFNaUHY53IyC&#10;r3S9w/3PyMR/VbrZnlf19fQ9Ueqj165mIDy1/h1+tT+1gvEYnl/CD5CL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9w2JjFAAAA2wAAAA8AAAAAAAAAAAAAAAAAlwIAAGRycy9k&#10;b3ducmV2LnhtbFBLBQYAAAAABAAEAPUAAACJAwAAAAA=&#10;" filled="f" stroked="f" strokeweight=".5pt">
                  <v:textbox>
                    <w:txbxContent>
                      <w:p w14:paraId="487A1FB8" w14:textId="77777777" w:rsidR="0018506D" w:rsidRPr="00971836" w:rsidRDefault="0018506D" w:rsidP="00901C60">
                        <w:pPr>
                          <w:jc w:val="center"/>
                          <w:rPr>
                            <w:sz w:val="16"/>
                            <w:szCs w:val="16"/>
                            <w:lang w:val="en-GB"/>
                          </w:rPr>
                        </w:pPr>
                        <w:r>
                          <w:rPr>
                            <w:sz w:val="16"/>
                            <w:szCs w:val="16"/>
                            <w:lang w:val="en-GB"/>
                          </w:rPr>
                          <w:t>BSID-III</w:t>
                        </w:r>
                        <w:r w:rsidRPr="00971836">
                          <w:rPr>
                            <w:sz w:val="16"/>
                            <w:szCs w:val="16"/>
                            <w:lang w:val="en-GB"/>
                          </w:rPr>
                          <w:t xml:space="preserve"> cognitive score</w:t>
                        </w:r>
                      </w:p>
                    </w:txbxContent>
                  </v:textbox>
                </v:shape>
                <w10:wrap type="through"/>
              </v:group>
            </w:pict>
          </mc:Fallback>
        </mc:AlternateContent>
      </w:r>
    </w:p>
    <w:p w14:paraId="64696247" w14:textId="77777777" w:rsidR="00901C60" w:rsidRDefault="00901C60" w:rsidP="006833CA">
      <w:pPr>
        <w:rPr>
          <w:rFonts w:ascii="Tahoma" w:hAnsi="Tahoma" w:cs="Tahoma"/>
          <w:color w:val="000000"/>
          <w:lang w:val="en-GB"/>
        </w:rPr>
      </w:pPr>
    </w:p>
    <w:p w14:paraId="39EC3D52" w14:textId="77777777" w:rsidR="00901C60" w:rsidRDefault="00901C60" w:rsidP="006833CA">
      <w:pPr>
        <w:rPr>
          <w:rFonts w:ascii="Tahoma" w:hAnsi="Tahoma" w:cs="Tahoma"/>
          <w:color w:val="000000"/>
          <w:lang w:val="en-GB"/>
        </w:rPr>
      </w:pPr>
    </w:p>
    <w:p w14:paraId="36F95279" w14:textId="77777777" w:rsidR="00901C60" w:rsidRDefault="00901C60" w:rsidP="006833CA">
      <w:pPr>
        <w:rPr>
          <w:rFonts w:ascii="Tahoma" w:hAnsi="Tahoma" w:cs="Tahoma"/>
          <w:color w:val="000000"/>
          <w:lang w:val="en-GB"/>
        </w:rPr>
      </w:pPr>
    </w:p>
    <w:p w14:paraId="15DDC413" w14:textId="77777777" w:rsidR="005050F6" w:rsidRPr="005050F6" w:rsidRDefault="005050F6" w:rsidP="005050F6">
      <w:pPr>
        <w:pStyle w:val="NoSpacing"/>
        <w:rPr>
          <w:rFonts w:ascii="Tahoma" w:hAnsi="Tahoma" w:cs="Tahoma"/>
          <w:sz w:val="20"/>
          <w:szCs w:val="20"/>
        </w:rPr>
      </w:pPr>
      <w:r w:rsidRPr="005050F6">
        <w:rPr>
          <w:rFonts w:ascii="Tahoma" w:hAnsi="Tahoma" w:cs="Tahoma"/>
          <w:sz w:val="20"/>
          <w:szCs w:val="20"/>
        </w:rPr>
        <w:t>Y=0 line of perfect average agreement</w:t>
      </w:r>
    </w:p>
    <w:p w14:paraId="77B7D7C1" w14:textId="77777777" w:rsidR="005050F6" w:rsidRPr="005050F6" w:rsidRDefault="005050F6" w:rsidP="005050F6">
      <w:pPr>
        <w:pStyle w:val="NoSpacing"/>
        <w:rPr>
          <w:rFonts w:ascii="Tahoma" w:hAnsi="Tahoma" w:cs="Tahoma"/>
          <w:sz w:val="20"/>
          <w:szCs w:val="20"/>
        </w:rPr>
      </w:pPr>
      <w:r w:rsidRPr="005050F6">
        <w:rPr>
          <w:rFonts w:ascii="Tahoma" w:hAnsi="Tahoma" w:cs="Tahoma"/>
          <w:sz w:val="20"/>
          <w:szCs w:val="20"/>
        </w:rPr>
        <w:t>Purple line = observed average agreement</w:t>
      </w:r>
    </w:p>
    <w:p w14:paraId="49E87605" w14:textId="135867BB" w:rsidR="006D5699" w:rsidRPr="005F48CF" w:rsidRDefault="005050F6" w:rsidP="005F48CF">
      <w:pPr>
        <w:pStyle w:val="NoSpacing"/>
        <w:rPr>
          <w:rFonts w:ascii="Tahoma" w:hAnsi="Tahoma" w:cs="Tahoma"/>
          <w:sz w:val="20"/>
          <w:szCs w:val="20"/>
        </w:rPr>
        <w:sectPr w:rsidR="006D5699" w:rsidRPr="005F48CF" w:rsidSect="00901C60">
          <w:pgSz w:w="11900" w:h="16840"/>
          <w:pgMar w:top="1440" w:right="1800" w:bottom="1440" w:left="1800" w:header="708" w:footer="708" w:gutter="0"/>
          <w:cols w:space="708"/>
          <w:docGrid w:linePitch="360"/>
        </w:sectPr>
      </w:pPr>
      <w:r w:rsidRPr="005050F6">
        <w:rPr>
          <w:rFonts w:ascii="Tahoma" w:hAnsi="Tahoma" w:cs="Tahoma"/>
          <w:sz w:val="20"/>
          <w:szCs w:val="20"/>
        </w:rPr>
        <w:t>Red</w:t>
      </w:r>
      <w:r w:rsidR="005F48CF">
        <w:rPr>
          <w:rFonts w:ascii="Tahoma" w:hAnsi="Tahoma" w:cs="Tahoma"/>
          <w:sz w:val="20"/>
          <w:szCs w:val="20"/>
        </w:rPr>
        <w:t xml:space="preserve"> lines = 95% limits of agreement</w:t>
      </w:r>
    </w:p>
    <w:p w14:paraId="4253B422" w14:textId="77777777" w:rsidR="006D5699" w:rsidRDefault="006D5699" w:rsidP="006833CA">
      <w:pPr>
        <w:rPr>
          <w:rFonts w:ascii="Tahoma" w:hAnsi="Tahoma" w:cs="Tahoma"/>
          <w:color w:val="000000"/>
          <w:lang w:val="en-GB"/>
        </w:rPr>
      </w:pPr>
    </w:p>
    <w:p w14:paraId="0551F79B" w14:textId="514059C3" w:rsidR="005F48CF" w:rsidRPr="007D3CC1" w:rsidRDefault="008E10A8" w:rsidP="005F48CF">
      <w:pPr>
        <w:tabs>
          <w:tab w:val="left" w:pos="3686"/>
        </w:tabs>
        <w:rPr>
          <w:rFonts w:ascii="Tahoma" w:hAnsi="Tahoma" w:cs="Tahoma"/>
          <w:color w:val="000000"/>
          <w:lang w:val="en-GB"/>
        </w:rPr>
      </w:pPr>
      <w:r>
        <w:rPr>
          <w:rFonts w:ascii="Tahoma" w:hAnsi="Tahoma" w:cs="Tahoma"/>
          <w:color w:val="000000"/>
          <w:lang w:val="en-GB"/>
        </w:rPr>
        <w:t>Supporting Information</w:t>
      </w:r>
      <w:r w:rsidR="005F48CF">
        <w:rPr>
          <w:rFonts w:ascii="Tahoma" w:hAnsi="Tahoma" w:cs="Tahoma"/>
          <w:color w:val="000000"/>
          <w:lang w:val="en-GB"/>
        </w:rPr>
        <w:t xml:space="preserve"> Table S5</w:t>
      </w:r>
      <w:r w:rsidR="005F48CF">
        <w:rPr>
          <w:rFonts w:ascii="Tahoma" w:hAnsi="Tahoma" w:cs="Tahoma"/>
          <w:color w:val="000000"/>
          <w:lang w:val="en-GB"/>
        </w:rPr>
        <w:tab/>
      </w:r>
      <w:r w:rsidR="005F48CF">
        <w:rPr>
          <w:rFonts w:ascii="Arial" w:hAnsi="Arial" w:cs="Arial"/>
          <w:color w:val="000000"/>
          <w:lang w:val="en-GB"/>
        </w:rPr>
        <w:t>Receiver Operating Characteristics of OX-NDA Domain Scores for Predicting Moderate-to-Severe S</w:t>
      </w:r>
      <w:r w:rsidR="005F48CF" w:rsidRPr="00DD51D6">
        <w:rPr>
          <w:rFonts w:ascii="Arial" w:hAnsi="Arial" w:cs="Arial"/>
          <w:color w:val="000000"/>
          <w:lang w:val="en-GB"/>
        </w:rPr>
        <w:t xml:space="preserve">elay on the BSID-III (BSID-III composite score 70-85) </w:t>
      </w:r>
    </w:p>
    <w:p w14:paraId="3494B6F2" w14:textId="77777777" w:rsidR="005F48CF" w:rsidRPr="00DD51D6" w:rsidRDefault="005F48CF" w:rsidP="005F48CF">
      <w:pPr>
        <w:rPr>
          <w:rFonts w:ascii="Arial" w:hAnsi="Arial" w:cs="Arial"/>
          <w:color w:val="000000"/>
          <w:lang w:val="en-GB"/>
        </w:rPr>
      </w:pPr>
    </w:p>
    <w:p w14:paraId="483B4040" w14:textId="77777777" w:rsidR="005F48CF" w:rsidRPr="00DD51D6" w:rsidRDefault="005F48CF" w:rsidP="005F48CF">
      <w:pPr>
        <w:widowControl w:val="0"/>
        <w:autoSpaceDE w:val="0"/>
        <w:autoSpaceDN w:val="0"/>
        <w:adjustRightInd w:val="0"/>
        <w:spacing w:after="240" w:line="300" w:lineRule="atLeast"/>
        <w:rPr>
          <w:rFonts w:ascii="Arial" w:hAnsi="Arial" w:cs="Arial"/>
          <w:b/>
          <w:color w:val="00000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1537"/>
        <w:gridCol w:w="1537"/>
        <w:gridCol w:w="765"/>
        <w:gridCol w:w="887"/>
        <w:gridCol w:w="925"/>
        <w:gridCol w:w="757"/>
        <w:gridCol w:w="1408"/>
      </w:tblGrid>
      <w:tr w:rsidR="005F48CF" w:rsidRPr="007D3CC1" w14:paraId="67ACA6EB" w14:textId="77777777" w:rsidTr="0050489C">
        <w:tc>
          <w:tcPr>
            <w:tcW w:w="769" w:type="pct"/>
            <w:shd w:val="clear" w:color="auto" w:fill="auto"/>
          </w:tcPr>
          <w:p w14:paraId="241CA507" w14:textId="77777777" w:rsidR="005F48CF" w:rsidRPr="007D3CC1" w:rsidRDefault="005F48CF" w:rsidP="0050489C">
            <w:pPr>
              <w:pStyle w:val="ListParagraph"/>
              <w:ind w:left="0"/>
              <w:rPr>
                <w:rFonts w:ascii="Arial" w:hAnsi="Arial" w:cs="Arial"/>
                <w:b/>
                <w:sz w:val="20"/>
                <w:szCs w:val="20"/>
                <w:lang w:val="en-GB"/>
              </w:rPr>
            </w:pPr>
            <w:r w:rsidRPr="007D3CC1">
              <w:rPr>
                <w:rFonts w:ascii="Arial" w:hAnsi="Arial" w:cs="Arial"/>
                <w:b/>
                <w:sz w:val="20"/>
                <w:szCs w:val="20"/>
                <w:lang w:val="en-GB"/>
              </w:rPr>
              <w:t>OX-NDA domain score threshold</w:t>
            </w:r>
          </w:p>
        </w:tc>
        <w:tc>
          <w:tcPr>
            <w:tcW w:w="832" w:type="pct"/>
            <w:shd w:val="clear" w:color="auto" w:fill="auto"/>
          </w:tcPr>
          <w:p w14:paraId="79F3C5D8" w14:textId="77777777" w:rsidR="005F48CF" w:rsidRPr="007D3CC1" w:rsidRDefault="005F48CF" w:rsidP="0050489C">
            <w:pPr>
              <w:pStyle w:val="ListParagraph"/>
              <w:ind w:left="0"/>
              <w:rPr>
                <w:rFonts w:ascii="Arial" w:hAnsi="Arial" w:cs="Arial"/>
                <w:b/>
                <w:bCs/>
                <w:sz w:val="20"/>
                <w:szCs w:val="20"/>
                <w:lang w:val="en-GB"/>
              </w:rPr>
            </w:pPr>
            <w:r w:rsidRPr="007D3CC1">
              <w:rPr>
                <w:rFonts w:ascii="Arial" w:hAnsi="Arial" w:cs="Arial"/>
                <w:b/>
                <w:bCs/>
                <w:sz w:val="20"/>
                <w:szCs w:val="20"/>
                <w:lang w:val="en-GB"/>
              </w:rPr>
              <w:t>Sensitivity</w:t>
            </w:r>
          </w:p>
        </w:tc>
        <w:tc>
          <w:tcPr>
            <w:tcW w:w="832" w:type="pct"/>
            <w:shd w:val="clear" w:color="auto" w:fill="auto"/>
          </w:tcPr>
          <w:p w14:paraId="17F9FA8A" w14:textId="77777777" w:rsidR="005F48CF" w:rsidRPr="007D3CC1" w:rsidRDefault="005F48CF" w:rsidP="0050489C">
            <w:pPr>
              <w:pStyle w:val="ListParagraph"/>
              <w:ind w:left="0"/>
              <w:rPr>
                <w:rFonts w:ascii="Arial" w:hAnsi="Arial" w:cs="Arial"/>
                <w:b/>
                <w:bCs/>
                <w:sz w:val="20"/>
                <w:szCs w:val="20"/>
                <w:lang w:val="en-GB"/>
              </w:rPr>
            </w:pPr>
            <w:r w:rsidRPr="007D3CC1">
              <w:rPr>
                <w:rFonts w:ascii="Arial" w:hAnsi="Arial" w:cs="Arial"/>
                <w:b/>
                <w:bCs/>
                <w:sz w:val="20"/>
                <w:szCs w:val="20"/>
                <w:lang w:val="en-GB"/>
              </w:rPr>
              <w:t>Specificity</w:t>
            </w:r>
          </w:p>
        </w:tc>
        <w:tc>
          <w:tcPr>
            <w:tcW w:w="414" w:type="pct"/>
            <w:shd w:val="clear" w:color="auto" w:fill="auto"/>
          </w:tcPr>
          <w:p w14:paraId="6C0D3867" w14:textId="77777777" w:rsidR="005F48CF" w:rsidRPr="007D3CC1" w:rsidRDefault="005F48CF" w:rsidP="0050489C">
            <w:pPr>
              <w:pStyle w:val="ListParagraph"/>
              <w:ind w:left="0"/>
              <w:rPr>
                <w:rFonts w:ascii="Arial" w:hAnsi="Arial" w:cs="Arial"/>
                <w:b/>
                <w:bCs/>
                <w:sz w:val="20"/>
                <w:szCs w:val="20"/>
                <w:lang w:val="en-GB"/>
              </w:rPr>
            </w:pPr>
            <w:r w:rsidRPr="007D3CC1">
              <w:rPr>
                <w:rFonts w:ascii="Arial" w:hAnsi="Arial" w:cs="Arial"/>
                <w:b/>
                <w:bCs/>
                <w:sz w:val="20"/>
                <w:szCs w:val="20"/>
                <w:lang w:val="en-GB"/>
              </w:rPr>
              <w:t>PPV</w:t>
            </w:r>
          </w:p>
        </w:tc>
        <w:tc>
          <w:tcPr>
            <w:tcW w:w="480" w:type="pct"/>
            <w:shd w:val="clear" w:color="auto" w:fill="auto"/>
          </w:tcPr>
          <w:p w14:paraId="5239B111" w14:textId="77777777" w:rsidR="005F48CF" w:rsidRPr="007D3CC1" w:rsidRDefault="005F48CF" w:rsidP="0050489C">
            <w:pPr>
              <w:pStyle w:val="ListParagraph"/>
              <w:ind w:left="0"/>
              <w:rPr>
                <w:rFonts w:ascii="Arial" w:hAnsi="Arial" w:cs="Arial"/>
                <w:b/>
                <w:bCs/>
                <w:sz w:val="20"/>
                <w:szCs w:val="20"/>
                <w:lang w:val="en-GB"/>
              </w:rPr>
            </w:pPr>
            <w:r w:rsidRPr="007D3CC1">
              <w:rPr>
                <w:rFonts w:ascii="Arial" w:hAnsi="Arial" w:cs="Arial"/>
                <w:b/>
                <w:bCs/>
                <w:sz w:val="20"/>
                <w:szCs w:val="20"/>
                <w:lang w:val="en-GB"/>
              </w:rPr>
              <w:t>NPV</w:t>
            </w:r>
          </w:p>
        </w:tc>
        <w:tc>
          <w:tcPr>
            <w:tcW w:w="501" w:type="pct"/>
            <w:shd w:val="clear" w:color="auto" w:fill="auto"/>
          </w:tcPr>
          <w:p w14:paraId="0A4AB784" w14:textId="77777777" w:rsidR="005F48CF" w:rsidRPr="007D3CC1" w:rsidRDefault="005F48CF" w:rsidP="0050489C">
            <w:pPr>
              <w:pStyle w:val="ListParagraph"/>
              <w:ind w:left="0"/>
              <w:rPr>
                <w:rFonts w:ascii="Arial" w:hAnsi="Arial" w:cs="Arial"/>
                <w:b/>
                <w:bCs/>
                <w:sz w:val="20"/>
                <w:szCs w:val="20"/>
                <w:lang w:val="en-GB"/>
              </w:rPr>
            </w:pPr>
            <w:r w:rsidRPr="007D3CC1">
              <w:rPr>
                <w:rFonts w:ascii="Arial" w:hAnsi="Arial" w:cs="Arial"/>
                <w:b/>
                <w:bCs/>
                <w:sz w:val="20"/>
                <w:szCs w:val="20"/>
                <w:lang w:val="en-GB"/>
              </w:rPr>
              <w:t>LR+</w:t>
            </w:r>
          </w:p>
        </w:tc>
        <w:tc>
          <w:tcPr>
            <w:tcW w:w="410" w:type="pct"/>
            <w:shd w:val="clear" w:color="auto" w:fill="auto"/>
          </w:tcPr>
          <w:p w14:paraId="6F6EEA5D" w14:textId="77777777" w:rsidR="005F48CF" w:rsidRPr="007D3CC1" w:rsidRDefault="005F48CF" w:rsidP="0050489C">
            <w:pPr>
              <w:pStyle w:val="ListParagraph"/>
              <w:ind w:left="0"/>
              <w:rPr>
                <w:rFonts w:ascii="Arial" w:hAnsi="Arial" w:cs="Arial"/>
                <w:b/>
                <w:bCs/>
                <w:sz w:val="20"/>
                <w:szCs w:val="20"/>
                <w:lang w:val="en-GB"/>
              </w:rPr>
            </w:pPr>
            <w:r w:rsidRPr="007D3CC1">
              <w:rPr>
                <w:rFonts w:ascii="Arial" w:hAnsi="Arial" w:cs="Arial"/>
                <w:b/>
                <w:bCs/>
                <w:sz w:val="20"/>
                <w:szCs w:val="20"/>
                <w:lang w:val="en-GB"/>
              </w:rPr>
              <w:t>LR-</w:t>
            </w:r>
          </w:p>
        </w:tc>
        <w:tc>
          <w:tcPr>
            <w:tcW w:w="762" w:type="pct"/>
            <w:shd w:val="clear" w:color="auto" w:fill="auto"/>
          </w:tcPr>
          <w:p w14:paraId="0D21E075" w14:textId="77777777" w:rsidR="005F48CF" w:rsidRPr="007D3CC1" w:rsidRDefault="005F48CF" w:rsidP="0050489C">
            <w:pPr>
              <w:pStyle w:val="ListParagraph"/>
              <w:ind w:left="0"/>
              <w:rPr>
                <w:rFonts w:ascii="Arial" w:hAnsi="Arial" w:cs="Arial"/>
                <w:b/>
                <w:bCs/>
                <w:sz w:val="20"/>
                <w:szCs w:val="20"/>
                <w:lang w:val="en-GB"/>
              </w:rPr>
            </w:pPr>
            <w:r w:rsidRPr="007D3CC1">
              <w:rPr>
                <w:rFonts w:ascii="Arial" w:hAnsi="Arial" w:cs="Arial"/>
                <w:b/>
                <w:bCs/>
                <w:sz w:val="20"/>
                <w:szCs w:val="20"/>
                <w:lang w:val="en-GB"/>
              </w:rPr>
              <w:t>Accuracy</w:t>
            </w:r>
          </w:p>
        </w:tc>
      </w:tr>
      <w:tr w:rsidR="005F48CF" w:rsidRPr="007D3CC1" w14:paraId="56F0B7FC" w14:textId="77777777" w:rsidTr="0050489C">
        <w:tc>
          <w:tcPr>
            <w:tcW w:w="5000" w:type="pct"/>
            <w:gridSpan w:val="8"/>
            <w:shd w:val="clear" w:color="auto" w:fill="auto"/>
          </w:tcPr>
          <w:p w14:paraId="658C6AF9" w14:textId="77777777" w:rsidR="005F48CF" w:rsidRPr="007D3CC1" w:rsidRDefault="005F48CF" w:rsidP="0050489C">
            <w:pPr>
              <w:pStyle w:val="ListParagraph"/>
              <w:ind w:left="0"/>
              <w:rPr>
                <w:rFonts w:ascii="Arial" w:hAnsi="Arial" w:cs="Arial"/>
                <w:b/>
                <w:bCs/>
                <w:sz w:val="20"/>
                <w:szCs w:val="20"/>
                <w:lang w:val="en-GB"/>
              </w:rPr>
            </w:pPr>
            <w:r w:rsidRPr="007D3CC1">
              <w:rPr>
                <w:rFonts w:ascii="Arial" w:hAnsi="Arial" w:cs="Arial"/>
                <w:b/>
                <w:bCs/>
                <w:sz w:val="20"/>
                <w:szCs w:val="20"/>
                <w:lang w:val="en-GB"/>
              </w:rPr>
              <w:t>Cognition</w:t>
            </w:r>
          </w:p>
        </w:tc>
      </w:tr>
      <w:tr w:rsidR="005F48CF" w:rsidRPr="007D3CC1" w14:paraId="6938F01A" w14:textId="77777777" w:rsidTr="0050489C">
        <w:tc>
          <w:tcPr>
            <w:tcW w:w="769" w:type="pct"/>
            <w:shd w:val="clear" w:color="auto" w:fill="auto"/>
            <w:vAlign w:val="bottom"/>
          </w:tcPr>
          <w:p w14:paraId="6BCF1D1B" w14:textId="77777777" w:rsidR="005F48CF" w:rsidRPr="007D3CC1" w:rsidRDefault="005F48CF" w:rsidP="0050489C">
            <w:pPr>
              <w:pStyle w:val="ListParagraph"/>
              <w:ind w:left="0"/>
              <w:rPr>
                <w:rFonts w:ascii="Arial" w:hAnsi="Arial" w:cs="Arial"/>
                <w:sz w:val="20"/>
                <w:szCs w:val="20"/>
                <w:lang w:val="en-GB"/>
              </w:rPr>
            </w:pPr>
            <w:r w:rsidRPr="007D3CC1">
              <w:rPr>
                <w:rFonts w:ascii="Arial" w:eastAsia="Times New Roman" w:hAnsi="Arial" w:cs="Arial"/>
                <w:color w:val="000000"/>
                <w:sz w:val="20"/>
                <w:szCs w:val="20"/>
                <w:lang w:val="en-GB"/>
              </w:rPr>
              <w:t>≤53</w:t>
            </w:r>
          </w:p>
        </w:tc>
        <w:tc>
          <w:tcPr>
            <w:tcW w:w="832" w:type="pct"/>
            <w:shd w:val="clear" w:color="auto" w:fill="auto"/>
            <w:vAlign w:val="bottom"/>
          </w:tcPr>
          <w:p w14:paraId="039C777E" w14:textId="77777777" w:rsidR="005F48CF" w:rsidRPr="007D3CC1" w:rsidRDefault="005F48CF" w:rsidP="0050489C">
            <w:pPr>
              <w:pStyle w:val="ListParagraph"/>
              <w:ind w:left="0"/>
              <w:rPr>
                <w:rFonts w:ascii="Arial" w:eastAsia="Times New Roman" w:hAnsi="Arial" w:cs="Arial"/>
                <w:color w:val="000000"/>
                <w:sz w:val="20"/>
                <w:szCs w:val="20"/>
                <w:lang w:val="en-GB"/>
              </w:rPr>
            </w:pPr>
            <w:r w:rsidRPr="007D3CC1">
              <w:rPr>
                <w:rFonts w:ascii="Arial" w:eastAsia="Times New Roman" w:hAnsi="Arial" w:cs="Arial"/>
                <w:color w:val="000000"/>
                <w:sz w:val="20"/>
                <w:szCs w:val="20"/>
                <w:lang w:val="en-GB"/>
              </w:rPr>
              <w:t>0.94</w:t>
            </w:r>
          </w:p>
        </w:tc>
        <w:tc>
          <w:tcPr>
            <w:tcW w:w="832" w:type="pct"/>
            <w:shd w:val="clear" w:color="auto" w:fill="auto"/>
            <w:vAlign w:val="bottom"/>
          </w:tcPr>
          <w:p w14:paraId="24A0D8CB" w14:textId="77777777" w:rsidR="005F48CF" w:rsidRPr="007D3CC1" w:rsidRDefault="005F48CF" w:rsidP="0050489C">
            <w:pPr>
              <w:pStyle w:val="ListParagraph"/>
              <w:ind w:left="0"/>
              <w:rPr>
                <w:rFonts w:ascii="Arial" w:eastAsia="Times New Roman" w:hAnsi="Arial" w:cs="Arial"/>
                <w:color w:val="000000"/>
                <w:sz w:val="20"/>
                <w:szCs w:val="20"/>
                <w:lang w:val="en-GB"/>
              </w:rPr>
            </w:pPr>
            <w:r w:rsidRPr="007D3CC1">
              <w:rPr>
                <w:rFonts w:ascii="Arial" w:eastAsia="Times New Roman" w:hAnsi="Arial" w:cs="Arial"/>
                <w:color w:val="000000"/>
                <w:sz w:val="20"/>
                <w:szCs w:val="20"/>
                <w:lang w:val="en-GB"/>
              </w:rPr>
              <w:t>0.50</w:t>
            </w:r>
          </w:p>
        </w:tc>
        <w:tc>
          <w:tcPr>
            <w:tcW w:w="414" w:type="pct"/>
            <w:shd w:val="clear" w:color="auto" w:fill="auto"/>
          </w:tcPr>
          <w:p w14:paraId="49A9AA2E"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0.98</w:t>
            </w:r>
          </w:p>
        </w:tc>
        <w:tc>
          <w:tcPr>
            <w:tcW w:w="480" w:type="pct"/>
            <w:shd w:val="clear" w:color="auto" w:fill="auto"/>
          </w:tcPr>
          <w:p w14:paraId="0CF276AA"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0.25</w:t>
            </w:r>
          </w:p>
        </w:tc>
        <w:tc>
          <w:tcPr>
            <w:tcW w:w="501" w:type="pct"/>
            <w:shd w:val="clear" w:color="auto" w:fill="auto"/>
            <w:vAlign w:val="bottom"/>
          </w:tcPr>
          <w:p w14:paraId="4CBF03F7"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1.88</w:t>
            </w:r>
          </w:p>
        </w:tc>
        <w:tc>
          <w:tcPr>
            <w:tcW w:w="410" w:type="pct"/>
            <w:shd w:val="clear" w:color="auto" w:fill="auto"/>
            <w:vAlign w:val="bottom"/>
          </w:tcPr>
          <w:p w14:paraId="5707FB03"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0.12</w:t>
            </w:r>
          </w:p>
        </w:tc>
        <w:tc>
          <w:tcPr>
            <w:tcW w:w="762" w:type="pct"/>
            <w:tcBorders>
              <w:right w:val="single" w:sz="4" w:space="0" w:color="000000"/>
            </w:tcBorders>
            <w:shd w:val="clear" w:color="auto" w:fill="auto"/>
          </w:tcPr>
          <w:p w14:paraId="68358B96"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0.72</w:t>
            </w:r>
          </w:p>
        </w:tc>
      </w:tr>
      <w:tr w:rsidR="005F48CF" w:rsidRPr="007D3CC1" w14:paraId="1771B3BD" w14:textId="77777777" w:rsidTr="0050489C">
        <w:tc>
          <w:tcPr>
            <w:tcW w:w="769" w:type="pct"/>
            <w:shd w:val="clear" w:color="auto" w:fill="auto"/>
            <w:vAlign w:val="bottom"/>
          </w:tcPr>
          <w:p w14:paraId="486003E4" w14:textId="77777777" w:rsidR="005F48CF" w:rsidRPr="007D3CC1" w:rsidRDefault="005F48CF" w:rsidP="0050489C">
            <w:pPr>
              <w:pStyle w:val="ListParagraph"/>
              <w:ind w:left="0"/>
              <w:rPr>
                <w:rFonts w:ascii="Arial" w:hAnsi="Arial" w:cs="Arial"/>
                <w:sz w:val="20"/>
                <w:szCs w:val="20"/>
                <w:lang w:val="en-GB"/>
              </w:rPr>
            </w:pPr>
            <w:r w:rsidRPr="007D3CC1">
              <w:rPr>
                <w:rFonts w:ascii="Arial" w:eastAsia="Times New Roman" w:hAnsi="Arial" w:cs="Arial"/>
                <w:color w:val="000000"/>
                <w:sz w:val="20"/>
                <w:szCs w:val="20"/>
                <w:lang w:val="en-GB"/>
              </w:rPr>
              <w:t>≤54</w:t>
            </w:r>
          </w:p>
        </w:tc>
        <w:tc>
          <w:tcPr>
            <w:tcW w:w="832" w:type="pct"/>
            <w:shd w:val="clear" w:color="auto" w:fill="auto"/>
            <w:vAlign w:val="bottom"/>
          </w:tcPr>
          <w:p w14:paraId="268211A1"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0.88</w:t>
            </w:r>
          </w:p>
        </w:tc>
        <w:tc>
          <w:tcPr>
            <w:tcW w:w="832" w:type="pct"/>
            <w:shd w:val="clear" w:color="auto" w:fill="auto"/>
            <w:vAlign w:val="bottom"/>
          </w:tcPr>
          <w:p w14:paraId="66EB121F"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0.50</w:t>
            </w:r>
          </w:p>
        </w:tc>
        <w:tc>
          <w:tcPr>
            <w:tcW w:w="414" w:type="pct"/>
            <w:shd w:val="clear" w:color="auto" w:fill="auto"/>
          </w:tcPr>
          <w:p w14:paraId="632317C9"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0.98</w:t>
            </w:r>
          </w:p>
        </w:tc>
        <w:tc>
          <w:tcPr>
            <w:tcW w:w="480" w:type="pct"/>
            <w:shd w:val="clear" w:color="auto" w:fill="auto"/>
          </w:tcPr>
          <w:p w14:paraId="545462C5"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0.14</w:t>
            </w:r>
          </w:p>
        </w:tc>
        <w:tc>
          <w:tcPr>
            <w:tcW w:w="501" w:type="pct"/>
            <w:shd w:val="clear" w:color="auto" w:fill="auto"/>
            <w:vAlign w:val="bottom"/>
          </w:tcPr>
          <w:p w14:paraId="445DF6DC"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1.76</w:t>
            </w:r>
          </w:p>
        </w:tc>
        <w:tc>
          <w:tcPr>
            <w:tcW w:w="410" w:type="pct"/>
            <w:shd w:val="clear" w:color="auto" w:fill="auto"/>
            <w:vAlign w:val="bottom"/>
          </w:tcPr>
          <w:p w14:paraId="63D420D9"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0.24</w:t>
            </w:r>
          </w:p>
        </w:tc>
        <w:tc>
          <w:tcPr>
            <w:tcW w:w="762" w:type="pct"/>
            <w:shd w:val="clear" w:color="auto" w:fill="auto"/>
          </w:tcPr>
          <w:p w14:paraId="5BFD173F"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0.69</w:t>
            </w:r>
          </w:p>
        </w:tc>
      </w:tr>
      <w:tr w:rsidR="005F48CF" w:rsidRPr="007D3CC1" w14:paraId="6228E146" w14:textId="77777777" w:rsidTr="0050489C">
        <w:tc>
          <w:tcPr>
            <w:tcW w:w="769" w:type="pct"/>
            <w:shd w:val="clear" w:color="auto" w:fill="auto"/>
            <w:vAlign w:val="bottom"/>
          </w:tcPr>
          <w:p w14:paraId="00092A10" w14:textId="77777777" w:rsidR="005F48CF" w:rsidRPr="007D3CC1" w:rsidRDefault="005F48CF" w:rsidP="0050489C">
            <w:pPr>
              <w:pStyle w:val="ListParagraph"/>
              <w:ind w:left="0"/>
              <w:rPr>
                <w:rFonts w:ascii="Arial" w:hAnsi="Arial" w:cs="Arial"/>
                <w:sz w:val="20"/>
                <w:szCs w:val="20"/>
                <w:lang w:val="en-GB"/>
              </w:rPr>
            </w:pPr>
            <w:r w:rsidRPr="007D3CC1">
              <w:rPr>
                <w:rFonts w:ascii="Arial" w:eastAsia="Times New Roman" w:hAnsi="Arial" w:cs="Arial"/>
                <w:color w:val="000000"/>
                <w:sz w:val="20"/>
                <w:szCs w:val="20"/>
                <w:lang w:val="en-GB"/>
              </w:rPr>
              <w:t>≤56</w:t>
            </w:r>
          </w:p>
        </w:tc>
        <w:tc>
          <w:tcPr>
            <w:tcW w:w="832" w:type="pct"/>
            <w:shd w:val="clear" w:color="auto" w:fill="auto"/>
            <w:vAlign w:val="bottom"/>
          </w:tcPr>
          <w:p w14:paraId="7A9F5777"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0.84</w:t>
            </w:r>
          </w:p>
        </w:tc>
        <w:tc>
          <w:tcPr>
            <w:tcW w:w="832" w:type="pct"/>
            <w:shd w:val="clear" w:color="auto" w:fill="auto"/>
            <w:vAlign w:val="bottom"/>
          </w:tcPr>
          <w:p w14:paraId="4DEB5E27"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0.75</w:t>
            </w:r>
          </w:p>
        </w:tc>
        <w:tc>
          <w:tcPr>
            <w:tcW w:w="414" w:type="pct"/>
            <w:shd w:val="clear" w:color="auto" w:fill="auto"/>
          </w:tcPr>
          <w:p w14:paraId="5987D143"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0.99</w:t>
            </w:r>
          </w:p>
        </w:tc>
        <w:tc>
          <w:tcPr>
            <w:tcW w:w="480" w:type="pct"/>
            <w:shd w:val="clear" w:color="auto" w:fill="auto"/>
          </w:tcPr>
          <w:p w14:paraId="4A73E20A"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0.16</w:t>
            </w:r>
          </w:p>
        </w:tc>
        <w:tc>
          <w:tcPr>
            <w:tcW w:w="501" w:type="pct"/>
            <w:shd w:val="clear" w:color="auto" w:fill="auto"/>
            <w:vAlign w:val="bottom"/>
          </w:tcPr>
          <w:p w14:paraId="5AB36648"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3.36</w:t>
            </w:r>
          </w:p>
        </w:tc>
        <w:tc>
          <w:tcPr>
            <w:tcW w:w="410" w:type="pct"/>
            <w:shd w:val="clear" w:color="auto" w:fill="auto"/>
            <w:vAlign w:val="bottom"/>
          </w:tcPr>
          <w:p w14:paraId="2F67D164"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0.21</w:t>
            </w:r>
          </w:p>
        </w:tc>
        <w:tc>
          <w:tcPr>
            <w:tcW w:w="762" w:type="pct"/>
            <w:shd w:val="clear" w:color="auto" w:fill="auto"/>
          </w:tcPr>
          <w:p w14:paraId="3CD8BF1F"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0.80</w:t>
            </w:r>
          </w:p>
        </w:tc>
      </w:tr>
      <w:tr w:rsidR="005F48CF" w:rsidRPr="007D3CC1" w14:paraId="490D35ED" w14:textId="77777777" w:rsidTr="0050489C">
        <w:tc>
          <w:tcPr>
            <w:tcW w:w="769" w:type="pct"/>
            <w:shd w:val="clear" w:color="auto" w:fill="auto"/>
            <w:vAlign w:val="bottom"/>
          </w:tcPr>
          <w:p w14:paraId="5557328A" w14:textId="77777777" w:rsidR="005F48CF" w:rsidRPr="007D3CC1" w:rsidRDefault="005F48CF" w:rsidP="0050489C">
            <w:pPr>
              <w:pStyle w:val="ListParagraph"/>
              <w:ind w:left="0"/>
              <w:rPr>
                <w:rFonts w:ascii="Arial" w:hAnsi="Arial" w:cs="Arial"/>
                <w:sz w:val="20"/>
                <w:szCs w:val="20"/>
                <w:lang w:val="en-GB"/>
              </w:rPr>
            </w:pPr>
            <w:r w:rsidRPr="007D3CC1">
              <w:rPr>
                <w:rFonts w:ascii="Arial" w:eastAsia="Times New Roman" w:hAnsi="Arial" w:cs="Arial"/>
                <w:color w:val="000000"/>
                <w:sz w:val="20"/>
                <w:szCs w:val="20"/>
                <w:lang w:val="en-GB"/>
              </w:rPr>
              <w:t>≤57</w:t>
            </w:r>
          </w:p>
        </w:tc>
        <w:tc>
          <w:tcPr>
            <w:tcW w:w="832" w:type="pct"/>
            <w:shd w:val="clear" w:color="auto" w:fill="auto"/>
            <w:vAlign w:val="bottom"/>
          </w:tcPr>
          <w:p w14:paraId="0D3AB87E"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0.79</w:t>
            </w:r>
          </w:p>
        </w:tc>
        <w:tc>
          <w:tcPr>
            <w:tcW w:w="832" w:type="pct"/>
            <w:shd w:val="clear" w:color="auto" w:fill="auto"/>
            <w:vAlign w:val="bottom"/>
          </w:tcPr>
          <w:p w14:paraId="20C483E1"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0.75</w:t>
            </w:r>
          </w:p>
        </w:tc>
        <w:tc>
          <w:tcPr>
            <w:tcW w:w="414" w:type="pct"/>
            <w:shd w:val="clear" w:color="auto" w:fill="auto"/>
          </w:tcPr>
          <w:p w14:paraId="2E041ADE"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0.99</w:t>
            </w:r>
          </w:p>
        </w:tc>
        <w:tc>
          <w:tcPr>
            <w:tcW w:w="480" w:type="pct"/>
            <w:shd w:val="clear" w:color="auto" w:fill="auto"/>
          </w:tcPr>
          <w:p w14:paraId="6E877F1A"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0.13</w:t>
            </w:r>
          </w:p>
        </w:tc>
        <w:tc>
          <w:tcPr>
            <w:tcW w:w="501" w:type="pct"/>
            <w:shd w:val="clear" w:color="auto" w:fill="auto"/>
            <w:vAlign w:val="bottom"/>
          </w:tcPr>
          <w:p w14:paraId="5F23FB16"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3.16</w:t>
            </w:r>
          </w:p>
        </w:tc>
        <w:tc>
          <w:tcPr>
            <w:tcW w:w="410" w:type="pct"/>
            <w:shd w:val="clear" w:color="auto" w:fill="auto"/>
            <w:vAlign w:val="bottom"/>
          </w:tcPr>
          <w:p w14:paraId="0264518A"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0.28</w:t>
            </w:r>
          </w:p>
        </w:tc>
        <w:tc>
          <w:tcPr>
            <w:tcW w:w="762" w:type="pct"/>
            <w:shd w:val="clear" w:color="auto" w:fill="auto"/>
          </w:tcPr>
          <w:p w14:paraId="5D98C6BD"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0.77</w:t>
            </w:r>
          </w:p>
        </w:tc>
      </w:tr>
      <w:tr w:rsidR="005F48CF" w:rsidRPr="007D3CC1" w14:paraId="2066461D" w14:textId="77777777" w:rsidTr="0050489C">
        <w:tc>
          <w:tcPr>
            <w:tcW w:w="769" w:type="pct"/>
            <w:shd w:val="clear" w:color="auto" w:fill="auto"/>
            <w:vAlign w:val="bottom"/>
          </w:tcPr>
          <w:p w14:paraId="1ADA99D8" w14:textId="77777777" w:rsidR="005F48CF" w:rsidRPr="007D3CC1" w:rsidRDefault="005F48CF" w:rsidP="0050489C">
            <w:pPr>
              <w:pStyle w:val="ListParagraph"/>
              <w:ind w:left="0"/>
              <w:rPr>
                <w:rFonts w:ascii="Arial" w:hAnsi="Arial" w:cs="Arial"/>
                <w:sz w:val="20"/>
                <w:szCs w:val="20"/>
                <w:lang w:val="en-GB"/>
              </w:rPr>
            </w:pPr>
            <w:r w:rsidRPr="007D3CC1">
              <w:rPr>
                <w:rFonts w:ascii="Arial" w:eastAsia="Times New Roman" w:hAnsi="Arial" w:cs="Arial"/>
                <w:color w:val="000000"/>
                <w:sz w:val="20"/>
                <w:szCs w:val="20"/>
                <w:lang w:val="en-GB"/>
              </w:rPr>
              <w:t>≤59</w:t>
            </w:r>
          </w:p>
        </w:tc>
        <w:tc>
          <w:tcPr>
            <w:tcW w:w="832" w:type="pct"/>
            <w:shd w:val="clear" w:color="auto" w:fill="auto"/>
            <w:vAlign w:val="bottom"/>
          </w:tcPr>
          <w:p w14:paraId="4F4CB7A7"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0.76</w:t>
            </w:r>
          </w:p>
        </w:tc>
        <w:tc>
          <w:tcPr>
            <w:tcW w:w="832" w:type="pct"/>
            <w:shd w:val="clear" w:color="auto" w:fill="auto"/>
            <w:vAlign w:val="bottom"/>
          </w:tcPr>
          <w:p w14:paraId="4D2E66BF"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0.75</w:t>
            </w:r>
          </w:p>
        </w:tc>
        <w:tc>
          <w:tcPr>
            <w:tcW w:w="414" w:type="pct"/>
            <w:shd w:val="clear" w:color="auto" w:fill="auto"/>
          </w:tcPr>
          <w:p w14:paraId="08288881"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0.98</w:t>
            </w:r>
          </w:p>
        </w:tc>
        <w:tc>
          <w:tcPr>
            <w:tcW w:w="480" w:type="pct"/>
            <w:shd w:val="clear" w:color="auto" w:fill="auto"/>
          </w:tcPr>
          <w:p w14:paraId="16096B8C"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0.11</w:t>
            </w:r>
          </w:p>
        </w:tc>
        <w:tc>
          <w:tcPr>
            <w:tcW w:w="501" w:type="pct"/>
            <w:shd w:val="clear" w:color="auto" w:fill="auto"/>
            <w:vAlign w:val="bottom"/>
          </w:tcPr>
          <w:p w14:paraId="026F938F"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3.04</w:t>
            </w:r>
          </w:p>
        </w:tc>
        <w:tc>
          <w:tcPr>
            <w:tcW w:w="410" w:type="pct"/>
            <w:shd w:val="clear" w:color="auto" w:fill="auto"/>
            <w:vAlign w:val="bottom"/>
          </w:tcPr>
          <w:p w14:paraId="0D7C832F"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0.32</w:t>
            </w:r>
          </w:p>
        </w:tc>
        <w:tc>
          <w:tcPr>
            <w:tcW w:w="762" w:type="pct"/>
            <w:shd w:val="clear" w:color="auto" w:fill="auto"/>
          </w:tcPr>
          <w:p w14:paraId="7CC15852"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0.76</w:t>
            </w:r>
          </w:p>
        </w:tc>
      </w:tr>
      <w:tr w:rsidR="005F48CF" w:rsidRPr="007D3CC1" w14:paraId="7E981770" w14:textId="77777777" w:rsidTr="0050489C">
        <w:tc>
          <w:tcPr>
            <w:tcW w:w="769" w:type="pct"/>
            <w:shd w:val="clear" w:color="auto" w:fill="BFBFBF" w:themeFill="background1" w:themeFillShade="BF"/>
            <w:vAlign w:val="bottom"/>
          </w:tcPr>
          <w:p w14:paraId="0E9C97FC" w14:textId="77777777" w:rsidR="005F48CF" w:rsidRPr="007D3CC1" w:rsidRDefault="005F48CF" w:rsidP="0050489C">
            <w:pPr>
              <w:pStyle w:val="ListParagraph"/>
              <w:ind w:left="0"/>
              <w:rPr>
                <w:rFonts w:ascii="Arial" w:hAnsi="Arial" w:cs="Arial"/>
                <w:sz w:val="20"/>
                <w:szCs w:val="20"/>
                <w:lang w:val="en-GB"/>
              </w:rPr>
            </w:pPr>
            <w:r w:rsidRPr="007D3CC1">
              <w:rPr>
                <w:rFonts w:ascii="Arial" w:eastAsia="Times New Roman" w:hAnsi="Arial" w:cs="Arial"/>
                <w:color w:val="000000"/>
                <w:sz w:val="20"/>
                <w:szCs w:val="20"/>
                <w:lang w:val="en-GB"/>
              </w:rPr>
              <w:t>≤60</w:t>
            </w:r>
          </w:p>
        </w:tc>
        <w:tc>
          <w:tcPr>
            <w:tcW w:w="832" w:type="pct"/>
            <w:shd w:val="clear" w:color="auto" w:fill="BFBFBF" w:themeFill="background1" w:themeFillShade="BF"/>
            <w:vAlign w:val="bottom"/>
          </w:tcPr>
          <w:p w14:paraId="287F6308"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0.76</w:t>
            </w:r>
          </w:p>
        </w:tc>
        <w:tc>
          <w:tcPr>
            <w:tcW w:w="832" w:type="pct"/>
            <w:shd w:val="clear" w:color="auto" w:fill="BFBFBF" w:themeFill="background1" w:themeFillShade="BF"/>
            <w:vAlign w:val="bottom"/>
          </w:tcPr>
          <w:p w14:paraId="3A07047F"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0.75</w:t>
            </w:r>
          </w:p>
        </w:tc>
        <w:tc>
          <w:tcPr>
            <w:tcW w:w="414" w:type="pct"/>
            <w:shd w:val="clear" w:color="auto" w:fill="BFBFBF" w:themeFill="background1" w:themeFillShade="BF"/>
          </w:tcPr>
          <w:p w14:paraId="3A4446C4"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0.98</w:t>
            </w:r>
          </w:p>
        </w:tc>
        <w:tc>
          <w:tcPr>
            <w:tcW w:w="480" w:type="pct"/>
            <w:shd w:val="clear" w:color="auto" w:fill="BFBFBF" w:themeFill="background1" w:themeFillShade="BF"/>
          </w:tcPr>
          <w:p w14:paraId="685BA3BE"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0.11</w:t>
            </w:r>
          </w:p>
        </w:tc>
        <w:tc>
          <w:tcPr>
            <w:tcW w:w="501" w:type="pct"/>
            <w:shd w:val="clear" w:color="auto" w:fill="BFBFBF" w:themeFill="background1" w:themeFillShade="BF"/>
            <w:vAlign w:val="bottom"/>
          </w:tcPr>
          <w:p w14:paraId="1EA5A85C"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3.04</w:t>
            </w:r>
          </w:p>
        </w:tc>
        <w:tc>
          <w:tcPr>
            <w:tcW w:w="410" w:type="pct"/>
            <w:shd w:val="clear" w:color="auto" w:fill="BFBFBF" w:themeFill="background1" w:themeFillShade="BF"/>
            <w:vAlign w:val="bottom"/>
          </w:tcPr>
          <w:p w14:paraId="5438A052"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0.32</w:t>
            </w:r>
          </w:p>
        </w:tc>
        <w:tc>
          <w:tcPr>
            <w:tcW w:w="762" w:type="pct"/>
            <w:shd w:val="clear" w:color="auto" w:fill="BFBFBF" w:themeFill="background1" w:themeFillShade="BF"/>
          </w:tcPr>
          <w:p w14:paraId="1B6B4DE5"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0.76</w:t>
            </w:r>
          </w:p>
        </w:tc>
      </w:tr>
      <w:tr w:rsidR="005F48CF" w:rsidRPr="007D3CC1" w14:paraId="3C05D68F" w14:textId="77777777" w:rsidTr="0050489C">
        <w:tc>
          <w:tcPr>
            <w:tcW w:w="769" w:type="pct"/>
            <w:shd w:val="clear" w:color="auto" w:fill="auto"/>
            <w:vAlign w:val="bottom"/>
          </w:tcPr>
          <w:p w14:paraId="2BC82E4E" w14:textId="77777777" w:rsidR="005F48CF" w:rsidRPr="007D3CC1" w:rsidRDefault="005F48CF" w:rsidP="0050489C">
            <w:pPr>
              <w:pStyle w:val="ListParagraph"/>
              <w:ind w:left="0"/>
              <w:rPr>
                <w:rFonts w:ascii="Arial" w:hAnsi="Arial" w:cs="Arial"/>
                <w:sz w:val="20"/>
                <w:szCs w:val="20"/>
                <w:lang w:val="en-GB"/>
              </w:rPr>
            </w:pPr>
            <w:r w:rsidRPr="007D3CC1">
              <w:rPr>
                <w:rFonts w:ascii="Arial" w:eastAsia="Times New Roman" w:hAnsi="Arial" w:cs="Arial"/>
                <w:color w:val="000000"/>
                <w:sz w:val="20"/>
                <w:szCs w:val="20"/>
                <w:lang w:val="en-GB"/>
              </w:rPr>
              <w:t>≤62</w:t>
            </w:r>
          </w:p>
        </w:tc>
        <w:tc>
          <w:tcPr>
            <w:tcW w:w="832" w:type="pct"/>
            <w:shd w:val="clear" w:color="auto" w:fill="auto"/>
            <w:vAlign w:val="bottom"/>
          </w:tcPr>
          <w:p w14:paraId="39A541AD"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0.60</w:t>
            </w:r>
          </w:p>
        </w:tc>
        <w:tc>
          <w:tcPr>
            <w:tcW w:w="832" w:type="pct"/>
            <w:shd w:val="clear" w:color="auto" w:fill="auto"/>
            <w:vAlign w:val="bottom"/>
          </w:tcPr>
          <w:p w14:paraId="13D54D70"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1.00</w:t>
            </w:r>
          </w:p>
        </w:tc>
        <w:tc>
          <w:tcPr>
            <w:tcW w:w="414" w:type="pct"/>
            <w:shd w:val="clear" w:color="auto" w:fill="auto"/>
          </w:tcPr>
          <w:p w14:paraId="79086F04"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1.00</w:t>
            </w:r>
          </w:p>
        </w:tc>
        <w:tc>
          <w:tcPr>
            <w:tcW w:w="480" w:type="pct"/>
            <w:shd w:val="clear" w:color="auto" w:fill="auto"/>
          </w:tcPr>
          <w:p w14:paraId="5397E889"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0.009</w:t>
            </w:r>
          </w:p>
        </w:tc>
        <w:tc>
          <w:tcPr>
            <w:tcW w:w="501" w:type="pct"/>
            <w:shd w:val="clear" w:color="auto" w:fill="auto"/>
            <w:vAlign w:val="bottom"/>
          </w:tcPr>
          <w:p w14:paraId="05C0A1D2"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w:t>
            </w:r>
          </w:p>
        </w:tc>
        <w:tc>
          <w:tcPr>
            <w:tcW w:w="410" w:type="pct"/>
            <w:shd w:val="clear" w:color="auto" w:fill="auto"/>
            <w:vAlign w:val="bottom"/>
          </w:tcPr>
          <w:p w14:paraId="4A0CA4CB"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0.40</w:t>
            </w:r>
          </w:p>
        </w:tc>
        <w:tc>
          <w:tcPr>
            <w:tcW w:w="762" w:type="pct"/>
            <w:shd w:val="clear" w:color="auto" w:fill="auto"/>
          </w:tcPr>
          <w:p w14:paraId="621ADFBA"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0.80</w:t>
            </w:r>
          </w:p>
        </w:tc>
      </w:tr>
      <w:tr w:rsidR="005F48CF" w:rsidRPr="007D3CC1" w14:paraId="0FB26DDE" w14:textId="77777777" w:rsidTr="0050489C">
        <w:tc>
          <w:tcPr>
            <w:tcW w:w="769" w:type="pct"/>
            <w:shd w:val="clear" w:color="auto" w:fill="auto"/>
            <w:vAlign w:val="bottom"/>
          </w:tcPr>
          <w:p w14:paraId="47050CAE" w14:textId="77777777" w:rsidR="005F48CF" w:rsidRPr="007D3CC1" w:rsidRDefault="005F48CF" w:rsidP="0050489C">
            <w:pPr>
              <w:pStyle w:val="ListParagraph"/>
              <w:ind w:left="0"/>
              <w:rPr>
                <w:rFonts w:ascii="Arial" w:hAnsi="Arial" w:cs="Arial"/>
                <w:sz w:val="20"/>
                <w:szCs w:val="20"/>
                <w:lang w:val="en-GB"/>
              </w:rPr>
            </w:pPr>
            <w:r w:rsidRPr="007D3CC1">
              <w:rPr>
                <w:rFonts w:ascii="Arial" w:eastAsia="Times New Roman" w:hAnsi="Arial" w:cs="Arial"/>
                <w:color w:val="000000"/>
                <w:sz w:val="20"/>
                <w:szCs w:val="20"/>
                <w:lang w:val="en-GB"/>
              </w:rPr>
              <w:t>≤64</w:t>
            </w:r>
          </w:p>
        </w:tc>
        <w:tc>
          <w:tcPr>
            <w:tcW w:w="832" w:type="pct"/>
            <w:shd w:val="clear" w:color="auto" w:fill="auto"/>
            <w:vAlign w:val="bottom"/>
          </w:tcPr>
          <w:p w14:paraId="27C45C29"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0.56</w:t>
            </w:r>
          </w:p>
        </w:tc>
        <w:tc>
          <w:tcPr>
            <w:tcW w:w="832" w:type="pct"/>
            <w:shd w:val="clear" w:color="auto" w:fill="auto"/>
            <w:vAlign w:val="bottom"/>
          </w:tcPr>
          <w:p w14:paraId="3310486B"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1.00</w:t>
            </w:r>
          </w:p>
        </w:tc>
        <w:tc>
          <w:tcPr>
            <w:tcW w:w="414" w:type="pct"/>
            <w:shd w:val="clear" w:color="auto" w:fill="auto"/>
          </w:tcPr>
          <w:p w14:paraId="12B6FB34"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1.00</w:t>
            </w:r>
          </w:p>
        </w:tc>
        <w:tc>
          <w:tcPr>
            <w:tcW w:w="480" w:type="pct"/>
            <w:shd w:val="clear" w:color="auto" w:fill="auto"/>
          </w:tcPr>
          <w:p w14:paraId="10CFB490"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0.008</w:t>
            </w:r>
          </w:p>
        </w:tc>
        <w:tc>
          <w:tcPr>
            <w:tcW w:w="501" w:type="pct"/>
            <w:shd w:val="clear" w:color="auto" w:fill="auto"/>
            <w:vAlign w:val="bottom"/>
          </w:tcPr>
          <w:p w14:paraId="0B4EB469"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w:t>
            </w:r>
          </w:p>
        </w:tc>
        <w:tc>
          <w:tcPr>
            <w:tcW w:w="410" w:type="pct"/>
            <w:shd w:val="clear" w:color="auto" w:fill="auto"/>
            <w:vAlign w:val="bottom"/>
          </w:tcPr>
          <w:p w14:paraId="656BC72E"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0.44</w:t>
            </w:r>
          </w:p>
        </w:tc>
        <w:tc>
          <w:tcPr>
            <w:tcW w:w="762" w:type="pct"/>
            <w:shd w:val="clear" w:color="auto" w:fill="auto"/>
          </w:tcPr>
          <w:p w14:paraId="72C521E6"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0.78</w:t>
            </w:r>
          </w:p>
        </w:tc>
      </w:tr>
      <w:tr w:rsidR="005F48CF" w:rsidRPr="007D3CC1" w14:paraId="2E984520" w14:textId="77777777" w:rsidTr="0050489C">
        <w:tc>
          <w:tcPr>
            <w:tcW w:w="5000" w:type="pct"/>
            <w:gridSpan w:val="8"/>
            <w:shd w:val="clear" w:color="auto" w:fill="auto"/>
          </w:tcPr>
          <w:p w14:paraId="4B2D941F" w14:textId="77777777" w:rsidR="005F48CF" w:rsidRPr="007D3CC1" w:rsidRDefault="005F48CF" w:rsidP="0050489C">
            <w:pPr>
              <w:pStyle w:val="ListParagraph"/>
              <w:ind w:left="0"/>
              <w:rPr>
                <w:rFonts w:ascii="Arial" w:hAnsi="Arial" w:cs="Arial"/>
                <w:b/>
                <w:bCs/>
                <w:sz w:val="20"/>
                <w:szCs w:val="20"/>
                <w:lang w:val="en-GB"/>
              </w:rPr>
            </w:pPr>
            <w:r w:rsidRPr="007D3CC1">
              <w:rPr>
                <w:rFonts w:ascii="Arial" w:hAnsi="Arial" w:cs="Arial"/>
                <w:b/>
                <w:bCs/>
                <w:sz w:val="20"/>
                <w:szCs w:val="20"/>
                <w:lang w:val="en-GB"/>
              </w:rPr>
              <w:t>Motor</w:t>
            </w:r>
          </w:p>
        </w:tc>
      </w:tr>
      <w:tr w:rsidR="005F48CF" w:rsidRPr="007D3CC1" w14:paraId="3D57E73B" w14:textId="77777777" w:rsidTr="0050489C">
        <w:tc>
          <w:tcPr>
            <w:tcW w:w="769" w:type="pct"/>
            <w:shd w:val="clear" w:color="auto" w:fill="auto"/>
            <w:vAlign w:val="bottom"/>
          </w:tcPr>
          <w:p w14:paraId="22A0AAA1" w14:textId="77777777" w:rsidR="005F48CF" w:rsidRPr="007D3CC1" w:rsidRDefault="005F48CF" w:rsidP="0050489C">
            <w:pPr>
              <w:pStyle w:val="ListParagraph"/>
              <w:ind w:left="0"/>
              <w:rPr>
                <w:rFonts w:ascii="Arial" w:eastAsia="Times New Roman" w:hAnsi="Arial" w:cs="Arial"/>
                <w:color w:val="000000"/>
                <w:sz w:val="20"/>
                <w:szCs w:val="20"/>
                <w:lang w:val="en-GB"/>
              </w:rPr>
            </w:pPr>
            <w:r w:rsidRPr="007D3CC1">
              <w:rPr>
                <w:rFonts w:ascii="Arial" w:eastAsia="Times New Roman" w:hAnsi="Arial" w:cs="Arial"/>
                <w:color w:val="000000"/>
                <w:sz w:val="20"/>
                <w:szCs w:val="20"/>
                <w:lang w:val="en-GB"/>
              </w:rPr>
              <w:t>≤70</w:t>
            </w:r>
          </w:p>
        </w:tc>
        <w:tc>
          <w:tcPr>
            <w:tcW w:w="832" w:type="pct"/>
            <w:shd w:val="clear" w:color="auto" w:fill="auto"/>
            <w:vAlign w:val="bottom"/>
          </w:tcPr>
          <w:p w14:paraId="08BE9957"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0.85</w:t>
            </w:r>
          </w:p>
        </w:tc>
        <w:tc>
          <w:tcPr>
            <w:tcW w:w="832" w:type="pct"/>
            <w:shd w:val="clear" w:color="auto" w:fill="auto"/>
            <w:vAlign w:val="bottom"/>
          </w:tcPr>
          <w:p w14:paraId="130D5096"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0.70</w:t>
            </w:r>
          </w:p>
        </w:tc>
        <w:tc>
          <w:tcPr>
            <w:tcW w:w="414" w:type="pct"/>
            <w:shd w:val="clear" w:color="auto" w:fill="auto"/>
          </w:tcPr>
          <w:p w14:paraId="00D943E4"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0.96</w:t>
            </w:r>
          </w:p>
        </w:tc>
        <w:tc>
          <w:tcPr>
            <w:tcW w:w="480" w:type="pct"/>
            <w:shd w:val="clear" w:color="auto" w:fill="auto"/>
          </w:tcPr>
          <w:p w14:paraId="2A0E3A8D"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0.33</w:t>
            </w:r>
          </w:p>
        </w:tc>
        <w:tc>
          <w:tcPr>
            <w:tcW w:w="501" w:type="pct"/>
            <w:shd w:val="clear" w:color="auto" w:fill="auto"/>
            <w:vAlign w:val="bottom"/>
          </w:tcPr>
          <w:p w14:paraId="7EE8F9F4"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2.84</w:t>
            </w:r>
          </w:p>
        </w:tc>
        <w:tc>
          <w:tcPr>
            <w:tcW w:w="410" w:type="pct"/>
            <w:shd w:val="clear" w:color="auto" w:fill="auto"/>
            <w:vAlign w:val="bottom"/>
          </w:tcPr>
          <w:p w14:paraId="4AC9FCF7"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0.21</w:t>
            </w:r>
          </w:p>
        </w:tc>
        <w:tc>
          <w:tcPr>
            <w:tcW w:w="762" w:type="pct"/>
            <w:shd w:val="clear" w:color="auto" w:fill="auto"/>
          </w:tcPr>
          <w:p w14:paraId="41FA6094"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0.78</w:t>
            </w:r>
          </w:p>
        </w:tc>
      </w:tr>
      <w:tr w:rsidR="005F48CF" w:rsidRPr="007D3CC1" w14:paraId="4B2C74FB" w14:textId="77777777" w:rsidTr="0050489C">
        <w:tc>
          <w:tcPr>
            <w:tcW w:w="769" w:type="pct"/>
            <w:shd w:val="clear" w:color="auto" w:fill="BFBFBF" w:themeFill="background1" w:themeFillShade="BF"/>
            <w:vAlign w:val="bottom"/>
          </w:tcPr>
          <w:p w14:paraId="704E97A0" w14:textId="77777777" w:rsidR="005F48CF" w:rsidRPr="007D3CC1" w:rsidRDefault="005F48CF" w:rsidP="0050489C">
            <w:pPr>
              <w:pStyle w:val="ListParagraph"/>
              <w:ind w:left="0"/>
              <w:rPr>
                <w:rFonts w:ascii="Arial" w:eastAsia="Times New Roman" w:hAnsi="Arial" w:cs="Arial"/>
                <w:color w:val="000000"/>
                <w:sz w:val="20"/>
                <w:szCs w:val="20"/>
                <w:lang w:val="en-GB"/>
              </w:rPr>
            </w:pPr>
            <w:r w:rsidRPr="007D3CC1">
              <w:rPr>
                <w:rFonts w:ascii="Arial" w:eastAsia="Times New Roman" w:hAnsi="Arial" w:cs="Arial"/>
                <w:color w:val="000000"/>
                <w:sz w:val="20"/>
                <w:szCs w:val="20"/>
                <w:lang w:val="en-GB"/>
              </w:rPr>
              <w:t>≤73</w:t>
            </w:r>
          </w:p>
        </w:tc>
        <w:tc>
          <w:tcPr>
            <w:tcW w:w="832" w:type="pct"/>
            <w:shd w:val="clear" w:color="auto" w:fill="BFBFBF" w:themeFill="background1" w:themeFillShade="BF"/>
            <w:vAlign w:val="bottom"/>
          </w:tcPr>
          <w:p w14:paraId="121BC31F"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0.73</w:t>
            </w:r>
          </w:p>
        </w:tc>
        <w:tc>
          <w:tcPr>
            <w:tcW w:w="832" w:type="pct"/>
            <w:shd w:val="clear" w:color="auto" w:fill="BFBFBF" w:themeFill="background1" w:themeFillShade="BF"/>
            <w:vAlign w:val="bottom"/>
          </w:tcPr>
          <w:p w14:paraId="4E19489D"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0.80</w:t>
            </w:r>
          </w:p>
        </w:tc>
        <w:tc>
          <w:tcPr>
            <w:tcW w:w="414" w:type="pct"/>
            <w:shd w:val="clear" w:color="auto" w:fill="BFBFBF" w:themeFill="background1" w:themeFillShade="BF"/>
          </w:tcPr>
          <w:p w14:paraId="3B038C65"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0.97</w:t>
            </w:r>
          </w:p>
        </w:tc>
        <w:tc>
          <w:tcPr>
            <w:tcW w:w="480" w:type="pct"/>
            <w:shd w:val="clear" w:color="auto" w:fill="BFBFBF" w:themeFill="background1" w:themeFillShade="BF"/>
          </w:tcPr>
          <w:p w14:paraId="122DE4F9"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0.24</w:t>
            </w:r>
          </w:p>
        </w:tc>
        <w:tc>
          <w:tcPr>
            <w:tcW w:w="501" w:type="pct"/>
            <w:shd w:val="clear" w:color="auto" w:fill="BFBFBF" w:themeFill="background1" w:themeFillShade="BF"/>
            <w:vAlign w:val="bottom"/>
          </w:tcPr>
          <w:p w14:paraId="05B5D59D"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3.67</w:t>
            </w:r>
          </w:p>
        </w:tc>
        <w:tc>
          <w:tcPr>
            <w:tcW w:w="410" w:type="pct"/>
            <w:shd w:val="clear" w:color="auto" w:fill="BFBFBF" w:themeFill="background1" w:themeFillShade="BF"/>
            <w:vAlign w:val="bottom"/>
          </w:tcPr>
          <w:p w14:paraId="2BD0A182"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0.33</w:t>
            </w:r>
          </w:p>
        </w:tc>
        <w:tc>
          <w:tcPr>
            <w:tcW w:w="762" w:type="pct"/>
            <w:shd w:val="clear" w:color="auto" w:fill="BFBFBF" w:themeFill="background1" w:themeFillShade="BF"/>
          </w:tcPr>
          <w:p w14:paraId="7DD0B7EA"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0.77</w:t>
            </w:r>
          </w:p>
        </w:tc>
      </w:tr>
      <w:tr w:rsidR="005F48CF" w:rsidRPr="007D3CC1" w14:paraId="37242577" w14:textId="77777777" w:rsidTr="0050489C">
        <w:tc>
          <w:tcPr>
            <w:tcW w:w="769" w:type="pct"/>
            <w:shd w:val="clear" w:color="auto" w:fill="auto"/>
            <w:vAlign w:val="bottom"/>
          </w:tcPr>
          <w:p w14:paraId="0390AD76" w14:textId="77777777" w:rsidR="005F48CF" w:rsidRPr="007D3CC1" w:rsidRDefault="005F48CF" w:rsidP="0050489C">
            <w:pPr>
              <w:pStyle w:val="ListParagraph"/>
              <w:ind w:left="0"/>
              <w:rPr>
                <w:rFonts w:ascii="Arial" w:eastAsia="Times New Roman" w:hAnsi="Arial" w:cs="Arial"/>
                <w:color w:val="000000"/>
                <w:sz w:val="20"/>
                <w:szCs w:val="20"/>
                <w:lang w:val="en-GB"/>
              </w:rPr>
            </w:pPr>
            <w:r w:rsidRPr="007D3CC1">
              <w:rPr>
                <w:rFonts w:ascii="Arial" w:eastAsia="Times New Roman" w:hAnsi="Arial" w:cs="Arial"/>
                <w:color w:val="000000"/>
                <w:sz w:val="20"/>
                <w:szCs w:val="20"/>
                <w:lang w:val="en-GB"/>
              </w:rPr>
              <w:t>≤76</w:t>
            </w:r>
          </w:p>
        </w:tc>
        <w:tc>
          <w:tcPr>
            <w:tcW w:w="832" w:type="pct"/>
            <w:shd w:val="clear" w:color="auto" w:fill="auto"/>
            <w:vAlign w:val="bottom"/>
          </w:tcPr>
          <w:p w14:paraId="605B2709"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0.66</w:t>
            </w:r>
          </w:p>
        </w:tc>
        <w:tc>
          <w:tcPr>
            <w:tcW w:w="832" w:type="pct"/>
            <w:shd w:val="clear" w:color="auto" w:fill="auto"/>
            <w:vAlign w:val="bottom"/>
          </w:tcPr>
          <w:p w14:paraId="23F573B1"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1.00</w:t>
            </w:r>
          </w:p>
        </w:tc>
        <w:tc>
          <w:tcPr>
            <w:tcW w:w="414" w:type="pct"/>
            <w:shd w:val="clear" w:color="auto" w:fill="auto"/>
          </w:tcPr>
          <w:p w14:paraId="1A64049A"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1.00</w:t>
            </w:r>
          </w:p>
        </w:tc>
        <w:tc>
          <w:tcPr>
            <w:tcW w:w="480" w:type="pct"/>
            <w:shd w:val="clear" w:color="auto" w:fill="auto"/>
          </w:tcPr>
          <w:p w14:paraId="0A113D5F"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0.24</w:t>
            </w:r>
          </w:p>
        </w:tc>
        <w:tc>
          <w:tcPr>
            <w:tcW w:w="501" w:type="pct"/>
            <w:shd w:val="clear" w:color="auto" w:fill="auto"/>
            <w:vAlign w:val="bottom"/>
          </w:tcPr>
          <w:p w14:paraId="526C2C8B"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w:t>
            </w:r>
          </w:p>
        </w:tc>
        <w:tc>
          <w:tcPr>
            <w:tcW w:w="410" w:type="pct"/>
            <w:shd w:val="clear" w:color="auto" w:fill="auto"/>
            <w:vAlign w:val="bottom"/>
          </w:tcPr>
          <w:p w14:paraId="1AF5B1D5"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0.34</w:t>
            </w:r>
          </w:p>
        </w:tc>
        <w:tc>
          <w:tcPr>
            <w:tcW w:w="762" w:type="pct"/>
            <w:shd w:val="clear" w:color="auto" w:fill="auto"/>
          </w:tcPr>
          <w:p w14:paraId="5EB3E9FB"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0.83</w:t>
            </w:r>
          </w:p>
        </w:tc>
      </w:tr>
      <w:tr w:rsidR="005F48CF" w:rsidRPr="007D3CC1" w14:paraId="681AA1E2" w14:textId="77777777" w:rsidTr="0050489C">
        <w:tc>
          <w:tcPr>
            <w:tcW w:w="769" w:type="pct"/>
            <w:shd w:val="clear" w:color="auto" w:fill="auto"/>
            <w:vAlign w:val="bottom"/>
          </w:tcPr>
          <w:p w14:paraId="00BE1390" w14:textId="77777777" w:rsidR="005F48CF" w:rsidRPr="007D3CC1" w:rsidRDefault="005F48CF" w:rsidP="0050489C">
            <w:pPr>
              <w:pStyle w:val="ListParagraph"/>
              <w:ind w:left="0"/>
              <w:rPr>
                <w:rFonts w:ascii="Arial" w:eastAsia="Times New Roman" w:hAnsi="Arial" w:cs="Arial"/>
                <w:color w:val="000000"/>
                <w:sz w:val="20"/>
                <w:szCs w:val="20"/>
                <w:lang w:val="en-GB"/>
              </w:rPr>
            </w:pPr>
            <w:r w:rsidRPr="007D3CC1">
              <w:rPr>
                <w:rFonts w:ascii="Arial" w:eastAsia="Times New Roman" w:hAnsi="Arial" w:cs="Arial"/>
                <w:color w:val="000000"/>
                <w:sz w:val="20"/>
                <w:szCs w:val="20"/>
                <w:lang w:val="en-GB"/>
              </w:rPr>
              <w:t>≤79</w:t>
            </w:r>
          </w:p>
        </w:tc>
        <w:tc>
          <w:tcPr>
            <w:tcW w:w="832" w:type="pct"/>
            <w:shd w:val="clear" w:color="auto" w:fill="auto"/>
            <w:vAlign w:val="bottom"/>
          </w:tcPr>
          <w:p w14:paraId="170119D0"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0.51</w:t>
            </w:r>
          </w:p>
        </w:tc>
        <w:tc>
          <w:tcPr>
            <w:tcW w:w="832" w:type="pct"/>
            <w:shd w:val="clear" w:color="auto" w:fill="auto"/>
            <w:vAlign w:val="bottom"/>
          </w:tcPr>
          <w:p w14:paraId="2047F145"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1.00</w:t>
            </w:r>
          </w:p>
        </w:tc>
        <w:tc>
          <w:tcPr>
            <w:tcW w:w="414" w:type="pct"/>
            <w:shd w:val="clear" w:color="auto" w:fill="auto"/>
          </w:tcPr>
          <w:p w14:paraId="02FFA598"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1.00</w:t>
            </w:r>
          </w:p>
        </w:tc>
        <w:tc>
          <w:tcPr>
            <w:tcW w:w="480" w:type="pct"/>
            <w:shd w:val="clear" w:color="auto" w:fill="auto"/>
          </w:tcPr>
          <w:p w14:paraId="248078EC"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0.18</w:t>
            </w:r>
          </w:p>
        </w:tc>
        <w:tc>
          <w:tcPr>
            <w:tcW w:w="501" w:type="pct"/>
            <w:shd w:val="clear" w:color="auto" w:fill="auto"/>
            <w:vAlign w:val="bottom"/>
          </w:tcPr>
          <w:p w14:paraId="6FABB682"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w:t>
            </w:r>
          </w:p>
        </w:tc>
        <w:tc>
          <w:tcPr>
            <w:tcW w:w="410" w:type="pct"/>
            <w:shd w:val="clear" w:color="auto" w:fill="auto"/>
            <w:vAlign w:val="bottom"/>
          </w:tcPr>
          <w:p w14:paraId="29859E57"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0.49</w:t>
            </w:r>
          </w:p>
        </w:tc>
        <w:tc>
          <w:tcPr>
            <w:tcW w:w="762" w:type="pct"/>
            <w:shd w:val="clear" w:color="auto" w:fill="auto"/>
          </w:tcPr>
          <w:p w14:paraId="06182A47"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0.76</w:t>
            </w:r>
          </w:p>
        </w:tc>
      </w:tr>
      <w:tr w:rsidR="005F48CF" w:rsidRPr="007D3CC1" w14:paraId="073CAAD7" w14:textId="77777777" w:rsidTr="0050489C">
        <w:tc>
          <w:tcPr>
            <w:tcW w:w="769" w:type="pct"/>
            <w:shd w:val="clear" w:color="auto" w:fill="auto"/>
            <w:vAlign w:val="bottom"/>
          </w:tcPr>
          <w:p w14:paraId="60C14EDD" w14:textId="77777777" w:rsidR="005F48CF" w:rsidRPr="007D3CC1" w:rsidRDefault="005F48CF" w:rsidP="0050489C">
            <w:pPr>
              <w:pStyle w:val="ListParagraph"/>
              <w:ind w:left="0"/>
              <w:rPr>
                <w:rFonts w:ascii="Arial" w:eastAsia="Times New Roman" w:hAnsi="Arial" w:cs="Arial"/>
                <w:color w:val="000000"/>
                <w:sz w:val="20"/>
                <w:szCs w:val="20"/>
                <w:lang w:val="en-GB"/>
              </w:rPr>
            </w:pPr>
            <w:r w:rsidRPr="007D3CC1">
              <w:rPr>
                <w:rFonts w:ascii="Arial" w:eastAsia="Times New Roman" w:hAnsi="Arial" w:cs="Arial"/>
                <w:color w:val="000000"/>
                <w:sz w:val="20"/>
                <w:szCs w:val="20"/>
                <w:lang w:val="en-GB"/>
              </w:rPr>
              <w:t>≤82</w:t>
            </w:r>
          </w:p>
        </w:tc>
        <w:tc>
          <w:tcPr>
            <w:tcW w:w="832" w:type="pct"/>
            <w:shd w:val="clear" w:color="auto" w:fill="auto"/>
            <w:vAlign w:val="bottom"/>
          </w:tcPr>
          <w:p w14:paraId="72FB6679"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0.41</w:t>
            </w:r>
          </w:p>
        </w:tc>
        <w:tc>
          <w:tcPr>
            <w:tcW w:w="832" w:type="pct"/>
            <w:shd w:val="clear" w:color="auto" w:fill="auto"/>
            <w:vAlign w:val="bottom"/>
          </w:tcPr>
          <w:p w14:paraId="31972944"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1.00</w:t>
            </w:r>
          </w:p>
        </w:tc>
        <w:tc>
          <w:tcPr>
            <w:tcW w:w="414" w:type="pct"/>
            <w:shd w:val="clear" w:color="auto" w:fill="auto"/>
          </w:tcPr>
          <w:p w14:paraId="0F16F28B"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1.00</w:t>
            </w:r>
          </w:p>
        </w:tc>
        <w:tc>
          <w:tcPr>
            <w:tcW w:w="480" w:type="pct"/>
            <w:shd w:val="clear" w:color="auto" w:fill="auto"/>
          </w:tcPr>
          <w:p w14:paraId="7E6373FE"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0.15</w:t>
            </w:r>
          </w:p>
        </w:tc>
        <w:tc>
          <w:tcPr>
            <w:tcW w:w="501" w:type="pct"/>
            <w:shd w:val="clear" w:color="auto" w:fill="auto"/>
            <w:vAlign w:val="bottom"/>
          </w:tcPr>
          <w:p w14:paraId="4865CBA3"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w:t>
            </w:r>
          </w:p>
        </w:tc>
        <w:tc>
          <w:tcPr>
            <w:tcW w:w="410" w:type="pct"/>
            <w:shd w:val="clear" w:color="auto" w:fill="auto"/>
            <w:vAlign w:val="bottom"/>
          </w:tcPr>
          <w:p w14:paraId="04420981"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0.59</w:t>
            </w:r>
          </w:p>
        </w:tc>
        <w:tc>
          <w:tcPr>
            <w:tcW w:w="762" w:type="pct"/>
            <w:shd w:val="clear" w:color="auto" w:fill="auto"/>
          </w:tcPr>
          <w:p w14:paraId="747352CE"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0.71</w:t>
            </w:r>
          </w:p>
        </w:tc>
      </w:tr>
      <w:tr w:rsidR="005F48CF" w:rsidRPr="007D3CC1" w14:paraId="745474F8" w14:textId="77777777" w:rsidTr="0050489C">
        <w:tc>
          <w:tcPr>
            <w:tcW w:w="5000" w:type="pct"/>
            <w:gridSpan w:val="8"/>
            <w:shd w:val="clear" w:color="auto" w:fill="auto"/>
            <w:vAlign w:val="bottom"/>
          </w:tcPr>
          <w:p w14:paraId="3D72B347"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b/>
                <w:bCs/>
                <w:sz w:val="20"/>
                <w:szCs w:val="20"/>
                <w:lang w:val="en-GB"/>
              </w:rPr>
              <w:t>Language</w:t>
            </w:r>
          </w:p>
        </w:tc>
      </w:tr>
      <w:tr w:rsidR="005F48CF" w:rsidRPr="007D3CC1" w14:paraId="6D370556" w14:textId="77777777" w:rsidTr="0050489C">
        <w:tc>
          <w:tcPr>
            <w:tcW w:w="769" w:type="pct"/>
            <w:shd w:val="clear" w:color="auto" w:fill="auto"/>
            <w:vAlign w:val="bottom"/>
          </w:tcPr>
          <w:p w14:paraId="6718478D" w14:textId="77777777" w:rsidR="005F48CF" w:rsidRPr="007D3CC1" w:rsidRDefault="005F48CF" w:rsidP="0050489C">
            <w:pPr>
              <w:pStyle w:val="ListParagraph"/>
              <w:ind w:left="0"/>
              <w:rPr>
                <w:rFonts w:ascii="Arial" w:eastAsia="Times New Roman" w:hAnsi="Arial" w:cs="Arial"/>
                <w:color w:val="000000"/>
                <w:sz w:val="20"/>
                <w:szCs w:val="20"/>
                <w:lang w:val="en-GB"/>
              </w:rPr>
            </w:pPr>
            <w:r w:rsidRPr="007D3CC1">
              <w:rPr>
                <w:rFonts w:ascii="Arial" w:eastAsia="Times New Roman" w:hAnsi="Arial" w:cs="Arial"/>
                <w:color w:val="000000"/>
                <w:sz w:val="20"/>
                <w:szCs w:val="20"/>
                <w:lang w:val="en-GB"/>
              </w:rPr>
              <w:t>≤57</w:t>
            </w:r>
          </w:p>
        </w:tc>
        <w:tc>
          <w:tcPr>
            <w:tcW w:w="832" w:type="pct"/>
            <w:shd w:val="clear" w:color="auto" w:fill="auto"/>
            <w:vAlign w:val="bottom"/>
          </w:tcPr>
          <w:p w14:paraId="297DD6FF"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0.36</w:t>
            </w:r>
          </w:p>
        </w:tc>
        <w:tc>
          <w:tcPr>
            <w:tcW w:w="832" w:type="pct"/>
            <w:shd w:val="clear" w:color="auto" w:fill="auto"/>
            <w:vAlign w:val="bottom"/>
          </w:tcPr>
          <w:p w14:paraId="5BADC841" w14:textId="77777777" w:rsidR="005F48CF" w:rsidRPr="007D3CC1" w:rsidRDefault="005F48CF" w:rsidP="0050489C">
            <w:pPr>
              <w:pStyle w:val="ListParagraph"/>
              <w:ind w:left="0"/>
              <w:rPr>
                <w:rFonts w:ascii="Arial" w:hAnsi="Arial" w:cs="Arial"/>
                <w:sz w:val="20"/>
                <w:szCs w:val="20"/>
                <w:lang w:val="en-GB"/>
              </w:rPr>
            </w:pPr>
            <w:r w:rsidRPr="007D3CC1">
              <w:rPr>
                <w:rFonts w:ascii="Arial" w:eastAsia="Times New Roman" w:hAnsi="Arial" w:cs="Arial"/>
                <w:color w:val="000000"/>
                <w:sz w:val="20"/>
                <w:szCs w:val="20"/>
                <w:lang w:val="en-GB"/>
              </w:rPr>
              <w:t>0.33</w:t>
            </w:r>
          </w:p>
        </w:tc>
        <w:tc>
          <w:tcPr>
            <w:tcW w:w="414" w:type="pct"/>
            <w:shd w:val="clear" w:color="auto" w:fill="auto"/>
          </w:tcPr>
          <w:p w14:paraId="34E85ABA"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0.95</w:t>
            </w:r>
          </w:p>
        </w:tc>
        <w:tc>
          <w:tcPr>
            <w:tcW w:w="480" w:type="pct"/>
            <w:shd w:val="clear" w:color="auto" w:fill="auto"/>
          </w:tcPr>
          <w:p w14:paraId="50ED67BD"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0.01</w:t>
            </w:r>
          </w:p>
        </w:tc>
        <w:tc>
          <w:tcPr>
            <w:tcW w:w="501" w:type="pct"/>
            <w:shd w:val="clear" w:color="auto" w:fill="auto"/>
            <w:vAlign w:val="bottom"/>
          </w:tcPr>
          <w:p w14:paraId="3EB19327" w14:textId="77777777" w:rsidR="005F48CF" w:rsidRPr="007D3CC1" w:rsidRDefault="005F48CF" w:rsidP="0050489C">
            <w:pPr>
              <w:pStyle w:val="ListParagraph"/>
              <w:ind w:left="0"/>
              <w:rPr>
                <w:rFonts w:ascii="Arial" w:hAnsi="Arial" w:cs="Arial"/>
                <w:sz w:val="20"/>
                <w:szCs w:val="20"/>
                <w:lang w:val="en-GB"/>
              </w:rPr>
            </w:pPr>
            <w:r w:rsidRPr="007D3CC1">
              <w:rPr>
                <w:rFonts w:ascii="Arial" w:eastAsia="Times New Roman" w:hAnsi="Arial" w:cs="Arial"/>
                <w:color w:val="000000"/>
                <w:sz w:val="20"/>
                <w:szCs w:val="20"/>
                <w:lang w:val="en-GB"/>
              </w:rPr>
              <w:t>0.54</w:t>
            </w:r>
          </w:p>
        </w:tc>
        <w:tc>
          <w:tcPr>
            <w:tcW w:w="410" w:type="pct"/>
            <w:shd w:val="clear" w:color="auto" w:fill="auto"/>
            <w:vAlign w:val="bottom"/>
          </w:tcPr>
          <w:p w14:paraId="3D6722AC" w14:textId="77777777" w:rsidR="005F48CF" w:rsidRPr="007D3CC1" w:rsidRDefault="005F48CF" w:rsidP="0050489C">
            <w:pPr>
              <w:pStyle w:val="ListParagraph"/>
              <w:ind w:left="0"/>
              <w:rPr>
                <w:rFonts w:ascii="Arial" w:hAnsi="Arial" w:cs="Arial"/>
                <w:sz w:val="20"/>
                <w:szCs w:val="20"/>
                <w:lang w:val="en-GB"/>
              </w:rPr>
            </w:pPr>
            <w:r w:rsidRPr="007D3CC1">
              <w:rPr>
                <w:rFonts w:ascii="Arial" w:eastAsia="Times New Roman" w:hAnsi="Arial" w:cs="Arial"/>
                <w:color w:val="000000"/>
                <w:sz w:val="20"/>
                <w:szCs w:val="20"/>
                <w:lang w:val="en-GB"/>
              </w:rPr>
              <w:t>1.93</w:t>
            </w:r>
          </w:p>
        </w:tc>
        <w:tc>
          <w:tcPr>
            <w:tcW w:w="762" w:type="pct"/>
            <w:shd w:val="clear" w:color="auto" w:fill="auto"/>
          </w:tcPr>
          <w:p w14:paraId="38AA02B7"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0.35</w:t>
            </w:r>
          </w:p>
        </w:tc>
      </w:tr>
      <w:tr w:rsidR="005F48CF" w:rsidRPr="007D3CC1" w14:paraId="59276DD9" w14:textId="77777777" w:rsidTr="0050489C">
        <w:tc>
          <w:tcPr>
            <w:tcW w:w="769" w:type="pct"/>
            <w:shd w:val="clear" w:color="auto" w:fill="BFBFBF" w:themeFill="background1" w:themeFillShade="BF"/>
            <w:vAlign w:val="bottom"/>
          </w:tcPr>
          <w:p w14:paraId="72D4B2CB" w14:textId="77777777" w:rsidR="005F48CF" w:rsidRPr="007D3CC1" w:rsidRDefault="005F48CF" w:rsidP="0050489C">
            <w:pPr>
              <w:pStyle w:val="ListParagraph"/>
              <w:ind w:left="0"/>
              <w:rPr>
                <w:rFonts w:ascii="Arial" w:eastAsia="Times New Roman" w:hAnsi="Arial" w:cs="Arial"/>
                <w:color w:val="000000"/>
                <w:sz w:val="20"/>
                <w:szCs w:val="20"/>
                <w:lang w:val="en-GB"/>
              </w:rPr>
            </w:pPr>
            <w:r w:rsidRPr="007D3CC1">
              <w:rPr>
                <w:rFonts w:ascii="Arial" w:eastAsia="Times New Roman" w:hAnsi="Arial" w:cs="Arial"/>
                <w:color w:val="000000"/>
                <w:sz w:val="20"/>
                <w:szCs w:val="20"/>
                <w:lang w:val="en-GB"/>
              </w:rPr>
              <w:t>≤60</w:t>
            </w:r>
          </w:p>
        </w:tc>
        <w:tc>
          <w:tcPr>
            <w:tcW w:w="832" w:type="pct"/>
            <w:shd w:val="clear" w:color="auto" w:fill="BFBFBF" w:themeFill="background1" w:themeFillShade="BF"/>
            <w:vAlign w:val="bottom"/>
          </w:tcPr>
          <w:p w14:paraId="64DC0E01"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0.43</w:t>
            </w:r>
          </w:p>
        </w:tc>
        <w:tc>
          <w:tcPr>
            <w:tcW w:w="832" w:type="pct"/>
            <w:shd w:val="clear" w:color="auto" w:fill="BFBFBF" w:themeFill="background1" w:themeFillShade="BF"/>
            <w:vAlign w:val="bottom"/>
          </w:tcPr>
          <w:p w14:paraId="69122ABB"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0.33</w:t>
            </w:r>
          </w:p>
        </w:tc>
        <w:tc>
          <w:tcPr>
            <w:tcW w:w="414" w:type="pct"/>
            <w:shd w:val="clear" w:color="auto" w:fill="BFBFBF" w:themeFill="background1" w:themeFillShade="BF"/>
          </w:tcPr>
          <w:p w14:paraId="78FE3720"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0.96</w:t>
            </w:r>
          </w:p>
        </w:tc>
        <w:tc>
          <w:tcPr>
            <w:tcW w:w="480" w:type="pct"/>
            <w:shd w:val="clear" w:color="auto" w:fill="BFBFBF" w:themeFill="background1" w:themeFillShade="BF"/>
          </w:tcPr>
          <w:p w14:paraId="4B95B5BE"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0.02</w:t>
            </w:r>
          </w:p>
        </w:tc>
        <w:tc>
          <w:tcPr>
            <w:tcW w:w="501" w:type="pct"/>
            <w:shd w:val="clear" w:color="auto" w:fill="BFBFBF" w:themeFill="background1" w:themeFillShade="BF"/>
            <w:vAlign w:val="bottom"/>
          </w:tcPr>
          <w:p w14:paraId="496A2240"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0.64</w:t>
            </w:r>
          </w:p>
        </w:tc>
        <w:tc>
          <w:tcPr>
            <w:tcW w:w="410" w:type="pct"/>
            <w:shd w:val="clear" w:color="auto" w:fill="BFBFBF" w:themeFill="background1" w:themeFillShade="BF"/>
            <w:vAlign w:val="bottom"/>
          </w:tcPr>
          <w:p w14:paraId="07B0BE21"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1.72</w:t>
            </w:r>
          </w:p>
        </w:tc>
        <w:tc>
          <w:tcPr>
            <w:tcW w:w="762" w:type="pct"/>
            <w:shd w:val="clear" w:color="auto" w:fill="BFBFBF" w:themeFill="background1" w:themeFillShade="BF"/>
          </w:tcPr>
          <w:p w14:paraId="227AB967"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0.38</w:t>
            </w:r>
          </w:p>
        </w:tc>
      </w:tr>
      <w:tr w:rsidR="005F48CF" w:rsidRPr="007D3CC1" w14:paraId="4CAC3EC9" w14:textId="77777777" w:rsidTr="0050489C">
        <w:tc>
          <w:tcPr>
            <w:tcW w:w="769" w:type="pct"/>
            <w:shd w:val="clear" w:color="auto" w:fill="auto"/>
            <w:vAlign w:val="bottom"/>
          </w:tcPr>
          <w:p w14:paraId="58ADF7F8" w14:textId="77777777" w:rsidR="005F48CF" w:rsidRPr="007D3CC1" w:rsidRDefault="005F48CF" w:rsidP="0050489C">
            <w:pPr>
              <w:pStyle w:val="ListParagraph"/>
              <w:ind w:left="0"/>
              <w:rPr>
                <w:rFonts w:ascii="Arial" w:eastAsia="Times New Roman" w:hAnsi="Arial" w:cs="Arial"/>
                <w:color w:val="000000"/>
                <w:sz w:val="20"/>
                <w:szCs w:val="20"/>
                <w:lang w:val="en-GB"/>
              </w:rPr>
            </w:pPr>
            <w:r w:rsidRPr="007D3CC1">
              <w:rPr>
                <w:rFonts w:ascii="Arial" w:eastAsia="Times New Roman" w:hAnsi="Arial" w:cs="Arial"/>
                <w:color w:val="000000"/>
                <w:sz w:val="20"/>
                <w:szCs w:val="20"/>
                <w:lang w:val="en-GB"/>
              </w:rPr>
              <w:t>≤63</w:t>
            </w:r>
          </w:p>
        </w:tc>
        <w:tc>
          <w:tcPr>
            <w:tcW w:w="832" w:type="pct"/>
            <w:shd w:val="clear" w:color="auto" w:fill="auto"/>
            <w:vAlign w:val="bottom"/>
          </w:tcPr>
          <w:p w14:paraId="250ED2A4"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0.57</w:t>
            </w:r>
          </w:p>
        </w:tc>
        <w:tc>
          <w:tcPr>
            <w:tcW w:w="832" w:type="pct"/>
            <w:shd w:val="clear" w:color="auto" w:fill="auto"/>
            <w:vAlign w:val="bottom"/>
          </w:tcPr>
          <w:p w14:paraId="44B3A67C"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w:t>
            </w:r>
          </w:p>
        </w:tc>
        <w:tc>
          <w:tcPr>
            <w:tcW w:w="414" w:type="pct"/>
            <w:shd w:val="clear" w:color="auto" w:fill="auto"/>
          </w:tcPr>
          <w:p w14:paraId="3B06B2C5"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0.95</w:t>
            </w:r>
          </w:p>
        </w:tc>
        <w:tc>
          <w:tcPr>
            <w:tcW w:w="480" w:type="pct"/>
            <w:shd w:val="clear" w:color="auto" w:fill="auto"/>
          </w:tcPr>
          <w:p w14:paraId="0B051399"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w:t>
            </w:r>
          </w:p>
        </w:tc>
        <w:tc>
          <w:tcPr>
            <w:tcW w:w="501" w:type="pct"/>
            <w:shd w:val="clear" w:color="auto" w:fill="auto"/>
            <w:vAlign w:val="bottom"/>
          </w:tcPr>
          <w:p w14:paraId="5CCD9ADD"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0.57</w:t>
            </w:r>
          </w:p>
        </w:tc>
        <w:tc>
          <w:tcPr>
            <w:tcW w:w="410" w:type="pct"/>
            <w:shd w:val="clear" w:color="auto" w:fill="auto"/>
            <w:vAlign w:val="bottom"/>
          </w:tcPr>
          <w:p w14:paraId="56BAF8A9"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w:t>
            </w:r>
          </w:p>
        </w:tc>
        <w:tc>
          <w:tcPr>
            <w:tcW w:w="762" w:type="pct"/>
            <w:shd w:val="clear" w:color="auto" w:fill="auto"/>
          </w:tcPr>
          <w:p w14:paraId="5DE24635"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0.29</w:t>
            </w:r>
          </w:p>
        </w:tc>
      </w:tr>
      <w:tr w:rsidR="005F48CF" w:rsidRPr="007D3CC1" w14:paraId="2365299A" w14:textId="77777777" w:rsidTr="0050489C">
        <w:tc>
          <w:tcPr>
            <w:tcW w:w="769" w:type="pct"/>
            <w:shd w:val="clear" w:color="auto" w:fill="auto"/>
            <w:vAlign w:val="bottom"/>
          </w:tcPr>
          <w:p w14:paraId="06F19591" w14:textId="77777777" w:rsidR="005F48CF" w:rsidRPr="007D3CC1" w:rsidRDefault="005F48CF" w:rsidP="0050489C">
            <w:pPr>
              <w:pStyle w:val="ListParagraph"/>
              <w:ind w:left="0"/>
              <w:rPr>
                <w:rFonts w:ascii="Arial" w:eastAsia="Times New Roman" w:hAnsi="Arial" w:cs="Arial"/>
                <w:color w:val="000000"/>
                <w:sz w:val="20"/>
                <w:szCs w:val="20"/>
                <w:lang w:val="en-GB"/>
              </w:rPr>
            </w:pPr>
            <w:r w:rsidRPr="007D3CC1">
              <w:rPr>
                <w:rFonts w:ascii="Arial" w:eastAsia="Times New Roman" w:hAnsi="Arial" w:cs="Arial"/>
                <w:color w:val="000000"/>
                <w:sz w:val="20"/>
                <w:szCs w:val="20"/>
                <w:lang w:val="en-GB"/>
              </w:rPr>
              <w:t>≤66</w:t>
            </w:r>
          </w:p>
        </w:tc>
        <w:tc>
          <w:tcPr>
            <w:tcW w:w="832" w:type="pct"/>
            <w:shd w:val="clear" w:color="auto" w:fill="auto"/>
            <w:vAlign w:val="bottom"/>
          </w:tcPr>
          <w:p w14:paraId="7D038868"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0.68</w:t>
            </w:r>
          </w:p>
        </w:tc>
        <w:tc>
          <w:tcPr>
            <w:tcW w:w="832" w:type="pct"/>
            <w:shd w:val="clear" w:color="auto" w:fill="auto"/>
            <w:vAlign w:val="bottom"/>
          </w:tcPr>
          <w:p w14:paraId="0B94E87C"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w:t>
            </w:r>
          </w:p>
        </w:tc>
        <w:tc>
          <w:tcPr>
            <w:tcW w:w="414" w:type="pct"/>
            <w:shd w:val="clear" w:color="auto" w:fill="auto"/>
          </w:tcPr>
          <w:p w14:paraId="6AA78355"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0.96</w:t>
            </w:r>
          </w:p>
        </w:tc>
        <w:tc>
          <w:tcPr>
            <w:tcW w:w="480" w:type="pct"/>
            <w:shd w:val="clear" w:color="auto" w:fill="auto"/>
          </w:tcPr>
          <w:p w14:paraId="37664D1D"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w:t>
            </w:r>
          </w:p>
        </w:tc>
        <w:tc>
          <w:tcPr>
            <w:tcW w:w="501" w:type="pct"/>
            <w:shd w:val="clear" w:color="auto" w:fill="auto"/>
            <w:vAlign w:val="bottom"/>
          </w:tcPr>
          <w:p w14:paraId="6AA92753"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0.68</w:t>
            </w:r>
          </w:p>
        </w:tc>
        <w:tc>
          <w:tcPr>
            <w:tcW w:w="410" w:type="pct"/>
            <w:shd w:val="clear" w:color="auto" w:fill="auto"/>
            <w:vAlign w:val="bottom"/>
          </w:tcPr>
          <w:p w14:paraId="76569A87"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w:t>
            </w:r>
          </w:p>
        </w:tc>
        <w:tc>
          <w:tcPr>
            <w:tcW w:w="762" w:type="pct"/>
            <w:shd w:val="clear" w:color="auto" w:fill="auto"/>
          </w:tcPr>
          <w:p w14:paraId="73732526"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0.34</w:t>
            </w:r>
          </w:p>
        </w:tc>
      </w:tr>
      <w:tr w:rsidR="005F48CF" w:rsidRPr="007D3CC1" w14:paraId="19F44C99" w14:textId="77777777" w:rsidTr="0050489C">
        <w:tc>
          <w:tcPr>
            <w:tcW w:w="769" w:type="pct"/>
            <w:shd w:val="clear" w:color="auto" w:fill="auto"/>
            <w:vAlign w:val="bottom"/>
          </w:tcPr>
          <w:p w14:paraId="7AF9CA17" w14:textId="77777777" w:rsidR="005F48CF" w:rsidRPr="007D3CC1" w:rsidRDefault="005F48CF" w:rsidP="0050489C">
            <w:pPr>
              <w:pStyle w:val="ListParagraph"/>
              <w:ind w:left="0"/>
              <w:rPr>
                <w:rFonts w:ascii="Arial" w:eastAsia="Times New Roman" w:hAnsi="Arial" w:cs="Arial"/>
                <w:color w:val="000000"/>
                <w:sz w:val="20"/>
                <w:szCs w:val="20"/>
                <w:lang w:val="en-GB"/>
              </w:rPr>
            </w:pPr>
            <w:r w:rsidRPr="007D3CC1">
              <w:rPr>
                <w:rFonts w:ascii="Arial" w:eastAsia="Times New Roman" w:hAnsi="Arial" w:cs="Arial"/>
                <w:color w:val="000000"/>
                <w:sz w:val="20"/>
                <w:szCs w:val="20"/>
                <w:lang w:val="en-GB"/>
              </w:rPr>
              <w:t>≤69</w:t>
            </w:r>
          </w:p>
        </w:tc>
        <w:tc>
          <w:tcPr>
            <w:tcW w:w="832" w:type="pct"/>
            <w:shd w:val="clear" w:color="auto" w:fill="auto"/>
            <w:vAlign w:val="bottom"/>
          </w:tcPr>
          <w:p w14:paraId="5BCAC9B1"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0.80</w:t>
            </w:r>
          </w:p>
        </w:tc>
        <w:tc>
          <w:tcPr>
            <w:tcW w:w="832" w:type="pct"/>
            <w:shd w:val="clear" w:color="auto" w:fill="auto"/>
            <w:vAlign w:val="bottom"/>
          </w:tcPr>
          <w:p w14:paraId="0DA87687"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w:t>
            </w:r>
          </w:p>
        </w:tc>
        <w:tc>
          <w:tcPr>
            <w:tcW w:w="414" w:type="pct"/>
            <w:shd w:val="clear" w:color="auto" w:fill="auto"/>
          </w:tcPr>
          <w:p w14:paraId="12D7C9C0"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0.96</w:t>
            </w:r>
          </w:p>
        </w:tc>
        <w:tc>
          <w:tcPr>
            <w:tcW w:w="480" w:type="pct"/>
            <w:shd w:val="clear" w:color="auto" w:fill="auto"/>
          </w:tcPr>
          <w:p w14:paraId="7B6380C5"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w:t>
            </w:r>
          </w:p>
        </w:tc>
        <w:tc>
          <w:tcPr>
            <w:tcW w:w="501" w:type="pct"/>
            <w:shd w:val="clear" w:color="auto" w:fill="auto"/>
            <w:vAlign w:val="bottom"/>
          </w:tcPr>
          <w:p w14:paraId="33500459"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0.80</w:t>
            </w:r>
          </w:p>
        </w:tc>
        <w:tc>
          <w:tcPr>
            <w:tcW w:w="410" w:type="pct"/>
            <w:shd w:val="clear" w:color="auto" w:fill="auto"/>
            <w:vAlign w:val="bottom"/>
          </w:tcPr>
          <w:p w14:paraId="1FC38AB3"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w:t>
            </w:r>
          </w:p>
        </w:tc>
        <w:tc>
          <w:tcPr>
            <w:tcW w:w="762" w:type="pct"/>
            <w:shd w:val="clear" w:color="auto" w:fill="auto"/>
          </w:tcPr>
          <w:p w14:paraId="2BACA9A1"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0.40</w:t>
            </w:r>
          </w:p>
        </w:tc>
      </w:tr>
      <w:tr w:rsidR="005F48CF" w:rsidRPr="007D3CC1" w14:paraId="3A0111D7" w14:textId="77777777" w:rsidTr="0050489C">
        <w:tc>
          <w:tcPr>
            <w:tcW w:w="769" w:type="pct"/>
            <w:shd w:val="clear" w:color="auto" w:fill="auto"/>
            <w:vAlign w:val="bottom"/>
          </w:tcPr>
          <w:p w14:paraId="4C2B4B85" w14:textId="77777777" w:rsidR="005F48CF" w:rsidRPr="007D3CC1" w:rsidRDefault="005F48CF" w:rsidP="0050489C">
            <w:pPr>
              <w:pStyle w:val="ListParagraph"/>
              <w:ind w:left="0"/>
              <w:rPr>
                <w:rFonts w:ascii="Arial" w:eastAsia="Times New Roman" w:hAnsi="Arial" w:cs="Arial"/>
                <w:color w:val="000000"/>
                <w:sz w:val="20"/>
                <w:szCs w:val="20"/>
                <w:lang w:val="en-GB"/>
              </w:rPr>
            </w:pPr>
            <w:r w:rsidRPr="007D3CC1">
              <w:rPr>
                <w:rFonts w:ascii="Arial" w:eastAsia="Times New Roman" w:hAnsi="Arial" w:cs="Arial"/>
                <w:color w:val="000000"/>
                <w:sz w:val="20"/>
                <w:szCs w:val="20"/>
                <w:lang w:val="en-GB"/>
              </w:rPr>
              <w:t>≤72</w:t>
            </w:r>
          </w:p>
        </w:tc>
        <w:tc>
          <w:tcPr>
            <w:tcW w:w="832" w:type="pct"/>
            <w:shd w:val="clear" w:color="auto" w:fill="auto"/>
            <w:vAlign w:val="bottom"/>
          </w:tcPr>
          <w:p w14:paraId="33FD012A"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0.88</w:t>
            </w:r>
          </w:p>
        </w:tc>
        <w:tc>
          <w:tcPr>
            <w:tcW w:w="832" w:type="pct"/>
            <w:shd w:val="clear" w:color="auto" w:fill="auto"/>
            <w:vAlign w:val="bottom"/>
          </w:tcPr>
          <w:p w14:paraId="0C22658D"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w:t>
            </w:r>
          </w:p>
        </w:tc>
        <w:tc>
          <w:tcPr>
            <w:tcW w:w="414" w:type="pct"/>
            <w:shd w:val="clear" w:color="auto" w:fill="auto"/>
          </w:tcPr>
          <w:p w14:paraId="1E9E9C08"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0.97</w:t>
            </w:r>
          </w:p>
        </w:tc>
        <w:tc>
          <w:tcPr>
            <w:tcW w:w="480" w:type="pct"/>
            <w:shd w:val="clear" w:color="auto" w:fill="auto"/>
          </w:tcPr>
          <w:p w14:paraId="45D48F29"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w:t>
            </w:r>
          </w:p>
        </w:tc>
        <w:tc>
          <w:tcPr>
            <w:tcW w:w="501" w:type="pct"/>
            <w:shd w:val="clear" w:color="auto" w:fill="auto"/>
            <w:vAlign w:val="bottom"/>
          </w:tcPr>
          <w:p w14:paraId="0684F0D7"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0.88</w:t>
            </w:r>
          </w:p>
        </w:tc>
        <w:tc>
          <w:tcPr>
            <w:tcW w:w="410" w:type="pct"/>
            <w:shd w:val="clear" w:color="auto" w:fill="auto"/>
            <w:vAlign w:val="bottom"/>
          </w:tcPr>
          <w:p w14:paraId="35180C86"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w:t>
            </w:r>
          </w:p>
        </w:tc>
        <w:tc>
          <w:tcPr>
            <w:tcW w:w="762" w:type="pct"/>
            <w:shd w:val="clear" w:color="auto" w:fill="auto"/>
          </w:tcPr>
          <w:p w14:paraId="76A52ECB" w14:textId="77777777" w:rsidR="005F48CF" w:rsidRPr="007D3CC1" w:rsidRDefault="005F48CF" w:rsidP="0050489C">
            <w:pPr>
              <w:pStyle w:val="ListParagraph"/>
              <w:ind w:left="0"/>
              <w:rPr>
                <w:rFonts w:ascii="Arial" w:hAnsi="Arial" w:cs="Arial"/>
                <w:sz w:val="20"/>
                <w:szCs w:val="20"/>
                <w:lang w:val="en-GB"/>
              </w:rPr>
            </w:pPr>
            <w:r w:rsidRPr="007D3CC1">
              <w:rPr>
                <w:rFonts w:ascii="Arial" w:hAnsi="Arial" w:cs="Arial"/>
                <w:sz w:val="20"/>
                <w:szCs w:val="20"/>
                <w:lang w:val="en-GB"/>
              </w:rPr>
              <w:t>0.44</w:t>
            </w:r>
          </w:p>
        </w:tc>
      </w:tr>
    </w:tbl>
    <w:p w14:paraId="561634C1" w14:textId="77777777" w:rsidR="005F48CF" w:rsidRPr="00DD51D6" w:rsidRDefault="005F48CF" w:rsidP="005F48CF">
      <w:pPr>
        <w:rPr>
          <w:rFonts w:ascii="Arial" w:hAnsi="Arial" w:cs="Arial"/>
          <w:lang w:val="en-GB"/>
        </w:rPr>
      </w:pPr>
    </w:p>
    <w:p w14:paraId="2CF2AD2D" w14:textId="77777777" w:rsidR="005F48CF" w:rsidRDefault="005F48CF" w:rsidP="005F48CF">
      <w:pPr>
        <w:rPr>
          <w:rFonts w:ascii="Arial" w:hAnsi="Arial" w:cs="Arial"/>
          <w:sz w:val="20"/>
          <w:szCs w:val="20"/>
          <w:lang w:val="en-GB"/>
        </w:rPr>
      </w:pPr>
      <w:r>
        <w:rPr>
          <w:rFonts w:ascii="Arial" w:hAnsi="Arial" w:cs="Arial"/>
          <w:sz w:val="20"/>
          <w:szCs w:val="20"/>
          <w:lang w:val="en-GB"/>
        </w:rPr>
        <w:t>OX-NDA: The Oxford Neurodevelopment Assessment; PPV: Positive predictive value;</w:t>
      </w:r>
      <w:r w:rsidRPr="007D3CC1">
        <w:rPr>
          <w:rFonts w:ascii="Arial" w:hAnsi="Arial" w:cs="Arial"/>
          <w:sz w:val="20"/>
          <w:szCs w:val="20"/>
          <w:lang w:val="en-GB"/>
        </w:rPr>
        <w:t xml:space="preserve"> NPV: N</w:t>
      </w:r>
      <w:r>
        <w:rPr>
          <w:rFonts w:ascii="Arial" w:hAnsi="Arial" w:cs="Arial"/>
          <w:sz w:val="20"/>
          <w:szCs w:val="20"/>
          <w:lang w:val="en-GB"/>
        </w:rPr>
        <w:t>egative predictive value; LR+: Positive likelihood ratio;</w:t>
      </w:r>
      <w:r w:rsidRPr="007D3CC1">
        <w:rPr>
          <w:rFonts w:ascii="Arial" w:hAnsi="Arial" w:cs="Arial"/>
          <w:sz w:val="20"/>
          <w:szCs w:val="20"/>
          <w:lang w:val="en-GB"/>
        </w:rPr>
        <w:t xml:space="preserve"> LR-: Negative likelihood ratio. </w:t>
      </w:r>
    </w:p>
    <w:p w14:paraId="74EA61C0" w14:textId="2B7C2030" w:rsidR="005F48CF" w:rsidRPr="007D3CC1" w:rsidRDefault="005F48CF" w:rsidP="005F48CF">
      <w:pPr>
        <w:rPr>
          <w:rFonts w:ascii="Arial" w:hAnsi="Arial" w:cs="Arial"/>
          <w:sz w:val="20"/>
          <w:szCs w:val="20"/>
          <w:lang w:val="en-GB"/>
        </w:rPr>
        <w:sectPr w:rsidR="005F48CF" w:rsidRPr="007D3CC1" w:rsidSect="0018506D">
          <w:pgSz w:w="11900" w:h="16840"/>
          <w:pgMar w:top="1440" w:right="1440" w:bottom="1440" w:left="1440" w:header="708" w:footer="708" w:gutter="0"/>
          <w:cols w:space="708"/>
          <w:docGrid w:linePitch="360"/>
        </w:sectPr>
      </w:pPr>
      <w:r w:rsidRPr="007D3CC1">
        <w:rPr>
          <w:rFonts w:ascii="Arial" w:hAnsi="Arial" w:cs="Arial"/>
          <w:sz w:val="20"/>
          <w:szCs w:val="20"/>
          <w:lang w:val="en-GB"/>
        </w:rPr>
        <w:t>Shaded row</w:t>
      </w:r>
      <w:r>
        <w:rPr>
          <w:rFonts w:ascii="Arial" w:hAnsi="Arial" w:cs="Arial"/>
          <w:sz w:val="20"/>
          <w:szCs w:val="20"/>
          <w:lang w:val="en-GB"/>
        </w:rPr>
        <w:t>s represent selected thresholds.</w:t>
      </w:r>
    </w:p>
    <w:p w14:paraId="178CD45C" w14:textId="77777777" w:rsidR="00F00A8F" w:rsidRPr="00FD76A9" w:rsidRDefault="00F00A8F" w:rsidP="005F48CF">
      <w:pPr>
        <w:rPr>
          <w:rFonts w:ascii="Tahoma" w:hAnsi="Tahoma" w:cs="Tahoma"/>
        </w:rPr>
      </w:pPr>
    </w:p>
    <w:sectPr w:rsidR="00F00A8F" w:rsidRPr="00FD76A9" w:rsidSect="001336ED">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F8E712" w14:textId="77777777" w:rsidR="0018506D" w:rsidRDefault="0018506D" w:rsidP="008C4262">
      <w:r>
        <w:separator/>
      </w:r>
    </w:p>
  </w:endnote>
  <w:endnote w:type="continuationSeparator" w:id="0">
    <w:p w14:paraId="16882F34" w14:textId="77777777" w:rsidR="0018506D" w:rsidRDefault="0018506D" w:rsidP="008C4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Noteworthy Light">
    <w:panose1 w:val="02000400000000000000"/>
    <w:charset w:val="00"/>
    <w:family w:val="auto"/>
    <w:pitch w:val="variable"/>
    <w:sig w:usb0="8000006F" w:usb1="08000048" w:usb2="14600000" w:usb3="00000000" w:csb0="0000011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36E8A" w14:textId="77777777" w:rsidR="0018506D" w:rsidRDefault="0018506D" w:rsidP="001850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248550" w14:textId="77777777" w:rsidR="0018506D" w:rsidRDefault="0018506D" w:rsidP="008C426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F9FF3" w14:textId="77777777" w:rsidR="0018506D" w:rsidRPr="008C4262" w:rsidRDefault="0018506D" w:rsidP="0018506D">
    <w:pPr>
      <w:pStyle w:val="Footer"/>
      <w:framePr w:wrap="around" w:vAnchor="text" w:hAnchor="margin" w:xAlign="right" w:y="1"/>
      <w:rPr>
        <w:rStyle w:val="PageNumber"/>
        <w:rFonts w:ascii="Tahoma" w:hAnsi="Tahoma" w:cs="Tahoma"/>
        <w:sz w:val="20"/>
        <w:szCs w:val="20"/>
      </w:rPr>
    </w:pPr>
    <w:r w:rsidRPr="008C4262">
      <w:rPr>
        <w:rStyle w:val="PageNumber"/>
        <w:rFonts w:ascii="Tahoma" w:hAnsi="Tahoma" w:cs="Tahoma"/>
        <w:sz w:val="20"/>
        <w:szCs w:val="20"/>
      </w:rPr>
      <w:fldChar w:fldCharType="begin"/>
    </w:r>
    <w:r w:rsidRPr="008C4262">
      <w:rPr>
        <w:rStyle w:val="PageNumber"/>
        <w:rFonts w:ascii="Tahoma" w:hAnsi="Tahoma" w:cs="Tahoma"/>
        <w:sz w:val="20"/>
        <w:szCs w:val="20"/>
      </w:rPr>
      <w:instrText xml:space="preserve">PAGE  </w:instrText>
    </w:r>
    <w:r w:rsidRPr="008C4262">
      <w:rPr>
        <w:rStyle w:val="PageNumber"/>
        <w:rFonts w:ascii="Tahoma" w:hAnsi="Tahoma" w:cs="Tahoma"/>
        <w:sz w:val="20"/>
        <w:szCs w:val="20"/>
      </w:rPr>
      <w:fldChar w:fldCharType="separate"/>
    </w:r>
    <w:r w:rsidR="004D492C">
      <w:rPr>
        <w:rStyle w:val="PageNumber"/>
        <w:rFonts w:ascii="Tahoma" w:hAnsi="Tahoma" w:cs="Tahoma"/>
        <w:noProof/>
        <w:sz w:val="20"/>
        <w:szCs w:val="20"/>
      </w:rPr>
      <w:t>1</w:t>
    </w:r>
    <w:r w:rsidRPr="008C4262">
      <w:rPr>
        <w:rStyle w:val="PageNumber"/>
        <w:rFonts w:ascii="Tahoma" w:hAnsi="Tahoma" w:cs="Tahoma"/>
        <w:sz w:val="20"/>
        <w:szCs w:val="20"/>
      </w:rPr>
      <w:fldChar w:fldCharType="end"/>
    </w:r>
  </w:p>
  <w:p w14:paraId="20D8167B" w14:textId="77777777" w:rsidR="0018506D" w:rsidRDefault="0018506D" w:rsidP="008C426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518D46" w14:textId="77777777" w:rsidR="0018506D" w:rsidRDefault="0018506D" w:rsidP="008C4262">
      <w:r>
        <w:separator/>
      </w:r>
    </w:p>
  </w:footnote>
  <w:footnote w:type="continuationSeparator" w:id="0">
    <w:p w14:paraId="1C69949E" w14:textId="77777777" w:rsidR="0018506D" w:rsidRDefault="0018506D" w:rsidP="008C426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2F85C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3"/>
    <w:multiLevelType w:val="singleLevel"/>
    <w:tmpl w:val="A924458E"/>
    <w:lvl w:ilvl="0">
      <w:start w:val="1"/>
      <w:numFmt w:val="bullet"/>
      <w:pStyle w:val="ListBullet2"/>
      <w:lvlText w:val=""/>
      <w:lvlJc w:val="left"/>
      <w:pPr>
        <w:tabs>
          <w:tab w:val="num" w:pos="643"/>
        </w:tabs>
        <w:ind w:left="643" w:hanging="360"/>
      </w:pPr>
      <w:rPr>
        <w:rFonts w:ascii="Symbol" w:hAnsi="Symbol" w:hint="default"/>
      </w:rPr>
    </w:lvl>
  </w:abstractNum>
  <w:abstractNum w:abstractNumId="2">
    <w:nsid w:val="0518086F"/>
    <w:multiLevelType w:val="hybridMultilevel"/>
    <w:tmpl w:val="C3260BAE"/>
    <w:lvl w:ilvl="0" w:tplc="BA8067F6">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0A0B09B2"/>
    <w:multiLevelType w:val="hybridMultilevel"/>
    <w:tmpl w:val="64A0C110"/>
    <w:lvl w:ilvl="0" w:tplc="1DB649DC">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E6A3882"/>
    <w:multiLevelType w:val="hybridMultilevel"/>
    <w:tmpl w:val="5AACED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E956E54"/>
    <w:multiLevelType w:val="multilevel"/>
    <w:tmpl w:val="18980648"/>
    <w:lvl w:ilvl="0">
      <w:start w:val="1"/>
      <w:numFmt w:val="decimal"/>
      <w:pStyle w:val="Pergunta"/>
      <w:lvlText w:val="%1."/>
      <w:lvlJc w:val="left"/>
      <w:pPr>
        <w:tabs>
          <w:tab w:val="num" w:pos="858"/>
        </w:tabs>
        <w:ind w:left="858" w:hanging="432"/>
      </w:pPr>
      <w:rPr>
        <w:rFonts w:hint="default"/>
        <w:i w:val="0"/>
      </w:rPr>
    </w:lvl>
    <w:lvl w:ilvl="1">
      <w:start w:val="1"/>
      <w:numFmt w:val="decimal"/>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nsid w:val="2BF459B5"/>
    <w:multiLevelType w:val="hybridMultilevel"/>
    <w:tmpl w:val="95DC9836"/>
    <w:lvl w:ilvl="0" w:tplc="D68C5F96">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nsid w:val="2C7532B5"/>
    <w:multiLevelType w:val="hybridMultilevel"/>
    <w:tmpl w:val="F5A2DBBA"/>
    <w:lvl w:ilvl="0" w:tplc="28D272BC">
      <w:start w:val="20"/>
      <w:numFmt w:val="bullet"/>
      <w:lvlText w:val=""/>
      <w:lvlJc w:val="left"/>
      <w:pPr>
        <w:ind w:left="720" w:hanging="360"/>
      </w:pPr>
      <w:rPr>
        <w:rFonts w:ascii="Wingdings" w:eastAsia="Times New Roman" w:hAnsi="Wingdings" w:cs="Times New Roman" w:hint="default"/>
        <w:b/>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53A80A1E"/>
    <w:multiLevelType w:val="hybridMultilevel"/>
    <w:tmpl w:val="66483EAA"/>
    <w:lvl w:ilvl="0" w:tplc="98E062FA">
      <w:start w:val="20"/>
      <w:numFmt w:val="bullet"/>
      <w:pStyle w:val="Pergunta100Char"/>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5A717720"/>
    <w:multiLevelType w:val="hybridMultilevel"/>
    <w:tmpl w:val="D5584D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5F947875"/>
    <w:multiLevelType w:val="hybridMultilevel"/>
    <w:tmpl w:val="0082C36E"/>
    <w:lvl w:ilvl="0" w:tplc="BF9AF05E">
      <w:start w:val="102"/>
      <w:numFmt w:val="decimal"/>
      <w:lvlText w:val="%1."/>
      <w:lvlJc w:val="left"/>
      <w:pPr>
        <w:ind w:left="1140" w:hanging="420"/>
      </w:pPr>
      <w:rPr>
        <w:rFonts w:eastAsia="Calibri"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nsid w:val="624E20F5"/>
    <w:multiLevelType w:val="multilevel"/>
    <w:tmpl w:val="277066C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636A190E"/>
    <w:multiLevelType w:val="hybridMultilevel"/>
    <w:tmpl w:val="B1EC27EC"/>
    <w:lvl w:ilvl="0" w:tplc="04160001">
      <w:start w:val="1"/>
      <w:numFmt w:val="bullet"/>
      <w:lvlText w:val=""/>
      <w:lvlJc w:val="left"/>
      <w:pPr>
        <w:ind w:left="1354" w:hanging="360"/>
      </w:pPr>
      <w:rPr>
        <w:rFonts w:ascii="Symbol" w:hAnsi="Symbol" w:hint="default"/>
      </w:rPr>
    </w:lvl>
    <w:lvl w:ilvl="1" w:tplc="04160003" w:tentative="1">
      <w:start w:val="1"/>
      <w:numFmt w:val="bullet"/>
      <w:lvlText w:val="o"/>
      <w:lvlJc w:val="left"/>
      <w:pPr>
        <w:ind w:left="2074" w:hanging="360"/>
      </w:pPr>
      <w:rPr>
        <w:rFonts w:ascii="Courier New" w:hAnsi="Courier New" w:cs="Courier New" w:hint="default"/>
      </w:rPr>
    </w:lvl>
    <w:lvl w:ilvl="2" w:tplc="04160005" w:tentative="1">
      <w:start w:val="1"/>
      <w:numFmt w:val="bullet"/>
      <w:lvlText w:val=""/>
      <w:lvlJc w:val="left"/>
      <w:pPr>
        <w:ind w:left="2794" w:hanging="360"/>
      </w:pPr>
      <w:rPr>
        <w:rFonts w:ascii="Wingdings" w:hAnsi="Wingdings" w:hint="default"/>
      </w:rPr>
    </w:lvl>
    <w:lvl w:ilvl="3" w:tplc="04160001" w:tentative="1">
      <w:start w:val="1"/>
      <w:numFmt w:val="bullet"/>
      <w:lvlText w:val=""/>
      <w:lvlJc w:val="left"/>
      <w:pPr>
        <w:ind w:left="3514" w:hanging="360"/>
      </w:pPr>
      <w:rPr>
        <w:rFonts w:ascii="Symbol" w:hAnsi="Symbol" w:hint="default"/>
      </w:rPr>
    </w:lvl>
    <w:lvl w:ilvl="4" w:tplc="04160003" w:tentative="1">
      <w:start w:val="1"/>
      <w:numFmt w:val="bullet"/>
      <w:lvlText w:val="o"/>
      <w:lvlJc w:val="left"/>
      <w:pPr>
        <w:ind w:left="4234" w:hanging="360"/>
      </w:pPr>
      <w:rPr>
        <w:rFonts w:ascii="Courier New" w:hAnsi="Courier New" w:cs="Courier New" w:hint="default"/>
      </w:rPr>
    </w:lvl>
    <w:lvl w:ilvl="5" w:tplc="04160005" w:tentative="1">
      <w:start w:val="1"/>
      <w:numFmt w:val="bullet"/>
      <w:lvlText w:val=""/>
      <w:lvlJc w:val="left"/>
      <w:pPr>
        <w:ind w:left="4954" w:hanging="360"/>
      </w:pPr>
      <w:rPr>
        <w:rFonts w:ascii="Wingdings" w:hAnsi="Wingdings" w:hint="default"/>
      </w:rPr>
    </w:lvl>
    <w:lvl w:ilvl="6" w:tplc="04160001" w:tentative="1">
      <w:start w:val="1"/>
      <w:numFmt w:val="bullet"/>
      <w:lvlText w:val=""/>
      <w:lvlJc w:val="left"/>
      <w:pPr>
        <w:ind w:left="5674" w:hanging="360"/>
      </w:pPr>
      <w:rPr>
        <w:rFonts w:ascii="Symbol" w:hAnsi="Symbol" w:hint="default"/>
      </w:rPr>
    </w:lvl>
    <w:lvl w:ilvl="7" w:tplc="04160003" w:tentative="1">
      <w:start w:val="1"/>
      <w:numFmt w:val="bullet"/>
      <w:lvlText w:val="o"/>
      <w:lvlJc w:val="left"/>
      <w:pPr>
        <w:ind w:left="6394" w:hanging="360"/>
      </w:pPr>
      <w:rPr>
        <w:rFonts w:ascii="Courier New" w:hAnsi="Courier New" w:cs="Courier New" w:hint="default"/>
      </w:rPr>
    </w:lvl>
    <w:lvl w:ilvl="8" w:tplc="04160005" w:tentative="1">
      <w:start w:val="1"/>
      <w:numFmt w:val="bullet"/>
      <w:lvlText w:val=""/>
      <w:lvlJc w:val="left"/>
      <w:pPr>
        <w:ind w:left="7114" w:hanging="360"/>
      </w:pPr>
      <w:rPr>
        <w:rFonts w:ascii="Wingdings" w:hAnsi="Wingdings" w:hint="default"/>
      </w:rPr>
    </w:lvl>
  </w:abstractNum>
  <w:abstractNum w:abstractNumId="13">
    <w:nsid w:val="6AF517FC"/>
    <w:multiLevelType w:val="hybridMultilevel"/>
    <w:tmpl w:val="5AACED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72B83AFF"/>
    <w:multiLevelType w:val="hybridMultilevel"/>
    <w:tmpl w:val="64A0C110"/>
    <w:lvl w:ilvl="0" w:tplc="1DB649DC">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7BA374FC"/>
    <w:multiLevelType w:val="hybridMultilevel"/>
    <w:tmpl w:val="FDA4FF18"/>
    <w:lvl w:ilvl="0" w:tplc="0416000F">
      <w:start w:val="9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2"/>
  </w:num>
  <w:num w:numId="2">
    <w:abstractNumId w:val="8"/>
  </w:num>
  <w:num w:numId="3">
    <w:abstractNumId w:val="7"/>
  </w:num>
  <w:num w:numId="4">
    <w:abstractNumId w:val="5"/>
  </w:num>
  <w:num w:numId="5">
    <w:abstractNumId w:val="14"/>
  </w:num>
  <w:num w:numId="6">
    <w:abstractNumId w:val="1"/>
  </w:num>
  <w:num w:numId="7">
    <w:abstractNumId w:val="9"/>
  </w:num>
  <w:num w:numId="8">
    <w:abstractNumId w:val="11"/>
  </w:num>
  <w:num w:numId="9">
    <w:abstractNumId w:val="3"/>
  </w:num>
  <w:num w:numId="10">
    <w:abstractNumId w:val="15"/>
  </w:num>
  <w:num w:numId="11">
    <w:abstractNumId w:val="10"/>
  </w:num>
  <w:num w:numId="12">
    <w:abstractNumId w:val="6"/>
  </w:num>
  <w:num w:numId="13">
    <w:abstractNumId w:val="2"/>
  </w:num>
  <w:num w:numId="14">
    <w:abstractNumId w:val="13"/>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GrammaticalError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3CA"/>
    <w:rsid w:val="000F2A78"/>
    <w:rsid w:val="001336ED"/>
    <w:rsid w:val="0018506D"/>
    <w:rsid w:val="00252F98"/>
    <w:rsid w:val="00302494"/>
    <w:rsid w:val="003F47DB"/>
    <w:rsid w:val="00450C89"/>
    <w:rsid w:val="004A25A2"/>
    <w:rsid w:val="004D492C"/>
    <w:rsid w:val="005050F6"/>
    <w:rsid w:val="005B2DF8"/>
    <w:rsid w:val="005F48CF"/>
    <w:rsid w:val="00621B89"/>
    <w:rsid w:val="006833CA"/>
    <w:rsid w:val="0068505C"/>
    <w:rsid w:val="006D5699"/>
    <w:rsid w:val="00714A62"/>
    <w:rsid w:val="00782C85"/>
    <w:rsid w:val="007D28C9"/>
    <w:rsid w:val="007D3CC1"/>
    <w:rsid w:val="007F2BE0"/>
    <w:rsid w:val="00810D39"/>
    <w:rsid w:val="008C4262"/>
    <w:rsid w:val="008E10A8"/>
    <w:rsid w:val="00901C60"/>
    <w:rsid w:val="009058E3"/>
    <w:rsid w:val="00991AAB"/>
    <w:rsid w:val="009A5260"/>
    <w:rsid w:val="00AB7B8B"/>
    <w:rsid w:val="00AE28DD"/>
    <w:rsid w:val="00B57648"/>
    <w:rsid w:val="00BE2398"/>
    <w:rsid w:val="00C14CDF"/>
    <w:rsid w:val="00C162A6"/>
    <w:rsid w:val="00D4620A"/>
    <w:rsid w:val="00E54956"/>
    <w:rsid w:val="00E57364"/>
    <w:rsid w:val="00EA60AC"/>
    <w:rsid w:val="00ED3620"/>
    <w:rsid w:val="00F00A8F"/>
    <w:rsid w:val="00FB705F"/>
    <w:rsid w:val="00FD76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A59F20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3CA"/>
    <w:rPr>
      <w:rFonts w:ascii="Times New Roman" w:eastAsia="Times New Roman" w:hAnsi="Times New Roman" w:cs="Times New Roman"/>
      <w:lang w:val="pt-BR" w:eastAsia="pt-BR"/>
    </w:rPr>
  </w:style>
  <w:style w:type="paragraph" w:styleId="Heading1">
    <w:name w:val="heading 1"/>
    <w:basedOn w:val="Normal"/>
    <w:link w:val="Heading1Char"/>
    <w:qFormat/>
    <w:rsid w:val="008C4262"/>
    <w:pPr>
      <w:spacing w:before="100" w:beforeAutospacing="1" w:after="100" w:afterAutospacing="1"/>
      <w:outlineLvl w:val="0"/>
    </w:pPr>
    <w:rPr>
      <w:b/>
      <w:bCs/>
      <w:kern w:val="36"/>
      <w:sz w:val="48"/>
      <w:szCs w:val="4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3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6833CA"/>
  </w:style>
  <w:style w:type="character" w:customStyle="1" w:styleId="NoSpacingChar">
    <w:name w:val="No Spacing Char"/>
    <w:link w:val="NoSpacing"/>
    <w:uiPriority w:val="1"/>
    <w:rsid w:val="006833CA"/>
  </w:style>
  <w:style w:type="paragraph" w:customStyle="1" w:styleId="TableHeader">
    <w:name w:val="TableHeader"/>
    <w:basedOn w:val="Normal"/>
    <w:rsid w:val="00E57364"/>
    <w:pPr>
      <w:spacing w:before="120"/>
    </w:pPr>
    <w:rPr>
      <w:b/>
      <w:szCs w:val="20"/>
      <w:lang w:val="en-GB" w:eastAsia="en-US"/>
    </w:rPr>
  </w:style>
  <w:style w:type="paragraph" w:customStyle="1" w:styleId="TableSubHead">
    <w:name w:val="TableSubHead"/>
    <w:basedOn w:val="TableHeader"/>
    <w:rsid w:val="00E57364"/>
  </w:style>
  <w:style w:type="character" w:styleId="CommentReference">
    <w:name w:val="annotation reference"/>
    <w:uiPriority w:val="99"/>
    <w:semiHidden/>
    <w:unhideWhenUsed/>
    <w:rsid w:val="006D5699"/>
    <w:rPr>
      <w:sz w:val="18"/>
      <w:szCs w:val="18"/>
    </w:rPr>
  </w:style>
  <w:style w:type="paragraph" w:styleId="BalloonText">
    <w:name w:val="Balloon Text"/>
    <w:basedOn w:val="Normal"/>
    <w:link w:val="BalloonTextChar"/>
    <w:uiPriority w:val="99"/>
    <w:semiHidden/>
    <w:unhideWhenUsed/>
    <w:rsid w:val="001336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336ED"/>
    <w:rPr>
      <w:rFonts w:ascii="Lucida Grande" w:eastAsia="Times New Roman" w:hAnsi="Lucida Grande" w:cs="Lucida Grande"/>
      <w:sz w:val="18"/>
      <w:szCs w:val="18"/>
      <w:lang w:val="pt-BR" w:eastAsia="pt-BR"/>
    </w:rPr>
  </w:style>
  <w:style w:type="character" w:customStyle="1" w:styleId="Heading1Char">
    <w:name w:val="Heading 1 Char"/>
    <w:basedOn w:val="DefaultParagraphFont"/>
    <w:link w:val="Heading1"/>
    <w:rsid w:val="008C4262"/>
    <w:rPr>
      <w:rFonts w:ascii="Times New Roman" w:eastAsia="Times New Roman" w:hAnsi="Times New Roman" w:cs="Times New Roman"/>
      <w:b/>
      <w:bCs/>
      <w:kern w:val="36"/>
      <w:sz w:val="48"/>
      <w:szCs w:val="48"/>
      <w:lang w:val="x-none" w:eastAsia="pt-BR"/>
    </w:rPr>
  </w:style>
  <w:style w:type="paragraph" w:customStyle="1" w:styleId="Corpotexto">
    <w:name w:val="Corpo texto"/>
    <w:basedOn w:val="Normal"/>
    <w:rsid w:val="008C4262"/>
    <w:pPr>
      <w:spacing w:before="80" w:line="360" w:lineRule="auto"/>
      <w:ind w:firstLine="425"/>
      <w:jc w:val="both"/>
    </w:pPr>
    <w:rPr>
      <w:szCs w:val="20"/>
      <w:lang w:eastAsia="en-US"/>
    </w:rPr>
  </w:style>
  <w:style w:type="paragraph" w:styleId="NormalWeb">
    <w:name w:val="Normal (Web)"/>
    <w:basedOn w:val="Normal"/>
    <w:uiPriority w:val="99"/>
    <w:unhideWhenUsed/>
    <w:rsid w:val="008C4262"/>
    <w:pPr>
      <w:spacing w:before="100" w:beforeAutospacing="1" w:after="100" w:afterAutospacing="1"/>
    </w:pPr>
  </w:style>
  <w:style w:type="paragraph" w:styleId="CommentText">
    <w:name w:val="annotation text"/>
    <w:basedOn w:val="Normal"/>
    <w:link w:val="CommentTextChar"/>
    <w:uiPriority w:val="99"/>
    <w:semiHidden/>
    <w:unhideWhenUsed/>
    <w:rsid w:val="008C4262"/>
    <w:pPr>
      <w:spacing w:after="200"/>
    </w:pPr>
    <w:rPr>
      <w:rFonts w:ascii="Calibri" w:eastAsia="Calibri" w:hAnsi="Calibri"/>
      <w:sz w:val="20"/>
      <w:szCs w:val="20"/>
      <w:lang w:val="x-none" w:eastAsia="x-none"/>
    </w:rPr>
  </w:style>
  <w:style w:type="character" w:customStyle="1" w:styleId="CommentTextChar">
    <w:name w:val="Comment Text Char"/>
    <w:basedOn w:val="DefaultParagraphFont"/>
    <w:link w:val="CommentText"/>
    <w:uiPriority w:val="99"/>
    <w:semiHidden/>
    <w:rsid w:val="008C4262"/>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8C4262"/>
    <w:rPr>
      <w:b/>
      <w:bCs/>
    </w:rPr>
  </w:style>
  <w:style w:type="character" w:customStyle="1" w:styleId="CommentSubjectChar">
    <w:name w:val="Comment Subject Char"/>
    <w:basedOn w:val="CommentTextChar"/>
    <w:link w:val="CommentSubject"/>
    <w:uiPriority w:val="99"/>
    <w:semiHidden/>
    <w:rsid w:val="008C4262"/>
    <w:rPr>
      <w:rFonts w:ascii="Calibri" w:eastAsia="Calibri" w:hAnsi="Calibri" w:cs="Times New Roman"/>
      <w:b/>
      <w:bCs/>
      <w:sz w:val="20"/>
      <w:szCs w:val="20"/>
      <w:lang w:val="x-none" w:eastAsia="x-none"/>
    </w:rPr>
  </w:style>
  <w:style w:type="paragraph" w:styleId="ListParagraph">
    <w:name w:val="List Paragraph"/>
    <w:basedOn w:val="Normal"/>
    <w:uiPriority w:val="34"/>
    <w:qFormat/>
    <w:rsid w:val="008C4262"/>
    <w:pPr>
      <w:spacing w:after="160" w:line="259" w:lineRule="auto"/>
      <w:ind w:left="720"/>
      <w:contextualSpacing/>
    </w:pPr>
    <w:rPr>
      <w:rFonts w:ascii="Calibri" w:eastAsia="Calibri" w:hAnsi="Calibri"/>
      <w:sz w:val="22"/>
      <w:szCs w:val="22"/>
      <w:lang w:eastAsia="en-US"/>
    </w:rPr>
  </w:style>
  <w:style w:type="paragraph" w:customStyle="1" w:styleId="Pergunta">
    <w:name w:val="Pergunta"/>
    <w:basedOn w:val="Normal"/>
    <w:next w:val="Normal"/>
    <w:link w:val="PerguntaChar"/>
    <w:rsid w:val="008C4262"/>
    <w:pPr>
      <w:numPr>
        <w:numId w:val="4"/>
      </w:numPr>
      <w:tabs>
        <w:tab w:val="left" w:pos="357"/>
      </w:tabs>
      <w:spacing w:before="60" w:after="60"/>
      <w:ind w:left="360" w:hanging="360"/>
    </w:pPr>
    <w:rPr>
      <w:sz w:val="20"/>
      <w:szCs w:val="20"/>
      <w:lang w:val="x-none"/>
    </w:rPr>
  </w:style>
  <w:style w:type="character" w:customStyle="1" w:styleId="PerguntaChar">
    <w:name w:val="Pergunta Char"/>
    <w:link w:val="Pergunta"/>
    <w:rsid w:val="008C4262"/>
    <w:rPr>
      <w:rFonts w:ascii="Times New Roman" w:eastAsia="Times New Roman" w:hAnsi="Times New Roman" w:cs="Times New Roman"/>
      <w:sz w:val="20"/>
      <w:szCs w:val="20"/>
      <w:lang w:val="x-none" w:eastAsia="pt-BR"/>
    </w:rPr>
  </w:style>
  <w:style w:type="paragraph" w:customStyle="1" w:styleId="Cod1">
    <w:name w:val="Cod1"/>
    <w:basedOn w:val="Normal"/>
    <w:next w:val="Normal"/>
    <w:rsid w:val="008C4262"/>
    <w:pPr>
      <w:tabs>
        <w:tab w:val="right" w:pos="3032"/>
      </w:tabs>
      <w:spacing w:before="60" w:after="40"/>
    </w:pPr>
    <w:rPr>
      <w:sz w:val="20"/>
      <w:szCs w:val="20"/>
    </w:rPr>
  </w:style>
  <w:style w:type="paragraph" w:customStyle="1" w:styleId="Papo">
    <w:name w:val="Papo"/>
    <w:basedOn w:val="Pergunta"/>
    <w:rsid w:val="008C4262"/>
    <w:pPr>
      <w:numPr>
        <w:numId w:val="0"/>
      </w:numPr>
    </w:pPr>
    <w:rPr>
      <w:b/>
      <w:bCs/>
      <w:sz w:val="24"/>
      <w:szCs w:val="24"/>
    </w:rPr>
  </w:style>
  <w:style w:type="paragraph" w:styleId="Header">
    <w:name w:val="header"/>
    <w:basedOn w:val="Normal"/>
    <w:link w:val="HeaderChar"/>
    <w:rsid w:val="008C4262"/>
    <w:pPr>
      <w:tabs>
        <w:tab w:val="left" w:pos="340"/>
        <w:tab w:val="left" w:pos="2160"/>
        <w:tab w:val="left" w:pos="4500"/>
        <w:tab w:val="left" w:pos="6480"/>
      </w:tabs>
      <w:spacing w:before="120" w:after="60"/>
      <w:jc w:val="center"/>
    </w:pPr>
    <w:rPr>
      <w:b/>
      <w:sz w:val="20"/>
      <w:lang w:val="x-none"/>
    </w:rPr>
  </w:style>
  <w:style w:type="character" w:customStyle="1" w:styleId="HeaderChar">
    <w:name w:val="Header Char"/>
    <w:basedOn w:val="DefaultParagraphFont"/>
    <w:link w:val="Header"/>
    <w:rsid w:val="008C4262"/>
    <w:rPr>
      <w:rFonts w:ascii="Times New Roman" w:eastAsia="Times New Roman" w:hAnsi="Times New Roman" w:cs="Times New Roman"/>
      <w:b/>
      <w:sz w:val="20"/>
      <w:lang w:val="x-none" w:eastAsia="pt-BR"/>
    </w:rPr>
  </w:style>
  <w:style w:type="paragraph" w:customStyle="1" w:styleId="Pergunta100Char">
    <w:name w:val="Pergunta100 Char"/>
    <w:basedOn w:val="Pergunta"/>
    <w:next w:val="Resposta100Char"/>
    <w:link w:val="Pergunta100CharChar"/>
    <w:rsid w:val="008C4262"/>
    <w:pPr>
      <w:numPr>
        <w:numId w:val="2"/>
      </w:numPr>
      <w:tabs>
        <w:tab w:val="num" w:pos="432"/>
      </w:tabs>
      <w:ind w:left="432"/>
    </w:pPr>
  </w:style>
  <w:style w:type="paragraph" w:customStyle="1" w:styleId="Resposta100Char">
    <w:name w:val="Resposta100 Char"/>
    <w:basedOn w:val="Normal"/>
    <w:link w:val="Resposta100CharChar"/>
    <w:rsid w:val="008C4262"/>
    <w:pPr>
      <w:tabs>
        <w:tab w:val="left" w:pos="425"/>
        <w:tab w:val="left" w:pos="2160"/>
        <w:tab w:val="left" w:pos="4500"/>
        <w:tab w:val="left" w:pos="6480"/>
      </w:tabs>
      <w:spacing w:after="60"/>
      <w:ind w:left="425"/>
    </w:pPr>
    <w:rPr>
      <w:sz w:val="20"/>
      <w:szCs w:val="20"/>
      <w:lang w:val="x-none"/>
    </w:rPr>
  </w:style>
  <w:style w:type="character" w:customStyle="1" w:styleId="Resposta100CharChar">
    <w:name w:val="Resposta100 Char Char"/>
    <w:link w:val="Resposta100Char"/>
    <w:rsid w:val="008C4262"/>
    <w:rPr>
      <w:rFonts w:ascii="Times New Roman" w:eastAsia="Times New Roman" w:hAnsi="Times New Roman" w:cs="Times New Roman"/>
      <w:sz w:val="20"/>
      <w:szCs w:val="20"/>
      <w:lang w:val="x-none" w:eastAsia="pt-BR"/>
    </w:rPr>
  </w:style>
  <w:style w:type="character" w:customStyle="1" w:styleId="Pergunta100CharChar">
    <w:name w:val="Pergunta100 Char Char"/>
    <w:link w:val="Pergunta100Char"/>
    <w:rsid w:val="008C4262"/>
    <w:rPr>
      <w:rFonts w:ascii="Times New Roman" w:eastAsia="Times New Roman" w:hAnsi="Times New Roman" w:cs="Times New Roman"/>
      <w:sz w:val="20"/>
      <w:szCs w:val="20"/>
      <w:lang w:val="x-none" w:eastAsia="pt-BR"/>
    </w:rPr>
  </w:style>
  <w:style w:type="paragraph" w:customStyle="1" w:styleId="Cod2">
    <w:name w:val="Cod2"/>
    <w:basedOn w:val="Normal"/>
    <w:rsid w:val="008C4262"/>
    <w:pPr>
      <w:tabs>
        <w:tab w:val="left" w:pos="34"/>
      </w:tabs>
      <w:spacing w:after="40"/>
      <w:ind w:right="210"/>
      <w:jc w:val="right"/>
    </w:pPr>
    <w:rPr>
      <w:sz w:val="20"/>
      <w:szCs w:val="20"/>
    </w:rPr>
  </w:style>
  <w:style w:type="paragraph" w:customStyle="1" w:styleId="Codificacao">
    <w:name w:val="Codificacao"/>
    <w:basedOn w:val="Normal"/>
    <w:rsid w:val="008C4262"/>
    <w:pPr>
      <w:tabs>
        <w:tab w:val="left" w:pos="34"/>
        <w:tab w:val="right" w:pos="2160"/>
      </w:tabs>
      <w:spacing w:before="60"/>
      <w:jc w:val="right"/>
    </w:pPr>
    <w:rPr>
      <w:rFonts w:ascii="Courier New" w:hAnsi="Courier New" w:cs="Courier New"/>
      <w:caps/>
      <w:sz w:val="18"/>
      <w:szCs w:val="22"/>
    </w:rPr>
  </w:style>
  <w:style w:type="paragraph" w:customStyle="1" w:styleId="Resposta">
    <w:name w:val="Resposta"/>
    <w:basedOn w:val="Pergunta"/>
    <w:link w:val="RespostaChar"/>
    <w:rsid w:val="008C4262"/>
    <w:pPr>
      <w:numPr>
        <w:numId w:val="0"/>
      </w:numPr>
      <w:tabs>
        <w:tab w:val="left" w:pos="2160"/>
        <w:tab w:val="left" w:pos="4500"/>
        <w:tab w:val="left" w:pos="6480"/>
      </w:tabs>
      <w:spacing w:before="0"/>
      <w:ind w:left="360"/>
    </w:pPr>
  </w:style>
  <w:style w:type="character" w:customStyle="1" w:styleId="RespostaChar">
    <w:name w:val="Resposta Char"/>
    <w:link w:val="Resposta"/>
    <w:rsid w:val="008C4262"/>
    <w:rPr>
      <w:rFonts w:ascii="Times New Roman" w:eastAsia="Times New Roman" w:hAnsi="Times New Roman" w:cs="Times New Roman"/>
      <w:sz w:val="20"/>
      <w:szCs w:val="20"/>
      <w:lang w:val="x-none" w:eastAsia="pt-BR"/>
    </w:rPr>
  </w:style>
  <w:style w:type="paragraph" w:customStyle="1" w:styleId="Quadro">
    <w:name w:val="Quadro"/>
    <w:basedOn w:val="Caption"/>
    <w:rsid w:val="008C4262"/>
    <w:pPr>
      <w:spacing w:before="120" w:after="120"/>
    </w:pPr>
    <w:rPr>
      <w:rFonts w:ascii="Times New Roman" w:eastAsia="Times New Roman" w:hAnsi="Times New Roman"/>
      <w:b/>
      <w:bCs/>
      <w:iCs w:val="0"/>
      <w:color w:val="auto"/>
      <w:sz w:val="22"/>
      <w:szCs w:val="22"/>
      <w:lang w:eastAsia="pt-BR"/>
    </w:rPr>
  </w:style>
  <w:style w:type="paragraph" w:styleId="Caption">
    <w:name w:val="caption"/>
    <w:basedOn w:val="Normal"/>
    <w:next w:val="Normal"/>
    <w:unhideWhenUsed/>
    <w:qFormat/>
    <w:rsid w:val="008C4262"/>
    <w:pPr>
      <w:spacing w:after="200"/>
    </w:pPr>
    <w:rPr>
      <w:rFonts w:ascii="Calibri" w:eastAsia="Calibri" w:hAnsi="Calibri"/>
      <w:i/>
      <w:iCs/>
      <w:color w:val="1F497D"/>
      <w:sz w:val="18"/>
      <w:szCs w:val="18"/>
      <w:lang w:eastAsia="en-US"/>
    </w:rPr>
  </w:style>
  <w:style w:type="paragraph" w:customStyle="1" w:styleId="Bloco">
    <w:name w:val="Bloco"/>
    <w:basedOn w:val="Papo"/>
    <w:rsid w:val="008C4262"/>
    <w:pPr>
      <w:spacing w:before="240"/>
      <w:jc w:val="center"/>
    </w:pPr>
  </w:style>
  <w:style w:type="paragraph" w:styleId="BodyText">
    <w:name w:val="Body Text"/>
    <w:basedOn w:val="Normal"/>
    <w:link w:val="BodyTextChar"/>
    <w:rsid w:val="008C4262"/>
    <w:pPr>
      <w:spacing w:before="60" w:after="60"/>
    </w:pPr>
    <w:rPr>
      <w:rFonts w:ascii="Arial" w:hAnsi="Arial"/>
      <w:b/>
      <w:bCs/>
      <w:i/>
      <w:iCs/>
      <w:szCs w:val="20"/>
      <w:lang w:val="x-none"/>
    </w:rPr>
  </w:style>
  <w:style w:type="character" w:customStyle="1" w:styleId="BodyTextChar">
    <w:name w:val="Body Text Char"/>
    <w:basedOn w:val="DefaultParagraphFont"/>
    <w:link w:val="BodyText"/>
    <w:rsid w:val="008C4262"/>
    <w:rPr>
      <w:rFonts w:ascii="Arial" w:eastAsia="Times New Roman" w:hAnsi="Arial" w:cs="Times New Roman"/>
      <w:b/>
      <w:bCs/>
      <w:i/>
      <w:iCs/>
      <w:szCs w:val="20"/>
      <w:lang w:val="x-none" w:eastAsia="pt-BR"/>
    </w:rPr>
  </w:style>
  <w:style w:type="paragraph" w:styleId="ListBullet2">
    <w:name w:val="List Bullet 2"/>
    <w:basedOn w:val="Normal"/>
    <w:autoRedefine/>
    <w:rsid w:val="008C4262"/>
    <w:pPr>
      <w:numPr>
        <w:numId w:val="6"/>
      </w:numPr>
    </w:pPr>
  </w:style>
  <w:style w:type="paragraph" w:styleId="Footer">
    <w:name w:val="footer"/>
    <w:basedOn w:val="Normal"/>
    <w:link w:val="FooterChar"/>
    <w:uiPriority w:val="99"/>
    <w:unhideWhenUsed/>
    <w:rsid w:val="008C4262"/>
    <w:pPr>
      <w:tabs>
        <w:tab w:val="center" w:pos="4252"/>
        <w:tab w:val="right" w:pos="8504"/>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8C4262"/>
    <w:rPr>
      <w:rFonts w:ascii="Calibri" w:eastAsia="Calibri" w:hAnsi="Calibri" w:cs="Times New Roman"/>
      <w:sz w:val="22"/>
      <w:szCs w:val="22"/>
      <w:lang w:val="pt-BR"/>
    </w:rPr>
  </w:style>
  <w:style w:type="table" w:customStyle="1" w:styleId="Tabelacomgrade2">
    <w:name w:val="Tabela com grade2"/>
    <w:basedOn w:val="TableNormal"/>
    <w:next w:val="TableGrid"/>
    <w:uiPriority w:val="59"/>
    <w:rsid w:val="008C4262"/>
    <w:rPr>
      <w:rFonts w:ascii="Calibri" w:eastAsia="Calibri" w:hAnsi="Calibri" w:cs="Times New Roman"/>
      <w:sz w:val="20"/>
      <w:szCs w:val="20"/>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acomgrade3">
    <w:name w:val="Tabela com grade3"/>
    <w:basedOn w:val="TableNormal"/>
    <w:next w:val="TableGrid"/>
    <w:uiPriority w:val="59"/>
    <w:rsid w:val="008C4262"/>
    <w:rPr>
      <w:rFonts w:ascii="Calibri" w:eastAsia="Calibri" w:hAnsi="Calibri" w:cs="Times New Roman"/>
      <w:sz w:val="20"/>
      <w:szCs w:val="20"/>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aSimples41">
    <w:name w:val="Tabela Simples 41"/>
    <w:basedOn w:val="TableNormal"/>
    <w:uiPriority w:val="44"/>
    <w:rsid w:val="008C4262"/>
    <w:rPr>
      <w:rFonts w:ascii="Calibri" w:eastAsia="Calibri" w:hAnsi="Calibri" w:cs="Times New Roman"/>
      <w:sz w:val="20"/>
      <w:szCs w:val="20"/>
      <w:lang w:val="en-GB"/>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pple-converted-space">
    <w:name w:val="apple-converted-space"/>
    <w:basedOn w:val="DefaultParagraphFont"/>
    <w:rsid w:val="008C4262"/>
  </w:style>
  <w:style w:type="table" w:customStyle="1" w:styleId="Tabelacomgrade1">
    <w:name w:val="Tabela com grade1"/>
    <w:basedOn w:val="TableNormal"/>
    <w:next w:val="TableGrid"/>
    <w:uiPriority w:val="59"/>
    <w:rsid w:val="008C4262"/>
    <w:rPr>
      <w:rFonts w:ascii="Arial" w:eastAsia="Calibri" w:hAnsi="Arial" w:cs="Times New Roman"/>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31">
    <w:name w:val="Tabela com grade31"/>
    <w:basedOn w:val="TableNormal"/>
    <w:next w:val="TableGrid"/>
    <w:uiPriority w:val="59"/>
    <w:rsid w:val="008C4262"/>
    <w:rPr>
      <w:rFonts w:ascii="Calibri" w:eastAsia="Calibri" w:hAnsi="Calibri" w:cs="Times New Roman"/>
      <w:sz w:val="20"/>
      <w:szCs w:val="20"/>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8C4262"/>
    <w:pPr>
      <w:autoSpaceDE w:val="0"/>
      <w:autoSpaceDN w:val="0"/>
      <w:adjustRightInd w:val="0"/>
    </w:pPr>
    <w:rPr>
      <w:rFonts w:ascii="Times New Roman" w:eastAsia="Calibri" w:hAnsi="Times New Roman" w:cs="Times New Roman"/>
      <w:color w:val="000000"/>
    </w:rPr>
  </w:style>
  <w:style w:type="character" w:styleId="PageNumber">
    <w:name w:val="page number"/>
    <w:basedOn w:val="DefaultParagraphFont"/>
    <w:uiPriority w:val="99"/>
    <w:semiHidden/>
    <w:unhideWhenUsed/>
    <w:rsid w:val="008C426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3CA"/>
    <w:rPr>
      <w:rFonts w:ascii="Times New Roman" w:eastAsia="Times New Roman" w:hAnsi="Times New Roman" w:cs="Times New Roman"/>
      <w:lang w:val="pt-BR" w:eastAsia="pt-BR"/>
    </w:rPr>
  </w:style>
  <w:style w:type="paragraph" w:styleId="Heading1">
    <w:name w:val="heading 1"/>
    <w:basedOn w:val="Normal"/>
    <w:link w:val="Heading1Char"/>
    <w:qFormat/>
    <w:rsid w:val="008C4262"/>
    <w:pPr>
      <w:spacing w:before="100" w:beforeAutospacing="1" w:after="100" w:afterAutospacing="1"/>
      <w:outlineLvl w:val="0"/>
    </w:pPr>
    <w:rPr>
      <w:b/>
      <w:bCs/>
      <w:kern w:val="36"/>
      <w:sz w:val="48"/>
      <w:szCs w:val="4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3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6833CA"/>
  </w:style>
  <w:style w:type="character" w:customStyle="1" w:styleId="NoSpacingChar">
    <w:name w:val="No Spacing Char"/>
    <w:link w:val="NoSpacing"/>
    <w:uiPriority w:val="1"/>
    <w:rsid w:val="006833CA"/>
  </w:style>
  <w:style w:type="paragraph" w:customStyle="1" w:styleId="TableHeader">
    <w:name w:val="TableHeader"/>
    <w:basedOn w:val="Normal"/>
    <w:rsid w:val="00E57364"/>
    <w:pPr>
      <w:spacing w:before="120"/>
    </w:pPr>
    <w:rPr>
      <w:b/>
      <w:szCs w:val="20"/>
      <w:lang w:val="en-GB" w:eastAsia="en-US"/>
    </w:rPr>
  </w:style>
  <w:style w:type="paragraph" w:customStyle="1" w:styleId="TableSubHead">
    <w:name w:val="TableSubHead"/>
    <w:basedOn w:val="TableHeader"/>
    <w:rsid w:val="00E57364"/>
  </w:style>
  <w:style w:type="character" w:styleId="CommentReference">
    <w:name w:val="annotation reference"/>
    <w:uiPriority w:val="99"/>
    <w:semiHidden/>
    <w:unhideWhenUsed/>
    <w:rsid w:val="006D5699"/>
    <w:rPr>
      <w:sz w:val="18"/>
      <w:szCs w:val="18"/>
    </w:rPr>
  </w:style>
  <w:style w:type="paragraph" w:styleId="BalloonText">
    <w:name w:val="Balloon Text"/>
    <w:basedOn w:val="Normal"/>
    <w:link w:val="BalloonTextChar"/>
    <w:uiPriority w:val="99"/>
    <w:semiHidden/>
    <w:unhideWhenUsed/>
    <w:rsid w:val="001336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336ED"/>
    <w:rPr>
      <w:rFonts w:ascii="Lucida Grande" w:eastAsia="Times New Roman" w:hAnsi="Lucida Grande" w:cs="Lucida Grande"/>
      <w:sz w:val="18"/>
      <w:szCs w:val="18"/>
      <w:lang w:val="pt-BR" w:eastAsia="pt-BR"/>
    </w:rPr>
  </w:style>
  <w:style w:type="character" w:customStyle="1" w:styleId="Heading1Char">
    <w:name w:val="Heading 1 Char"/>
    <w:basedOn w:val="DefaultParagraphFont"/>
    <w:link w:val="Heading1"/>
    <w:rsid w:val="008C4262"/>
    <w:rPr>
      <w:rFonts w:ascii="Times New Roman" w:eastAsia="Times New Roman" w:hAnsi="Times New Roman" w:cs="Times New Roman"/>
      <w:b/>
      <w:bCs/>
      <w:kern w:val="36"/>
      <w:sz w:val="48"/>
      <w:szCs w:val="48"/>
      <w:lang w:val="x-none" w:eastAsia="pt-BR"/>
    </w:rPr>
  </w:style>
  <w:style w:type="paragraph" w:customStyle="1" w:styleId="Corpotexto">
    <w:name w:val="Corpo texto"/>
    <w:basedOn w:val="Normal"/>
    <w:rsid w:val="008C4262"/>
    <w:pPr>
      <w:spacing w:before="80" w:line="360" w:lineRule="auto"/>
      <w:ind w:firstLine="425"/>
      <w:jc w:val="both"/>
    </w:pPr>
    <w:rPr>
      <w:szCs w:val="20"/>
      <w:lang w:eastAsia="en-US"/>
    </w:rPr>
  </w:style>
  <w:style w:type="paragraph" w:styleId="NormalWeb">
    <w:name w:val="Normal (Web)"/>
    <w:basedOn w:val="Normal"/>
    <w:uiPriority w:val="99"/>
    <w:unhideWhenUsed/>
    <w:rsid w:val="008C4262"/>
    <w:pPr>
      <w:spacing w:before="100" w:beforeAutospacing="1" w:after="100" w:afterAutospacing="1"/>
    </w:pPr>
  </w:style>
  <w:style w:type="paragraph" w:styleId="CommentText">
    <w:name w:val="annotation text"/>
    <w:basedOn w:val="Normal"/>
    <w:link w:val="CommentTextChar"/>
    <w:uiPriority w:val="99"/>
    <w:semiHidden/>
    <w:unhideWhenUsed/>
    <w:rsid w:val="008C4262"/>
    <w:pPr>
      <w:spacing w:after="200"/>
    </w:pPr>
    <w:rPr>
      <w:rFonts w:ascii="Calibri" w:eastAsia="Calibri" w:hAnsi="Calibri"/>
      <w:sz w:val="20"/>
      <w:szCs w:val="20"/>
      <w:lang w:val="x-none" w:eastAsia="x-none"/>
    </w:rPr>
  </w:style>
  <w:style w:type="character" w:customStyle="1" w:styleId="CommentTextChar">
    <w:name w:val="Comment Text Char"/>
    <w:basedOn w:val="DefaultParagraphFont"/>
    <w:link w:val="CommentText"/>
    <w:uiPriority w:val="99"/>
    <w:semiHidden/>
    <w:rsid w:val="008C4262"/>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8C4262"/>
    <w:rPr>
      <w:b/>
      <w:bCs/>
    </w:rPr>
  </w:style>
  <w:style w:type="character" w:customStyle="1" w:styleId="CommentSubjectChar">
    <w:name w:val="Comment Subject Char"/>
    <w:basedOn w:val="CommentTextChar"/>
    <w:link w:val="CommentSubject"/>
    <w:uiPriority w:val="99"/>
    <w:semiHidden/>
    <w:rsid w:val="008C4262"/>
    <w:rPr>
      <w:rFonts w:ascii="Calibri" w:eastAsia="Calibri" w:hAnsi="Calibri" w:cs="Times New Roman"/>
      <w:b/>
      <w:bCs/>
      <w:sz w:val="20"/>
      <w:szCs w:val="20"/>
      <w:lang w:val="x-none" w:eastAsia="x-none"/>
    </w:rPr>
  </w:style>
  <w:style w:type="paragraph" w:styleId="ListParagraph">
    <w:name w:val="List Paragraph"/>
    <w:basedOn w:val="Normal"/>
    <w:uiPriority w:val="34"/>
    <w:qFormat/>
    <w:rsid w:val="008C4262"/>
    <w:pPr>
      <w:spacing w:after="160" w:line="259" w:lineRule="auto"/>
      <w:ind w:left="720"/>
      <w:contextualSpacing/>
    </w:pPr>
    <w:rPr>
      <w:rFonts w:ascii="Calibri" w:eastAsia="Calibri" w:hAnsi="Calibri"/>
      <w:sz w:val="22"/>
      <w:szCs w:val="22"/>
      <w:lang w:eastAsia="en-US"/>
    </w:rPr>
  </w:style>
  <w:style w:type="paragraph" w:customStyle="1" w:styleId="Pergunta">
    <w:name w:val="Pergunta"/>
    <w:basedOn w:val="Normal"/>
    <w:next w:val="Normal"/>
    <w:link w:val="PerguntaChar"/>
    <w:rsid w:val="008C4262"/>
    <w:pPr>
      <w:numPr>
        <w:numId w:val="4"/>
      </w:numPr>
      <w:tabs>
        <w:tab w:val="left" w:pos="357"/>
      </w:tabs>
      <w:spacing w:before="60" w:after="60"/>
      <w:ind w:left="360" w:hanging="360"/>
    </w:pPr>
    <w:rPr>
      <w:sz w:val="20"/>
      <w:szCs w:val="20"/>
      <w:lang w:val="x-none"/>
    </w:rPr>
  </w:style>
  <w:style w:type="character" w:customStyle="1" w:styleId="PerguntaChar">
    <w:name w:val="Pergunta Char"/>
    <w:link w:val="Pergunta"/>
    <w:rsid w:val="008C4262"/>
    <w:rPr>
      <w:rFonts w:ascii="Times New Roman" w:eastAsia="Times New Roman" w:hAnsi="Times New Roman" w:cs="Times New Roman"/>
      <w:sz w:val="20"/>
      <w:szCs w:val="20"/>
      <w:lang w:val="x-none" w:eastAsia="pt-BR"/>
    </w:rPr>
  </w:style>
  <w:style w:type="paragraph" w:customStyle="1" w:styleId="Cod1">
    <w:name w:val="Cod1"/>
    <w:basedOn w:val="Normal"/>
    <w:next w:val="Normal"/>
    <w:rsid w:val="008C4262"/>
    <w:pPr>
      <w:tabs>
        <w:tab w:val="right" w:pos="3032"/>
      </w:tabs>
      <w:spacing w:before="60" w:after="40"/>
    </w:pPr>
    <w:rPr>
      <w:sz w:val="20"/>
      <w:szCs w:val="20"/>
    </w:rPr>
  </w:style>
  <w:style w:type="paragraph" w:customStyle="1" w:styleId="Papo">
    <w:name w:val="Papo"/>
    <w:basedOn w:val="Pergunta"/>
    <w:rsid w:val="008C4262"/>
    <w:pPr>
      <w:numPr>
        <w:numId w:val="0"/>
      </w:numPr>
    </w:pPr>
    <w:rPr>
      <w:b/>
      <w:bCs/>
      <w:sz w:val="24"/>
      <w:szCs w:val="24"/>
    </w:rPr>
  </w:style>
  <w:style w:type="paragraph" w:styleId="Header">
    <w:name w:val="header"/>
    <w:basedOn w:val="Normal"/>
    <w:link w:val="HeaderChar"/>
    <w:rsid w:val="008C4262"/>
    <w:pPr>
      <w:tabs>
        <w:tab w:val="left" w:pos="340"/>
        <w:tab w:val="left" w:pos="2160"/>
        <w:tab w:val="left" w:pos="4500"/>
        <w:tab w:val="left" w:pos="6480"/>
      </w:tabs>
      <w:spacing w:before="120" w:after="60"/>
      <w:jc w:val="center"/>
    </w:pPr>
    <w:rPr>
      <w:b/>
      <w:sz w:val="20"/>
      <w:lang w:val="x-none"/>
    </w:rPr>
  </w:style>
  <w:style w:type="character" w:customStyle="1" w:styleId="HeaderChar">
    <w:name w:val="Header Char"/>
    <w:basedOn w:val="DefaultParagraphFont"/>
    <w:link w:val="Header"/>
    <w:rsid w:val="008C4262"/>
    <w:rPr>
      <w:rFonts w:ascii="Times New Roman" w:eastAsia="Times New Roman" w:hAnsi="Times New Roman" w:cs="Times New Roman"/>
      <w:b/>
      <w:sz w:val="20"/>
      <w:lang w:val="x-none" w:eastAsia="pt-BR"/>
    </w:rPr>
  </w:style>
  <w:style w:type="paragraph" w:customStyle="1" w:styleId="Pergunta100Char">
    <w:name w:val="Pergunta100 Char"/>
    <w:basedOn w:val="Pergunta"/>
    <w:next w:val="Resposta100Char"/>
    <w:link w:val="Pergunta100CharChar"/>
    <w:rsid w:val="008C4262"/>
    <w:pPr>
      <w:numPr>
        <w:numId w:val="2"/>
      </w:numPr>
      <w:tabs>
        <w:tab w:val="num" w:pos="432"/>
      </w:tabs>
      <w:ind w:left="432"/>
    </w:pPr>
  </w:style>
  <w:style w:type="paragraph" w:customStyle="1" w:styleId="Resposta100Char">
    <w:name w:val="Resposta100 Char"/>
    <w:basedOn w:val="Normal"/>
    <w:link w:val="Resposta100CharChar"/>
    <w:rsid w:val="008C4262"/>
    <w:pPr>
      <w:tabs>
        <w:tab w:val="left" w:pos="425"/>
        <w:tab w:val="left" w:pos="2160"/>
        <w:tab w:val="left" w:pos="4500"/>
        <w:tab w:val="left" w:pos="6480"/>
      </w:tabs>
      <w:spacing w:after="60"/>
      <w:ind w:left="425"/>
    </w:pPr>
    <w:rPr>
      <w:sz w:val="20"/>
      <w:szCs w:val="20"/>
      <w:lang w:val="x-none"/>
    </w:rPr>
  </w:style>
  <w:style w:type="character" w:customStyle="1" w:styleId="Resposta100CharChar">
    <w:name w:val="Resposta100 Char Char"/>
    <w:link w:val="Resposta100Char"/>
    <w:rsid w:val="008C4262"/>
    <w:rPr>
      <w:rFonts w:ascii="Times New Roman" w:eastAsia="Times New Roman" w:hAnsi="Times New Roman" w:cs="Times New Roman"/>
      <w:sz w:val="20"/>
      <w:szCs w:val="20"/>
      <w:lang w:val="x-none" w:eastAsia="pt-BR"/>
    </w:rPr>
  </w:style>
  <w:style w:type="character" w:customStyle="1" w:styleId="Pergunta100CharChar">
    <w:name w:val="Pergunta100 Char Char"/>
    <w:link w:val="Pergunta100Char"/>
    <w:rsid w:val="008C4262"/>
    <w:rPr>
      <w:rFonts w:ascii="Times New Roman" w:eastAsia="Times New Roman" w:hAnsi="Times New Roman" w:cs="Times New Roman"/>
      <w:sz w:val="20"/>
      <w:szCs w:val="20"/>
      <w:lang w:val="x-none" w:eastAsia="pt-BR"/>
    </w:rPr>
  </w:style>
  <w:style w:type="paragraph" w:customStyle="1" w:styleId="Cod2">
    <w:name w:val="Cod2"/>
    <w:basedOn w:val="Normal"/>
    <w:rsid w:val="008C4262"/>
    <w:pPr>
      <w:tabs>
        <w:tab w:val="left" w:pos="34"/>
      </w:tabs>
      <w:spacing w:after="40"/>
      <w:ind w:right="210"/>
      <w:jc w:val="right"/>
    </w:pPr>
    <w:rPr>
      <w:sz w:val="20"/>
      <w:szCs w:val="20"/>
    </w:rPr>
  </w:style>
  <w:style w:type="paragraph" w:customStyle="1" w:styleId="Codificacao">
    <w:name w:val="Codificacao"/>
    <w:basedOn w:val="Normal"/>
    <w:rsid w:val="008C4262"/>
    <w:pPr>
      <w:tabs>
        <w:tab w:val="left" w:pos="34"/>
        <w:tab w:val="right" w:pos="2160"/>
      </w:tabs>
      <w:spacing w:before="60"/>
      <w:jc w:val="right"/>
    </w:pPr>
    <w:rPr>
      <w:rFonts w:ascii="Courier New" w:hAnsi="Courier New" w:cs="Courier New"/>
      <w:caps/>
      <w:sz w:val="18"/>
      <w:szCs w:val="22"/>
    </w:rPr>
  </w:style>
  <w:style w:type="paragraph" w:customStyle="1" w:styleId="Resposta">
    <w:name w:val="Resposta"/>
    <w:basedOn w:val="Pergunta"/>
    <w:link w:val="RespostaChar"/>
    <w:rsid w:val="008C4262"/>
    <w:pPr>
      <w:numPr>
        <w:numId w:val="0"/>
      </w:numPr>
      <w:tabs>
        <w:tab w:val="left" w:pos="2160"/>
        <w:tab w:val="left" w:pos="4500"/>
        <w:tab w:val="left" w:pos="6480"/>
      </w:tabs>
      <w:spacing w:before="0"/>
      <w:ind w:left="360"/>
    </w:pPr>
  </w:style>
  <w:style w:type="character" w:customStyle="1" w:styleId="RespostaChar">
    <w:name w:val="Resposta Char"/>
    <w:link w:val="Resposta"/>
    <w:rsid w:val="008C4262"/>
    <w:rPr>
      <w:rFonts w:ascii="Times New Roman" w:eastAsia="Times New Roman" w:hAnsi="Times New Roman" w:cs="Times New Roman"/>
      <w:sz w:val="20"/>
      <w:szCs w:val="20"/>
      <w:lang w:val="x-none" w:eastAsia="pt-BR"/>
    </w:rPr>
  </w:style>
  <w:style w:type="paragraph" w:customStyle="1" w:styleId="Quadro">
    <w:name w:val="Quadro"/>
    <w:basedOn w:val="Caption"/>
    <w:rsid w:val="008C4262"/>
    <w:pPr>
      <w:spacing w:before="120" w:after="120"/>
    </w:pPr>
    <w:rPr>
      <w:rFonts w:ascii="Times New Roman" w:eastAsia="Times New Roman" w:hAnsi="Times New Roman"/>
      <w:b/>
      <w:bCs/>
      <w:iCs w:val="0"/>
      <w:color w:val="auto"/>
      <w:sz w:val="22"/>
      <w:szCs w:val="22"/>
      <w:lang w:eastAsia="pt-BR"/>
    </w:rPr>
  </w:style>
  <w:style w:type="paragraph" w:styleId="Caption">
    <w:name w:val="caption"/>
    <w:basedOn w:val="Normal"/>
    <w:next w:val="Normal"/>
    <w:unhideWhenUsed/>
    <w:qFormat/>
    <w:rsid w:val="008C4262"/>
    <w:pPr>
      <w:spacing w:after="200"/>
    </w:pPr>
    <w:rPr>
      <w:rFonts w:ascii="Calibri" w:eastAsia="Calibri" w:hAnsi="Calibri"/>
      <w:i/>
      <w:iCs/>
      <w:color w:val="1F497D"/>
      <w:sz w:val="18"/>
      <w:szCs w:val="18"/>
      <w:lang w:eastAsia="en-US"/>
    </w:rPr>
  </w:style>
  <w:style w:type="paragraph" w:customStyle="1" w:styleId="Bloco">
    <w:name w:val="Bloco"/>
    <w:basedOn w:val="Papo"/>
    <w:rsid w:val="008C4262"/>
    <w:pPr>
      <w:spacing w:before="240"/>
      <w:jc w:val="center"/>
    </w:pPr>
  </w:style>
  <w:style w:type="paragraph" w:styleId="BodyText">
    <w:name w:val="Body Text"/>
    <w:basedOn w:val="Normal"/>
    <w:link w:val="BodyTextChar"/>
    <w:rsid w:val="008C4262"/>
    <w:pPr>
      <w:spacing w:before="60" w:after="60"/>
    </w:pPr>
    <w:rPr>
      <w:rFonts w:ascii="Arial" w:hAnsi="Arial"/>
      <w:b/>
      <w:bCs/>
      <w:i/>
      <w:iCs/>
      <w:szCs w:val="20"/>
      <w:lang w:val="x-none"/>
    </w:rPr>
  </w:style>
  <w:style w:type="character" w:customStyle="1" w:styleId="BodyTextChar">
    <w:name w:val="Body Text Char"/>
    <w:basedOn w:val="DefaultParagraphFont"/>
    <w:link w:val="BodyText"/>
    <w:rsid w:val="008C4262"/>
    <w:rPr>
      <w:rFonts w:ascii="Arial" w:eastAsia="Times New Roman" w:hAnsi="Arial" w:cs="Times New Roman"/>
      <w:b/>
      <w:bCs/>
      <w:i/>
      <w:iCs/>
      <w:szCs w:val="20"/>
      <w:lang w:val="x-none" w:eastAsia="pt-BR"/>
    </w:rPr>
  </w:style>
  <w:style w:type="paragraph" w:styleId="ListBullet2">
    <w:name w:val="List Bullet 2"/>
    <w:basedOn w:val="Normal"/>
    <w:autoRedefine/>
    <w:rsid w:val="008C4262"/>
    <w:pPr>
      <w:numPr>
        <w:numId w:val="6"/>
      </w:numPr>
    </w:pPr>
  </w:style>
  <w:style w:type="paragraph" w:styleId="Footer">
    <w:name w:val="footer"/>
    <w:basedOn w:val="Normal"/>
    <w:link w:val="FooterChar"/>
    <w:uiPriority w:val="99"/>
    <w:unhideWhenUsed/>
    <w:rsid w:val="008C4262"/>
    <w:pPr>
      <w:tabs>
        <w:tab w:val="center" w:pos="4252"/>
        <w:tab w:val="right" w:pos="8504"/>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8C4262"/>
    <w:rPr>
      <w:rFonts w:ascii="Calibri" w:eastAsia="Calibri" w:hAnsi="Calibri" w:cs="Times New Roman"/>
      <w:sz w:val="22"/>
      <w:szCs w:val="22"/>
      <w:lang w:val="pt-BR"/>
    </w:rPr>
  </w:style>
  <w:style w:type="table" w:customStyle="1" w:styleId="Tabelacomgrade2">
    <w:name w:val="Tabela com grade2"/>
    <w:basedOn w:val="TableNormal"/>
    <w:next w:val="TableGrid"/>
    <w:uiPriority w:val="59"/>
    <w:rsid w:val="008C4262"/>
    <w:rPr>
      <w:rFonts w:ascii="Calibri" w:eastAsia="Calibri" w:hAnsi="Calibri" w:cs="Times New Roman"/>
      <w:sz w:val="20"/>
      <w:szCs w:val="20"/>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acomgrade3">
    <w:name w:val="Tabela com grade3"/>
    <w:basedOn w:val="TableNormal"/>
    <w:next w:val="TableGrid"/>
    <w:uiPriority w:val="59"/>
    <w:rsid w:val="008C4262"/>
    <w:rPr>
      <w:rFonts w:ascii="Calibri" w:eastAsia="Calibri" w:hAnsi="Calibri" w:cs="Times New Roman"/>
      <w:sz w:val="20"/>
      <w:szCs w:val="20"/>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aSimples41">
    <w:name w:val="Tabela Simples 41"/>
    <w:basedOn w:val="TableNormal"/>
    <w:uiPriority w:val="44"/>
    <w:rsid w:val="008C4262"/>
    <w:rPr>
      <w:rFonts w:ascii="Calibri" w:eastAsia="Calibri" w:hAnsi="Calibri" w:cs="Times New Roman"/>
      <w:sz w:val="20"/>
      <w:szCs w:val="20"/>
      <w:lang w:val="en-GB"/>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pple-converted-space">
    <w:name w:val="apple-converted-space"/>
    <w:basedOn w:val="DefaultParagraphFont"/>
    <w:rsid w:val="008C4262"/>
  </w:style>
  <w:style w:type="table" w:customStyle="1" w:styleId="Tabelacomgrade1">
    <w:name w:val="Tabela com grade1"/>
    <w:basedOn w:val="TableNormal"/>
    <w:next w:val="TableGrid"/>
    <w:uiPriority w:val="59"/>
    <w:rsid w:val="008C4262"/>
    <w:rPr>
      <w:rFonts w:ascii="Arial" w:eastAsia="Calibri" w:hAnsi="Arial" w:cs="Times New Roman"/>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31">
    <w:name w:val="Tabela com grade31"/>
    <w:basedOn w:val="TableNormal"/>
    <w:next w:val="TableGrid"/>
    <w:uiPriority w:val="59"/>
    <w:rsid w:val="008C4262"/>
    <w:rPr>
      <w:rFonts w:ascii="Calibri" w:eastAsia="Calibri" w:hAnsi="Calibri" w:cs="Times New Roman"/>
      <w:sz w:val="20"/>
      <w:szCs w:val="20"/>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8C4262"/>
    <w:pPr>
      <w:autoSpaceDE w:val="0"/>
      <w:autoSpaceDN w:val="0"/>
      <w:adjustRightInd w:val="0"/>
    </w:pPr>
    <w:rPr>
      <w:rFonts w:ascii="Times New Roman" w:eastAsia="Calibri" w:hAnsi="Times New Roman" w:cs="Times New Roman"/>
      <w:color w:val="000000"/>
    </w:rPr>
  </w:style>
  <w:style w:type="character" w:styleId="PageNumber">
    <w:name w:val="page number"/>
    <w:basedOn w:val="DefaultParagraphFont"/>
    <w:uiPriority w:val="99"/>
    <w:semiHidden/>
    <w:unhideWhenUsed/>
    <w:rsid w:val="008C42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emf"/><Relationship Id="rId12" Type="http://schemas.openxmlformats.org/officeDocument/2006/relationships/image" Target="media/image3.emf"/><Relationship Id="rId13" Type="http://schemas.openxmlformats.org/officeDocument/2006/relationships/image" Target="media/image4.emf"/><Relationship Id="rId14" Type="http://schemas.openxmlformats.org/officeDocument/2006/relationships/image" Target="media/image5.emf"/><Relationship Id="rId15" Type="http://schemas.openxmlformats.org/officeDocument/2006/relationships/image" Target="media/image6.emf"/><Relationship Id="rId16" Type="http://schemas.openxmlformats.org/officeDocument/2006/relationships/image" Target="media/image7.emf"/><Relationship Id="rId17" Type="http://schemas.openxmlformats.org/officeDocument/2006/relationships/image" Target="media/image8.emf"/><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19</Pages>
  <Words>5429</Words>
  <Characters>30948</Characters>
  <Application>Microsoft Macintosh Word</Application>
  <DocSecurity>0</DocSecurity>
  <Lines>257</Lines>
  <Paragraphs>72</Paragraphs>
  <ScaleCrop>false</ScaleCrop>
  <Company>University of Southampton, University of Oxford</Company>
  <LinksUpToDate>false</LinksUpToDate>
  <CharactersWithSpaces>36305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Fernandes</dc:creator>
  <cp:keywords/>
  <dc:description/>
  <cp:lastModifiedBy>Michelle Fernandes</cp:lastModifiedBy>
  <cp:revision>36</cp:revision>
  <dcterms:created xsi:type="dcterms:W3CDTF">2020-04-22T00:12:00Z</dcterms:created>
  <dcterms:modified xsi:type="dcterms:W3CDTF">2022-08-05T17:22:00Z</dcterms:modified>
</cp:coreProperties>
</file>