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58095" w14:textId="1A8CC6E2" w:rsidR="00CD12FD" w:rsidRPr="00CD12FD" w:rsidRDefault="00CD12FD" w:rsidP="00CD12F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</w:rPr>
      </w:pPr>
      <w:r>
        <w:rPr>
          <w:b/>
        </w:rPr>
        <w:t>Supplemental Material A</w:t>
      </w:r>
    </w:p>
    <w:p w14:paraId="01A80EB6" w14:textId="66AD9266" w:rsidR="00111F0C" w:rsidRDefault="00111F0C" w:rsidP="00111F0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 xml:space="preserve">Table </w:t>
      </w:r>
      <w:r w:rsidR="00CD12FD">
        <w:rPr>
          <w:b/>
        </w:rPr>
        <w:t>S</w:t>
      </w:r>
      <w:r>
        <w:rPr>
          <w:b/>
        </w:rPr>
        <w:t xml:space="preserve">1. </w:t>
      </w:r>
    </w:p>
    <w:p w14:paraId="274902DB" w14:textId="77777777" w:rsidR="00111F0C" w:rsidRPr="00B62F93" w:rsidRDefault="00111F0C" w:rsidP="00111F0C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B62F93">
        <w:rPr>
          <w:i/>
        </w:rPr>
        <w:t>Demographic statistics for all Samples 1, 2 and 3</w:t>
      </w:r>
    </w:p>
    <w:tbl>
      <w:tblPr>
        <w:tblW w:w="9450" w:type="dxa"/>
        <w:tblLayout w:type="fixed"/>
        <w:tblLook w:val="0600" w:firstRow="0" w:lastRow="0" w:firstColumn="0" w:lastColumn="0" w:noHBand="1" w:noVBand="1"/>
      </w:tblPr>
      <w:tblGrid>
        <w:gridCol w:w="4485"/>
        <w:gridCol w:w="1560"/>
        <w:gridCol w:w="1575"/>
        <w:gridCol w:w="1830"/>
      </w:tblGrid>
      <w:tr w:rsidR="00111F0C" w:rsidRPr="00AB50D2" w14:paraId="7245A283" w14:textId="77777777" w:rsidTr="009851A8">
        <w:trPr>
          <w:trHeight w:val="450"/>
        </w:trPr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F61E1" w14:textId="77777777" w:rsidR="00111F0C" w:rsidRPr="00AB50D2" w:rsidRDefault="00111F0C" w:rsidP="009851A8">
            <w:pPr>
              <w:spacing w:line="240" w:lineRule="auto"/>
            </w:pPr>
            <w:r w:rsidRPr="00AB50D2"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ABD4E" w14:textId="77777777" w:rsidR="00111F0C" w:rsidRPr="00AB50D2" w:rsidRDefault="00111F0C" w:rsidP="009851A8">
            <w:pPr>
              <w:spacing w:line="240" w:lineRule="auto"/>
              <w:jc w:val="center"/>
              <w:rPr>
                <w:b/>
              </w:rPr>
            </w:pPr>
            <w:r w:rsidRPr="00AB50D2">
              <w:rPr>
                <w:b/>
              </w:rPr>
              <w:t>Sample 1 (n=492)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D4348" w14:textId="77777777" w:rsidR="00111F0C" w:rsidRPr="00AB50D2" w:rsidRDefault="00111F0C" w:rsidP="009851A8">
            <w:pPr>
              <w:spacing w:line="240" w:lineRule="auto"/>
              <w:jc w:val="center"/>
              <w:rPr>
                <w:b/>
              </w:rPr>
            </w:pPr>
            <w:r w:rsidRPr="00AB50D2">
              <w:rPr>
                <w:b/>
              </w:rPr>
              <w:t>Sample 2 (n=302)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B1B5D" w14:textId="77777777" w:rsidR="00111F0C" w:rsidRPr="00AB50D2" w:rsidRDefault="00111F0C" w:rsidP="009851A8">
            <w:pPr>
              <w:spacing w:line="240" w:lineRule="auto"/>
              <w:jc w:val="center"/>
              <w:rPr>
                <w:b/>
                <w:highlight w:val="white"/>
              </w:rPr>
            </w:pPr>
            <w:r w:rsidRPr="00AB50D2">
              <w:rPr>
                <w:b/>
                <w:highlight w:val="white"/>
              </w:rPr>
              <w:t>Sample 3 (n=303)</w:t>
            </w:r>
          </w:p>
        </w:tc>
      </w:tr>
      <w:tr w:rsidR="00111F0C" w:rsidRPr="00AB50D2" w14:paraId="6A394B39" w14:textId="77777777" w:rsidTr="009851A8">
        <w:trPr>
          <w:trHeight w:val="60"/>
        </w:trPr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872B9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61C37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i/>
                <w:iCs/>
              </w:rPr>
              <w:t xml:space="preserve">M </w:t>
            </w:r>
            <w:r w:rsidRPr="00AB50D2">
              <w:t>(</w:t>
            </w:r>
            <w:r w:rsidRPr="00AB50D2">
              <w:rPr>
                <w:i/>
                <w:iCs/>
              </w:rPr>
              <w:t>SD</w:t>
            </w:r>
            <w:r w:rsidRPr="00AB50D2">
              <w:t>)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5514E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i/>
                <w:iCs/>
              </w:rPr>
              <w:t xml:space="preserve">M </w:t>
            </w:r>
            <w:r w:rsidRPr="00AB50D2">
              <w:t>(</w:t>
            </w:r>
            <w:r w:rsidRPr="00AB50D2">
              <w:rPr>
                <w:i/>
                <w:iCs/>
              </w:rPr>
              <w:t>SD</w:t>
            </w:r>
            <w:r w:rsidRPr="00AB50D2">
              <w:t>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D09A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i/>
                <w:iCs/>
              </w:rPr>
              <w:t xml:space="preserve">M </w:t>
            </w:r>
            <w:r w:rsidRPr="00AB50D2">
              <w:t>(</w:t>
            </w:r>
            <w:r w:rsidRPr="00AB50D2">
              <w:rPr>
                <w:i/>
                <w:iCs/>
              </w:rPr>
              <w:t>SD</w:t>
            </w:r>
            <w:r w:rsidRPr="00AB50D2">
              <w:t>)</w:t>
            </w:r>
          </w:p>
        </w:tc>
      </w:tr>
      <w:tr w:rsidR="00111F0C" w:rsidRPr="00AB50D2" w14:paraId="0D1EA79B" w14:textId="77777777" w:rsidTr="009851A8">
        <w:trPr>
          <w:trHeight w:val="60"/>
        </w:trPr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7C2F1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Age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E6D58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t>32.4 (5.69)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45A1FC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t>24.1 (6.5)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64124C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t>23.8 (6.1)</w:t>
            </w:r>
          </w:p>
        </w:tc>
      </w:tr>
      <w:tr w:rsidR="00111F0C" w:rsidRPr="00AB50D2" w14:paraId="2EB7FB62" w14:textId="77777777" w:rsidTr="009851A8">
        <w:trPr>
          <w:trHeight w:val="270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0AF69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2641A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t>% (n = 492)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B0D2A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t>% (n = 302)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8EDCC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t>% (n = 303)</w:t>
            </w:r>
          </w:p>
        </w:tc>
      </w:tr>
      <w:tr w:rsidR="00111F0C" w:rsidRPr="00AB50D2" w14:paraId="136B0449" w14:textId="77777777" w:rsidTr="009851A8">
        <w:trPr>
          <w:trHeight w:val="270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3B092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Gender (%)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9C64D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095C13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1E3885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51BCE0EA" w14:textId="77777777" w:rsidTr="009851A8">
        <w:trPr>
          <w:trHeight w:val="25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02051" w14:textId="77777777" w:rsidR="00111F0C" w:rsidRPr="00AB50D2" w:rsidRDefault="00111F0C" w:rsidP="009851A8">
            <w:pPr>
              <w:spacing w:line="240" w:lineRule="auto"/>
            </w:pPr>
            <w:r w:rsidRPr="00AB50D2">
              <w:rPr>
                <w:b/>
              </w:rPr>
              <w:t xml:space="preserve"> </w:t>
            </w:r>
            <w:r w:rsidRPr="00AB50D2">
              <w:t xml:space="preserve">  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3474F4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65.85%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7790F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19.87%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00B21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18.48%</w:t>
            </w:r>
          </w:p>
        </w:tc>
      </w:tr>
      <w:tr w:rsidR="00111F0C" w:rsidRPr="00AB50D2" w14:paraId="04A25FDE" w14:textId="77777777" w:rsidTr="009851A8">
        <w:trPr>
          <w:trHeight w:val="16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5290" w14:textId="77777777" w:rsidR="00111F0C" w:rsidRPr="00AB50D2" w:rsidRDefault="00111F0C" w:rsidP="009851A8">
            <w:pPr>
              <w:spacing w:line="240" w:lineRule="auto"/>
            </w:pPr>
            <w:r w:rsidRPr="00AB50D2">
              <w:rPr>
                <w:b/>
              </w:rPr>
              <w:t xml:space="preserve">   </w:t>
            </w:r>
            <w:r w:rsidRPr="00AB50D2">
              <w:t>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254B2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3.25%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C220FE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79.14%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787EBA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80.2%</w:t>
            </w:r>
          </w:p>
        </w:tc>
      </w:tr>
      <w:tr w:rsidR="00111F0C" w:rsidRPr="00AB50D2" w14:paraId="2F8EFD9A" w14:textId="77777777" w:rsidTr="009851A8"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48743" w14:textId="77777777" w:rsidR="00111F0C" w:rsidRPr="00AB50D2" w:rsidRDefault="00111F0C" w:rsidP="009851A8">
            <w:pPr>
              <w:spacing w:line="240" w:lineRule="auto"/>
            </w:pPr>
            <w:r w:rsidRPr="00AB50D2">
              <w:t xml:space="preserve">   Non-binary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05F75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EDB4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0.99%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5F641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1.32%</w:t>
            </w:r>
          </w:p>
        </w:tc>
      </w:tr>
      <w:tr w:rsidR="00111F0C" w:rsidRPr="00AB50D2" w14:paraId="4026980F" w14:textId="77777777" w:rsidTr="009851A8">
        <w:trPr>
          <w:trHeight w:val="120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3C87A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Country of Residence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4EA764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789492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E89EF2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3C375E32" w14:textId="77777777" w:rsidTr="009851A8">
        <w:trPr>
          <w:trHeight w:val="15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451BD" w14:textId="77777777" w:rsidR="00111F0C" w:rsidRPr="00AB50D2" w:rsidRDefault="00111F0C" w:rsidP="009851A8">
            <w:pPr>
              <w:spacing w:line="240" w:lineRule="auto"/>
            </w:pPr>
            <w:r w:rsidRPr="00AB50D2">
              <w:rPr>
                <w:b/>
              </w:rPr>
              <w:t xml:space="preserve">   </w:t>
            </w:r>
            <w:r w:rsidRPr="00AB50D2">
              <w:t>USA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094C7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100%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B87D5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83.11%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AC835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82.84%</w:t>
            </w:r>
          </w:p>
        </w:tc>
      </w:tr>
      <w:tr w:rsidR="00111F0C" w:rsidRPr="00AB50D2" w14:paraId="74C92F8D" w14:textId="77777777" w:rsidTr="009851A8">
        <w:trPr>
          <w:trHeight w:val="15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589FE" w14:textId="77777777" w:rsidR="00111F0C" w:rsidRPr="00AB50D2" w:rsidRDefault="00111F0C" w:rsidP="009851A8">
            <w:pPr>
              <w:spacing w:line="240" w:lineRule="auto"/>
            </w:pPr>
            <w:r w:rsidRPr="00AB50D2">
              <w:t xml:space="preserve">  United Kingdom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2BA958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0C672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3.97%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DE9A11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2.97%</w:t>
            </w:r>
          </w:p>
        </w:tc>
      </w:tr>
      <w:tr w:rsidR="00111F0C" w:rsidRPr="00AB50D2" w14:paraId="7E00DFA2" w14:textId="77777777" w:rsidTr="009851A8">
        <w:trPr>
          <w:trHeight w:val="6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228F6" w14:textId="77777777" w:rsidR="00111F0C" w:rsidRPr="00AB50D2" w:rsidRDefault="00111F0C" w:rsidP="009851A8">
            <w:pPr>
              <w:spacing w:line="240" w:lineRule="auto"/>
            </w:pPr>
            <w:r w:rsidRPr="00AB50D2">
              <w:t xml:space="preserve">  Australia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5A3F3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37A5ED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7.95%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E54E7D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11.22%</w:t>
            </w:r>
          </w:p>
        </w:tc>
      </w:tr>
      <w:tr w:rsidR="00111F0C" w:rsidRPr="00AB50D2" w14:paraId="074FE521" w14:textId="77777777" w:rsidTr="009851A8">
        <w:trPr>
          <w:trHeight w:val="75"/>
        </w:trPr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03BF9" w14:textId="77777777" w:rsidR="00111F0C" w:rsidRPr="00AB50D2" w:rsidRDefault="00111F0C" w:rsidP="009851A8">
            <w:pPr>
              <w:spacing w:line="240" w:lineRule="auto"/>
            </w:pPr>
            <w:r w:rsidRPr="00AB50D2">
              <w:t xml:space="preserve">  New Zealand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59652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8A244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4.97%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9F38B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2.97%</w:t>
            </w:r>
          </w:p>
        </w:tc>
      </w:tr>
      <w:tr w:rsidR="00111F0C" w:rsidRPr="00AB50D2" w14:paraId="498EB981" w14:textId="77777777" w:rsidTr="009851A8">
        <w:trPr>
          <w:trHeight w:val="225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5E740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Race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547EF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B572D1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29158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42CE9F46" w14:textId="77777777" w:rsidTr="009851A8">
        <w:trPr>
          <w:trHeight w:val="19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F7038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White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0CC77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70.33%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20CCF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54.97%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631FF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56.77%</w:t>
            </w:r>
          </w:p>
        </w:tc>
      </w:tr>
      <w:tr w:rsidR="00111F0C" w:rsidRPr="00AB50D2" w14:paraId="06D346F7" w14:textId="77777777" w:rsidTr="009851A8">
        <w:trPr>
          <w:trHeight w:val="16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11806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Hispanic or Latino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C35E9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5.28%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11B55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14.24%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6640DD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14.52%</w:t>
            </w:r>
          </w:p>
        </w:tc>
      </w:tr>
      <w:tr w:rsidR="00111F0C" w:rsidRPr="00AB50D2" w14:paraId="1799E159" w14:textId="77777777" w:rsidTr="009851A8">
        <w:trPr>
          <w:trHeight w:val="18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61BC3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Asian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740438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5.69%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2C644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14.57%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CE42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14.52%</w:t>
            </w:r>
          </w:p>
        </w:tc>
      </w:tr>
      <w:tr w:rsidR="00111F0C" w:rsidRPr="00AB50D2" w14:paraId="4B3313F5" w14:textId="77777777" w:rsidTr="009851A8">
        <w:trPr>
          <w:trHeight w:val="57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6CEC1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Native American, Alaskan Native, Native Hawaiian or Pacific Islander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16772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0.61%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E650C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0.99%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B70B2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0.99%</w:t>
            </w:r>
          </w:p>
        </w:tc>
      </w:tr>
      <w:tr w:rsidR="00111F0C" w:rsidRPr="00AB50D2" w14:paraId="00044C2C" w14:textId="77777777" w:rsidTr="009851A8">
        <w:trPr>
          <w:trHeight w:val="25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17A78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Black or African American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14069D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16.46%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4E97A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9.6%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1C5561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6.27%</w:t>
            </w:r>
          </w:p>
        </w:tc>
      </w:tr>
      <w:tr w:rsidR="00111F0C" w:rsidRPr="00AB50D2" w14:paraId="18EC6B31" w14:textId="77777777" w:rsidTr="009851A8"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AF6F8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Multiple Races/Unknown/Do Not Wish to Disclose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1170C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1.63%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2013C1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5.63%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A292F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6.93%</w:t>
            </w:r>
          </w:p>
        </w:tc>
      </w:tr>
      <w:tr w:rsidR="00111F0C" w:rsidRPr="00AB50D2" w14:paraId="6ADFB67A" w14:textId="77777777" w:rsidTr="009851A8">
        <w:trPr>
          <w:trHeight w:val="300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8F464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Education level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248601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35C0DC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34925C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24A505BB" w14:textId="77777777" w:rsidTr="009851A8">
        <w:trPr>
          <w:trHeight w:val="15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8451B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High School or Less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2FEE1A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7.52%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CE5EB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23.18%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149BAD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24.09%</w:t>
            </w:r>
          </w:p>
        </w:tc>
      </w:tr>
      <w:tr w:rsidR="00111F0C" w:rsidRPr="00AB50D2" w14:paraId="36A89DDF" w14:textId="77777777" w:rsidTr="009851A8">
        <w:trPr>
          <w:trHeight w:val="16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98E27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Some College/Completed 2-Year College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2F695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19.31%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E96CD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33.11%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01A1C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33.99%</w:t>
            </w:r>
          </w:p>
        </w:tc>
      </w:tr>
      <w:tr w:rsidR="00111F0C" w:rsidRPr="00AB50D2" w14:paraId="235220BE" w14:textId="77777777" w:rsidTr="009851A8">
        <w:trPr>
          <w:trHeight w:val="31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D4588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lastRenderedPageBreak/>
              <w:t>4-Year College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216FA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41.46%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C6816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28.81%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5E93A0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30.69%</w:t>
            </w:r>
          </w:p>
        </w:tc>
      </w:tr>
      <w:tr w:rsidR="00111F0C" w:rsidRPr="00AB50D2" w14:paraId="42DC767E" w14:textId="77777777" w:rsidTr="009851A8">
        <w:trPr>
          <w:trHeight w:val="60"/>
        </w:trPr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ED4AB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Graduate Degree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F16E1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31.5%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18B374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14.57%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A9603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11.22%</w:t>
            </w:r>
          </w:p>
        </w:tc>
      </w:tr>
      <w:tr w:rsidR="00111F0C" w:rsidRPr="00AB50D2" w14:paraId="31D43925" w14:textId="77777777" w:rsidTr="009851A8">
        <w:trPr>
          <w:trHeight w:val="105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AA441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Employment Status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3C1B57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F1CE9F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0608A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1DF299DF" w14:textId="77777777" w:rsidTr="009851A8">
        <w:trPr>
          <w:trHeight w:val="28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0FDF5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Full-time employment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3B7EB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83.94%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78FCBD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26.82%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84926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29.37%</w:t>
            </w:r>
          </w:p>
        </w:tc>
      </w:tr>
      <w:tr w:rsidR="00111F0C" w:rsidRPr="00AB50D2" w14:paraId="6D03BE47" w14:textId="77777777" w:rsidTr="009851A8">
        <w:trPr>
          <w:trHeight w:val="9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5C8EA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Part-time employment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F9AF19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9.35%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BF0FBF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29.8%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CBFF08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34.65%</w:t>
            </w:r>
          </w:p>
        </w:tc>
      </w:tr>
      <w:tr w:rsidR="00111F0C" w:rsidRPr="00AB50D2" w14:paraId="4F26A0AE" w14:textId="77777777" w:rsidTr="009851A8">
        <w:trPr>
          <w:trHeight w:val="4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7AAF8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Unemployed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56CBA1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6.3%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CEA9A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43.38%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4FD837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35.64%</w:t>
            </w:r>
          </w:p>
        </w:tc>
      </w:tr>
      <w:tr w:rsidR="00111F0C" w:rsidRPr="00AB50D2" w14:paraId="2A4A205F" w14:textId="77777777" w:rsidTr="009851A8">
        <w:trPr>
          <w:trHeight w:val="19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EFFDE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Retired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DA9428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0.2%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72985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4A812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</w:tr>
      <w:tr w:rsidR="00111F0C" w:rsidRPr="00AB50D2" w14:paraId="5310423E" w14:textId="77777777" w:rsidTr="009851A8"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89681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Not working due to disability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42C35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0.2%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4C601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0ED50E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0.33%</w:t>
            </w:r>
          </w:p>
        </w:tc>
      </w:tr>
      <w:tr w:rsidR="00111F0C" w:rsidRPr="00AB50D2" w14:paraId="3AEC0592" w14:textId="77777777" w:rsidTr="009851A8">
        <w:trPr>
          <w:trHeight w:val="195"/>
        </w:trPr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1B4B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Household Income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85CCC3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0D1760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46A31B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52C7E380" w14:textId="77777777" w:rsidTr="009851A8">
        <w:trPr>
          <w:trHeight w:val="285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E85D0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$0 - $25,000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8032E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8.94%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2CFC6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24.5%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B5E9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18.81%</w:t>
            </w:r>
          </w:p>
        </w:tc>
      </w:tr>
      <w:tr w:rsidR="00111F0C" w:rsidRPr="00AB50D2" w14:paraId="2975872F" w14:textId="77777777" w:rsidTr="009851A8">
        <w:trPr>
          <w:trHeight w:val="33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F84E2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$25,001 - $50,000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49B4B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33.74%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A65F17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23.18%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ADF4E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28.38%</w:t>
            </w:r>
          </w:p>
        </w:tc>
      </w:tr>
      <w:tr w:rsidR="00111F0C" w:rsidRPr="00AB50D2" w14:paraId="547DCB39" w14:textId="77777777" w:rsidTr="009851A8">
        <w:trPr>
          <w:trHeight w:val="9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FD35E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$50,001 - $100,000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EC86F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47.15%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021541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29.8%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F65DEB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32.67%</w:t>
            </w:r>
          </w:p>
        </w:tc>
      </w:tr>
      <w:tr w:rsidR="00111F0C" w:rsidRPr="00AB50D2" w14:paraId="6734C599" w14:textId="77777777" w:rsidTr="009851A8"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A3527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$100,001 - $249,000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060524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9.96%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00062E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19.87%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F9CCDC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17.49%</w:t>
            </w:r>
          </w:p>
        </w:tc>
      </w:tr>
      <w:tr w:rsidR="00111F0C" w:rsidRPr="00AB50D2" w14:paraId="43E95F14" w14:textId="77777777" w:rsidTr="009851A8">
        <w:trPr>
          <w:trHeight w:val="285"/>
        </w:trPr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D68D5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$249,001+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FB939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0.2%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59C405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2.65%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C1EE8C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2.64%</w:t>
            </w:r>
          </w:p>
        </w:tc>
      </w:tr>
      <w:tr w:rsidR="00111F0C" w:rsidRPr="00AB50D2" w14:paraId="17B0526D" w14:textId="77777777" w:rsidTr="009851A8">
        <w:tc>
          <w:tcPr>
            <w:tcW w:w="44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16398" w14:textId="77777777" w:rsidR="00111F0C" w:rsidRPr="00AB50D2" w:rsidRDefault="00111F0C" w:rsidP="009851A8">
            <w:pPr>
              <w:spacing w:line="240" w:lineRule="auto"/>
              <w:rPr>
                <w:b/>
              </w:rPr>
            </w:pPr>
            <w:r w:rsidRPr="00AB50D2">
              <w:rPr>
                <w:b/>
              </w:rPr>
              <w:t>Marital Status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86BC8C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FC2A4A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EF3424" w14:textId="77777777" w:rsidR="00111F0C" w:rsidRPr="00AB50D2" w:rsidRDefault="00111F0C" w:rsidP="009851A8">
            <w:pPr>
              <w:spacing w:line="240" w:lineRule="auto"/>
              <w:jc w:val="center"/>
            </w:pPr>
          </w:p>
        </w:tc>
      </w:tr>
      <w:tr w:rsidR="00111F0C" w:rsidRPr="00AB50D2" w14:paraId="5FAD669D" w14:textId="77777777" w:rsidTr="009851A8">
        <w:trPr>
          <w:trHeight w:val="27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6D120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Married or living as 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A194F0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67.07%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DB8CA2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20.86%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AF0DB4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16.17%</w:t>
            </w:r>
          </w:p>
        </w:tc>
      </w:tr>
      <w:tr w:rsidR="00111F0C" w:rsidRPr="00AB50D2" w14:paraId="3694E898" w14:textId="77777777" w:rsidTr="009851A8">
        <w:trPr>
          <w:trHeight w:val="300"/>
        </w:trPr>
        <w:tc>
          <w:tcPr>
            <w:tcW w:w="4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68608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Separated, Divorced, Annulled or Widowed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90911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5.08%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1ACAF7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0.99%</w:t>
            </w:r>
          </w:p>
        </w:tc>
        <w:tc>
          <w:tcPr>
            <w:tcW w:w="183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934A1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0.33%</w:t>
            </w:r>
          </w:p>
        </w:tc>
      </w:tr>
      <w:tr w:rsidR="00111F0C" w:rsidRPr="00AB50D2" w14:paraId="684546F3" w14:textId="77777777" w:rsidTr="009851A8">
        <w:trPr>
          <w:trHeight w:val="240"/>
        </w:trPr>
        <w:tc>
          <w:tcPr>
            <w:tcW w:w="44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BDC79" w14:textId="77777777" w:rsidR="00111F0C" w:rsidRPr="00AB50D2" w:rsidRDefault="00111F0C" w:rsidP="009851A8">
            <w:pPr>
              <w:spacing w:line="240" w:lineRule="auto"/>
              <w:ind w:left="360"/>
            </w:pPr>
            <w:r w:rsidRPr="00AB50D2">
              <w:t>Never been married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35CBDA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27.85%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DA1F06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78.15%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E4DED3" w14:textId="77777777" w:rsidR="00111F0C" w:rsidRPr="00AB50D2" w:rsidRDefault="00111F0C" w:rsidP="009851A8">
            <w:pPr>
              <w:spacing w:line="240" w:lineRule="auto"/>
              <w:jc w:val="center"/>
            </w:pPr>
            <w:r w:rsidRPr="00AB50D2">
              <w:rPr>
                <w:color w:val="000000"/>
              </w:rPr>
              <w:t>83.5%</w:t>
            </w:r>
          </w:p>
        </w:tc>
      </w:tr>
    </w:tbl>
    <w:p w14:paraId="44BFD3AF" w14:textId="77777777" w:rsidR="00111F0C" w:rsidRDefault="00111F0C" w:rsidP="00111F0C">
      <w:pPr>
        <w:pStyle w:val="Heading2"/>
        <w:pBdr>
          <w:top w:val="nil"/>
          <w:left w:val="nil"/>
          <w:bottom w:val="nil"/>
          <w:right w:val="nil"/>
          <w:between w:val="nil"/>
        </w:pBdr>
      </w:pPr>
      <w:bookmarkStart w:id="0" w:name="_fnazc7fl2rf8" w:colFirst="0" w:colLast="0"/>
      <w:bookmarkEnd w:id="0"/>
    </w:p>
    <w:p w14:paraId="425B298E" w14:textId="2BD64685" w:rsidR="00CC0899" w:rsidRDefault="00FF046A"/>
    <w:p w14:paraId="565C32A2" w14:textId="2A0F5448" w:rsidR="00CD12FD" w:rsidRDefault="00CD12FD"/>
    <w:p w14:paraId="2921296C" w14:textId="783ED0D9" w:rsidR="00CD12FD" w:rsidRDefault="00CD12FD"/>
    <w:p w14:paraId="1CDF1304" w14:textId="34E92F6F" w:rsidR="00CD12FD" w:rsidRDefault="00CD12FD"/>
    <w:p w14:paraId="70CD8AE4" w14:textId="1856374E" w:rsidR="00CD12FD" w:rsidRDefault="00CD12FD"/>
    <w:p w14:paraId="43BE75BE" w14:textId="4E6B082C" w:rsidR="00CD12FD" w:rsidRDefault="00CD12FD"/>
    <w:p w14:paraId="7B25680E" w14:textId="77777777" w:rsidR="00AB50D2" w:rsidRDefault="00AB50D2"/>
    <w:p w14:paraId="33982A57" w14:textId="6F9D1BB4" w:rsidR="00CD12FD" w:rsidRDefault="00CD12FD"/>
    <w:p w14:paraId="793CA8E5" w14:textId="739456C7" w:rsidR="00CD12FD" w:rsidRPr="00CD12FD" w:rsidRDefault="00CD12FD" w:rsidP="00CD12FD">
      <w:pPr>
        <w:jc w:val="center"/>
        <w:rPr>
          <w:b/>
          <w:bCs/>
        </w:rPr>
      </w:pPr>
      <w:r>
        <w:rPr>
          <w:b/>
          <w:bCs/>
        </w:rPr>
        <w:lastRenderedPageBreak/>
        <w:t>Supplemental Material B</w:t>
      </w:r>
    </w:p>
    <w:p w14:paraId="7C4078EB" w14:textId="0F9315A3" w:rsidR="00C861CD" w:rsidRDefault="00CD12FD" w:rsidP="00C861CD">
      <w:pPr>
        <w:pStyle w:val="Heading2"/>
        <w:pBdr>
          <w:top w:val="nil"/>
          <w:left w:val="nil"/>
          <w:bottom w:val="nil"/>
          <w:right w:val="nil"/>
          <w:between w:val="nil"/>
        </w:pBdr>
      </w:pPr>
      <w:r>
        <w:t>Full Description of D</w:t>
      </w:r>
      <w:r w:rsidR="00C861CD">
        <w:t>ata Cleaning and Preparation</w:t>
      </w:r>
    </w:p>
    <w:p w14:paraId="506BB9B2" w14:textId="77777777" w:rsidR="00C861CD" w:rsidRDefault="00C861CD" w:rsidP="00C861CD">
      <w:pPr>
        <w:pStyle w:val="Heading2"/>
        <w:pBdr>
          <w:top w:val="nil"/>
          <w:left w:val="nil"/>
          <w:bottom w:val="nil"/>
          <w:right w:val="nil"/>
          <w:between w:val="nil"/>
        </w:pBdr>
        <w:ind w:firstLine="720"/>
        <w:rPr>
          <w:b w:val="0"/>
        </w:rPr>
      </w:pPr>
      <w:bookmarkStart w:id="1" w:name="_30ksekj3slkq" w:colFirst="0" w:colLast="0"/>
      <w:bookmarkEnd w:id="1"/>
      <w:r>
        <w:rPr>
          <w:i/>
        </w:rPr>
        <w:t xml:space="preserve">Sample 1. </w:t>
      </w:r>
      <w:r>
        <w:rPr>
          <w:b w:val="0"/>
        </w:rPr>
        <w:t xml:space="preserve">The participants in Sample 1 were recruited via </w:t>
      </w:r>
      <w:proofErr w:type="spellStart"/>
      <w:r>
        <w:rPr>
          <w:b w:val="0"/>
        </w:rPr>
        <w:t>Mturk</w:t>
      </w:r>
      <w:proofErr w:type="spellEnd"/>
      <w:r>
        <w:rPr>
          <w:b w:val="0"/>
        </w:rPr>
        <w:t xml:space="preserve"> (total N = 1109). Of the 1109 cases, data from 505 (45.4%) participants was removed manually for unsatisfactory or failed </w:t>
      </w:r>
      <w:proofErr w:type="spellStart"/>
      <w:r>
        <w:rPr>
          <w:b w:val="0"/>
        </w:rPr>
        <w:t>recaptcha</w:t>
      </w:r>
      <w:proofErr w:type="spellEnd"/>
      <w:r>
        <w:rPr>
          <w:b w:val="0"/>
        </w:rPr>
        <w:t xml:space="preserve"> scores (n = 66), attention checks (n = 51), and written prompts (n = 321), or low total completion rates (n = 67). </w:t>
      </w:r>
    </w:p>
    <w:p w14:paraId="4FBFB1E9" w14:textId="6825EE77" w:rsidR="00C861CD" w:rsidRDefault="00C861CD" w:rsidP="00C861CD">
      <w:pPr>
        <w:pBdr>
          <w:top w:val="nil"/>
          <w:left w:val="nil"/>
          <w:bottom w:val="nil"/>
          <w:right w:val="nil"/>
          <w:between w:val="nil"/>
        </w:pBdr>
      </w:pPr>
      <w:r>
        <w:tab/>
        <w:t xml:space="preserve">The 16-item BIDR scale was </w:t>
      </w:r>
      <w:r w:rsidRPr="00CD12FD">
        <w:t>chosen for data processing,</w:t>
      </w:r>
      <w:r>
        <w:t xml:space="preserve"> as the scale has good psychometric properties </w:t>
      </w:r>
      <w:hyperlink r:id="rId6">
        <w:r>
          <w:t>(Hart et al., 2015)</w:t>
        </w:r>
      </w:hyperlink>
      <w:r>
        <w:t xml:space="preserve">, and each of the 16 items exhibited normal distributions in this dataset. Of the 604 cases remaining, cases were removed if they were missing data from </w:t>
      </w:r>
      <w:proofErr w:type="gramStart"/>
      <w:r>
        <w:t>all of</w:t>
      </w:r>
      <w:proofErr w:type="gramEnd"/>
      <w:r>
        <w:t xml:space="preserve"> the BIDR items (n = 21). Following the removal of missing data, cases were removed for the following: long string responses over the threshold of 6 (n = 29), IRV estimates of above the cut-off threshold of 2.5 (n = 45), and </w:t>
      </w:r>
      <w:proofErr w:type="spellStart"/>
      <w:r>
        <w:t>Mahalanobis</w:t>
      </w:r>
      <w:proofErr w:type="spellEnd"/>
      <w:r>
        <w:t xml:space="preserve"> distance estimates above the threshold of 32.25 (n = 17). The final dataset comprised 493 participants.</w:t>
      </w:r>
    </w:p>
    <w:p w14:paraId="08192618" w14:textId="75A28DEA" w:rsidR="00C861CD" w:rsidRDefault="00C861CD" w:rsidP="00C861CD">
      <w:pPr>
        <w:pBdr>
          <w:top w:val="nil"/>
          <w:left w:val="nil"/>
          <w:bottom w:val="nil"/>
          <w:right w:val="nil"/>
          <w:between w:val="nil"/>
        </w:pBdr>
        <w:ind w:firstLine="720"/>
      </w:pPr>
      <w:r w:rsidRPr="00CD12FD">
        <w:rPr>
          <w:b/>
          <w:i/>
        </w:rPr>
        <w:t xml:space="preserve">Samples 2 and 3. </w:t>
      </w:r>
      <w:r w:rsidRPr="00CD12FD">
        <w:t>The participants in Sample 2 and 3</w:t>
      </w:r>
      <w:r>
        <w:t xml:space="preserve"> were recruited via Prolific (total N = 767). Of the original 767 cases, data from 53 (6.9%) participants was removed manually for unsatisfactory or failed </w:t>
      </w:r>
      <w:proofErr w:type="spellStart"/>
      <w:r>
        <w:t>recaptcha</w:t>
      </w:r>
      <w:proofErr w:type="spellEnd"/>
      <w:r>
        <w:t xml:space="preserve"> scores (n = 7), attention checks (n = 8), or written prompts (n = 27), or for low total completion rates (n = 11). </w:t>
      </w:r>
    </w:p>
    <w:p w14:paraId="47D71027" w14:textId="76C196D3" w:rsidR="00C861CD" w:rsidRDefault="00C861CD" w:rsidP="00C861CD">
      <w:pPr>
        <w:ind w:firstLine="720"/>
      </w:pPr>
      <w:r>
        <w:t xml:space="preserve">The full MASQ-90 scale </w:t>
      </w:r>
      <w:r w:rsidRPr="00CD12FD">
        <w:t>was chosen for data processing,</w:t>
      </w:r>
      <w:r>
        <w:t xml:space="preserve"> as the scale has good psychometric properties. Of the 714 cases remaining after manual data cleaning, no cases showed any missing data from any MASQ-90 items. Following </w:t>
      </w:r>
      <w:r w:rsidRPr="00CD12FD">
        <w:t>missingness a</w:t>
      </w:r>
      <w:r>
        <w:t xml:space="preserve">nalysis, cases were removed for the following: long string responses above the threshold of 16 (n = 5), IRV scores above the cut-off of 1.55 (n = 40), and </w:t>
      </w:r>
      <w:proofErr w:type="spellStart"/>
      <w:r>
        <w:t>Mahalanobis</w:t>
      </w:r>
      <w:proofErr w:type="spellEnd"/>
      <w:r>
        <w:t xml:space="preserve"> distance estimates above the cut-off score of 137.2 (n = 64). The final dataset comprised 605 participants in total, which was then split randomly into two halves to form Sample 2 (n = 302) and Sample 3 (n = 303). </w:t>
      </w:r>
    </w:p>
    <w:p w14:paraId="14362545" w14:textId="77777777" w:rsidR="00C861CD" w:rsidRDefault="00C861CD"/>
    <w:sectPr w:rsidR="00C861CD" w:rsidSect="00324A43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93052" w14:textId="77777777" w:rsidR="00FF046A" w:rsidRDefault="00FF046A" w:rsidP="00AB50D2">
      <w:pPr>
        <w:spacing w:line="240" w:lineRule="auto"/>
      </w:pPr>
      <w:r>
        <w:separator/>
      </w:r>
    </w:p>
  </w:endnote>
  <w:endnote w:type="continuationSeparator" w:id="0">
    <w:p w14:paraId="0ECF12B2" w14:textId="77777777" w:rsidR="00FF046A" w:rsidRDefault="00FF046A" w:rsidP="00AB50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94525220"/>
      <w:docPartObj>
        <w:docPartGallery w:val="Page Numbers (Bottom of Page)"/>
        <w:docPartUnique/>
      </w:docPartObj>
    </w:sdtPr>
    <w:sdtContent>
      <w:p w14:paraId="58C98A03" w14:textId="5EBFF9E4" w:rsidR="00AB50D2" w:rsidRDefault="00AB50D2" w:rsidP="001515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F5DB3DA" w14:textId="77777777" w:rsidR="00AB50D2" w:rsidRDefault="00AB50D2" w:rsidP="00AB5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67040885"/>
      <w:docPartObj>
        <w:docPartGallery w:val="Page Numbers (Bottom of Page)"/>
        <w:docPartUnique/>
      </w:docPartObj>
    </w:sdtPr>
    <w:sdtContent>
      <w:p w14:paraId="4B6AE85A" w14:textId="77DFA9D4" w:rsidR="00AB50D2" w:rsidRDefault="00AB50D2" w:rsidP="001515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4F61E2" w14:textId="77777777" w:rsidR="00AB50D2" w:rsidRDefault="00AB50D2" w:rsidP="00AB5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905CD" w14:textId="77777777" w:rsidR="00FF046A" w:rsidRDefault="00FF046A" w:rsidP="00AB50D2">
      <w:pPr>
        <w:spacing w:line="240" w:lineRule="auto"/>
      </w:pPr>
      <w:r>
        <w:separator/>
      </w:r>
    </w:p>
  </w:footnote>
  <w:footnote w:type="continuationSeparator" w:id="0">
    <w:p w14:paraId="1EFAA091" w14:textId="77777777" w:rsidR="00FF046A" w:rsidRDefault="00FF046A" w:rsidP="00AB50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0C"/>
    <w:rsid w:val="00017FF0"/>
    <w:rsid w:val="00091C70"/>
    <w:rsid w:val="00101208"/>
    <w:rsid w:val="00101435"/>
    <w:rsid w:val="00111F0C"/>
    <w:rsid w:val="00150CDA"/>
    <w:rsid w:val="00185B5D"/>
    <w:rsid w:val="00192285"/>
    <w:rsid w:val="001A4F92"/>
    <w:rsid w:val="001B76E8"/>
    <w:rsid w:val="001C0D19"/>
    <w:rsid w:val="001F6E38"/>
    <w:rsid w:val="00257209"/>
    <w:rsid w:val="00267DCD"/>
    <w:rsid w:val="00324A43"/>
    <w:rsid w:val="0035502D"/>
    <w:rsid w:val="004209D8"/>
    <w:rsid w:val="00423672"/>
    <w:rsid w:val="004578D6"/>
    <w:rsid w:val="00467EF3"/>
    <w:rsid w:val="004714BF"/>
    <w:rsid w:val="004B1F2C"/>
    <w:rsid w:val="004B3844"/>
    <w:rsid w:val="005058CB"/>
    <w:rsid w:val="00552536"/>
    <w:rsid w:val="005C7672"/>
    <w:rsid w:val="005D4352"/>
    <w:rsid w:val="00640B6A"/>
    <w:rsid w:val="00642EFC"/>
    <w:rsid w:val="006614A7"/>
    <w:rsid w:val="00667127"/>
    <w:rsid w:val="0067096A"/>
    <w:rsid w:val="006A42B7"/>
    <w:rsid w:val="006A5082"/>
    <w:rsid w:val="00736A24"/>
    <w:rsid w:val="007870CA"/>
    <w:rsid w:val="007C4A80"/>
    <w:rsid w:val="007F3129"/>
    <w:rsid w:val="00807A34"/>
    <w:rsid w:val="00814B41"/>
    <w:rsid w:val="00852A48"/>
    <w:rsid w:val="00875EB8"/>
    <w:rsid w:val="008C6E92"/>
    <w:rsid w:val="008D72A0"/>
    <w:rsid w:val="00905BF6"/>
    <w:rsid w:val="009077FC"/>
    <w:rsid w:val="009167C6"/>
    <w:rsid w:val="00920DD8"/>
    <w:rsid w:val="0093475C"/>
    <w:rsid w:val="009A1934"/>
    <w:rsid w:val="009B2D32"/>
    <w:rsid w:val="009B74D1"/>
    <w:rsid w:val="00A069F3"/>
    <w:rsid w:val="00A11E7F"/>
    <w:rsid w:val="00A666EF"/>
    <w:rsid w:val="00A71D84"/>
    <w:rsid w:val="00A837AB"/>
    <w:rsid w:val="00AB50D2"/>
    <w:rsid w:val="00B1650B"/>
    <w:rsid w:val="00B313F4"/>
    <w:rsid w:val="00B429FD"/>
    <w:rsid w:val="00B90F40"/>
    <w:rsid w:val="00BA5F66"/>
    <w:rsid w:val="00C52972"/>
    <w:rsid w:val="00C657BA"/>
    <w:rsid w:val="00C861CD"/>
    <w:rsid w:val="00CA4A04"/>
    <w:rsid w:val="00CD12FD"/>
    <w:rsid w:val="00D51C4F"/>
    <w:rsid w:val="00D81C5C"/>
    <w:rsid w:val="00D876F2"/>
    <w:rsid w:val="00DB04D2"/>
    <w:rsid w:val="00DB7001"/>
    <w:rsid w:val="00DD1F39"/>
    <w:rsid w:val="00DE436B"/>
    <w:rsid w:val="00DF2C79"/>
    <w:rsid w:val="00E029E9"/>
    <w:rsid w:val="00E1721F"/>
    <w:rsid w:val="00E34BF5"/>
    <w:rsid w:val="00E40FD6"/>
    <w:rsid w:val="00EA4D01"/>
    <w:rsid w:val="00EA75BB"/>
    <w:rsid w:val="00ED7E36"/>
    <w:rsid w:val="00F56E45"/>
    <w:rsid w:val="00F63F62"/>
    <w:rsid w:val="00F72983"/>
    <w:rsid w:val="00FB3B22"/>
    <w:rsid w:val="00FB62B0"/>
    <w:rsid w:val="00FD17FB"/>
    <w:rsid w:val="00FF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95088B"/>
  <w15:chartTrackingRefBased/>
  <w15:docId w15:val="{97243FB2-0196-9840-9CB4-CD6DCCCC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F0C"/>
    <w:pPr>
      <w:spacing w:line="480" w:lineRule="auto"/>
    </w:pPr>
    <w:rPr>
      <w:rFonts w:ascii="Times New Roman" w:eastAsia="Times New Roman" w:hAnsi="Times New Roman" w:cs="Times New Roman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1F0C"/>
    <w:pPr>
      <w:keepNext/>
      <w:keepLines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11F0C"/>
    <w:rPr>
      <w:rFonts w:ascii="Times New Roman" w:eastAsia="Times New Roman" w:hAnsi="Times New Roman" w:cs="Times New Roman"/>
      <w:b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50D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0D2"/>
    <w:rPr>
      <w:rFonts w:ascii="Times New Roman" w:eastAsia="Times New Roman" w:hAnsi="Times New Roman" w:cs="Times New Roman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B5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otero.org/google-docs/?J8SDi8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Connolly</dc:creator>
  <cp:keywords/>
  <dc:description/>
  <cp:lastModifiedBy>Madeleine Connolly</cp:lastModifiedBy>
  <cp:revision>2</cp:revision>
  <dcterms:created xsi:type="dcterms:W3CDTF">2022-07-15T07:31:00Z</dcterms:created>
  <dcterms:modified xsi:type="dcterms:W3CDTF">2022-07-18T06:45:00Z</dcterms:modified>
</cp:coreProperties>
</file>