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C7281" w14:textId="1ECF84F2" w:rsidR="00400A45" w:rsidRDefault="00400A45" w:rsidP="00400A45">
      <w:pPr>
        <w:pStyle w:val="1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>Supplemental material</w:t>
      </w:r>
    </w:p>
    <w:p w14:paraId="1A2BEACB" w14:textId="21DB2E09" w:rsidR="004370C4" w:rsidRDefault="004370C4" w:rsidP="00400A45">
      <w:pPr>
        <w:pStyle w:val="1"/>
        <w:rPr>
          <w:rFonts w:ascii="Arial" w:eastAsia="Times New Roman" w:hAnsi="Arial" w:cs="Arial"/>
          <w:sz w:val="24"/>
          <w:szCs w:val="24"/>
        </w:rPr>
      </w:pPr>
    </w:p>
    <w:p w14:paraId="7DB2B395" w14:textId="648B9B61" w:rsidR="004370C4" w:rsidRPr="004370C4" w:rsidRDefault="004370C4" w:rsidP="004370C4">
      <w:pPr>
        <w:pStyle w:val="1"/>
        <w:spacing w:after="240" w:line="240" w:lineRule="auto"/>
        <w:rPr>
          <w:rFonts w:ascii="Arial" w:eastAsia="Times New Roman" w:hAnsi="Arial" w:cs="Arial"/>
          <w:b w:val="0"/>
          <w:bCs/>
        </w:rPr>
      </w:pPr>
      <w:proofErr w:type="spellStart"/>
      <w:r w:rsidRPr="004370C4">
        <w:rPr>
          <w:rFonts w:ascii="Arial" w:eastAsia="Times New Roman" w:hAnsi="Arial" w:cs="Arial"/>
          <w:b w:val="0"/>
          <w:bCs/>
        </w:rPr>
        <w:t>eTable</w:t>
      </w:r>
      <w:proofErr w:type="spellEnd"/>
      <w:r w:rsidRPr="004370C4">
        <w:rPr>
          <w:rFonts w:ascii="Arial" w:eastAsia="Times New Roman" w:hAnsi="Arial" w:cs="Arial"/>
          <w:b w:val="0"/>
          <w:bCs/>
        </w:rPr>
        <w:t xml:space="preserve"> 1. Estimation of the population eligible for the </w:t>
      </w:r>
      <w:r w:rsidR="00155E98" w:rsidRPr="00155E98">
        <w:rPr>
          <w:rFonts w:ascii="Arial" w:eastAsia="Times New Roman" w:hAnsi="Arial" w:cs="Arial"/>
          <w:b w:val="0"/>
          <w:bCs/>
        </w:rPr>
        <w:t>Comprehensive Health Check of the Fukushima Health Management Survey</w:t>
      </w:r>
      <w:r w:rsidRPr="004370C4">
        <w:rPr>
          <w:rFonts w:ascii="Arial" w:eastAsia="Times New Roman" w:hAnsi="Arial" w:cs="Arial"/>
          <w:b w:val="0"/>
          <w:bCs/>
        </w:rPr>
        <w:t xml:space="preserve"> in March 2011.</w:t>
      </w:r>
    </w:p>
    <w:p w14:paraId="7A0289F2" w14:textId="5AD4BBBE" w:rsidR="004370C4" w:rsidRPr="004370C4" w:rsidRDefault="004370C4" w:rsidP="004370C4">
      <w:pPr>
        <w:pStyle w:val="1"/>
        <w:spacing w:after="240" w:line="240" w:lineRule="auto"/>
        <w:rPr>
          <w:rFonts w:ascii="Arial" w:eastAsia="Times New Roman" w:hAnsi="Arial" w:cs="Arial"/>
          <w:b w:val="0"/>
          <w:bCs/>
        </w:rPr>
      </w:pPr>
      <w:proofErr w:type="spellStart"/>
      <w:r w:rsidRPr="004370C4">
        <w:rPr>
          <w:rFonts w:ascii="Arial" w:eastAsia="Times New Roman" w:hAnsi="Arial" w:cs="Arial"/>
          <w:b w:val="0"/>
          <w:bCs/>
        </w:rPr>
        <w:t>eFigure</w:t>
      </w:r>
      <w:proofErr w:type="spellEnd"/>
      <w:r w:rsidRPr="004370C4">
        <w:rPr>
          <w:rFonts w:ascii="Arial" w:eastAsia="Times New Roman" w:hAnsi="Arial" w:cs="Arial"/>
          <w:b w:val="0"/>
          <w:bCs/>
        </w:rPr>
        <w:t xml:space="preserve"> 1. The study population in the </w:t>
      </w:r>
      <w:r w:rsidR="00155E98" w:rsidRPr="00155E98">
        <w:rPr>
          <w:rFonts w:ascii="Arial" w:eastAsia="Times New Roman" w:hAnsi="Arial" w:cs="Arial"/>
          <w:b w:val="0"/>
          <w:bCs/>
        </w:rPr>
        <w:t>Comprehensive Health Check of the Fukushima Health Management Survey</w:t>
      </w:r>
      <w:r w:rsidRPr="004370C4">
        <w:rPr>
          <w:rFonts w:ascii="Arial" w:eastAsia="Times New Roman" w:hAnsi="Arial" w:cs="Arial"/>
          <w:b w:val="0"/>
          <w:bCs/>
        </w:rPr>
        <w:t>.</w:t>
      </w:r>
    </w:p>
    <w:p w14:paraId="3E695D82" w14:textId="2E334A41" w:rsidR="00400A45" w:rsidRPr="009C335B" w:rsidRDefault="004370C4" w:rsidP="009C335B">
      <w:pPr>
        <w:pStyle w:val="1"/>
        <w:spacing w:after="240" w:line="240" w:lineRule="auto"/>
        <w:rPr>
          <w:rFonts w:ascii="Arial" w:eastAsia="Times New Roman" w:hAnsi="Arial" w:cs="Arial"/>
          <w:b w:val="0"/>
          <w:bCs/>
        </w:rPr>
      </w:pPr>
      <w:proofErr w:type="spellStart"/>
      <w:r w:rsidRPr="004370C4">
        <w:rPr>
          <w:rFonts w:ascii="Arial" w:eastAsia="Times New Roman" w:hAnsi="Arial" w:cs="Arial"/>
          <w:b w:val="0"/>
          <w:bCs/>
        </w:rPr>
        <w:t>eFigure</w:t>
      </w:r>
      <w:proofErr w:type="spellEnd"/>
      <w:r w:rsidRPr="004370C4">
        <w:rPr>
          <w:rFonts w:ascii="Arial" w:eastAsia="Times New Roman" w:hAnsi="Arial" w:cs="Arial"/>
          <w:b w:val="0"/>
          <w:bCs/>
        </w:rPr>
        <w:t xml:space="preserve"> 2. Changes in the </w:t>
      </w:r>
      <w:r w:rsidR="00155E98" w:rsidRPr="00155E98">
        <w:rPr>
          <w:rFonts w:ascii="Arial" w:eastAsia="Times New Roman" w:hAnsi="Arial" w:cs="Arial"/>
          <w:b w:val="0"/>
          <w:bCs/>
        </w:rPr>
        <w:t>Comprehensive Health Check of the Fukushima Health Management Survey</w:t>
      </w:r>
      <w:r w:rsidRPr="004370C4">
        <w:rPr>
          <w:rFonts w:ascii="Arial" w:eastAsia="Times New Roman" w:hAnsi="Arial" w:cs="Arial"/>
          <w:b w:val="0"/>
          <w:bCs/>
        </w:rPr>
        <w:t>, by gender and age group</w:t>
      </w:r>
    </w:p>
    <w:p w14:paraId="44AFBA23" w14:textId="7A0BB7F9" w:rsidR="009C335B" w:rsidRDefault="009C335B">
      <w:pPr>
        <w:widowControl/>
        <w:spacing w:after="160" w:line="259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 w:type="page"/>
      </w:r>
    </w:p>
    <w:p w14:paraId="0F5B4538" w14:textId="402B43F4" w:rsidR="00627C9E" w:rsidRPr="00032DCB" w:rsidRDefault="00400A45" w:rsidP="00400A45">
      <w:pPr>
        <w:pStyle w:val="1"/>
        <w:rPr>
          <w:rFonts w:ascii="Arial" w:eastAsia="Times New Roman" w:hAnsi="Arial" w:cs="Arial"/>
          <w:sz w:val="24"/>
          <w:szCs w:val="24"/>
        </w:rPr>
      </w:pPr>
      <w:proofErr w:type="spellStart"/>
      <w:r w:rsidRPr="00032DCB">
        <w:rPr>
          <w:rFonts w:ascii="Arial" w:eastAsia="Times New Roman" w:hAnsi="Arial" w:cs="Arial"/>
          <w:sz w:val="24"/>
          <w:szCs w:val="24"/>
        </w:rPr>
        <w:lastRenderedPageBreak/>
        <w:t>eTable</w:t>
      </w:r>
      <w:proofErr w:type="spellEnd"/>
      <w:r w:rsidRPr="00032DCB">
        <w:rPr>
          <w:rFonts w:ascii="Arial" w:eastAsia="Times New Roman" w:hAnsi="Arial" w:cs="Arial"/>
          <w:sz w:val="24"/>
          <w:szCs w:val="24"/>
        </w:rPr>
        <w:t xml:space="preserve"> 1. Estimation of the population eligible for the </w:t>
      </w:r>
      <w:r w:rsidR="00155E98" w:rsidRPr="00155E98">
        <w:rPr>
          <w:rFonts w:ascii="Arial" w:eastAsia="Times New Roman" w:hAnsi="Arial" w:cs="Arial"/>
          <w:sz w:val="24"/>
          <w:szCs w:val="24"/>
        </w:rPr>
        <w:t>Comprehensive Health Check of the Fukushima Health Management Survey</w:t>
      </w:r>
      <w:r w:rsidRPr="00200A9E">
        <w:rPr>
          <w:rFonts w:ascii="Arial" w:eastAsia="Times New Roman" w:hAnsi="Arial" w:cs="Arial"/>
          <w:sz w:val="24"/>
          <w:szCs w:val="24"/>
        </w:rPr>
        <w:t xml:space="preserve"> </w:t>
      </w:r>
      <w:r w:rsidRPr="00032DCB">
        <w:rPr>
          <w:rFonts w:ascii="Arial" w:eastAsia="Times New Roman" w:hAnsi="Arial" w:cs="Arial"/>
          <w:sz w:val="24"/>
          <w:szCs w:val="24"/>
        </w:rPr>
        <w:t>in March 2011.</w:t>
      </w:r>
    </w:p>
    <w:tbl>
      <w:tblPr>
        <w:tblStyle w:val="OldDefaultTableStyle"/>
        <w:tblW w:w="0" w:type="auto"/>
        <w:tblInd w:w="-30" w:type="dxa"/>
        <w:tblLook w:val="0000" w:firstRow="0" w:lastRow="0" w:firstColumn="0" w:lastColumn="0" w:noHBand="0" w:noVBand="0"/>
      </w:tblPr>
      <w:tblGrid>
        <w:gridCol w:w="2041"/>
        <w:gridCol w:w="1191"/>
        <w:gridCol w:w="1191"/>
        <w:gridCol w:w="1191"/>
        <w:gridCol w:w="1191"/>
      </w:tblGrid>
      <w:tr w:rsidR="00400A45" w14:paraId="63E1C186" w14:textId="77777777" w:rsidTr="00857E25">
        <w:trPr>
          <w:trHeight w:val="245"/>
        </w:trPr>
        <w:tc>
          <w:tcPr>
            <w:tcW w:w="2041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1077B936" w14:textId="77777777" w:rsidR="00400A45" w:rsidRPr="00032DCB" w:rsidRDefault="00400A45" w:rsidP="00857E2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32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Municipal district</w:t>
            </w:r>
          </w:p>
        </w:tc>
        <w:tc>
          <w:tcPr>
            <w:tcW w:w="47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0917C5" w14:textId="77777777" w:rsidR="00400A45" w:rsidRPr="00032DCB" w:rsidRDefault="00400A45" w:rsidP="00857E2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2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Age group</w:t>
            </w:r>
          </w:p>
        </w:tc>
      </w:tr>
      <w:tr w:rsidR="00400A45" w14:paraId="275474F8" w14:textId="77777777" w:rsidTr="00857E25">
        <w:trPr>
          <w:trHeight w:val="245"/>
        </w:trPr>
        <w:tc>
          <w:tcPr>
            <w:tcW w:w="2041" w:type="dxa"/>
            <w:vMerge/>
            <w:tcBorders>
              <w:top w:val="nil"/>
              <w:left w:val="nil"/>
              <w:right w:val="nil"/>
            </w:tcBorders>
          </w:tcPr>
          <w:p w14:paraId="66CA0D2A" w14:textId="77777777" w:rsidR="00400A45" w:rsidRPr="00032DCB" w:rsidRDefault="00400A45" w:rsidP="00857E2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67FC24" w14:textId="77777777" w:rsidR="00400A45" w:rsidRPr="00032DCB" w:rsidRDefault="00400A45" w:rsidP="00857E2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32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20 – 24 </w:t>
            </w:r>
            <w:proofErr w:type="spellStart"/>
            <w:r w:rsidRPr="00032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40E2E4" w14:textId="77777777" w:rsidR="00400A45" w:rsidRPr="00032DCB" w:rsidRDefault="00400A45" w:rsidP="00857E2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32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25 – 29 </w:t>
            </w:r>
            <w:proofErr w:type="spellStart"/>
            <w:r w:rsidRPr="00032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4D41BC" w14:textId="77777777" w:rsidR="00400A45" w:rsidRPr="00032DCB" w:rsidRDefault="00400A45" w:rsidP="00857E2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32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30 – 34 </w:t>
            </w:r>
            <w:proofErr w:type="spellStart"/>
            <w:r w:rsidRPr="00032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DF9B46" w14:textId="77777777" w:rsidR="00400A45" w:rsidRPr="00032DCB" w:rsidRDefault="00400A45" w:rsidP="00857E2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32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35 – 37 </w:t>
            </w:r>
            <w:proofErr w:type="spellStart"/>
            <w:r w:rsidRPr="00032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yrs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400A45" w14:paraId="4FFEBF8E" w14:textId="77777777" w:rsidTr="00857E25">
        <w:trPr>
          <w:trHeight w:val="245"/>
        </w:trPr>
        <w:tc>
          <w:tcPr>
            <w:tcW w:w="204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E180BD5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Tamura City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B8ADDFF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1,674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9733D9B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1,919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0F1F1A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1,831</w:t>
            </w:r>
          </w:p>
        </w:tc>
        <w:tc>
          <w:tcPr>
            <w:tcW w:w="119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0290056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1,129</w:t>
            </w:r>
          </w:p>
        </w:tc>
      </w:tr>
      <w:tr w:rsidR="00400A45" w14:paraId="5182F4E0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B077C08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Minami-Soma City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92E29C0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2,479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B04ABDA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3,322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D41A2C2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4,157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A0DE125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2,788</w:t>
            </w:r>
          </w:p>
        </w:tc>
      </w:tr>
      <w:tr w:rsidR="00400A45" w14:paraId="01C503AE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7F90434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>Kawamata</w:t>
            </w:r>
            <w:proofErr w:type="spellEnd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 xml:space="preserve"> Town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722F5AB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555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3374C22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695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B7071DE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744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3CD305B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486</w:t>
            </w:r>
          </w:p>
        </w:tc>
      </w:tr>
      <w:tr w:rsidR="00400A45" w14:paraId="512F67E9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E2ADDE8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>Hirono</w:t>
            </w:r>
            <w:proofErr w:type="spellEnd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 xml:space="preserve"> Town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D901A39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216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C4AE0BD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284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F9C78F1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0D89DED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175</w:t>
            </w:r>
          </w:p>
        </w:tc>
      </w:tr>
      <w:tr w:rsidR="00400A45" w14:paraId="17D4D7B2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22B2352E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>Naraha</w:t>
            </w:r>
            <w:proofErr w:type="spellEnd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 xml:space="preserve"> Town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9AEEFE4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308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735D0ED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332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69CD86F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419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6A27E6F9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246</w:t>
            </w:r>
          </w:p>
        </w:tc>
      </w:tr>
      <w:tr w:rsidR="00400A45" w14:paraId="17C94863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B637718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Tomioka Town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1DCACBD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708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9DB7A0B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950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3E5D85A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1001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3A9E52A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692</w:t>
            </w:r>
          </w:p>
        </w:tc>
      </w:tr>
      <w:tr w:rsidR="00400A45" w14:paraId="3F98647F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FEAC66C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>Kawauchi</w:t>
            </w:r>
            <w:proofErr w:type="spellEnd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 xml:space="preserve"> Village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CCAE984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94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F6D1CFB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128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7FDB394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126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ADF3245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64</w:t>
            </w:r>
          </w:p>
        </w:tc>
      </w:tr>
      <w:tr w:rsidR="00400A45" w14:paraId="50787CAC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4543766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>Ohkuma</w:t>
            </w:r>
            <w:proofErr w:type="spellEnd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 xml:space="preserve"> Town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DDE2709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534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E8C5C17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730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9B58D56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764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4FBF1D0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493</w:t>
            </w:r>
          </w:p>
        </w:tc>
      </w:tr>
      <w:tr w:rsidR="00400A45" w14:paraId="348E5783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953B098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Futaba Town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AAA9674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271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D5AB4CF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347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BD74CC7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392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DA9577F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241</w:t>
            </w:r>
          </w:p>
        </w:tc>
      </w:tr>
      <w:tr w:rsidR="00400A45" w14:paraId="54A5EF60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3C01527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>Namie</w:t>
            </w:r>
            <w:proofErr w:type="spellEnd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 xml:space="preserve"> Town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0AF86DD6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761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79A5719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1,094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770C484C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1,136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2D3E934E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667</w:t>
            </w:r>
          </w:p>
        </w:tc>
      </w:tr>
      <w:tr w:rsidR="00400A45" w14:paraId="65B77222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7CDD201F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>Katsurao</w:t>
            </w:r>
            <w:proofErr w:type="spellEnd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 xml:space="preserve"> Village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4A2634D4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68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36C594B0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65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54E5FE73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76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14:paraId="165F6BCE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</w:tr>
      <w:tr w:rsidR="00400A45" w14:paraId="7D8BA484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right w:val="nil"/>
            </w:tcBorders>
          </w:tcPr>
          <w:p w14:paraId="49A27A50" w14:textId="109FB42F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r w:rsidR="00947D7C">
              <w:rPr>
                <w:rFonts w:ascii="Arial" w:eastAsia="Times New Roman" w:hAnsi="Arial" w:cs="Arial"/>
                <w:sz w:val="20"/>
                <w:szCs w:val="20"/>
              </w:rPr>
              <w:t>ita</w:t>
            </w: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te</w:t>
            </w:r>
            <w:proofErr w:type="spellEnd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 xml:space="preserve"> Village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</w:tcPr>
          <w:p w14:paraId="793B217B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209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</w:tcPr>
          <w:p w14:paraId="6C806464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295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</w:tcPr>
          <w:p w14:paraId="14984226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264</w:t>
            </w:r>
          </w:p>
        </w:tc>
        <w:tc>
          <w:tcPr>
            <w:tcW w:w="1191" w:type="dxa"/>
            <w:tcBorders>
              <w:top w:val="nil"/>
              <w:left w:val="nil"/>
              <w:right w:val="nil"/>
            </w:tcBorders>
          </w:tcPr>
          <w:p w14:paraId="302E5BFC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178</w:t>
            </w:r>
          </w:p>
        </w:tc>
      </w:tr>
      <w:tr w:rsidR="00400A45" w14:paraId="6C60A544" w14:textId="77777777" w:rsidTr="00857E25">
        <w:trPr>
          <w:trHeight w:val="245"/>
        </w:trPr>
        <w:tc>
          <w:tcPr>
            <w:tcW w:w="20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335137" w14:textId="77777777" w:rsidR="00400A45" w:rsidRPr="009F660B" w:rsidRDefault="00400A45" w:rsidP="00857E25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 xml:space="preserve">Part of Date </w:t>
            </w:r>
            <w:proofErr w:type="spellStart"/>
            <w:r w:rsidRPr="009F660B">
              <w:rPr>
                <w:rFonts w:ascii="Arial" w:eastAsia="Times New Roman" w:hAnsi="Arial" w:cs="Arial"/>
                <w:sz w:val="20"/>
                <w:szCs w:val="20"/>
              </w:rPr>
              <w:t>City</w:t>
            </w:r>
            <w:r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BF8F29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7E3EC30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DE8D48B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82E8993" w14:textId="77777777" w:rsidR="00400A45" w:rsidRPr="009F660B" w:rsidRDefault="00400A45" w:rsidP="00857E2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F660B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</w:tr>
    </w:tbl>
    <w:p w14:paraId="4720B079" w14:textId="77777777" w:rsidR="00627C9E" w:rsidRDefault="00627C9E" w:rsidP="00400A45">
      <w:pPr>
        <w:spacing w:line="240" w:lineRule="auto"/>
        <w:rPr>
          <w:rFonts w:ascii="Arial" w:eastAsia="Times New Roman" w:hAnsi="Arial" w:cs="Arial"/>
          <w:sz w:val="16"/>
          <w:szCs w:val="16"/>
        </w:rPr>
      </w:pPr>
    </w:p>
    <w:p w14:paraId="52B10BE0" w14:textId="3E2A2E6B" w:rsidR="00400A45" w:rsidRDefault="00400A45" w:rsidP="00400A45">
      <w:pPr>
        <w:spacing w:line="240" w:lineRule="auto"/>
        <w:rPr>
          <w:rFonts w:ascii="Arial" w:eastAsia="Times New Roman" w:hAnsi="Arial" w:cs="Arial"/>
          <w:sz w:val="16"/>
          <w:szCs w:val="16"/>
        </w:rPr>
      </w:pPr>
      <w:r w:rsidRPr="00B521C2">
        <w:rPr>
          <w:rFonts w:ascii="Arial" w:eastAsia="Times New Roman" w:hAnsi="Arial" w:cs="Arial"/>
          <w:sz w:val="16"/>
          <w:szCs w:val="16"/>
        </w:rPr>
        <w:t>Data were obtained from the Fukushima Prefecture Population Survey conducted in March 2011 (</w:t>
      </w:r>
      <w:r w:rsidR="00947D7C" w:rsidRPr="00947D7C">
        <w:rPr>
          <w:rFonts w:ascii="Arial" w:eastAsia="Times New Roman" w:hAnsi="Arial" w:cs="Arial"/>
          <w:sz w:val="16"/>
          <w:szCs w:val="16"/>
        </w:rPr>
        <w:t>https://www.pref.fukushima.lg.jp/sec/11045b/15859.html</w:t>
      </w:r>
      <w:r w:rsidRPr="00B521C2">
        <w:rPr>
          <w:rFonts w:ascii="Arial" w:eastAsia="Times New Roman" w:hAnsi="Arial" w:cs="Arial"/>
          <w:sz w:val="16"/>
          <w:szCs w:val="16"/>
        </w:rPr>
        <w:t xml:space="preserve">). </w:t>
      </w:r>
    </w:p>
    <w:p w14:paraId="6D21790C" w14:textId="77777777" w:rsidR="00400A45" w:rsidRDefault="00400A45" w:rsidP="00400A45">
      <w:pPr>
        <w:spacing w:line="240" w:lineRule="auto"/>
        <w:rPr>
          <w:rFonts w:ascii="Arial" w:eastAsia="Times New Roman" w:hAnsi="Arial" w:cs="Arial"/>
          <w:sz w:val="16"/>
          <w:szCs w:val="16"/>
        </w:rPr>
      </w:pPr>
      <w:proofErr w:type="spellStart"/>
      <w:r>
        <w:rPr>
          <w:rFonts w:ascii="Arial" w:eastAsia="Times New Roman" w:hAnsi="Arial" w:cs="Arial"/>
          <w:sz w:val="16"/>
          <w:szCs w:val="16"/>
          <w:vertAlign w:val="superscript"/>
        </w:rPr>
        <w:t>a</w:t>
      </w:r>
      <w:r w:rsidRPr="00B521C2">
        <w:rPr>
          <w:rFonts w:ascii="Arial" w:eastAsia="Times New Roman" w:hAnsi="Arial" w:cs="Arial"/>
          <w:sz w:val="16"/>
          <w:szCs w:val="16"/>
        </w:rPr>
        <w:t>The</w:t>
      </w:r>
      <w:proofErr w:type="spellEnd"/>
      <w:r w:rsidRPr="00B521C2">
        <w:rPr>
          <w:rFonts w:ascii="Arial" w:eastAsia="Times New Roman" w:hAnsi="Arial" w:cs="Arial"/>
          <w:sz w:val="16"/>
          <w:szCs w:val="16"/>
        </w:rPr>
        <w:t xml:space="preserve"> population between 35 and 37 years was estimated based on the population between 35 and 39 years old. </w:t>
      </w:r>
    </w:p>
    <w:p w14:paraId="382DB80C" w14:textId="73EFD7D3" w:rsidR="00400A45" w:rsidRPr="00B521C2" w:rsidRDefault="00400A45" w:rsidP="00400A45">
      <w:pPr>
        <w:spacing w:line="240" w:lineRule="auto"/>
        <w:rPr>
          <w:rFonts w:ascii="Arial" w:eastAsia="Times New Roman" w:hAnsi="Arial" w:cs="Arial"/>
          <w:sz w:val="16"/>
          <w:szCs w:val="16"/>
        </w:rPr>
      </w:pPr>
      <w:proofErr w:type="spellStart"/>
      <w:r>
        <w:rPr>
          <w:rFonts w:ascii="Arial" w:eastAsia="Times New Roman" w:hAnsi="Arial" w:cs="Arial"/>
          <w:sz w:val="16"/>
          <w:szCs w:val="16"/>
          <w:vertAlign w:val="superscript"/>
        </w:rPr>
        <w:t>b</w:t>
      </w:r>
      <w:r w:rsidRPr="00B521C2">
        <w:rPr>
          <w:rFonts w:ascii="Arial" w:eastAsia="Times New Roman" w:hAnsi="Arial" w:cs="Arial"/>
          <w:sz w:val="16"/>
          <w:szCs w:val="16"/>
        </w:rPr>
        <w:t>A</w:t>
      </w:r>
      <w:proofErr w:type="spellEnd"/>
      <w:r w:rsidRPr="00B521C2">
        <w:rPr>
          <w:rFonts w:ascii="Arial" w:eastAsia="Times New Roman" w:hAnsi="Arial" w:cs="Arial"/>
          <w:sz w:val="16"/>
          <w:szCs w:val="16"/>
        </w:rPr>
        <w:t xml:space="preserve"> part of Date City was designated as an evacuation zone, where 413 people lived </w:t>
      </w:r>
      <w:r w:rsidR="00897FEF" w:rsidRPr="00897FEF">
        <w:rPr>
          <w:rFonts w:ascii="Arial" w:eastAsia="Times New Roman" w:hAnsi="Arial" w:cs="Arial"/>
          <w:sz w:val="16"/>
          <w:szCs w:val="16"/>
        </w:rPr>
        <w:t xml:space="preserve">according to the 81st Disaster Control Meeting of the Date City on July 1, 2011. (The meeting minutes are available at https://www.city.fukushima-date.lg.jp/uploaded/attachment/1664.pdf). </w:t>
      </w:r>
      <w:r w:rsidRPr="00B521C2">
        <w:rPr>
          <w:rFonts w:ascii="Arial" w:eastAsia="Times New Roman" w:hAnsi="Arial" w:cs="Arial"/>
          <w:sz w:val="16"/>
          <w:szCs w:val="16"/>
        </w:rPr>
        <w:t>We estimated the population in the evacuation zone in Date City using the population of the same city classified by age group.</w:t>
      </w:r>
    </w:p>
    <w:p w14:paraId="4CFA7369" w14:textId="77777777" w:rsidR="00400A45" w:rsidRDefault="00400A45" w:rsidP="00400A45">
      <w:pPr>
        <w:spacing w:line="240" w:lineRule="auto"/>
        <w:jc w:val="both"/>
      </w:pPr>
      <w:r>
        <w:br w:type="page"/>
      </w:r>
    </w:p>
    <w:p w14:paraId="3F2A4ED3" w14:textId="486A7D03" w:rsidR="00400A45" w:rsidRPr="009E5987" w:rsidRDefault="00400A45" w:rsidP="00400A45">
      <w:pPr>
        <w:pStyle w:val="1"/>
        <w:spacing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9E5987">
        <w:rPr>
          <w:rFonts w:ascii="Arial" w:eastAsia="Times New Roman" w:hAnsi="Arial" w:cs="Arial"/>
          <w:sz w:val="24"/>
          <w:szCs w:val="24"/>
        </w:rPr>
        <w:lastRenderedPageBreak/>
        <w:t>eFigure</w:t>
      </w:r>
      <w:proofErr w:type="spellEnd"/>
      <w:r w:rsidRPr="009E5987">
        <w:rPr>
          <w:rFonts w:ascii="Arial" w:eastAsia="Times New Roman" w:hAnsi="Arial" w:cs="Arial"/>
          <w:sz w:val="24"/>
          <w:szCs w:val="24"/>
        </w:rPr>
        <w:t xml:space="preserve"> 1. </w:t>
      </w:r>
      <w:r w:rsidR="00F732C7">
        <w:rPr>
          <w:rFonts w:ascii="Arial" w:eastAsia="Times New Roman" w:hAnsi="Arial" w:cs="Arial"/>
          <w:sz w:val="24"/>
          <w:szCs w:val="24"/>
        </w:rPr>
        <w:t>S</w:t>
      </w:r>
      <w:r w:rsidRPr="009E5987">
        <w:rPr>
          <w:rFonts w:ascii="Arial" w:eastAsia="Times New Roman" w:hAnsi="Arial" w:cs="Arial"/>
          <w:sz w:val="24"/>
          <w:szCs w:val="24"/>
        </w:rPr>
        <w:t xml:space="preserve">tudy population in the </w:t>
      </w:r>
      <w:r w:rsidR="00155E98" w:rsidRPr="00155E98">
        <w:rPr>
          <w:rFonts w:ascii="Arial" w:eastAsia="Times New Roman" w:hAnsi="Arial" w:cs="Arial"/>
          <w:sz w:val="24"/>
          <w:szCs w:val="24"/>
        </w:rPr>
        <w:t>Comprehensive Health Check of the Fukushima Health Management Survey</w:t>
      </w:r>
      <w:r w:rsidRPr="009E5987">
        <w:rPr>
          <w:rFonts w:ascii="Arial" w:eastAsia="Times New Roman" w:hAnsi="Arial" w:cs="Arial"/>
          <w:sz w:val="24"/>
          <w:szCs w:val="24"/>
        </w:rPr>
        <w:t>.</w:t>
      </w:r>
    </w:p>
    <w:p w14:paraId="551EB9A9" w14:textId="77777777" w:rsidR="00400A45" w:rsidRDefault="00400A45" w:rsidP="00400A45">
      <w:pPr>
        <w:rPr>
          <w:rFonts w:eastAsia="Times New Roman"/>
          <w:b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B917CDE" wp14:editId="67700851">
            <wp:simplePos x="0" y="0"/>
            <wp:positionH relativeFrom="column">
              <wp:posOffset>0</wp:posOffset>
            </wp:positionH>
            <wp:positionV relativeFrom="paragraph">
              <wp:posOffset>243205</wp:posOffset>
            </wp:positionV>
            <wp:extent cx="5399730" cy="3276600"/>
            <wp:effectExtent l="0" t="0" r="0" b="0"/>
            <wp:wrapTopAndBottom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2951" name="image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C56D67" w14:textId="77777777" w:rsidR="00400A45" w:rsidRDefault="00400A45" w:rsidP="00400A45">
      <w:pPr>
        <w:spacing w:line="240" w:lineRule="auto"/>
        <w:rPr>
          <w:rFonts w:ascii="Arial" w:eastAsia="Times New Roman" w:hAnsi="Arial" w:cs="Arial"/>
          <w:sz w:val="16"/>
          <w:szCs w:val="16"/>
        </w:rPr>
      </w:pPr>
    </w:p>
    <w:p w14:paraId="2F02B633" w14:textId="40B3129A" w:rsidR="00400A45" w:rsidRPr="009E5987" w:rsidRDefault="00400A45" w:rsidP="00400A45">
      <w:pPr>
        <w:spacing w:line="240" w:lineRule="auto"/>
        <w:rPr>
          <w:rFonts w:ascii="Arial" w:eastAsia="Times New Roman" w:hAnsi="Arial" w:cs="Arial"/>
          <w:sz w:val="16"/>
          <w:szCs w:val="16"/>
        </w:rPr>
      </w:pPr>
      <w:r w:rsidRPr="009E5987">
        <w:rPr>
          <w:rFonts w:ascii="Arial" w:eastAsia="Times New Roman" w:hAnsi="Arial" w:cs="Arial"/>
          <w:sz w:val="16"/>
          <w:szCs w:val="16"/>
        </w:rPr>
        <w:t xml:space="preserve">The cohort of </w:t>
      </w:r>
      <w:r w:rsidR="00155E98" w:rsidRPr="00155E98">
        <w:rPr>
          <w:rFonts w:ascii="Arial" w:eastAsia="Times New Roman" w:hAnsi="Arial" w:cs="Arial"/>
          <w:sz w:val="16"/>
          <w:szCs w:val="16"/>
        </w:rPr>
        <w:t>Comprehensive Health Check of the Fukushima Health Management Survey</w:t>
      </w:r>
      <w:r w:rsidRPr="009E5987">
        <w:rPr>
          <w:rFonts w:ascii="Arial" w:eastAsia="Times New Roman" w:hAnsi="Arial" w:cs="Arial"/>
          <w:sz w:val="16"/>
          <w:szCs w:val="16"/>
        </w:rPr>
        <w:t xml:space="preserve"> is shown geographically. Residents in the municipalities around the Fukushima Daiichi Nuclear Power Plant (FDNPP), consisting of Tamura and Minami-soma cities, and </w:t>
      </w:r>
      <w:proofErr w:type="spellStart"/>
      <w:r w:rsidRPr="009E5987">
        <w:rPr>
          <w:rFonts w:ascii="Arial" w:eastAsia="Times New Roman" w:hAnsi="Arial" w:cs="Arial"/>
          <w:sz w:val="16"/>
          <w:szCs w:val="16"/>
        </w:rPr>
        <w:t>Kawamata</w:t>
      </w:r>
      <w:proofErr w:type="spellEnd"/>
      <w:r w:rsidRPr="009E5987">
        <w:rPr>
          <w:rFonts w:ascii="Arial" w:eastAsia="Times New Roman" w:hAnsi="Arial" w:cs="Arial"/>
          <w:sz w:val="16"/>
          <w:szCs w:val="16"/>
        </w:rPr>
        <w:t xml:space="preserve">, </w:t>
      </w:r>
      <w:proofErr w:type="spellStart"/>
      <w:r w:rsidRPr="009E5987">
        <w:rPr>
          <w:rFonts w:ascii="Arial" w:eastAsia="Times New Roman" w:hAnsi="Arial" w:cs="Arial"/>
          <w:sz w:val="16"/>
          <w:szCs w:val="16"/>
        </w:rPr>
        <w:t>Hirono</w:t>
      </w:r>
      <w:proofErr w:type="spellEnd"/>
      <w:r w:rsidRPr="009E5987">
        <w:rPr>
          <w:rFonts w:ascii="Arial" w:eastAsia="Times New Roman" w:hAnsi="Arial" w:cs="Arial"/>
          <w:sz w:val="16"/>
          <w:szCs w:val="16"/>
        </w:rPr>
        <w:t xml:space="preserve">, </w:t>
      </w:r>
      <w:proofErr w:type="spellStart"/>
      <w:r w:rsidRPr="009E5987">
        <w:rPr>
          <w:rFonts w:ascii="Arial" w:eastAsia="Times New Roman" w:hAnsi="Arial" w:cs="Arial"/>
          <w:sz w:val="16"/>
          <w:szCs w:val="16"/>
        </w:rPr>
        <w:t>Naraha</w:t>
      </w:r>
      <w:proofErr w:type="spellEnd"/>
      <w:r w:rsidRPr="009E5987">
        <w:rPr>
          <w:rFonts w:ascii="Arial" w:eastAsia="Times New Roman" w:hAnsi="Arial" w:cs="Arial"/>
          <w:sz w:val="16"/>
          <w:szCs w:val="16"/>
        </w:rPr>
        <w:t xml:space="preserve">, Tomioka, </w:t>
      </w:r>
      <w:proofErr w:type="spellStart"/>
      <w:r w:rsidRPr="009E5987">
        <w:rPr>
          <w:rFonts w:ascii="Arial" w:eastAsia="Times New Roman" w:hAnsi="Arial" w:cs="Arial"/>
          <w:sz w:val="16"/>
          <w:szCs w:val="16"/>
        </w:rPr>
        <w:t>Kawauchi</w:t>
      </w:r>
      <w:proofErr w:type="spellEnd"/>
      <w:r w:rsidRPr="009E5987">
        <w:rPr>
          <w:rFonts w:ascii="Arial" w:eastAsia="Times New Roman" w:hAnsi="Arial" w:cs="Arial"/>
          <w:sz w:val="16"/>
          <w:szCs w:val="16"/>
        </w:rPr>
        <w:t xml:space="preserve">, </w:t>
      </w:r>
      <w:proofErr w:type="spellStart"/>
      <w:r w:rsidRPr="009E5987">
        <w:rPr>
          <w:rFonts w:ascii="Arial" w:eastAsia="Times New Roman" w:hAnsi="Arial" w:cs="Arial"/>
          <w:sz w:val="16"/>
          <w:szCs w:val="16"/>
        </w:rPr>
        <w:t>Ohkuma</w:t>
      </w:r>
      <w:proofErr w:type="spellEnd"/>
      <w:r w:rsidRPr="009E5987">
        <w:rPr>
          <w:rFonts w:ascii="Arial" w:eastAsia="Times New Roman" w:hAnsi="Arial" w:cs="Arial"/>
          <w:sz w:val="16"/>
          <w:szCs w:val="16"/>
        </w:rPr>
        <w:t xml:space="preserve">, Futaba, </w:t>
      </w:r>
      <w:proofErr w:type="spellStart"/>
      <w:r w:rsidRPr="009E5987">
        <w:rPr>
          <w:rFonts w:ascii="Arial" w:eastAsia="Times New Roman" w:hAnsi="Arial" w:cs="Arial"/>
          <w:sz w:val="16"/>
          <w:szCs w:val="16"/>
        </w:rPr>
        <w:t>Namie</w:t>
      </w:r>
      <w:proofErr w:type="spellEnd"/>
      <w:r w:rsidRPr="009E5987">
        <w:rPr>
          <w:rFonts w:ascii="Arial" w:eastAsia="Times New Roman" w:hAnsi="Arial" w:cs="Arial"/>
          <w:sz w:val="16"/>
          <w:szCs w:val="16"/>
        </w:rPr>
        <w:t xml:space="preserve">, </w:t>
      </w:r>
      <w:proofErr w:type="spellStart"/>
      <w:r w:rsidRPr="009E5987">
        <w:rPr>
          <w:rFonts w:ascii="Arial" w:eastAsia="Times New Roman" w:hAnsi="Arial" w:cs="Arial"/>
          <w:sz w:val="16"/>
          <w:szCs w:val="16"/>
        </w:rPr>
        <w:t>Katsurao</w:t>
      </w:r>
      <w:proofErr w:type="spellEnd"/>
      <w:r w:rsidR="003B172A">
        <w:rPr>
          <w:rFonts w:ascii="Arial" w:eastAsia="Times New Roman" w:hAnsi="Arial" w:cs="Arial"/>
          <w:sz w:val="16"/>
          <w:szCs w:val="16"/>
        </w:rPr>
        <w:t xml:space="preserve">, and </w:t>
      </w:r>
      <w:proofErr w:type="spellStart"/>
      <w:r w:rsidR="003B172A">
        <w:rPr>
          <w:rFonts w:ascii="Arial" w:eastAsia="Times New Roman" w:hAnsi="Arial" w:cs="Arial"/>
          <w:sz w:val="16"/>
          <w:szCs w:val="16"/>
        </w:rPr>
        <w:t>Iitate</w:t>
      </w:r>
      <w:proofErr w:type="spellEnd"/>
      <w:r w:rsidRPr="009E5987">
        <w:rPr>
          <w:rFonts w:ascii="Arial" w:eastAsia="Times New Roman" w:hAnsi="Arial" w:cs="Arial"/>
          <w:sz w:val="16"/>
          <w:szCs w:val="16"/>
        </w:rPr>
        <w:t xml:space="preserve"> villages (dark areas in the map), participated in the health checkup. Residents in a part of Date City (gray area) were also eligible for </w:t>
      </w:r>
      <w:r w:rsidR="00155E98">
        <w:rPr>
          <w:rFonts w:ascii="Arial" w:eastAsia="Times New Roman" w:hAnsi="Arial" w:cs="Arial"/>
          <w:sz w:val="16"/>
          <w:szCs w:val="16"/>
        </w:rPr>
        <w:t xml:space="preserve">the </w:t>
      </w:r>
      <w:r w:rsidR="00155E98" w:rsidRPr="00155E98">
        <w:rPr>
          <w:rFonts w:ascii="Arial" w:eastAsia="Times New Roman" w:hAnsi="Arial" w:cs="Arial"/>
          <w:sz w:val="16"/>
          <w:szCs w:val="16"/>
        </w:rPr>
        <w:t>Comprehensive Health Check</w:t>
      </w:r>
      <w:r w:rsidRPr="009E5987">
        <w:rPr>
          <w:rFonts w:ascii="Arial" w:eastAsia="Times New Roman" w:hAnsi="Arial" w:cs="Arial"/>
          <w:sz w:val="16"/>
          <w:szCs w:val="16"/>
        </w:rPr>
        <w:t>.</w:t>
      </w:r>
    </w:p>
    <w:p w14:paraId="16149BB2" w14:textId="77777777" w:rsidR="00400A45" w:rsidRDefault="00400A45" w:rsidP="00400A45">
      <w:pPr>
        <w:spacing w:line="240" w:lineRule="auto"/>
        <w:jc w:val="both"/>
      </w:pPr>
      <w:r>
        <w:br w:type="page"/>
      </w:r>
    </w:p>
    <w:p w14:paraId="2FA5B4FC" w14:textId="30DD65CE" w:rsidR="00400A45" w:rsidRDefault="00400A45" w:rsidP="00400A45">
      <w:pPr>
        <w:pStyle w:val="1"/>
        <w:spacing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lastRenderedPageBreak/>
        <w:t>e</w:t>
      </w:r>
      <w:r w:rsidRPr="009E5987">
        <w:rPr>
          <w:rFonts w:ascii="Arial" w:eastAsia="Times New Roman" w:hAnsi="Arial" w:cs="Arial"/>
          <w:sz w:val="24"/>
          <w:szCs w:val="24"/>
        </w:rPr>
        <w:t>Figure</w:t>
      </w:r>
      <w:proofErr w:type="spellEnd"/>
      <w:r w:rsidRPr="009E5987">
        <w:rPr>
          <w:rFonts w:ascii="Arial" w:eastAsia="Times New Roman" w:hAnsi="Arial" w:cs="Arial"/>
          <w:sz w:val="24"/>
          <w:szCs w:val="24"/>
        </w:rPr>
        <w:t xml:space="preserve"> 2. </w:t>
      </w:r>
      <w:r>
        <w:rPr>
          <w:rFonts w:ascii="Arial" w:eastAsia="Times New Roman" w:hAnsi="Arial" w:cs="Arial"/>
          <w:sz w:val="24"/>
          <w:szCs w:val="24"/>
        </w:rPr>
        <w:t>Changes</w:t>
      </w:r>
      <w:r w:rsidRPr="009E5987">
        <w:rPr>
          <w:rFonts w:ascii="Arial" w:eastAsia="Times New Roman" w:hAnsi="Arial" w:cs="Arial"/>
          <w:sz w:val="24"/>
          <w:szCs w:val="24"/>
        </w:rPr>
        <w:t xml:space="preserve"> in the </w:t>
      </w:r>
      <w:r w:rsidR="00155E98" w:rsidRPr="00155E98">
        <w:rPr>
          <w:rFonts w:ascii="Arial" w:eastAsia="Times New Roman" w:hAnsi="Arial" w:cs="Arial"/>
          <w:sz w:val="24"/>
          <w:szCs w:val="24"/>
        </w:rPr>
        <w:t>Comprehensive Health Check of the Fukushima Health Management Survey</w:t>
      </w:r>
      <w:r>
        <w:rPr>
          <w:rFonts w:ascii="Arial" w:eastAsia="Times New Roman" w:hAnsi="Arial" w:cs="Arial"/>
          <w:sz w:val="24"/>
          <w:szCs w:val="24"/>
        </w:rPr>
        <w:t xml:space="preserve">, by </w:t>
      </w:r>
      <w:r w:rsidRPr="009E5987">
        <w:rPr>
          <w:rFonts w:ascii="Arial" w:eastAsia="Times New Roman" w:hAnsi="Arial" w:cs="Arial"/>
          <w:sz w:val="24"/>
          <w:szCs w:val="24"/>
        </w:rPr>
        <w:t>gender and age group</w:t>
      </w:r>
    </w:p>
    <w:p w14:paraId="031CFFAB" w14:textId="77777777" w:rsidR="00400A45" w:rsidRPr="009E5987" w:rsidRDefault="00400A45" w:rsidP="00400A45">
      <w:pPr>
        <w:pStyle w:val="1"/>
        <w:spacing w:line="240" w:lineRule="auto"/>
        <w:rPr>
          <w:rFonts w:ascii="Arial" w:eastAsia="Times New Roman" w:hAnsi="Arial" w:cs="Arial"/>
          <w:sz w:val="24"/>
          <w:szCs w:val="24"/>
        </w:rPr>
      </w:pPr>
    </w:p>
    <w:p w14:paraId="0A88E79D" w14:textId="77777777" w:rsidR="00400A45" w:rsidRDefault="00400A45" w:rsidP="00400A45">
      <w:pPr>
        <w:rPr>
          <w:rFonts w:eastAsia="Times New Roman"/>
          <w:b/>
        </w:rPr>
      </w:pPr>
      <w:r>
        <w:rPr>
          <w:noProof/>
        </w:rPr>
        <w:drawing>
          <wp:inline distT="0" distB="0" distL="0" distR="0" wp14:anchorId="4FFC0A0E" wp14:editId="131A93E1">
            <wp:extent cx="5396230" cy="5807075"/>
            <wp:effectExtent l="0" t="0" r="0" b="3175"/>
            <wp:docPr id="4" name="image2.jpg" descr="グラフ, 棒グラフ&#10;&#10;自動的に生成された説明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059416" name="image2.jpg" descr="グラフ, 棒グラフ&#10;&#10;自動的に生成された説明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80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A371F" w14:textId="38974ABB" w:rsidR="00400A45" w:rsidRPr="005D547A" w:rsidRDefault="00400A45" w:rsidP="00400A45">
      <w:pPr>
        <w:spacing w:line="240" w:lineRule="auto"/>
        <w:rPr>
          <w:rFonts w:ascii="Arial" w:hAnsi="Arial" w:cs="Arial"/>
          <w:sz w:val="16"/>
          <w:szCs w:val="16"/>
        </w:rPr>
      </w:pPr>
      <w:r w:rsidRPr="005D547A">
        <w:rPr>
          <w:rFonts w:ascii="Arial" w:eastAsia="Times New Roman" w:hAnsi="Arial" w:cs="Arial"/>
          <w:sz w:val="16"/>
          <w:szCs w:val="16"/>
        </w:rPr>
        <w:t xml:space="preserve">The annual changes </w:t>
      </w:r>
      <w:r>
        <w:rPr>
          <w:rFonts w:ascii="Arial" w:eastAsia="Times New Roman" w:hAnsi="Arial" w:cs="Arial"/>
          <w:sz w:val="16"/>
          <w:szCs w:val="16"/>
        </w:rPr>
        <w:t>classified by</w:t>
      </w:r>
      <w:r w:rsidRPr="005D547A">
        <w:rPr>
          <w:rFonts w:ascii="Arial" w:eastAsia="Times New Roman" w:hAnsi="Arial" w:cs="Arial"/>
          <w:sz w:val="16"/>
          <w:szCs w:val="16"/>
        </w:rPr>
        <w:t xml:space="preserve"> gender (A) and age group in the 2011 survey (B) are shown for the </w:t>
      </w:r>
      <w:r w:rsidR="00155E98" w:rsidRPr="00155E98">
        <w:rPr>
          <w:rFonts w:ascii="Arial" w:eastAsia="Times New Roman" w:hAnsi="Arial" w:cs="Arial"/>
          <w:sz w:val="16"/>
          <w:szCs w:val="16"/>
        </w:rPr>
        <w:t>Comprehensive Health Check of the Fukushima Health Management Survey</w:t>
      </w:r>
      <w:r w:rsidRPr="005D547A">
        <w:rPr>
          <w:rFonts w:ascii="Arial" w:eastAsia="Times New Roman" w:hAnsi="Arial" w:cs="Arial"/>
          <w:sz w:val="16"/>
          <w:szCs w:val="16"/>
        </w:rPr>
        <w:t>.</w:t>
      </w:r>
    </w:p>
    <w:p w14:paraId="123380C2" w14:textId="77777777" w:rsidR="00BA3DCD" w:rsidRDefault="00BA3DCD"/>
    <w:sectPr w:rsidR="00BA3DCD">
      <w:footerReference w:type="default" r:id="rId9"/>
      <w:pgSz w:w="11900" w:h="16840"/>
      <w:pgMar w:top="1985" w:right="1701" w:bottom="170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26277" w14:textId="77777777" w:rsidR="002C6606" w:rsidRDefault="002C6606" w:rsidP="00D14F80">
      <w:pPr>
        <w:spacing w:line="240" w:lineRule="auto"/>
      </w:pPr>
      <w:r>
        <w:separator/>
      </w:r>
    </w:p>
  </w:endnote>
  <w:endnote w:type="continuationSeparator" w:id="0">
    <w:p w14:paraId="4AC76779" w14:textId="77777777" w:rsidR="002C6606" w:rsidRDefault="002C6606" w:rsidP="00D14F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207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626740" w14:textId="75E93FFE" w:rsidR="00D14F80" w:rsidRDefault="00897FEF">
        <w:pPr>
          <w:pStyle w:val="a9"/>
          <w:jc w:val="right"/>
        </w:pPr>
        <w:r>
          <w:t xml:space="preserve">Page </w:t>
        </w: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Arabic  \* MERGEFORMAT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076EF30C" w14:textId="77777777" w:rsidR="00D14F80" w:rsidRDefault="00D14F8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5FB3F" w14:textId="77777777" w:rsidR="002C6606" w:rsidRDefault="002C6606" w:rsidP="00D14F80">
      <w:pPr>
        <w:spacing w:line="240" w:lineRule="auto"/>
      </w:pPr>
      <w:r>
        <w:separator/>
      </w:r>
    </w:p>
  </w:footnote>
  <w:footnote w:type="continuationSeparator" w:id="0">
    <w:p w14:paraId="242E80E3" w14:textId="77777777" w:rsidR="002C6606" w:rsidRDefault="002C6606" w:rsidP="00D14F8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wMzQ3MTY0NzIwt7RQ0lEKTi0uzszPAykwrAUA91vqWCwAAAA="/>
  </w:docVars>
  <w:rsids>
    <w:rsidRoot w:val="00DE7D4B"/>
    <w:rsid w:val="00155E98"/>
    <w:rsid w:val="001913C0"/>
    <w:rsid w:val="002147BF"/>
    <w:rsid w:val="002C6606"/>
    <w:rsid w:val="003B172A"/>
    <w:rsid w:val="003D4AAE"/>
    <w:rsid w:val="00400A45"/>
    <w:rsid w:val="004370C4"/>
    <w:rsid w:val="00455F99"/>
    <w:rsid w:val="00497720"/>
    <w:rsid w:val="00583CF3"/>
    <w:rsid w:val="00627C9E"/>
    <w:rsid w:val="007418D5"/>
    <w:rsid w:val="00897FEF"/>
    <w:rsid w:val="00947D7C"/>
    <w:rsid w:val="009B712C"/>
    <w:rsid w:val="009C335B"/>
    <w:rsid w:val="00A23762"/>
    <w:rsid w:val="00BA3DCD"/>
    <w:rsid w:val="00BF6ADF"/>
    <w:rsid w:val="00C75AE6"/>
    <w:rsid w:val="00D14F80"/>
    <w:rsid w:val="00DE7D4B"/>
    <w:rsid w:val="00F6067D"/>
    <w:rsid w:val="00F7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C391C2"/>
  <w15:chartTrackingRefBased/>
  <w15:docId w15:val="{FBAF01A5-1D02-47E8-9E3B-ED477996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0A45"/>
    <w:pPr>
      <w:widowControl w:val="0"/>
      <w:spacing w:after="0" w:line="360" w:lineRule="auto"/>
    </w:pPr>
    <w:rPr>
      <w:rFonts w:ascii="Times New Roman" w:hAnsi="Times New Roman" w:cs="Times New Roman"/>
      <w:lang w:eastAsia="ja-JP"/>
    </w:rPr>
  </w:style>
  <w:style w:type="paragraph" w:styleId="1">
    <w:name w:val="heading 1"/>
    <w:basedOn w:val="a"/>
    <w:link w:val="10"/>
    <w:qFormat/>
    <w:rsid w:val="00400A45"/>
    <w:pPr>
      <w:keepNext/>
      <w:keepLines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400A45"/>
    <w:rPr>
      <w:rFonts w:ascii="Times New Roman" w:eastAsia="ＭＳ 明朝" w:hAnsi="Times New Roman" w:cs="Times New Roman"/>
      <w:b/>
      <w:lang w:eastAsia="ja-JP"/>
    </w:rPr>
  </w:style>
  <w:style w:type="table" w:customStyle="1" w:styleId="OldDefaultTableStyle">
    <w:name w:val="Old Default Table Style"/>
    <w:rsid w:val="00400A45"/>
    <w:pPr>
      <w:widowControl w:val="0"/>
      <w:spacing w:after="0" w:line="240" w:lineRule="auto"/>
      <w:jc w:val="both"/>
    </w:pPr>
    <w:rPr>
      <w:rFonts w:ascii="Times New Roman" w:hAnsi="Times New Roman" w:cs="Times New Roman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3">
    <w:name w:val="annotation reference"/>
    <w:basedOn w:val="a0"/>
    <w:rsid w:val="00400A45"/>
    <w:rPr>
      <w:sz w:val="18"/>
    </w:rPr>
  </w:style>
  <w:style w:type="paragraph" w:styleId="a4">
    <w:name w:val="annotation text"/>
    <w:basedOn w:val="a"/>
    <w:link w:val="a5"/>
    <w:rsid w:val="00400A45"/>
  </w:style>
  <w:style w:type="character" w:customStyle="1" w:styleId="a5">
    <w:name w:val="コメント文字列 (文字)"/>
    <w:basedOn w:val="a0"/>
    <w:link w:val="a4"/>
    <w:rsid w:val="00400A45"/>
    <w:rPr>
      <w:rFonts w:ascii="Times New Roman" w:eastAsia="ＭＳ 明朝" w:hAnsi="Times New Roman" w:cs="Times New Roman"/>
      <w:lang w:eastAsia="ja-JP"/>
    </w:rPr>
  </w:style>
  <w:style w:type="character" w:styleId="a6">
    <w:name w:val="Hyperlink"/>
    <w:basedOn w:val="a0"/>
    <w:rsid w:val="00400A45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D14F80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ヘッダー (文字)"/>
    <w:basedOn w:val="a0"/>
    <w:link w:val="a7"/>
    <w:uiPriority w:val="99"/>
    <w:rsid w:val="00D14F80"/>
    <w:rPr>
      <w:rFonts w:ascii="Times New Roman" w:eastAsia="ＭＳ 明朝" w:hAnsi="Times New Roman" w:cs="Times New Roman"/>
      <w:lang w:eastAsia="ja-JP"/>
    </w:rPr>
  </w:style>
  <w:style w:type="paragraph" w:styleId="a9">
    <w:name w:val="footer"/>
    <w:basedOn w:val="a"/>
    <w:link w:val="aa"/>
    <w:uiPriority w:val="99"/>
    <w:unhideWhenUsed/>
    <w:rsid w:val="00D14F80"/>
    <w:pPr>
      <w:tabs>
        <w:tab w:val="center" w:pos="4680"/>
        <w:tab w:val="right" w:pos="9360"/>
      </w:tabs>
      <w:spacing w:line="240" w:lineRule="auto"/>
    </w:pPr>
  </w:style>
  <w:style w:type="character" w:customStyle="1" w:styleId="aa">
    <w:name w:val="フッター (文字)"/>
    <w:basedOn w:val="a0"/>
    <w:link w:val="a9"/>
    <w:uiPriority w:val="99"/>
    <w:rsid w:val="00D14F80"/>
    <w:rPr>
      <w:rFonts w:ascii="Times New Roman" w:eastAsia="ＭＳ 明朝" w:hAnsi="Times New Roman" w:cs="Times New Roman"/>
      <w:lang w:eastAsia="ja-JP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C75AE6"/>
    <w:pPr>
      <w:spacing w:line="240" w:lineRule="auto"/>
    </w:pPr>
    <w:rPr>
      <w:b/>
      <w:bCs/>
      <w:sz w:val="20"/>
      <w:szCs w:val="20"/>
    </w:rPr>
  </w:style>
  <w:style w:type="character" w:customStyle="1" w:styleId="ac">
    <w:name w:val="コメント内容 (文字)"/>
    <w:basedOn w:val="a5"/>
    <w:link w:val="ab"/>
    <w:uiPriority w:val="99"/>
    <w:semiHidden/>
    <w:rsid w:val="00C75AE6"/>
    <w:rPr>
      <w:rFonts w:ascii="Times New Roman" w:eastAsia="ＭＳ 明朝" w:hAnsi="Times New Roman" w:cs="Times New Roman"/>
      <w:b/>
      <w:bCs/>
      <w:sz w:val="20"/>
      <w:szCs w:val="20"/>
      <w:lang w:eastAsia="ja-JP"/>
    </w:rPr>
  </w:style>
  <w:style w:type="paragraph" w:styleId="ad">
    <w:name w:val="Balloon Text"/>
    <w:basedOn w:val="a"/>
    <w:link w:val="ae"/>
    <w:uiPriority w:val="99"/>
    <w:semiHidden/>
    <w:unhideWhenUsed/>
    <w:rsid w:val="00F732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732C7"/>
    <w:rPr>
      <w:rFonts w:ascii="Segoe UI" w:eastAsia="ＭＳ 明朝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61E8D6-95F1-C748-979F-F26F5D5F9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Microsoft Office ユーザー</cp:lastModifiedBy>
  <cp:revision>2</cp:revision>
  <dcterms:created xsi:type="dcterms:W3CDTF">2022-07-30T08:53:00Z</dcterms:created>
  <dcterms:modified xsi:type="dcterms:W3CDTF">2022-07-30T08:53:00Z</dcterms:modified>
</cp:coreProperties>
</file>