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70CA218" w14:textId="77777777" w:rsidR="0087141F" w:rsidRPr="00092699" w:rsidRDefault="0087141F" w:rsidP="0028203B">
      <w:pPr>
        <w:rPr>
          <w:rFonts w:asciiTheme="majorBidi" w:hAnsiTheme="majorBidi" w:cstheme="majorBidi"/>
          <w:b/>
          <w:bCs/>
          <w:lang w:val="en-NZ"/>
        </w:rPr>
      </w:pPr>
      <w:r w:rsidRPr="00092699">
        <w:rPr>
          <w:rFonts w:asciiTheme="majorBidi" w:hAnsiTheme="majorBidi" w:cstheme="majorBidi"/>
          <w:b/>
          <w:bCs/>
          <w:lang w:val="en-NZ"/>
        </w:rPr>
        <w:t>SUPPLEMENTARY MATERIAL</w:t>
      </w:r>
    </w:p>
    <w:p w14:paraId="6AB35A31" w14:textId="77777777" w:rsidR="0087141F" w:rsidRPr="00092699" w:rsidRDefault="0087141F" w:rsidP="0028203B">
      <w:pPr>
        <w:rPr>
          <w:rFonts w:asciiTheme="majorBidi" w:hAnsiTheme="majorBidi" w:cstheme="majorBidi"/>
          <w:lang w:val="en-NZ"/>
        </w:rPr>
      </w:pPr>
    </w:p>
    <w:p w14:paraId="7D980415" w14:textId="77777777" w:rsidR="0087141F" w:rsidRPr="00092699" w:rsidRDefault="0087141F" w:rsidP="0028203B">
      <w:pPr>
        <w:pStyle w:val="Heading1"/>
        <w:spacing w:line="480" w:lineRule="auto"/>
        <w:rPr>
          <w:rFonts w:asciiTheme="majorBidi" w:eastAsiaTheme="minorEastAsia" w:hAnsiTheme="majorBidi"/>
          <w:b/>
          <w:bCs/>
          <w:color w:val="auto"/>
          <w:sz w:val="28"/>
          <w:szCs w:val="28"/>
          <w:lang w:val="en-NZ"/>
        </w:rPr>
      </w:pPr>
      <w:bookmarkStart w:id="0" w:name="_Toc103341486"/>
      <w:r w:rsidRPr="00092699">
        <w:rPr>
          <w:rFonts w:asciiTheme="majorBidi" w:eastAsiaTheme="minorEastAsia" w:hAnsiTheme="majorBidi"/>
          <w:b/>
          <w:bCs/>
          <w:color w:val="auto"/>
          <w:sz w:val="28"/>
          <w:szCs w:val="28"/>
          <w:lang w:val="en-NZ"/>
        </w:rPr>
        <w:t>Island refuges for surviving nuclear winter and other abrupt sun-reducing catastrophes</w:t>
      </w:r>
      <w:bookmarkEnd w:id="0"/>
    </w:p>
    <w:p w14:paraId="4BE18440" w14:textId="77777777" w:rsidR="0087141F" w:rsidRPr="00092699" w:rsidRDefault="0087141F" w:rsidP="002751DC">
      <w:pPr>
        <w:rPr>
          <w:rFonts w:asciiTheme="majorBidi" w:hAnsiTheme="majorBidi" w:cstheme="majorBidi"/>
          <w:lang w:val="en-NZ"/>
        </w:rPr>
      </w:pPr>
    </w:p>
    <w:p w14:paraId="259B7760" w14:textId="634FFC60" w:rsidR="0087141F" w:rsidRPr="00092699" w:rsidRDefault="0087141F" w:rsidP="001B53D4">
      <w:pPr>
        <w:spacing w:after="120"/>
        <w:rPr>
          <w:rFonts w:asciiTheme="majorBidi" w:hAnsiTheme="majorBidi" w:cstheme="majorBidi"/>
          <w:lang w:val="en-NZ"/>
        </w:rPr>
      </w:pPr>
      <w:r w:rsidRPr="00092699">
        <w:rPr>
          <w:rFonts w:asciiTheme="majorBidi" w:hAnsiTheme="majorBidi" w:cstheme="majorBidi"/>
          <w:b/>
          <w:bCs/>
          <w:lang w:val="en-NZ"/>
        </w:rPr>
        <w:t>Supplementary Table SI</w:t>
      </w:r>
      <w:r w:rsidRPr="00092699">
        <w:rPr>
          <w:rFonts w:asciiTheme="majorBidi" w:hAnsiTheme="majorBidi" w:cstheme="majorBidi"/>
          <w:lang w:val="en-NZ"/>
        </w:rPr>
        <w:t xml:space="preserve">: Extended list of resilience factors, corresponding adaptations, and co-benefits of investments to aid persisting complexity during nuclear winter, based on New Zealand </w:t>
      </w:r>
      <w:r w:rsidR="00092699" w:rsidRPr="00092699">
        <w:rPr>
          <w:rFonts w:asciiTheme="majorBidi" w:hAnsiTheme="majorBidi" w:cstheme="majorBidi"/>
          <w:lang w:val="en-NZ"/>
        </w:rPr>
        <w:t xml:space="preserve">(NZ) </w:t>
      </w:r>
      <w:r w:rsidRPr="00092699">
        <w:rPr>
          <w:rFonts w:asciiTheme="majorBidi" w:hAnsiTheme="majorBidi" w:cstheme="majorBidi"/>
          <w:lang w:val="en-NZ"/>
        </w:rPr>
        <w:t>context.</w:t>
      </w:r>
    </w:p>
    <w:tbl>
      <w:tblPr>
        <w:tblStyle w:val="TableGrid"/>
        <w:tblW w:w="9209" w:type="dxa"/>
        <w:tblLayout w:type="fixed"/>
        <w:tblLook w:val="04A0" w:firstRow="1" w:lastRow="0" w:firstColumn="1" w:lastColumn="0" w:noHBand="0" w:noVBand="1"/>
      </w:tblPr>
      <w:tblGrid>
        <w:gridCol w:w="1555"/>
        <w:gridCol w:w="4394"/>
        <w:gridCol w:w="3260"/>
      </w:tblGrid>
      <w:tr w:rsidR="0087141F" w:rsidRPr="00092699" w14:paraId="018B5D84" w14:textId="77777777" w:rsidTr="00B501EA">
        <w:trPr>
          <w:tblHeader/>
        </w:trPr>
        <w:tc>
          <w:tcPr>
            <w:tcW w:w="1555" w:type="dxa"/>
            <w:shd w:val="clear" w:color="auto" w:fill="D9D9D9" w:themeFill="background1" w:themeFillShade="D9"/>
            <w:vAlign w:val="bottom"/>
          </w:tcPr>
          <w:p w14:paraId="583F5578" w14:textId="77777777" w:rsidR="0087141F" w:rsidRPr="00092699" w:rsidRDefault="0087141F" w:rsidP="00B501EA">
            <w:pPr>
              <w:rPr>
                <w:rFonts w:asciiTheme="majorBidi" w:hAnsiTheme="majorBidi" w:cstheme="majorBidi"/>
                <w:b/>
                <w:bCs/>
                <w:sz w:val="18"/>
                <w:szCs w:val="18"/>
                <w:lang w:val="en-NZ"/>
              </w:rPr>
            </w:pPr>
            <w:r w:rsidRPr="00092699">
              <w:rPr>
                <w:rFonts w:asciiTheme="majorBidi" w:hAnsiTheme="majorBidi" w:cstheme="majorBidi"/>
                <w:b/>
                <w:bCs/>
                <w:sz w:val="18"/>
                <w:szCs w:val="18"/>
                <w:lang w:val="en-NZ"/>
              </w:rPr>
              <w:t>Resilience factor</w:t>
            </w:r>
          </w:p>
        </w:tc>
        <w:tc>
          <w:tcPr>
            <w:tcW w:w="4394" w:type="dxa"/>
            <w:shd w:val="clear" w:color="auto" w:fill="D9D9D9" w:themeFill="background1" w:themeFillShade="D9"/>
          </w:tcPr>
          <w:p w14:paraId="10BED442" w14:textId="77777777" w:rsidR="0087141F" w:rsidRPr="00092699" w:rsidRDefault="0087141F" w:rsidP="00B501EA">
            <w:pPr>
              <w:rPr>
                <w:rFonts w:asciiTheme="majorBidi" w:hAnsiTheme="majorBidi" w:cstheme="majorBidi"/>
                <w:b/>
                <w:bCs/>
                <w:sz w:val="18"/>
                <w:szCs w:val="18"/>
                <w:lang w:val="en-NZ"/>
              </w:rPr>
            </w:pPr>
            <w:r w:rsidRPr="00092699">
              <w:rPr>
                <w:rFonts w:asciiTheme="majorBidi" w:hAnsiTheme="majorBidi" w:cstheme="majorBidi"/>
                <w:b/>
                <w:bCs/>
                <w:sz w:val="18"/>
                <w:szCs w:val="18"/>
                <w:lang w:val="en-NZ"/>
              </w:rPr>
              <w:t>Further adaptations for resilience</w:t>
            </w:r>
          </w:p>
        </w:tc>
        <w:tc>
          <w:tcPr>
            <w:tcW w:w="3260" w:type="dxa"/>
            <w:shd w:val="clear" w:color="auto" w:fill="D9D9D9" w:themeFill="background1" w:themeFillShade="D9"/>
          </w:tcPr>
          <w:p w14:paraId="03E19E87" w14:textId="77777777" w:rsidR="0087141F" w:rsidRPr="00092699" w:rsidRDefault="0087141F" w:rsidP="00B501EA">
            <w:pPr>
              <w:rPr>
                <w:rFonts w:asciiTheme="majorBidi" w:hAnsiTheme="majorBidi" w:cstheme="majorBidi"/>
                <w:b/>
                <w:bCs/>
                <w:sz w:val="18"/>
                <w:szCs w:val="18"/>
                <w:lang w:val="en-NZ"/>
              </w:rPr>
            </w:pPr>
            <w:r w:rsidRPr="00092699">
              <w:rPr>
                <w:rFonts w:asciiTheme="majorBidi" w:hAnsiTheme="majorBidi" w:cstheme="majorBidi"/>
                <w:b/>
                <w:bCs/>
                <w:sz w:val="18"/>
                <w:szCs w:val="18"/>
                <w:lang w:val="en-NZ"/>
              </w:rPr>
              <w:t>Business as usual co-benefits</w:t>
            </w:r>
          </w:p>
        </w:tc>
      </w:tr>
      <w:tr w:rsidR="0087141F" w:rsidRPr="00092699" w14:paraId="37508CFF" w14:textId="77777777" w:rsidTr="00B501EA">
        <w:tc>
          <w:tcPr>
            <w:tcW w:w="1555" w:type="dxa"/>
          </w:tcPr>
          <w:p w14:paraId="5A8F3478" w14:textId="77777777" w:rsidR="0087141F" w:rsidRPr="00092699" w:rsidRDefault="0087141F" w:rsidP="00B501EA">
            <w:pPr>
              <w:rPr>
                <w:rFonts w:asciiTheme="majorBidi" w:hAnsiTheme="majorBidi" w:cstheme="majorBidi"/>
                <w:sz w:val="18"/>
                <w:szCs w:val="18"/>
                <w:lang w:val="en-NZ"/>
              </w:rPr>
            </w:pPr>
            <w:r w:rsidRPr="00092699">
              <w:rPr>
                <w:rFonts w:asciiTheme="majorBidi" w:hAnsiTheme="majorBidi" w:cstheme="majorBidi"/>
                <w:sz w:val="18"/>
                <w:szCs w:val="18"/>
                <w:lang w:val="en-NZ"/>
              </w:rPr>
              <w:t>Planning</w:t>
            </w:r>
          </w:p>
        </w:tc>
        <w:tc>
          <w:tcPr>
            <w:tcW w:w="4394" w:type="dxa"/>
          </w:tcPr>
          <w:p w14:paraId="42DCBD2E" w14:textId="1B6F2703" w:rsidR="0087141F" w:rsidRPr="00092699" w:rsidRDefault="0087141F" w:rsidP="00B501EA">
            <w:pPr>
              <w:rPr>
                <w:rFonts w:asciiTheme="majorBidi" w:hAnsiTheme="majorBidi" w:cstheme="majorBidi"/>
                <w:sz w:val="18"/>
                <w:szCs w:val="18"/>
                <w:lang w:val="en-NZ"/>
              </w:rPr>
            </w:pPr>
            <w:r w:rsidRPr="00092699">
              <w:rPr>
                <w:rFonts w:asciiTheme="majorBidi" w:hAnsiTheme="majorBidi" w:cstheme="majorBidi"/>
                <w:sz w:val="18"/>
                <w:szCs w:val="18"/>
                <w:lang w:val="en-NZ"/>
              </w:rPr>
              <w:t xml:space="preserve">Include nuclear war, nuclear winter, ASRS, and NZ trade isolation in </w:t>
            </w:r>
            <w:r w:rsidR="00092699" w:rsidRPr="00092699">
              <w:rPr>
                <w:rFonts w:asciiTheme="majorBidi" w:hAnsiTheme="majorBidi" w:cstheme="majorBidi"/>
                <w:sz w:val="18"/>
                <w:szCs w:val="18"/>
                <w:lang w:val="en-NZ"/>
              </w:rPr>
              <w:t xml:space="preserve">the </w:t>
            </w:r>
            <w:r w:rsidRPr="00092699">
              <w:rPr>
                <w:rFonts w:asciiTheme="majorBidi" w:hAnsiTheme="majorBidi" w:cstheme="majorBidi"/>
                <w:sz w:val="18"/>
                <w:szCs w:val="18"/>
                <w:lang w:val="en-NZ"/>
              </w:rPr>
              <w:t>National Risk Assessment and National Risk Register, make this public to communicate risk and resilience plans, and facilitate a consultative process</w:t>
            </w:r>
          </w:p>
          <w:p w14:paraId="29526DFF" w14:textId="77777777" w:rsidR="0087141F" w:rsidRPr="00092699" w:rsidRDefault="0087141F" w:rsidP="00B501EA">
            <w:pPr>
              <w:rPr>
                <w:rFonts w:asciiTheme="majorBidi" w:hAnsiTheme="majorBidi" w:cstheme="majorBidi"/>
                <w:sz w:val="18"/>
                <w:szCs w:val="18"/>
                <w:lang w:val="en-NZ"/>
              </w:rPr>
            </w:pPr>
          </w:p>
          <w:p w14:paraId="5A5292C5" w14:textId="77777777" w:rsidR="0087141F" w:rsidRPr="00092699" w:rsidRDefault="0087141F" w:rsidP="00B501EA">
            <w:pPr>
              <w:rPr>
                <w:rFonts w:asciiTheme="majorBidi" w:hAnsiTheme="majorBidi" w:cstheme="majorBidi"/>
                <w:sz w:val="18"/>
                <w:szCs w:val="18"/>
                <w:lang w:val="en-NZ"/>
              </w:rPr>
            </w:pPr>
            <w:r w:rsidRPr="00092699">
              <w:rPr>
                <w:rFonts w:asciiTheme="majorBidi" w:hAnsiTheme="majorBidi" w:cstheme="majorBidi"/>
                <w:sz w:val="18"/>
                <w:szCs w:val="18"/>
                <w:lang w:val="en-NZ"/>
              </w:rPr>
              <w:t>Ensure the National Security Long-term Insights Briefing includes ASRS as a potential risk</w:t>
            </w:r>
          </w:p>
          <w:p w14:paraId="2CD5862E" w14:textId="77777777" w:rsidR="0087141F" w:rsidRPr="00092699" w:rsidRDefault="0087141F" w:rsidP="00B501EA">
            <w:pPr>
              <w:rPr>
                <w:rFonts w:asciiTheme="majorBidi" w:hAnsiTheme="majorBidi" w:cstheme="majorBidi"/>
                <w:sz w:val="18"/>
                <w:szCs w:val="18"/>
                <w:lang w:val="en-NZ"/>
              </w:rPr>
            </w:pPr>
          </w:p>
          <w:p w14:paraId="16895ACB" w14:textId="67713EE8" w:rsidR="0087141F" w:rsidRPr="00092699" w:rsidRDefault="0087141F" w:rsidP="00B501EA">
            <w:pPr>
              <w:rPr>
                <w:rFonts w:asciiTheme="majorBidi" w:hAnsiTheme="majorBidi" w:cstheme="majorBidi"/>
                <w:sz w:val="18"/>
                <w:szCs w:val="18"/>
                <w:lang w:val="en-NZ"/>
              </w:rPr>
            </w:pPr>
            <w:r w:rsidRPr="00092699">
              <w:rPr>
                <w:rFonts w:asciiTheme="majorBidi" w:hAnsiTheme="majorBidi" w:cstheme="majorBidi"/>
                <w:sz w:val="18"/>
                <w:szCs w:val="18"/>
                <w:lang w:val="en-NZ"/>
              </w:rPr>
              <w:t xml:space="preserve">Extend and connect disparate work-streams on food and logistics risk with ASRS under the umbrella of global catastrophic risk. </w:t>
            </w:r>
            <w:r w:rsidR="00092699" w:rsidRPr="00092699">
              <w:rPr>
                <w:rFonts w:asciiTheme="majorBidi" w:hAnsiTheme="majorBidi" w:cstheme="majorBidi"/>
                <w:sz w:val="18"/>
                <w:szCs w:val="18"/>
                <w:lang w:val="en-NZ"/>
              </w:rPr>
              <w:t>NZ</w:t>
            </w:r>
            <w:r w:rsidRPr="00092699">
              <w:rPr>
                <w:rFonts w:asciiTheme="majorBidi" w:hAnsiTheme="majorBidi" w:cstheme="majorBidi"/>
                <w:sz w:val="18"/>
                <w:szCs w:val="18"/>
                <w:lang w:val="en-NZ"/>
              </w:rPr>
              <w:t>'s National Science Challenge on 'natural hazard resilience' could be extended to anthropogenic threats like nuclear war.</w:t>
            </w:r>
          </w:p>
          <w:p w14:paraId="2E6CED8C" w14:textId="77777777" w:rsidR="0087141F" w:rsidRPr="00092699" w:rsidRDefault="0087141F" w:rsidP="00B501EA">
            <w:pPr>
              <w:rPr>
                <w:rFonts w:asciiTheme="majorBidi" w:hAnsiTheme="majorBidi" w:cstheme="majorBidi"/>
                <w:sz w:val="18"/>
                <w:szCs w:val="18"/>
                <w:lang w:val="en-NZ"/>
              </w:rPr>
            </w:pPr>
          </w:p>
          <w:p w14:paraId="23E1D87F" w14:textId="34BFD4A4" w:rsidR="0087141F" w:rsidRPr="00092699" w:rsidRDefault="0087141F" w:rsidP="00F01034">
            <w:pPr>
              <w:rPr>
                <w:rFonts w:asciiTheme="majorBidi" w:hAnsiTheme="majorBidi" w:cstheme="majorBidi"/>
                <w:sz w:val="18"/>
                <w:szCs w:val="18"/>
                <w:lang w:val="en-NZ"/>
              </w:rPr>
            </w:pPr>
            <w:r w:rsidRPr="00092699">
              <w:rPr>
                <w:rFonts w:asciiTheme="majorBidi" w:hAnsiTheme="majorBidi" w:cstheme="majorBidi"/>
                <w:sz w:val="18"/>
                <w:szCs w:val="18"/>
                <w:lang w:val="en-NZ"/>
              </w:rPr>
              <w:t xml:space="preserve">Ensure responsibility and accountability for risk planning exists, </w:t>
            </w:r>
            <w:proofErr w:type="spellStart"/>
            <w:r w:rsidRPr="00092699">
              <w:rPr>
                <w:rFonts w:asciiTheme="majorBidi" w:hAnsiTheme="majorBidi" w:cstheme="majorBidi"/>
                <w:sz w:val="18"/>
                <w:szCs w:val="18"/>
                <w:lang w:val="en-NZ"/>
              </w:rPr>
              <w:t>eg</w:t>
            </w:r>
            <w:proofErr w:type="spellEnd"/>
            <w:r w:rsidRPr="00092699">
              <w:rPr>
                <w:rFonts w:asciiTheme="majorBidi" w:hAnsiTheme="majorBidi" w:cstheme="majorBidi"/>
                <w:sz w:val="18"/>
                <w:szCs w:val="18"/>
                <w:lang w:val="en-NZ"/>
              </w:rPr>
              <w:t xml:space="preserve">, by establishing a </w:t>
            </w:r>
            <w:r w:rsidR="00092699" w:rsidRPr="00092699">
              <w:rPr>
                <w:rFonts w:asciiTheme="majorBidi" w:hAnsiTheme="majorBidi" w:cstheme="majorBidi"/>
                <w:sz w:val="18"/>
                <w:szCs w:val="18"/>
                <w:lang w:val="en-NZ"/>
              </w:rPr>
              <w:t>NZ</w:t>
            </w:r>
            <w:r w:rsidRPr="00092699">
              <w:rPr>
                <w:rFonts w:asciiTheme="majorBidi" w:hAnsiTheme="majorBidi" w:cstheme="majorBidi"/>
                <w:sz w:val="18"/>
                <w:szCs w:val="18"/>
                <w:lang w:val="en-NZ"/>
              </w:rPr>
              <w:t xml:space="preserve"> Parliamentary Commissioner for extreme risk to connect risk assessment to capabilities development. See </w:t>
            </w:r>
            <w:r w:rsidRPr="00092699">
              <w:rPr>
                <w:rFonts w:asciiTheme="majorBidi" w:hAnsiTheme="majorBidi" w:cstheme="majorBidi"/>
                <w:noProof/>
                <w:sz w:val="18"/>
                <w:szCs w:val="18"/>
                <w:lang w:val="en-NZ"/>
              </w:rPr>
              <w:t>(Boyd &amp; Wilson, 2021)</w:t>
            </w:r>
            <w:r w:rsidRPr="00092699">
              <w:rPr>
                <w:rFonts w:asciiTheme="majorBidi" w:hAnsiTheme="majorBidi" w:cstheme="majorBidi"/>
                <w:sz w:val="18"/>
                <w:szCs w:val="18"/>
                <w:lang w:val="en-NZ"/>
              </w:rPr>
              <w:t xml:space="preserve">. Such a Commissioner for Extreme Risk might need powers to overcome resistance from oil/gas/agriculture industries. </w:t>
            </w:r>
          </w:p>
          <w:p w14:paraId="2A3B424D" w14:textId="77777777" w:rsidR="0087141F" w:rsidRPr="00092699" w:rsidRDefault="0087141F" w:rsidP="00B501EA">
            <w:pPr>
              <w:rPr>
                <w:rFonts w:asciiTheme="majorBidi" w:hAnsiTheme="majorBidi" w:cstheme="majorBidi"/>
                <w:sz w:val="18"/>
                <w:szCs w:val="18"/>
                <w:lang w:val="en-NZ"/>
              </w:rPr>
            </w:pPr>
          </w:p>
          <w:p w14:paraId="3E6B465C" w14:textId="77777777" w:rsidR="0087141F" w:rsidRPr="00092699" w:rsidRDefault="0087141F" w:rsidP="00B501EA">
            <w:pPr>
              <w:rPr>
                <w:rFonts w:asciiTheme="majorBidi" w:hAnsiTheme="majorBidi" w:cstheme="majorBidi"/>
                <w:sz w:val="18"/>
                <w:szCs w:val="18"/>
                <w:lang w:val="en-NZ"/>
              </w:rPr>
            </w:pPr>
            <w:r w:rsidRPr="00092699">
              <w:rPr>
                <w:rFonts w:asciiTheme="majorBidi" w:hAnsiTheme="majorBidi" w:cstheme="majorBidi"/>
                <w:sz w:val="18"/>
                <w:szCs w:val="18"/>
                <w:lang w:val="en-NZ"/>
              </w:rPr>
              <w:t>Repeat the 1987 Nuclear Impacts Study in today’s context and prioritise intervention according to experts, science and modelling, this might include plans for optimal relocation of people, crop mix, and fuel-less transport options</w:t>
            </w:r>
          </w:p>
          <w:p w14:paraId="34770EB7" w14:textId="77777777" w:rsidR="0087141F" w:rsidRPr="00092699" w:rsidRDefault="0087141F" w:rsidP="00B501EA">
            <w:pPr>
              <w:rPr>
                <w:rFonts w:asciiTheme="majorBidi" w:hAnsiTheme="majorBidi" w:cstheme="majorBidi"/>
                <w:sz w:val="18"/>
                <w:szCs w:val="18"/>
                <w:lang w:val="en-NZ"/>
              </w:rPr>
            </w:pPr>
          </w:p>
          <w:p w14:paraId="567C4D68" w14:textId="77777777" w:rsidR="0087141F" w:rsidRPr="00092699" w:rsidRDefault="0087141F" w:rsidP="00B501EA">
            <w:pPr>
              <w:rPr>
                <w:rFonts w:asciiTheme="majorBidi" w:hAnsiTheme="majorBidi" w:cstheme="majorBidi"/>
                <w:sz w:val="18"/>
                <w:szCs w:val="18"/>
                <w:lang w:val="en-NZ"/>
              </w:rPr>
            </w:pPr>
            <w:r w:rsidRPr="00092699">
              <w:rPr>
                <w:rFonts w:asciiTheme="majorBidi" w:hAnsiTheme="majorBidi" w:cstheme="majorBidi"/>
                <w:sz w:val="18"/>
                <w:szCs w:val="18"/>
                <w:lang w:val="en-NZ"/>
              </w:rPr>
              <w:t>Conduct simulations/walk-throughs of critical functions such as restoring systems after an EMP, or storing, rationing, and distributing food, fuel, medicines</w:t>
            </w:r>
          </w:p>
          <w:p w14:paraId="79B28132" w14:textId="77777777" w:rsidR="0087141F" w:rsidRPr="00092699" w:rsidRDefault="0087141F" w:rsidP="00B501EA">
            <w:pPr>
              <w:rPr>
                <w:rFonts w:asciiTheme="majorBidi" w:hAnsiTheme="majorBidi" w:cstheme="majorBidi"/>
                <w:sz w:val="18"/>
                <w:szCs w:val="18"/>
                <w:lang w:val="en-NZ"/>
              </w:rPr>
            </w:pPr>
          </w:p>
          <w:p w14:paraId="50134304" w14:textId="77777777" w:rsidR="0087141F" w:rsidRPr="00092699" w:rsidRDefault="0087141F" w:rsidP="00B501EA">
            <w:pPr>
              <w:rPr>
                <w:rFonts w:asciiTheme="majorBidi" w:hAnsiTheme="majorBidi" w:cstheme="majorBidi"/>
                <w:sz w:val="18"/>
                <w:szCs w:val="18"/>
                <w:lang w:val="en-NZ"/>
              </w:rPr>
            </w:pPr>
            <w:r w:rsidRPr="00092699">
              <w:rPr>
                <w:rFonts w:asciiTheme="majorBidi" w:hAnsiTheme="majorBidi" w:cstheme="majorBidi"/>
                <w:sz w:val="18"/>
                <w:szCs w:val="18"/>
                <w:lang w:val="en-NZ"/>
              </w:rPr>
              <w:t>Conduct red-teaming exercises to test plans and assumptions, open the National Risk Assessment to wide peer review and feedback, include systems mapping and evidence-based foresight activities, such as horizon scanning and event tree analysis (include expert elicitation across a range of sectors and disciplines)</w:t>
            </w:r>
          </w:p>
          <w:p w14:paraId="0DFEC101" w14:textId="77777777" w:rsidR="0087141F" w:rsidRPr="00092699" w:rsidRDefault="0087141F" w:rsidP="00B501EA">
            <w:pPr>
              <w:rPr>
                <w:rFonts w:asciiTheme="majorBidi" w:hAnsiTheme="majorBidi" w:cstheme="majorBidi"/>
                <w:sz w:val="18"/>
                <w:szCs w:val="18"/>
                <w:lang w:val="en-NZ"/>
              </w:rPr>
            </w:pPr>
          </w:p>
          <w:p w14:paraId="013F00F5" w14:textId="77777777" w:rsidR="0087141F" w:rsidRPr="00092699" w:rsidRDefault="0087141F" w:rsidP="00B501EA">
            <w:pPr>
              <w:rPr>
                <w:rFonts w:asciiTheme="majorBidi" w:hAnsiTheme="majorBidi" w:cstheme="majorBidi"/>
                <w:sz w:val="18"/>
                <w:szCs w:val="18"/>
                <w:lang w:val="en-NZ"/>
              </w:rPr>
            </w:pPr>
            <w:r w:rsidRPr="00092699">
              <w:rPr>
                <w:rFonts w:asciiTheme="majorBidi" w:hAnsiTheme="majorBidi" w:cstheme="majorBidi"/>
                <w:sz w:val="18"/>
                <w:szCs w:val="18"/>
                <w:lang w:val="en-NZ"/>
              </w:rPr>
              <w:t>Communicate plans ahead of time so that it is common knowledge that solutions are possible, with the aim of reducing the risk of social breakdown in the event of ASRS</w:t>
            </w:r>
          </w:p>
          <w:p w14:paraId="69147651" w14:textId="77777777" w:rsidR="0087141F" w:rsidRPr="00092699" w:rsidRDefault="0087141F" w:rsidP="00B501EA">
            <w:pPr>
              <w:rPr>
                <w:rFonts w:asciiTheme="majorBidi" w:hAnsiTheme="majorBidi" w:cstheme="majorBidi"/>
                <w:sz w:val="18"/>
                <w:szCs w:val="18"/>
                <w:lang w:val="en-NZ"/>
              </w:rPr>
            </w:pPr>
          </w:p>
          <w:p w14:paraId="510BEDEC" w14:textId="7323D083" w:rsidR="0087141F" w:rsidRPr="00092699" w:rsidRDefault="0087141F" w:rsidP="00B501EA">
            <w:pPr>
              <w:rPr>
                <w:rFonts w:asciiTheme="majorBidi" w:hAnsiTheme="majorBidi" w:cstheme="majorBidi"/>
                <w:sz w:val="18"/>
                <w:szCs w:val="18"/>
                <w:lang w:val="en-NZ"/>
              </w:rPr>
            </w:pPr>
            <w:r w:rsidRPr="00092699">
              <w:rPr>
                <w:rFonts w:asciiTheme="majorBidi" w:hAnsiTheme="majorBidi" w:cstheme="majorBidi"/>
                <w:sz w:val="18"/>
                <w:szCs w:val="18"/>
                <w:lang w:val="en-NZ"/>
              </w:rPr>
              <w:t xml:space="preserve">Develop a playbook (perhaps in wiki form) based on detailed </w:t>
            </w:r>
            <w:r w:rsidR="00092699" w:rsidRPr="00092699">
              <w:rPr>
                <w:rFonts w:asciiTheme="majorBidi" w:hAnsiTheme="majorBidi" w:cstheme="majorBidi"/>
                <w:sz w:val="18"/>
                <w:szCs w:val="18"/>
                <w:lang w:val="en-NZ"/>
              </w:rPr>
              <w:t>NZ</w:t>
            </w:r>
            <w:r w:rsidRPr="00092699">
              <w:rPr>
                <w:rFonts w:asciiTheme="majorBidi" w:hAnsiTheme="majorBidi" w:cstheme="majorBidi"/>
                <w:sz w:val="18"/>
                <w:szCs w:val="18"/>
                <w:lang w:val="en-NZ"/>
              </w:rPr>
              <w:t xml:space="preserve"> case study that could be used by other island nations </w:t>
            </w:r>
          </w:p>
          <w:p w14:paraId="51B35CA3" w14:textId="77777777" w:rsidR="0087141F" w:rsidRPr="00092699" w:rsidRDefault="0087141F" w:rsidP="00B501EA">
            <w:pPr>
              <w:rPr>
                <w:rFonts w:asciiTheme="majorBidi" w:hAnsiTheme="majorBidi" w:cstheme="majorBidi"/>
                <w:sz w:val="18"/>
                <w:szCs w:val="18"/>
                <w:lang w:val="en-NZ"/>
              </w:rPr>
            </w:pPr>
          </w:p>
        </w:tc>
        <w:tc>
          <w:tcPr>
            <w:tcW w:w="3260" w:type="dxa"/>
          </w:tcPr>
          <w:p w14:paraId="68F5B440" w14:textId="77777777" w:rsidR="0087141F" w:rsidRPr="00092699" w:rsidRDefault="0087141F" w:rsidP="00B501EA">
            <w:pPr>
              <w:rPr>
                <w:rFonts w:asciiTheme="majorBidi" w:hAnsiTheme="majorBidi" w:cstheme="majorBidi"/>
                <w:sz w:val="18"/>
                <w:szCs w:val="18"/>
                <w:lang w:val="en-NZ"/>
              </w:rPr>
            </w:pPr>
            <w:r w:rsidRPr="00092699">
              <w:rPr>
                <w:rFonts w:asciiTheme="majorBidi" w:hAnsiTheme="majorBidi" w:cstheme="majorBidi"/>
                <w:sz w:val="18"/>
                <w:szCs w:val="18"/>
                <w:lang w:val="en-NZ"/>
              </w:rPr>
              <w:t>Potentially satisfies the preferences of the public (in the NZ Nuclear Impacts Study 82% of those surveyed thought ‘some planning’ should be done)</w:t>
            </w:r>
          </w:p>
          <w:p w14:paraId="3510EFB1" w14:textId="77777777" w:rsidR="0087141F" w:rsidRPr="00092699" w:rsidRDefault="0087141F" w:rsidP="00B501EA">
            <w:pPr>
              <w:rPr>
                <w:rFonts w:asciiTheme="majorBidi" w:hAnsiTheme="majorBidi" w:cstheme="majorBidi"/>
                <w:sz w:val="18"/>
                <w:szCs w:val="18"/>
                <w:lang w:val="en-NZ"/>
              </w:rPr>
            </w:pPr>
          </w:p>
          <w:p w14:paraId="65C8171D" w14:textId="77777777" w:rsidR="0087141F" w:rsidRPr="00092699" w:rsidRDefault="0087141F" w:rsidP="00B501EA">
            <w:pPr>
              <w:rPr>
                <w:rFonts w:asciiTheme="majorBidi" w:hAnsiTheme="majorBidi" w:cstheme="majorBidi"/>
                <w:sz w:val="18"/>
                <w:szCs w:val="18"/>
                <w:lang w:val="en-NZ"/>
              </w:rPr>
            </w:pPr>
            <w:r w:rsidRPr="00092699">
              <w:rPr>
                <w:rFonts w:asciiTheme="majorBidi" w:hAnsiTheme="majorBidi" w:cstheme="majorBidi"/>
                <w:sz w:val="18"/>
                <w:szCs w:val="18"/>
                <w:lang w:val="en-NZ"/>
              </w:rPr>
              <w:t>Establishing responsibility for GCR planning would benefit a range of risks</w:t>
            </w:r>
          </w:p>
          <w:p w14:paraId="482BAE1E" w14:textId="77777777" w:rsidR="0087141F" w:rsidRPr="00092699" w:rsidRDefault="0087141F" w:rsidP="00B501EA">
            <w:pPr>
              <w:rPr>
                <w:rFonts w:asciiTheme="majorBidi" w:hAnsiTheme="majorBidi" w:cstheme="majorBidi"/>
                <w:sz w:val="18"/>
                <w:szCs w:val="18"/>
                <w:lang w:val="en-NZ"/>
              </w:rPr>
            </w:pPr>
          </w:p>
          <w:p w14:paraId="4EC39508" w14:textId="77777777" w:rsidR="0087141F" w:rsidRPr="00092699" w:rsidRDefault="0087141F" w:rsidP="00B501EA">
            <w:pPr>
              <w:rPr>
                <w:rFonts w:asciiTheme="majorBidi" w:hAnsiTheme="majorBidi" w:cstheme="majorBidi"/>
                <w:sz w:val="18"/>
                <w:szCs w:val="18"/>
                <w:lang w:val="en-NZ"/>
              </w:rPr>
            </w:pPr>
            <w:r w:rsidRPr="00092699">
              <w:rPr>
                <w:rFonts w:asciiTheme="majorBidi" w:hAnsiTheme="majorBidi" w:cstheme="majorBidi"/>
                <w:sz w:val="18"/>
                <w:szCs w:val="18"/>
                <w:lang w:val="en-NZ"/>
              </w:rPr>
              <w:t xml:space="preserve">Successful resilience planning might mean that systems are structured so that they degrade slowly rather than fail catastrophically across a range of other risk scenarios </w:t>
            </w:r>
          </w:p>
          <w:p w14:paraId="40392F78" w14:textId="77777777" w:rsidR="0087141F" w:rsidRPr="00092699" w:rsidRDefault="0087141F" w:rsidP="00B501EA">
            <w:pPr>
              <w:rPr>
                <w:rFonts w:asciiTheme="majorBidi" w:hAnsiTheme="majorBidi" w:cstheme="majorBidi"/>
                <w:sz w:val="18"/>
                <w:szCs w:val="18"/>
                <w:lang w:val="en-NZ"/>
              </w:rPr>
            </w:pPr>
          </w:p>
          <w:p w14:paraId="6CDEE715" w14:textId="77777777" w:rsidR="0087141F" w:rsidRPr="00092699" w:rsidRDefault="0087141F" w:rsidP="00B501EA">
            <w:pPr>
              <w:rPr>
                <w:rFonts w:asciiTheme="majorBidi" w:hAnsiTheme="majorBidi" w:cstheme="majorBidi"/>
                <w:sz w:val="18"/>
                <w:szCs w:val="18"/>
                <w:lang w:val="en-NZ"/>
              </w:rPr>
            </w:pPr>
            <w:r w:rsidRPr="00092699">
              <w:rPr>
                <w:rFonts w:asciiTheme="majorBidi" w:hAnsiTheme="majorBidi" w:cstheme="majorBidi"/>
                <w:sz w:val="18"/>
                <w:szCs w:val="18"/>
                <w:lang w:val="en-NZ"/>
              </w:rPr>
              <w:t xml:space="preserve">Appropriate planning for ASRS might contribute to national development for meeting UN: SDGs, Sendai Framework targets, ‘Our Common Agenda’ strategy, and global cooperative risk management </w:t>
            </w:r>
          </w:p>
          <w:p w14:paraId="3E53FE53" w14:textId="77777777" w:rsidR="0087141F" w:rsidRPr="00092699" w:rsidRDefault="0087141F" w:rsidP="00B501EA">
            <w:pPr>
              <w:rPr>
                <w:rFonts w:asciiTheme="majorBidi" w:hAnsiTheme="majorBidi" w:cstheme="majorBidi"/>
                <w:sz w:val="18"/>
                <w:szCs w:val="18"/>
                <w:lang w:val="en-NZ"/>
              </w:rPr>
            </w:pPr>
          </w:p>
        </w:tc>
      </w:tr>
      <w:tr w:rsidR="0087141F" w:rsidRPr="00092699" w14:paraId="52BE0361" w14:textId="77777777" w:rsidTr="00B501EA">
        <w:tc>
          <w:tcPr>
            <w:tcW w:w="1555" w:type="dxa"/>
          </w:tcPr>
          <w:p w14:paraId="283DDA1F" w14:textId="77777777" w:rsidR="0087141F" w:rsidRPr="00092699" w:rsidRDefault="0087141F" w:rsidP="00B501EA">
            <w:pPr>
              <w:rPr>
                <w:rFonts w:asciiTheme="majorBidi" w:hAnsiTheme="majorBidi" w:cstheme="majorBidi"/>
                <w:sz w:val="18"/>
                <w:szCs w:val="18"/>
                <w:lang w:val="en-NZ"/>
              </w:rPr>
            </w:pPr>
            <w:r w:rsidRPr="00092699">
              <w:rPr>
                <w:rFonts w:asciiTheme="majorBidi" w:hAnsiTheme="majorBidi" w:cstheme="majorBidi"/>
                <w:sz w:val="18"/>
                <w:szCs w:val="18"/>
                <w:lang w:val="en-NZ"/>
              </w:rPr>
              <w:t xml:space="preserve">Food self-sufficiency </w:t>
            </w:r>
          </w:p>
        </w:tc>
        <w:tc>
          <w:tcPr>
            <w:tcW w:w="4394" w:type="dxa"/>
          </w:tcPr>
          <w:p w14:paraId="67E595AD" w14:textId="77777777" w:rsidR="0087141F" w:rsidRPr="00092699" w:rsidRDefault="0087141F" w:rsidP="00B501EA">
            <w:pPr>
              <w:rPr>
                <w:rFonts w:asciiTheme="majorBidi" w:hAnsiTheme="majorBidi" w:cstheme="majorBidi"/>
                <w:sz w:val="18"/>
                <w:szCs w:val="18"/>
                <w:lang w:val="en-NZ"/>
              </w:rPr>
            </w:pPr>
            <w:r w:rsidRPr="00092699">
              <w:rPr>
                <w:rFonts w:asciiTheme="majorBidi" w:hAnsiTheme="majorBidi" w:cstheme="majorBidi"/>
                <w:sz w:val="18"/>
                <w:szCs w:val="18"/>
                <w:lang w:val="en-NZ"/>
              </w:rPr>
              <w:t xml:space="preserve">Make a detailed local study of food production and distribution under nuclear winter and zero trade/scarce </w:t>
            </w:r>
            <w:r w:rsidRPr="00092699">
              <w:rPr>
                <w:rFonts w:asciiTheme="majorBidi" w:hAnsiTheme="majorBidi" w:cstheme="majorBidi"/>
                <w:sz w:val="18"/>
                <w:szCs w:val="18"/>
                <w:lang w:val="en-NZ"/>
              </w:rPr>
              <w:lastRenderedPageBreak/>
              <w:t>fuel conditions, include expected yield under pre-industrial conditions</w:t>
            </w:r>
          </w:p>
          <w:p w14:paraId="6DABF373" w14:textId="77777777" w:rsidR="0087141F" w:rsidRPr="00092699" w:rsidRDefault="0087141F" w:rsidP="00B501EA">
            <w:pPr>
              <w:rPr>
                <w:rFonts w:asciiTheme="majorBidi" w:hAnsiTheme="majorBidi" w:cstheme="majorBidi"/>
                <w:sz w:val="18"/>
                <w:szCs w:val="18"/>
                <w:lang w:val="en-NZ"/>
              </w:rPr>
            </w:pPr>
          </w:p>
          <w:p w14:paraId="78A7684D" w14:textId="77777777" w:rsidR="0087141F" w:rsidRPr="00092699" w:rsidRDefault="0087141F" w:rsidP="00B501EA">
            <w:pPr>
              <w:rPr>
                <w:rFonts w:asciiTheme="majorBidi" w:hAnsiTheme="majorBidi" w:cstheme="majorBidi"/>
                <w:sz w:val="18"/>
                <w:szCs w:val="18"/>
                <w:lang w:val="en-NZ"/>
              </w:rPr>
            </w:pPr>
            <w:r w:rsidRPr="00092699">
              <w:rPr>
                <w:rFonts w:asciiTheme="majorBidi" w:hAnsiTheme="majorBidi" w:cstheme="majorBidi"/>
                <w:sz w:val="18"/>
                <w:szCs w:val="18"/>
                <w:lang w:val="en-NZ"/>
              </w:rPr>
              <w:t>Ensure at least one year of seed stock is held locally by the seed trade, and stockpile cold-resistant see</w:t>
            </w:r>
          </w:p>
          <w:p w14:paraId="495956F8" w14:textId="77777777" w:rsidR="0087141F" w:rsidRPr="00092699" w:rsidRDefault="0087141F" w:rsidP="00B501EA">
            <w:pPr>
              <w:rPr>
                <w:rFonts w:asciiTheme="majorBidi" w:hAnsiTheme="majorBidi" w:cstheme="majorBidi"/>
                <w:sz w:val="18"/>
                <w:szCs w:val="18"/>
                <w:lang w:val="en-NZ"/>
              </w:rPr>
            </w:pPr>
          </w:p>
          <w:p w14:paraId="036A51D2" w14:textId="77777777" w:rsidR="0087141F" w:rsidRPr="00092699" w:rsidRDefault="0087141F" w:rsidP="00B501EA">
            <w:pPr>
              <w:rPr>
                <w:rFonts w:asciiTheme="majorBidi" w:hAnsiTheme="majorBidi" w:cstheme="majorBidi"/>
                <w:sz w:val="18"/>
                <w:szCs w:val="18"/>
                <w:lang w:val="en-NZ"/>
              </w:rPr>
            </w:pPr>
            <w:r w:rsidRPr="00092699">
              <w:rPr>
                <w:rFonts w:asciiTheme="majorBidi" w:hAnsiTheme="majorBidi" w:cstheme="majorBidi"/>
                <w:sz w:val="18"/>
                <w:szCs w:val="18"/>
                <w:lang w:val="en-NZ"/>
              </w:rPr>
              <w:t>Manage marine stocks to ensure surplus in times of need and reduce dependence on foreign fishing crew and vessels</w:t>
            </w:r>
          </w:p>
          <w:p w14:paraId="20D1A415" w14:textId="77777777" w:rsidR="0087141F" w:rsidRPr="00092699" w:rsidRDefault="0087141F" w:rsidP="00B501EA">
            <w:pPr>
              <w:rPr>
                <w:rFonts w:asciiTheme="majorBidi" w:hAnsiTheme="majorBidi" w:cstheme="majorBidi"/>
                <w:sz w:val="18"/>
                <w:szCs w:val="18"/>
                <w:lang w:val="en-NZ"/>
              </w:rPr>
            </w:pPr>
          </w:p>
          <w:p w14:paraId="25907559" w14:textId="77777777" w:rsidR="0087141F" w:rsidRPr="00092699" w:rsidRDefault="0087141F" w:rsidP="00B501EA">
            <w:pPr>
              <w:rPr>
                <w:rFonts w:asciiTheme="majorBidi" w:hAnsiTheme="majorBidi" w:cstheme="majorBidi"/>
                <w:sz w:val="18"/>
                <w:szCs w:val="18"/>
                <w:lang w:val="en-NZ"/>
              </w:rPr>
            </w:pPr>
            <w:r w:rsidRPr="00092699">
              <w:rPr>
                <w:rFonts w:asciiTheme="majorBidi" w:hAnsiTheme="majorBidi" w:cstheme="majorBidi"/>
                <w:sz w:val="18"/>
                <w:szCs w:val="18"/>
                <w:lang w:val="en-NZ"/>
              </w:rPr>
              <w:t xml:space="preserve">Manage food stockpiles so there is a buffer against disruptions such as need to substitute crops and maintain a seed bank of winter-hardy crop seeds </w:t>
            </w:r>
          </w:p>
          <w:p w14:paraId="31F2A841" w14:textId="77777777" w:rsidR="0087141F" w:rsidRPr="00092699" w:rsidRDefault="0087141F" w:rsidP="00B501EA">
            <w:pPr>
              <w:rPr>
                <w:rFonts w:asciiTheme="majorBidi" w:hAnsiTheme="majorBidi" w:cstheme="majorBidi"/>
                <w:sz w:val="18"/>
                <w:szCs w:val="18"/>
                <w:lang w:val="en-NZ"/>
              </w:rPr>
            </w:pPr>
          </w:p>
          <w:p w14:paraId="452DA60C" w14:textId="77777777" w:rsidR="0087141F" w:rsidRPr="00092699" w:rsidRDefault="0087141F" w:rsidP="00B501EA">
            <w:pPr>
              <w:rPr>
                <w:rFonts w:asciiTheme="majorBidi" w:hAnsiTheme="majorBidi" w:cstheme="majorBidi"/>
                <w:sz w:val="18"/>
                <w:szCs w:val="18"/>
                <w:lang w:val="en-NZ"/>
              </w:rPr>
            </w:pPr>
            <w:r w:rsidRPr="00092699">
              <w:rPr>
                <w:rFonts w:asciiTheme="majorBidi" w:hAnsiTheme="majorBidi" w:cstheme="majorBidi"/>
                <w:sz w:val="18"/>
                <w:szCs w:val="18"/>
                <w:lang w:val="en-NZ"/>
              </w:rPr>
              <w:t>Investigate domestic production of biodiesel or clean hydrogen for farm machinery (or greater use of electric vehicles on farms), and increased local production capacity of fertiliser</w:t>
            </w:r>
          </w:p>
          <w:p w14:paraId="0347EB70" w14:textId="77777777" w:rsidR="0087141F" w:rsidRPr="00092699" w:rsidRDefault="0087141F" w:rsidP="00B501EA">
            <w:pPr>
              <w:rPr>
                <w:rFonts w:asciiTheme="majorBidi" w:hAnsiTheme="majorBidi" w:cstheme="majorBidi"/>
                <w:sz w:val="18"/>
                <w:szCs w:val="18"/>
                <w:lang w:val="en-NZ"/>
              </w:rPr>
            </w:pPr>
          </w:p>
          <w:p w14:paraId="791FC954" w14:textId="77777777" w:rsidR="0087141F" w:rsidRPr="00092699" w:rsidRDefault="0087141F" w:rsidP="00B501EA">
            <w:pPr>
              <w:rPr>
                <w:rFonts w:asciiTheme="majorBidi" w:hAnsiTheme="majorBidi" w:cstheme="majorBidi"/>
                <w:sz w:val="18"/>
                <w:szCs w:val="18"/>
                <w:lang w:val="en-NZ"/>
              </w:rPr>
            </w:pPr>
            <w:r w:rsidRPr="00092699">
              <w:rPr>
                <w:rFonts w:asciiTheme="majorBidi" w:hAnsiTheme="majorBidi" w:cstheme="majorBidi"/>
                <w:sz w:val="18"/>
                <w:szCs w:val="18"/>
                <w:lang w:val="en-NZ"/>
              </w:rPr>
              <w:t xml:space="preserve">Invest in research on resilient foods, such as seaweed, single-cell protein </w:t>
            </w:r>
            <w:r w:rsidRPr="00092699">
              <w:rPr>
                <w:rFonts w:asciiTheme="majorBidi" w:hAnsiTheme="majorBidi" w:cstheme="majorBidi"/>
                <w:noProof/>
                <w:sz w:val="18"/>
                <w:szCs w:val="18"/>
                <w:lang w:val="en-NZ"/>
              </w:rPr>
              <w:t>(García Martínez et al., 2021)</w:t>
            </w:r>
            <w:r w:rsidRPr="00092699">
              <w:rPr>
                <w:rFonts w:asciiTheme="majorBidi" w:hAnsiTheme="majorBidi" w:cstheme="majorBidi"/>
                <w:sz w:val="18"/>
                <w:szCs w:val="18"/>
                <w:lang w:val="en-NZ"/>
              </w:rPr>
              <w:t xml:space="preserve">, or large scale greenhouses </w:t>
            </w:r>
            <w:r w:rsidRPr="00092699">
              <w:rPr>
                <w:rFonts w:asciiTheme="majorBidi" w:hAnsiTheme="majorBidi" w:cstheme="majorBidi"/>
                <w:noProof/>
                <w:sz w:val="18"/>
                <w:szCs w:val="18"/>
                <w:lang w:val="en-NZ"/>
              </w:rPr>
              <w:t>(Alvarado, Mill, Pearce, Vocaet, &amp; Denkenberger, 2020)</w:t>
            </w:r>
            <w:r w:rsidRPr="00092699">
              <w:rPr>
                <w:rFonts w:asciiTheme="majorBidi" w:hAnsiTheme="majorBidi" w:cstheme="majorBidi"/>
                <w:sz w:val="18"/>
                <w:szCs w:val="18"/>
                <w:lang w:val="en-NZ"/>
              </w:rPr>
              <w:t xml:space="preserve"> (even if just used to feed pet animals and as poultry-feed, this would allow for increased diversity of food for humans (</w:t>
            </w:r>
            <w:proofErr w:type="spellStart"/>
            <w:r w:rsidRPr="00092699">
              <w:rPr>
                <w:rFonts w:asciiTheme="majorBidi" w:hAnsiTheme="majorBidi" w:cstheme="majorBidi"/>
                <w:sz w:val="18"/>
                <w:szCs w:val="18"/>
                <w:lang w:val="en-NZ"/>
              </w:rPr>
              <w:t>eg</w:t>
            </w:r>
            <w:proofErr w:type="spellEnd"/>
            <w:r w:rsidRPr="00092699">
              <w:rPr>
                <w:rFonts w:asciiTheme="majorBidi" w:hAnsiTheme="majorBidi" w:cstheme="majorBidi"/>
                <w:sz w:val="18"/>
                <w:szCs w:val="18"/>
                <w:lang w:val="en-NZ"/>
              </w:rPr>
              <w:t>, maize for poultry used for human food)</w:t>
            </w:r>
          </w:p>
          <w:p w14:paraId="537B8AB6" w14:textId="77777777" w:rsidR="0087141F" w:rsidRPr="00092699" w:rsidRDefault="0087141F" w:rsidP="00B501EA">
            <w:pPr>
              <w:rPr>
                <w:rFonts w:asciiTheme="majorBidi" w:hAnsiTheme="majorBidi" w:cstheme="majorBidi"/>
                <w:sz w:val="18"/>
                <w:szCs w:val="18"/>
                <w:lang w:val="en-NZ"/>
              </w:rPr>
            </w:pPr>
          </w:p>
          <w:p w14:paraId="458547F3" w14:textId="77777777" w:rsidR="0087141F" w:rsidRPr="00092699" w:rsidRDefault="0087141F" w:rsidP="00B501EA">
            <w:pPr>
              <w:rPr>
                <w:rFonts w:asciiTheme="majorBidi" w:hAnsiTheme="majorBidi" w:cstheme="majorBidi"/>
                <w:sz w:val="18"/>
                <w:szCs w:val="18"/>
                <w:lang w:val="en-NZ"/>
              </w:rPr>
            </w:pPr>
            <w:r w:rsidRPr="00092699">
              <w:rPr>
                <w:rFonts w:asciiTheme="majorBidi" w:hAnsiTheme="majorBidi" w:cstheme="majorBidi"/>
                <w:sz w:val="18"/>
                <w:szCs w:val="18"/>
                <w:lang w:val="en-NZ"/>
              </w:rPr>
              <w:t xml:space="preserve">Encourage community and home gardens and urban food production </w:t>
            </w:r>
          </w:p>
          <w:p w14:paraId="25261B55" w14:textId="77777777" w:rsidR="0087141F" w:rsidRPr="00092699" w:rsidRDefault="0087141F" w:rsidP="00B501EA">
            <w:pPr>
              <w:rPr>
                <w:rFonts w:asciiTheme="majorBidi" w:hAnsiTheme="majorBidi" w:cstheme="majorBidi"/>
                <w:sz w:val="18"/>
                <w:szCs w:val="18"/>
                <w:lang w:val="en-NZ"/>
              </w:rPr>
            </w:pPr>
          </w:p>
          <w:p w14:paraId="41F34E7E" w14:textId="77777777" w:rsidR="0087141F" w:rsidRPr="00092699" w:rsidRDefault="0087141F" w:rsidP="00B501EA">
            <w:pPr>
              <w:rPr>
                <w:rFonts w:asciiTheme="majorBidi" w:hAnsiTheme="majorBidi" w:cstheme="majorBidi"/>
                <w:sz w:val="18"/>
                <w:szCs w:val="18"/>
                <w:lang w:val="en-NZ"/>
              </w:rPr>
            </w:pPr>
            <w:r w:rsidRPr="00092699">
              <w:rPr>
                <w:rFonts w:asciiTheme="majorBidi" w:hAnsiTheme="majorBidi" w:cstheme="majorBidi"/>
                <w:sz w:val="18"/>
                <w:szCs w:val="18"/>
                <w:lang w:val="en-NZ"/>
              </w:rPr>
              <w:t xml:space="preserve">Consider implementing additional recommendations for enhanced food security published in </w:t>
            </w:r>
            <w:r w:rsidRPr="00092699">
              <w:rPr>
                <w:rFonts w:asciiTheme="majorBidi" w:hAnsiTheme="majorBidi" w:cstheme="majorBidi"/>
                <w:noProof/>
                <w:sz w:val="18"/>
                <w:szCs w:val="18"/>
                <w:lang w:val="en-NZ"/>
              </w:rPr>
              <w:t>(Wilson, Prickett, &amp; Boyd, 2022)</w:t>
            </w:r>
            <w:r w:rsidRPr="00092699">
              <w:rPr>
                <w:rFonts w:asciiTheme="majorBidi" w:hAnsiTheme="majorBidi" w:cstheme="majorBidi"/>
                <w:sz w:val="18"/>
                <w:szCs w:val="18"/>
                <w:lang w:val="en-NZ"/>
              </w:rPr>
              <w:t xml:space="preserve">, including consideration of: pay for farmers if exports collapse, plans to pivot supply chain, rationing or access to food, prioritising limited diesel/biofuel for agriculture, diverting grain from animals to humans, protecting soils (tree planting, control pests, avoid urban development in some areas), reducing food waste, reduce reliance on imported fertilisers, support ‘best-fit’ land use </w:t>
            </w:r>
          </w:p>
          <w:p w14:paraId="2E16FD9C" w14:textId="77777777" w:rsidR="0087141F" w:rsidRPr="00092699" w:rsidRDefault="0087141F" w:rsidP="00B501EA">
            <w:pPr>
              <w:rPr>
                <w:rFonts w:asciiTheme="majorBidi" w:hAnsiTheme="majorBidi" w:cstheme="majorBidi"/>
                <w:sz w:val="18"/>
                <w:szCs w:val="18"/>
                <w:lang w:val="en-NZ"/>
              </w:rPr>
            </w:pPr>
          </w:p>
          <w:p w14:paraId="430C083D" w14:textId="77777777" w:rsidR="0087141F" w:rsidRPr="00092699" w:rsidRDefault="0087141F" w:rsidP="00F01034">
            <w:pPr>
              <w:rPr>
                <w:rFonts w:asciiTheme="majorBidi" w:hAnsiTheme="majorBidi" w:cstheme="majorBidi"/>
                <w:sz w:val="18"/>
                <w:szCs w:val="18"/>
                <w:lang w:val="en-NZ"/>
              </w:rPr>
            </w:pPr>
            <w:r w:rsidRPr="00092699">
              <w:rPr>
                <w:rFonts w:asciiTheme="majorBidi" w:hAnsiTheme="majorBidi" w:cstheme="majorBidi"/>
                <w:sz w:val="18"/>
                <w:szCs w:val="18"/>
                <w:lang w:val="en-NZ"/>
              </w:rPr>
              <w:t>Improve freshwater management and reduce the reliance on irrigation for food production.</w:t>
            </w:r>
          </w:p>
          <w:p w14:paraId="3FA4D956" w14:textId="77777777" w:rsidR="0087141F" w:rsidRPr="00092699" w:rsidRDefault="0087141F" w:rsidP="00F01034">
            <w:pPr>
              <w:rPr>
                <w:rFonts w:asciiTheme="majorBidi" w:hAnsiTheme="majorBidi" w:cstheme="majorBidi"/>
                <w:sz w:val="18"/>
                <w:szCs w:val="18"/>
                <w:lang w:val="en-NZ"/>
              </w:rPr>
            </w:pPr>
          </w:p>
          <w:p w14:paraId="32329587" w14:textId="77777777" w:rsidR="0087141F" w:rsidRPr="00092699" w:rsidRDefault="0087141F" w:rsidP="00F01034">
            <w:pPr>
              <w:rPr>
                <w:rFonts w:asciiTheme="majorBidi" w:hAnsiTheme="majorBidi" w:cstheme="majorBidi"/>
                <w:sz w:val="18"/>
                <w:szCs w:val="18"/>
                <w:lang w:val="en-NZ"/>
              </w:rPr>
            </w:pPr>
            <w:r w:rsidRPr="00092699">
              <w:rPr>
                <w:rFonts w:asciiTheme="majorBidi" w:hAnsiTheme="majorBidi" w:cstheme="majorBidi"/>
                <w:sz w:val="18"/>
                <w:szCs w:val="18"/>
                <w:lang w:val="en-NZ"/>
              </w:rPr>
              <w:t xml:space="preserve">Invest in better management for the health of the natural environment so that it may better provide opportunity for communities to fish or collect food. </w:t>
            </w:r>
          </w:p>
          <w:p w14:paraId="599F3B5A" w14:textId="77777777" w:rsidR="0087141F" w:rsidRPr="00092699" w:rsidRDefault="0087141F" w:rsidP="00B501EA">
            <w:pPr>
              <w:rPr>
                <w:rFonts w:asciiTheme="majorBidi" w:hAnsiTheme="majorBidi" w:cstheme="majorBidi"/>
                <w:sz w:val="18"/>
                <w:szCs w:val="18"/>
                <w:lang w:val="en-NZ"/>
              </w:rPr>
            </w:pPr>
          </w:p>
        </w:tc>
        <w:tc>
          <w:tcPr>
            <w:tcW w:w="3260" w:type="dxa"/>
          </w:tcPr>
          <w:p w14:paraId="4CB4C755" w14:textId="77777777" w:rsidR="0087141F" w:rsidRPr="00092699" w:rsidRDefault="0087141F" w:rsidP="00B501EA">
            <w:pPr>
              <w:rPr>
                <w:rFonts w:asciiTheme="majorBidi" w:hAnsiTheme="majorBidi" w:cstheme="majorBidi"/>
                <w:sz w:val="18"/>
                <w:szCs w:val="18"/>
                <w:lang w:val="en-NZ"/>
              </w:rPr>
            </w:pPr>
            <w:r w:rsidRPr="00092699">
              <w:rPr>
                <w:rFonts w:asciiTheme="majorBidi" w:hAnsiTheme="majorBidi" w:cstheme="majorBidi"/>
                <w:sz w:val="18"/>
                <w:szCs w:val="18"/>
                <w:lang w:val="en-NZ"/>
              </w:rPr>
              <w:lastRenderedPageBreak/>
              <w:t xml:space="preserve">Diversification of agricultural production would provide resilience against a range </w:t>
            </w:r>
            <w:r w:rsidRPr="00092699">
              <w:rPr>
                <w:rFonts w:asciiTheme="majorBidi" w:hAnsiTheme="majorBidi" w:cstheme="majorBidi"/>
                <w:sz w:val="18"/>
                <w:szCs w:val="18"/>
                <w:lang w:val="en-NZ"/>
              </w:rPr>
              <w:lastRenderedPageBreak/>
              <w:t>of food security threats such as conventional war, global consumption trends, alternative proteins, crop pandemics, climate change</w:t>
            </w:r>
          </w:p>
          <w:p w14:paraId="4E4FE756" w14:textId="77777777" w:rsidR="0087141F" w:rsidRPr="00092699" w:rsidRDefault="0087141F" w:rsidP="00B501EA">
            <w:pPr>
              <w:rPr>
                <w:rFonts w:asciiTheme="majorBidi" w:hAnsiTheme="majorBidi" w:cstheme="majorBidi"/>
                <w:sz w:val="18"/>
                <w:szCs w:val="18"/>
                <w:lang w:val="en-NZ"/>
              </w:rPr>
            </w:pPr>
          </w:p>
          <w:p w14:paraId="6A6AB7D0" w14:textId="771BD637" w:rsidR="0087141F" w:rsidRPr="00092699" w:rsidRDefault="0087141F" w:rsidP="00B501EA">
            <w:pPr>
              <w:rPr>
                <w:rFonts w:asciiTheme="majorBidi" w:hAnsiTheme="majorBidi" w:cstheme="majorBidi"/>
                <w:sz w:val="18"/>
                <w:szCs w:val="18"/>
                <w:lang w:val="en-NZ"/>
              </w:rPr>
            </w:pPr>
            <w:r w:rsidRPr="00092699">
              <w:rPr>
                <w:rFonts w:asciiTheme="majorBidi" w:hAnsiTheme="majorBidi" w:cstheme="majorBidi"/>
                <w:sz w:val="18"/>
                <w:szCs w:val="18"/>
                <w:lang w:val="en-NZ"/>
              </w:rPr>
              <w:t xml:space="preserve">Note: water supply is a key part of ‘food’ self-sufficiency, although </w:t>
            </w:r>
            <w:r w:rsidR="00092699" w:rsidRPr="00092699">
              <w:rPr>
                <w:rFonts w:asciiTheme="majorBidi" w:hAnsiTheme="majorBidi" w:cstheme="majorBidi"/>
                <w:sz w:val="18"/>
                <w:szCs w:val="18"/>
                <w:lang w:val="en-NZ"/>
              </w:rPr>
              <w:t>NZ</w:t>
            </w:r>
            <w:r w:rsidRPr="00092699">
              <w:rPr>
                <w:rFonts w:asciiTheme="majorBidi" w:hAnsiTheme="majorBidi" w:cstheme="majorBidi"/>
                <w:sz w:val="18"/>
                <w:szCs w:val="18"/>
                <w:lang w:val="en-NZ"/>
              </w:rPr>
              <w:t xml:space="preserve"> has abundant freshwater, the quality of rivers has degraded due to animal and nitrogenous contamination; improving water quality would have many co-benefits in addition to securing freshwater access in ASRS or industry disabling circumstances </w:t>
            </w:r>
          </w:p>
          <w:p w14:paraId="1B1AA425" w14:textId="77777777" w:rsidR="0087141F" w:rsidRPr="00092699" w:rsidRDefault="0087141F" w:rsidP="00B501EA">
            <w:pPr>
              <w:rPr>
                <w:rFonts w:asciiTheme="majorBidi" w:hAnsiTheme="majorBidi" w:cstheme="majorBidi"/>
                <w:sz w:val="18"/>
                <w:szCs w:val="18"/>
                <w:lang w:val="en-NZ"/>
              </w:rPr>
            </w:pPr>
          </w:p>
          <w:p w14:paraId="6817E366" w14:textId="77777777" w:rsidR="0087141F" w:rsidRPr="00092699" w:rsidRDefault="0087141F" w:rsidP="00B501EA">
            <w:pPr>
              <w:rPr>
                <w:rFonts w:asciiTheme="majorBidi" w:hAnsiTheme="majorBidi" w:cstheme="majorBidi"/>
                <w:sz w:val="18"/>
                <w:szCs w:val="18"/>
                <w:lang w:val="en-NZ"/>
              </w:rPr>
            </w:pPr>
            <w:r w:rsidRPr="00092699">
              <w:rPr>
                <w:rFonts w:asciiTheme="majorBidi" w:hAnsiTheme="majorBidi" w:cstheme="majorBidi"/>
                <w:sz w:val="18"/>
                <w:szCs w:val="18"/>
                <w:lang w:val="en-NZ"/>
              </w:rPr>
              <w:t>Empowering communities to produce and distribute food is low cost, and a culturally inclusive approach to food security</w:t>
            </w:r>
          </w:p>
          <w:p w14:paraId="777BB697" w14:textId="77777777" w:rsidR="0087141F" w:rsidRPr="00092699" w:rsidRDefault="0087141F" w:rsidP="00B501EA">
            <w:pPr>
              <w:rPr>
                <w:rFonts w:asciiTheme="majorBidi" w:hAnsiTheme="majorBidi" w:cstheme="majorBidi"/>
                <w:sz w:val="18"/>
                <w:szCs w:val="18"/>
                <w:lang w:val="en-NZ"/>
              </w:rPr>
            </w:pPr>
          </w:p>
          <w:p w14:paraId="6018A654" w14:textId="77777777" w:rsidR="0087141F" w:rsidRPr="00092699" w:rsidRDefault="0087141F" w:rsidP="00F01034">
            <w:pPr>
              <w:rPr>
                <w:rFonts w:asciiTheme="majorBidi" w:hAnsiTheme="majorBidi" w:cstheme="majorBidi"/>
                <w:sz w:val="18"/>
                <w:szCs w:val="18"/>
                <w:lang w:val="en-NZ"/>
              </w:rPr>
            </w:pPr>
            <w:r w:rsidRPr="00092699">
              <w:rPr>
                <w:rFonts w:asciiTheme="majorBidi" w:hAnsiTheme="majorBidi" w:cstheme="majorBidi"/>
                <w:sz w:val="18"/>
                <w:szCs w:val="18"/>
                <w:lang w:val="en-NZ"/>
              </w:rPr>
              <w:t xml:space="preserve">Reduce the conflict between environmental, human health, and agricultural needs for water. Improve water quality and potentially reduce water treatment costs. </w:t>
            </w:r>
          </w:p>
          <w:p w14:paraId="2CB1DEE0" w14:textId="77777777" w:rsidR="0087141F" w:rsidRPr="00092699" w:rsidRDefault="0087141F" w:rsidP="00F01034">
            <w:pPr>
              <w:rPr>
                <w:rFonts w:asciiTheme="majorBidi" w:hAnsiTheme="majorBidi" w:cstheme="majorBidi"/>
                <w:sz w:val="18"/>
                <w:szCs w:val="18"/>
                <w:lang w:val="en-NZ"/>
              </w:rPr>
            </w:pPr>
          </w:p>
          <w:p w14:paraId="3EC0029A" w14:textId="77777777" w:rsidR="0087141F" w:rsidRPr="00092699" w:rsidRDefault="0087141F" w:rsidP="00F01034">
            <w:pPr>
              <w:rPr>
                <w:rFonts w:asciiTheme="majorBidi" w:hAnsiTheme="majorBidi" w:cstheme="majorBidi"/>
                <w:sz w:val="18"/>
                <w:szCs w:val="18"/>
                <w:lang w:val="en-NZ"/>
              </w:rPr>
            </w:pPr>
            <w:r w:rsidRPr="00092699">
              <w:rPr>
                <w:rFonts w:asciiTheme="majorBidi" w:hAnsiTheme="majorBidi" w:cstheme="majorBidi"/>
                <w:sz w:val="18"/>
                <w:szCs w:val="18"/>
                <w:lang w:val="en-NZ"/>
              </w:rPr>
              <w:t>Providing for community well-being with access to a healthy natural environment, increasing opportunity to undertake cultural food harvesting practices and other traditional practices that limited in a degraded environment, addressing biodiversity loss, increasing climate change mitigations and resilience.</w:t>
            </w:r>
          </w:p>
          <w:p w14:paraId="6730B5DE" w14:textId="77777777" w:rsidR="0087141F" w:rsidRPr="00092699" w:rsidRDefault="0087141F" w:rsidP="00B501EA">
            <w:pPr>
              <w:rPr>
                <w:rFonts w:asciiTheme="majorBidi" w:hAnsiTheme="majorBidi" w:cstheme="majorBidi"/>
                <w:sz w:val="18"/>
                <w:szCs w:val="18"/>
                <w:lang w:val="en-NZ"/>
              </w:rPr>
            </w:pPr>
          </w:p>
        </w:tc>
      </w:tr>
      <w:tr w:rsidR="0087141F" w:rsidRPr="00092699" w14:paraId="26C32ED8" w14:textId="77777777" w:rsidTr="00B501EA">
        <w:tc>
          <w:tcPr>
            <w:tcW w:w="1555" w:type="dxa"/>
          </w:tcPr>
          <w:p w14:paraId="5E947222" w14:textId="77777777" w:rsidR="0087141F" w:rsidRPr="00092699" w:rsidRDefault="0087141F" w:rsidP="00B501EA">
            <w:pPr>
              <w:rPr>
                <w:rFonts w:asciiTheme="majorBidi" w:hAnsiTheme="majorBidi" w:cstheme="majorBidi"/>
                <w:sz w:val="18"/>
                <w:szCs w:val="18"/>
                <w:lang w:val="en-NZ"/>
              </w:rPr>
            </w:pPr>
            <w:r w:rsidRPr="00092699">
              <w:rPr>
                <w:rFonts w:asciiTheme="majorBidi" w:hAnsiTheme="majorBidi" w:cstheme="majorBidi"/>
                <w:sz w:val="18"/>
                <w:szCs w:val="18"/>
                <w:lang w:val="en-NZ"/>
              </w:rPr>
              <w:lastRenderedPageBreak/>
              <w:t xml:space="preserve">Energy security </w:t>
            </w:r>
          </w:p>
        </w:tc>
        <w:tc>
          <w:tcPr>
            <w:tcW w:w="4394" w:type="dxa"/>
          </w:tcPr>
          <w:p w14:paraId="7FEB70A4" w14:textId="77777777" w:rsidR="0087141F" w:rsidRPr="00092699" w:rsidRDefault="0087141F" w:rsidP="00B501EA">
            <w:pPr>
              <w:rPr>
                <w:rFonts w:asciiTheme="majorBidi" w:hAnsiTheme="majorBidi" w:cstheme="majorBidi"/>
                <w:sz w:val="18"/>
                <w:szCs w:val="18"/>
                <w:lang w:val="en-NZ"/>
              </w:rPr>
            </w:pPr>
            <w:r w:rsidRPr="00092699">
              <w:rPr>
                <w:rFonts w:asciiTheme="majorBidi" w:hAnsiTheme="majorBidi" w:cstheme="majorBidi"/>
                <w:sz w:val="18"/>
                <w:szCs w:val="18"/>
                <w:lang w:val="en-NZ"/>
              </w:rPr>
              <w:t>Incentivise distributed renewable energy supply and storage (wind, wave, geothermal, solar, battery), accelerate electric vehicle uptake, well-maintained rail, cycle infrastructure, and home insulation</w:t>
            </w:r>
          </w:p>
          <w:p w14:paraId="064D522C" w14:textId="77777777" w:rsidR="0087141F" w:rsidRPr="00092699" w:rsidRDefault="0087141F" w:rsidP="00B501EA">
            <w:pPr>
              <w:rPr>
                <w:rFonts w:asciiTheme="majorBidi" w:hAnsiTheme="majorBidi" w:cstheme="majorBidi"/>
                <w:sz w:val="18"/>
                <w:szCs w:val="18"/>
                <w:lang w:val="en-NZ"/>
              </w:rPr>
            </w:pPr>
          </w:p>
          <w:p w14:paraId="5F560892" w14:textId="77777777" w:rsidR="0087141F" w:rsidRPr="00092699" w:rsidRDefault="0087141F" w:rsidP="00B501EA">
            <w:pPr>
              <w:rPr>
                <w:rFonts w:asciiTheme="majorBidi" w:hAnsiTheme="majorBidi" w:cstheme="majorBidi"/>
                <w:sz w:val="18"/>
                <w:szCs w:val="18"/>
                <w:lang w:val="en-NZ"/>
              </w:rPr>
            </w:pPr>
            <w:r w:rsidRPr="00092699">
              <w:rPr>
                <w:rFonts w:asciiTheme="majorBidi" w:hAnsiTheme="majorBidi" w:cstheme="majorBidi"/>
                <w:sz w:val="18"/>
                <w:szCs w:val="18"/>
                <w:lang w:val="en-NZ"/>
              </w:rPr>
              <w:t>Reduce oil dependence, while re-establishing refining capability until zero-imported-oil reached - or scale biofuel/hydrogen production. For example, dis-establish Tiwai Point aluminium smelter and use hydro power to produce clean hydrogen fuel (</w:t>
            </w:r>
            <w:proofErr w:type="spellStart"/>
            <w:r w:rsidRPr="00092699">
              <w:rPr>
                <w:rFonts w:asciiTheme="majorBidi" w:hAnsiTheme="majorBidi" w:cstheme="majorBidi"/>
                <w:sz w:val="18"/>
                <w:szCs w:val="18"/>
                <w:lang w:val="en-NZ"/>
              </w:rPr>
              <w:t>eg</w:t>
            </w:r>
            <w:proofErr w:type="spellEnd"/>
            <w:r w:rsidRPr="00092699">
              <w:rPr>
                <w:rFonts w:asciiTheme="majorBidi" w:hAnsiTheme="majorBidi" w:cstheme="majorBidi"/>
                <w:sz w:val="18"/>
                <w:szCs w:val="18"/>
                <w:lang w:val="en-NZ"/>
              </w:rPr>
              <w:t>, for running an upgraded rail network and some regional heavy vehicle transport)</w:t>
            </w:r>
          </w:p>
          <w:p w14:paraId="0293B7CA" w14:textId="77777777" w:rsidR="0087141F" w:rsidRPr="00092699" w:rsidRDefault="0087141F" w:rsidP="00B501EA">
            <w:pPr>
              <w:rPr>
                <w:rFonts w:asciiTheme="majorBidi" w:hAnsiTheme="majorBidi" w:cstheme="majorBidi"/>
                <w:sz w:val="18"/>
                <w:szCs w:val="18"/>
                <w:lang w:val="en-NZ"/>
              </w:rPr>
            </w:pPr>
          </w:p>
          <w:p w14:paraId="77FE5F53" w14:textId="77777777" w:rsidR="0087141F" w:rsidRPr="00092699" w:rsidRDefault="0087141F" w:rsidP="00B501EA">
            <w:pPr>
              <w:rPr>
                <w:rFonts w:asciiTheme="majorBidi" w:hAnsiTheme="majorBidi" w:cstheme="majorBidi"/>
                <w:sz w:val="18"/>
                <w:szCs w:val="18"/>
                <w:lang w:val="en-NZ"/>
              </w:rPr>
            </w:pPr>
            <w:r w:rsidRPr="00092699">
              <w:rPr>
                <w:rFonts w:asciiTheme="majorBidi" w:hAnsiTheme="majorBidi" w:cstheme="majorBidi"/>
                <w:sz w:val="18"/>
                <w:szCs w:val="18"/>
                <w:lang w:val="en-NZ"/>
              </w:rPr>
              <w:t>Conduct a cross-sector, inter-agency simulation/role-play and walk through an extended period of zero refined fuel imports and zero imported components</w:t>
            </w:r>
          </w:p>
          <w:p w14:paraId="749BF407" w14:textId="77777777" w:rsidR="0087141F" w:rsidRPr="00092699" w:rsidRDefault="0087141F" w:rsidP="00B501EA">
            <w:pPr>
              <w:rPr>
                <w:rFonts w:asciiTheme="majorBidi" w:hAnsiTheme="majorBidi" w:cstheme="majorBidi"/>
                <w:sz w:val="18"/>
                <w:szCs w:val="18"/>
                <w:lang w:val="en-NZ"/>
              </w:rPr>
            </w:pPr>
          </w:p>
          <w:p w14:paraId="1DEDB1A6" w14:textId="77777777" w:rsidR="0087141F" w:rsidRPr="00092699" w:rsidRDefault="0087141F" w:rsidP="00B501EA">
            <w:pPr>
              <w:rPr>
                <w:rFonts w:asciiTheme="majorBidi" w:hAnsiTheme="majorBidi" w:cstheme="majorBidi"/>
                <w:sz w:val="18"/>
                <w:szCs w:val="18"/>
                <w:lang w:val="en-NZ"/>
              </w:rPr>
            </w:pPr>
            <w:r w:rsidRPr="00092699">
              <w:rPr>
                <w:rFonts w:asciiTheme="majorBidi" w:hAnsiTheme="majorBidi" w:cstheme="majorBidi"/>
                <w:sz w:val="18"/>
                <w:szCs w:val="18"/>
                <w:lang w:val="en-NZ"/>
              </w:rPr>
              <w:t>Consider expansion of geothermal power to ensure electric supply displaces refined fuel where possible</w:t>
            </w:r>
          </w:p>
          <w:p w14:paraId="42C4DF95" w14:textId="77777777" w:rsidR="0087141F" w:rsidRPr="00092699" w:rsidRDefault="0087141F" w:rsidP="00B501EA">
            <w:pPr>
              <w:rPr>
                <w:rFonts w:asciiTheme="majorBidi" w:hAnsiTheme="majorBidi" w:cstheme="majorBidi"/>
                <w:sz w:val="18"/>
                <w:szCs w:val="18"/>
                <w:lang w:val="en-NZ"/>
              </w:rPr>
            </w:pPr>
          </w:p>
          <w:p w14:paraId="15C22C66" w14:textId="77777777" w:rsidR="0087141F" w:rsidRPr="00092699" w:rsidRDefault="0087141F" w:rsidP="00B501EA">
            <w:pPr>
              <w:rPr>
                <w:rFonts w:asciiTheme="majorBidi" w:hAnsiTheme="majorBidi" w:cstheme="majorBidi"/>
                <w:sz w:val="18"/>
                <w:szCs w:val="18"/>
                <w:lang w:val="en-NZ"/>
              </w:rPr>
            </w:pPr>
            <w:r w:rsidRPr="00092699">
              <w:rPr>
                <w:rFonts w:asciiTheme="majorBidi" w:hAnsiTheme="majorBidi" w:cstheme="majorBidi"/>
                <w:sz w:val="18"/>
                <w:szCs w:val="18"/>
                <w:lang w:val="en-NZ"/>
              </w:rPr>
              <w:lastRenderedPageBreak/>
              <w:t xml:space="preserve">Formulate broad principles of allocation and rationing plans for fuel that prioritise essential sectors such as energy, agriculture, distribution, and communications. Any plan not reliant on force for implementation needs to be developed in conjunction with all sectors and the public </w:t>
            </w:r>
          </w:p>
          <w:p w14:paraId="552E13A7" w14:textId="77777777" w:rsidR="0087141F" w:rsidRPr="00092699" w:rsidRDefault="0087141F" w:rsidP="00B501EA">
            <w:pPr>
              <w:rPr>
                <w:rFonts w:asciiTheme="majorBidi" w:hAnsiTheme="majorBidi" w:cstheme="majorBidi"/>
                <w:sz w:val="18"/>
                <w:szCs w:val="18"/>
                <w:lang w:val="en-NZ"/>
              </w:rPr>
            </w:pPr>
          </w:p>
        </w:tc>
        <w:tc>
          <w:tcPr>
            <w:tcW w:w="3260" w:type="dxa"/>
          </w:tcPr>
          <w:p w14:paraId="63B4DC43" w14:textId="77777777" w:rsidR="0087141F" w:rsidRPr="00092699" w:rsidRDefault="0087141F" w:rsidP="00B501EA">
            <w:pPr>
              <w:rPr>
                <w:rFonts w:asciiTheme="majorBidi" w:hAnsiTheme="majorBidi" w:cstheme="majorBidi"/>
                <w:sz w:val="18"/>
                <w:szCs w:val="18"/>
                <w:lang w:val="en-NZ"/>
              </w:rPr>
            </w:pPr>
            <w:r w:rsidRPr="00092699">
              <w:rPr>
                <w:rFonts w:asciiTheme="majorBidi" w:hAnsiTheme="majorBidi" w:cstheme="majorBidi"/>
                <w:sz w:val="18"/>
                <w:szCs w:val="18"/>
                <w:lang w:val="en-NZ"/>
              </w:rPr>
              <w:lastRenderedPageBreak/>
              <w:t>Enhanced pathways to reducing global greenhouse emissions, reduced impact of climate change</w:t>
            </w:r>
          </w:p>
          <w:p w14:paraId="2C72D414" w14:textId="77777777" w:rsidR="0087141F" w:rsidRPr="00092699" w:rsidRDefault="0087141F" w:rsidP="00B501EA">
            <w:pPr>
              <w:rPr>
                <w:rFonts w:asciiTheme="majorBidi" w:hAnsiTheme="majorBidi" w:cstheme="majorBidi"/>
                <w:sz w:val="18"/>
                <w:szCs w:val="18"/>
                <w:lang w:val="en-NZ"/>
              </w:rPr>
            </w:pPr>
          </w:p>
          <w:p w14:paraId="4C3EBFA8" w14:textId="77777777" w:rsidR="0087141F" w:rsidRPr="00092699" w:rsidRDefault="0087141F" w:rsidP="00B501EA">
            <w:pPr>
              <w:rPr>
                <w:rFonts w:asciiTheme="majorBidi" w:hAnsiTheme="majorBidi" w:cstheme="majorBidi"/>
                <w:sz w:val="18"/>
                <w:szCs w:val="18"/>
                <w:lang w:val="en-NZ"/>
              </w:rPr>
            </w:pPr>
            <w:r w:rsidRPr="00092699">
              <w:rPr>
                <w:rFonts w:asciiTheme="majorBidi" w:hAnsiTheme="majorBidi" w:cstheme="majorBidi"/>
                <w:sz w:val="18"/>
                <w:szCs w:val="18"/>
                <w:lang w:val="en-NZ"/>
              </w:rPr>
              <w:t>More comfortable more energy efficient homes (with energy cost savings for citizens)</w:t>
            </w:r>
          </w:p>
          <w:p w14:paraId="1E4B794F" w14:textId="77777777" w:rsidR="0087141F" w:rsidRPr="00092699" w:rsidRDefault="0087141F" w:rsidP="00B501EA">
            <w:pPr>
              <w:rPr>
                <w:rFonts w:asciiTheme="majorBidi" w:hAnsiTheme="majorBidi" w:cstheme="majorBidi"/>
                <w:sz w:val="18"/>
                <w:szCs w:val="18"/>
                <w:lang w:val="en-NZ"/>
              </w:rPr>
            </w:pPr>
          </w:p>
          <w:p w14:paraId="5079870B" w14:textId="77777777" w:rsidR="0087141F" w:rsidRPr="00092699" w:rsidRDefault="0087141F" w:rsidP="00B501EA">
            <w:pPr>
              <w:rPr>
                <w:rFonts w:asciiTheme="majorBidi" w:hAnsiTheme="majorBidi" w:cstheme="majorBidi"/>
                <w:sz w:val="18"/>
                <w:szCs w:val="18"/>
                <w:lang w:val="en-NZ"/>
              </w:rPr>
            </w:pPr>
            <w:r w:rsidRPr="00092699">
              <w:rPr>
                <w:rFonts w:asciiTheme="majorBidi" w:hAnsiTheme="majorBidi" w:cstheme="majorBidi"/>
                <w:sz w:val="18"/>
                <w:szCs w:val="18"/>
                <w:lang w:val="en-NZ"/>
              </w:rPr>
              <w:t xml:space="preserve">Potential for cheaper more reliable domestic and industrial electricity supply with a distributed network of small renewable installations </w:t>
            </w:r>
          </w:p>
          <w:p w14:paraId="613E8570" w14:textId="77777777" w:rsidR="0087141F" w:rsidRPr="00092699" w:rsidRDefault="0087141F" w:rsidP="00B501EA">
            <w:pPr>
              <w:rPr>
                <w:rFonts w:asciiTheme="majorBidi" w:hAnsiTheme="majorBidi" w:cstheme="majorBidi"/>
                <w:sz w:val="18"/>
                <w:szCs w:val="18"/>
                <w:lang w:val="en-NZ"/>
              </w:rPr>
            </w:pPr>
          </w:p>
          <w:p w14:paraId="36920EBA" w14:textId="77777777" w:rsidR="0087141F" w:rsidRPr="00092699" w:rsidRDefault="0087141F" w:rsidP="00B501EA">
            <w:pPr>
              <w:rPr>
                <w:rFonts w:asciiTheme="majorBidi" w:hAnsiTheme="majorBidi" w:cstheme="majorBidi"/>
                <w:sz w:val="18"/>
                <w:szCs w:val="18"/>
                <w:lang w:val="en-NZ"/>
              </w:rPr>
            </w:pPr>
            <w:r w:rsidRPr="00092699">
              <w:rPr>
                <w:rFonts w:asciiTheme="majorBidi" w:hAnsiTheme="majorBidi" w:cstheme="majorBidi"/>
                <w:sz w:val="18"/>
                <w:szCs w:val="18"/>
                <w:lang w:val="en-NZ"/>
              </w:rPr>
              <w:t>More reliable electricity supply at less risk from large scale blackouts</w:t>
            </w:r>
          </w:p>
          <w:p w14:paraId="1C4BC4C6" w14:textId="77777777" w:rsidR="0087141F" w:rsidRPr="00092699" w:rsidRDefault="0087141F" w:rsidP="00B501EA">
            <w:pPr>
              <w:rPr>
                <w:rFonts w:asciiTheme="majorBidi" w:hAnsiTheme="majorBidi" w:cstheme="majorBidi"/>
                <w:sz w:val="18"/>
                <w:szCs w:val="18"/>
                <w:lang w:val="en-NZ"/>
              </w:rPr>
            </w:pPr>
          </w:p>
          <w:p w14:paraId="21C8932F" w14:textId="77777777" w:rsidR="0087141F" w:rsidRPr="00092699" w:rsidRDefault="0087141F" w:rsidP="00B501EA">
            <w:pPr>
              <w:rPr>
                <w:rFonts w:asciiTheme="majorBidi" w:hAnsiTheme="majorBidi" w:cstheme="majorBidi"/>
                <w:sz w:val="18"/>
                <w:szCs w:val="18"/>
                <w:lang w:val="en-NZ"/>
              </w:rPr>
            </w:pPr>
          </w:p>
        </w:tc>
      </w:tr>
      <w:tr w:rsidR="0087141F" w:rsidRPr="00092699" w14:paraId="590193D9" w14:textId="77777777" w:rsidTr="00B501EA">
        <w:tc>
          <w:tcPr>
            <w:tcW w:w="1555" w:type="dxa"/>
          </w:tcPr>
          <w:p w14:paraId="28E8D3DC" w14:textId="77777777" w:rsidR="0087141F" w:rsidRPr="00092699" w:rsidRDefault="0087141F" w:rsidP="00B501EA">
            <w:pPr>
              <w:rPr>
                <w:rFonts w:asciiTheme="majorBidi" w:hAnsiTheme="majorBidi" w:cstheme="majorBidi"/>
                <w:sz w:val="18"/>
                <w:szCs w:val="18"/>
                <w:lang w:val="en-NZ"/>
              </w:rPr>
            </w:pPr>
            <w:r w:rsidRPr="00092699">
              <w:rPr>
                <w:rFonts w:asciiTheme="majorBidi" w:hAnsiTheme="majorBidi" w:cstheme="majorBidi"/>
                <w:sz w:val="18"/>
                <w:szCs w:val="18"/>
                <w:lang w:val="en-NZ"/>
              </w:rPr>
              <w:t xml:space="preserve">Communication </w:t>
            </w:r>
          </w:p>
        </w:tc>
        <w:tc>
          <w:tcPr>
            <w:tcW w:w="4394" w:type="dxa"/>
          </w:tcPr>
          <w:p w14:paraId="07146C07" w14:textId="77777777" w:rsidR="0087141F" w:rsidRPr="00092699" w:rsidRDefault="0087141F" w:rsidP="00B501EA">
            <w:pPr>
              <w:rPr>
                <w:rFonts w:asciiTheme="majorBidi" w:hAnsiTheme="majorBidi" w:cstheme="majorBidi"/>
                <w:sz w:val="18"/>
                <w:szCs w:val="18"/>
                <w:lang w:val="en-NZ"/>
              </w:rPr>
            </w:pPr>
            <w:r w:rsidRPr="00092699">
              <w:rPr>
                <w:rFonts w:asciiTheme="majorBidi" w:hAnsiTheme="majorBidi" w:cstheme="majorBidi"/>
                <w:sz w:val="18"/>
                <w:szCs w:val="18"/>
                <w:lang w:val="en-NZ"/>
              </w:rPr>
              <w:t xml:space="preserve">Research and prepare communication materials for plans, with redundancy across communication modalities, collaborate with the public and generate a shared mental model ahead of time to reduce risk of public panic/disorder </w:t>
            </w:r>
          </w:p>
          <w:p w14:paraId="3580F87F" w14:textId="77777777" w:rsidR="0087141F" w:rsidRPr="00092699" w:rsidRDefault="0087141F" w:rsidP="00B501EA">
            <w:pPr>
              <w:rPr>
                <w:rFonts w:asciiTheme="majorBidi" w:hAnsiTheme="majorBidi" w:cstheme="majorBidi"/>
                <w:sz w:val="18"/>
                <w:szCs w:val="18"/>
                <w:lang w:val="en-NZ"/>
              </w:rPr>
            </w:pPr>
          </w:p>
          <w:p w14:paraId="2FCA0391" w14:textId="77777777" w:rsidR="0087141F" w:rsidRPr="00092699" w:rsidRDefault="0087141F" w:rsidP="00B501EA">
            <w:pPr>
              <w:rPr>
                <w:rFonts w:asciiTheme="majorBidi" w:hAnsiTheme="majorBidi" w:cstheme="majorBidi"/>
                <w:sz w:val="18"/>
                <w:szCs w:val="18"/>
                <w:lang w:val="en-NZ"/>
              </w:rPr>
            </w:pPr>
            <w:r w:rsidRPr="00092699">
              <w:rPr>
                <w:rFonts w:asciiTheme="majorBidi" w:hAnsiTheme="majorBidi" w:cstheme="majorBidi"/>
                <w:sz w:val="18"/>
                <w:szCs w:val="18"/>
                <w:lang w:val="en-NZ"/>
              </w:rPr>
              <w:t xml:space="preserve">Communicate plans in a range of formats ahead of time in case communication systems are disabled, or degrade over time </w:t>
            </w:r>
          </w:p>
          <w:p w14:paraId="73F7ACF0" w14:textId="77777777" w:rsidR="0087141F" w:rsidRPr="00092699" w:rsidRDefault="0087141F" w:rsidP="00B501EA">
            <w:pPr>
              <w:rPr>
                <w:rFonts w:asciiTheme="majorBidi" w:hAnsiTheme="majorBidi" w:cstheme="majorBidi"/>
                <w:sz w:val="18"/>
                <w:szCs w:val="18"/>
                <w:lang w:val="en-NZ"/>
              </w:rPr>
            </w:pPr>
          </w:p>
          <w:p w14:paraId="7FB2562A" w14:textId="77777777" w:rsidR="0087141F" w:rsidRPr="00092699" w:rsidRDefault="0087141F" w:rsidP="00B501EA">
            <w:pPr>
              <w:rPr>
                <w:rFonts w:asciiTheme="majorBidi" w:hAnsiTheme="majorBidi" w:cstheme="majorBidi"/>
                <w:sz w:val="18"/>
                <w:szCs w:val="18"/>
                <w:lang w:val="en-NZ"/>
              </w:rPr>
            </w:pPr>
            <w:r w:rsidRPr="00092699">
              <w:rPr>
                <w:rFonts w:asciiTheme="majorBidi" w:hAnsiTheme="majorBidi" w:cstheme="majorBidi"/>
                <w:sz w:val="18"/>
                <w:szCs w:val="18"/>
                <w:lang w:val="en-NZ"/>
              </w:rPr>
              <w:t xml:space="preserve">Investigate and invest in facilities for ‘now-casting’ information, </w:t>
            </w:r>
            <w:proofErr w:type="spellStart"/>
            <w:r w:rsidRPr="00092699">
              <w:rPr>
                <w:rFonts w:asciiTheme="majorBidi" w:hAnsiTheme="majorBidi" w:cstheme="majorBidi"/>
                <w:sz w:val="18"/>
                <w:szCs w:val="18"/>
                <w:lang w:val="en-NZ"/>
              </w:rPr>
              <w:t>eg</w:t>
            </w:r>
            <w:proofErr w:type="spellEnd"/>
            <w:r w:rsidRPr="00092699">
              <w:rPr>
                <w:rFonts w:asciiTheme="majorBidi" w:hAnsiTheme="majorBidi" w:cstheme="majorBidi"/>
                <w:sz w:val="18"/>
                <w:szCs w:val="18"/>
                <w:lang w:val="en-NZ"/>
              </w:rPr>
              <w:t>, to quell fears of radiation, food shortage, and update on fuel and medicine rationing</w:t>
            </w:r>
          </w:p>
          <w:p w14:paraId="77A08782" w14:textId="77777777" w:rsidR="0087141F" w:rsidRPr="00092699" w:rsidRDefault="0087141F" w:rsidP="00B501EA">
            <w:pPr>
              <w:rPr>
                <w:rFonts w:asciiTheme="majorBidi" w:hAnsiTheme="majorBidi" w:cstheme="majorBidi"/>
                <w:sz w:val="18"/>
                <w:szCs w:val="18"/>
                <w:lang w:val="en-NZ"/>
              </w:rPr>
            </w:pPr>
          </w:p>
          <w:p w14:paraId="647B88F9" w14:textId="77777777" w:rsidR="0087141F" w:rsidRPr="00092699" w:rsidRDefault="0087141F" w:rsidP="00B501EA">
            <w:pPr>
              <w:rPr>
                <w:rFonts w:asciiTheme="majorBidi" w:hAnsiTheme="majorBidi" w:cstheme="majorBidi"/>
                <w:sz w:val="18"/>
                <w:szCs w:val="18"/>
                <w:lang w:val="en-NZ"/>
              </w:rPr>
            </w:pPr>
            <w:r w:rsidRPr="00092699">
              <w:rPr>
                <w:rFonts w:asciiTheme="majorBidi" w:hAnsiTheme="majorBidi" w:cstheme="majorBidi"/>
                <w:sz w:val="18"/>
                <w:szCs w:val="18"/>
                <w:lang w:val="en-NZ"/>
              </w:rPr>
              <w:t>Ensure a two-way communication process between National Risk Register and experts, peer-reviewers, businesses and the public with facility to explore risk data under a range of assumptions and scenarios and provide feedback and crowdsourced solutions</w:t>
            </w:r>
          </w:p>
          <w:p w14:paraId="7242B74F" w14:textId="77777777" w:rsidR="0087141F" w:rsidRPr="00092699" w:rsidRDefault="0087141F" w:rsidP="00B501EA">
            <w:pPr>
              <w:rPr>
                <w:rFonts w:asciiTheme="majorBidi" w:hAnsiTheme="majorBidi" w:cstheme="majorBidi"/>
                <w:sz w:val="18"/>
                <w:szCs w:val="18"/>
                <w:lang w:val="en-NZ"/>
              </w:rPr>
            </w:pPr>
          </w:p>
          <w:p w14:paraId="047F3F66" w14:textId="77777777" w:rsidR="0087141F" w:rsidRPr="00092699" w:rsidRDefault="0087141F" w:rsidP="00B501EA">
            <w:pPr>
              <w:rPr>
                <w:rFonts w:asciiTheme="majorBidi" w:hAnsiTheme="majorBidi" w:cstheme="majorBidi"/>
                <w:sz w:val="18"/>
                <w:szCs w:val="18"/>
                <w:lang w:val="en-NZ"/>
              </w:rPr>
            </w:pPr>
            <w:r w:rsidRPr="00092699">
              <w:rPr>
                <w:rFonts w:asciiTheme="majorBidi" w:hAnsiTheme="majorBidi" w:cstheme="majorBidi"/>
                <w:sz w:val="18"/>
                <w:szCs w:val="18"/>
                <w:lang w:val="en-NZ"/>
              </w:rPr>
              <w:t xml:space="preserve">Invest in a first layer of redundancy across key communications infrastructure </w:t>
            </w:r>
          </w:p>
          <w:p w14:paraId="20AFDC89" w14:textId="77777777" w:rsidR="0087141F" w:rsidRPr="00092699" w:rsidRDefault="0087141F" w:rsidP="00B501EA">
            <w:pPr>
              <w:rPr>
                <w:rFonts w:asciiTheme="majorBidi" w:hAnsiTheme="majorBidi" w:cstheme="majorBidi"/>
                <w:sz w:val="18"/>
                <w:szCs w:val="18"/>
                <w:lang w:val="en-NZ"/>
              </w:rPr>
            </w:pPr>
          </w:p>
          <w:p w14:paraId="15AC3B41" w14:textId="77777777" w:rsidR="0087141F" w:rsidRPr="00092699" w:rsidRDefault="0087141F" w:rsidP="00B501EA">
            <w:pPr>
              <w:rPr>
                <w:rFonts w:asciiTheme="majorBidi" w:hAnsiTheme="majorBidi" w:cstheme="majorBidi"/>
                <w:sz w:val="18"/>
                <w:szCs w:val="18"/>
                <w:lang w:val="en-NZ"/>
              </w:rPr>
            </w:pPr>
            <w:r w:rsidRPr="00092699">
              <w:rPr>
                <w:rFonts w:asciiTheme="majorBidi" w:hAnsiTheme="majorBidi" w:cstheme="majorBidi"/>
                <w:sz w:val="18"/>
                <w:szCs w:val="18"/>
                <w:lang w:val="en-NZ"/>
              </w:rPr>
              <w:t>Develop internet independence, local cloud capability and datacentres, ensure backup systems such as shortwave radio is accessible to all, backup operationally critical information locally</w:t>
            </w:r>
          </w:p>
          <w:p w14:paraId="0B69EB08" w14:textId="77777777" w:rsidR="0087141F" w:rsidRPr="00092699" w:rsidRDefault="0087141F" w:rsidP="00B501EA">
            <w:pPr>
              <w:rPr>
                <w:rFonts w:asciiTheme="majorBidi" w:hAnsiTheme="majorBidi" w:cstheme="majorBidi"/>
                <w:sz w:val="18"/>
                <w:szCs w:val="18"/>
                <w:lang w:val="en-NZ"/>
              </w:rPr>
            </w:pPr>
          </w:p>
        </w:tc>
        <w:tc>
          <w:tcPr>
            <w:tcW w:w="3260" w:type="dxa"/>
          </w:tcPr>
          <w:p w14:paraId="796A5124" w14:textId="54EB6473" w:rsidR="0087141F" w:rsidRPr="00092699" w:rsidRDefault="0087141F" w:rsidP="00B501EA">
            <w:pPr>
              <w:rPr>
                <w:rFonts w:asciiTheme="majorBidi" w:hAnsiTheme="majorBidi" w:cstheme="majorBidi"/>
                <w:sz w:val="18"/>
                <w:szCs w:val="18"/>
                <w:lang w:val="en-NZ"/>
              </w:rPr>
            </w:pPr>
            <w:r w:rsidRPr="00092699">
              <w:rPr>
                <w:rFonts w:asciiTheme="majorBidi" w:hAnsiTheme="majorBidi" w:cstheme="majorBidi"/>
                <w:sz w:val="18"/>
                <w:szCs w:val="18"/>
                <w:lang w:val="en-NZ"/>
              </w:rPr>
              <w:t>A national risk conversation could elicit solutions for a range of risk scenarios not just ASRS (</w:t>
            </w:r>
            <w:proofErr w:type="spellStart"/>
            <w:r w:rsidRPr="00092699">
              <w:rPr>
                <w:rFonts w:asciiTheme="majorBidi" w:hAnsiTheme="majorBidi" w:cstheme="majorBidi"/>
                <w:sz w:val="18"/>
                <w:szCs w:val="18"/>
                <w:lang w:val="en-NZ"/>
              </w:rPr>
              <w:t>eg</w:t>
            </w:r>
            <w:proofErr w:type="spellEnd"/>
            <w:r w:rsidRPr="00092699">
              <w:rPr>
                <w:rFonts w:asciiTheme="majorBidi" w:hAnsiTheme="majorBidi" w:cstheme="majorBidi"/>
                <w:sz w:val="18"/>
                <w:szCs w:val="18"/>
                <w:lang w:val="en-NZ"/>
              </w:rPr>
              <w:t xml:space="preserve">, </w:t>
            </w:r>
            <w:r w:rsidR="00092699" w:rsidRPr="00092699">
              <w:rPr>
                <w:rFonts w:asciiTheme="majorBidi" w:hAnsiTheme="majorBidi" w:cstheme="majorBidi"/>
                <w:sz w:val="18"/>
                <w:szCs w:val="18"/>
                <w:lang w:val="en-NZ"/>
              </w:rPr>
              <w:t>NZ</w:t>
            </w:r>
            <w:r w:rsidRPr="00092699">
              <w:rPr>
                <w:rFonts w:asciiTheme="majorBidi" w:hAnsiTheme="majorBidi" w:cstheme="majorBidi"/>
                <w:sz w:val="18"/>
                <w:szCs w:val="18"/>
                <w:lang w:val="en-NZ"/>
              </w:rPr>
              <w:t xml:space="preserve"> industry leaders and the public were very active at the onset of the Covid-19 pandemic mobilising solutions such as mask manufacturing)</w:t>
            </w:r>
          </w:p>
          <w:p w14:paraId="7EB7DDF7" w14:textId="77777777" w:rsidR="0087141F" w:rsidRPr="00092699" w:rsidRDefault="0087141F" w:rsidP="00B501EA">
            <w:pPr>
              <w:rPr>
                <w:rFonts w:asciiTheme="majorBidi" w:hAnsiTheme="majorBidi" w:cstheme="majorBidi"/>
                <w:sz w:val="18"/>
                <w:szCs w:val="18"/>
                <w:lang w:val="en-NZ"/>
              </w:rPr>
            </w:pPr>
          </w:p>
          <w:p w14:paraId="6ECB51BA" w14:textId="77777777" w:rsidR="0087141F" w:rsidRPr="00092699" w:rsidRDefault="0087141F" w:rsidP="00B501EA">
            <w:pPr>
              <w:rPr>
                <w:rFonts w:asciiTheme="majorBidi" w:hAnsiTheme="majorBidi" w:cstheme="majorBidi"/>
                <w:sz w:val="18"/>
                <w:szCs w:val="18"/>
                <w:lang w:val="en-NZ"/>
              </w:rPr>
            </w:pPr>
            <w:r w:rsidRPr="00092699">
              <w:rPr>
                <w:rFonts w:asciiTheme="majorBidi" w:hAnsiTheme="majorBidi" w:cstheme="majorBidi"/>
                <w:sz w:val="18"/>
                <w:szCs w:val="18"/>
                <w:lang w:val="en-NZ"/>
              </w:rPr>
              <w:t>Transparent governance and free flowing official information are likely to reduce the impact of mis-/dis-information more generally</w:t>
            </w:r>
          </w:p>
          <w:p w14:paraId="090B364C" w14:textId="77777777" w:rsidR="0087141F" w:rsidRPr="00092699" w:rsidRDefault="0087141F" w:rsidP="00B501EA">
            <w:pPr>
              <w:rPr>
                <w:rFonts w:asciiTheme="majorBidi" w:hAnsiTheme="majorBidi" w:cstheme="majorBidi"/>
                <w:sz w:val="18"/>
                <w:szCs w:val="18"/>
                <w:lang w:val="en-NZ"/>
              </w:rPr>
            </w:pPr>
          </w:p>
          <w:p w14:paraId="0E2EC07A" w14:textId="77777777" w:rsidR="0087141F" w:rsidRPr="00092699" w:rsidRDefault="0087141F" w:rsidP="00B501EA">
            <w:pPr>
              <w:rPr>
                <w:rFonts w:asciiTheme="majorBidi" w:hAnsiTheme="majorBidi" w:cstheme="majorBidi"/>
                <w:sz w:val="18"/>
                <w:szCs w:val="18"/>
                <w:lang w:val="en-NZ"/>
              </w:rPr>
            </w:pPr>
          </w:p>
          <w:p w14:paraId="329ACB02" w14:textId="77777777" w:rsidR="0087141F" w:rsidRPr="00092699" w:rsidRDefault="0087141F" w:rsidP="00B501EA">
            <w:pPr>
              <w:rPr>
                <w:rFonts w:asciiTheme="majorBidi" w:hAnsiTheme="majorBidi" w:cstheme="majorBidi"/>
                <w:sz w:val="18"/>
                <w:szCs w:val="18"/>
                <w:lang w:val="en-NZ"/>
              </w:rPr>
            </w:pPr>
          </w:p>
          <w:p w14:paraId="776AD886" w14:textId="77777777" w:rsidR="0087141F" w:rsidRPr="00092699" w:rsidRDefault="0087141F" w:rsidP="00B501EA">
            <w:pPr>
              <w:rPr>
                <w:rFonts w:asciiTheme="majorBidi" w:hAnsiTheme="majorBidi" w:cstheme="majorBidi"/>
                <w:sz w:val="18"/>
                <w:szCs w:val="18"/>
                <w:lang w:val="en-NZ"/>
              </w:rPr>
            </w:pPr>
          </w:p>
        </w:tc>
      </w:tr>
      <w:tr w:rsidR="0087141F" w:rsidRPr="00092699" w14:paraId="0B389A4C" w14:textId="77777777" w:rsidTr="00B501EA">
        <w:tc>
          <w:tcPr>
            <w:tcW w:w="1555" w:type="dxa"/>
          </w:tcPr>
          <w:p w14:paraId="2C91DFBF" w14:textId="77777777" w:rsidR="0087141F" w:rsidRPr="00092699" w:rsidRDefault="0087141F" w:rsidP="00B501EA">
            <w:pPr>
              <w:rPr>
                <w:rFonts w:asciiTheme="majorBidi" w:hAnsiTheme="majorBidi" w:cstheme="majorBidi"/>
                <w:sz w:val="18"/>
                <w:szCs w:val="18"/>
                <w:lang w:val="en-NZ"/>
              </w:rPr>
            </w:pPr>
            <w:r w:rsidRPr="00092699">
              <w:rPr>
                <w:rFonts w:asciiTheme="majorBidi" w:hAnsiTheme="majorBidi" w:cstheme="majorBidi"/>
                <w:sz w:val="18"/>
                <w:szCs w:val="18"/>
                <w:lang w:val="en-NZ"/>
              </w:rPr>
              <w:t xml:space="preserve">Infrastructure quality </w:t>
            </w:r>
          </w:p>
        </w:tc>
        <w:tc>
          <w:tcPr>
            <w:tcW w:w="4394" w:type="dxa"/>
          </w:tcPr>
          <w:p w14:paraId="73417C26" w14:textId="647DE46E" w:rsidR="0087141F" w:rsidRPr="00092699" w:rsidRDefault="0087141F" w:rsidP="00B501EA">
            <w:pPr>
              <w:rPr>
                <w:rFonts w:asciiTheme="majorBidi" w:hAnsiTheme="majorBidi" w:cstheme="majorBidi"/>
                <w:sz w:val="18"/>
                <w:szCs w:val="18"/>
                <w:lang w:val="en-NZ"/>
              </w:rPr>
            </w:pPr>
            <w:r w:rsidRPr="00092699">
              <w:rPr>
                <w:rFonts w:asciiTheme="majorBidi" w:hAnsiTheme="majorBidi" w:cstheme="majorBidi"/>
                <w:sz w:val="18"/>
                <w:szCs w:val="18"/>
                <w:lang w:val="en-NZ"/>
              </w:rPr>
              <w:t xml:space="preserve">Underinvestment in infrastructure in </w:t>
            </w:r>
            <w:r w:rsidR="00092699" w:rsidRPr="00092699">
              <w:rPr>
                <w:rFonts w:asciiTheme="majorBidi" w:hAnsiTheme="majorBidi" w:cstheme="majorBidi"/>
                <w:sz w:val="18"/>
                <w:szCs w:val="18"/>
                <w:lang w:val="en-NZ"/>
              </w:rPr>
              <w:t>NZ</w:t>
            </w:r>
            <w:r w:rsidRPr="00092699">
              <w:rPr>
                <w:rFonts w:asciiTheme="majorBidi" w:hAnsiTheme="majorBidi" w:cstheme="majorBidi"/>
                <w:sz w:val="18"/>
                <w:szCs w:val="18"/>
                <w:lang w:val="en-NZ"/>
              </w:rPr>
              <w:t xml:space="preserve"> is estimated to total NZ$100 billion. Addressing this shortfall should include consideration of resilience against risk, including ASRS </w:t>
            </w:r>
          </w:p>
          <w:p w14:paraId="3244AEDF" w14:textId="77777777" w:rsidR="0087141F" w:rsidRPr="00092699" w:rsidRDefault="0087141F" w:rsidP="00B501EA">
            <w:pPr>
              <w:rPr>
                <w:rFonts w:asciiTheme="majorBidi" w:hAnsiTheme="majorBidi" w:cstheme="majorBidi"/>
                <w:sz w:val="18"/>
                <w:szCs w:val="18"/>
                <w:lang w:val="en-NZ"/>
              </w:rPr>
            </w:pPr>
          </w:p>
          <w:p w14:paraId="0FF57E9A" w14:textId="36853E60" w:rsidR="0087141F" w:rsidRPr="00092699" w:rsidRDefault="0087141F" w:rsidP="00B501EA">
            <w:pPr>
              <w:rPr>
                <w:rFonts w:asciiTheme="majorBidi" w:hAnsiTheme="majorBidi" w:cstheme="majorBidi"/>
                <w:sz w:val="18"/>
                <w:szCs w:val="18"/>
                <w:lang w:val="en-NZ"/>
              </w:rPr>
            </w:pPr>
            <w:r w:rsidRPr="00092699">
              <w:rPr>
                <w:rFonts w:asciiTheme="majorBidi" w:hAnsiTheme="majorBidi" w:cstheme="majorBidi"/>
                <w:sz w:val="18"/>
                <w:szCs w:val="18"/>
                <w:lang w:val="en-NZ"/>
              </w:rPr>
              <w:t xml:space="preserve">Conduct an audit of critical locally-irreplaceable failure points across </w:t>
            </w:r>
            <w:r w:rsidR="00092699" w:rsidRPr="00092699">
              <w:rPr>
                <w:rFonts w:asciiTheme="majorBidi" w:hAnsiTheme="majorBidi" w:cstheme="majorBidi"/>
                <w:sz w:val="18"/>
                <w:szCs w:val="18"/>
                <w:lang w:val="en-NZ"/>
              </w:rPr>
              <w:t>NZ</w:t>
            </w:r>
            <w:r w:rsidRPr="00092699">
              <w:rPr>
                <w:rFonts w:asciiTheme="majorBidi" w:hAnsiTheme="majorBidi" w:cstheme="majorBidi"/>
                <w:sz w:val="18"/>
                <w:szCs w:val="18"/>
                <w:lang w:val="en-NZ"/>
              </w:rPr>
              <w:t xml:space="preserve">’s energy, transport, industry and communications infrastructure, and crowdsource solutions and workarounds, </w:t>
            </w:r>
            <w:proofErr w:type="spellStart"/>
            <w:r w:rsidRPr="00092699">
              <w:rPr>
                <w:rFonts w:asciiTheme="majorBidi" w:hAnsiTheme="majorBidi" w:cstheme="majorBidi"/>
                <w:sz w:val="18"/>
                <w:szCs w:val="18"/>
                <w:lang w:val="en-NZ"/>
              </w:rPr>
              <w:t>eg</w:t>
            </w:r>
            <w:proofErr w:type="spellEnd"/>
            <w:r w:rsidRPr="00092699">
              <w:rPr>
                <w:rFonts w:asciiTheme="majorBidi" w:hAnsiTheme="majorBidi" w:cstheme="majorBidi"/>
                <w:sz w:val="18"/>
                <w:szCs w:val="18"/>
                <w:lang w:val="en-NZ"/>
              </w:rPr>
              <w:t xml:space="preserve">, 3D printing, adapting local manufacturing </w:t>
            </w:r>
          </w:p>
          <w:p w14:paraId="58068866" w14:textId="77777777" w:rsidR="0087141F" w:rsidRPr="00092699" w:rsidRDefault="0087141F" w:rsidP="00B501EA">
            <w:pPr>
              <w:rPr>
                <w:rFonts w:asciiTheme="majorBidi" w:hAnsiTheme="majorBidi" w:cstheme="majorBidi"/>
                <w:sz w:val="18"/>
                <w:szCs w:val="18"/>
                <w:lang w:val="en-NZ"/>
              </w:rPr>
            </w:pPr>
          </w:p>
          <w:p w14:paraId="0DABA293" w14:textId="77777777" w:rsidR="0087141F" w:rsidRPr="00092699" w:rsidRDefault="0087141F" w:rsidP="00B501EA">
            <w:pPr>
              <w:rPr>
                <w:rFonts w:asciiTheme="majorBidi" w:hAnsiTheme="majorBidi" w:cstheme="majorBidi"/>
                <w:sz w:val="18"/>
                <w:szCs w:val="18"/>
                <w:lang w:val="en-NZ"/>
              </w:rPr>
            </w:pPr>
            <w:r w:rsidRPr="00092699">
              <w:rPr>
                <w:rFonts w:asciiTheme="majorBidi" w:hAnsiTheme="majorBidi" w:cstheme="majorBidi"/>
                <w:sz w:val="18"/>
                <w:szCs w:val="18"/>
                <w:lang w:val="en-NZ"/>
              </w:rPr>
              <w:t xml:space="preserve">Conduct an audit of critical infrastructure susceptible to a severe EMP impact, simulate/walk-through shut-down (if there is warning) or restoration of this infrastructure after an EMP scenario </w:t>
            </w:r>
          </w:p>
          <w:p w14:paraId="0C889C00" w14:textId="77777777" w:rsidR="0087141F" w:rsidRPr="00092699" w:rsidRDefault="0087141F" w:rsidP="00B501EA">
            <w:pPr>
              <w:rPr>
                <w:rFonts w:asciiTheme="majorBidi" w:hAnsiTheme="majorBidi" w:cstheme="majorBidi"/>
                <w:sz w:val="18"/>
                <w:szCs w:val="18"/>
                <w:lang w:val="en-NZ"/>
              </w:rPr>
            </w:pPr>
          </w:p>
          <w:p w14:paraId="6FD5611F" w14:textId="63FF4A1D" w:rsidR="0087141F" w:rsidRPr="00092699" w:rsidRDefault="0087141F" w:rsidP="00B501EA">
            <w:pPr>
              <w:rPr>
                <w:rFonts w:asciiTheme="majorBidi" w:hAnsiTheme="majorBidi" w:cstheme="majorBidi"/>
                <w:sz w:val="18"/>
                <w:szCs w:val="18"/>
                <w:lang w:val="en-NZ"/>
              </w:rPr>
            </w:pPr>
            <w:r w:rsidRPr="00092699">
              <w:rPr>
                <w:rFonts w:asciiTheme="majorBidi" w:hAnsiTheme="majorBidi" w:cstheme="majorBidi"/>
                <w:sz w:val="18"/>
                <w:szCs w:val="18"/>
                <w:lang w:val="en-NZ"/>
              </w:rPr>
              <w:t xml:space="preserve">Develop a </w:t>
            </w:r>
            <w:r w:rsidR="00092699" w:rsidRPr="00092699">
              <w:rPr>
                <w:rFonts w:asciiTheme="majorBidi" w:hAnsiTheme="majorBidi" w:cstheme="majorBidi"/>
                <w:sz w:val="18"/>
                <w:szCs w:val="18"/>
                <w:lang w:val="en-NZ"/>
              </w:rPr>
              <w:t>NZ</w:t>
            </w:r>
            <w:r w:rsidRPr="00092699">
              <w:rPr>
                <w:rFonts w:asciiTheme="majorBidi" w:hAnsiTheme="majorBidi" w:cstheme="majorBidi"/>
                <w:sz w:val="18"/>
                <w:szCs w:val="18"/>
                <w:lang w:val="en-NZ"/>
              </w:rPr>
              <w:t xml:space="preserve"> ‘digital twin’ to study the cascading impacts of breakdowns or failures of infrastructure (</w:t>
            </w:r>
            <w:proofErr w:type="spellStart"/>
            <w:r w:rsidRPr="00092699">
              <w:rPr>
                <w:rFonts w:asciiTheme="majorBidi" w:hAnsiTheme="majorBidi" w:cstheme="majorBidi"/>
                <w:sz w:val="18"/>
                <w:szCs w:val="18"/>
                <w:lang w:val="en-NZ"/>
              </w:rPr>
              <w:t>ie</w:t>
            </w:r>
            <w:proofErr w:type="spellEnd"/>
            <w:r w:rsidR="00092699">
              <w:rPr>
                <w:rFonts w:asciiTheme="majorBidi" w:hAnsiTheme="majorBidi" w:cstheme="majorBidi"/>
                <w:sz w:val="18"/>
                <w:szCs w:val="18"/>
                <w:lang w:val="en-NZ"/>
              </w:rPr>
              <w:t>,</w:t>
            </w:r>
            <w:r w:rsidRPr="00092699">
              <w:rPr>
                <w:rFonts w:asciiTheme="majorBidi" w:hAnsiTheme="majorBidi" w:cstheme="majorBidi"/>
                <w:sz w:val="18"/>
                <w:szCs w:val="18"/>
                <w:lang w:val="en-NZ"/>
              </w:rPr>
              <w:t xml:space="preserve"> a virtual representation of society/economy enabling simulation to test interventions)</w:t>
            </w:r>
          </w:p>
          <w:p w14:paraId="67FBDA25" w14:textId="77777777" w:rsidR="0087141F" w:rsidRPr="00092699" w:rsidRDefault="0087141F" w:rsidP="00B501EA">
            <w:pPr>
              <w:rPr>
                <w:rFonts w:asciiTheme="majorBidi" w:hAnsiTheme="majorBidi" w:cstheme="majorBidi"/>
                <w:sz w:val="18"/>
                <w:szCs w:val="18"/>
                <w:lang w:val="en-NZ"/>
              </w:rPr>
            </w:pPr>
          </w:p>
          <w:p w14:paraId="43ECAF42" w14:textId="77777777" w:rsidR="0087141F" w:rsidRPr="00092699" w:rsidRDefault="0087141F" w:rsidP="00B501EA">
            <w:pPr>
              <w:rPr>
                <w:rFonts w:asciiTheme="majorBidi" w:hAnsiTheme="majorBidi" w:cstheme="majorBidi"/>
                <w:sz w:val="18"/>
                <w:szCs w:val="18"/>
                <w:lang w:val="en-NZ"/>
              </w:rPr>
            </w:pPr>
            <w:r w:rsidRPr="00092699">
              <w:rPr>
                <w:rFonts w:asciiTheme="majorBidi" w:hAnsiTheme="majorBidi" w:cstheme="majorBidi"/>
                <w:sz w:val="18"/>
                <w:szCs w:val="18"/>
                <w:lang w:val="en-NZ"/>
              </w:rPr>
              <w:t>Strengthen the rail network and invest in electric/hydrogen-powered locomotives</w:t>
            </w:r>
          </w:p>
          <w:p w14:paraId="6A0C4D71" w14:textId="77777777" w:rsidR="0087141F" w:rsidRPr="00092699" w:rsidRDefault="0087141F" w:rsidP="00B501EA">
            <w:pPr>
              <w:rPr>
                <w:rFonts w:asciiTheme="majorBidi" w:hAnsiTheme="majorBidi" w:cstheme="majorBidi"/>
                <w:sz w:val="18"/>
                <w:szCs w:val="18"/>
                <w:lang w:val="en-NZ"/>
              </w:rPr>
            </w:pPr>
          </w:p>
          <w:p w14:paraId="7503D96A" w14:textId="77777777" w:rsidR="0087141F" w:rsidRPr="00092699" w:rsidRDefault="0087141F" w:rsidP="00B501EA">
            <w:pPr>
              <w:rPr>
                <w:rFonts w:asciiTheme="majorBidi" w:hAnsiTheme="majorBidi" w:cstheme="majorBidi"/>
                <w:sz w:val="18"/>
                <w:szCs w:val="18"/>
                <w:lang w:val="en-NZ"/>
              </w:rPr>
            </w:pPr>
            <w:r w:rsidRPr="00092699">
              <w:rPr>
                <w:rFonts w:asciiTheme="majorBidi" w:hAnsiTheme="majorBidi" w:cstheme="majorBidi"/>
                <w:sz w:val="18"/>
                <w:szCs w:val="18"/>
                <w:lang w:val="en-NZ"/>
              </w:rPr>
              <w:t xml:space="preserve">Audit and stockpile replacements for key components of water, sewerage, electricity, communications, transport infrastructure, including obtaining replacements ahead of scheduled maintenance. </w:t>
            </w:r>
          </w:p>
          <w:p w14:paraId="2FB8B0E5" w14:textId="77777777" w:rsidR="0087141F" w:rsidRPr="00092699" w:rsidRDefault="0087141F" w:rsidP="00B501EA">
            <w:pPr>
              <w:rPr>
                <w:rFonts w:asciiTheme="majorBidi" w:hAnsiTheme="majorBidi" w:cstheme="majorBidi"/>
                <w:sz w:val="18"/>
                <w:szCs w:val="18"/>
                <w:lang w:val="en-NZ"/>
              </w:rPr>
            </w:pPr>
          </w:p>
          <w:p w14:paraId="5B66FE8E" w14:textId="77777777" w:rsidR="0087141F" w:rsidRPr="00092699" w:rsidRDefault="0087141F" w:rsidP="00B501EA">
            <w:pPr>
              <w:rPr>
                <w:rFonts w:asciiTheme="majorBidi" w:hAnsiTheme="majorBidi" w:cstheme="majorBidi"/>
                <w:sz w:val="18"/>
                <w:szCs w:val="18"/>
                <w:lang w:val="en-NZ"/>
              </w:rPr>
            </w:pPr>
            <w:r w:rsidRPr="00092699">
              <w:rPr>
                <w:rFonts w:asciiTheme="majorBidi" w:hAnsiTheme="majorBidi" w:cstheme="majorBidi"/>
                <w:sz w:val="18"/>
                <w:szCs w:val="18"/>
                <w:lang w:val="en-NZ"/>
              </w:rPr>
              <w:t xml:space="preserve">Audit infrastructure single points of failure, in particular electricity generation and distribution (inter-island), </w:t>
            </w:r>
            <w:r w:rsidRPr="00092699">
              <w:rPr>
                <w:rFonts w:asciiTheme="majorBidi" w:hAnsiTheme="majorBidi" w:cstheme="majorBidi"/>
                <w:sz w:val="18"/>
                <w:szCs w:val="18"/>
                <w:lang w:val="en-NZ"/>
              </w:rPr>
              <w:lastRenderedPageBreak/>
              <w:t>telecommunications networks, etc, and invest in a first layer of redundancy across key infrastructure</w:t>
            </w:r>
          </w:p>
          <w:p w14:paraId="194084B9" w14:textId="77777777" w:rsidR="0087141F" w:rsidRPr="00092699" w:rsidRDefault="0087141F" w:rsidP="00B501EA">
            <w:pPr>
              <w:rPr>
                <w:rFonts w:asciiTheme="majorBidi" w:hAnsiTheme="majorBidi" w:cstheme="majorBidi"/>
                <w:sz w:val="18"/>
                <w:szCs w:val="18"/>
                <w:lang w:val="en-NZ"/>
              </w:rPr>
            </w:pPr>
          </w:p>
          <w:p w14:paraId="5B307FB4" w14:textId="77777777" w:rsidR="0087141F" w:rsidRPr="00092699" w:rsidRDefault="0087141F" w:rsidP="00B501EA">
            <w:pPr>
              <w:rPr>
                <w:rFonts w:asciiTheme="majorBidi" w:hAnsiTheme="majorBidi" w:cstheme="majorBidi"/>
                <w:sz w:val="18"/>
                <w:szCs w:val="18"/>
                <w:lang w:val="en-NZ"/>
              </w:rPr>
            </w:pPr>
            <w:r w:rsidRPr="00092699">
              <w:rPr>
                <w:rFonts w:asciiTheme="majorBidi" w:hAnsiTheme="majorBidi" w:cstheme="majorBidi"/>
                <w:sz w:val="18"/>
                <w:szCs w:val="18"/>
                <w:lang w:val="en-NZ"/>
              </w:rPr>
              <w:t xml:space="preserve">Plan for back-up systems, </w:t>
            </w:r>
            <w:proofErr w:type="spellStart"/>
            <w:r w:rsidRPr="00092699">
              <w:rPr>
                <w:rFonts w:asciiTheme="majorBidi" w:hAnsiTheme="majorBidi" w:cstheme="majorBidi"/>
                <w:sz w:val="18"/>
                <w:szCs w:val="18"/>
                <w:lang w:val="en-NZ"/>
              </w:rPr>
              <w:t>eg</w:t>
            </w:r>
            <w:proofErr w:type="spellEnd"/>
            <w:r w:rsidRPr="00092699">
              <w:rPr>
                <w:rFonts w:asciiTheme="majorBidi" w:hAnsiTheme="majorBidi" w:cstheme="majorBidi"/>
                <w:sz w:val="18"/>
                <w:szCs w:val="18"/>
                <w:lang w:val="en-NZ"/>
              </w:rPr>
              <w:t xml:space="preserve">, if electricity supply were to degrade and imported refined fuel was not available, then retrofitted wind-powered ships could be used for coastal transportation, including relocation of people nearer to food sources </w:t>
            </w:r>
            <w:r w:rsidRPr="00092699">
              <w:rPr>
                <w:rFonts w:asciiTheme="majorBidi" w:hAnsiTheme="majorBidi" w:cstheme="majorBidi"/>
                <w:noProof/>
                <w:sz w:val="18"/>
                <w:szCs w:val="18"/>
                <w:lang w:val="en-NZ"/>
              </w:rPr>
              <w:t>(Abdelkhaliq, Denkenberger, Griswold, Cole, &amp; Pearce, 2016)</w:t>
            </w:r>
            <w:r w:rsidRPr="00092699">
              <w:rPr>
                <w:rFonts w:asciiTheme="majorBidi" w:hAnsiTheme="majorBidi" w:cstheme="majorBidi"/>
                <w:sz w:val="18"/>
                <w:szCs w:val="18"/>
                <w:lang w:val="en-NZ"/>
              </w:rPr>
              <w:t>.</w:t>
            </w:r>
          </w:p>
          <w:p w14:paraId="6E9FF5B4" w14:textId="77777777" w:rsidR="0087141F" w:rsidRPr="00092699" w:rsidRDefault="0087141F" w:rsidP="00B501EA">
            <w:pPr>
              <w:rPr>
                <w:rFonts w:asciiTheme="majorBidi" w:hAnsiTheme="majorBidi" w:cstheme="majorBidi"/>
                <w:sz w:val="18"/>
                <w:szCs w:val="18"/>
                <w:lang w:val="en-NZ"/>
              </w:rPr>
            </w:pPr>
          </w:p>
        </w:tc>
        <w:tc>
          <w:tcPr>
            <w:tcW w:w="3260" w:type="dxa"/>
          </w:tcPr>
          <w:p w14:paraId="09A1E804" w14:textId="77777777" w:rsidR="0087141F" w:rsidRPr="00092699" w:rsidRDefault="0087141F" w:rsidP="00B501EA">
            <w:pPr>
              <w:rPr>
                <w:rFonts w:asciiTheme="majorBidi" w:hAnsiTheme="majorBidi" w:cstheme="majorBidi"/>
                <w:sz w:val="18"/>
                <w:szCs w:val="18"/>
                <w:lang w:val="en-NZ"/>
              </w:rPr>
            </w:pPr>
            <w:r w:rsidRPr="00092699">
              <w:rPr>
                <w:rFonts w:asciiTheme="majorBidi" w:hAnsiTheme="majorBidi" w:cstheme="majorBidi"/>
                <w:sz w:val="18"/>
                <w:szCs w:val="18"/>
                <w:lang w:val="en-NZ"/>
              </w:rPr>
              <w:lastRenderedPageBreak/>
              <w:t>Infrastructure investment could be targeted to economic opportunities</w:t>
            </w:r>
          </w:p>
          <w:p w14:paraId="234E8B0A" w14:textId="77777777" w:rsidR="0087141F" w:rsidRPr="00092699" w:rsidRDefault="0087141F" w:rsidP="00B501EA">
            <w:pPr>
              <w:rPr>
                <w:rFonts w:asciiTheme="majorBidi" w:hAnsiTheme="majorBidi" w:cstheme="majorBidi"/>
                <w:sz w:val="18"/>
                <w:szCs w:val="18"/>
                <w:lang w:val="en-NZ"/>
              </w:rPr>
            </w:pPr>
          </w:p>
          <w:p w14:paraId="1738D135" w14:textId="77777777" w:rsidR="0087141F" w:rsidRPr="00092699" w:rsidRDefault="0087141F" w:rsidP="00B501EA">
            <w:pPr>
              <w:rPr>
                <w:rFonts w:asciiTheme="majorBidi" w:hAnsiTheme="majorBidi" w:cstheme="majorBidi"/>
                <w:sz w:val="18"/>
                <w:szCs w:val="18"/>
                <w:lang w:val="en-NZ"/>
              </w:rPr>
            </w:pPr>
            <w:r w:rsidRPr="00092699">
              <w:rPr>
                <w:rFonts w:asciiTheme="majorBidi" w:hAnsiTheme="majorBidi" w:cstheme="majorBidi"/>
                <w:sz w:val="18"/>
                <w:szCs w:val="18"/>
                <w:lang w:val="en-NZ"/>
              </w:rPr>
              <w:t xml:space="preserve">Digital twin development could help study and optimise a range of societal systems </w:t>
            </w:r>
          </w:p>
          <w:p w14:paraId="79BE982C" w14:textId="77777777" w:rsidR="0087141F" w:rsidRPr="00092699" w:rsidRDefault="0087141F" w:rsidP="00B501EA">
            <w:pPr>
              <w:rPr>
                <w:rFonts w:asciiTheme="majorBidi" w:hAnsiTheme="majorBidi" w:cstheme="majorBidi"/>
                <w:sz w:val="18"/>
                <w:szCs w:val="18"/>
                <w:lang w:val="en-NZ"/>
              </w:rPr>
            </w:pPr>
          </w:p>
          <w:p w14:paraId="1FE0B97C" w14:textId="462935B5" w:rsidR="0087141F" w:rsidRPr="00092699" w:rsidRDefault="0087141F" w:rsidP="00B501EA">
            <w:pPr>
              <w:rPr>
                <w:rFonts w:asciiTheme="majorBidi" w:hAnsiTheme="majorBidi" w:cstheme="majorBidi"/>
                <w:sz w:val="18"/>
                <w:szCs w:val="18"/>
                <w:lang w:val="en-NZ"/>
              </w:rPr>
            </w:pPr>
            <w:r w:rsidRPr="00092699">
              <w:rPr>
                <w:rFonts w:asciiTheme="majorBidi" w:hAnsiTheme="majorBidi" w:cstheme="majorBidi"/>
                <w:sz w:val="18"/>
                <w:szCs w:val="18"/>
                <w:lang w:val="en-NZ"/>
              </w:rPr>
              <w:t>Audits of critical infrastructure could additionally identify maintenance needs and pre-empt ‘ordinary’ failures</w:t>
            </w:r>
            <w:r w:rsidR="00092699" w:rsidRPr="00092699">
              <w:rPr>
                <w:rFonts w:asciiTheme="majorBidi" w:hAnsiTheme="majorBidi" w:cstheme="majorBidi"/>
                <w:sz w:val="18"/>
                <w:szCs w:val="18"/>
                <w:lang w:val="en-NZ"/>
              </w:rPr>
              <w:t xml:space="preserve"> </w:t>
            </w:r>
          </w:p>
        </w:tc>
      </w:tr>
      <w:tr w:rsidR="0087141F" w:rsidRPr="00092699" w14:paraId="01243AE4" w14:textId="77777777" w:rsidTr="00B501EA">
        <w:tc>
          <w:tcPr>
            <w:tcW w:w="1555" w:type="dxa"/>
          </w:tcPr>
          <w:p w14:paraId="15841DB1" w14:textId="77777777" w:rsidR="0087141F" w:rsidRPr="00092699" w:rsidRDefault="0087141F" w:rsidP="00B501EA">
            <w:pPr>
              <w:rPr>
                <w:rFonts w:asciiTheme="majorBidi" w:hAnsiTheme="majorBidi" w:cstheme="majorBidi"/>
                <w:sz w:val="18"/>
                <w:szCs w:val="18"/>
                <w:lang w:val="en-NZ"/>
              </w:rPr>
            </w:pPr>
            <w:r w:rsidRPr="00092699">
              <w:rPr>
                <w:rFonts w:asciiTheme="majorBidi" w:hAnsiTheme="majorBidi" w:cstheme="majorBidi"/>
                <w:sz w:val="18"/>
                <w:szCs w:val="18"/>
                <w:lang w:val="en-NZ"/>
              </w:rPr>
              <w:t>Access to trade</w:t>
            </w:r>
          </w:p>
        </w:tc>
        <w:tc>
          <w:tcPr>
            <w:tcW w:w="4394" w:type="dxa"/>
          </w:tcPr>
          <w:p w14:paraId="0873DF1A" w14:textId="66436861" w:rsidR="0087141F" w:rsidRPr="00092699" w:rsidRDefault="0087141F" w:rsidP="00B501EA">
            <w:pPr>
              <w:rPr>
                <w:rFonts w:asciiTheme="majorBidi" w:hAnsiTheme="majorBidi" w:cstheme="majorBidi"/>
                <w:sz w:val="18"/>
                <w:szCs w:val="18"/>
                <w:lang w:val="en-NZ"/>
              </w:rPr>
            </w:pPr>
            <w:r w:rsidRPr="00092699">
              <w:rPr>
                <w:rFonts w:asciiTheme="majorBidi" w:hAnsiTheme="majorBidi" w:cstheme="majorBidi"/>
                <w:sz w:val="18"/>
                <w:szCs w:val="18"/>
                <w:lang w:val="en-NZ"/>
              </w:rPr>
              <w:t xml:space="preserve">Reduce reliance on Northern Hemisphere export markets by diversifying regionally – </w:t>
            </w:r>
            <w:r w:rsidR="00092699" w:rsidRPr="00092699">
              <w:rPr>
                <w:rFonts w:asciiTheme="majorBidi" w:hAnsiTheme="majorBidi" w:cstheme="majorBidi"/>
                <w:sz w:val="18"/>
                <w:szCs w:val="18"/>
                <w:lang w:val="en-NZ"/>
              </w:rPr>
              <w:t>NZ</w:t>
            </w:r>
            <w:r w:rsidRPr="00092699">
              <w:rPr>
                <w:rFonts w:asciiTheme="majorBidi" w:hAnsiTheme="majorBidi" w:cstheme="majorBidi"/>
                <w:sz w:val="18"/>
                <w:szCs w:val="18"/>
                <w:lang w:val="en-NZ"/>
              </w:rPr>
              <w:t xml:space="preserve"> should do everything it can to protect the possibility of trade, for example with Australia, South East Asia, the Pacific Islands and possibly Peru and Chile. More research is needed.</w:t>
            </w:r>
          </w:p>
          <w:p w14:paraId="6042AD14" w14:textId="77777777" w:rsidR="0087141F" w:rsidRPr="00092699" w:rsidRDefault="0087141F" w:rsidP="00B501EA">
            <w:pPr>
              <w:rPr>
                <w:rFonts w:asciiTheme="majorBidi" w:hAnsiTheme="majorBidi" w:cstheme="majorBidi"/>
                <w:sz w:val="18"/>
                <w:szCs w:val="18"/>
                <w:lang w:val="en-NZ"/>
              </w:rPr>
            </w:pPr>
          </w:p>
          <w:p w14:paraId="78F6C0CA" w14:textId="77777777" w:rsidR="0087141F" w:rsidRPr="00092699" w:rsidRDefault="0087141F" w:rsidP="00B501EA">
            <w:pPr>
              <w:rPr>
                <w:rFonts w:asciiTheme="majorBidi" w:hAnsiTheme="majorBidi" w:cstheme="majorBidi"/>
                <w:sz w:val="18"/>
                <w:szCs w:val="18"/>
                <w:lang w:val="en-NZ"/>
              </w:rPr>
            </w:pPr>
            <w:r w:rsidRPr="00092699">
              <w:rPr>
                <w:rFonts w:asciiTheme="majorBidi" w:hAnsiTheme="majorBidi" w:cstheme="majorBidi"/>
                <w:sz w:val="18"/>
                <w:szCs w:val="18"/>
                <w:lang w:val="en-NZ"/>
              </w:rPr>
              <w:t xml:space="preserve">Ensure shipping infrastructure available for local/regional trade, without complete reliance on global shipping lanes and vessels </w:t>
            </w:r>
          </w:p>
          <w:p w14:paraId="2D4EEE22" w14:textId="77777777" w:rsidR="0087141F" w:rsidRPr="00092699" w:rsidRDefault="0087141F" w:rsidP="00B501EA">
            <w:pPr>
              <w:rPr>
                <w:rFonts w:asciiTheme="majorBidi" w:hAnsiTheme="majorBidi" w:cstheme="majorBidi"/>
                <w:sz w:val="18"/>
                <w:szCs w:val="18"/>
                <w:lang w:val="en-NZ"/>
              </w:rPr>
            </w:pPr>
          </w:p>
          <w:p w14:paraId="481265CB" w14:textId="496C01EA" w:rsidR="0087141F" w:rsidRPr="00092699" w:rsidRDefault="0087141F" w:rsidP="00B501EA">
            <w:pPr>
              <w:rPr>
                <w:rFonts w:asciiTheme="majorBidi" w:hAnsiTheme="majorBidi" w:cstheme="majorBidi"/>
                <w:sz w:val="18"/>
                <w:szCs w:val="18"/>
                <w:lang w:val="en-NZ"/>
              </w:rPr>
            </w:pPr>
            <w:r w:rsidRPr="00092699">
              <w:rPr>
                <w:rFonts w:asciiTheme="majorBidi" w:hAnsiTheme="majorBidi" w:cstheme="majorBidi"/>
                <w:sz w:val="18"/>
                <w:szCs w:val="18"/>
                <w:lang w:val="en-NZ"/>
              </w:rPr>
              <w:t xml:space="preserve">Australia and </w:t>
            </w:r>
            <w:r w:rsidR="00092699" w:rsidRPr="00092699">
              <w:rPr>
                <w:rFonts w:asciiTheme="majorBidi" w:hAnsiTheme="majorBidi" w:cstheme="majorBidi"/>
                <w:sz w:val="18"/>
                <w:szCs w:val="18"/>
                <w:lang w:val="en-NZ"/>
              </w:rPr>
              <w:t>NZ</w:t>
            </w:r>
            <w:r w:rsidRPr="00092699">
              <w:rPr>
                <w:rFonts w:asciiTheme="majorBidi" w:hAnsiTheme="majorBidi" w:cstheme="majorBidi"/>
                <w:sz w:val="18"/>
                <w:szCs w:val="18"/>
                <w:lang w:val="en-NZ"/>
              </w:rPr>
              <w:t xml:space="preserve"> could cooperate to manufacture comple</w:t>
            </w:r>
            <w:r w:rsidR="00092699" w:rsidRPr="00092699">
              <w:rPr>
                <w:rFonts w:asciiTheme="majorBidi" w:hAnsiTheme="majorBidi" w:cstheme="majorBidi"/>
                <w:sz w:val="18"/>
                <w:szCs w:val="18"/>
                <w:lang w:val="en-NZ"/>
              </w:rPr>
              <w:t xml:space="preserve">mentary products, </w:t>
            </w:r>
            <w:proofErr w:type="spellStart"/>
            <w:r w:rsidR="00092699" w:rsidRPr="00092699">
              <w:rPr>
                <w:rFonts w:asciiTheme="majorBidi" w:hAnsiTheme="majorBidi" w:cstheme="majorBidi"/>
                <w:sz w:val="18"/>
                <w:szCs w:val="18"/>
                <w:lang w:val="en-NZ"/>
              </w:rPr>
              <w:t>eg</w:t>
            </w:r>
            <w:proofErr w:type="spellEnd"/>
            <w:r w:rsidR="00092699" w:rsidRPr="00092699">
              <w:rPr>
                <w:rFonts w:asciiTheme="majorBidi" w:hAnsiTheme="majorBidi" w:cstheme="majorBidi"/>
                <w:sz w:val="18"/>
                <w:szCs w:val="18"/>
                <w:lang w:val="en-NZ"/>
              </w:rPr>
              <w:t>, to maximis</w:t>
            </w:r>
            <w:r w:rsidRPr="00092699">
              <w:rPr>
                <w:rFonts w:asciiTheme="majorBidi" w:hAnsiTheme="majorBidi" w:cstheme="majorBidi"/>
                <w:sz w:val="18"/>
                <w:szCs w:val="18"/>
                <w:lang w:val="en-NZ"/>
              </w:rPr>
              <w:t xml:space="preserve">e diversity of locally produced medicines </w:t>
            </w:r>
          </w:p>
          <w:p w14:paraId="04D7F59D" w14:textId="77777777" w:rsidR="0087141F" w:rsidRPr="00092699" w:rsidRDefault="0087141F" w:rsidP="00B501EA">
            <w:pPr>
              <w:rPr>
                <w:rFonts w:asciiTheme="majorBidi" w:hAnsiTheme="majorBidi" w:cstheme="majorBidi"/>
                <w:sz w:val="18"/>
                <w:szCs w:val="18"/>
                <w:lang w:val="en-NZ"/>
              </w:rPr>
            </w:pPr>
          </w:p>
        </w:tc>
        <w:tc>
          <w:tcPr>
            <w:tcW w:w="3260" w:type="dxa"/>
          </w:tcPr>
          <w:p w14:paraId="6BF64BD8" w14:textId="77777777" w:rsidR="0087141F" w:rsidRPr="00092699" w:rsidRDefault="0087141F" w:rsidP="00B501EA">
            <w:pPr>
              <w:rPr>
                <w:rFonts w:asciiTheme="majorBidi" w:hAnsiTheme="majorBidi" w:cstheme="majorBidi"/>
                <w:sz w:val="18"/>
                <w:szCs w:val="18"/>
                <w:lang w:val="en-NZ"/>
              </w:rPr>
            </w:pPr>
            <w:r w:rsidRPr="00092699">
              <w:rPr>
                <w:rFonts w:asciiTheme="majorBidi" w:hAnsiTheme="majorBidi" w:cstheme="majorBidi"/>
                <w:sz w:val="18"/>
                <w:szCs w:val="18"/>
                <w:lang w:val="en-NZ"/>
              </w:rPr>
              <w:t xml:space="preserve">Reduction in costs of trade, shortened, more reliable supply lines </w:t>
            </w:r>
          </w:p>
          <w:p w14:paraId="62C88611" w14:textId="77777777" w:rsidR="0087141F" w:rsidRPr="00092699" w:rsidRDefault="0087141F" w:rsidP="00B501EA">
            <w:pPr>
              <w:rPr>
                <w:rFonts w:asciiTheme="majorBidi" w:hAnsiTheme="majorBidi" w:cstheme="majorBidi"/>
                <w:sz w:val="18"/>
                <w:szCs w:val="18"/>
                <w:lang w:val="en-NZ"/>
              </w:rPr>
            </w:pPr>
          </w:p>
          <w:p w14:paraId="41CC29E5" w14:textId="77777777" w:rsidR="0087141F" w:rsidRPr="00092699" w:rsidRDefault="0087141F" w:rsidP="00B501EA">
            <w:pPr>
              <w:rPr>
                <w:rFonts w:asciiTheme="majorBidi" w:hAnsiTheme="majorBidi" w:cstheme="majorBidi"/>
                <w:sz w:val="18"/>
                <w:szCs w:val="18"/>
                <w:lang w:val="en-NZ"/>
              </w:rPr>
            </w:pPr>
            <w:r w:rsidRPr="00092699">
              <w:rPr>
                <w:rFonts w:asciiTheme="majorBidi" w:hAnsiTheme="majorBidi" w:cstheme="majorBidi"/>
                <w:sz w:val="18"/>
                <w:szCs w:val="18"/>
                <w:lang w:val="en-NZ"/>
              </w:rPr>
              <w:t xml:space="preserve">Reduction in economic risk associated with dependency on limited range of large export markets, </w:t>
            </w:r>
            <w:proofErr w:type="spellStart"/>
            <w:r w:rsidRPr="00092699">
              <w:rPr>
                <w:rFonts w:asciiTheme="majorBidi" w:hAnsiTheme="majorBidi" w:cstheme="majorBidi"/>
                <w:sz w:val="18"/>
                <w:szCs w:val="18"/>
                <w:lang w:val="en-NZ"/>
              </w:rPr>
              <w:t>eg</w:t>
            </w:r>
            <w:proofErr w:type="spellEnd"/>
            <w:r w:rsidRPr="00092699">
              <w:rPr>
                <w:rFonts w:asciiTheme="majorBidi" w:hAnsiTheme="majorBidi" w:cstheme="majorBidi"/>
                <w:sz w:val="18"/>
                <w:szCs w:val="18"/>
                <w:lang w:val="en-NZ"/>
              </w:rPr>
              <w:t>, China</w:t>
            </w:r>
          </w:p>
          <w:p w14:paraId="5070095C" w14:textId="77777777" w:rsidR="0087141F" w:rsidRPr="00092699" w:rsidRDefault="0087141F" w:rsidP="00B501EA">
            <w:pPr>
              <w:rPr>
                <w:rFonts w:asciiTheme="majorBidi" w:hAnsiTheme="majorBidi" w:cstheme="majorBidi"/>
                <w:sz w:val="18"/>
                <w:szCs w:val="18"/>
                <w:lang w:val="en-NZ"/>
              </w:rPr>
            </w:pPr>
          </w:p>
          <w:p w14:paraId="75240016" w14:textId="77777777" w:rsidR="0087141F" w:rsidRPr="00092699" w:rsidRDefault="0087141F" w:rsidP="00B501EA">
            <w:pPr>
              <w:rPr>
                <w:rFonts w:asciiTheme="majorBidi" w:hAnsiTheme="majorBidi" w:cstheme="majorBidi"/>
                <w:sz w:val="18"/>
                <w:szCs w:val="18"/>
                <w:lang w:val="en-NZ"/>
              </w:rPr>
            </w:pPr>
            <w:r w:rsidRPr="00092699">
              <w:rPr>
                <w:rFonts w:asciiTheme="majorBidi" w:hAnsiTheme="majorBidi" w:cstheme="majorBidi"/>
                <w:sz w:val="18"/>
                <w:szCs w:val="18"/>
                <w:lang w:val="en-NZ"/>
              </w:rPr>
              <w:t xml:space="preserve">Strategic trade with Australia would be beneficial in other isolation scenarios such as an extreme pandemic </w:t>
            </w:r>
          </w:p>
        </w:tc>
      </w:tr>
      <w:tr w:rsidR="0087141F" w:rsidRPr="00092699" w14:paraId="0BCC8EFB" w14:textId="77777777" w:rsidTr="00B501EA">
        <w:tc>
          <w:tcPr>
            <w:tcW w:w="1555" w:type="dxa"/>
          </w:tcPr>
          <w:p w14:paraId="65F3E9B5" w14:textId="77777777" w:rsidR="0087141F" w:rsidRPr="00092699" w:rsidRDefault="0087141F" w:rsidP="00B501EA">
            <w:pPr>
              <w:rPr>
                <w:rFonts w:asciiTheme="majorBidi" w:hAnsiTheme="majorBidi" w:cstheme="majorBidi"/>
                <w:sz w:val="18"/>
                <w:szCs w:val="18"/>
                <w:lang w:val="en-NZ"/>
              </w:rPr>
            </w:pPr>
            <w:r w:rsidRPr="00092699">
              <w:rPr>
                <w:rFonts w:asciiTheme="majorBidi" w:hAnsiTheme="majorBidi" w:cstheme="majorBidi"/>
                <w:sz w:val="18"/>
                <w:szCs w:val="18"/>
                <w:lang w:val="en-NZ"/>
              </w:rPr>
              <w:t>Manufacturing capability</w:t>
            </w:r>
          </w:p>
        </w:tc>
        <w:tc>
          <w:tcPr>
            <w:tcW w:w="4394" w:type="dxa"/>
          </w:tcPr>
          <w:p w14:paraId="5959BD63" w14:textId="77777777" w:rsidR="0087141F" w:rsidRPr="00092699" w:rsidRDefault="0087141F" w:rsidP="00874FF3">
            <w:pPr>
              <w:rPr>
                <w:rFonts w:asciiTheme="majorBidi" w:hAnsiTheme="majorBidi" w:cstheme="majorBidi"/>
                <w:sz w:val="18"/>
                <w:szCs w:val="18"/>
                <w:lang w:val="en-NZ"/>
              </w:rPr>
            </w:pPr>
            <w:r w:rsidRPr="00092699">
              <w:rPr>
                <w:rFonts w:asciiTheme="majorBidi" w:hAnsiTheme="majorBidi" w:cstheme="majorBidi"/>
                <w:sz w:val="18"/>
                <w:szCs w:val="18"/>
                <w:lang w:val="en-NZ"/>
              </w:rPr>
              <w:t>Enhance the scale and scope of local recycling of materials. Re-design garbage dumps so that they can be potentially mined for minerals in the future</w:t>
            </w:r>
          </w:p>
          <w:p w14:paraId="62C37533" w14:textId="77777777" w:rsidR="0087141F" w:rsidRPr="00092699" w:rsidRDefault="0087141F" w:rsidP="00B501EA">
            <w:pPr>
              <w:rPr>
                <w:rFonts w:asciiTheme="majorBidi" w:hAnsiTheme="majorBidi" w:cstheme="majorBidi"/>
                <w:sz w:val="18"/>
                <w:szCs w:val="18"/>
                <w:lang w:val="en-NZ"/>
              </w:rPr>
            </w:pPr>
          </w:p>
          <w:p w14:paraId="7F74177D" w14:textId="77777777" w:rsidR="0087141F" w:rsidRPr="00092699" w:rsidRDefault="0087141F" w:rsidP="00B501EA">
            <w:pPr>
              <w:rPr>
                <w:rFonts w:asciiTheme="majorBidi" w:hAnsiTheme="majorBidi" w:cstheme="majorBidi"/>
                <w:sz w:val="18"/>
                <w:szCs w:val="18"/>
                <w:lang w:val="en-NZ"/>
              </w:rPr>
            </w:pPr>
            <w:r w:rsidRPr="00092699">
              <w:rPr>
                <w:rFonts w:asciiTheme="majorBidi" w:hAnsiTheme="majorBidi" w:cstheme="majorBidi"/>
                <w:sz w:val="18"/>
                <w:szCs w:val="18"/>
                <w:lang w:val="en-NZ"/>
              </w:rPr>
              <w:t>Consider diversifying into manufacturing products that Australia, the Pacific, Indonesia, the Philippines, Peru, or Chile want to import (in ASRS) to ensure trade incentive persists during crisis</w:t>
            </w:r>
          </w:p>
          <w:p w14:paraId="23B6212E" w14:textId="77777777" w:rsidR="0087141F" w:rsidRPr="00092699" w:rsidRDefault="0087141F" w:rsidP="00B501EA">
            <w:pPr>
              <w:rPr>
                <w:rFonts w:asciiTheme="majorBidi" w:hAnsiTheme="majorBidi" w:cstheme="majorBidi"/>
                <w:sz w:val="18"/>
                <w:szCs w:val="18"/>
                <w:lang w:val="en-NZ"/>
              </w:rPr>
            </w:pPr>
          </w:p>
          <w:p w14:paraId="1D23A479" w14:textId="711191E9" w:rsidR="0087141F" w:rsidRPr="00092699" w:rsidRDefault="0087141F" w:rsidP="00B501EA">
            <w:pPr>
              <w:rPr>
                <w:rFonts w:asciiTheme="majorBidi" w:hAnsiTheme="majorBidi" w:cstheme="majorBidi"/>
                <w:sz w:val="18"/>
                <w:szCs w:val="18"/>
                <w:lang w:val="en-NZ"/>
              </w:rPr>
            </w:pPr>
            <w:r w:rsidRPr="00092699">
              <w:rPr>
                <w:rFonts w:asciiTheme="majorBidi" w:hAnsiTheme="majorBidi" w:cstheme="majorBidi"/>
                <w:sz w:val="18"/>
                <w:szCs w:val="18"/>
                <w:lang w:val="en-NZ"/>
              </w:rPr>
              <w:t xml:space="preserve">Commission a study on </w:t>
            </w:r>
            <w:r w:rsidR="00092699" w:rsidRPr="00092699">
              <w:rPr>
                <w:rFonts w:asciiTheme="majorBidi" w:hAnsiTheme="majorBidi" w:cstheme="majorBidi"/>
                <w:sz w:val="18"/>
                <w:szCs w:val="18"/>
                <w:lang w:val="en-NZ"/>
              </w:rPr>
              <w:t>NZ</w:t>
            </w:r>
            <w:r w:rsidRPr="00092699">
              <w:rPr>
                <w:rFonts w:asciiTheme="majorBidi" w:hAnsiTheme="majorBidi" w:cstheme="majorBidi"/>
                <w:sz w:val="18"/>
                <w:szCs w:val="18"/>
                <w:lang w:val="en-NZ"/>
              </w:rPr>
              <w:t>’s manufacturing capabilities under the strain of ASRS. Focus especially on the potential to fabricate essential replacement parts</w:t>
            </w:r>
          </w:p>
          <w:p w14:paraId="7B6989B9" w14:textId="77777777" w:rsidR="0087141F" w:rsidRPr="00092699" w:rsidRDefault="0087141F" w:rsidP="00B501EA">
            <w:pPr>
              <w:rPr>
                <w:rFonts w:asciiTheme="majorBidi" w:hAnsiTheme="majorBidi" w:cstheme="majorBidi"/>
                <w:sz w:val="18"/>
                <w:szCs w:val="18"/>
                <w:lang w:val="en-NZ"/>
              </w:rPr>
            </w:pPr>
          </w:p>
        </w:tc>
        <w:tc>
          <w:tcPr>
            <w:tcW w:w="3260" w:type="dxa"/>
          </w:tcPr>
          <w:p w14:paraId="1AD58142" w14:textId="77777777" w:rsidR="0087141F" w:rsidRPr="00092699" w:rsidRDefault="0087141F" w:rsidP="00B501EA">
            <w:pPr>
              <w:rPr>
                <w:rFonts w:asciiTheme="majorBidi" w:hAnsiTheme="majorBidi" w:cstheme="majorBidi"/>
                <w:sz w:val="18"/>
                <w:szCs w:val="18"/>
                <w:lang w:val="en-NZ"/>
              </w:rPr>
            </w:pPr>
            <w:r w:rsidRPr="00092699">
              <w:rPr>
                <w:rFonts w:asciiTheme="majorBidi" w:hAnsiTheme="majorBidi" w:cstheme="majorBidi"/>
                <w:sz w:val="18"/>
                <w:szCs w:val="18"/>
                <w:lang w:val="en-NZ"/>
              </w:rPr>
              <w:t xml:space="preserve">Local manufacturing could reduce carbon footprint of industry and provide local jobs </w:t>
            </w:r>
          </w:p>
        </w:tc>
      </w:tr>
      <w:tr w:rsidR="0087141F" w:rsidRPr="00092699" w14:paraId="1804D19E" w14:textId="77777777" w:rsidTr="00B501EA">
        <w:tc>
          <w:tcPr>
            <w:tcW w:w="1555" w:type="dxa"/>
          </w:tcPr>
          <w:p w14:paraId="4195EA08" w14:textId="77777777" w:rsidR="0087141F" w:rsidRPr="00092699" w:rsidRDefault="0087141F" w:rsidP="00B501EA">
            <w:pPr>
              <w:rPr>
                <w:rFonts w:asciiTheme="majorBidi" w:hAnsiTheme="majorBidi" w:cstheme="majorBidi"/>
                <w:sz w:val="18"/>
                <w:szCs w:val="18"/>
                <w:lang w:val="en-NZ"/>
              </w:rPr>
            </w:pPr>
            <w:r w:rsidRPr="00092699">
              <w:rPr>
                <w:rFonts w:asciiTheme="majorBidi" w:hAnsiTheme="majorBidi" w:cstheme="majorBidi"/>
                <w:sz w:val="18"/>
                <w:szCs w:val="18"/>
                <w:lang w:val="en-NZ"/>
              </w:rPr>
              <w:t xml:space="preserve">Social cohesion </w:t>
            </w:r>
          </w:p>
        </w:tc>
        <w:tc>
          <w:tcPr>
            <w:tcW w:w="4394" w:type="dxa"/>
          </w:tcPr>
          <w:p w14:paraId="2F400D40" w14:textId="77777777" w:rsidR="0087141F" w:rsidRPr="00092699" w:rsidRDefault="0087141F" w:rsidP="00B501EA">
            <w:pPr>
              <w:rPr>
                <w:rFonts w:asciiTheme="majorBidi" w:hAnsiTheme="majorBidi" w:cstheme="majorBidi"/>
                <w:sz w:val="18"/>
                <w:szCs w:val="18"/>
                <w:lang w:val="en-NZ"/>
              </w:rPr>
            </w:pPr>
            <w:r w:rsidRPr="00092699">
              <w:rPr>
                <w:rFonts w:asciiTheme="majorBidi" w:hAnsiTheme="majorBidi" w:cstheme="majorBidi"/>
                <w:sz w:val="18"/>
                <w:szCs w:val="18"/>
                <w:lang w:val="en-NZ"/>
              </w:rPr>
              <w:t xml:space="preserve">Support inbuilt cultural resilience especially in Māori and Pasifika communities (especially food production and distribution linkages including Māori agribusinesses, </w:t>
            </w:r>
            <w:proofErr w:type="spellStart"/>
            <w:r w:rsidRPr="00092699">
              <w:rPr>
                <w:rFonts w:asciiTheme="majorBidi" w:hAnsiTheme="majorBidi" w:cstheme="majorBidi"/>
                <w:sz w:val="18"/>
                <w:szCs w:val="18"/>
                <w:lang w:val="en-NZ"/>
              </w:rPr>
              <w:t>kura</w:t>
            </w:r>
            <w:proofErr w:type="spellEnd"/>
            <w:r w:rsidRPr="00092699">
              <w:rPr>
                <w:rFonts w:asciiTheme="majorBidi" w:hAnsiTheme="majorBidi" w:cstheme="majorBidi"/>
                <w:sz w:val="18"/>
                <w:szCs w:val="18"/>
                <w:lang w:val="en-NZ"/>
              </w:rPr>
              <w:t xml:space="preserve"> (schools), and community organisations)</w:t>
            </w:r>
          </w:p>
          <w:p w14:paraId="474909A5" w14:textId="77777777" w:rsidR="0087141F" w:rsidRPr="00092699" w:rsidRDefault="0087141F" w:rsidP="00B501EA">
            <w:pPr>
              <w:rPr>
                <w:rFonts w:asciiTheme="majorBidi" w:hAnsiTheme="majorBidi" w:cstheme="majorBidi"/>
                <w:sz w:val="18"/>
                <w:szCs w:val="18"/>
                <w:lang w:val="en-NZ"/>
              </w:rPr>
            </w:pPr>
          </w:p>
          <w:p w14:paraId="5803DE06" w14:textId="5E13A4BC" w:rsidR="0087141F" w:rsidRPr="00092699" w:rsidRDefault="0087141F" w:rsidP="00B501EA">
            <w:pPr>
              <w:rPr>
                <w:rFonts w:asciiTheme="majorBidi" w:hAnsiTheme="majorBidi" w:cstheme="majorBidi"/>
                <w:sz w:val="18"/>
                <w:szCs w:val="18"/>
                <w:lang w:val="en-NZ"/>
              </w:rPr>
            </w:pPr>
            <w:r w:rsidRPr="00092699">
              <w:rPr>
                <w:rFonts w:asciiTheme="majorBidi" w:hAnsiTheme="majorBidi" w:cstheme="majorBidi"/>
                <w:sz w:val="18"/>
                <w:szCs w:val="18"/>
                <w:lang w:val="en-NZ"/>
              </w:rPr>
              <w:t>Actively work to overcome mis/dis-information (</w:t>
            </w:r>
            <w:proofErr w:type="spellStart"/>
            <w:r w:rsidRPr="00092699">
              <w:rPr>
                <w:rFonts w:asciiTheme="majorBidi" w:hAnsiTheme="majorBidi" w:cstheme="majorBidi"/>
                <w:sz w:val="18"/>
                <w:szCs w:val="18"/>
                <w:lang w:val="en-NZ"/>
              </w:rPr>
              <w:t>eg</w:t>
            </w:r>
            <w:proofErr w:type="spellEnd"/>
            <w:r w:rsidRPr="00092699">
              <w:rPr>
                <w:rFonts w:asciiTheme="majorBidi" w:hAnsiTheme="majorBidi" w:cstheme="majorBidi"/>
                <w:sz w:val="18"/>
                <w:szCs w:val="18"/>
                <w:lang w:val="en-NZ"/>
              </w:rPr>
              <w:t>, regulation of tech platforms, mechanisms for removing bots from social media, changing algorithmic incentive structures, conciliatory recommendation engines, etc)</w:t>
            </w:r>
            <w:r w:rsidR="00092699" w:rsidRPr="00092699">
              <w:rPr>
                <w:rFonts w:asciiTheme="majorBidi" w:hAnsiTheme="majorBidi" w:cstheme="majorBidi"/>
                <w:sz w:val="18"/>
                <w:szCs w:val="18"/>
                <w:lang w:val="en-NZ"/>
              </w:rPr>
              <w:t xml:space="preserve"> </w:t>
            </w:r>
          </w:p>
          <w:p w14:paraId="27697947" w14:textId="77777777" w:rsidR="0087141F" w:rsidRPr="00092699" w:rsidRDefault="0087141F" w:rsidP="00B501EA">
            <w:pPr>
              <w:rPr>
                <w:rFonts w:asciiTheme="majorBidi" w:hAnsiTheme="majorBidi" w:cstheme="majorBidi"/>
                <w:sz w:val="18"/>
                <w:szCs w:val="18"/>
                <w:lang w:val="en-NZ"/>
              </w:rPr>
            </w:pPr>
          </w:p>
          <w:p w14:paraId="145E5E41" w14:textId="77777777" w:rsidR="0087141F" w:rsidRPr="00092699" w:rsidRDefault="0087141F" w:rsidP="00B501EA">
            <w:pPr>
              <w:rPr>
                <w:rFonts w:asciiTheme="majorBidi" w:hAnsiTheme="majorBidi" w:cstheme="majorBidi"/>
                <w:sz w:val="18"/>
                <w:szCs w:val="18"/>
                <w:lang w:val="en-NZ"/>
              </w:rPr>
            </w:pPr>
            <w:r w:rsidRPr="00092699">
              <w:rPr>
                <w:rFonts w:asciiTheme="majorBidi" w:hAnsiTheme="majorBidi" w:cstheme="majorBidi"/>
                <w:sz w:val="18"/>
                <w:szCs w:val="18"/>
                <w:lang w:val="en-NZ"/>
              </w:rPr>
              <w:t>Conduct research on the drivers of social breakdown during major disasters as well as the relationship between government and the people</w:t>
            </w:r>
          </w:p>
          <w:p w14:paraId="0352A5B4" w14:textId="77777777" w:rsidR="0087141F" w:rsidRPr="00092699" w:rsidRDefault="0087141F" w:rsidP="00B501EA">
            <w:pPr>
              <w:rPr>
                <w:rFonts w:asciiTheme="majorBidi" w:hAnsiTheme="majorBidi" w:cstheme="majorBidi"/>
                <w:sz w:val="18"/>
                <w:szCs w:val="18"/>
                <w:lang w:val="en-NZ"/>
              </w:rPr>
            </w:pPr>
          </w:p>
        </w:tc>
        <w:tc>
          <w:tcPr>
            <w:tcW w:w="3260" w:type="dxa"/>
          </w:tcPr>
          <w:p w14:paraId="14ABA5D0" w14:textId="77777777" w:rsidR="0087141F" w:rsidRPr="00092699" w:rsidRDefault="0087141F" w:rsidP="00B501EA">
            <w:pPr>
              <w:rPr>
                <w:rFonts w:asciiTheme="majorBidi" w:hAnsiTheme="majorBidi" w:cstheme="majorBidi"/>
                <w:sz w:val="18"/>
                <w:szCs w:val="18"/>
                <w:lang w:val="en-NZ"/>
              </w:rPr>
            </w:pPr>
            <w:r w:rsidRPr="00092699">
              <w:rPr>
                <w:rFonts w:asciiTheme="majorBidi" w:hAnsiTheme="majorBidi" w:cstheme="majorBidi"/>
                <w:sz w:val="18"/>
                <w:szCs w:val="18"/>
                <w:lang w:val="en-NZ"/>
              </w:rPr>
              <w:t>Lowering the temperature on social media and/or reducing the ‘perception gap’ between opposing groups might help alleviate tensions in normal times (</w:t>
            </w:r>
            <w:proofErr w:type="spellStart"/>
            <w:r w:rsidRPr="00092699">
              <w:rPr>
                <w:rFonts w:asciiTheme="majorBidi" w:hAnsiTheme="majorBidi" w:cstheme="majorBidi"/>
                <w:sz w:val="18"/>
                <w:szCs w:val="18"/>
                <w:lang w:val="en-NZ"/>
              </w:rPr>
              <w:t>eg</w:t>
            </w:r>
            <w:proofErr w:type="spellEnd"/>
            <w:r w:rsidRPr="00092699">
              <w:rPr>
                <w:rFonts w:asciiTheme="majorBidi" w:hAnsiTheme="majorBidi" w:cstheme="majorBidi"/>
                <w:sz w:val="18"/>
                <w:szCs w:val="18"/>
                <w:lang w:val="en-NZ"/>
              </w:rPr>
              <w:t>, around Covid-19 policies, election campaigns, etc)</w:t>
            </w:r>
          </w:p>
        </w:tc>
      </w:tr>
      <w:tr w:rsidR="0087141F" w:rsidRPr="00092699" w14:paraId="76A9A994" w14:textId="77777777" w:rsidTr="00B501EA">
        <w:tc>
          <w:tcPr>
            <w:tcW w:w="1555" w:type="dxa"/>
          </w:tcPr>
          <w:p w14:paraId="0BEA5598" w14:textId="77777777" w:rsidR="0087141F" w:rsidRPr="00092699" w:rsidRDefault="0087141F" w:rsidP="00B501EA">
            <w:pPr>
              <w:rPr>
                <w:rFonts w:asciiTheme="majorBidi" w:hAnsiTheme="majorBidi" w:cstheme="majorBidi"/>
                <w:sz w:val="18"/>
                <w:szCs w:val="18"/>
                <w:lang w:val="en-NZ"/>
              </w:rPr>
            </w:pPr>
            <w:r w:rsidRPr="00092699">
              <w:rPr>
                <w:rFonts w:asciiTheme="majorBidi" w:hAnsiTheme="majorBidi" w:cstheme="majorBidi"/>
                <w:sz w:val="18"/>
                <w:szCs w:val="18"/>
                <w:lang w:val="en-NZ"/>
              </w:rPr>
              <w:t xml:space="preserve">Social capital </w:t>
            </w:r>
          </w:p>
        </w:tc>
        <w:tc>
          <w:tcPr>
            <w:tcW w:w="4394" w:type="dxa"/>
          </w:tcPr>
          <w:p w14:paraId="37E26EBA" w14:textId="77777777" w:rsidR="0087141F" w:rsidRPr="00092699" w:rsidRDefault="0087141F" w:rsidP="00B501EA">
            <w:pPr>
              <w:rPr>
                <w:rFonts w:asciiTheme="majorBidi" w:hAnsiTheme="majorBidi" w:cstheme="majorBidi"/>
                <w:sz w:val="18"/>
                <w:szCs w:val="18"/>
                <w:lang w:val="en-NZ"/>
              </w:rPr>
            </w:pPr>
            <w:r w:rsidRPr="00092699">
              <w:rPr>
                <w:rFonts w:asciiTheme="majorBidi" w:hAnsiTheme="majorBidi" w:cstheme="majorBidi"/>
                <w:sz w:val="18"/>
                <w:szCs w:val="18"/>
                <w:lang w:val="en-NZ"/>
              </w:rPr>
              <w:t xml:space="preserve">Invest in general measures that enhance population health, freedom, and satisfaction, and reduce crime and inequality </w:t>
            </w:r>
          </w:p>
          <w:p w14:paraId="04BEAC7E" w14:textId="77777777" w:rsidR="0087141F" w:rsidRPr="00092699" w:rsidRDefault="0087141F" w:rsidP="00B501EA">
            <w:pPr>
              <w:rPr>
                <w:rFonts w:asciiTheme="majorBidi" w:hAnsiTheme="majorBidi" w:cstheme="majorBidi"/>
                <w:sz w:val="18"/>
                <w:szCs w:val="18"/>
                <w:lang w:val="en-NZ"/>
              </w:rPr>
            </w:pPr>
          </w:p>
        </w:tc>
        <w:tc>
          <w:tcPr>
            <w:tcW w:w="3260" w:type="dxa"/>
          </w:tcPr>
          <w:p w14:paraId="21EC05DD" w14:textId="77777777" w:rsidR="0087141F" w:rsidRPr="00092699" w:rsidRDefault="0087141F" w:rsidP="00B501EA">
            <w:pPr>
              <w:rPr>
                <w:rFonts w:asciiTheme="majorBidi" w:hAnsiTheme="majorBidi" w:cstheme="majorBidi"/>
                <w:sz w:val="18"/>
                <w:szCs w:val="18"/>
                <w:lang w:val="en-NZ"/>
              </w:rPr>
            </w:pPr>
            <w:r w:rsidRPr="00092699">
              <w:rPr>
                <w:rFonts w:asciiTheme="majorBidi" w:hAnsiTheme="majorBidi" w:cstheme="majorBidi"/>
                <w:sz w:val="18"/>
                <w:szCs w:val="18"/>
                <w:lang w:val="en-NZ"/>
              </w:rPr>
              <w:t xml:space="preserve">Factors such as health, satisfaction and lower crime meet day-to-day goals of government </w:t>
            </w:r>
          </w:p>
        </w:tc>
      </w:tr>
      <w:tr w:rsidR="0087141F" w:rsidRPr="00092699" w14:paraId="5D68F214" w14:textId="77777777" w:rsidTr="00B501EA">
        <w:tc>
          <w:tcPr>
            <w:tcW w:w="1555" w:type="dxa"/>
          </w:tcPr>
          <w:p w14:paraId="65DB78BE" w14:textId="77777777" w:rsidR="0087141F" w:rsidRPr="00092699" w:rsidRDefault="0087141F" w:rsidP="00B501EA">
            <w:pPr>
              <w:rPr>
                <w:rFonts w:asciiTheme="majorBidi" w:hAnsiTheme="majorBidi" w:cstheme="majorBidi"/>
                <w:sz w:val="18"/>
                <w:szCs w:val="18"/>
                <w:lang w:val="en-NZ"/>
              </w:rPr>
            </w:pPr>
            <w:r w:rsidRPr="00092699">
              <w:rPr>
                <w:rFonts w:asciiTheme="majorBidi" w:hAnsiTheme="majorBidi" w:cstheme="majorBidi"/>
                <w:sz w:val="18"/>
                <w:szCs w:val="18"/>
                <w:lang w:val="en-NZ"/>
              </w:rPr>
              <w:t xml:space="preserve">Political stability </w:t>
            </w:r>
          </w:p>
        </w:tc>
        <w:tc>
          <w:tcPr>
            <w:tcW w:w="4394" w:type="dxa"/>
          </w:tcPr>
          <w:p w14:paraId="2FB3F31B" w14:textId="1307EDE7" w:rsidR="0087141F" w:rsidRPr="00092699" w:rsidRDefault="0087141F" w:rsidP="00B501EA">
            <w:pPr>
              <w:rPr>
                <w:rFonts w:asciiTheme="majorBidi" w:hAnsiTheme="majorBidi" w:cstheme="majorBidi"/>
                <w:sz w:val="18"/>
                <w:szCs w:val="18"/>
                <w:lang w:val="en-NZ"/>
              </w:rPr>
            </w:pPr>
            <w:r w:rsidRPr="00092699">
              <w:rPr>
                <w:rFonts w:asciiTheme="majorBidi" w:hAnsiTheme="majorBidi" w:cstheme="majorBidi"/>
                <w:sz w:val="18"/>
                <w:szCs w:val="18"/>
                <w:lang w:val="en-NZ"/>
              </w:rPr>
              <w:t xml:space="preserve">Strengthen politically neutral capacities in the public sector for analysing and managing extreme risks, so that risk and </w:t>
            </w:r>
            <w:r w:rsidR="00092699" w:rsidRPr="00092699">
              <w:rPr>
                <w:rFonts w:asciiTheme="majorBidi" w:hAnsiTheme="majorBidi" w:cstheme="majorBidi"/>
                <w:sz w:val="18"/>
                <w:szCs w:val="18"/>
                <w:lang w:val="en-NZ"/>
              </w:rPr>
              <w:t>response is not overly politicis</w:t>
            </w:r>
            <w:r w:rsidRPr="00092699">
              <w:rPr>
                <w:rFonts w:asciiTheme="majorBidi" w:hAnsiTheme="majorBidi" w:cstheme="majorBidi"/>
                <w:sz w:val="18"/>
                <w:szCs w:val="18"/>
                <w:lang w:val="en-NZ"/>
              </w:rPr>
              <w:t>ed</w:t>
            </w:r>
          </w:p>
          <w:p w14:paraId="258223BC" w14:textId="77777777" w:rsidR="0087141F" w:rsidRPr="00092699" w:rsidRDefault="0087141F" w:rsidP="00B501EA">
            <w:pPr>
              <w:rPr>
                <w:rFonts w:asciiTheme="majorBidi" w:hAnsiTheme="majorBidi" w:cstheme="majorBidi"/>
                <w:sz w:val="18"/>
                <w:szCs w:val="18"/>
                <w:lang w:val="en-NZ"/>
              </w:rPr>
            </w:pPr>
          </w:p>
          <w:p w14:paraId="0CA19D5F" w14:textId="77777777" w:rsidR="0087141F" w:rsidRPr="00092699" w:rsidRDefault="0087141F" w:rsidP="00B501EA">
            <w:pPr>
              <w:rPr>
                <w:rFonts w:asciiTheme="majorBidi" w:hAnsiTheme="majorBidi" w:cstheme="majorBidi"/>
                <w:sz w:val="18"/>
                <w:szCs w:val="18"/>
                <w:lang w:val="en-NZ"/>
              </w:rPr>
            </w:pPr>
            <w:r w:rsidRPr="00092699">
              <w:rPr>
                <w:rFonts w:asciiTheme="majorBidi" w:hAnsiTheme="majorBidi" w:cstheme="majorBidi"/>
                <w:sz w:val="18"/>
                <w:szCs w:val="18"/>
                <w:lang w:val="en-NZ"/>
              </w:rPr>
              <w:t xml:space="preserve">Invest in strengthening the capabilities of local government, and indigenous governance (iwi-based organisations), in anticipation of coordination breakdown at national level (and consider measures for local government to raise resourcing </w:t>
            </w:r>
            <w:proofErr w:type="spellStart"/>
            <w:r w:rsidRPr="00092699">
              <w:rPr>
                <w:rFonts w:asciiTheme="majorBidi" w:hAnsiTheme="majorBidi" w:cstheme="majorBidi"/>
                <w:sz w:val="18"/>
                <w:szCs w:val="18"/>
                <w:lang w:val="en-NZ"/>
              </w:rPr>
              <w:t>eg</w:t>
            </w:r>
            <w:proofErr w:type="spellEnd"/>
            <w:r w:rsidRPr="00092699">
              <w:rPr>
                <w:rFonts w:asciiTheme="majorBidi" w:hAnsiTheme="majorBidi" w:cstheme="majorBidi"/>
                <w:sz w:val="18"/>
                <w:szCs w:val="18"/>
                <w:lang w:val="en-NZ"/>
              </w:rPr>
              <w:t>, expand its own capacity to raise taxes such as fuel taxes)</w:t>
            </w:r>
          </w:p>
          <w:p w14:paraId="2F1EF039" w14:textId="77777777" w:rsidR="0087141F" w:rsidRPr="00092699" w:rsidRDefault="0087141F" w:rsidP="00B501EA">
            <w:pPr>
              <w:rPr>
                <w:rFonts w:asciiTheme="majorBidi" w:hAnsiTheme="majorBidi" w:cstheme="majorBidi"/>
                <w:sz w:val="18"/>
                <w:szCs w:val="18"/>
                <w:lang w:val="en-NZ"/>
              </w:rPr>
            </w:pPr>
          </w:p>
          <w:p w14:paraId="50F282B6" w14:textId="48E0F716" w:rsidR="0087141F" w:rsidRPr="00092699" w:rsidRDefault="0087141F" w:rsidP="00B501EA">
            <w:pPr>
              <w:rPr>
                <w:rFonts w:asciiTheme="majorBidi" w:hAnsiTheme="majorBidi" w:cstheme="majorBidi"/>
                <w:sz w:val="18"/>
                <w:szCs w:val="18"/>
                <w:lang w:val="en-NZ"/>
              </w:rPr>
            </w:pPr>
            <w:r w:rsidRPr="00092699">
              <w:rPr>
                <w:rFonts w:asciiTheme="majorBidi" w:hAnsiTheme="majorBidi" w:cstheme="majorBidi"/>
                <w:sz w:val="18"/>
                <w:szCs w:val="18"/>
                <w:lang w:val="en-NZ"/>
              </w:rPr>
              <w:lastRenderedPageBreak/>
              <w:t xml:space="preserve">It’s unclear whether a </w:t>
            </w:r>
            <w:r w:rsidR="00092699" w:rsidRPr="00092699">
              <w:rPr>
                <w:rFonts w:asciiTheme="majorBidi" w:hAnsiTheme="majorBidi" w:cstheme="majorBidi"/>
                <w:sz w:val="18"/>
                <w:szCs w:val="18"/>
                <w:lang w:val="en-NZ"/>
              </w:rPr>
              <w:t>strong centralis</w:t>
            </w:r>
            <w:r w:rsidRPr="00092699">
              <w:rPr>
                <w:rFonts w:asciiTheme="majorBidi" w:hAnsiTheme="majorBidi" w:cstheme="majorBidi"/>
                <w:sz w:val="18"/>
                <w:szCs w:val="18"/>
                <w:lang w:val="en-NZ"/>
              </w:rPr>
              <w:t xml:space="preserve">ed (even authoritarian) approach may help ensure success in ASRS, or whether a </w:t>
            </w:r>
            <w:r w:rsidR="00092699" w:rsidRPr="00092699">
              <w:rPr>
                <w:rFonts w:asciiTheme="majorBidi" w:hAnsiTheme="majorBidi" w:cstheme="majorBidi"/>
                <w:sz w:val="18"/>
                <w:szCs w:val="18"/>
                <w:lang w:val="en-NZ"/>
              </w:rPr>
              <w:t>more decentralis</w:t>
            </w:r>
            <w:r w:rsidRPr="00092699">
              <w:rPr>
                <w:rFonts w:asciiTheme="majorBidi" w:hAnsiTheme="majorBidi" w:cstheme="majorBidi"/>
                <w:sz w:val="18"/>
                <w:szCs w:val="18"/>
                <w:lang w:val="en-NZ"/>
              </w:rPr>
              <w:t>ed organic cooperative approach might be optimal. This will likely depend on the actual circumstances (EMP, regional or global war, transport viability, trade possible, etc). However, some rules for resource access and use will be needed, along with mechanisms to decide this by involving appropriate groups of people. Ultimately there is an argument f</w:t>
            </w:r>
            <w:r w:rsidR="00092699" w:rsidRPr="00092699">
              <w:rPr>
                <w:rFonts w:asciiTheme="majorBidi" w:hAnsiTheme="majorBidi" w:cstheme="majorBidi"/>
                <w:sz w:val="18"/>
                <w:szCs w:val="18"/>
                <w:lang w:val="en-NZ"/>
              </w:rPr>
              <w:t>or some pre-planning/</w:t>
            </w:r>
            <w:proofErr w:type="spellStart"/>
            <w:r w:rsidR="00092699" w:rsidRPr="00092699">
              <w:rPr>
                <w:rFonts w:asciiTheme="majorBidi" w:hAnsiTheme="majorBidi" w:cstheme="majorBidi"/>
                <w:sz w:val="18"/>
                <w:szCs w:val="18"/>
                <w:lang w:val="en-NZ"/>
              </w:rPr>
              <w:t>scenariois</w:t>
            </w:r>
            <w:r w:rsidRPr="00092699">
              <w:rPr>
                <w:rFonts w:asciiTheme="majorBidi" w:hAnsiTheme="majorBidi" w:cstheme="majorBidi"/>
                <w:sz w:val="18"/>
                <w:szCs w:val="18"/>
                <w:lang w:val="en-NZ"/>
              </w:rPr>
              <w:t>ing</w:t>
            </w:r>
            <w:proofErr w:type="spellEnd"/>
            <w:r w:rsidRPr="00092699">
              <w:rPr>
                <w:rFonts w:asciiTheme="majorBidi" w:hAnsiTheme="majorBidi" w:cstheme="majorBidi"/>
                <w:sz w:val="18"/>
                <w:szCs w:val="18"/>
                <w:lang w:val="en-NZ"/>
              </w:rPr>
              <w:t xml:space="preserve"> (with a high degree of public involvement)</w:t>
            </w:r>
          </w:p>
          <w:p w14:paraId="028D6F51" w14:textId="77777777" w:rsidR="0087141F" w:rsidRPr="00092699" w:rsidRDefault="0087141F" w:rsidP="00B501EA">
            <w:pPr>
              <w:rPr>
                <w:rFonts w:asciiTheme="majorBidi" w:hAnsiTheme="majorBidi" w:cstheme="majorBidi"/>
                <w:sz w:val="18"/>
                <w:szCs w:val="18"/>
                <w:lang w:val="en-NZ"/>
              </w:rPr>
            </w:pPr>
          </w:p>
        </w:tc>
        <w:tc>
          <w:tcPr>
            <w:tcW w:w="3260" w:type="dxa"/>
          </w:tcPr>
          <w:p w14:paraId="06F418D2" w14:textId="6C619BA6" w:rsidR="0087141F" w:rsidRPr="00092699" w:rsidRDefault="00092699" w:rsidP="00B501EA">
            <w:pPr>
              <w:rPr>
                <w:rFonts w:asciiTheme="majorBidi" w:hAnsiTheme="majorBidi" w:cstheme="majorBidi"/>
                <w:sz w:val="18"/>
                <w:szCs w:val="18"/>
                <w:lang w:val="en-NZ"/>
              </w:rPr>
            </w:pPr>
            <w:r w:rsidRPr="00092699">
              <w:rPr>
                <w:rFonts w:asciiTheme="majorBidi" w:hAnsiTheme="majorBidi" w:cstheme="majorBidi"/>
                <w:sz w:val="18"/>
                <w:szCs w:val="18"/>
                <w:lang w:val="en-NZ"/>
              </w:rPr>
              <w:lastRenderedPageBreak/>
              <w:t>NZ</w:t>
            </w:r>
            <w:r w:rsidR="0087141F" w:rsidRPr="00092699">
              <w:rPr>
                <w:rFonts w:asciiTheme="majorBidi" w:hAnsiTheme="majorBidi" w:cstheme="majorBidi"/>
                <w:sz w:val="18"/>
                <w:szCs w:val="18"/>
                <w:lang w:val="en-NZ"/>
              </w:rPr>
              <w:t xml:space="preserve"> is politically comparatively stable at present, but enhanced risk assessment and local governance would improve management across a range of risks </w:t>
            </w:r>
          </w:p>
        </w:tc>
      </w:tr>
      <w:tr w:rsidR="0087141F" w:rsidRPr="00092699" w14:paraId="74547FE3" w14:textId="77777777" w:rsidTr="00B501EA">
        <w:tc>
          <w:tcPr>
            <w:tcW w:w="1555" w:type="dxa"/>
          </w:tcPr>
          <w:p w14:paraId="1E1BC62B" w14:textId="77777777" w:rsidR="0087141F" w:rsidRPr="00092699" w:rsidRDefault="0087141F" w:rsidP="00B501EA">
            <w:pPr>
              <w:rPr>
                <w:rFonts w:asciiTheme="majorBidi" w:hAnsiTheme="majorBidi" w:cstheme="majorBidi"/>
                <w:sz w:val="18"/>
                <w:szCs w:val="18"/>
                <w:lang w:val="en-NZ"/>
              </w:rPr>
            </w:pPr>
            <w:r w:rsidRPr="00092699">
              <w:rPr>
                <w:rFonts w:asciiTheme="majorBidi" w:hAnsiTheme="majorBidi" w:cstheme="majorBidi"/>
                <w:sz w:val="18"/>
                <w:szCs w:val="18"/>
                <w:lang w:val="en-NZ"/>
              </w:rPr>
              <w:t xml:space="preserve">Defence capability </w:t>
            </w:r>
          </w:p>
        </w:tc>
        <w:tc>
          <w:tcPr>
            <w:tcW w:w="4394" w:type="dxa"/>
          </w:tcPr>
          <w:p w14:paraId="2A8E332B" w14:textId="77777777" w:rsidR="0087141F" w:rsidRPr="00092699" w:rsidRDefault="0087141F" w:rsidP="00B501EA">
            <w:pPr>
              <w:rPr>
                <w:rFonts w:asciiTheme="majorBidi" w:hAnsiTheme="majorBidi" w:cstheme="majorBidi"/>
                <w:sz w:val="18"/>
                <w:szCs w:val="18"/>
                <w:lang w:val="en-NZ"/>
              </w:rPr>
            </w:pPr>
            <w:r w:rsidRPr="00092699">
              <w:rPr>
                <w:rFonts w:asciiTheme="majorBidi" w:hAnsiTheme="majorBidi" w:cstheme="majorBidi"/>
                <w:sz w:val="18"/>
                <w:szCs w:val="18"/>
                <w:lang w:val="en-NZ"/>
              </w:rPr>
              <w:t>Security may require investment in drones and surveillance, fighter jets, or alliances with other potential island refuges such as Australia, Indonesia, or the Philippines.</w:t>
            </w:r>
            <w:r w:rsidRPr="00092699">
              <w:rPr>
                <w:rFonts w:asciiTheme="majorBidi" w:hAnsiTheme="majorBidi" w:cstheme="majorBidi"/>
                <w:sz w:val="18"/>
                <w:szCs w:val="18"/>
                <w:vertAlign w:val="superscript"/>
                <w:lang w:val="en-NZ"/>
              </w:rPr>
              <w:footnoteReference w:id="1"/>
            </w:r>
            <w:r w:rsidRPr="00092699">
              <w:rPr>
                <w:rFonts w:asciiTheme="majorBidi" w:hAnsiTheme="majorBidi" w:cstheme="majorBidi"/>
                <w:sz w:val="18"/>
                <w:szCs w:val="18"/>
                <w:lang w:val="en-NZ"/>
              </w:rPr>
              <w:t xml:space="preserve"> Such alliances could be based on the need to preserve regional trade.</w:t>
            </w:r>
          </w:p>
          <w:p w14:paraId="2C4DC067" w14:textId="77777777" w:rsidR="0087141F" w:rsidRPr="00092699" w:rsidRDefault="0087141F" w:rsidP="00B501EA">
            <w:pPr>
              <w:rPr>
                <w:rFonts w:asciiTheme="majorBidi" w:hAnsiTheme="majorBidi" w:cstheme="majorBidi"/>
                <w:sz w:val="18"/>
                <w:szCs w:val="18"/>
                <w:lang w:val="en-NZ"/>
              </w:rPr>
            </w:pPr>
          </w:p>
          <w:p w14:paraId="3DDB09B5" w14:textId="77777777" w:rsidR="0087141F" w:rsidRPr="00092699" w:rsidRDefault="0087141F" w:rsidP="00B501EA">
            <w:pPr>
              <w:rPr>
                <w:rFonts w:asciiTheme="majorBidi" w:hAnsiTheme="majorBidi" w:cstheme="majorBidi"/>
                <w:sz w:val="18"/>
                <w:szCs w:val="18"/>
                <w:lang w:val="en-NZ"/>
              </w:rPr>
            </w:pPr>
            <w:r w:rsidRPr="00092699">
              <w:rPr>
                <w:rFonts w:asciiTheme="majorBidi" w:hAnsiTheme="majorBidi" w:cstheme="majorBidi"/>
                <w:sz w:val="18"/>
                <w:szCs w:val="18"/>
                <w:lang w:val="en-NZ"/>
              </w:rPr>
              <w:t xml:space="preserve">Consider raising the number of active armed forces personnel, especially following high number of resignations after Covid-19 duties. </w:t>
            </w:r>
          </w:p>
          <w:p w14:paraId="171039E0" w14:textId="77777777" w:rsidR="0087141F" w:rsidRPr="00092699" w:rsidRDefault="0087141F" w:rsidP="00B501EA">
            <w:pPr>
              <w:rPr>
                <w:rFonts w:asciiTheme="majorBidi" w:hAnsiTheme="majorBidi" w:cstheme="majorBidi"/>
                <w:sz w:val="18"/>
                <w:szCs w:val="18"/>
                <w:lang w:val="en-NZ"/>
              </w:rPr>
            </w:pPr>
          </w:p>
          <w:p w14:paraId="64890709" w14:textId="77777777" w:rsidR="0087141F" w:rsidRPr="00092699" w:rsidRDefault="0087141F" w:rsidP="00B501EA">
            <w:pPr>
              <w:rPr>
                <w:rFonts w:asciiTheme="majorBidi" w:hAnsiTheme="majorBidi" w:cstheme="majorBidi"/>
                <w:sz w:val="18"/>
                <w:szCs w:val="18"/>
                <w:lang w:val="en-NZ"/>
              </w:rPr>
            </w:pPr>
            <w:r w:rsidRPr="00092699">
              <w:rPr>
                <w:rFonts w:asciiTheme="majorBidi" w:hAnsiTheme="majorBidi" w:cstheme="majorBidi"/>
                <w:sz w:val="18"/>
                <w:szCs w:val="18"/>
                <w:lang w:val="en-NZ"/>
              </w:rPr>
              <w:t>Review the benefits and costs of introducing a period of mandatory military service for all adults (</w:t>
            </w:r>
            <w:proofErr w:type="spellStart"/>
            <w:r w:rsidRPr="00092699">
              <w:rPr>
                <w:rFonts w:asciiTheme="majorBidi" w:hAnsiTheme="majorBidi" w:cstheme="majorBidi"/>
                <w:sz w:val="18"/>
                <w:szCs w:val="18"/>
                <w:lang w:val="en-NZ"/>
              </w:rPr>
              <w:t>eg</w:t>
            </w:r>
            <w:proofErr w:type="spellEnd"/>
            <w:r w:rsidRPr="00092699">
              <w:rPr>
                <w:rFonts w:asciiTheme="majorBidi" w:hAnsiTheme="majorBidi" w:cstheme="majorBidi"/>
                <w:sz w:val="18"/>
                <w:szCs w:val="18"/>
                <w:lang w:val="en-NZ"/>
              </w:rPr>
              <w:t>, as per Finland)</w:t>
            </w:r>
          </w:p>
          <w:p w14:paraId="77DFDB1A" w14:textId="77777777" w:rsidR="0087141F" w:rsidRPr="00092699" w:rsidRDefault="0087141F" w:rsidP="00B501EA">
            <w:pPr>
              <w:rPr>
                <w:rFonts w:asciiTheme="majorBidi" w:hAnsiTheme="majorBidi" w:cstheme="majorBidi"/>
                <w:sz w:val="18"/>
                <w:szCs w:val="18"/>
                <w:lang w:val="en-NZ"/>
              </w:rPr>
            </w:pPr>
          </w:p>
          <w:p w14:paraId="61E577CB" w14:textId="77777777" w:rsidR="0087141F" w:rsidRPr="00092699" w:rsidRDefault="0087141F" w:rsidP="00B501EA">
            <w:pPr>
              <w:rPr>
                <w:rFonts w:asciiTheme="majorBidi" w:hAnsiTheme="majorBidi" w:cstheme="majorBidi"/>
                <w:sz w:val="18"/>
                <w:szCs w:val="18"/>
                <w:lang w:val="en-NZ"/>
              </w:rPr>
            </w:pPr>
            <w:r w:rsidRPr="00092699">
              <w:rPr>
                <w:rFonts w:asciiTheme="majorBidi" w:hAnsiTheme="majorBidi" w:cstheme="majorBidi"/>
                <w:sz w:val="18"/>
                <w:szCs w:val="18"/>
                <w:lang w:val="en-NZ"/>
              </w:rPr>
              <w:t>Develop a plan for receipt of large numbers of refugees and/or returning citizens.</w:t>
            </w:r>
          </w:p>
          <w:p w14:paraId="3B31909F" w14:textId="77777777" w:rsidR="0087141F" w:rsidRPr="00092699" w:rsidRDefault="0087141F" w:rsidP="00B501EA">
            <w:pPr>
              <w:rPr>
                <w:rFonts w:asciiTheme="majorBidi" w:hAnsiTheme="majorBidi" w:cstheme="majorBidi"/>
                <w:sz w:val="18"/>
                <w:szCs w:val="18"/>
                <w:lang w:val="en-NZ"/>
              </w:rPr>
            </w:pPr>
          </w:p>
        </w:tc>
        <w:tc>
          <w:tcPr>
            <w:tcW w:w="3260" w:type="dxa"/>
          </w:tcPr>
          <w:p w14:paraId="7785F07C" w14:textId="77777777" w:rsidR="0087141F" w:rsidRPr="00092699" w:rsidRDefault="0087141F" w:rsidP="00B501EA">
            <w:pPr>
              <w:rPr>
                <w:rFonts w:asciiTheme="majorBidi" w:hAnsiTheme="majorBidi" w:cstheme="majorBidi"/>
                <w:sz w:val="18"/>
                <w:szCs w:val="18"/>
                <w:lang w:val="en-NZ"/>
              </w:rPr>
            </w:pPr>
            <w:r w:rsidRPr="00092699">
              <w:rPr>
                <w:rFonts w:asciiTheme="majorBidi" w:hAnsiTheme="majorBidi" w:cstheme="majorBidi"/>
                <w:sz w:val="18"/>
                <w:szCs w:val="18"/>
                <w:lang w:val="en-NZ"/>
              </w:rPr>
              <w:t>Increased regional security, important given expansion of regional powers and threat of authoritarian regimes (evidenced by Russian invasion of Ukraine). Potential efficiency gains (if some interoperability and standardisation)</w:t>
            </w:r>
          </w:p>
          <w:p w14:paraId="6867C53F" w14:textId="77777777" w:rsidR="0087141F" w:rsidRPr="00092699" w:rsidRDefault="0087141F" w:rsidP="00B501EA">
            <w:pPr>
              <w:rPr>
                <w:rFonts w:asciiTheme="majorBidi" w:hAnsiTheme="majorBidi" w:cstheme="majorBidi"/>
                <w:sz w:val="18"/>
                <w:szCs w:val="18"/>
                <w:lang w:val="en-NZ"/>
              </w:rPr>
            </w:pPr>
          </w:p>
          <w:p w14:paraId="7006F9FF" w14:textId="77777777" w:rsidR="0087141F" w:rsidRPr="00092699" w:rsidRDefault="0087141F" w:rsidP="00B501EA">
            <w:pPr>
              <w:rPr>
                <w:rFonts w:asciiTheme="majorBidi" w:hAnsiTheme="majorBidi" w:cstheme="majorBidi"/>
                <w:sz w:val="18"/>
                <w:szCs w:val="18"/>
                <w:lang w:val="en-NZ"/>
              </w:rPr>
            </w:pPr>
            <w:r w:rsidRPr="00092699">
              <w:rPr>
                <w:rFonts w:asciiTheme="majorBidi" w:hAnsiTheme="majorBidi" w:cstheme="majorBidi"/>
                <w:sz w:val="18"/>
                <w:szCs w:val="18"/>
                <w:lang w:val="en-NZ"/>
              </w:rPr>
              <w:t xml:space="preserve">Increasing police numbers could also allow for role shifting at times of a catastrophe. </w:t>
            </w:r>
          </w:p>
          <w:p w14:paraId="56B18BFE" w14:textId="77777777" w:rsidR="0087141F" w:rsidRPr="00092699" w:rsidRDefault="0087141F" w:rsidP="00B501EA">
            <w:pPr>
              <w:rPr>
                <w:rFonts w:asciiTheme="majorBidi" w:hAnsiTheme="majorBidi" w:cstheme="majorBidi"/>
                <w:sz w:val="18"/>
                <w:szCs w:val="18"/>
                <w:lang w:val="en-NZ"/>
              </w:rPr>
            </w:pPr>
          </w:p>
        </w:tc>
      </w:tr>
      <w:tr w:rsidR="0087141F" w:rsidRPr="00092699" w14:paraId="111B9EF2" w14:textId="77777777" w:rsidTr="00B501EA">
        <w:tc>
          <w:tcPr>
            <w:tcW w:w="1555" w:type="dxa"/>
          </w:tcPr>
          <w:p w14:paraId="68BB27E4" w14:textId="77777777" w:rsidR="0087141F" w:rsidRPr="00092699" w:rsidRDefault="0087141F" w:rsidP="00B501EA">
            <w:pPr>
              <w:rPr>
                <w:rFonts w:asciiTheme="majorBidi" w:hAnsiTheme="majorBidi" w:cstheme="majorBidi"/>
                <w:sz w:val="18"/>
                <w:szCs w:val="18"/>
                <w:lang w:val="en-NZ"/>
              </w:rPr>
            </w:pPr>
            <w:r w:rsidRPr="00092699">
              <w:rPr>
                <w:rFonts w:asciiTheme="majorBidi" w:hAnsiTheme="majorBidi" w:cstheme="majorBidi"/>
                <w:sz w:val="18"/>
                <w:szCs w:val="18"/>
                <w:lang w:val="en-NZ"/>
              </w:rPr>
              <w:t>Education</w:t>
            </w:r>
          </w:p>
        </w:tc>
        <w:tc>
          <w:tcPr>
            <w:tcW w:w="4394" w:type="dxa"/>
          </w:tcPr>
          <w:p w14:paraId="6EF63C8D" w14:textId="77777777" w:rsidR="0087141F" w:rsidRPr="00092699" w:rsidRDefault="0087141F" w:rsidP="00B501EA">
            <w:pPr>
              <w:rPr>
                <w:rFonts w:asciiTheme="majorBidi" w:hAnsiTheme="majorBidi" w:cstheme="majorBidi"/>
                <w:sz w:val="18"/>
                <w:szCs w:val="18"/>
                <w:lang w:val="en-NZ"/>
              </w:rPr>
            </w:pPr>
            <w:r w:rsidRPr="00092699">
              <w:rPr>
                <w:rFonts w:asciiTheme="majorBidi" w:hAnsiTheme="majorBidi" w:cstheme="majorBidi"/>
                <w:sz w:val="18"/>
                <w:szCs w:val="18"/>
                <w:lang w:val="en-NZ"/>
              </w:rPr>
              <w:t xml:space="preserve">Bolster school education by meeting current curriculum aims through learning practical knowledge/skills </w:t>
            </w:r>
            <w:proofErr w:type="spellStart"/>
            <w:r w:rsidRPr="00092699">
              <w:rPr>
                <w:rFonts w:asciiTheme="majorBidi" w:hAnsiTheme="majorBidi" w:cstheme="majorBidi"/>
                <w:sz w:val="18"/>
                <w:szCs w:val="18"/>
                <w:lang w:val="en-NZ"/>
              </w:rPr>
              <w:t>eg</w:t>
            </w:r>
            <w:proofErr w:type="spellEnd"/>
            <w:r w:rsidRPr="00092699">
              <w:rPr>
                <w:rFonts w:asciiTheme="majorBidi" w:hAnsiTheme="majorBidi" w:cstheme="majorBidi"/>
                <w:sz w:val="18"/>
                <w:szCs w:val="18"/>
                <w:lang w:val="en-NZ"/>
              </w:rPr>
              <w:t xml:space="preserve">, about radiation, growing winter hardy crops, and building ham radio (can be integrated to meet current biology and science national unit standards), consider creative ways to meet curriculum needs that also benefit risk scenarios </w:t>
            </w:r>
          </w:p>
          <w:p w14:paraId="777DEE8C" w14:textId="77777777" w:rsidR="0087141F" w:rsidRPr="00092699" w:rsidRDefault="0087141F" w:rsidP="00B501EA">
            <w:pPr>
              <w:rPr>
                <w:rFonts w:asciiTheme="majorBidi" w:hAnsiTheme="majorBidi" w:cstheme="majorBidi"/>
                <w:sz w:val="18"/>
                <w:szCs w:val="18"/>
                <w:lang w:val="en-NZ"/>
              </w:rPr>
            </w:pPr>
          </w:p>
          <w:p w14:paraId="35355E7B" w14:textId="77777777" w:rsidR="0087141F" w:rsidRPr="00092699" w:rsidRDefault="0087141F" w:rsidP="00B501EA">
            <w:pPr>
              <w:rPr>
                <w:rFonts w:asciiTheme="majorBidi" w:hAnsiTheme="majorBidi" w:cstheme="majorBidi"/>
                <w:sz w:val="18"/>
                <w:szCs w:val="18"/>
                <w:lang w:val="en-NZ"/>
              </w:rPr>
            </w:pPr>
            <w:r w:rsidRPr="00092699">
              <w:rPr>
                <w:rFonts w:asciiTheme="majorBidi" w:hAnsiTheme="majorBidi" w:cstheme="majorBidi"/>
                <w:sz w:val="18"/>
                <w:szCs w:val="18"/>
                <w:lang w:val="en-NZ"/>
              </w:rPr>
              <w:t xml:space="preserve">Offer the public free online courses on risk, resilience, future generations, and long-term thinking </w:t>
            </w:r>
          </w:p>
          <w:p w14:paraId="5B7664A1" w14:textId="77777777" w:rsidR="0087141F" w:rsidRPr="00092699" w:rsidRDefault="0087141F" w:rsidP="00B501EA">
            <w:pPr>
              <w:rPr>
                <w:rFonts w:asciiTheme="majorBidi" w:hAnsiTheme="majorBidi" w:cstheme="majorBidi"/>
                <w:sz w:val="18"/>
                <w:szCs w:val="18"/>
                <w:lang w:val="en-NZ"/>
              </w:rPr>
            </w:pPr>
          </w:p>
          <w:p w14:paraId="67FF6D6C" w14:textId="77777777" w:rsidR="0087141F" w:rsidRPr="00092699" w:rsidRDefault="0087141F" w:rsidP="00B501EA">
            <w:pPr>
              <w:rPr>
                <w:rFonts w:asciiTheme="majorBidi" w:hAnsiTheme="majorBidi" w:cstheme="majorBidi"/>
                <w:sz w:val="18"/>
                <w:szCs w:val="18"/>
                <w:lang w:val="en-NZ"/>
              </w:rPr>
            </w:pPr>
            <w:r w:rsidRPr="00092699">
              <w:rPr>
                <w:rFonts w:asciiTheme="majorBidi" w:hAnsiTheme="majorBidi" w:cstheme="majorBidi"/>
                <w:sz w:val="18"/>
                <w:szCs w:val="18"/>
                <w:lang w:val="en-NZ"/>
              </w:rPr>
              <w:t>Improve public knowledge by making the National Risk Register open access as it is in the UK (partly) and providing a facility for two-way communication with the public and experts on risks</w:t>
            </w:r>
          </w:p>
          <w:p w14:paraId="4D15A884" w14:textId="77777777" w:rsidR="0087141F" w:rsidRPr="00092699" w:rsidRDefault="0087141F" w:rsidP="00B501EA">
            <w:pPr>
              <w:rPr>
                <w:rFonts w:asciiTheme="majorBidi" w:hAnsiTheme="majorBidi" w:cstheme="majorBidi"/>
                <w:sz w:val="18"/>
                <w:szCs w:val="18"/>
                <w:lang w:val="en-NZ"/>
              </w:rPr>
            </w:pPr>
          </w:p>
        </w:tc>
        <w:tc>
          <w:tcPr>
            <w:tcW w:w="3260" w:type="dxa"/>
          </w:tcPr>
          <w:p w14:paraId="52EEB974" w14:textId="77777777" w:rsidR="0087141F" w:rsidRPr="00092699" w:rsidRDefault="0087141F" w:rsidP="00B501EA">
            <w:pPr>
              <w:rPr>
                <w:rFonts w:asciiTheme="majorBidi" w:hAnsiTheme="majorBidi" w:cstheme="majorBidi"/>
                <w:sz w:val="18"/>
                <w:szCs w:val="18"/>
                <w:lang w:val="en-NZ"/>
              </w:rPr>
            </w:pPr>
            <w:r w:rsidRPr="00092699">
              <w:rPr>
                <w:rFonts w:asciiTheme="majorBidi" w:hAnsiTheme="majorBidi" w:cstheme="majorBidi"/>
                <w:sz w:val="18"/>
                <w:szCs w:val="18"/>
                <w:lang w:val="en-NZ"/>
              </w:rPr>
              <w:t>A more scientifically literate population likely benefits the economy and aids wise policy decisions</w:t>
            </w:r>
          </w:p>
          <w:p w14:paraId="2B4D6764" w14:textId="77777777" w:rsidR="0087141F" w:rsidRPr="00092699" w:rsidRDefault="0087141F" w:rsidP="00B501EA">
            <w:pPr>
              <w:rPr>
                <w:rFonts w:asciiTheme="majorBidi" w:hAnsiTheme="majorBidi" w:cstheme="majorBidi"/>
                <w:sz w:val="18"/>
                <w:szCs w:val="18"/>
                <w:lang w:val="en-NZ"/>
              </w:rPr>
            </w:pPr>
          </w:p>
          <w:p w14:paraId="53842F69" w14:textId="77777777" w:rsidR="0087141F" w:rsidRPr="00092699" w:rsidRDefault="0087141F" w:rsidP="00B501EA">
            <w:pPr>
              <w:rPr>
                <w:rFonts w:asciiTheme="majorBidi" w:hAnsiTheme="majorBidi" w:cstheme="majorBidi"/>
                <w:sz w:val="18"/>
                <w:szCs w:val="18"/>
                <w:lang w:val="en-NZ"/>
              </w:rPr>
            </w:pPr>
            <w:r w:rsidRPr="00092699">
              <w:rPr>
                <w:rFonts w:asciiTheme="majorBidi" w:hAnsiTheme="majorBidi" w:cstheme="majorBidi"/>
                <w:sz w:val="18"/>
                <w:szCs w:val="18"/>
                <w:lang w:val="en-NZ"/>
              </w:rPr>
              <w:t>More comprehensive general knowledge of risk and resilience thinking would provide benefits across ‘ordinary’ risks and policy areas</w:t>
            </w:r>
          </w:p>
        </w:tc>
      </w:tr>
      <w:tr w:rsidR="0087141F" w:rsidRPr="00092699" w14:paraId="1184DC33" w14:textId="77777777" w:rsidTr="00B501EA">
        <w:tc>
          <w:tcPr>
            <w:tcW w:w="1555" w:type="dxa"/>
          </w:tcPr>
          <w:p w14:paraId="6BAD6E8C" w14:textId="77777777" w:rsidR="0087141F" w:rsidRPr="00092699" w:rsidRDefault="0087141F" w:rsidP="00B501EA">
            <w:pPr>
              <w:rPr>
                <w:rFonts w:asciiTheme="majorBidi" w:hAnsiTheme="majorBidi" w:cstheme="majorBidi"/>
                <w:sz w:val="18"/>
                <w:szCs w:val="18"/>
                <w:lang w:val="en-NZ"/>
              </w:rPr>
            </w:pPr>
            <w:r w:rsidRPr="00092699">
              <w:rPr>
                <w:rFonts w:asciiTheme="majorBidi" w:hAnsiTheme="majorBidi" w:cstheme="majorBidi"/>
                <w:sz w:val="18"/>
                <w:szCs w:val="18"/>
                <w:lang w:val="en-NZ"/>
              </w:rPr>
              <w:t xml:space="preserve">Health security </w:t>
            </w:r>
          </w:p>
        </w:tc>
        <w:tc>
          <w:tcPr>
            <w:tcW w:w="4394" w:type="dxa"/>
          </w:tcPr>
          <w:p w14:paraId="7776D962" w14:textId="0E06B3D0" w:rsidR="0087141F" w:rsidRPr="00092699" w:rsidRDefault="0087141F" w:rsidP="00B501EA">
            <w:pPr>
              <w:rPr>
                <w:rFonts w:asciiTheme="majorBidi" w:hAnsiTheme="majorBidi" w:cstheme="majorBidi"/>
                <w:sz w:val="18"/>
                <w:szCs w:val="18"/>
                <w:lang w:val="en-NZ"/>
              </w:rPr>
            </w:pPr>
            <w:r w:rsidRPr="00092699">
              <w:rPr>
                <w:rFonts w:asciiTheme="majorBidi" w:hAnsiTheme="majorBidi" w:cstheme="majorBidi"/>
                <w:sz w:val="18"/>
                <w:szCs w:val="18"/>
                <w:lang w:val="en-NZ"/>
              </w:rPr>
              <w:t xml:space="preserve">Continue to develop health security building on Covid-19 success, grow </w:t>
            </w:r>
            <w:r w:rsidR="00092699" w:rsidRPr="00092699">
              <w:rPr>
                <w:rFonts w:asciiTheme="majorBidi" w:hAnsiTheme="majorBidi" w:cstheme="majorBidi"/>
                <w:sz w:val="18"/>
                <w:szCs w:val="18"/>
                <w:lang w:val="en-NZ"/>
              </w:rPr>
              <w:t>NZ</w:t>
            </w:r>
            <w:r w:rsidRPr="00092699">
              <w:rPr>
                <w:rFonts w:asciiTheme="majorBidi" w:hAnsiTheme="majorBidi" w:cstheme="majorBidi"/>
                <w:sz w:val="18"/>
                <w:szCs w:val="18"/>
                <w:lang w:val="en-NZ"/>
              </w:rPr>
              <w:t>’s score against GHSI benchmarks, include focus on resisting novel infectious threats (bioweapons, engineered pathogens)</w:t>
            </w:r>
          </w:p>
          <w:p w14:paraId="257E6D6E" w14:textId="77777777" w:rsidR="0087141F" w:rsidRPr="00092699" w:rsidRDefault="0087141F" w:rsidP="00B501EA">
            <w:pPr>
              <w:rPr>
                <w:rFonts w:asciiTheme="majorBidi" w:hAnsiTheme="majorBidi" w:cstheme="majorBidi"/>
                <w:sz w:val="18"/>
                <w:szCs w:val="18"/>
                <w:lang w:val="en-NZ"/>
              </w:rPr>
            </w:pPr>
          </w:p>
          <w:p w14:paraId="7E38CCEE" w14:textId="77777777" w:rsidR="0087141F" w:rsidRPr="00092699" w:rsidRDefault="0087141F" w:rsidP="00B501EA">
            <w:pPr>
              <w:rPr>
                <w:rFonts w:asciiTheme="majorBidi" w:hAnsiTheme="majorBidi" w:cstheme="majorBidi"/>
                <w:sz w:val="18"/>
                <w:szCs w:val="18"/>
                <w:lang w:val="en-NZ"/>
              </w:rPr>
            </w:pPr>
            <w:r w:rsidRPr="00092699">
              <w:rPr>
                <w:rFonts w:asciiTheme="majorBidi" w:hAnsiTheme="majorBidi" w:cstheme="majorBidi"/>
                <w:sz w:val="18"/>
                <w:szCs w:val="18"/>
                <w:lang w:val="en-NZ"/>
              </w:rPr>
              <w:t xml:space="preserve">Invest in a well-resourced national Public Health Agency as part of ongoing health reforms </w:t>
            </w:r>
          </w:p>
          <w:p w14:paraId="641ABA99" w14:textId="77777777" w:rsidR="0087141F" w:rsidRPr="00092699" w:rsidRDefault="0087141F" w:rsidP="00B501EA">
            <w:pPr>
              <w:rPr>
                <w:rFonts w:asciiTheme="majorBidi" w:hAnsiTheme="majorBidi" w:cstheme="majorBidi"/>
                <w:sz w:val="18"/>
                <w:szCs w:val="18"/>
                <w:lang w:val="en-NZ"/>
              </w:rPr>
            </w:pPr>
          </w:p>
          <w:p w14:paraId="70756E66" w14:textId="7929550B" w:rsidR="0087141F" w:rsidRPr="00092699" w:rsidRDefault="0087141F" w:rsidP="00B501EA">
            <w:pPr>
              <w:rPr>
                <w:rFonts w:asciiTheme="majorBidi" w:hAnsiTheme="majorBidi" w:cstheme="majorBidi"/>
                <w:sz w:val="18"/>
                <w:szCs w:val="18"/>
                <w:lang w:val="en-NZ"/>
              </w:rPr>
            </w:pPr>
            <w:r w:rsidRPr="00092699">
              <w:rPr>
                <w:rFonts w:asciiTheme="majorBidi" w:hAnsiTheme="majorBidi" w:cstheme="majorBidi"/>
                <w:sz w:val="18"/>
                <w:szCs w:val="18"/>
                <w:lang w:val="en-NZ"/>
              </w:rPr>
              <w:lastRenderedPageBreak/>
              <w:t xml:space="preserve">Audit the dependency of </w:t>
            </w:r>
            <w:r w:rsidR="00092699" w:rsidRPr="00092699">
              <w:rPr>
                <w:rFonts w:asciiTheme="majorBidi" w:hAnsiTheme="majorBidi" w:cstheme="majorBidi"/>
                <w:sz w:val="18"/>
                <w:szCs w:val="18"/>
                <w:lang w:val="en-NZ"/>
              </w:rPr>
              <w:t>NZ</w:t>
            </w:r>
            <w:r w:rsidRPr="00092699">
              <w:rPr>
                <w:rFonts w:asciiTheme="majorBidi" w:hAnsiTheme="majorBidi" w:cstheme="majorBidi"/>
                <w:sz w:val="18"/>
                <w:szCs w:val="18"/>
                <w:lang w:val="en-NZ"/>
              </w:rPr>
              <w:t xml:space="preserve"> health services on overseas trade and plan (and consult on) the broad principles for rationing should trade cease</w:t>
            </w:r>
          </w:p>
          <w:p w14:paraId="641931B1" w14:textId="77777777" w:rsidR="0087141F" w:rsidRPr="00092699" w:rsidRDefault="0087141F" w:rsidP="00B501EA">
            <w:pPr>
              <w:rPr>
                <w:rFonts w:asciiTheme="majorBidi" w:hAnsiTheme="majorBidi" w:cstheme="majorBidi"/>
                <w:sz w:val="18"/>
                <w:szCs w:val="18"/>
                <w:lang w:val="en-NZ"/>
              </w:rPr>
            </w:pPr>
          </w:p>
        </w:tc>
        <w:tc>
          <w:tcPr>
            <w:tcW w:w="3260" w:type="dxa"/>
          </w:tcPr>
          <w:p w14:paraId="35945035" w14:textId="77777777" w:rsidR="0087141F" w:rsidRPr="00092699" w:rsidRDefault="0087141F" w:rsidP="00B501EA">
            <w:pPr>
              <w:rPr>
                <w:rFonts w:asciiTheme="majorBidi" w:hAnsiTheme="majorBidi" w:cstheme="majorBidi"/>
                <w:sz w:val="18"/>
                <w:szCs w:val="18"/>
                <w:lang w:val="en-NZ"/>
              </w:rPr>
            </w:pPr>
            <w:r w:rsidRPr="00092699">
              <w:rPr>
                <w:rFonts w:asciiTheme="majorBidi" w:hAnsiTheme="majorBidi" w:cstheme="majorBidi"/>
                <w:sz w:val="18"/>
                <w:szCs w:val="18"/>
                <w:lang w:val="en-NZ"/>
              </w:rPr>
              <w:lastRenderedPageBreak/>
              <w:t>Increased resilience to future pandemic threats</w:t>
            </w:r>
          </w:p>
          <w:p w14:paraId="15D5D33A" w14:textId="77777777" w:rsidR="0087141F" w:rsidRPr="00092699" w:rsidRDefault="0087141F" w:rsidP="00B501EA">
            <w:pPr>
              <w:rPr>
                <w:rFonts w:asciiTheme="majorBidi" w:hAnsiTheme="majorBidi" w:cstheme="majorBidi"/>
                <w:sz w:val="18"/>
                <w:szCs w:val="18"/>
                <w:lang w:val="en-NZ"/>
              </w:rPr>
            </w:pPr>
          </w:p>
          <w:p w14:paraId="471526F8" w14:textId="77777777" w:rsidR="0087141F" w:rsidRPr="00092699" w:rsidRDefault="0087141F" w:rsidP="00B501EA">
            <w:pPr>
              <w:rPr>
                <w:rFonts w:asciiTheme="majorBidi" w:hAnsiTheme="majorBidi" w:cstheme="majorBidi"/>
                <w:sz w:val="18"/>
                <w:szCs w:val="18"/>
                <w:lang w:val="en-NZ"/>
              </w:rPr>
            </w:pPr>
            <w:r w:rsidRPr="00092699">
              <w:rPr>
                <w:rFonts w:asciiTheme="majorBidi" w:hAnsiTheme="majorBidi" w:cstheme="majorBidi"/>
                <w:sz w:val="18"/>
                <w:szCs w:val="18"/>
                <w:lang w:val="en-NZ"/>
              </w:rPr>
              <w:t xml:space="preserve">Improved public health and longer-lived population improves wellbeing and social capital </w:t>
            </w:r>
          </w:p>
        </w:tc>
      </w:tr>
      <w:tr w:rsidR="0087141F" w:rsidRPr="00092699" w14:paraId="22146B92" w14:textId="77777777" w:rsidTr="00B501EA">
        <w:tc>
          <w:tcPr>
            <w:tcW w:w="1555" w:type="dxa"/>
          </w:tcPr>
          <w:p w14:paraId="31005DC8" w14:textId="77777777" w:rsidR="0087141F" w:rsidRPr="00092699" w:rsidRDefault="0087141F" w:rsidP="00B501EA">
            <w:pPr>
              <w:rPr>
                <w:rFonts w:asciiTheme="majorBidi" w:hAnsiTheme="majorBidi" w:cstheme="majorBidi"/>
                <w:sz w:val="18"/>
                <w:szCs w:val="18"/>
                <w:lang w:val="en-NZ"/>
              </w:rPr>
            </w:pPr>
            <w:r w:rsidRPr="00092699">
              <w:rPr>
                <w:rFonts w:asciiTheme="majorBidi" w:hAnsiTheme="majorBidi" w:cstheme="majorBidi"/>
                <w:sz w:val="18"/>
                <w:szCs w:val="18"/>
                <w:lang w:val="en-NZ"/>
              </w:rPr>
              <w:t>Other</w:t>
            </w:r>
          </w:p>
        </w:tc>
        <w:tc>
          <w:tcPr>
            <w:tcW w:w="4394" w:type="dxa"/>
          </w:tcPr>
          <w:p w14:paraId="761A7F8B" w14:textId="77777777" w:rsidR="0087141F" w:rsidRPr="00092699" w:rsidRDefault="0087141F" w:rsidP="00B501EA">
            <w:pPr>
              <w:rPr>
                <w:rFonts w:asciiTheme="majorBidi" w:hAnsiTheme="majorBidi" w:cstheme="majorBidi"/>
                <w:sz w:val="18"/>
                <w:szCs w:val="18"/>
                <w:lang w:val="en-NZ"/>
              </w:rPr>
            </w:pPr>
            <w:r w:rsidRPr="00092699">
              <w:rPr>
                <w:rFonts w:asciiTheme="majorBidi" w:hAnsiTheme="majorBidi" w:cstheme="majorBidi"/>
                <w:sz w:val="18"/>
                <w:szCs w:val="18"/>
                <w:lang w:val="en-NZ"/>
              </w:rPr>
              <w:t>Model the co-benefits of resilience measures against nuclear winter on climate targets, inequality, health, the economy, and estimate cost-effectiveness</w:t>
            </w:r>
          </w:p>
          <w:p w14:paraId="719BF90B" w14:textId="77777777" w:rsidR="0087141F" w:rsidRPr="00092699" w:rsidRDefault="0087141F" w:rsidP="00B501EA">
            <w:pPr>
              <w:rPr>
                <w:rFonts w:asciiTheme="majorBidi" w:hAnsiTheme="majorBidi" w:cstheme="majorBidi"/>
                <w:sz w:val="18"/>
                <w:szCs w:val="18"/>
                <w:lang w:val="en-NZ"/>
              </w:rPr>
            </w:pPr>
          </w:p>
          <w:p w14:paraId="07AE1D73" w14:textId="082202DC" w:rsidR="0087141F" w:rsidRPr="00092699" w:rsidRDefault="0087141F" w:rsidP="001B53D4">
            <w:pPr>
              <w:rPr>
                <w:rFonts w:asciiTheme="majorBidi" w:hAnsiTheme="majorBidi" w:cstheme="majorBidi"/>
                <w:sz w:val="18"/>
                <w:szCs w:val="18"/>
                <w:lang w:val="en-NZ"/>
              </w:rPr>
            </w:pPr>
            <w:r w:rsidRPr="00092699">
              <w:rPr>
                <w:rFonts w:asciiTheme="majorBidi" w:hAnsiTheme="majorBidi" w:cstheme="majorBidi"/>
                <w:sz w:val="18"/>
                <w:szCs w:val="18"/>
                <w:lang w:val="en-NZ"/>
              </w:rPr>
              <w:t xml:space="preserve">Research actions </w:t>
            </w:r>
            <w:r w:rsidR="00092699" w:rsidRPr="00092699">
              <w:rPr>
                <w:rFonts w:asciiTheme="majorBidi" w:hAnsiTheme="majorBidi" w:cstheme="majorBidi"/>
                <w:sz w:val="18"/>
                <w:szCs w:val="18"/>
                <w:lang w:val="en-NZ"/>
              </w:rPr>
              <w:t>NZ</w:t>
            </w:r>
            <w:r w:rsidRPr="00092699">
              <w:rPr>
                <w:rFonts w:asciiTheme="majorBidi" w:hAnsiTheme="majorBidi" w:cstheme="majorBidi"/>
                <w:sz w:val="18"/>
                <w:szCs w:val="18"/>
                <w:lang w:val="en-NZ"/>
              </w:rPr>
              <w:t xml:space="preserve"> might take to increase the chance of rebooting a collapsed global civilization, such as developing local digital manufacturing, renewable energy, and other independent high-tech sectors</w:t>
            </w:r>
          </w:p>
          <w:p w14:paraId="3DAC8165" w14:textId="77777777" w:rsidR="0087141F" w:rsidRPr="00092699" w:rsidRDefault="0087141F" w:rsidP="001B53D4">
            <w:pPr>
              <w:rPr>
                <w:rFonts w:asciiTheme="majorBidi" w:hAnsiTheme="majorBidi" w:cstheme="majorBidi"/>
                <w:sz w:val="18"/>
                <w:szCs w:val="18"/>
                <w:lang w:val="en-NZ"/>
              </w:rPr>
            </w:pPr>
          </w:p>
        </w:tc>
        <w:tc>
          <w:tcPr>
            <w:tcW w:w="3260" w:type="dxa"/>
          </w:tcPr>
          <w:p w14:paraId="1DECD783" w14:textId="77777777" w:rsidR="0087141F" w:rsidRPr="00092699" w:rsidRDefault="0087141F" w:rsidP="00B501EA">
            <w:pPr>
              <w:rPr>
                <w:rFonts w:asciiTheme="majorBidi" w:hAnsiTheme="majorBidi" w:cstheme="majorBidi"/>
                <w:sz w:val="18"/>
                <w:szCs w:val="18"/>
                <w:lang w:val="en-NZ"/>
              </w:rPr>
            </w:pPr>
          </w:p>
        </w:tc>
      </w:tr>
    </w:tbl>
    <w:p w14:paraId="046F959C" w14:textId="77777777" w:rsidR="0087141F" w:rsidRPr="00092699" w:rsidRDefault="0087141F" w:rsidP="007E1F4E">
      <w:pPr>
        <w:rPr>
          <w:rFonts w:asciiTheme="majorBidi" w:hAnsiTheme="majorBidi" w:cstheme="majorBidi"/>
          <w:lang w:val="en-NZ"/>
        </w:rPr>
      </w:pPr>
    </w:p>
    <w:p w14:paraId="47CB45C8" w14:textId="77777777" w:rsidR="0087141F" w:rsidRPr="00092699" w:rsidRDefault="0087141F">
      <w:pPr>
        <w:rPr>
          <w:rFonts w:asciiTheme="majorBidi" w:hAnsiTheme="majorBidi" w:cstheme="majorBidi"/>
          <w:lang w:val="en-NZ"/>
        </w:rPr>
      </w:pPr>
    </w:p>
    <w:p w14:paraId="5C40E7C4" w14:textId="77777777" w:rsidR="0087141F" w:rsidRPr="00092699" w:rsidRDefault="0087141F">
      <w:pPr>
        <w:rPr>
          <w:rFonts w:asciiTheme="majorBidi" w:hAnsiTheme="majorBidi" w:cstheme="majorBidi"/>
          <w:b/>
          <w:bCs/>
          <w:lang w:val="en-NZ"/>
        </w:rPr>
      </w:pPr>
      <w:r w:rsidRPr="00092699">
        <w:rPr>
          <w:rFonts w:asciiTheme="majorBidi" w:hAnsiTheme="majorBidi" w:cstheme="majorBidi"/>
          <w:b/>
          <w:bCs/>
          <w:lang w:val="en-NZ"/>
        </w:rPr>
        <w:t>References</w:t>
      </w:r>
    </w:p>
    <w:p w14:paraId="41082970" w14:textId="77777777" w:rsidR="0087141F" w:rsidRPr="00092699" w:rsidRDefault="0087141F">
      <w:pPr>
        <w:rPr>
          <w:rFonts w:asciiTheme="majorBidi" w:hAnsiTheme="majorBidi" w:cstheme="majorBidi"/>
          <w:lang w:val="en-NZ"/>
        </w:rPr>
      </w:pPr>
    </w:p>
    <w:p w14:paraId="712A825B" w14:textId="77777777" w:rsidR="0087141F" w:rsidRPr="00092699" w:rsidRDefault="0087141F" w:rsidP="000B3090">
      <w:pPr>
        <w:pStyle w:val="EndNoteBibliography"/>
        <w:ind w:left="720" w:hanging="720"/>
        <w:rPr>
          <w:rFonts w:asciiTheme="majorBidi" w:hAnsiTheme="majorBidi" w:cstheme="majorBidi"/>
          <w:noProof/>
          <w:lang w:val="en-NZ"/>
        </w:rPr>
      </w:pPr>
      <w:r w:rsidRPr="00092699">
        <w:rPr>
          <w:rFonts w:asciiTheme="majorBidi" w:hAnsiTheme="majorBidi" w:cstheme="majorBidi"/>
          <w:noProof/>
          <w:lang w:val="en-NZ"/>
        </w:rPr>
        <w:t xml:space="preserve">Abdelkhaliq, M., Denkenberger, D., Griswold, M., Cole, D., &amp; Pearce, J. (2016). </w:t>
      </w:r>
      <w:r w:rsidRPr="00092699">
        <w:rPr>
          <w:rFonts w:asciiTheme="majorBidi" w:hAnsiTheme="majorBidi" w:cstheme="majorBidi"/>
          <w:i/>
          <w:noProof/>
          <w:lang w:val="en-NZ"/>
        </w:rPr>
        <w:t>Providing Non-food Needs if Industry is Disabled.</w:t>
      </w:r>
      <w:r w:rsidRPr="00092699">
        <w:rPr>
          <w:rFonts w:asciiTheme="majorBidi" w:hAnsiTheme="majorBidi" w:cstheme="majorBidi"/>
          <w:noProof/>
          <w:lang w:val="en-NZ"/>
        </w:rPr>
        <w:t xml:space="preserve"> Paper presented at the IDRC DAVOS 2016. Integrative Risk Management - Towards Resilient Cities, Davos, Switzerland.</w:t>
      </w:r>
    </w:p>
    <w:p w14:paraId="06D7C0A4" w14:textId="77777777" w:rsidR="0087141F" w:rsidRPr="00092699" w:rsidRDefault="0087141F" w:rsidP="000B3090">
      <w:pPr>
        <w:pStyle w:val="EndNoteBibliography"/>
        <w:ind w:left="720" w:hanging="720"/>
        <w:rPr>
          <w:rFonts w:asciiTheme="majorBidi" w:hAnsiTheme="majorBidi" w:cstheme="majorBidi"/>
          <w:noProof/>
          <w:lang w:val="en-NZ"/>
        </w:rPr>
      </w:pPr>
      <w:r w:rsidRPr="00092699">
        <w:rPr>
          <w:rFonts w:asciiTheme="majorBidi" w:hAnsiTheme="majorBidi" w:cstheme="majorBidi"/>
          <w:noProof/>
          <w:lang w:val="en-NZ"/>
        </w:rPr>
        <w:t xml:space="preserve">Alvarado, K. A., Mill, A., Pearce, J. M., Vocaet, A., &amp; Denkenberger, D. (2020). Scaling of greenhouse crop production in low sunlight scenarios. </w:t>
      </w:r>
      <w:r w:rsidRPr="00092699">
        <w:rPr>
          <w:rFonts w:asciiTheme="majorBidi" w:hAnsiTheme="majorBidi" w:cstheme="majorBidi"/>
          <w:i/>
          <w:noProof/>
          <w:lang w:val="en-NZ"/>
        </w:rPr>
        <w:t>Science of The Total Environment, 707</w:t>
      </w:r>
      <w:r w:rsidRPr="00092699">
        <w:rPr>
          <w:rFonts w:asciiTheme="majorBidi" w:hAnsiTheme="majorBidi" w:cstheme="majorBidi"/>
          <w:noProof/>
          <w:lang w:val="en-NZ"/>
        </w:rPr>
        <w:t>, 136012. doi:https://doi.org/10.1016/j.scitotenv.2019.136012</w:t>
      </w:r>
    </w:p>
    <w:p w14:paraId="1E06167E" w14:textId="77777777" w:rsidR="0087141F" w:rsidRPr="00092699" w:rsidRDefault="0087141F" w:rsidP="000B3090">
      <w:pPr>
        <w:pStyle w:val="EndNoteBibliography"/>
        <w:ind w:left="720" w:hanging="720"/>
        <w:rPr>
          <w:rFonts w:asciiTheme="majorBidi" w:hAnsiTheme="majorBidi" w:cstheme="majorBidi"/>
          <w:noProof/>
          <w:lang w:val="en-NZ"/>
        </w:rPr>
      </w:pPr>
      <w:r w:rsidRPr="00092699">
        <w:rPr>
          <w:rFonts w:asciiTheme="majorBidi" w:hAnsiTheme="majorBidi" w:cstheme="majorBidi"/>
          <w:noProof/>
          <w:lang w:val="en-NZ"/>
        </w:rPr>
        <w:t xml:space="preserve">Boyd, M., &amp; Wilson, N. (2021). Anticipatory Governance for Preventing and Mitigating Catastrophic and Existential Risks. </w:t>
      </w:r>
      <w:r w:rsidRPr="00092699">
        <w:rPr>
          <w:rFonts w:asciiTheme="majorBidi" w:hAnsiTheme="majorBidi" w:cstheme="majorBidi"/>
          <w:i/>
          <w:noProof/>
          <w:lang w:val="en-NZ"/>
        </w:rPr>
        <w:t>Policy Quarterly, 17</w:t>
      </w:r>
      <w:r w:rsidRPr="00092699">
        <w:rPr>
          <w:rFonts w:asciiTheme="majorBidi" w:hAnsiTheme="majorBidi" w:cstheme="majorBidi"/>
          <w:noProof/>
          <w:lang w:val="en-NZ"/>
        </w:rPr>
        <w:t>(4), 20–31. doi:10.26686/pq.v17i4.7313</w:t>
      </w:r>
    </w:p>
    <w:p w14:paraId="6A999B1D" w14:textId="7F06F033" w:rsidR="0087141F" w:rsidRPr="00092699" w:rsidRDefault="0087141F" w:rsidP="000B3090">
      <w:pPr>
        <w:pStyle w:val="EndNoteBibliography"/>
        <w:ind w:left="720" w:hanging="720"/>
        <w:rPr>
          <w:rFonts w:asciiTheme="majorBidi" w:hAnsiTheme="majorBidi" w:cstheme="majorBidi"/>
          <w:noProof/>
          <w:lang w:val="en-NZ"/>
        </w:rPr>
      </w:pPr>
      <w:r w:rsidRPr="00092699">
        <w:rPr>
          <w:rFonts w:asciiTheme="majorBidi" w:hAnsiTheme="majorBidi" w:cstheme="majorBidi"/>
          <w:noProof/>
          <w:lang w:val="en-NZ"/>
        </w:rPr>
        <w:t xml:space="preserve">García Martínez, J. B., Egbejimba, J., Throup, J., Matassa, S., Pearce, J. M., &amp; Denkenberger, D. C. (2021). Potential of microbial protein from hydrogen for preventing mass starvation in catastrophic scenarios. </w:t>
      </w:r>
      <w:r w:rsidRPr="00092699">
        <w:rPr>
          <w:rFonts w:asciiTheme="majorBidi" w:hAnsiTheme="majorBidi" w:cstheme="majorBidi"/>
          <w:i/>
          <w:noProof/>
          <w:lang w:val="en-NZ"/>
        </w:rPr>
        <w:t>Sustainable Production and Consumption, 25</w:t>
      </w:r>
      <w:r w:rsidRPr="00092699">
        <w:rPr>
          <w:rFonts w:asciiTheme="majorBidi" w:hAnsiTheme="majorBidi" w:cstheme="majorBidi"/>
          <w:noProof/>
          <w:lang w:val="en-NZ"/>
        </w:rPr>
        <w:t>, 234</w:t>
      </w:r>
      <w:r w:rsidR="00133706" w:rsidRPr="00092699">
        <w:rPr>
          <w:rFonts w:asciiTheme="majorBidi" w:hAnsiTheme="majorBidi" w:cstheme="majorBidi"/>
          <w:noProof/>
          <w:lang w:val="en-NZ"/>
        </w:rPr>
        <w:t>–</w:t>
      </w:r>
      <w:r w:rsidRPr="00092699">
        <w:rPr>
          <w:rFonts w:asciiTheme="majorBidi" w:hAnsiTheme="majorBidi" w:cstheme="majorBidi"/>
          <w:noProof/>
          <w:lang w:val="en-NZ"/>
        </w:rPr>
        <w:t>247. doi:10.1016/j.spc.2020.08.011</w:t>
      </w:r>
    </w:p>
    <w:p w14:paraId="46602697" w14:textId="2DE2FC97" w:rsidR="00B50926" w:rsidRPr="00B50926" w:rsidRDefault="0087141F" w:rsidP="00B50926">
      <w:pPr>
        <w:pStyle w:val="EndNoteBibliography"/>
        <w:ind w:left="720" w:hanging="720"/>
        <w:rPr>
          <w:rFonts w:asciiTheme="majorBidi" w:hAnsiTheme="majorBidi" w:cstheme="majorBidi"/>
          <w:noProof/>
        </w:rPr>
      </w:pPr>
      <w:r w:rsidRPr="00092699">
        <w:rPr>
          <w:rFonts w:asciiTheme="majorBidi" w:hAnsiTheme="majorBidi" w:cstheme="majorBidi"/>
          <w:noProof/>
          <w:lang w:val="en-NZ"/>
        </w:rPr>
        <w:t xml:space="preserve">Wilson, N., Prickett, M., &amp; Boyd, M. (2022). Estimating Food Security after Nuclear Winter: Preliminary analysis for Aotearoa New Zealand. </w:t>
      </w:r>
      <w:r w:rsidR="00B50926">
        <w:rPr>
          <w:rFonts w:asciiTheme="majorBidi" w:hAnsiTheme="majorBidi" w:cstheme="majorBidi"/>
          <w:i/>
          <w:noProof/>
          <w:lang w:val="en-NZ"/>
        </w:rPr>
        <w:t>m</w:t>
      </w:r>
      <w:r w:rsidRPr="00092699">
        <w:rPr>
          <w:rFonts w:asciiTheme="majorBidi" w:hAnsiTheme="majorBidi" w:cstheme="majorBidi"/>
          <w:i/>
          <w:noProof/>
          <w:lang w:val="en-NZ"/>
        </w:rPr>
        <w:t>edRxiv</w:t>
      </w:r>
      <w:r w:rsidRPr="00092699">
        <w:rPr>
          <w:rFonts w:asciiTheme="majorBidi" w:hAnsiTheme="majorBidi" w:cstheme="majorBidi"/>
          <w:noProof/>
          <w:lang w:val="en-NZ"/>
        </w:rPr>
        <w:t>,</w:t>
      </w:r>
      <w:r w:rsidR="00B50926">
        <w:rPr>
          <w:rFonts w:asciiTheme="majorBidi" w:hAnsiTheme="majorBidi" w:cstheme="majorBidi"/>
          <w:noProof/>
          <w:lang w:val="en-NZ"/>
        </w:rPr>
        <w:t xml:space="preserve"> </w:t>
      </w:r>
      <w:r w:rsidR="00B50926" w:rsidRPr="00B50926">
        <w:rPr>
          <w:rFonts w:asciiTheme="majorBidi" w:hAnsiTheme="majorBidi" w:cstheme="majorBidi"/>
          <w:noProof/>
        </w:rPr>
        <w:t>doi:10.1101/2022.05.13.22275065, Retrieved from https://www.medrxiv.org/content/10.1101/2022.05.13.22275065v2</w:t>
      </w:r>
    </w:p>
    <w:p w14:paraId="7B820754" w14:textId="77777777" w:rsidR="00B50926" w:rsidRPr="00092699" w:rsidRDefault="00B50926" w:rsidP="000B3090">
      <w:pPr>
        <w:pStyle w:val="EndNoteBibliography"/>
        <w:ind w:left="720" w:hanging="720"/>
        <w:rPr>
          <w:rFonts w:asciiTheme="majorBidi" w:hAnsiTheme="majorBidi" w:cstheme="majorBidi"/>
          <w:noProof/>
          <w:lang w:val="en-NZ"/>
        </w:rPr>
      </w:pPr>
    </w:p>
    <w:p w14:paraId="41C0D8A5" w14:textId="77777777" w:rsidR="0087141F" w:rsidRPr="00092699" w:rsidRDefault="0087141F" w:rsidP="000B3090">
      <w:pPr>
        <w:rPr>
          <w:rFonts w:asciiTheme="majorBidi" w:hAnsiTheme="majorBidi" w:cstheme="majorBidi"/>
          <w:lang w:val="en-NZ"/>
        </w:rPr>
      </w:pPr>
    </w:p>
    <w:p w14:paraId="1E440125" w14:textId="77777777" w:rsidR="005350FA" w:rsidRPr="00092699" w:rsidRDefault="005350FA">
      <w:pPr>
        <w:rPr>
          <w:rFonts w:asciiTheme="majorBidi" w:hAnsiTheme="majorBidi" w:cstheme="majorBidi"/>
          <w:lang w:val="en-NZ"/>
        </w:rPr>
      </w:pPr>
    </w:p>
    <w:sectPr w:rsidR="005350FA" w:rsidRPr="00092699" w:rsidSect="00031AC9">
      <w:footerReference w:type="even" r:id="rId7"/>
      <w:footerReference w:type="default" r:id="rId8"/>
      <w:pgSz w:w="11900" w:h="16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EA70525" w14:textId="77777777" w:rsidR="00EC38DD" w:rsidRDefault="00EC38DD" w:rsidP="0087141F">
      <w:r>
        <w:separator/>
      </w:r>
    </w:p>
  </w:endnote>
  <w:endnote w:type="continuationSeparator" w:id="0">
    <w:p w14:paraId="1A698DEF" w14:textId="77777777" w:rsidR="00EC38DD" w:rsidRDefault="00EC38DD" w:rsidP="0087141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DengXian Light">
    <w:altName w:val="等线 Light"/>
    <w:panose1 w:val="02010600030101010101"/>
    <w:charset w:val="86"/>
    <w:family w:val="auto"/>
    <w:pitch w:val="variable"/>
    <w:sig w:usb0="A00002BF" w:usb1="38CF7CFA" w:usb2="00000016" w:usb3="00000000" w:csb0="0004000F" w:csb1="00000000"/>
  </w:font>
  <w:font w:name="Segoe UI">
    <w:panose1 w:val="020B0604020202020204"/>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1755010864"/>
      <w:docPartObj>
        <w:docPartGallery w:val="Page Numbers (Bottom of Page)"/>
        <w:docPartUnique/>
      </w:docPartObj>
    </w:sdtPr>
    <w:sdtContent>
      <w:p w14:paraId="4FFEBD39" w14:textId="77777777" w:rsidR="001B53D4" w:rsidRDefault="00E268AE" w:rsidP="00860ED6">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7AAE1F13" w14:textId="77777777" w:rsidR="001B53D4" w:rsidRDefault="00000000" w:rsidP="001B53D4">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1054307088"/>
      <w:docPartObj>
        <w:docPartGallery w:val="Page Numbers (Bottom of Page)"/>
        <w:docPartUnique/>
      </w:docPartObj>
    </w:sdtPr>
    <w:sdtContent>
      <w:p w14:paraId="4C4E5636" w14:textId="7A9B8AAF" w:rsidR="001B53D4" w:rsidRDefault="00E268AE" w:rsidP="00860ED6">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sidR="00092699">
          <w:rPr>
            <w:rStyle w:val="PageNumber"/>
            <w:noProof/>
          </w:rPr>
          <w:t>4</w:t>
        </w:r>
        <w:r>
          <w:rPr>
            <w:rStyle w:val="PageNumber"/>
          </w:rPr>
          <w:fldChar w:fldCharType="end"/>
        </w:r>
      </w:p>
    </w:sdtContent>
  </w:sdt>
  <w:p w14:paraId="744E2EC7" w14:textId="77777777" w:rsidR="001B53D4" w:rsidRDefault="00000000" w:rsidP="001B53D4">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26EE493" w14:textId="77777777" w:rsidR="00EC38DD" w:rsidRDefault="00EC38DD" w:rsidP="0087141F">
      <w:r>
        <w:separator/>
      </w:r>
    </w:p>
  </w:footnote>
  <w:footnote w:type="continuationSeparator" w:id="0">
    <w:p w14:paraId="44DAFC3C" w14:textId="77777777" w:rsidR="00EC38DD" w:rsidRDefault="00EC38DD" w:rsidP="0087141F">
      <w:r>
        <w:continuationSeparator/>
      </w:r>
    </w:p>
  </w:footnote>
  <w:footnote w:id="1">
    <w:p w14:paraId="2C8A9F02" w14:textId="77777777" w:rsidR="0087141F" w:rsidRPr="00D46748" w:rsidRDefault="0087141F" w:rsidP="001B53D4">
      <w:pPr>
        <w:pStyle w:val="FootnoteText"/>
        <w:rPr>
          <w:lang w:val="en-US"/>
        </w:rPr>
      </w:pPr>
      <w:r>
        <w:rPr>
          <w:rStyle w:val="FootnoteReference"/>
        </w:rPr>
        <w:footnoteRef/>
      </w:r>
      <w:r>
        <w:t xml:space="preserve"> Military capability may well be the key to a successful refuge, but</w:t>
      </w:r>
      <w:r w:rsidRPr="00D46748">
        <w:t xml:space="preserve"> </w:t>
      </w:r>
      <w:r>
        <w:t>p</w:t>
      </w:r>
      <w:r w:rsidRPr="00D46748">
        <w:t>aradoxically the worse the global situation, the less this threat is, given N</w:t>
      </w:r>
      <w:r>
        <w:t xml:space="preserve">ew </w:t>
      </w:r>
      <w:r w:rsidRPr="00D46748">
        <w:t>Z</w:t>
      </w:r>
      <w:r>
        <w:t>ealand</w:t>
      </w:r>
      <w:r w:rsidRPr="00D46748">
        <w:t>'s isolation</w:t>
      </w:r>
      <w:r>
        <w:t>.</w:t>
      </w:r>
      <w:r w:rsidRPr="00D46748">
        <w:t xml:space="preserve"> </w:t>
      </w:r>
      <w:r>
        <w:t>E</w:t>
      </w:r>
      <w:r w:rsidRPr="00D46748">
        <w:t xml:space="preserve">xtreme </w:t>
      </w:r>
      <w:r>
        <w:t xml:space="preserve">global </w:t>
      </w:r>
      <w:r w:rsidRPr="00D46748">
        <w:t>devastation and food</w:t>
      </w:r>
      <w:r>
        <w:t>/energy</w:t>
      </w:r>
      <w:r w:rsidRPr="00D46748">
        <w:t xml:space="preserve"> shortages will limit who can make it to N</w:t>
      </w:r>
      <w:r>
        <w:t>ew Zealand</w:t>
      </w:r>
      <w:r w:rsidRPr="00D46748">
        <w:t xml:space="preserve">. Australia probably </w:t>
      </w:r>
      <w:r>
        <w:t>faces a</w:t>
      </w:r>
      <w:r w:rsidRPr="00D46748">
        <w:t xml:space="preserve"> worse</w:t>
      </w:r>
      <w:r>
        <w:t xml:space="preserve"> challenge</w:t>
      </w:r>
      <w:r w:rsidRPr="00D46748">
        <w:t xml:space="preserve"> in these situations, being more accessible</w:t>
      </w:r>
      <w:r>
        <w:t xml:space="preserve"> from South-East Asia</w:t>
      </w:r>
      <w:r w:rsidRPr="00D46748">
        <w:t xml:space="preserve">. But there would still be the need to </w:t>
      </w:r>
      <w:r>
        <w:t>consider</w:t>
      </w:r>
      <w:r w:rsidRPr="00D46748">
        <w:t xml:space="preserve"> (a) how many people N</w:t>
      </w:r>
      <w:r>
        <w:t>ew Zealand</w:t>
      </w:r>
      <w:r w:rsidRPr="00D46748">
        <w:t xml:space="preserve"> could feed, and somehow limit arrivals to that level, and (b) how to defend, perhaps with emerging autonomous technologies. </w:t>
      </w:r>
      <w:r>
        <w:t>Under invasion conditions t</w:t>
      </w:r>
      <w:r w:rsidRPr="00D46748">
        <w:t xml:space="preserve">he amount of unrest/conflict </w:t>
      </w:r>
      <w:r>
        <w:t>might</w:t>
      </w:r>
      <w:r w:rsidRPr="00D46748">
        <w:t xml:space="preserve"> eventually diminish (due to deaths) and then an equilibrium would probably be struck between food supply and survivors</w:t>
      </w:r>
      <w:r>
        <w:t xml:space="preserve">, whether these are New Zealanders or invaders. However, invasion runs the risk of collapsing the complexity of the refuge. </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FE60D54"/>
    <w:multiLevelType w:val="hybridMultilevel"/>
    <w:tmpl w:val="3408A418"/>
    <w:lvl w:ilvl="0" w:tplc="C8F4E434">
      <w:numFmt w:val="bullet"/>
      <w:lvlText w:val="-"/>
      <w:lvlJc w:val="left"/>
      <w:pPr>
        <w:ind w:left="720" w:hanging="360"/>
      </w:pPr>
      <w:rPr>
        <w:rFonts w:ascii="Calibri" w:eastAsiaTheme="minorEastAsia"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32203106"/>
    <w:multiLevelType w:val="hybridMultilevel"/>
    <w:tmpl w:val="F61AECE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009064394">
    <w:abstractNumId w:val="0"/>
  </w:num>
  <w:num w:numId="2" w16cid:durableId="76561761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proofState w:spelling="clean" w:grammar="clean"/>
  <w:defaultTabStop w:val="720"/>
  <w:characterSpacingControl w:val="doNotCompress"/>
  <w:footnotePr>
    <w:footnote w:id="-1"/>
    <w:footnote w:id="0"/>
  </w:footnotePr>
  <w:endnotePr>
    <w:endnote w:id="-1"/>
    <w:endnote w:id="0"/>
  </w:endnotePr>
  <w:compat>
    <w:applyBreaking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EN.InstantFormat" w:val="&lt;ENInstantFormat&gt;&lt;Enabled&gt;1&lt;/Enabled&gt;&lt;ScanUnformatted&gt;1&lt;/ScanUnformatted&gt;&lt;ScanChanges&gt;1&lt;/ScanChanges&gt;&lt;Suspended&gt;1&lt;/Suspended&gt;&lt;/ENInstantFormat&gt;"/>
  </w:docVars>
  <w:rsids>
    <w:rsidRoot w:val="0087141F"/>
    <w:rsid w:val="00000DC7"/>
    <w:rsid w:val="00000DDF"/>
    <w:rsid w:val="000016DF"/>
    <w:rsid w:val="00003885"/>
    <w:rsid w:val="00003E3E"/>
    <w:rsid w:val="00003FB7"/>
    <w:rsid w:val="00004296"/>
    <w:rsid w:val="0000576A"/>
    <w:rsid w:val="00007DD7"/>
    <w:rsid w:val="00007EB0"/>
    <w:rsid w:val="00013212"/>
    <w:rsid w:val="00013241"/>
    <w:rsid w:val="000144EF"/>
    <w:rsid w:val="00014FA6"/>
    <w:rsid w:val="0001691B"/>
    <w:rsid w:val="0002732A"/>
    <w:rsid w:val="00031AC9"/>
    <w:rsid w:val="000330B9"/>
    <w:rsid w:val="00033706"/>
    <w:rsid w:val="0003796A"/>
    <w:rsid w:val="00037BFD"/>
    <w:rsid w:val="0004283E"/>
    <w:rsid w:val="00043CD2"/>
    <w:rsid w:val="00047E97"/>
    <w:rsid w:val="00050474"/>
    <w:rsid w:val="00051C9F"/>
    <w:rsid w:val="00053353"/>
    <w:rsid w:val="00054608"/>
    <w:rsid w:val="0006017A"/>
    <w:rsid w:val="00060476"/>
    <w:rsid w:val="00060B29"/>
    <w:rsid w:val="00061E3A"/>
    <w:rsid w:val="00063E32"/>
    <w:rsid w:val="00070CE8"/>
    <w:rsid w:val="000713F9"/>
    <w:rsid w:val="0007145C"/>
    <w:rsid w:val="000729EB"/>
    <w:rsid w:val="00073291"/>
    <w:rsid w:val="0007675C"/>
    <w:rsid w:val="00076CEA"/>
    <w:rsid w:val="00080021"/>
    <w:rsid w:val="000818A7"/>
    <w:rsid w:val="00081BBF"/>
    <w:rsid w:val="00091028"/>
    <w:rsid w:val="00092699"/>
    <w:rsid w:val="00092D94"/>
    <w:rsid w:val="0009738D"/>
    <w:rsid w:val="000978BF"/>
    <w:rsid w:val="000A1AE0"/>
    <w:rsid w:val="000A5670"/>
    <w:rsid w:val="000A5E60"/>
    <w:rsid w:val="000A696A"/>
    <w:rsid w:val="000B1BA3"/>
    <w:rsid w:val="000B346D"/>
    <w:rsid w:val="000B46A9"/>
    <w:rsid w:val="000C07C1"/>
    <w:rsid w:val="000C17EB"/>
    <w:rsid w:val="000C2E5D"/>
    <w:rsid w:val="000D6413"/>
    <w:rsid w:val="000D7C4B"/>
    <w:rsid w:val="000D7D37"/>
    <w:rsid w:val="000E0B7D"/>
    <w:rsid w:val="000E69B0"/>
    <w:rsid w:val="000F2818"/>
    <w:rsid w:val="000F3AF2"/>
    <w:rsid w:val="000F421A"/>
    <w:rsid w:val="000F6563"/>
    <w:rsid w:val="00100F8A"/>
    <w:rsid w:val="00101414"/>
    <w:rsid w:val="001015A2"/>
    <w:rsid w:val="00104593"/>
    <w:rsid w:val="00105608"/>
    <w:rsid w:val="0010595B"/>
    <w:rsid w:val="00107548"/>
    <w:rsid w:val="00111079"/>
    <w:rsid w:val="00112133"/>
    <w:rsid w:val="001140BC"/>
    <w:rsid w:val="0011541B"/>
    <w:rsid w:val="001154D6"/>
    <w:rsid w:val="00115795"/>
    <w:rsid w:val="00115DB5"/>
    <w:rsid w:val="001165CE"/>
    <w:rsid w:val="00120013"/>
    <w:rsid w:val="00121340"/>
    <w:rsid w:val="00122B6F"/>
    <w:rsid w:val="00123BE2"/>
    <w:rsid w:val="0012407D"/>
    <w:rsid w:val="001256CB"/>
    <w:rsid w:val="001258F0"/>
    <w:rsid w:val="00132D02"/>
    <w:rsid w:val="00133706"/>
    <w:rsid w:val="00133B71"/>
    <w:rsid w:val="00134AB5"/>
    <w:rsid w:val="00140C7A"/>
    <w:rsid w:val="00141D63"/>
    <w:rsid w:val="00141DD4"/>
    <w:rsid w:val="00147AE9"/>
    <w:rsid w:val="00150D36"/>
    <w:rsid w:val="001523FE"/>
    <w:rsid w:val="001532C4"/>
    <w:rsid w:val="00153F20"/>
    <w:rsid w:val="00154C48"/>
    <w:rsid w:val="001551F4"/>
    <w:rsid w:val="00155264"/>
    <w:rsid w:val="0016049E"/>
    <w:rsid w:val="001650A6"/>
    <w:rsid w:val="00170454"/>
    <w:rsid w:val="0017581F"/>
    <w:rsid w:val="001763B2"/>
    <w:rsid w:val="001770C0"/>
    <w:rsid w:val="00184E67"/>
    <w:rsid w:val="001913C6"/>
    <w:rsid w:val="001935D0"/>
    <w:rsid w:val="00195D3C"/>
    <w:rsid w:val="001976A7"/>
    <w:rsid w:val="001A3A47"/>
    <w:rsid w:val="001A5AE6"/>
    <w:rsid w:val="001A6DC0"/>
    <w:rsid w:val="001A7611"/>
    <w:rsid w:val="001B2E0D"/>
    <w:rsid w:val="001B304F"/>
    <w:rsid w:val="001B708D"/>
    <w:rsid w:val="001C01AE"/>
    <w:rsid w:val="001C3C43"/>
    <w:rsid w:val="001C58C2"/>
    <w:rsid w:val="001C6FAD"/>
    <w:rsid w:val="001D1772"/>
    <w:rsid w:val="001E0EA3"/>
    <w:rsid w:val="001E3545"/>
    <w:rsid w:val="001E57E0"/>
    <w:rsid w:val="001F0C81"/>
    <w:rsid w:val="001F6117"/>
    <w:rsid w:val="00200967"/>
    <w:rsid w:val="0020373B"/>
    <w:rsid w:val="00205D8A"/>
    <w:rsid w:val="002075CC"/>
    <w:rsid w:val="00207F5B"/>
    <w:rsid w:val="00212AF2"/>
    <w:rsid w:val="00213C73"/>
    <w:rsid w:val="0021479F"/>
    <w:rsid w:val="0021577D"/>
    <w:rsid w:val="002158D1"/>
    <w:rsid w:val="00215F99"/>
    <w:rsid w:val="002226A4"/>
    <w:rsid w:val="00236F48"/>
    <w:rsid w:val="00236FF2"/>
    <w:rsid w:val="0024102E"/>
    <w:rsid w:val="00242703"/>
    <w:rsid w:val="00244709"/>
    <w:rsid w:val="00247917"/>
    <w:rsid w:val="00250080"/>
    <w:rsid w:val="00252B73"/>
    <w:rsid w:val="00254AC1"/>
    <w:rsid w:val="00255A8E"/>
    <w:rsid w:val="00260034"/>
    <w:rsid w:val="002641DD"/>
    <w:rsid w:val="00273966"/>
    <w:rsid w:val="00274815"/>
    <w:rsid w:val="00275A9A"/>
    <w:rsid w:val="002768C3"/>
    <w:rsid w:val="002775CD"/>
    <w:rsid w:val="002802C2"/>
    <w:rsid w:val="0028177F"/>
    <w:rsid w:val="00282205"/>
    <w:rsid w:val="0028293E"/>
    <w:rsid w:val="00284B0B"/>
    <w:rsid w:val="00286F4C"/>
    <w:rsid w:val="002911EC"/>
    <w:rsid w:val="00292B60"/>
    <w:rsid w:val="002975D6"/>
    <w:rsid w:val="002A0FAE"/>
    <w:rsid w:val="002A1544"/>
    <w:rsid w:val="002A4D13"/>
    <w:rsid w:val="002A4FD2"/>
    <w:rsid w:val="002A71A6"/>
    <w:rsid w:val="002B0FB6"/>
    <w:rsid w:val="002B2708"/>
    <w:rsid w:val="002B3361"/>
    <w:rsid w:val="002B5934"/>
    <w:rsid w:val="002B6A37"/>
    <w:rsid w:val="002C046C"/>
    <w:rsid w:val="002C6212"/>
    <w:rsid w:val="002D0823"/>
    <w:rsid w:val="002D098F"/>
    <w:rsid w:val="002D1C61"/>
    <w:rsid w:val="002D3F63"/>
    <w:rsid w:val="002D4200"/>
    <w:rsid w:val="002D526B"/>
    <w:rsid w:val="002D58D2"/>
    <w:rsid w:val="002D651C"/>
    <w:rsid w:val="002E0D28"/>
    <w:rsid w:val="002E616B"/>
    <w:rsid w:val="002F2BA8"/>
    <w:rsid w:val="002F3107"/>
    <w:rsid w:val="002F3444"/>
    <w:rsid w:val="002F40FB"/>
    <w:rsid w:val="002F45BA"/>
    <w:rsid w:val="002F6D2E"/>
    <w:rsid w:val="002F744C"/>
    <w:rsid w:val="00302949"/>
    <w:rsid w:val="00302E51"/>
    <w:rsid w:val="00303543"/>
    <w:rsid w:val="00304A33"/>
    <w:rsid w:val="00306BE2"/>
    <w:rsid w:val="003079B7"/>
    <w:rsid w:val="00314EB8"/>
    <w:rsid w:val="0031580F"/>
    <w:rsid w:val="00315CF9"/>
    <w:rsid w:val="00316048"/>
    <w:rsid w:val="003255A1"/>
    <w:rsid w:val="003304AE"/>
    <w:rsid w:val="003306EC"/>
    <w:rsid w:val="00331F6E"/>
    <w:rsid w:val="00333088"/>
    <w:rsid w:val="00335447"/>
    <w:rsid w:val="00335C8D"/>
    <w:rsid w:val="003367BF"/>
    <w:rsid w:val="00341263"/>
    <w:rsid w:val="00343F2D"/>
    <w:rsid w:val="003446D7"/>
    <w:rsid w:val="00345BC2"/>
    <w:rsid w:val="00346511"/>
    <w:rsid w:val="003505A1"/>
    <w:rsid w:val="00352D84"/>
    <w:rsid w:val="00354506"/>
    <w:rsid w:val="003547AE"/>
    <w:rsid w:val="00356333"/>
    <w:rsid w:val="00356FAC"/>
    <w:rsid w:val="00360071"/>
    <w:rsid w:val="0036227C"/>
    <w:rsid w:val="00362C85"/>
    <w:rsid w:val="00373C39"/>
    <w:rsid w:val="00373DD5"/>
    <w:rsid w:val="0038158E"/>
    <w:rsid w:val="0038561B"/>
    <w:rsid w:val="00387923"/>
    <w:rsid w:val="00392741"/>
    <w:rsid w:val="00392901"/>
    <w:rsid w:val="003978FD"/>
    <w:rsid w:val="003A1D85"/>
    <w:rsid w:val="003A2DFE"/>
    <w:rsid w:val="003A39DF"/>
    <w:rsid w:val="003A650A"/>
    <w:rsid w:val="003B1334"/>
    <w:rsid w:val="003B1833"/>
    <w:rsid w:val="003B279A"/>
    <w:rsid w:val="003B3F79"/>
    <w:rsid w:val="003C24B5"/>
    <w:rsid w:val="003C3DC1"/>
    <w:rsid w:val="003C3E13"/>
    <w:rsid w:val="003C681B"/>
    <w:rsid w:val="003D14DC"/>
    <w:rsid w:val="003D3920"/>
    <w:rsid w:val="003D5889"/>
    <w:rsid w:val="003D5F1B"/>
    <w:rsid w:val="003E4A9C"/>
    <w:rsid w:val="003E7631"/>
    <w:rsid w:val="003F0FF1"/>
    <w:rsid w:val="003F14AB"/>
    <w:rsid w:val="003F181A"/>
    <w:rsid w:val="003F34AF"/>
    <w:rsid w:val="00407D4C"/>
    <w:rsid w:val="00412244"/>
    <w:rsid w:val="00412A05"/>
    <w:rsid w:val="004160B2"/>
    <w:rsid w:val="00422AC3"/>
    <w:rsid w:val="00424227"/>
    <w:rsid w:val="004314C6"/>
    <w:rsid w:val="00431B8E"/>
    <w:rsid w:val="00431B9A"/>
    <w:rsid w:val="00435ACB"/>
    <w:rsid w:val="00442556"/>
    <w:rsid w:val="00446A59"/>
    <w:rsid w:val="0045158E"/>
    <w:rsid w:val="004518FF"/>
    <w:rsid w:val="00453468"/>
    <w:rsid w:val="004606EC"/>
    <w:rsid w:val="00460A61"/>
    <w:rsid w:val="00461E3C"/>
    <w:rsid w:val="0046261C"/>
    <w:rsid w:val="004657C1"/>
    <w:rsid w:val="0046705A"/>
    <w:rsid w:val="0046721B"/>
    <w:rsid w:val="00471977"/>
    <w:rsid w:val="00471DAF"/>
    <w:rsid w:val="00471EDE"/>
    <w:rsid w:val="004754BC"/>
    <w:rsid w:val="00475A29"/>
    <w:rsid w:val="004779B9"/>
    <w:rsid w:val="004807A1"/>
    <w:rsid w:val="004836EE"/>
    <w:rsid w:val="00493AA8"/>
    <w:rsid w:val="00497880"/>
    <w:rsid w:val="004A10A2"/>
    <w:rsid w:val="004A4604"/>
    <w:rsid w:val="004B0711"/>
    <w:rsid w:val="004B2924"/>
    <w:rsid w:val="004B4CAF"/>
    <w:rsid w:val="004B5F33"/>
    <w:rsid w:val="004B64C4"/>
    <w:rsid w:val="004C10BA"/>
    <w:rsid w:val="004C29B9"/>
    <w:rsid w:val="004C2A97"/>
    <w:rsid w:val="004C7BDC"/>
    <w:rsid w:val="004D3A40"/>
    <w:rsid w:val="004D3A9D"/>
    <w:rsid w:val="004D40AA"/>
    <w:rsid w:val="004F13BB"/>
    <w:rsid w:val="004F4F67"/>
    <w:rsid w:val="005032B5"/>
    <w:rsid w:val="005036A8"/>
    <w:rsid w:val="00513D02"/>
    <w:rsid w:val="005159F3"/>
    <w:rsid w:val="00516221"/>
    <w:rsid w:val="00516D98"/>
    <w:rsid w:val="00523765"/>
    <w:rsid w:val="0052432E"/>
    <w:rsid w:val="0052767A"/>
    <w:rsid w:val="00532382"/>
    <w:rsid w:val="00532DBD"/>
    <w:rsid w:val="005342E4"/>
    <w:rsid w:val="005350FA"/>
    <w:rsid w:val="00536831"/>
    <w:rsid w:val="00541968"/>
    <w:rsid w:val="005425C5"/>
    <w:rsid w:val="00542B46"/>
    <w:rsid w:val="0054539E"/>
    <w:rsid w:val="00547081"/>
    <w:rsid w:val="00547CEF"/>
    <w:rsid w:val="00551762"/>
    <w:rsid w:val="00554DCF"/>
    <w:rsid w:val="00557D85"/>
    <w:rsid w:val="005639C8"/>
    <w:rsid w:val="00565945"/>
    <w:rsid w:val="00567559"/>
    <w:rsid w:val="0057050A"/>
    <w:rsid w:val="00571379"/>
    <w:rsid w:val="005768C3"/>
    <w:rsid w:val="00577395"/>
    <w:rsid w:val="005775FC"/>
    <w:rsid w:val="0057777A"/>
    <w:rsid w:val="005811F9"/>
    <w:rsid w:val="0058475F"/>
    <w:rsid w:val="00584E02"/>
    <w:rsid w:val="00585FD0"/>
    <w:rsid w:val="00592BEF"/>
    <w:rsid w:val="00593CC1"/>
    <w:rsid w:val="005941C2"/>
    <w:rsid w:val="00594C4D"/>
    <w:rsid w:val="00595F5B"/>
    <w:rsid w:val="005A07DD"/>
    <w:rsid w:val="005A1D6A"/>
    <w:rsid w:val="005A211D"/>
    <w:rsid w:val="005B0F79"/>
    <w:rsid w:val="005B1924"/>
    <w:rsid w:val="005B2072"/>
    <w:rsid w:val="005B3AC2"/>
    <w:rsid w:val="005B3E67"/>
    <w:rsid w:val="005B447F"/>
    <w:rsid w:val="005B541F"/>
    <w:rsid w:val="005B554B"/>
    <w:rsid w:val="005B6F75"/>
    <w:rsid w:val="005C048C"/>
    <w:rsid w:val="005C1216"/>
    <w:rsid w:val="005C3F49"/>
    <w:rsid w:val="005C54C3"/>
    <w:rsid w:val="005C5788"/>
    <w:rsid w:val="005C6450"/>
    <w:rsid w:val="005D12E9"/>
    <w:rsid w:val="005D1737"/>
    <w:rsid w:val="005D33F2"/>
    <w:rsid w:val="005D439D"/>
    <w:rsid w:val="005D4C00"/>
    <w:rsid w:val="005E06B9"/>
    <w:rsid w:val="005E3C86"/>
    <w:rsid w:val="005E60AD"/>
    <w:rsid w:val="005F1BA0"/>
    <w:rsid w:val="005F20ED"/>
    <w:rsid w:val="005F7F3F"/>
    <w:rsid w:val="006010A4"/>
    <w:rsid w:val="0060159C"/>
    <w:rsid w:val="00602D13"/>
    <w:rsid w:val="0060566A"/>
    <w:rsid w:val="00611E5D"/>
    <w:rsid w:val="0061319C"/>
    <w:rsid w:val="0061359A"/>
    <w:rsid w:val="00613CAB"/>
    <w:rsid w:val="00615DAE"/>
    <w:rsid w:val="0061779C"/>
    <w:rsid w:val="00620F89"/>
    <w:rsid w:val="00620FBD"/>
    <w:rsid w:val="006216DC"/>
    <w:rsid w:val="00621757"/>
    <w:rsid w:val="00631DED"/>
    <w:rsid w:val="006324BA"/>
    <w:rsid w:val="00633514"/>
    <w:rsid w:val="00633DBD"/>
    <w:rsid w:val="00634314"/>
    <w:rsid w:val="00634A98"/>
    <w:rsid w:val="00635B53"/>
    <w:rsid w:val="0063776C"/>
    <w:rsid w:val="006377C5"/>
    <w:rsid w:val="00640565"/>
    <w:rsid w:val="0064585C"/>
    <w:rsid w:val="006509D7"/>
    <w:rsid w:val="00650A5F"/>
    <w:rsid w:val="00655727"/>
    <w:rsid w:val="00656EDC"/>
    <w:rsid w:val="00657107"/>
    <w:rsid w:val="00661AFE"/>
    <w:rsid w:val="0066497E"/>
    <w:rsid w:val="00665705"/>
    <w:rsid w:val="006678CF"/>
    <w:rsid w:val="006725BA"/>
    <w:rsid w:val="00673891"/>
    <w:rsid w:val="00673E1E"/>
    <w:rsid w:val="006742D3"/>
    <w:rsid w:val="0067619F"/>
    <w:rsid w:val="00676A06"/>
    <w:rsid w:val="00676A0F"/>
    <w:rsid w:val="00682129"/>
    <w:rsid w:val="00684914"/>
    <w:rsid w:val="0068528F"/>
    <w:rsid w:val="00686033"/>
    <w:rsid w:val="00686FDA"/>
    <w:rsid w:val="00693B1D"/>
    <w:rsid w:val="0069671A"/>
    <w:rsid w:val="006967F4"/>
    <w:rsid w:val="00696BE2"/>
    <w:rsid w:val="006A1A80"/>
    <w:rsid w:val="006A4E8C"/>
    <w:rsid w:val="006B266D"/>
    <w:rsid w:val="006B3F15"/>
    <w:rsid w:val="006B46AB"/>
    <w:rsid w:val="006B5642"/>
    <w:rsid w:val="006B6C6C"/>
    <w:rsid w:val="006B7172"/>
    <w:rsid w:val="006C0C5D"/>
    <w:rsid w:val="006C3D92"/>
    <w:rsid w:val="006C54F8"/>
    <w:rsid w:val="006C7D82"/>
    <w:rsid w:val="006D01AC"/>
    <w:rsid w:val="006D03EC"/>
    <w:rsid w:val="006D0591"/>
    <w:rsid w:val="006D0A3B"/>
    <w:rsid w:val="006D11FB"/>
    <w:rsid w:val="006D31C0"/>
    <w:rsid w:val="006D3C50"/>
    <w:rsid w:val="006D4361"/>
    <w:rsid w:val="006D5D49"/>
    <w:rsid w:val="006D7506"/>
    <w:rsid w:val="006E03A4"/>
    <w:rsid w:val="006E3DB0"/>
    <w:rsid w:val="006E6E4F"/>
    <w:rsid w:val="006F147C"/>
    <w:rsid w:val="006F2699"/>
    <w:rsid w:val="006F50F3"/>
    <w:rsid w:val="00700D1F"/>
    <w:rsid w:val="0070490C"/>
    <w:rsid w:val="007102C2"/>
    <w:rsid w:val="00711E4E"/>
    <w:rsid w:val="00717C79"/>
    <w:rsid w:val="00724BFE"/>
    <w:rsid w:val="007271E4"/>
    <w:rsid w:val="007300A2"/>
    <w:rsid w:val="00730C71"/>
    <w:rsid w:val="007321DB"/>
    <w:rsid w:val="00735D83"/>
    <w:rsid w:val="0073680A"/>
    <w:rsid w:val="00737B27"/>
    <w:rsid w:val="00740CEF"/>
    <w:rsid w:val="00741D6C"/>
    <w:rsid w:val="00741F86"/>
    <w:rsid w:val="00742F28"/>
    <w:rsid w:val="00743FA6"/>
    <w:rsid w:val="007518D8"/>
    <w:rsid w:val="0075368D"/>
    <w:rsid w:val="00754006"/>
    <w:rsid w:val="00756F29"/>
    <w:rsid w:val="00761D46"/>
    <w:rsid w:val="007669A2"/>
    <w:rsid w:val="0077438D"/>
    <w:rsid w:val="007744A2"/>
    <w:rsid w:val="00776504"/>
    <w:rsid w:val="0078027F"/>
    <w:rsid w:val="00781A61"/>
    <w:rsid w:val="007832E7"/>
    <w:rsid w:val="0079079E"/>
    <w:rsid w:val="007907F1"/>
    <w:rsid w:val="007915ED"/>
    <w:rsid w:val="00791E84"/>
    <w:rsid w:val="0079406B"/>
    <w:rsid w:val="00795C38"/>
    <w:rsid w:val="00797131"/>
    <w:rsid w:val="007A3688"/>
    <w:rsid w:val="007B5601"/>
    <w:rsid w:val="007B6092"/>
    <w:rsid w:val="007B79D1"/>
    <w:rsid w:val="007C06A9"/>
    <w:rsid w:val="007C1EF2"/>
    <w:rsid w:val="007C3A75"/>
    <w:rsid w:val="007C41DC"/>
    <w:rsid w:val="007C6E7E"/>
    <w:rsid w:val="007C7F59"/>
    <w:rsid w:val="007D2C88"/>
    <w:rsid w:val="007D38A8"/>
    <w:rsid w:val="007D3D0F"/>
    <w:rsid w:val="007D4341"/>
    <w:rsid w:val="007D4378"/>
    <w:rsid w:val="007D707F"/>
    <w:rsid w:val="007E29BF"/>
    <w:rsid w:val="007F1990"/>
    <w:rsid w:val="007F1F58"/>
    <w:rsid w:val="007F540B"/>
    <w:rsid w:val="007F6166"/>
    <w:rsid w:val="00801A23"/>
    <w:rsid w:val="0080561F"/>
    <w:rsid w:val="00807995"/>
    <w:rsid w:val="008110A5"/>
    <w:rsid w:val="00814BF0"/>
    <w:rsid w:val="00814F35"/>
    <w:rsid w:val="0081679E"/>
    <w:rsid w:val="00817077"/>
    <w:rsid w:val="00817552"/>
    <w:rsid w:val="00820867"/>
    <w:rsid w:val="00825B47"/>
    <w:rsid w:val="00831778"/>
    <w:rsid w:val="008324F0"/>
    <w:rsid w:val="00832B4F"/>
    <w:rsid w:val="00833920"/>
    <w:rsid w:val="008344B5"/>
    <w:rsid w:val="008353BF"/>
    <w:rsid w:val="008353F3"/>
    <w:rsid w:val="00841D7E"/>
    <w:rsid w:val="008445D9"/>
    <w:rsid w:val="008471C2"/>
    <w:rsid w:val="00847733"/>
    <w:rsid w:val="00860C3A"/>
    <w:rsid w:val="00863E5D"/>
    <w:rsid w:val="0087141F"/>
    <w:rsid w:val="0087223D"/>
    <w:rsid w:val="0087236B"/>
    <w:rsid w:val="008758A4"/>
    <w:rsid w:val="00876AAD"/>
    <w:rsid w:val="0087739B"/>
    <w:rsid w:val="00881E64"/>
    <w:rsid w:val="0088258B"/>
    <w:rsid w:val="00884A7D"/>
    <w:rsid w:val="008865D8"/>
    <w:rsid w:val="008901D4"/>
    <w:rsid w:val="008906D4"/>
    <w:rsid w:val="00891D4A"/>
    <w:rsid w:val="00896830"/>
    <w:rsid w:val="008A0A25"/>
    <w:rsid w:val="008A2F42"/>
    <w:rsid w:val="008A5F34"/>
    <w:rsid w:val="008A6CA1"/>
    <w:rsid w:val="008A7878"/>
    <w:rsid w:val="008B1FEE"/>
    <w:rsid w:val="008B2340"/>
    <w:rsid w:val="008B3071"/>
    <w:rsid w:val="008B3A30"/>
    <w:rsid w:val="008B54E8"/>
    <w:rsid w:val="008B5FBB"/>
    <w:rsid w:val="008B7288"/>
    <w:rsid w:val="008B72B6"/>
    <w:rsid w:val="008C2917"/>
    <w:rsid w:val="008C7B3C"/>
    <w:rsid w:val="008D06D6"/>
    <w:rsid w:val="008E0BA4"/>
    <w:rsid w:val="008E4FDC"/>
    <w:rsid w:val="008E56C6"/>
    <w:rsid w:val="008F0EFF"/>
    <w:rsid w:val="008F4414"/>
    <w:rsid w:val="008F5B55"/>
    <w:rsid w:val="008F782C"/>
    <w:rsid w:val="009007B2"/>
    <w:rsid w:val="009018BC"/>
    <w:rsid w:val="0090547E"/>
    <w:rsid w:val="00905485"/>
    <w:rsid w:val="00906493"/>
    <w:rsid w:val="00907A2F"/>
    <w:rsid w:val="009105DA"/>
    <w:rsid w:val="0091368A"/>
    <w:rsid w:val="0091449F"/>
    <w:rsid w:val="009152F5"/>
    <w:rsid w:val="00916EFE"/>
    <w:rsid w:val="00920E43"/>
    <w:rsid w:val="00922B5F"/>
    <w:rsid w:val="00922FA1"/>
    <w:rsid w:val="0092651B"/>
    <w:rsid w:val="00930D9B"/>
    <w:rsid w:val="0093119F"/>
    <w:rsid w:val="00932008"/>
    <w:rsid w:val="00934B17"/>
    <w:rsid w:val="00935742"/>
    <w:rsid w:val="00935A37"/>
    <w:rsid w:val="00935C58"/>
    <w:rsid w:val="00936749"/>
    <w:rsid w:val="009407CC"/>
    <w:rsid w:val="00941EB5"/>
    <w:rsid w:val="0095072E"/>
    <w:rsid w:val="00951633"/>
    <w:rsid w:val="00951BFA"/>
    <w:rsid w:val="00953533"/>
    <w:rsid w:val="00956B98"/>
    <w:rsid w:val="0096177B"/>
    <w:rsid w:val="00961928"/>
    <w:rsid w:val="00962A8D"/>
    <w:rsid w:val="00965561"/>
    <w:rsid w:val="00965562"/>
    <w:rsid w:val="009667FA"/>
    <w:rsid w:val="00970F5D"/>
    <w:rsid w:val="0097246D"/>
    <w:rsid w:val="00974393"/>
    <w:rsid w:val="00975FA6"/>
    <w:rsid w:val="0097752F"/>
    <w:rsid w:val="009800A4"/>
    <w:rsid w:val="009824F6"/>
    <w:rsid w:val="00985154"/>
    <w:rsid w:val="00992650"/>
    <w:rsid w:val="009929E5"/>
    <w:rsid w:val="0099749A"/>
    <w:rsid w:val="00997F5C"/>
    <w:rsid w:val="009A0F43"/>
    <w:rsid w:val="009A1B43"/>
    <w:rsid w:val="009A437A"/>
    <w:rsid w:val="009A5122"/>
    <w:rsid w:val="009A73DF"/>
    <w:rsid w:val="009A7C3F"/>
    <w:rsid w:val="009B0112"/>
    <w:rsid w:val="009B11F8"/>
    <w:rsid w:val="009B5BD0"/>
    <w:rsid w:val="009C230E"/>
    <w:rsid w:val="009C4475"/>
    <w:rsid w:val="009C614A"/>
    <w:rsid w:val="009C6377"/>
    <w:rsid w:val="009D383D"/>
    <w:rsid w:val="009D4146"/>
    <w:rsid w:val="009D43AE"/>
    <w:rsid w:val="009D4583"/>
    <w:rsid w:val="009D4A2C"/>
    <w:rsid w:val="009D5498"/>
    <w:rsid w:val="009E2065"/>
    <w:rsid w:val="009E3264"/>
    <w:rsid w:val="009E39AA"/>
    <w:rsid w:val="009E53D3"/>
    <w:rsid w:val="009E6FD5"/>
    <w:rsid w:val="009E705E"/>
    <w:rsid w:val="009F1EF8"/>
    <w:rsid w:val="009F3657"/>
    <w:rsid w:val="009F4A48"/>
    <w:rsid w:val="009F4E0D"/>
    <w:rsid w:val="009F5F8C"/>
    <w:rsid w:val="009F6755"/>
    <w:rsid w:val="00A01FCF"/>
    <w:rsid w:val="00A13E44"/>
    <w:rsid w:val="00A14319"/>
    <w:rsid w:val="00A15367"/>
    <w:rsid w:val="00A15431"/>
    <w:rsid w:val="00A162D9"/>
    <w:rsid w:val="00A17530"/>
    <w:rsid w:val="00A248CE"/>
    <w:rsid w:val="00A26DEC"/>
    <w:rsid w:val="00A3021F"/>
    <w:rsid w:val="00A32669"/>
    <w:rsid w:val="00A332CC"/>
    <w:rsid w:val="00A41A80"/>
    <w:rsid w:val="00A42F8E"/>
    <w:rsid w:val="00A44233"/>
    <w:rsid w:val="00A44908"/>
    <w:rsid w:val="00A44AA9"/>
    <w:rsid w:val="00A466E0"/>
    <w:rsid w:val="00A46799"/>
    <w:rsid w:val="00A523A5"/>
    <w:rsid w:val="00A535C9"/>
    <w:rsid w:val="00A5399B"/>
    <w:rsid w:val="00A54486"/>
    <w:rsid w:val="00A56AB0"/>
    <w:rsid w:val="00A57835"/>
    <w:rsid w:val="00A6094E"/>
    <w:rsid w:val="00A6168F"/>
    <w:rsid w:val="00A65039"/>
    <w:rsid w:val="00A677E2"/>
    <w:rsid w:val="00A6793F"/>
    <w:rsid w:val="00A71BBE"/>
    <w:rsid w:val="00A71F6B"/>
    <w:rsid w:val="00A74196"/>
    <w:rsid w:val="00A74EAD"/>
    <w:rsid w:val="00A80552"/>
    <w:rsid w:val="00A83AFC"/>
    <w:rsid w:val="00A84A41"/>
    <w:rsid w:val="00A87464"/>
    <w:rsid w:val="00A9099B"/>
    <w:rsid w:val="00A941C2"/>
    <w:rsid w:val="00A94242"/>
    <w:rsid w:val="00AA6060"/>
    <w:rsid w:val="00AB3076"/>
    <w:rsid w:val="00AB66E4"/>
    <w:rsid w:val="00AB7E29"/>
    <w:rsid w:val="00AC0050"/>
    <w:rsid w:val="00AC01B0"/>
    <w:rsid w:val="00AC0B19"/>
    <w:rsid w:val="00AC0BE4"/>
    <w:rsid w:val="00AC1BD1"/>
    <w:rsid w:val="00AC27D5"/>
    <w:rsid w:val="00AC2D6B"/>
    <w:rsid w:val="00AC3B74"/>
    <w:rsid w:val="00AC4CB7"/>
    <w:rsid w:val="00AC5C5D"/>
    <w:rsid w:val="00AC7E18"/>
    <w:rsid w:val="00AD2BA1"/>
    <w:rsid w:val="00AD37D4"/>
    <w:rsid w:val="00AD3942"/>
    <w:rsid w:val="00AD6BB3"/>
    <w:rsid w:val="00AE2862"/>
    <w:rsid w:val="00AE2CB5"/>
    <w:rsid w:val="00AF2B9A"/>
    <w:rsid w:val="00AF3707"/>
    <w:rsid w:val="00AF470E"/>
    <w:rsid w:val="00AF4C44"/>
    <w:rsid w:val="00B017A0"/>
    <w:rsid w:val="00B01FE9"/>
    <w:rsid w:val="00B02C79"/>
    <w:rsid w:val="00B12001"/>
    <w:rsid w:val="00B13700"/>
    <w:rsid w:val="00B1496A"/>
    <w:rsid w:val="00B15397"/>
    <w:rsid w:val="00B23240"/>
    <w:rsid w:val="00B232F7"/>
    <w:rsid w:val="00B242BE"/>
    <w:rsid w:val="00B261D4"/>
    <w:rsid w:val="00B27A0C"/>
    <w:rsid w:val="00B34E7F"/>
    <w:rsid w:val="00B36774"/>
    <w:rsid w:val="00B45598"/>
    <w:rsid w:val="00B4616C"/>
    <w:rsid w:val="00B50926"/>
    <w:rsid w:val="00B515AF"/>
    <w:rsid w:val="00B52E71"/>
    <w:rsid w:val="00B56259"/>
    <w:rsid w:val="00B607EC"/>
    <w:rsid w:val="00B62C4F"/>
    <w:rsid w:val="00B62D49"/>
    <w:rsid w:val="00B65686"/>
    <w:rsid w:val="00B656F7"/>
    <w:rsid w:val="00B67175"/>
    <w:rsid w:val="00B71A4B"/>
    <w:rsid w:val="00B71A50"/>
    <w:rsid w:val="00B726F7"/>
    <w:rsid w:val="00B72E9D"/>
    <w:rsid w:val="00B73919"/>
    <w:rsid w:val="00B743B3"/>
    <w:rsid w:val="00B900F2"/>
    <w:rsid w:val="00B93D8E"/>
    <w:rsid w:val="00B95F02"/>
    <w:rsid w:val="00B9660A"/>
    <w:rsid w:val="00B973E7"/>
    <w:rsid w:val="00B97682"/>
    <w:rsid w:val="00BA16C2"/>
    <w:rsid w:val="00BA4D90"/>
    <w:rsid w:val="00BA5397"/>
    <w:rsid w:val="00BA6813"/>
    <w:rsid w:val="00BA6F1A"/>
    <w:rsid w:val="00BB2F8B"/>
    <w:rsid w:val="00BB5785"/>
    <w:rsid w:val="00BC0608"/>
    <w:rsid w:val="00BC12C6"/>
    <w:rsid w:val="00BC19D2"/>
    <w:rsid w:val="00BC2A2B"/>
    <w:rsid w:val="00BC4227"/>
    <w:rsid w:val="00BC4E9A"/>
    <w:rsid w:val="00BC6138"/>
    <w:rsid w:val="00BC6805"/>
    <w:rsid w:val="00BD5A81"/>
    <w:rsid w:val="00BE1E78"/>
    <w:rsid w:val="00BE4607"/>
    <w:rsid w:val="00BE5D7C"/>
    <w:rsid w:val="00BF1F96"/>
    <w:rsid w:val="00BF3F79"/>
    <w:rsid w:val="00BF4D39"/>
    <w:rsid w:val="00C01042"/>
    <w:rsid w:val="00C012C2"/>
    <w:rsid w:val="00C01443"/>
    <w:rsid w:val="00C029BB"/>
    <w:rsid w:val="00C04818"/>
    <w:rsid w:val="00C07998"/>
    <w:rsid w:val="00C12C9C"/>
    <w:rsid w:val="00C1462B"/>
    <w:rsid w:val="00C146E8"/>
    <w:rsid w:val="00C15F22"/>
    <w:rsid w:val="00C16BF9"/>
    <w:rsid w:val="00C1741D"/>
    <w:rsid w:val="00C21686"/>
    <w:rsid w:val="00C261F7"/>
    <w:rsid w:val="00C2713B"/>
    <w:rsid w:val="00C30B34"/>
    <w:rsid w:val="00C30B8B"/>
    <w:rsid w:val="00C30DBE"/>
    <w:rsid w:val="00C317A1"/>
    <w:rsid w:val="00C33FAF"/>
    <w:rsid w:val="00C34CEF"/>
    <w:rsid w:val="00C35E0E"/>
    <w:rsid w:val="00C361A0"/>
    <w:rsid w:val="00C37E10"/>
    <w:rsid w:val="00C47521"/>
    <w:rsid w:val="00C5207B"/>
    <w:rsid w:val="00C536A8"/>
    <w:rsid w:val="00C550C3"/>
    <w:rsid w:val="00C562CB"/>
    <w:rsid w:val="00C5672E"/>
    <w:rsid w:val="00C56E2C"/>
    <w:rsid w:val="00C61C1A"/>
    <w:rsid w:val="00C666B5"/>
    <w:rsid w:val="00C66F05"/>
    <w:rsid w:val="00C67988"/>
    <w:rsid w:val="00C67BF5"/>
    <w:rsid w:val="00C7793D"/>
    <w:rsid w:val="00C83292"/>
    <w:rsid w:val="00C84976"/>
    <w:rsid w:val="00C92CBE"/>
    <w:rsid w:val="00C92E57"/>
    <w:rsid w:val="00CA20E8"/>
    <w:rsid w:val="00CA500F"/>
    <w:rsid w:val="00CB0A44"/>
    <w:rsid w:val="00CB0C33"/>
    <w:rsid w:val="00CB2E45"/>
    <w:rsid w:val="00CB3C9C"/>
    <w:rsid w:val="00CB3D26"/>
    <w:rsid w:val="00CB7C97"/>
    <w:rsid w:val="00CC15BD"/>
    <w:rsid w:val="00CC289A"/>
    <w:rsid w:val="00CC2971"/>
    <w:rsid w:val="00CC6FCD"/>
    <w:rsid w:val="00CC7480"/>
    <w:rsid w:val="00CD0758"/>
    <w:rsid w:val="00CD095E"/>
    <w:rsid w:val="00CD2B9A"/>
    <w:rsid w:val="00CD386A"/>
    <w:rsid w:val="00CD57BE"/>
    <w:rsid w:val="00CE1B31"/>
    <w:rsid w:val="00CE42A2"/>
    <w:rsid w:val="00CE440F"/>
    <w:rsid w:val="00CE5852"/>
    <w:rsid w:val="00CF095E"/>
    <w:rsid w:val="00CF11EC"/>
    <w:rsid w:val="00CF4676"/>
    <w:rsid w:val="00CF637E"/>
    <w:rsid w:val="00CF6D76"/>
    <w:rsid w:val="00D00980"/>
    <w:rsid w:val="00D00989"/>
    <w:rsid w:val="00D01CD0"/>
    <w:rsid w:val="00D050F5"/>
    <w:rsid w:val="00D05CAB"/>
    <w:rsid w:val="00D07BE3"/>
    <w:rsid w:val="00D1257B"/>
    <w:rsid w:val="00D13E7A"/>
    <w:rsid w:val="00D14FBB"/>
    <w:rsid w:val="00D175D8"/>
    <w:rsid w:val="00D254A1"/>
    <w:rsid w:val="00D25678"/>
    <w:rsid w:val="00D30D84"/>
    <w:rsid w:val="00D31A9B"/>
    <w:rsid w:val="00D3211C"/>
    <w:rsid w:val="00D32427"/>
    <w:rsid w:val="00D34675"/>
    <w:rsid w:val="00D34C74"/>
    <w:rsid w:val="00D43C2B"/>
    <w:rsid w:val="00D46D6F"/>
    <w:rsid w:val="00D46FCB"/>
    <w:rsid w:val="00D47435"/>
    <w:rsid w:val="00D51393"/>
    <w:rsid w:val="00D52FCE"/>
    <w:rsid w:val="00D55B0C"/>
    <w:rsid w:val="00D56A7E"/>
    <w:rsid w:val="00D56E2A"/>
    <w:rsid w:val="00D57CDD"/>
    <w:rsid w:val="00D57E6A"/>
    <w:rsid w:val="00D609C6"/>
    <w:rsid w:val="00D60D2B"/>
    <w:rsid w:val="00D65B5F"/>
    <w:rsid w:val="00D65C3A"/>
    <w:rsid w:val="00D65D0F"/>
    <w:rsid w:val="00D70F79"/>
    <w:rsid w:val="00D71C11"/>
    <w:rsid w:val="00D72A50"/>
    <w:rsid w:val="00D72D27"/>
    <w:rsid w:val="00D7318D"/>
    <w:rsid w:val="00D82EE5"/>
    <w:rsid w:val="00D86556"/>
    <w:rsid w:val="00D87CFF"/>
    <w:rsid w:val="00D91520"/>
    <w:rsid w:val="00D94605"/>
    <w:rsid w:val="00DA003C"/>
    <w:rsid w:val="00DA1264"/>
    <w:rsid w:val="00DA1314"/>
    <w:rsid w:val="00DA591F"/>
    <w:rsid w:val="00DA5B63"/>
    <w:rsid w:val="00DA65DA"/>
    <w:rsid w:val="00DA6AA0"/>
    <w:rsid w:val="00DA6B05"/>
    <w:rsid w:val="00DA73D1"/>
    <w:rsid w:val="00DB0EE9"/>
    <w:rsid w:val="00DB11A0"/>
    <w:rsid w:val="00DB1A88"/>
    <w:rsid w:val="00DB434D"/>
    <w:rsid w:val="00DB6AF8"/>
    <w:rsid w:val="00DC002D"/>
    <w:rsid w:val="00DC0CE3"/>
    <w:rsid w:val="00DC2E25"/>
    <w:rsid w:val="00DC48E3"/>
    <w:rsid w:val="00DC5E13"/>
    <w:rsid w:val="00DC780F"/>
    <w:rsid w:val="00DD4345"/>
    <w:rsid w:val="00DD562D"/>
    <w:rsid w:val="00DD62FA"/>
    <w:rsid w:val="00DE40EA"/>
    <w:rsid w:val="00DE4E63"/>
    <w:rsid w:val="00DE76B9"/>
    <w:rsid w:val="00DE7919"/>
    <w:rsid w:val="00DF09AC"/>
    <w:rsid w:val="00DF1470"/>
    <w:rsid w:val="00DF3DBA"/>
    <w:rsid w:val="00DF4BBF"/>
    <w:rsid w:val="00E01FFB"/>
    <w:rsid w:val="00E02484"/>
    <w:rsid w:val="00E02736"/>
    <w:rsid w:val="00E02861"/>
    <w:rsid w:val="00E05E40"/>
    <w:rsid w:val="00E064EF"/>
    <w:rsid w:val="00E1000D"/>
    <w:rsid w:val="00E116EF"/>
    <w:rsid w:val="00E125C6"/>
    <w:rsid w:val="00E13019"/>
    <w:rsid w:val="00E14932"/>
    <w:rsid w:val="00E1559C"/>
    <w:rsid w:val="00E16578"/>
    <w:rsid w:val="00E238E8"/>
    <w:rsid w:val="00E2425F"/>
    <w:rsid w:val="00E24A1B"/>
    <w:rsid w:val="00E268AE"/>
    <w:rsid w:val="00E3726D"/>
    <w:rsid w:val="00E433C1"/>
    <w:rsid w:val="00E462EE"/>
    <w:rsid w:val="00E463C0"/>
    <w:rsid w:val="00E50C0B"/>
    <w:rsid w:val="00E50CC0"/>
    <w:rsid w:val="00E537D7"/>
    <w:rsid w:val="00E54079"/>
    <w:rsid w:val="00E541C5"/>
    <w:rsid w:val="00E54A49"/>
    <w:rsid w:val="00E54AAD"/>
    <w:rsid w:val="00E54FFF"/>
    <w:rsid w:val="00E55BB7"/>
    <w:rsid w:val="00E62AC0"/>
    <w:rsid w:val="00E65FB6"/>
    <w:rsid w:val="00E70198"/>
    <w:rsid w:val="00E715DF"/>
    <w:rsid w:val="00E745BB"/>
    <w:rsid w:val="00E82910"/>
    <w:rsid w:val="00E83A95"/>
    <w:rsid w:val="00E87A15"/>
    <w:rsid w:val="00E93FBB"/>
    <w:rsid w:val="00E9523E"/>
    <w:rsid w:val="00E97CA3"/>
    <w:rsid w:val="00EA49A3"/>
    <w:rsid w:val="00EA74F2"/>
    <w:rsid w:val="00EB52DE"/>
    <w:rsid w:val="00EC05E5"/>
    <w:rsid w:val="00EC062B"/>
    <w:rsid w:val="00EC0E86"/>
    <w:rsid w:val="00EC2042"/>
    <w:rsid w:val="00EC31F7"/>
    <w:rsid w:val="00EC38DD"/>
    <w:rsid w:val="00EC4478"/>
    <w:rsid w:val="00EC53B0"/>
    <w:rsid w:val="00EC5792"/>
    <w:rsid w:val="00EC6B02"/>
    <w:rsid w:val="00EC780F"/>
    <w:rsid w:val="00ED01BA"/>
    <w:rsid w:val="00ED057B"/>
    <w:rsid w:val="00ED18BB"/>
    <w:rsid w:val="00ED7FA0"/>
    <w:rsid w:val="00EE4AD1"/>
    <w:rsid w:val="00EF3EF2"/>
    <w:rsid w:val="00EF5C7B"/>
    <w:rsid w:val="00EF6D6A"/>
    <w:rsid w:val="00F00842"/>
    <w:rsid w:val="00F03340"/>
    <w:rsid w:val="00F046EA"/>
    <w:rsid w:val="00F100AD"/>
    <w:rsid w:val="00F10546"/>
    <w:rsid w:val="00F109B4"/>
    <w:rsid w:val="00F11DC2"/>
    <w:rsid w:val="00F13AC8"/>
    <w:rsid w:val="00F1443C"/>
    <w:rsid w:val="00F17697"/>
    <w:rsid w:val="00F17956"/>
    <w:rsid w:val="00F2172E"/>
    <w:rsid w:val="00F21E35"/>
    <w:rsid w:val="00F2668F"/>
    <w:rsid w:val="00F30D7A"/>
    <w:rsid w:val="00F3425C"/>
    <w:rsid w:val="00F3573B"/>
    <w:rsid w:val="00F370A8"/>
    <w:rsid w:val="00F40354"/>
    <w:rsid w:val="00F4295C"/>
    <w:rsid w:val="00F44F4F"/>
    <w:rsid w:val="00F45DCF"/>
    <w:rsid w:val="00F45F42"/>
    <w:rsid w:val="00F462E6"/>
    <w:rsid w:val="00F50B12"/>
    <w:rsid w:val="00F51FE0"/>
    <w:rsid w:val="00F5294B"/>
    <w:rsid w:val="00F530A4"/>
    <w:rsid w:val="00F53FDB"/>
    <w:rsid w:val="00F556C1"/>
    <w:rsid w:val="00F56330"/>
    <w:rsid w:val="00F602E1"/>
    <w:rsid w:val="00F60F81"/>
    <w:rsid w:val="00F65946"/>
    <w:rsid w:val="00F6656C"/>
    <w:rsid w:val="00F66FE2"/>
    <w:rsid w:val="00F67EFA"/>
    <w:rsid w:val="00F715FB"/>
    <w:rsid w:val="00F736A9"/>
    <w:rsid w:val="00F743EB"/>
    <w:rsid w:val="00F756B2"/>
    <w:rsid w:val="00F7609C"/>
    <w:rsid w:val="00F808F4"/>
    <w:rsid w:val="00F828CD"/>
    <w:rsid w:val="00F82D05"/>
    <w:rsid w:val="00F84CFB"/>
    <w:rsid w:val="00F86BFC"/>
    <w:rsid w:val="00F92B22"/>
    <w:rsid w:val="00F92C4E"/>
    <w:rsid w:val="00F935D9"/>
    <w:rsid w:val="00F94A7B"/>
    <w:rsid w:val="00F97766"/>
    <w:rsid w:val="00FA4109"/>
    <w:rsid w:val="00FB195E"/>
    <w:rsid w:val="00FB2464"/>
    <w:rsid w:val="00FB43AB"/>
    <w:rsid w:val="00FB4B75"/>
    <w:rsid w:val="00FC1567"/>
    <w:rsid w:val="00FC15B1"/>
    <w:rsid w:val="00FC339F"/>
    <w:rsid w:val="00FC4716"/>
    <w:rsid w:val="00FC6464"/>
    <w:rsid w:val="00FD05E4"/>
    <w:rsid w:val="00FD1338"/>
    <w:rsid w:val="00FD3ADA"/>
    <w:rsid w:val="00FD54E4"/>
    <w:rsid w:val="00FD64A0"/>
    <w:rsid w:val="00FE248D"/>
    <w:rsid w:val="00FF0062"/>
    <w:rsid w:val="00FF19E7"/>
    <w:rsid w:val="00FF2E6F"/>
    <w:rsid w:val="00FF7824"/>
  </w:rsids>
  <m:mathPr>
    <m:mathFont m:val="Cambria Math"/>
    <m:brkBin m:val="before"/>
    <m:brkBinSub m:val="--"/>
    <m:smallFrac m:val="0"/>
    <m:dispDef/>
    <m:lMargin m:val="0"/>
    <m:rMargin m:val="0"/>
    <m:defJc m:val="centerGroup"/>
    <m:wrapIndent m:val="1440"/>
    <m:intLim m:val="subSup"/>
    <m:naryLim m:val="undOvr"/>
  </m:mathPr>
  <w:themeFontLang w:val="en-NZ"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7A1C8C0"/>
  <w15:chartTrackingRefBased/>
  <w15:docId w15:val="{61898678-D80D-AF44-894F-A7F8CD480BE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4"/>
        <w:szCs w:val="24"/>
        <w:lang w:val="en-NZ"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7141F"/>
    <w:rPr>
      <w:lang w:val="en-GB"/>
    </w:rPr>
  </w:style>
  <w:style w:type="paragraph" w:styleId="Heading1">
    <w:name w:val="heading 1"/>
    <w:basedOn w:val="Normal"/>
    <w:next w:val="Normal"/>
    <w:link w:val="Heading1Char"/>
    <w:uiPriority w:val="9"/>
    <w:qFormat/>
    <w:rsid w:val="0087141F"/>
    <w:pPr>
      <w:keepNext/>
      <w:keepLines/>
      <w:spacing w:before="24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rsid w:val="0087141F"/>
    <w:pPr>
      <w:keepNext/>
      <w:keepLines/>
      <w:spacing w:before="4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unhideWhenUsed/>
    <w:qFormat/>
    <w:rsid w:val="0087141F"/>
    <w:pPr>
      <w:keepNext/>
      <w:keepLines/>
      <w:spacing w:before="40"/>
      <w:outlineLvl w:val="2"/>
    </w:pPr>
    <w:rPr>
      <w:rFonts w:asciiTheme="majorHAnsi" w:eastAsiaTheme="majorEastAsia" w:hAnsiTheme="majorHAnsi" w:cstheme="majorBidi"/>
      <w:color w:val="1F3763"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7141F"/>
    <w:rPr>
      <w:rFonts w:asciiTheme="majorHAnsi" w:eastAsiaTheme="majorEastAsia" w:hAnsiTheme="majorHAnsi" w:cstheme="majorBidi"/>
      <w:color w:val="2F5496" w:themeColor="accent1" w:themeShade="BF"/>
      <w:sz w:val="32"/>
      <w:szCs w:val="32"/>
      <w:lang w:val="en-GB"/>
    </w:rPr>
  </w:style>
  <w:style w:type="character" w:customStyle="1" w:styleId="Heading2Char">
    <w:name w:val="Heading 2 Char"/>
    <w:basedOn w:val="DefaultParagraphFont"/>
    <w:link w:val="Heading2"/>
    <w:uiPriority w:val="9"/>
    <w:rsid w:val="0087141F"/>
    <w:rPr>
      <w:rFonts w:asciiTheme="majorHAnsi" w:eastAsiaTheme="majorEastAsia" w:hAnsiTheme="majorHAnsi" w:cstheme="majorBidi"/>
      <w:color w:val="2F5496" w:themeColor="accent1" w:themeShade="BF"/>
      <w:sz w:val="26"/>
      <w:szCs w:val="26"/>
      <w:lang w:val="en-GB"/>
    </w:rPr>
  </w:style>
  <w:style w:type="character" w:customStyle="1" w:styleId="Heading3Char">
    <w:name w:val="Heading 3 Char"/>
    <w:basedOn w:val="DefaultParagraphFont"/>
    <w:link w:val="Heading3"/>
    <w:uiPriority w:val="9"/>
    <w:rsid w:val="0087141F"/>
    <w:rPr>
      <w:rFonts w:asciiTheme="majorHAnsi" w:eastAsiaTheme="majorEastAsia" w:hAnsiTheme="majorHAnsi" w:cstheme="majorBidi"/>
      <w:color w:val="1F3763" w:themeColor="accent1" w:themeShade="7F"/>
      <w:lang w:val="en-GB"/>
    </w:rPr>
  </w:style>
  <w:style w:type="character" w:styleId="CommentReference">
    <w:name w:val="annotation reference"/>
    <w:basedOn w:val="DefaultParagraphFont"/>
    <w:uiPriority w:val="99"/>
    <w:semiHidden/>
    <w:unhideWhenUsed/>
    <w:rsid w:val="0087141F"/>
    <w:rPr>
      <w:sz w:val="16"/>
      <w:szCs w:val="16"/>
    </w:rPr>
  </w:style>
  <w:style w:type="paragraph" w:styleId="ListParagraph">
    <w:name w:val="List Paragraph"/>
    <w:basedOn w:val="Normal"/>
    <w:uiPriority w:val="34"/>
    <w:qFormat/>
    <w:rsid w:val="0087141F"/>
    <w:pPr>
      <w:ind w:left="720"/>
      <w:contextualSpacing/>
    </w:pPr>
  </w:style>
  <w:style w:type="paragraph" w:styleId="FootnoteText">
    <w:name w:val="footnote text"/>
    <w:basedOn w:val="Normal"/>
    <w:link w:val="FootnoteTextChar"/>
    <w:uiPriority w:val="99"/>
    <w:semiHidden/>
    <w:unhideWhenUsed/>
    <w:rsid w:val="0087141F"/>
    <w:rPr>
      <w:sz w:val="20"/>
      <w:szCs w:val="20"/>
    </w:rPr>
  </w:style>
  <w:style w:type="character" w:customStyle="1" w:styleId="FootnoteTextChar">
    <w:name w:val="Footnote Text Char"/>
    <w:basedOn w:val="DefaultParagraphFont"/>
    <w:link w:val="FootnoteText"/>
    <w:uiPriority w:val="99"/>
    <w:semiHidden/>
    <w:rsid w:val="0087141F"/>
    <w:rPr>
      <w:sz w:val="20"/>
      <w:szCs w:val="20"/>
      <w:lang w:val="en-GB"/>
    </w:rPr>
  </w:style>
  <w:style w:type="character" w:styleId="FootnoteReference">
    <w:name w:val="footnote reference"/>
    <w:basedOn w:val="DefaultParagraphFont"/>
    <w:uiPriority w:val="99"/>
    <w:semiHidden/>
    <w:unhideWhenUsed/>
    <w:rsid w:val="0087141F"/>
    <w:rPr>
      <w:vertAlign w:val="superscript"/>
    </w:rPr>
  </w:style>
  <w:style w:type="table" w:styleId="TableGrid">
    <w:name w:val="Table Grid"/>
    <w:basedOn w:val="TableNormal"/>
    <w:uiPriority w:val="39"/>
    <w:rsid w:val="0087141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er">
    <w:name w:val="footer"/>
    <w:basedOn w:val="Normal"/>
    <w:link w:val="FooterChar"/>
    <w:uiPriority w:val="99"/>
    <w:unhideWhenUsed/>
    <w:rsid w:val="0087141F"/>
    <w:pPr>
      <w:tabs>
        <w:tab w:val="center" w:pos="4680"/>
        <w:tab w:val="right" w:pos="9360"/>
      </w:tabs>
    </w:pPr>
  </w:style>
  <w:style w:type="character" w:customStyle="1" w:styleId="FooterChar">
    <w:name w:val="Footer Char"/>
    <w:basedOn w:val="DefaultParagraphFont"/>
    <w:link w:val="Footer"/>
    <w:uiPriority w:val="99"/>
    <w:rsid w:val="0087141F"/>
    <w:rPr>
      <w:lang w:val="en-GB"/>
    </w:rPr>
  </w:style>
  <w:style w:type="character" w:styleId="PageNumber">
    <w:name w:val="page number"/>
    <w:basedOn w:val="DefaultParagraphFont"/>
    <w:uiPriority w:val="99"/>
    <w:semiHidden/>
    <w:unhideWhenUsed/>
    <w:rsid w:val="0087141F"/>
  </w:style>
  <w:style w:type="paragraph" w:styleId="CommentText">
    <w:name w:val="annotation text"/>
    <w:basedOn w:val="Normal"/>
    <w:link w:val="CommentTextChar"/>
    <w:uiPriority w:val="99"/>
    <w:semiHidden/>
    <w:unhideWhenUsed/>
    <w:rsid w:val="0087141F"/>
    <w:rPr>
      <w:sz w:val="20"/>
      <w:szCs w:val="20"/>
    </w:rPr>
  </w:style>
  <w:style w:type="character" w:customStyle="1" w:styleId="CommentTextChar">
    <w:name w:val="Comment Text Char"/>
    <w:basedOn w:val="DefaultParagraphFont"/>
    <w:link w:val="CommentText"/>
    <w:uiPriority w:val="99"/>
    <w:semiHidden/>
    <w:rsid w:val="0087141F"/>
    <w:rPr>
      <w:sz w:val="20"/>
      <w:szCs w:val="20"/>
      <w:lang w:val="en-GB"/>
    </w:rPr>
  </w:style>
  <w:style w:type="paragraph" w:styleId="CommentSubject">
    <w:name w:val="annotation subject"/>
    <w:basedOn w:val="CommentText"/>
    <w:next w:val="CommentText"/>
    <w:link w:val="CommentSubjectChar"/>
    <w:uiPriority w:val="99"/>
    <w:semiHidden/>
    <w:unhideWhenUsed/>
    <w:rsid w:val="0087141F"/>
    <w:rPr>
      <w:b/>
      <w:bCs/>
    </w:rPr>
  </w:style>
  <w:style w:type="character" w:customStyle="1" w:styleId="CommentSubjectChar">
    <w:name w:val="Comment Subject Char"/>
    <w:basedOn w:val="CommentTextChar"/>
    <w:link w:val="CommentSubject"/>
    <w:uiPriority w:val="99"/>
    <w:semiHidden/>
    <w:rsid w:val="0087141F"/>
    <w:rPr>
      <w:b/>
      <w:bCs/>
      <w:sz w:val="20"/>
      <w:szCs w:val="20"/>
      <w:lang w:val="en-GB"/>
    </w:rPr>
  </w:style>
  <w:style w:type="paragraph" w:styleId="BalloonText">
    <w:name w:val="Balloon Text"/>
    <w:basedOn w:val="Normal"/>
    <w:link w:val="BalloonTextChar"/>
    <w:uiPriority w:val="99"/>
    <w:semiHidden/>
    <w:unhideWhenUsed/>
    <w:rsid w:val="0087141F"/>
    <w:rPr>
      <w:rFonts w:ascii="Segoe UI" w:hAnsi="Segoe UI" w:cs="Segoe UI"/>
      <w:sz w:val="18"/>
      <w:szCs w:val="18"/>
    </w:rPr>
  </w:style>
  <w:style w:type="character" w:customStyle="1" w:styleId="BalloonTextChar">
    <w:name w:val="Balloon Text Char"/>
    <w:basedOn w:val="DefaultParagraphFont"/>
    <w:link w:val="BalloonText"/>
    <w:uiPriority w:val="99"/>
    <w:semiHidden/>
    <w:rsid w:val="0087141F"/>
    <w:rPr>
      <w:rFonts w:ascii="Segoe UI" w:hAnsi="Segoe UI" w:cs="Segoe UI"/>
      <w:sz w:val="18"/>
      <w:szCs w:val="18"/>
      <w:lang w:val="en-GB"/>
    </w:rPr>
  </w:style>
  <w:style w:type="paragraph" w:styleId="Revision">
    <w:name w:val="Revision"/>
    <w:hidden/>
    <w:uiPriority w:val="99"/>
    <w:semiHidden/>
    <w:rsid w:val="0087141F"/>
    <w:rPr>
      <w:lang w:val="en-GB"/>
    </w:rPr>
  </w:style>
  <w:style w:type="paragraph" w:customStyle="1" w:styleId="EndNoteBibliographyTitle">
    <w:name w:val="EndNote Bibliography Title"/>
    <w:basedOn w:val="Normal"/>
    <w:link w:val="EndNoteBibliographyTitleChar"/>
    <w:rsid w:val="0087141F"/>
    <w:pPr>
      <w:jc w:val="center"/>
    </w:pPr>
    <w:rPr>
      <w:rFonts w:ascii="Calibri" w:hAnsi="Calibri" w:cs="Calibri"/>
    </w:rPr>
  </w:style>
  <w:style w:type="character" w:customStyle="1" w:styleId="EndNoteBibliographyTitleChar">
    <w:name w:val="EndNote Bibliography Title Char"/>
    <w:basedOn w:val="DefaultParagraphFont"/>
    <w:link w:val="EndNoteBibliographyTitle"/>
    <w:rsid w:val="0087141F"/>
    <w:rPr>
      <w:rFonts w:ascii="Calibri" w:hAnsi="Calibri" w:cs="Calibri"/>
      <w:lang w:val="en-GB"/>
    </w:rPr>
  </w:style>
  <w:style w:type="paragraph" w:customStyle="1" w:styleId="EndNoteBibliography">
    <w:name w:val="EndNote Bibliography"/>
    <w:basedOn w:val="Normal"/>
    <w:link w:val="EndNoteBibliographyChar"/>
    <w:rsid w:val="0087141F"/>
    <w:rPr>
      <w:rFonts w:ascii="Calibri" w:hAnsi="Calibri" w:cs="Calibri"/>
    </w:rPr>
  </w:style>
  <w:style w:type="character" w:customStyle="1" w:styleId="EndNoteBibliographyChar">
    <w:name w:val="EndNote Bibliography Char"/>
    <w:basedOn w:val="DefaultParagraphFont"/>
    <w:link w:val="EndNoteBibliography"/>
    <w:rsid w:val="0087141F"/>
    <w:rPr>
      <w:rFonts w:ascii="Calibri" w:hAnsi="Calibri" w:cs="Calibri"/>
      <w:lang w:val="en-GB"/>
    </w:rPr>
  </w:style>
  <w:style w:type="character" w:styleId="Hyperlink">
    <w:name w:val="Hyperlink"/>
    <w:basedOn w:val="DefaultParagraphFont"/>
    <w:uiPriority w:val="99"/>
    <w:unhideWhenUsed/>
    <w:rsid w:val="0087141F"/>
    <w:rPr>
      <w:color w:val="0563C1" w:themeColor="hyperlink"/>
      <w:u w:val="single"/>
    </w:rPr>
  </w:style>
  <w:style w:type="character" w:customStyle="1" w:styleId="UnresolvedMention1">
    <w:name w:val="Unresolved Mention1"/>
    <w:basedOn w:val="DefaultParagraphFont"/>
    <w:uiPriority w:val="99"/>
    <w:semiHidden/>
    <w:unhideWhenUsed/>
    <w:rsid w:val="0087141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6</Pages>
  <Words>2753</Words>
  <Characters>15695</Characters>
  <Application>Microsoft Office Word</Application>
  <DocSecurity>0</DocSecurity>
  <Lines>130</Lines>
  <Paragraphs>36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18412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 boyd</dc:creator>
  <cp:keywords/>
  <dc:description/>
  <cp:lastModifiedBy>matt boyd</cp:lastModifiedBy>
  <cp:revision>2</cp:revision>
  <dcterms:created xsi:type="dcterms:W3CDTF">2022-12-05T21:45:00Z</dcterms:created>
  <dcterms:modified xsi:type="dcterms:W3CDTF">2022-12-05T21:45:00Z</dcterms:modified>
</cp:coreProperties>
</file>