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tbl>
      <w:tblPr>
        <w:tblStyle w:val="4"/>
        <w:tblW w:w="2595" w:type="pct"/>
        <w:jc w:val="center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935"/>
        <w:gridCol w:w="1762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000" w:type="pct"/>
            <w:gridSpan w:val="3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Relevant information of sampling sites in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Bosten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Lake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635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Sampling sites</w:t>
            </w:r>
          </w:p>
        </w:tc>
        <w:tc>
          <w:tcPr>
            <w:tcW w:w="1761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longitude（E）</w:t>
            </w:r>
          </w:p>
        </w:tc>
        <w:tc>
          <w:tcPr>
            <w:tcW w:w="1602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latitude（N）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4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</w:t>
            </w:r>
          </w:p>
        </w:tc>
        <w:tc>
          <w:tcPr>
            <w:tcW w:w="155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86.904248</w:t>
            </w:r>
          </w:p>
        </w:tc>
        <w:tc>
          <w:tcPr>
            <w:tcW w:w="141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42.111667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B2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86.975046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42.09145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B3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87.081275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42.070429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4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B4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87.180607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42.030523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4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B5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87.323528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42.020018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2" w:hRule="atLeast"/>
          <w:jc w:val="center"/>
        </w:trPr>
        <w:tc>
          <w:tcPr>
            <w:tcW w:w="14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B6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87.323528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41.928206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B7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87.418964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41.854316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B8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87.339356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41.86443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4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B9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87.17493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41.938308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4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B10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87.051912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41.912718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B11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86.924226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41.880462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B12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86.82769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41.840108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B13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86.733948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41.857163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4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B14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86.740969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41.942561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B15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86.841405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41.997114</w:t>
            </w:r>
          </w:p>
        </w:tc>
      </w:tr>
    </w:tbl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/>
    <w:p/>
    <w:tbl>
      <w:tblPr>
        <w:tblStyle w:val="4"/>
        <w:tblpPr w:leftFromText="180" w:rightFromText="180" w:vertAnchor="text" w:horzAnchor="page" w:tblpXSpec="center" w:tblpY="310"/>
        <w:tblOverlap w:val="never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3"/>
        <w:gridCol w:w="1325"/>
        <w:gridCol w:w="2205"/>
        <w:gridCol w:w="2310"/>
        <w:gridCol w:w="2257"/>
        <w:gridCol w:w="7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 xml:space="preserve">Table 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 w:bidi="ar"/>
              </w:rPr>
              <w:t xml:space="preserve">2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Details of the 1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 xml:space="preserve"> PAEs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PAEs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Abbreviation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Qualitative ion</w:t>
            </w:r>
            <w:r>
              <w:rPr>
                <w:rStyle w:val="7"/>
                <w:sz w:val="21"/>
                <w:szCs w:val="21"/>
                <w:lang w:bidi="ar"/>
              </w:rPr>
              <w:t>（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m/z</w:t>
            </w:r>
            <w:r>
              <w:rPr>
                <w:rStyle w:val="7"/>
                <w:sz w:val="21"/>
                <w:szCs w:val="21"/>
                <w:lang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Quantitative ion</w:t>
            </w:r>
            <w:r>
              <w:rPr>
                <w:rStyle w:val="7"/>
                <w:sz w:val="21"/>
                <w:szCs w:val="21"/>
                <w:lang w:bidi="ar"/>
              </w:rPr>
              <w:t>（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m/z</w:t>
            </w:r>
            <w:r>
              <w:rPr>
                <w:rStyle w:val="7"/>
                <w:sz w:val="21"/>
                <w:szCs w:val="21"/>
                <w:lang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Standard curve equation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Dimethyl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163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77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194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 = 1.6630x + 0.0049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Diethyl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177,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105,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2.0672x - 0.0190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Diallyl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41,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132,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0.6535x - 0.0286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Disobutyl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223,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104,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3.0938x + 0.1747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Dibutyl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223,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205,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3.5120x + 0.4782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Bis(2-methoxyethyl) 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DMEP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59,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104,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3.6249x + 0.1821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Bis(4-methyl-2-penty)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phtalate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BMPP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167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85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0.6963x - 0.0168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Bis(2-ethoxyethyl) 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DEEP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72,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104,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0.3327x - 0.0159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0.9982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Dipentyl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237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219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10</w:t>
            </w:r>
            <w:r>
              <w:rPr>
                <w:rStyle w:val="8"/>
                <w:rFonts w:ascii="Times New Roman" w:hAnsi="Times New Roman" w:cs="Times New Roman"/>
                <w:sz w:val="21"/>
                <w:szCs w:val="21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2.6117x - 0.0988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Dihexyl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DHXP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251,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104,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1.6511x - 0.0930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Benzyl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butyl 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91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206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0.6034x - 0.0287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Bis(2-n-butoxyethyl) 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DBEP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101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85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0.1135x - 0.0084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Dicyclohexyl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167,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249,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0.7458x - 0.0411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Bis(2-ethylhexyl)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DEHP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167,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279,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0.4570x - 0.0407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Diphenyl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DP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 w:bidi="ar"/>
              </w:rPr>
              <w:t>H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225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77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104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 xml:space="preserve">,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0.3887x - 0.0368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Di-n-octyl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DNOP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279,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104,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0.2514x - 0.0195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Dinonyl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phthalate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DNP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293,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167,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 = 0.0814x - 0.0014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0.9994</w:t>
            </w:r>
          </w:p>
        </w:tc>
      </w:tr>
    </w:tbl>
    <w:p>
      <w:p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/>
    <w:p/>
    <w:tbl>
      <w:tblPr>
        <w:tblStyle w:val="4"/>
        <w:tblW w:w="42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1697"/>
        <w:gridCol w:w="16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422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Table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/>
                <w:color w:val="FF0000"/>
                <w:kern w:val="0"/>
                <w:szCs w:val="21"/>
                <w:lang w:bidi="ar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RfD and SF values of each substance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RfD/mg/(kg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·</w:t>
            </w:r>
            <w:r>
              <w:rPr>
                <w:rStyle w:val="7"/>
                <w:sz w:val="21"/>
                <w:szCs w:val="21"/>
                <w:lang w:bidi="ar"/>
              </w:rPr>
              <w:t>d</w:t>
            </w:r>
            <w:r>
              <w:rPr>
                <w:rStyle w:val="8"/>
                <w:rFonts w:hint="eastAsia" w:ascii="Times New Roman" w:hAnsi="Times New Roman" w:cs="Times New Roman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SF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/(kg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bidi="ar"/>
              </w:rPr>
              <w:t>·</w:t>
            </w:r>
            <w:r>
              <w:rPr>
                <w:rStyle w:val="7"/>
                <w:sz w:val="21"/>
                <w:szCs w:val="21"/>
                <w:lang w:bidi="ar"/>
              </w:rPr>
              <w:t>d)/mg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DMP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DMEP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BMPP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DEEP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DHXP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0.0019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DBEP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DEHP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DPHP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DNOP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DNP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>
            <w:pPr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/>
    <w:tbl>
      <w:tblPr>
        <w:tblStyle w:val="4"/>
        <w:tblpPr w:leftFromText="180" w:rightFromText="180" w:vertAnchor="text" w:horzAnchor="page" w:tblpX="332" w:tblpY="78"/>
        <w:tblOverlap w:val="never"/>
        <w:tblW w:w="156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840"/>
        <w:gridCol w:w="840"/>
        <w:gridCol w:w="916"/>
        <w:gridCol w:w="1022"/>
        <w:gridCol w:w="1069"/>
        <w:gridCol w:w="1052"/>
        <w:gridCol w:w="928"/>
        <w:gridCol w:w="935"/>
        <w:gridCol w:w="1132"/>
        <w:gridCol w:w="1022"/>
        <w:gridCol w:w="991"/>
        <w:gridCol w:w="1058"/>
        <w:gridCol w:w="960"/>
        <w:gridCol w:w="825"/>
        <w:gridCol w:w="9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59" w:type="dxa"/>
            <w:gridSpan w:val="16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Table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 w:bidi="ar"/>
              </w:rPr>
              <w:t xml:space="preserve">4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oncentration of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s in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Bosten Lake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at eac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 sampling site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15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Sampling site</w:t>
            </w:r>
          </w:p>
        </w:tc>
        <w:tc>
          <w:tcPr>
            <w:tcW w:w="84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DMP</w:t>
            </w:r>
          </w:p>
        </w:tc>
        <w:tc>
          <w:tcPr>
            <w:tcW w:w="84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DEP</w:t>
            </w:r>
          </w:p>
        </w:tc>
        <w:tc>
          <w:tcPr>
            <w:tcW w:w="91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DAP</w:t>
            </w:r>
          </w:p>
        </w:tc>
        <w:tc>
          <w:tcPr>
            <w:tcW w:w="102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DIBP</w:t>
            </w:r>
          </w:p>
        </w:tc>
        <w:tc>
          <w:tcPr>
            <w:tcW w:w="106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</w:p>
        </w:tc>
        <w:tc>
          <w:tcPr>
            <w:tcW w:w="105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BMPP</w:t>
            </w:r>
          </w:p>
        </w:tc>
        <w:tc>
          <w:tcPr>
            <w:tcW w:w="92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DEEP</w:t>
            </w:r>
          </w:p>
        </w:tc>
        <w:tc>
          <w:tcPr>
            <w:tcW w:w="93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DPP</w:t>
            </w:r>
          </w:p>
        </w:tc>
        <w:tc>
          <w:tcPr>
            <w:tcW w:w="113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DHXP</w:t>
            </w:r>
          </w:p>
        </w:tc>
        <w:tc>
          <w:tcPr>
            <w:tcW w:w="102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DBEP</w:t>
            </w:r>
          </w:p>
        </w:tc>
        <w:tc>
          <w:tcPr>
            <w:tcW w:w="99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DCHP</w:t>
            </w:r>
          </w:p>
        </w:tc>
        <w:tc>
          <w:tcPr>
            <w:tcW w:w="105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DEHP</w:t>
            </w:r>
          </w:p>
        </w:tc>
        <w:tc>
          <w:tcPr>
            <w:tcW w:w="9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DPHP</w:t>
            </w:r>
          </w:p>
        </w:tc>
        <w:tc>
          <w:tcPr>
            <w:tcW w:w="82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DNP</w:t>
            </w:r>
          </w:p>
        </w:tc>
        <w:tc>
          <w:tcPr>
            <w:tcW w:w="91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Total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0.699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0.021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0.015</w:t>
            </w:r>
          </w:p>
        </w:tc>
        <w:tc>
          <w:tcPr>
            <w:tcW w:w="11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0.292 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0.424 </w:t>
            </w: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0.481 </w:t>
            </w:r>
          </w:p>
        </w:tc>
        <w:tc>
          <w:tcPr>
            <w:tcW w:w="10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0.785 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0.075 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0.055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0.083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0.314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0.176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2.066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0.394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0.112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0.467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0.679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0.344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0.667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4.564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0.532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1.133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0.238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0.345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0.189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0.065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3.257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0.144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1.055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0.253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0.368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0.244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0.297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3.594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0.035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0.398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0.032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0.211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0.307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0.184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0.120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2.153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0.129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1.061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0.038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0.159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0.235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0.342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0.131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0.213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0.124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2.465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0.189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0.274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0.092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0.150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0.069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0.126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0.089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0.341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0.496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0.174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0.284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0.020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0.066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0.255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0.207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0.301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0.146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0.239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0.038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0.113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0.953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0.126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0.247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0.359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0.129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0.264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2.498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0.548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0.498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0.031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0.466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0.174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0.283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0.034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2.438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0.223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0.159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0.180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0.572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0.108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0.176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0.213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1.647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0.065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1.386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0.343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0.499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0.166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0.270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0.203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3.810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0.413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0.254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0.370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0.212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0.346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0.094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1.751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Detection rate (%)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53.33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33.33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60.00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60.00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53.33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46.67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93.33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Total value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0.350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0.725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1.179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7.17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5.32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0.216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0.929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0.138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3.994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6.117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2.948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4.811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2.283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37.034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15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Proportion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0.95%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1.96%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3.18%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19.38%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14.39%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0.58%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2.51%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0.37%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10.79%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16.52%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7.96%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12.99%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6.16%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2.26%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/>
    <w:p/>
    <w:tbl>
      <w:tblPr>
        <w:tblStyle w:val="4"/>
        <w:tblW w:w="8080" w:type="dxa"/>
        <w:jc w:val="center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2235"/>
        <w:gridCol w:w="2235"/>
        <w:gridCol w:w="2166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080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 xml:space="preserve">Table </w:t>
            </w:r>
            <w:r>
              <w:rPr>
                <w:rFonts w:hint="eastAsia" w:ascii="Times New Roman" w:hAnsi="Times New Roman"/>
                <w:color w:val="000000"/>
                <w:kern w:val="0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Times New Roman" w:hAnsi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Carcinogenic risk assessment</w:t>
            </w:r>
            <w:r>
              <w:rPr>
                <w:rFonts w:hint="eastAsia" w:ascii="Times New Roman" w:hAnsi="Times New Roman"/>
                <w:color w:val="000000"/>
                <w:kern w:val="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(R) and non-carcinogenic risk assessment (HQ)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autoSpaceDE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</w:rPr>
              <w:t>PAEs</w:t>
            </w:r>
          </w:p>
        </w:tc>
        <w:tc>
          <w:tcPr>
            <w:tcW w:w="6636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HQ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47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Adults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Children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Woman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DMP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0-4.68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0-3.79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0-5.78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DEP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0-1.49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0-1.21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0-1.84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DIBP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4.53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-9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-5.23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3.67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-9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-4.24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5.60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-9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-6.46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DBP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0-3.2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0-2.60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0-3.96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4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Adults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Children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Woman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autoSpaceDE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DEHP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6.33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-10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-3.32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5.13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-10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-2.69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7.82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-10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-4.1</w:t>
            </w:r>
            <w:r>
              <w:rPr>
                <w:rFonts w:hint="eastAsia" w:ascii="宋体" w:hAnsi="宋体"/>
                <w:color w:val="000000"/>
                <w:kern w:val="0"/>
              </w:rPr>
              <w:t>×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10</w:t>
            </w:r>
            <w:r>
              <w:rPr>
                <w:rFonts w:hint="eastAsia" w:ascii="Times New Roman" w:hAnsi="Times New Roman"/>
                <w:color w:val="000000"/>
                <w:kern w:val="0"/>
                <w:vertAlign w:val="superscript"/>
              </w:rPr>
              <w:t>-9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xZGEwOTZiMjhkN2RjZmZjMWIwYzA5OTQzNzE1ZGQifQ=="/>
  </w:docVars>
  <w:rsids>
    <w:rsidRoot w:val="79B96DA3"/>
    <w:rsid w:val="000D6E7F"/>
    <w:rsid w:val="009124C5"/>
    <w:rsid w:val="03127CBC"/>
    <w:rsid w:val="1669087F"/>
    <w:rsid w:val="31966CE7"/>
    <w:rsid w:val="33BD1C22"/>
    <w:rsid w:val="349A3BEE"/>
    <w:rsid w:val="3B670F66"/>
    <w:rsid w:val="3D4E4530"/>
    <w:rsid w:val="70185632"/>
    <w:rsid w:val="79B96D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604</Words>
  <Characters>2646</Characters>
  <Lines>16</Lines>
  <Paragraphs>4</Paragraphs>
  <TotalTime>6</TotalTime>
  <ScaleCrop>false</ScaleCrop>
  <LinksUpToDate>false</LinksUpToDate>
  <CharactersWithSpaces>2861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2022-05-23T12:30:00Z</dcterms:created>
  <dc:creator>王曼丽</dc:creator>
  <cp:lastModifiedBy>王曼丽</cp:lastModifiedBy>
  <dcterms:modified xsi:type="dcterms:W3CDTF">2022-08-31T13:22:30Z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C9F904CFCAD541FCB320BB4F6B6A1397</vt:lpwstr>
  </property>
</Properties>
</file>