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t xml:space="preserve">Table 1. Types of individual attitudes on vaccination against COVID-19 by clusters of EU countries </w:t>
      </w:r>
    </w:p>
    <w:bookmarkStart w:id="0" w:name="_MON_1700935617"/>
    <w:bookmarkEnd w:id="0"/>
    <w:p w:rsidR="00C55CB1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object w:dxaOrig="15160" w:dyaOrig="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5pt;height:142.75pt" o:ole="">
            <v:imagedata r:id="rId4" o:title=""/>
          </v:shape>
          <o:OLEObject Type="Embed" ProgID="Excel.Sheet.12" ShapeID="_x0000_i1025" DrawAspect="Content" ObjectID="_1723642013" r:id="rId5"/>
        </w:object>
      </w:r>
    </w:p>
    <w:p w:rsidR="00C55CB1" w:rsidRDefault="00C55CB1" w:rsidP="00C55CB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81A08">
        <w:rPr>
          <w:rFonts w:ascii="Times New Roman" w:hAnsi="Times New Roman" w:cs="Times New Roman"/>
          <w:sz w:val="20"/>
          <w:szCs w:val="20"/>
          <w:lang w:val="en-GB"/>
        </w:rPr>
        <w:t>Data source: Flash Eurobarometer 494. Shadow indicates the table cell where column and line values are positively associated by a significant degree of less than 0.05 significant level, by using adjusted standardized residuals. Example: The percentage of people that are pro-vaccination oriented in Italy-Spain-Sweden is 50% and the figure is significantly higher than expected.</w:t>
      </w:r>
    </w:p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t xml:space="preserve">Table 2. Types of individual attitudes on vaccination against COVID-19 by EU countries </w:t>
      </w:r>
    </w:p>
    <w:bookmarkStart w:id="1" w:name="_MON_1700923471"/>
    <w:bookmarkEnd w:id="1"/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object w:dxaOrig="9450" w:dyaOrig="8350">
          <v:shape id="_x0000_i1026" type="#_x0000_t75" style="width:385.4pt;height:333.8pt" o:ole="">
            <v:imagedata r:id="rId6" o:title=""/>
          </v:shape>
          <o:OLEObject Type="Embed" ProgID="Excel.Sheet.12" ShapeID="_x0000_i1026" DrawAspect="Content" ObjectID="_1723642014" r:id="rId7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1"/>
      </w:tblGrid>
      <w:tr w:rsidR="00C55CB1" w:rsidRPr="00E81A08" w:rsidTr="008F331F">
        <w:tc>
          <w:tcPr>
            <w:tcW w:w="8331" w:type="dxa"/>
          </w:tcPr>
          <w:p w:rsidR="00C55CB1" w:rsidRPr="00E81A08" w:rsidRDefault="00C55CB1" w:rsidP="008F331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81A08">
              <w:rPr>
                <w:rFonts w:ascii="Times New Roman" w:hAnsi="Times New Roman" w:cs="Times New Roman"/>
                <w:lang w:val="en-GB"/>
              </w:rPr>
              <w:t xml:space="preserve">Data source: Flash Eurobarometer 494. Shadow indicates the table cell where column and line values are positively associated by a significant degree of less than 0.05 significant level, by using adjusted standardized residuals. Countries with very small samples are not included in </w:t>
            </w: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E81A08">
              <w:rPr>
                <w:rFonts w:ascii="Times New Roman" w:hAnsi="Times New Roman" w:cs="Times New Roman"/>
                <w:lang w:val="en-GB"/>
              </w:rPr>
              <w:t>analysis (Cyprus, Estonia, Malta, Luxembourg).</w:t>
            </w:r>
          </w:p>
        </w:tc>
      </w:tr>
    </w:tbl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</w:p>
    <w:p w:rsidR="00C55CB1" w:rsidRPr="00E81A08" w:rsidRDefault="00C55CB1" w:rsidP="00C55CB1">
      <w:pPr>
        <w:ind w:left="720"/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t>Table 3. Predictors of the attitudes of support/refusal on vaccination against COVID-19 by clusters of European Union countries</w:t>
      </w:r>
    </w:p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object w:dxaOrig="11690" w:dyaOrig="5200">
          <v:shape id="_x0000_i1027" type="#_x0000_t75" style="width:448.25pt;height:196pt" o:ole="">
            <v:imagedata r:id="rId8" o:title=""/>
          </v:shape>
          <o:OLEObject Type="Embed" ProgID="Excel.Sheet.12" ShapeID="_x0000_i1027" DrawAspect="Content" ObjectID="_1723642015" r:id="rId9"/>
        </w:objec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55CB1" w:rsidRPr="00E81A08" w:rsidTr="008F331F">
        <w:trPr>
          <w:trHeight w:val="2599"/>
        </w:trPr>
        <w:tc>
          <w:tcPr>
            <w:tcW w:w="9067" w:type="dxa"/>
          </w:tcPr>
          <w:p w:rsidR="00C55CB1" w:rsidRPr="00E81A08" w:rsidRDefault="00C55CB1" w:rsidP="008F331F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E81A08">
              <w:rPr>
                <w:rFonts w:ascii="Times New Roman" w:hAnsi="Times New Roman" w:cs="Times New Roman"/>
                <w:lang w:val="en-GB"/>
              </w:rPr>
              <w:t xml:space="preserve">Data source: Flash Eurobarometer 494. OLS regressions with the index of pro-vaccination orientation (IPVO) as </w:t>
            </w:r>
            <w:r>
              <w:rPr>
                <w:rFonts w:ascii="Times New Roman" w:hAnsi="Times New Roman" w:cs="Times New Roman"/>
                <w:lang w:val="en-GB"/>
              </w:rPr>
              <w:t xml:space="preserve">a </w:t>
            </w:r>
            <w:r w:rsidRPr="00E81A08">
              <w:rPr>
                <w:rFonts w:ascii="Times New Roman" w:hAnsi="Times New Roman" w:cs="Times New Roman"/>
                <w:lang w:val="en-GB"/>
              </w:rPr>
              <w:t xml:space="preserve">dependent variable, by EU and clusters of countries. Malta, Cyprus and Luxembourg are not included in </w:t>
            </w: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E81A08">
              <w:rPr>
                <w:rFonts w:ascii="Times New Roman" w:hAnsi="Times New Roman" w:cs="Times New Roman"/>
                <w:lang w:val="en-GB"/>
              </w:rPr>
              <w:t xml:space="preserve">analysis due to the very small subsamples coming from these countries. Significant regression coefficients are marked by *** p=0.001, ** 0.01, * 0.05. To control for the subnational regional effect in the survey we used the command </w:t>
            </w:r>
            <w:r w:rsidRPr="00E81A08">
              <w:rPr>
                <w:rFonts w:ascii="Times New Roman" w:hAnsi="Times New Roman" w:cs="Times New Roman"/>
                <w:i/>
                <w:iCs/>
                <w:lang w:val="en-GB"/>
              </w:rPr>
              <w:t>cluster</w:t>
            </w:r>
            <w:r w:rsidRPr="00E81A08">
              <w:rPr>
                <w:rFonts w:ascii="Times New Roman" w:hAnsi="Times New Roman" w:cs="Times New Roman"/>
                <w:lang w:val="en-GB"/>
              </w:rPr>
              <w:t xml:space="preserve"> in STATA, to generate robust standard errors. A regression model that is not presented here included as a predictor, for the whole EU sample, the percentage of fully vaccinated people by country (data source: Our World in Data, </w:t>
            </w:r>
            <w:hyperlink r:id="rId10" w:history="1">
              <w:r w:rsidRPr="00E81A08">
                <w:rPr>
                  <w:rStyle w:val="Hyperlink"/>
                  <w:rFonts w:ascii="Times New Roman" w:hAnsi="Times New Roman" w:cs="Times New Roman"/>
                  <w:lang w:val="en-GB"/>
                </w:rPr>
                <w:t>https://ourworldindata.org/coronavirus</w:t>
              </w:r>
            </w:hyperlink>
            <w:r w:rsidRPr="00E81A08">
              <w:rPr>
                <w:rFonts w:ascii="Times New Roman" w:hAnsi="Times New Roman" w:cs="Times New Roman"/>
                <w:lang w:val="en-GB"/>
              </w:rPr>
              <w:t>, for August, 5</w:t>
            </w:r>
            <w:r w:rsidRPr="00E81A08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Pr="00E81A08">
              <w:rPr>
                <w:rFonts w:ascii="Times New Roman" w:hAnsi="Times New Roman" w:cs="Times New Roman"/>
                <w:lang w:val="en-GB"/>
              </w:rPr>
              <w:t xml:space="preserve"> , 2021). R</w:t>
            </w:r>
            <w:r w:rsidRPr="00E81A08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E81A08">
              <w:rPr>
                <w:rFonts w:ascii="Times New Roman" w:hAnsi="Times New Roman" w:cs="Times New Roman"/>
                <w:lang w:val="en-GB"/>
              </w:rPr>
              <w:t>=0.193. The new regression coefficient for the new predictor is positive and significant for p=0.001 and the other regression coefficients will continue to be significant.</w:t>
            </w:r>
          </w:p>
        </w:tc>
      </w:tr>
    </w:tbl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t xml:space="preserve"> </w:t>
      </w:r>
    </w:p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t>Table 4. Predictors of the attitudes of support/refusal on vaccination against COVID-19 in Romania and its NUTS 2 regions</w:t>
      </w:r>
    </w:p>
    <w:bookmarkStart w:id="2" w:name="_MON_1720268573"/>
    <w:bookmarkEnd w:id="2"/>
    <w:p w:rsidR="00C55CB1" w:rsidRPr="00E81A08" w:rsidRDefault="00C55CB1" w:rsidP="00C55CB1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object w:dxaOrig="13340" w:dyaOrig="5020">
          <v:shape id="_x0000_i1028" type="#_x0000_t75" style="width:472.35pt;height:174.8pt" o:ole="">
            <v:imagedata r:id="rId11" o:title=""/>
          </v:shape>
          <o:OLEObject Type="Embed" ProgID="Excel.Sheet.12" ShapeID="_x0000_i1028" DrawAspect="Content" ObjectID="_1723642016" r:id="rId12"/>
        </w:object>
      </w:r>
    </w:p>
    <w:p w:rsidR="00C55CB1" w:rsidRPr="00E81A08" w:rsidRDefault="00C55CB1" w:rsidP="00C55CB1">
      <w:pPr>
        <w:jc w:val="both"/>
        <w:rPr>
          <w:rFonts w:ascii="Times New Roman" w:hAnsi="Times New Roman" w:cs="Times New Roman"/>
          <w:vertAlign w:val="subscript"/>
          <w:lang w:val="en-GB"/>
        </w:rPr>
      </w:pPr>
      <w:r w:rsidRPr="00E81A08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Data source: Flash Eurobarometer 494. OLS regressions with the index of pro-vaccination orientation (IPVO) as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 </w:t>
      </w:r>
      <w:r w:rsidRPr="00E81A08">
        <w:rPr>
          <w:rFonts w:ascii="Times New Roman" w:hAnsi="Times New Roman" w:cs="Times New Roman"/>
          <w:sz w:val="20"/>
          <w:szCs w:val="20"/>
          <w:lang w:val="en-GB"/>
        </w:rPr>
        <w:t xml:space="preserve">dependent variable, by NUTS 2 regions of Romania and for the whole country. Significant regression coefficients are marked by *** p=0.001, ** 0.01, * 0.05. Robust standard errors. </w:t>
      </w:r>
    </w:p>
    <w:p w:rsidR="00C55CB1" w:rsidRPr="00E07B8D" w:rsidRDefault="00C55CB1" w:rsidP="00C55CB1">
      <w:pPr>
        <w:jc w:val="both"/>
        <w:rPr>
          <w:rFonts w:ascii="Times New Roman" w:hAnsi="Times New Roman" w:cs="Times New Roman"/>
          <w:lang w:val="en-GB"/>
        </w:rPr>
      </w:pPr>
    </w:p>
    <w:p w:rsidR="006B0AF8" w:rsidRPr="00E81A08" w:rsidRDefault="006B0AF8" w:rsidP="006B0AF8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t>Table 5. Predictors of intentions to vaccinate against COVID-19 for unvaccinated people</w:t>
      </w:r>
    </w:p>
    <w:p w:rsidR="006B0AF8" w:rsidRPr="00E81A08" w:rsidRDefault="006B0AF8" w:rsidP="006B0AF8">
      <w:pPr>
        <w:jc w:val="both"/>
        <w:rPr>
          <w:rFonts w:ascii="Times New Roman" w:hAnsi="Times New Roman" w:cs="Times New Roman"/>
          <w:lang w:val="en-GB"/>
        </w:rPr>
      </w:pPr>
      <w:r w:rsidRPr="00E81A08">
        <w:rPr>
          <w:rFonts w:ascii="Times New Roman" w:hAnsi="Times New Roman" w:cs="Times New Roman"/>
          <w:lang w:val="en-GB"/>
        </w:rPr>
        <w:object w:dxaOrig="9400" w:dyaOrig="6750">
          <v:shape id="_x0000_i1029" type="#_x0000_t75" style="width:382.9pt;height:270.5pt" o:ole="">
            <v:imagedata r:id="rId13" o:title=""/>
          </v:shape>
          <o:OLEObject Type="Embed" ProgID="Excel.Sheet.12" ShapeID="_x0000_i1029" DrawAspect="Content" ObjectID="_1723642017" r:id="rId14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7"/>
      </w:tblGrid>
      <w:tr w:rsidR="006B0AF8" w:rsidRPr="00E81A08" w:rsidTr="008F331F">
        <w:tc>
          <w:tcPr>
            <w:tcW w:w="8557" w:type="dxa"/>
          </w:tcPr>
          <w:p w:rsidR="006B0AF8" w:rsidRPr="00E81A08" w:rsidRDefault="006B0AF8" w:rsidP="008F331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81A08">
              <w:rPr>
                <w:rFonts w:ascii="Times New Roman" w:hAnsi="Times New Roman" w:cs="Times New Roman"/>
                <w:lang w:val="en-GB"/>
              </w:rPr>
              <w:t>Data source: Eurobarometer 494. Ordinal regression ha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E81A08">
              <w:rPr>
                <w:rFonts w:ascii="Times New Roman" w:hAnsi="Times New Roman" w:cs="Times New Roman"/>
                <w:lang w:val="en-GB"/>
              </w:rPr>
              <w:t xml:space="preserve"> as dependent variable intentions to vaccinate of the about 16957 interviewees that at the survey moment were not vaccinated. </w:t>
            </w:r>
          </w:p>
        </w:tc>
      </w:tr>
    </w:tbl>
    <w:p w:rsidR="006B0AF8" w:rsidRPr="00E81A08" w:rsidRDefault="006B0AF8" w:rsidP="006B0AF8">
      <w:pPr>
        <w:jc w:val="both"/>
        <w:rPr>
          <w:rFonts w:ascii="Times New Roman" w:hAnsi="Times New Roman" w:cs="Times New Roman"/>
          <w:lang w:val="en-GB"/>
        </w:rPr>
      </w:pPr>
    </w:p>
    <w:p w:rsidR="00000F57" w:rsidRDefault="006B0AF8">
      <w:bookmarkStart w:id="3" w:name="_GoBack"/>
      <w:bookmarkEnd w:id="3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B1"/>
    <w:rsid w:val="0007695B"/>
    <w:rsid w:val="005615C6"/>
    <w:rsid w:val="005E078B"/>
    <w:rsid w:val="006B0AF8"/>
    <w:rsid w:val="007D4061"/>
    <w:rsid w:val="008B4EED"/>
    <w:rsid w:val="00B03778"/>
    <w:rsid w:val="00C55CB1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6B041-FADA-4B5D-A1B3-0B39F5B4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CB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CB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package" Target="embeddings/Microsoft_Excel_Worksheet3.xlsx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4.emf"/><Relationship Id="rId5" Type="http://schemas.openxmlformats.org/officeDocument/2006/relationships/package" Target="embeddings/Microsoft_Excel_Worksheet.xlsx"/><Relationship Id="rId15" Type="http://schemas.openxmlformats.org/officeDocument/2006/relationships/fontTable" Target="fontTable.xml"/><Relationship Id="rId10" Type="http://schemas.openxmlformats.org/officeDocument/2006/relationships/hyperlink" Target="https://ourworldindata.org/coronavirus" TargetMode="Externa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package" Target="embeddings/Microsoft_Excel_Worksheet4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2413</Characters>
  <Application>Microsoft Office Word</Application>
  <DocSecurity>0</DocSecurity>
  <Lines>20</Lines>
  <Paragraphs>5</Paragraphs>
  <ScaleCrop>false</ScaleCrop>
  <Company>Springer Nature IT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2022-09-02T11:06:00Z</dcterms:created>
  <dcterms:modified xsi:type="dcterms:W3CDTF">2022-09-02T11:10:00Z</dcterms:modified>
</cp:coreProperties>
</file>