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4CB4" w:rsidRDefault="00D14CB4" w:rsidP="00D14CB4">
      <w:pPr>
        <w:bidi w:val="0"/>
        <w:jc w:val="center"/>
        <w:outlineLvl w:val="0"/>
        <w:rPr>
          <w:rFonts w:cs="Times New Roman"/>
          <w:b/>
          <w:sz w:val="30"/>
          <w:szCs w:val="30"/>
        </w:rPr>
      </w:pPr>
      <w:r w:rsidRPr="00EC153B">
        <w:rPr>
          <w:rFonts w:cs="Times New Roman"/>
          <w:b/>
          <w:sz w:val="30"/>
          <w:szCs w:val="30"/>
        </w:rPr>
        <w:t xml:space="preserve">Geochemical study of heavy </w:t>
      </w:r>
      <w:r>
        <w:rPr>
          <w:rFonts w:cs="Times New Roman"/>
          <w:b/>
          <w:sz w:val="30"/>
          <w:szCs w:val="30"/>
        </w:rPr>
        <w:t>metals</w:t>
      </w:r>
      <w:r w:rsidRPr="00EC153B">
        <w:rPr>
          <w:rFonts w:cs="Times New Roman"/>
          <w:b/>
          <w:sz w:val="30"/>
          <w:szCs w:val="30"/>
        </w:rPr>
        <w:t xml:space="preserve"> (lead, cadmium, copper, and zinc) in the rocks and sediments of Latakia</w:t>
      </w:r>
      <w:r w:rsidRPr="00EC153B">
        <w:rPr>
          <w:rFonts w:cs="Times New Roman"/>
          <w:noProof w:val="0"/>
          <w:snapToGrid w:val="0"/>
          <w:szCs w:val="24"/>
          <w:lang w:eastAsia="ar-SA" w:bidi="ar-SY"/>
        </w:rPr>
        <w:t xml:space="preserve"> </w:t>
      </w:r>
      <w:r>
        <w:rPr>
          <w:rFonts w:cs="Times New Roman"/>
          <w:b/>
          <w:sz w:val="30"/>
          <w:szCs w:val="30"/>
        </w:rPr>
        <w:t xml:space="preserve">sheet, Syria, </w:t>
      </w:r>
      <w:r w:rsidRPr="00EC153B">
        <w:rPr>
          <w:rFonts w:cs="Times New Roman"/>
          <w:b/>
          <w:sz w:val="30"/>
          <w:szCs w:val="30"/>
        </w:rPr>
        <w:t>and their environmental impact</w:t>
      </w:r>
    </w:p>
    <w:p w:rsidR="00B40F8A" w:rsidRDefault="00B40F8A" w:rsidP="00060EB3">
      <w:pPr>
        <w:jc w:val="right"/>
      </w:pPr>
      <w:r>
        <w:t>Ghadeer, A., Ibrahim, A</w:t>
      </w:r>
      <w:r w:rsidR="00BB1E15">
        <w:t xml:space="preserve">., </w:t>
      </w:r>
      <w:r w:rsidR="00BB1E15" w:rsidRPr="00BB1E15">
        <w:t xml:space="preserve"> </w:t>
      </w:r>
      <w:r w:rsidR="00BB1E15">
        <w:t>and Al-Masri, M.S</w:t>
      </w:r>
      <w:r w:rsidR="00060EB3">
        <w:t>.</w:t>
      </w:r>
    </w:p>
    <w:p w:rsidR="003E2233" w:rsidRPr="00897AE3" w:rsidRDefault="003E2233" w:rsidP="003E2233">
      <w:pPr>
        <w:bidi w:val="0"/>
        <w:jc w:val="left"/>
        <w:outlineLvl w:val="0"/>
        <w:rPr>
          <w:rFonts w:cs="Times New Roman"/>
          <w:noProof w:val="0"/>
          <w:snapToGrid w:val="0"/>
          <w:szCs w:val="24"/>
          <w:lang w:eastAsia="ar-SA" w:bidi="ar-SY"/>
        </w:rPr>
      </w:pPr>
      <w:r>
        <w:rPr>
          <w:rFonts w:cs="Times New Roman"/>
          <w:noProof w:val="0"/>
          <w:snapToGrid w:val="0"/>
          <w:szCs w:val="24"/>
          <w:lang w:eastAsia="ar-SA" w:bidi="ar-SY"/>
        </w:rPr>
        <w:t>E-mail: afraa.81@hotmail.com</w:t>
      </w:r>
    </w:p>
    <w:p w:rsidR="00D756CD" w:rsidRDefault="00B40F8A" w:rsidP="00B40F8A">
      <w:pPr>
        <w:jc w:val="right"/>
      </w:pPr>
      <w:bookmarkStart w:id="0" w:name="_GoBack"/>
      <w:bookmarkEnd w:id="0"/>
      <w:r>
        <w:t>Highlights</w:t>
      </w:r>
    </w:p>
    <w:p w:rsidR="00B40F8A" w:rsidRDefault="00B40F8A" w:rsidP="00B40F8A">
      <w:pPr>
        <w:jc w:val="right"/>
      </w:pPr>
      <w:r>
        <w:rPr>
          <w:rFonts w:ascii="Symbol" w:hAnsi="Symbol" w:cs="Symbol"/>
          <w:szCs w:val="24"/>
        </w:rPr>
        <w:t></w:t>
      </w:r>
      <w:r>
        <w:t>This study is mainly concerned with a geochemical study of heavy metals (lead, cadmium, zinc, and copper) in the sedimentary rocks of different composition within Latakia sheet, and determining their environmental impact</w:t>
      </w:r>
      <w:r>
        <w:rPr>
          <w:rtl/>
        </w:rPr>
        <w:t xml:space="preserve"> </w:t>
      </w:r>
    </w:p>
    <w:p w:rsidR="00B40F8A" w:rsidRDefault="00B40F8A" w:rsidP="00B40F8A">
      <w:pPr>
        <w:jc w:val="right"/>
      </w:pPr>
      <w:r>
        <w:rPr>
          <w:rFonts w:ascii="Symbol" w:hAnsi="Symbol" w:cs="Symbol"/>
          <w:szCs w:val="24"/>
        </w:rPr>
        <w:t></w:t>
      </w:r>
      <w:r>
        <w:t xml:space="preserve">The XRD analysis showed that the main minerals of sedimentary rocks are calcite and a small amount of quartz, while the main minerals in serpentine rocks are serpentine minerals (Lizardite, antigorite), Anthophylite, and Talc , and gypsum minerals in gypsum rocks, </w:t>
      </w:r>
      <w:r w:rsidRPr="00B40F8A">
        <w:t>showed that the predominant mineral in sediments formed on limestone rocks is calcite, in addition to quartz, and the mineralogical composition of these samples is related to the degree of purity of limestone and the impurities associated with it, while quartz and the primary minerals easily weathered (olivine, diopside,) prevailed in Sediments formed on the ophiolitic complex rocks</w:t>
      </w:r>
      <w:r>
        <w:t>.</w:t>
      </w:r>
    </w:p>
    <w:p w:rsidR="00B40F8A" w:rsidRDefault="00B40F8A" w:rsidP="00B40F8A">
      <w:pPr>
        <w:jc w:val="right"/>
      </w:pPr>
      <w:r>
        <w:rPr>
          <w:rFonts w:ascii="Symbol" w:hAnsi="Symbol" w:cs="Symbol"/>
          <w:szCs w:val="24"/>
        </w:rPr>
        <w:t></w:t>
      </w:r>
      <w:r w:rsidRPr="00B40F8A">
        <w:t>The abundance trend increases for mean concentrations of heavy metals in rocks, sediments, and soils in the order of Zn&gt; Cu&gt; Pb&gt; Cd</w:t>
      </w:r>
      <w:r>
        <w:t>.</w:t>
      </w:r>
    </w:p>
    <w:p w:rsidR="00B40F8A" w:rsidRDefault="00B40F8A" w:rsidP="00B40F8A">
      <w:pPr>
        <w:jc w:val="right"/>
      </w:pPr>
      <w:r>
        <w:rPr>
          <w:rFonts w:ascii="Symbol" w:hAnsi="Symbol" w:cs="Symbol"/>
          <w:szCs w:val="24"/>
        </w:rPr>
        <w:t></w:t>
      </w:r>
      <w:r w:rsidRPr="00B40F8A">
        <w:t>The average contamination factor in the study area indicates moderate zinc contamination, and low lead and copper contamination. Index of geo-accumulation Igeo results indicates that the study area is not contaminated with zinc, copper, and lead, except for samples 8 and 17</w:t>
      </w:r>
    </w:p>
    <w:sectPr w:rsidR="00B40F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B2"/>
    <w:family w:val="auto"/>
    <w:pitch w:val="variable"/>
    <w:sig w:usb0="00002001"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F8A"/>
    <w:rsid w:val="00060EB3"/>
    <w:rsid w:val="00151B0A"/>
    <w:rsid w:val="003E2233"/>
    <w:rsid w:val="00B40F8A"/>
    <w:rsid w:val="00BB1E15"/>
    <w:rsid w:val="00D14CB4"/>
    <w:rsid w:val="00D756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0F8A"/>
    <w:pPr>
      <w:bidi/>
      <w:spacing w:after="0" w:line="360" w:lineRule="auto"/>
      <w:jc w:val="both"/>
    </w:pPr>
    <w:rPr>
      <w:rFonts w:ascii="Times New Roman" w:eastAsia="Times New Roman" w:hAnsi="Times New Roman" w:cs="Simplified Arabic"/>
      <w:noProof/>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0F8A"/>
    <w:pPr>
      <w:bidi/>
      <w:spacing w:after="0" w:line="360" w:lineRule="auto"/>
      <w:jc w:val="both"/>
    </w:pPr>
    <w:rPr>
      <w:rFonts w:ascii="Times New Roman" w:eastAsia="Times New Roman" w:hAnsi="Times New Roman" w:cs="Simplified Arabic"/>
      <w:noProof/>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227</Words>
  <Characters>1296</Characters>
  <Application>Microsoft Office Word</Application>
  <DocSecurity>0</DocSecurity>
  <Lines>10</Lines>
  <Paragraphs>3</Paragraphs>
  <ScaleCrop>false</ScaleCrop>
  <HeadingPairs>
    <vt:vector size="2" baseType="variant">
      <vt:variant>
        <vt:lpstr>العنوان</vt:lpstr>
      </vt:variant>
      <vt:variant>
        <vt:i4>1</vt:i4>
      </vt:variant>
    </vt:vector>
  </HeadingPairs>
  <TitlesOfParts>
    <vt:vector size="1" baseType="lpstr">
      <vt:lpstr/>
    </vt:vector>
  </TitlesOfParts>
  <Company>فراس الصعيو</Company>
  <LinksUpToDate>false</LinksUpToDate>
  <CharactersWithSpaces>1520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7</cp:revision>
  <dcterms:created xsi:type="dcterms:W3CDTF">2021-07-07T16:13:00Z</dcterms:created>
  <dcterms:modified xsi:type="dcterms:W3CDTF">2022-03-29T17:34:00Z</dcterms:modified>
</cp:coreProperties>
</file>