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83E" w:rsidRPr="006D7538" w:rsidRDefault="00415D46" w:rsidP="006D7538">
      <w:pPr>
        <w:jc w:val="center"/>
        <w:rPr>
          <w:b/>
          <w:bCs/>
          <w:u w:val="single"/>
        </w:rPr>
      </w:pPr>
      <w:r w:rsidRPr="006D7538">
        <w:rPr>
          <w:b/>
          <w:bCs/>
          <w:u w:val="single"/>
        </w:rPr>
        <w:t>Statement of Guideline</w:t>
      </w:r>
    </w:p>
    <w:p w:rsidR="006D7538" w:rsidRDefault="006D7538"/>
    <w:p w:rsidR="0015259D" w:rsidRDefault="00031D69" w:rsidP="0015259D">
      <w:r>
        <w:t xml:space="preserve">Tomato </w:t>
      </w:r>
      <w:r>
        <w:t xml:space="preserve">fruits </w:t>
      </w:r>
      <w:r>
        <w:t xml:space="preserve">were </w:t>
      </w:r>
      <w:r>
        <w:t xml:space="preserve">cultivated and </w:t>
      </w:r>
      <w:r>
        <w:t>collected</w:t>
      </w:r>
      <w:r>
        <w:t xml:space="preserve"> </w:t>
      </w:r>
      <w:r w:rsidR="0015259D">
        <w:t>regarding local g</w:t>
      </w:r>
      <w:r w:rsidR="0015259D">
        <w:t>uidelines</w:t>
      </w:r>
      <w:r w:rsidR="0015259D">
        <w:t xml:space="preserve"> of the Egyptian Ministry of Agriculture and Land Reclamation (</w:t>
      </w:r>
      <w:r w:rsidR="0015259D" w:rsidRPr="0015259D">
        <w:t>http://www.vercon.</w:t>
      </w:r>
      <w:bookmarkStart w:id="0" w:name="_GoBack"/>
      <w:bookmarkEnd w:id="0"/>
      <w:r w:rsidR="0015259D" w:rsidRPr="0015259D">
        <w:t>sci.eg/extpub/Tomato/TOMATO.htm</w:t>
      </w:r>
      <w:r w:rsidR="0015259D">
        <w:t>).</w:t>
      </w:r>
    </w:p>
    <w:sectPr w:rsidR="001525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D46"/>
    <w:rsid w:val="00022B63"/>
    <w:rsid w:val="00031D69"/>
    <w:rsid w:val="00045D0E"/>
    <w:rsid w:val="0015259D"/>
    <w:rsid w:val="00293A9D"/>
    <w:rsid w:val="00415D46"/>
    <w:rsid w:val="006D7538"/>
    <w:rsid w:val="00EC7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2022-10-13T13:09:00Z</dcterms:created>
  <dcterms:modified xsi:type="dcterms:W3CDTF">2022-10-13T13:09:00Z</dcterms:modified>
</cp:coreProperties>
</file>