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B17" w:rsidRDefault="00EB7B17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B7B17">
        <w:rPr>
          <w:rFonts w:asciiTheme="majorBidi" w:hAnsiTheme="majorBidi" w:cstheme="majorBidi"/>
          <w:b/>
          <w:bCs/>
          <w:sz w:val="28"/>
          <w:szCs w:val="28"/>
        </w:rPr>
        <w:t>PRISMA flowchart</w:t>
      </w:r>
    </w:p>
    <w:p w:rsidR="00EB7B17" w:rsidRDefault="00EB7B17">
      <w:pPr>
        <w:rPr>
          <w:rFonts w:asciiTheme="majorBidi" w:hAnsiTheme="majorBidi" w:cstheme="majorBidi"/>
          <w:b/>
          <w:bCs/>
          <w:sz w:val="28"/>
          <w:szCs w:val="28"/>
        </w:rPr>
      </w:pPr>
    </w:p>
    <w:p w:rsidR="00EB7B17" w:rsidRPr="00EB7B17" w:rsidRDefault="00EB7B17">
      <w:pPr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r w:rsidRPr="00EB7B17">
        <w:rPr>
          <w:rFonts w:ascii="Times New Roman" w:eastAsia="Times New Roman" w:hAnsi="Times New Roman" w:cs="Times New Roman"/>
          <w:i/>
          <w:iCs/>
          <w:noProof/>
        </w:rPr>
        <mc:AlternateContent>
          <mc:Choice Requires="wpc">
            <w:drawing>
              <wp:inline distT="0" distB="0" distL="0" distR="0" wp14:anchorId="397C0171" wp14:editId="65500F42">
                <wp:extent cx="6018028" cy="6475228"/>
                <wp:effectExtent l="0" t="0" r="0" b="0"/>
                <wp:docPr id="30" name="Canva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7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038204" y="247651"/>
                            <a:ext cx="3238513" cy="15619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Pr="00455192" w:rsidRDefault="00EB7B17" w:rsidP="00EB7B17">
                              <w:pPr>
                                <w:spacing w:before="40" w:after="40"/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</w:pPr>
                              <w:r w:rsidRPr="00455192"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  <w:t>Records identified through databases (n=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  <w:t>6586</w:t>
                              </w:r>
                              <w:r w:rsidRPr="00455192"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  <w:t>)</w:t>
                              </w:r>
                            </w:p>
                            <w:p w:rsidR="00EB7B17" w:rsidRPr="00164C93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PubM</w:t>
                              </w:r>
                              <w:r w:rsidRPr="00164C93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ed: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1478</w:t>
                              </w:r>
                            </w:p>
                            <w:p w:rsidR="00EB7B17" w:rsidRPr="00164C93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164C93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Scopus: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1861</w:t>
                              </w:r>
                            </w:p>
                            <w:p w:rsidR="00EB7B17" w:rsidRPr="00164C93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164C93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WOS: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302</w:t>
                              </w:r>
                            </w:p>
                            <w:p w:rsidR="00EB7B17" w:rsidRPr="00455192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Google scholar</w:t>
                              </w:r>
                              <w:r w:rsidRPr="00164C93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0"/>
                                </w:rPr>
                                <w:t>2945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725411" y="1868756"/>
                            <a:ext cx="600" cy="3429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1232505" y="2228157"/>
                            <a:ext cx="2971812" cy="3429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Pr="00BC783C" w:rsidRDefault="00EB7B17" w:rsidP="00EB7B17">
                              <w:pPr>
                                <w:spacing w:before="40" w:after="40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</w:pP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Records after duplicates removed (n=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4107</w:t>
                              </w: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2717811" y="2571059"/>
                            <a:ext cx="600" cy="3429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677007" y="2938760"/>
                            <a:ext cx="1955808" cy="8464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Pr="00BC783C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</w:pP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Title and abstract of records screened</w:t>
                              </w:r>
                            </w:p>
                            <w:p w:rsidR="00EB7B17" w:rsidRPr="00BC783C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</w:pP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(n=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894</w:t>
                              </w: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3632814" y="3270261"/>
                            <a:ext cx="342901" cy="6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980116" y="3021260"/>
                            <a:ext cx="1550106" cy="5010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Pr="00BC783C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Excluded irrelevant</w:t>
                              </w:r>
                            </w:p>
                            <w:p w:rsidR="00EB7B17" w:rsidRPr="00BC783C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</w:pP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 xml:space="preserve"> (n=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3213</w:t>
                              </w:r>
                              <w:r w:rsidRPr="00BC783C">
                                <w:rPr>
                                  <w:rFonts w:ascii="Times New Roman" w:hAnsi="Times New Roman"/>
                                  <w:sz w:val="24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804007" y="4105865"/>
                            <a:ext cx="1828807" cy="8490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B60E89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Full-text articles assessed for eligibility</w:t>
                              </w:r>
                            </w:p>
                            <w:p w:rsidR="00EB7B17" w:rsidRPr="00B60E89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(n=32)</w:t>
                              </w:r>
                            </w:p>
                            <w:p w:rsidR="00EB7B17" w:rsidRPr="00B60E89" w:rsidRDefault="00EB7B17" w:rsidP="00EB7B1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2717111" y="3678563"/>
                            <a:ext cx="700" cy="3429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647807" y="5327644"/>
                            <a:ext cx="2047908" cy="5588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Default="00EB7B17" w:rsidP="00EB7B17">
                              <w:pPr>
                                <w:spacing w:before="40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B60E89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Studies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 included (n=28)</w:t>
                              </w:r>
                            </w:p>
                            <w:p w:rsidR="00EB7B17" w:rsidRDefault="00EB7B17" w:rsidP="00EB7B17">
                              <w:pPr>
                                <w:spacing w:before="40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EB7B17" w:rsidRPr="00B60E89" w:rsidRDefault="00EB7B17" w:rsidP="00EB7B17">
                              <w:pPr>
                                <w:spacing w:before="40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EB7B17" w:rsidRPr="00B60E89" w:rsidRDefault="00EB7B17" w:rsidP="00EB7B17">
                              <w:pPr>
                                <w:spacing w:before="40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3975716" y="3678563"/>
                            <a:ext cx="1873007" cy="1941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7B17" w:rsidRPr="00455192" w:rsidRDefault="00EB7B17" w:rsidP="00EB7B17">
                              <w:pPr>
                                <w:rPr>
                                  <w:rFonts w:ascii="Times New Roman" w:hAnsi="Times New Roman"/>
                                  <w:szCs w:val="18"/>
                                </w:rPr>
                              </w:pPr>
                              <w:r w:rsidRPr="00455192">
                                <w:rPr>
                                  <w:rFonts w:ascii="Times New Roman" w:hAnsi="Times New Roman"/>
                                  <w:szCs w:val="18"/>
                                </w:rPr>
                                <w:t>Excluded irrelevant (n=</w:t>
                              </w:r>
                              <w:r>
                                <w:rPr>
                                  <w:rFonts w:ascii="Times New Roman" w:hAnsi="Times New Roman"/>
                                  <w:szCs w:val="18"/>
                                </w:rPr>
                                <w:t>4</w:t>
                              </w:r>
                              <w:r w:rsidRPr="00455192">
                                <w:rPr>
                                  <w:rFonts w:ascii="Times New Roman" w:hAnsi="Times New Roman"/>
                                  <w:szCs w:val="18"/>
                                </w:rPr>
                                <w:t>)</w:t>
                              </w:r>
                            </w:p>
                            <w:p w:rsidR="00EB7B17" w:rsidRDefault="00EB7B17" w:rsidP="00EB7B17">
                              <w:pPr>
                                <w:rPr>
                                  <w:rFonts w:ascii="Times New Roman" w:hAnsi="Times New Roman"/>
                                  <w:szCs w:val="18"/>
                                </w:rPr>
                              </w:pPr>
                              <w:r w:rsidRPr="00455192">
                                <w:rPr>
                                  <w:rFonts w:ascii="Times New Roman" w:hAnsi="Times New Roman"/>
                                  <w:szCs w:val="18"/>
                                </w:rPr>
                                <w:t>Reasons for exclusion:</w:t>
                              </w:r>
                            </w:p>
                            <w:p w:rsidR="00EB7B17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lang w:bidi="fa-IR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bidi="fa-IR"/>
                                </w:rPr>
                                <w:t>Articles were about brucellosis as cause of cancer.</w:t>
                              </w:r>
                            </w:p>
                            <w:p w:rsidR="00EB7B17" w:rsidRDefault="00EB7B17" w:rsidP="00EB7B17">
                              <w:pPr>
                                <w:rPr>
                                  <w:rFonts w:asciiTheme="majorBidi" w:hAnsiTheme="majorBidi" w:cstheme="majorBidi"/>
                                  <w:lang w:bidi="fa-IR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lang w:bidi="fa-IR"/>
                                </w:rPr>
                                <w:t>Article was about molecular and genetic aspect of brucellosis in cancer patients.</w:t>
                              </w:r>
                            </w:p>
                            <w:p w:rsidR="00EB7B17" w:rsidRPr="00455192" w:rsidRDefault="00EB7B17" w:rsidP="00EB7B17">
                              <w:pPr>
                                <w:rPr>
                                  <w:rFonts w:ascii="Times New Roman" w:hAnsi="Times New Roman"/>
                                  <w:szCs w:val="18"/>
                                </w:rPr>
                              </w:pPr>
                            </w:p>
                            <w:p w:rsidR="00EB7B17" w:rsidRPr="00455192" w:rsidRDefault="00EB7B17" w:rsidP="00EB7B17">
                              <w:pPr>
                                <w:spacing w:before="40"/>
                                <w:jc w:val="center"/>
                                <w:rPr>
                                  <w:rFonts w:ascii="Times New Roman" w:hAnsi="Times New Roman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632814" y="4526266"/>
                            <a:ext cx="342901" cy="6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717811" y="4954918"/>
                            <a:ext cx="1200" cy="28320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28" o:spid="_x0000_s1026" editas="canvas" style="width:473.85pt;height:509.85pt;mso-position-horizontal-relative:char;mso-position-vertical-relative:line" coordsize="60178,64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178;height:64750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" o:spid="_x0000_s1028" type="#_x0000_t202" style="position:absolute;left:10382;top:2476;width:32385;height:156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Bo2cEA&#10;AADbAAAADwAAAGRycy9kb3ducmV2LnhtbERPS2vCQBC+C/0PyxR6001LbCW6Sik0eDRq6XWaHbOh&#10;2dmQ3ebx711B6G0+vudsdqNtRE+drx0reF4kIIhLp2uuFJxPn/MVCB+QNTaOScFEHnbbh9kGM+0G&#10;Lqg/hkrEEPYZKjAhtJmUvjRk0S9cSxy5i+sshgi7SuoOhxhuG/mSJK/SYs2xwWBLH4bK3+OfVbD0&#10;34e0n35qU62+cpmPtkhPuVJPj+P7GkSgMfyL7+69jvPf4PZLPEBur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QaNnBAAAA2wAAAA8AAAAAAAAAAAAAAAAAmAIAAGRycy9kb3du&#10;cmV2LnhtbFBLBQYAAAAABAAEAPUAAACGAwAAAAA=&#10;" strokeweight="1.5pt">
                  <v:textbox>
                    <w:txbxContent>
                      <w:p w:rsidR="00EB7B17" w:rsidRPr="00455192" w:rsidRDefault="00EB7B17" w:rsidP="00EB7B17">
                        <w:pPr>
                          <w:spacing w:before="40" w:after="40"/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</w:pPr>
                        <w:r w:rsidRPr="00455192"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  <w:t>Records identified through databases (n=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  <w:t>6586</w:t>
                        </w:r>
                        <w:r w:rsidRPr="00455192"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  <w:t>)</w:t>
                        </w:r>
                      </w:p>
                      <w:p w:rsidR="00EB7B17" w:rsidRPr="00164C93" w:rsidRDefault="00EB7B17" w:rsidP="00EB7B17">
                        <w:pP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PubM</w:t>
                        </w:r>
                        <w:r w:rsidRPr="00164C93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ed: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1478</w:t>
                        </w:r>
                      </w:p>
                      <w:p w:rsidR="00EB7B17" w:rsidRPr="00164C93" w:rsidRDefault="00EB7B17" w:rsidP="00EB7B17">
                        <w:pP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164C93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Scopus: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1861</w:t>
                        </w:r>
                      </w:p>
                      <w:p w:rsidR="00EB7B17" w:rsidRPr="00164C93" w:rsidRDefault="00EB7B17" w:rsidP="00EB7B17">
                        <w:pP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164C93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WOS: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302</w:t>
                        </w:r>
                      </w:p>
                      <w:p w:rsidR="00EB7B17" w:rsidRPr="00455192" w:rsidRDefault="00EB7B17" w:rsidP="00EB7B17">
                        <w:pPr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Google scholar</w:t>
                        </w:r>
                        <w:r w:rsidRPr="00164C93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0"/>
                          </w:rPr>
                          <w:t>2945</w:t>
                        </w:r>
                      </w:p>
                    </w:txbxContent>
                  </v:textbox>
                </v:shape>
                <v:line id="Line 24" o:spid="_x0000_s1029" style="position:absolute;visibility:visible;mso-wrap-style:square" from="27254,18687" to="27260,22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ox1sUAAADbAAAADwAAAGRycy9kb3ducmV2LnhtbESPMW/CQAyFd6T+h5MrdYMLLURVmguq&#10;kAosHQgd2s3KmSRtzhflDgj/Hg+V2Gy95/c+56vRdepMQ2g9G5jPElDElbct1wa+Dh/TV1AhIlvs&#10;PJOBKwVYFQ+THDPrL7yncxlrJSEcMjTQxNhnWoeqIYdh5nti0Y5+cBhlHWptB7xIuOv0c5Kk2mHL&#10;0tBgT+uGqr/y5Aws8SWt95/f8bhb/PyOa+L5ptwa8/Q4vr+BijTGu/n/emcFX2DlFxlA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jox1sUAAADbAAAADwAAAAAAAAAA&#10;AAAAAAChAgAAZHJzL2Rvd25yZXYueG1sUEsFBgAAAAAEAAQA+QAAAJMDAAAAAA==&#10;" strokeweight="1.5pt">
                  <v:stroke endarrow="block"/>
                </v:line>
                <v:shape id="Text Box 25" o:spid="_x0000_s1030" type="#_x0000_t202" style="position:absolute;left:12325;top:22281;width:2971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NZML8A&#10;AADbAAAADwAAAGRycy9kb3ducmV2LnhtbERPS4vCMBC+L/gfwgje1lRxRatRRLDscX3hdWzGpthM&#10;ShNr/febhQVv8/E9Z7nubCVaanzpWMFomIAgzp0uuVBwOu4+ZyB8QNZYOSYFL/KwXvU+lphq9+Q9&#10;tYdQiBjCPkUFJoQ6ldLnhiz6oauJI3dzjcUQYVNI3eAzhttKjpNkKi2WHBsM1rQ1lN8PD6vgy19+&#10;Ju3rWppids5k1tn95JgpNeh3mwWIQF14i//d3zrOn8PfL/EAuf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w1kwvwAAANsAAAAPAAAAAAAAAAAAAAAAAJgCAABkcnMvZG93bnJl&#10;di54bWxQSwUGAAAAAAQABAD1AAAAhAMAAAAA&#10;" strokeweight="1.5pt">
                  <v:textbox>
                    <w:txbxContent>
                      <w:p w:rsidR="00EB7B17" w:rsidRPr="00BC783C" w:rsidRDefault="00EB7B17" w:rsidP="00EB7B17">
                        <w:pPr>
                          <w:spacing w:before="40" w:after="40"/>
                          <w:jc w:val="center"/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</w:pP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Records after duplicates removed (n=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4107</w:t>
                        </w: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line id="Line 26" o:spid="_x0000_s1031" style="position:absolute;visibility:visible;mso-wrap-style:square" from="27178,25710" to="27184,29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D3bcIAAADbAAAADwAAAGRycy9kb3ducmV2LnhtbERPu27CMBTdK/EP1kXq1jihLUIhToSQ&#10;oCwdSDvAdhXfPCC+jmID6d/XQ6WOR+edFZPpxZ1G11lWkEQxCOLK6o4bBd9fu5cVCOeRNfaWScEP&#10;OSjy2VOGqbYPPtK99I0IIexSVNB6P6RSuqolgy6yA3Hgajsa9AGOjdQjPkK46eUijpfSYMehocWB&#10;ti1V1/JmFLzj67I5fp58fXg7X6YtcbIvP5R6nk+bNQhPk/8X/7kPWsEirA9fwg+Q+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iD3bcIAAADbAAAADwAAAAAAAAAAAAAA&#10;AAChAgAAZHJzL2Rvd25yZXYueG1sUEsFBgAAAAAEAAQA+QAAAJADAAAAAA==&#10;" strokeweight="1.5pt">
                  <v:stroke endarrow="block"/>
                </v:line>
                <v:shape id="Text Box 27" o:spid="_x0000_s1032" type="#_x0000_t202" style="position:absolute;left:16770;top:29387;width:19558;height:8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mfi8EA&#10;AADbAAAADwAAAGRycy9kb3ducmV2LnhtbESPT4vCMBTE7wt+h/AEb2uqqEg1iggWj/7ZxeuzeTbF&#10;5qU0sdZvbxYWPA4z8xtmue5sJVpqfOlYwWiYgCDOnS65UPBz3n3PQfiArLFyTApe5GG96n0tMdXu&#10;yUdqT6EQEcI+RQUmhDqV0ueGLPqhq4mjd3ONxRBlU0jd4DPCbSXHSTKTFkuOCwZr2hrK76eHVTD1&#10;l8OkfV1LU8x/M5l19jg5Z0oN+t1mASJQFz7h//ZeKxiP4O9L/AFy9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nZn4vBAAAA2wAAAA8AAAAAAAAAAAAAAAAAmAIAAGRycy9kb3du&#10;cmV2LnhtbFBLBQYAAAAABAAEAPUAAACGAwAAAAA=&#10;" strokeweight="1.5pt">
                  <v:textbox>
                    <w:txbxContent>
                      <w:p w:rsidR="00EB7B17" w:rsidRPr="00BC783C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</w:pP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Title and abstract of records screened</w:t>
                        </w:r>
                      </w:p>
                      <w:p w:rsidR="00EB7B17" w:rsidRPr="00BC783C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</w:pP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(n=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894</w:t>
                        </w: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line id="Line 28" o:spid="_x0000_s1033" style="position:absolute;visibility:visible;mso-wrap-style:square" from="36328,32702" to="39757,32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7MgcUAAADbAAAADwAAAGRycy9kb3ducmV2LnhtbESPQWvCQBSE74X+h+UVems2pjaU6CpF&#10;aOvFg9FDvT2yL9lo9m3IbjX9965Q8DjMzDfMfDnaTpxp8K1jBZMkBUFcOd1yo2C/+3x5B+EDssbO&#10;MSn4Iw/LxePDHAvtLrylcxkaESHsC1RgQugLKX1lyKJPXE8cvdoNFkOUQyP1gJcIt53M0jSXFluO&#10;CwZ7WhmqTuWvVfCGr3mz3fyEej09HMcV8eSr/Fbq+Wn8mIEINIZ7+L+91gqyDG5f4g+Q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b7MgcUAAADbAAAADwAAAAAAAAAA&#10;AAAAAAChAgAAZHJzL2Rvd25yZXYueG1sUEsFBgAAAAAEAAQA+QAAAJMDAAAAAA==&#10;" strokeweight="1.5pt">
                  <v:stroke endarrow="block"/>
                </v:line>
                <v:shape id="Text Box 14" o:spid="_x0000_s1034" type="#_x0000_t202" style="position:absolute;left:39801;top:30212;width:15501;height:5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ekZ8IA&#10;AADbAAAADwAAAGRycy9kb3ducmV2LnhtbESPT4vCMBTE74LfITzBm6a67iLVKLKwxaN/Vrw+m2dT&#10;bF5Kk6312xtB2OMwM79hluvOVqKlxpeOFUzGCQji3OmSCwW/x5/RHIQPyBorx6TgQR7Wq35vial2&#10;d95TewiFiBD2KSowIdSplD43ZNGPXU0cvatrLIYom0LqBu8Rbis5TZIvabHkuGCwpm9D+e3wZxV8&#10;+vNu1j4upSnmp0xmnd3PjplSw0G3WYAI1IX/8Lu91QqmH/D6En+A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R6RnwgAAANsAAAAPAAAAAAAAAAAAAAAAAJgCAABkcnMvZG93&#10;bnJldi54bWxQSwUGAAAAAAQABAD1AAAAhwMAAAAA&#10;" strokeweight="1.5pt">
                  <v:textbox>
                    <w:txbxContent>
                      <w:p w:rsidR="00EB7B17" w:rsidRPr="00BC783C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BC783C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Excluded irrelevant</w:t>
                        </w:r>
                      </w:p>
                      <w:p w:rsidR="00EB7B17" w:rsidRPr="00BC783C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</w:pP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 xml:space="preserve"> (n=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3213</w:t>
                        </w:r>
                        <w:r w:rsidRPr="00BC783C">
                          <w:rPr>
                            <w:rFonts w:ascii="Times New Roman" w:hAnsi="Times New Roman"/>
                            <w:sz w:val="24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Text Box 15" o:spid="_x0000_s1035" type="#_x0000_t202" style="position:absolute;left:18040;top:41058;width:18288;height:8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48E8MA&#10;AADbAAAADwAAAGRycy9kb3ducmV2LnhtbESPzWrDMBCE74W8g9hAbo3c4JTgRgmlUNNj7CTkurW2&#10;lqm1Mpbqn7ePCoUeh5n5htkfJ9uKgXrfOFbwtE5AEFdON1wruJzfH3cgfEDW2DomBTN5OB4WD3vM&#10;tBu5oKEMtYgQ9hkqMCF0mZS+MmTRr11HHL0v11sMUfa11D2OEW5buUmSZ2mx4bhgsKM3Q9V3+WMV&#10;bP3tlA7zZ2Pq3TWX+WSL9JwrtVpOry8gAk3hP/zX/tAKNin8fok/QB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48E8MAAADbAAAADwAAAAAAAAAAAAAAAACYAgAAZHJzL2Rv&#10;d25yZXYueG1sUEsFBgAAAAAEAAQA9QAAAIgDAAAAAA==&#10;" strokeweight="1.5pt">
                  <v:textbox>
                    <w:txbxContent>
                      <w:p w:rsidR="00EB7B17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B60E89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Full-text articles assessed for eligibility</w:t>
                        </w:r>
                      </w:p>
                      <w:p w:rsidR="00EB7B17" w:rsidRPr="00B60E89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(n=32)</w:t>
                        </w:r>
                      </w:p>
                      <w:p w:rsidR="00EB7B17" w:rsidRPr="00B60E89" w:rsidRDefault="00EB7B17" w:rsidP="00EB7B1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line id="Line 31" o:spid="_x0000_s1036" style="position:absolute;visibility:visible;mso-wrap-style:square" from="27171,36785" to="27178,40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U9cIAAADbAAAADwAAAGRycy9kb3ducmV2LnhtbESPzarCMBSE9xd8h3AEd9fUX6QaRYSr&#10;blxYXeju0BzbanNSmlytb28EweUwM98ws0VjSnGn2hWWFfS6EQji1OqCMwXHw9/vBITzyBpLy6Tg&#10;SQ4W89bPDGNtH7yne+IzESDsYlSQe1/FUro0J4Ouayvi4F1sbdAHWWdS1/gIcFPKfhSNpcGCw0KO&#10;Fa1ySm/Jv1EwwsE42+9O/rIdnq/Niri3TjZKddrNcgrCU+O/4U97qxX0R/D+En6An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dU9cIAAADbAAAADwAAAAAAAAAAAAAA&#10;AAChAgAAZHJzL2Rvd25yZXYueG1sUEsFBgAAAAAEAAQA+QAAAJADAAAAAA==&#10;" strokeweight="1.5pt">
                  <v:stroke endarrow="block"/>
                </v:line>
                <v:shape id="Text Box 32" o:spid="_x0000_s1037" type="#_x0000_t202" style="position:absolute;left:16478;top:53276;width:20479;height:5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AH/8MA&#10;AADbAAAADwAAAGRycy9kb3ducmV2LnhtbESPwWrDMBBE74X+g9hCb43c4AbjRAmlENNj7ST0urU2&#10;lqm1Mpbi2H9fFQI5DjPzhtnsJtuJkQbfOlbwukhAENdOt9woOB72LxkIH5A1do5JwUwedtvHhw3m&#10;2l25pLEKjYgQ9jkqMCH0uZS+NmTRL1xPHL2zGyyGKIdG6gGvEW47uUySlbTYclww2NOHofq3ulgF&#10;b/77Kx3nn9Y02amQxWTL9FAo9fw0va9BBJrCPXxrf2oFyxX8f4k/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jAH/8MAAADbAAAADwAAAAAAAAAAAAAAAACYAgAAZHJzL2Rv&#10;d25yZXYueG1sUEsFBgAAAAAEAAQA9QAAAIgDAAAAAA==&#10;" strokeweight="1.5pt">
                  <v:textbox>
                    <w:txbxContent>
                      <w:p w:rsidR="00EB7B17" w:rsidRDefault="00EB7B17" w:rsidP="00EB7B17">
                        <w:pPr>
                          <w:spacing w:before="4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B60E89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Studies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included (n=28)</w:t>
                        </w:r>
                      </w:p>
                      <w:p w:rsidR="00EB7B17" w:rsidRDefault="00EB7B17" w:rsidP="00EB7B17">
                        <w:pPr>
                          <w:spacing w:before="4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EB7B17" w:rsidRPr="00B60E89" w:rsidRDefault="00EB7B17" w:rsidP="00EB7B17">
                        <w:pPr>
                          <w:spacing w:before="4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  <w:p w:rsidR="00EB7B17" w:rsidRPr="00B60E89" w:rsidRDefault="00EB7B17" w:rsidP="00EB7B17">
                        <w:pPr>
                          <w:spacing w:before="40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Text Box 33" o:spid="_x0000_s1038" type="#_x0000_t202" style="position:absolute;left:39757;top:36785;width:18730;height:194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yiZMMA&#10;AADbAAAADwAAAGRycy9kb3ducmV2LnhtbESPzWrDMBCE74W+g9hAb40c47bBiRJKoabHJmnIdWNt&#10;LBNrZSzVP29fBQI9DjPzDbPejrYRPXW+dqxgMU9AEJdO11wp+Dl8Pi9B+ICssXFMCibysN08Pqwx&#10;127gHfX7UIkIYZ+jAhNCm0vpS0MW/dy1xNG7uM5iiLKrpO5wiHDbyDRJXqXFmuOCwZY+DJXX/a9V&#10;8OJP31k/nWtTLY+FLEa7yw6FUk+z8X0FItAY/sP39pdWkL7B7Uv8AX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yiZMMAAADbAAAADwAAAAAAAAAAAAAAAACYAgAAZHJzL2Rv&#10;d25yZXYueG1sUEsFBgAAAAAEAAQA9QAAAIgDAAAAAA==&#10;" strokeweight="1.5pt">
                  <v:textbox>
                    <w:txbxContent>
                      <w:p w:rsidR="00EB7B17" w:rsidRPr="00455192" w:rsidRDefault="00EB7B17" w:rsidP="00EB7B17">
                        <w:pPr>
                          <w:rPr>
                            <w:rFonts w:ascii="Times New Roman" w:hAnsi="Times New Roman"/>
                            <w:szCs w:val="18"/>
                          </w:rPr>
                        </w:pPr>
                        <w:r w:rsidRPr="00455192">
                          <w:rPr>
                            <w:rFonts w:ascii="Times New Roman" w:hAnsi="Times New Roman"/>
                            <w:szCs w:val="18"/>
                          </w:rPr>
                          <w:t>Excluded irrelevant (n=</w:t>
                        </w:r>
                        <w:r>
                          <w:rPr>
                            <w:rFonts w:ascii="Times New Roman" w:hAnsi="Times New Roman"/>
                            <w:szCs w:val="18"/>
                          </w:rPr>
                          <w:t>4</w:t>
                        </w:r>
                        <w:r w:rsidRPr="00455192">
                          <w:rPr>
                            <w:rFonts w:ascii="Times New Roman" w:hAnsi="Times New Roman"/>
                            <w:szCs w:val="18"/>
                          </w:rPr>
                          <w:t>)</w:t>
                        </w:r>
                      </w:p>
                      <w:p w:rsidR="00EB7B17" w:rsidRDefault="00EB7B17" w:rsidP="00EB7B17">
                        <w:pPr>
                          <w:rPr>
                            <w:rFonts w:ascii="Times New Roman" w:hAnsi="Times New Roman"/>
                            <w:szCs w:val="18"/>
                          </w:rPr>
                        </w:pPr>
                        <w:r w:rsidRPr="00455192">
                          <w:rPr>
                            <w:rFonts w:ascii="Times New Roman" w:hAnsi="Times New Roman"/>
                            <w:szCs w:val="18"/>
                          </w:rPr>
                          <w:t>Reasons for exclusion:</w:t>
                        </w:r>
                      </w:p>
                      <w:p w:rsidR="00EB7B17" w:rsidRDefault="00EB7B17" w:rsidP="00EB7B17">
                        <w:pPr>
                          <w:rPr>
                            <w:rFonts w:asciiTheme="majorBidi" w:hAnsiTheme="majorBidi" w:cstheme="majorBidi"/>
                            <w:lang w:bidi="fa-IR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bidi="fa-IR"/>
                          </w:rPr>
                          <w:t>Articles were about brucellosis as cause of cancer.</w:t>
                        </w:r>
                      </w:p>
                      <w:p w:rsidR="00EB7B17" w:rsidRDefault="00EB7B17" w:rsidP="00EB7B17">
                        <w:pPr>
                          <w:rPr>
                            <w:rFonts w:asciiTheme="majorBidi" w:hAnsiTheme="majorBidi" w:cstheme="majorBidi"/>
                            <w:lang w:bidi="fa-IR"/>
                          </w:rPr>
                        </w:pPr>
                        <w:r>
                          <w:rPr>
                            <w:rFonts w:asciiTheme="majorBidi" w:hAnsiTheme="majorBidi" w:cstheme="majorBidi"/>
                            <w:lang w:bidi="fa-IR"/>
                          </w:rPr>
                          <w:t>Article was about molecular and genetic aspect of brucellosis in cancer patients.</w:t>
                        </w:r>
                      </w:p>
                      <w:p w:rsidR="00EB7B17" w:rsidRPr="00455192" w:rsidRDefault="00EB7B17" w:rsidP="00EB7B17">
                        <w:pPr>
                          <w:rPr>
                            <w:rFonts w:ascii="Times New Roman" w:hAnsi="Times New Roman"/>
                            <w:szCs w:val="18"/>
                          </w:rPr>
                        </w:pPr>
                      </w:p>
                      <w:p w:rsidR="00EB7B17" w:rsidRPr="00455192" w:rsidRDefault="00EB7B17" w:rsidP="00EB7B17">
                        <w:pPr>
                          <w:spacing w:before="40"/>
                          <w:jc w:val="center"/>
                          <w:rPr>
                            <w:rFonts w:ascii="Times New Roman" w:hAnsi="Times New Roman"/>
                            <w:szCs w:val="18"/>
                          </w:rPr>
                        </w:pPr>
                      </w:p>
                    </w:txbxContent>
                  </v:textbox>
                </v:shape>
                <v:line id="Line 34" o:spid="_x0000_s1039" style="position:absolute;visibility:visible;mso-wrap-style:square" from="36328,45262" to="39757,45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b7a8IAAADbAAAADwAAAGRycy9kb3ducmV2LnhtbERPu27CMBTdK/EP1kXq1jihLUIhToSQ&#10;oCwdSDvAdhXfPCC+jmID6d/XQ6WOR+edFZPpxZ1G11lWkEQxCOLK6o4bBd9fu5cVCOeRNfaWScEP&#10;OSjy2VOGqbYPPtK99I0IIexSVNB6P6RSuqolgy6yA3Hgajsa9AGOjdQjPkK46eUijpfSYMehocWB&#10;ti1V1/JmFLzj67I5fp58fXg7X6YtcbIvP5R6nk+bNQhPk/8X/7kPWsEijA1fwg+Q+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Fb7a8IAAADbAAAADwAAAAAAAAAAAAAA&#10;AAChAgAAZHJzL2Rvd25yZXYueG1sUEsFBgAAAAAEAAQA+QAAAJADAAAAAA==&#10;" strokeweight="1.5pt">
                  <v:stroke endarrow="block"/>
                </v:line>
                <v:line id="Line 35" o:spid="_x0000_s1040" style="position:absolute;visibility:visible;mso-wrap-style:square" from="27178,49549" to="27190,52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pe8MUAAADbAAAADwAAAGRycy9kb3ducmV2LnhtbESPQWvCQBSE74X+h+UVems2xio2uoYS&#10;sPXiwbQHe3tkn0ls9m3IbmP6711B8DjMzDfMKhtNKwbqXWNZwSSKQRCXVjdcKfj+2rwsQDiPrLG1&#10;TAr+yUG2fnxYYartmfc0FL4SAcIuRQW1910qpStrMugi2xEH72h7gz7IvpK6x3OAm1YmcTyXBhsO&#10;CzV2lNdU/hZ/RsEMp/Nqvzv44/b15zTmxJOP4lOp56fxfQnC0+jv4Vt7qxUkb3D9En6AXF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pe8MUAAADbAAAADwAAAAAAAAAA&#10;AAAAAAChAgAAZHJzL2Rvd25yZXYueG1sUEsFBgAAAAAEAAQA+QAAAJMDAAAAAA==&#10;" strokeweight="1.5pt">
                  <v:stroke endarrow="block"/>
                </v:line>
                <w10:anchorlock/>
              </v:group>
            </w:pict>
          </mc:Fallback>
        </mc:AlternateContent>
      </w:r>
      <w:bookmarkEnd w:id="0"/>
    </w:p>
    <w:sectPr w:rsidR="00EB7B17" w:rsidRPr="00EB7B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A72"/>
    <w:rsid w:val="00063A72"/>
    <w:rsid w:val="000D4B2B"/>
    <w:rsid w:val="001C47DA"/>
    <w:rsid w:val="00CE1527"/>
    <w:rsid w:val="00EB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B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B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saba rayaneh</dc:creator>
  <cp:lastModifiedBy>saba rayaneh</cp:lastModifiedBy>
  <cp:revision>3</cp:revision>
  <dcterms:created xsi:type="dcterms:W3CDTF">2021-01-22T07:58:00Z</dcterms:created>
  <dcterms:modified xsi:type="dcterms:W3CDTF">2021-01-22T09:04:00Z</dcterms:modified>
</cp:coreProperties>
</file>