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D6F3" w14:textId="77777777" w:rsidR="00C67603" w:rsidRPr="00556C27" w:rsidRDefault="00C67603" w:rsidP="00C67603">
      <w:pPr>
        <w:spacing w:line="48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556C27">
        <w:rPr>
          <w:rFonts w:ascii="Times New Roman" w:hAnsi="Times New Roman" w:cs="Times New Roman"/>
          <w:b/>
          <w:bCs/>
          <w:sz w:val="40"/>
          <w:szCs w:val="40"/>
        </w:rPr>
        <w:t>Supporting Information</w:t>
      </w:r>
    </w:p>
    <w:p w14:paraId="44E009D6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1E61D3F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3FCF72A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56C27">
        <w:rPr>
          <w:rFonts w:ascii="Times New Roman" w:hAnsi="Times New Roman" w:cs="Times New Roman"/>
          <w:sz w:val="40"/>
          <w:szCs w:val="40"/>
        </w:rPr>
        <w:t xml:space="preserve">Effects of Presenilin-1 Familial Alzheimer’s Disease Mutations on </w:t>
      </w:r>
      <w:r w:rsidRPr="00556C27">
        <w:rPr>
          <w:rFonts w:ascii="Times New Roman" w:hAnsi="Times New Roman" w:cs="Times New Roman"/>
          <w:sz w:val="40"/>
          <w:szCs w:val="40"/>
        </w:rPr>
        <w:sym w:font="Symbol" w:char="F067"/>
      </w:r>
      <w:r w:rsidRPr="00556C27">
        <w:rPr>
          <w:rFonts w:ascii="Times New Roman" w:hAnsi="Times New Roman" w:cs="Times New Roman"/>
          <w:sz w:val="40"/>
          <w:szCs w:val="40"/>
        </w:rPr>
        <w:t>-Secretase Activation for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556C27">
        <w:rPr>
          <w:rFonts w:ascii="Times New Roman" w:hAnsi="Times New Roman" w:cs="Times New Roman"/>
          <w:sz w:val="40"/>
          <w:szCs w:val="40"/>
        </w:rPr>
        <w:t>Cleavage of Amyloid Precursor Protein</w:t>
      </w:r>
    </w:p>
    <w:p w14:paraId="2AA2FB13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4986C232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556C27">
        <w:rPr>
          <w:rFonts w:ascii="Times New Roman" w:hAnsi="Times New Roman" w:cs="Times New Roman"/>
          <w:b/>
          <w:bCs/>
        </w:rPr>
        <w:t>Hung N. Do</w:t>
      </w:r>
      <w:proofErr w:type="gramStart"/>
      <w:r w:rsidRPr="00556C27">
        <w:rPr>
          <w:rFonts w:ascii="Times New Roman" w:hAnsi="Times New Roman" w:cs="Times New Roman"/>
          <w:b/>
          <w:bCs/>
          <w:vertAlign w:val="superscript"/>
        </w:rPr>
        <w:t>1</w:t>
      </w:r>
      <w:r>
        <w:rPr>
          <w:rFonts w:ascii="Times New Roman" w:hAnsi="Times New Roman" w:cs="Times New Roman"/>
          <w:b/>
          <w:bCs/>
          <w:vertAlign w:val="superscript"/>
        </w:rPr>
        <w:t>,#</w:t>
      </w:r>
      <w:proofErr w:type="gramEnd"/>
      <w:r w:rsidRPr="00556C2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556C27">
        <w:rPr>
          <w:rFonts w:ascii="Times New Roman" w:hAnsi="Times New Roman" w:cs="Times New Roman"/>
          <w:b/>
          <w:bCs/>
        </w:rPr>
        <w:t>Sujan</w:t>
      </w:r>
      <w:proofErr w:type="spellEnd"/>
      <w:r w:rsidRPr="00556C27">
        <w:rPr>
          <w:rFonts w:ascii="Times New Roman" w:hAnsi="Times New Roman" w:cs="Times New Roman"/>
          <w:b/>
          <w:bCs/>
        </w:rPr>
        <w:t xml:space="preserve"> Devkota</w:t>
      </w:r>
      <w:r w:rsidRPr="00556C27">
        <w:rPr>
          <w:rFonts w:ascii="Times New Roman" w:hAnsi="Times New Roman" w:cs="Times New Roman"/>
          <w:b/>
          <w:bCs/>
          <w:vertAlign w:val="superscript"/>
        </w:rPr>
        <w:t>2</w:t>
      </w:r>
      <w:r>
        <w:rPr>
          <w:rFonts w:ascii="Times New Roman" w:hAnsi="Times New Roman" w:cs="Times New Roman"/>
          <w:b/>
          <w:bCs/>
          <w:vertAlign w:val="superscript"/>
        </w:rPr>
        <w:t>,#</w:t>
      </w:r>
      <w:r w:rsidRPr="00556C2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556C27">
        <w:rPr>
          <w:rFonts w:ascii="Times New Roman" w:hAnsi="Times New Roman" w:cs="Times New Roman"/>
          <w:b/>
          <w:bCs/>
        </w:rPr>
        <w:t>Apurba</w:t>
      </w:r>
      <w:proofErr w:type="spellEnd"/>
      <w:r w:rsidRPr="00556C27">
        <w:rPr>
          <w:rFonts w:ascii="Times New Roman" w:hAnsi="Times New Roman" w:cs="Times New Roman"/>
          <w:b/>
          <w:bCs/>
        </w:rPr>
        <w:t xml:space="preserve"> Bhattarai</w:t>
      </w:r>
      <w:r w:rsidRPr="00556C27">
        <w:rPr>
          <w:rFonts w:ascii="Times New Roman" w:hAnsi="Times New Roman" w:cs="Times New Roman"/>
          <w:b/>
          <w:bCs/>
          <w:vertAlign w:val="superscript"/>
        </w:rPr>
        <w:t>1</w:t>
      </w:r>
      <w:r w:rsidRPr="00556C27">
        <w:rPr>
          <w:rFonts w:ascii="Times New Roman" w:hAnsi="Times New Roman" w:cs="Times New Roman"/>
          <w:b/>
          <w:bCs/>
        </w:rPr>
        <w:t>, Michael S. Wolfe</w:t>
      </w:r>
      <w:r w:rsidRPr="00556C27">
        <w:rPr>
          <w:rFonts w:ascii="Times New Roman" w:hAnsi="Times New Roman" w:cs="Times New Roman"/>
          <w:b/>
          <w:bCs/>
          <w:vertAlign w:val="superscript"/>
        </w:rPr>
        <w:t>2,*</w:t>
      </w:r>
      <w:r w:rsidRPr="00556C27">
        <w:rPr>
          <w:rFonts w:ascii="Times New Roman" w:hAnsi="Times New Roman" w:cs="Times New Roman"/>
          <w:b/>
          <w:bCs/>
        </w:rPr>
        <w:t xml:space="preserve">, and </w:t>
      </w:r>
      <w:proofErr w:type="spellStart"/>
      <w:r w:rsidRPr="00556C27">
        <w:rPr>
          <w:rFonts w:ascii="Times New Roman" w:hAnsi="Times New Roman" w:cs="Times New Roman"/>
          <w:b/>
          <w:bCs/>
        </w:rPr>
        <w:t>Yinglong</w:t>
      </w:r>
      <w:proofErr w:type="spellEnd"/>
      <w:r w:rsidRPr="00556C27">
        <w:rPr>
          <w:rFonts w:ascii="Times New Roman" w:hAnsi="Times New Roman" w:cs="Times New Roman"/>
          <w:b/>
          <w:bCs/>
        </w:rPr>
        <w:t xml:space="preserve"> Miao</w:t>
      </w:r>
      <w:r w:rsidRPr="00556C27">
        <w:rPr>
          <w:rFonts w:ascii="Times New Roman" w:hAnsi="Times New Roman" w:cs="Times New Roman"/>
          <w:b/>
          <w:bCs/>
          <w:vertAlign w:val="superscript"/>
        </w:rPr>
        <w:t>1,*</w:t>
      </w:r>
    </w:p>
    <w:p w14:paraId="51D4DE24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6E5AED15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vertAlign w:val="superscript"/>
        </w:rPr>
        <w:t>1</w:t>
      </w:r>
      <w:r w:rsidRPr="00556C27">
        <w:rPr>
          <w:rFonts w:ascii="Times New Roman" w:hAnsi="Times New Roman" w:cs="Times New Roman"/>
        </w:rPr>
        <w:t xml:space="preserve">Center for Computational Biology and Department of Molecular Biosciences; </w:t>
      </w:r>
      <w:r w:rsidRPr="00556C27">
        <w:rPr>
          <w:rFonts w:ascii="Times New Roman" w:hAnsi="Times New Roman" w:cs="Times New Roman"/>
          <w:vertAlign w:val="superscript"/>
        </w:rPr>
        <w:t>2</w:t>
      </w:r>
      <w:r w:rsidRPr="00556C27">
        <w:rPr>
          <w:rFonts w:ascii="Times New Roman" w:hAnsi="Times New Roman" w:cs="Times New Roman"/>
        </w:rPr>
        <w:t>Department of Medicinal Chemistry, School of Pharmacy, University of Kansas, Lawrence, Kansas 66047</w:t>
      </w:r>
    </w:p>
    <w:p w14:paraId="31462EF3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</w:rPr>
      </w:pPr>
    </w:p>
    <w:p w14:paraId="6C83DE8A" w14:textId="77777777" w:rsidR="00C67603" w:rsidRPr="00556C27" w:rsidRDefault="00C67603" w:rsidP="00C67603">
      <w:pPr>
        <w:spacing w:line="480" w:lineRule="auto"/>
        <w:rPr>
          <w:rFonts w:ascii="Times New Roman" w:hAnsi="Times New Roman" w:cs="Times New Roman"/>
        </w:rPr>
      </w:pPr>
      <w:r w:rsidRPr="00684DBA">
        <w:rPr>
          <w:rFonts w:ascii="Times New Roman" w:hAnsi="Times New Roman" w:cs="Times New Roman"/>
          <w:vertAlign w:val="superscript"/>
        </w:rPr>
        <w:t>#</w:t>
      </w:r>
      <w:r w:rsidRPr="00BD7DFB">
        <w:t xml:space="preserve"> </w:t>
      </w:r>
      <w:r w:rsidRPr="00BD7DFB">
        <w:rPr>
          <w:rFonts w:ascii="Times New Roman" w:hAnsi="Times New Roman" w:cs="Times New Roman"/>
        </w:rPr>
        <w:t>These authors contributed equally to this work</w:t>
      </w:r>
    </w:p>
    <w:p w14:paraId="19FD522A" w14:textId="77777777" w:rsidR="00C67603" w:rsidRPr="00556C27" w:rsidRDefault="00C67603" w:rsidP="00C67603">
      <w:pPr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</w:rPr>
        <w:t xml:space="preserve">*To whom correspondence should be addressed: </w:t>
      </w:r>
      <w:hyperlink r:id="rId6" w:history="1">
        <w:r w:rsidRPr="00556C27">
          <w:rPr>
            <w:rStyle w:val="Hyperlink"/>
            <w:rFonts w:ascii="Times New Roman" w:hAnsi="Times New Roman" w:cs="Times New Roman"/>
          </w:rPr>
          <w:t>mswolfe@ku.edu</w:t>
        </w:r>
      </w:hyperlink>
      <w:r w:rsidRPr="00556C27">
        <w:rPr>
          <w:rFonts w:ascii="Times New Roman" w:hAnsi="Times New Roman" w:cs="Times New Roman"/>
        </w:rPr>
        <w:t xml:space="preserve"> and </w:t>
      </w:r>
      <w:hyperlink r:id="rId7" w:history="1">
        <w:r w:rsidRPr="00556C27">
          <w:rPr>
            <w:rStyle w:val="Hyperlink"/>
            <w:rFonts w:ascii="Times New Roman" w:hAnsi="Times New Roman" w:cs="Times New Roman"/>
          </w:rPr>
          <w:t>miao@ku.edu</w:t>
        </w:r>
      </w:hyperlink>
      <w:r w:rsidRPr="00556C27">
        <w:rPr>
          <w:rFonts w:ascii="Times New Roman" w:hAnsi="Times New Roman" w:cs="Times New Roman"/>
        </w:rPr>
        <w:t xml:space="preserve"> </w:t>
      </w:r>
    </w:p>
    <w:p w14:paraId="2645DCD1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36ECDA0E" w14:textId="5255AA32" w:rsidR="00DE70AF" w:rsidRPr="00E905F3" w:rsidRDefault="00DE70AF" w:rsidP="00E905F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9CCCF2E" w14:textId="73FC73A1" w:rsidR="00C67603" w:rsidRPr="00556C27" w:rsidRDefault="00C67603" w:rsidP="00C67603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1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>Time courses of distances between PS1 residues D257 (atom C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) and D385 (atom C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 xml:space="preserve">) </w:t>
      </w:r>
      <w:r w:rsidRPr="00556C27">
        <w:rPr>
          <w:rFonts w:ascii="Times New Roman" w:hAnsi="Times New Roman" w:cs="Times New Roman"/>
          <w:b/>
          <w:bCs/>
        </w:rPr>
        <w:t>(A)</w:t>
      </w:r>
      <w:r w:rsidRPr="00556C27">
        <w:rPr>
          <w:rFonts w:ascii="Times New Roman" w:hAnsi="Times New Roman" w:cs="Times New Roman"/>
        </w:rPr>
        <w:t xml:space="preserve">, PS1 residue D385 (protonated oxygen) and APP L49 (carbonyl oxygen) </w:t>
      </w:r>
      <w:r w:rsidRPr="00556C27">
        <w:rPr>
          <w:rFonts w:ascii="Times New Roman" w:hAnsi="Times New Roman" w:cs="Times New Roman"/>
          <w:b/>
          <w:bCs/>
        </w:rPr>
        <w:t>(B)</w:t>
      </w:r>
      <w:r w:rsidRPr="00556C27">
        <w:rPr>
          <w:rFonts w:ascii="Times New Roman" w:hAnsi="Times New Roman" w:cs="Times New Roman"/>
        </w:rPr>
        <w:t>, PS1 residue D385 (protonated oxygen) and APP T48 (carbonyl oxygen) (</w:t>
      </w:r>
      <w:r w:rsidRPr="00556C27">
        <w:rPr>
          <w:rFonts w:ascii="Times New Roman" w:hAnsi="Times New Roman" w:cs="Times New Roman"/>
          <w:b/>
          <w:bCs/>
        </w:rPr>
        <w:t>C</w:t>
      </w:r>
      <w:r w:rsidRPr="00556C27">
        <w:rPr>
          <w:rFonts w:ascii="Times New Roman" w:hAnsi="Times New Roman" w:cs="Times New Roman"/>
        </w:rPr>
        <w:t xml:space="preserve">) in the WT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-secretase.</w:t>
      </w:r>
    </w:p>
    <w:p w14:paraId="5134FD9D" w14:textId="77777777" w:rsidR="00C67603" w:rsidRPr="00556C27" w:rsidRDefault="00C67603" w:rsidP="00C67603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9B76CBB" wp14:editId="4CD30AEA">
            <wp:extent cx="5943600" cy="1635125"/>
            <wp:effectExtent l="0" t="0" r="0" b="3175"/>
            <wp:docPr id="12" name="Picture 12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24B12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0236E5FB" w14:textId="77777777" w:rsidR="00C67603" w:rsidRPr="00556C27" w:rsidRDefault="00C67603" w:rsidP="00C67603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2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>Time courses of distances between PS1 residues D257 (atom C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) and D385 (atom C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 xml:space="preserve">) </w:t>
      </w:r>
      <w:r w:rsidRPr="00556C27">
        <w:rPr>
          <w:rFonts w:ascii="Times New Roman" w:hAnsi="Times New Roman" w:cs="Times New Roman"/>
          <w:b/>
          <w:bCs/>
        </w:rPr>
        <w:t>(A</w:t>
      </w:r>
      <w:r w:rsidRPr="00556C27">
        <w:rPr>
          <w:rFonts w:ascii="Times New Roman" w:hAnsi="Times New Roman" w:cs="Times New Roman"/>
        </w:rPr>
        <w:t xml:space="preserve"> and </w:t>
      </w:r>
      <w:r w:rsidRPr="00556C27">
        <w:rPr>
          <w:rFonts w:ascii="Times New Roman" w:hAnsi="Times New Roman" w:cs="Times New Roman"/>
          <w:b/>
          <w:bCs/>
        </w:rPr>
        <w:t>D)</w:t>
      </w:r>
      <w:r w:rsidRPr="00556C27">
        <w:rPr>
          <w:rFonts w:ascii="Times New Roman" w:hAnsi="Times New Roman" w:cs="Times New Roman"/>
        </w:rPr>
        <w:t xml:space="preserve">, PS1 residue D385 (protonated oxygen) and APP residue L49 (carbonyl oxygen) </w:t>
      </w:r>
      <w:r w:rsidRPr="00556C27">
        <w:rPr>
          <w:rFonts w:ascii="Times New Roman" w:hAnsi="Times New Roman" w:cs="Times New Roman"/>
          <w:b/>
          <w:bCs/>
        </w:rPr>
        <w:t>(B</w:t>
      </w:r>
      <w:r w:rsidRPr="00556C27">
        <w:rPr>
          <w:rFonts w:ascii="Times New Roman" w:hAnsi="Times New Roman" w:cs="Times New Roman"/>
        </w:rPr>
        <w:t xml:space="preserve"> and </w:t>
      </w:r>
      <w:r w:rsidRPr="00556C27">
        <w:rPr>
          <w:rFonts w:ascii="Times New Roman" w:hAnsi="Times New Roman" w:cs="Times New Roman"/>
          <w:b/>
          <w:bCs/>
        </w:rPr>
        <w:t>E)</w:t>
      </w:r>
      <w:r w:rsidRPr="00556C27">
        <w:rPr>
          <w:rFonts w:ascii="Times New Roman" w:hAnsi="Times New Roman" w:cs="Times New Roman"/>
        </w:rPr>
        <w:t xml:space="preserve">, PS1 residue D385 (protonated oxygen) and APP residue T48 (carbonyl oxygen) </w:t>
      </w:r>
      <w:r w:rsidRPr="00556C27">
        <w:rPr>
          <w:rFonts w:ascii="Times New Roman" w:hAnsi="Times New Roman" w:cs="Times New Roman"/>
          <w:b/>
          <w:bCs/>
        </w:rPr>
        <w:t>(C</w:t>
      </w:r>
      <w:r w:rsidRPr="00556C27">
        <w:rPr>
          <w:rFonts w:ascii="Times New Roman" w:hAnsi="Times New Roman" w:cs="Times New Roman"/>
        </w:rPr>
        <w:t xml:space="preserve"> and </w:t>
      </w:r>
      <w:r w:rsidRPr="00556C27">
        <w:rPr>
          <w:rFonts w:ascii="Times New Roman" w:hAnsi="Times New Roman" w:cs="Times New Roman"/>
          <w:b/>
          <w:bCs/>
        </w:rPr>
        <w:t>F)</w:t>
      </w:r>
      <w:r w:rsidRPr="00556C27">
        <w:rPr>
          <w:rFonts w:ascii="Times New Roman" w:hAnsi="Times New Roman" w:cs="Times New Roman"/>
        </w:rPr>
        <w:t xml:space="preserve"> in the L286V </w:t>
      </w:r>
      <w:r w:rsidRPr="00556C27">
        <w:rPr>
          <w:rFonts w:ascii="Times New Roman" w:hAnsi="Times New Roman" w:cs="Times New Roman"/>
          <w:b/>
          <w:bCs/>
        </w:rPr>
        <w:t>(A-C)</w:t>
      </w:r>
      <w:r w:rsidRPr="00556C27">
        <w:rPr>
          <w:rFonts w:ascii="Times New Roman" w:hAnsi="Times New Roman" w:cs="Times New Roman"/>
        </w:rPr>
        <w:t xml:space="preserve"> and P117L </w:t>
      </w:r>
      <w:r w:rsidRPr="00556C27">
        <w:rPr>
          <w:rFonts w:ascii="Times New Roman" w:hAnsi="Times New Roman" w:cs="Times New Roman"/>
          <w:b/>
          <w:bCs/>
        </w:rPr>
        <w:t>(D-F)</w:t>
      </w:r>
      <w:r w:rsidRPr="00556C27">
        <w:rPr>
          <w:rFonts w:ascii="Times New Roman" w:hAnsi="Times New Roman" w:cs="Times New Roman"/>
        </w:rPr>
        <w:t xml:space="preserve"> PS1 FAD mutant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-secretase.</w:t>
      </w:r>
    </w:p>
    <w:p w14:paraId="0F218C27" w14:textId="77777777" w:rsidR="00C67603" w:rsidRPr="00556C27" w:rsidRDefault="00C67603" w:rsidP="00C67603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75689B3" wp14:editId="2DED77F0">
            <wp:extent cx="5943600" cy="3283585"/>
            <wp:effectExtent l="0" t="0" r="0" b="5715"/>
            <wp:docPr id="16" name="Picture 16" descr="Graphical user interface,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char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A6FF7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4C761F43" w14:textId="77777777" w:rsidR="00C67603" w:rsidRPr="00556C27" w:rsidRDefault="00C67603" w:rsidP="00C67603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3.</w:t>
      </w:r>
      <w:r w:rsidRPr="00556C27">
        <w:rPr>
          <w:rFonts w:ascii="Times New Roman" w:hAnsi="Times New Roman" w:cs="Times New Roman"/>
          <w:b/>
          <w:bCs/>
        </w:rPr>
        <w:t xml:space="preserve"> </w:t>
      </w:r>
      <w:r w:rsidRPr="00556C27">
        <w:rPr>
          <w:rFonts w:ascii="Times New Roman" w:hAnsi="Times New Roman" w:cs="Times New Roman"/>
        </w:rPr>
        <w:t>Time courses of distances between PS1 residues D257 (atom C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) and D385 (atom C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 xml:space="preserve">) </w:t>
      </w:r>
      <w:r w:rsidRPr="00556C27">
        <w:rPr>
          <w:rFonts w:ascii="Times New Roman" w:hAnsi="Times New Roman" w:cs="Times New Roman"/>
          <w:b/>
          <w:bCs/>
        </w:rPr>
        <w:t>(A</w:t>
      </w:r>
      <w:r w:rsidRPr="00556C27">
        <w:rPr>
          <w:rFonts w:ascii="Times New Roman" w:hAnsi="Times New Roman" w:cs="Times New Roman"/>
        </w:rPr>
        <w:t xml:space="preserve"> and </w:t>
      </w:r>
      <w:r w:rsidRPr="00556C27">
        <w:rPr>
          <w:rFonts w:ascii="Times New Roman" w:hAnsi="Times New Roman" w:cs="Times New Roman"/>
          <w:b/>
          <w:bCs/>
        </w:rPr>
        <w:t>D)</w:t>
      </w:r>
      <w:r w:rsidRPr="00556C27">
        <w:rPr>
          <w:rFonts w:ascii="Times New Roman" w:hAnsi="Times New Roman" w:cs="Times New Roman"/>
        </w:rPr>
        <w:t xml:space="preserve">, PS1 residue D385 (protonated oxygen) and APP residue L49 (carbonyl oxygen) </w:t>
      </w:r>
      <w:r w:rsidRPr="00556C27">
        <w:rPr>
          <w:rFonts w:ascii="Times New Roman" w:hAnsi="Times New Roman" w:cs="Times New Roman"/>
          <w:b/>
          <w:bCs/>
        </w:rPr>
        <w:t>(B</w:t>
      </w:r>
      <w:r w:rsidRPr="00556C27">
        <w:rPr>
          <w:rFonts w:ascii="Times New Roman" w:hAnsi="Times New Roman" w:cs="Times New Roman"/>
        </w:rPr>
        <w:t xml:space="preserve"> and </w:t>
      </w:r>
      <w:r w:rsidRPr="00556C27">
        <w:rPr>
          <w:rFonts w:ascii="Times New Roman" w:hAnsi="Times New Roman" w:cs="Times New Roman"/>
          <w:b/>
          <w:bCs/>
        </w:rPr>
        <w:t>E)</w:t>
      </w:r>
      <w:r w:rsidRPr="00556C27">
        <w:rPr>
          <w:rFonts w:ascii="Times New Roman" w:hAnsi="Times New Roman" w:cs="Times New Roman"/>
        </w:rPr>
        <w:t xml:space="preserve">, PS1 residue D385 (protonated oxygen) and APP residue T48 (carbonyl oxygen) </w:t>
      </w:r>
      <w:r w:rsidRPr="00556C27">
        <w:rPr>
          <w:rFonts w:ascii="Times New Roman" w:hAnsi="Times New Roman" w:cs="Times New Roman"/>
          <w:b/>
          <w:bCs/>
        </w:rPr>
        <w:t>(C</w:t>
      </w:r>
      <w:r w:rsidRPr="00556C27">
        <w:rPr>
          <w:rFonts w:ascii="Times New Roman" w:hAnsi="Times New Roman" w:cs="Times New Roman"/>
        </w:rPr>
        <w:t xml:space="preserve"> and </w:t>
      </w:r>
      <w:r w:rsidRPr="00556C27">
        <w:rPr>
          <w:rFonts w:ascii="Times New Roman" w:hAnsi="Times New Roman" w:cs="Times New Roman"/>
          <w:b/>
          <w:bCs/>
        </w:rPr>
        <w:t>F)</w:t>
      </w:r>
      <w:r w:rsidRPr="00556C27">
        <w:rPr>
          <w:rFonts w:ascii="Times New Roman" w:hAnsi="Times New Roman" w:cs="Times New Roman"/>
        </w:rPr>
        <w:t xml:space="preserve"> in the G384A </w:t>
      </w:r>
      <w:r w:rsidRPr="00556C27">
        <w:rPr>
          <w:rFonts w:ascii="Times New Roman" w:hAnsi="Times New Roman" w:cs="Times New Roman"/>
          <w:b/>
          <w:bCs/>
        </w:rPr>
        <w:t>(A-C)</w:t>
      </w:r>
      <w:r w:rsidRPr="00556C27">
        <w:rPr>
          <w:rFonts w:ascii="Times New Roman" w:hAnsi="Times New Roman" w:cs="Times New Roman"/>
        </w:rPr>
        <w:t xml:space="preserve"> and I143T </w:t>
      </w:r>
      <w:r w:rsidRPr="00556C27">
        <w:rPr>
          <w:rFonts w:ascii="Times New Roman" w:hAnsi="Times New Roman" w:cs="Times New Roman"/>
          <w:b/>
          <w:bCs/>
        </w:rPr>
        <w:t>(D-F)</w:t>
      </w:r>
      <w:r w:rsidRPr="00556C27">
        <w:rPr>
          <w:rFonts w:ascii="Times New Roman" w:hAnsi="Times New Roman" w:cs="Times New Roman"/>
        </w:rPr>
        <w:t xml:space="preserve"> PS1 FAD mutant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-secretase.</w:t>
      </w:r>
    </w:p>
    <w:p w14:paraId="6A9A2095" w14:textId="77777777" w:rsidR="00C67603" w:rsidRPr="00556C27" w:rsidRDefault="00C67603" w:rsidP="00C67603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A1EF8D9" wp14:editId="613D5B52">
            <wp:extent cx="5943600" cy="3279775"/>
            <wp:effectExtent l="0" t="0" r="0" b="0"/>
            <wp:docPr id="17" name="Picture 17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0ECC4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10E7DF9E" w14:textId="77777777" w:rsidR="00C67603" w:rsidRPr="00556C27" w:rsidRDefault="00C67603" w:rsidP="00C67603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4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>Time courses of distances between PS1 residues D257 (atom C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) and D385 (atom C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 xml:space="preserve">) </w:t>
      </w:r>
      <w:r w:rsidRPr="00556C27">
        <w:rPr>
          <w:rFonts w:ascii="Times New Roman" w:hAnsi="Times New Roman" w:cs="Times New Roman"/>
          <w:b/>
          <w:bCs/>
        </w:rPr>
        <w:t>(A</w:t>
      </w:r>
      <w:r w:rsidRPr="00556C27">
        <w:rPr>
          <w:rFonts w:ascii="Times New Roman" w:hAnsi="Times New Roman" w:cs="Times New Roman"/>
        </w:rPr>
        <w:t xml:space="preserve"> and </w:t>
      </w:r>
      <w:r w:rsidRPr="00556C27">
        <w:rPr>
          <w:rFonts w:ascii="Times New Roman" w:hAnsi="Times New Roman" w:cs="Times New Roman"/>
          <w:b/>
          <w:bCs/>
        </w:rPr>
        <w:t>D)</w:t>
      </w:r>
      <w:r w:rsidRPr="00556C27">
        <w:rPr>
          <w:rFonts w:ascii="Times New Roman" w:hAnsi="Times New Roman" w:cs="Times New Roman"/>
        </w:rPr>
        <w:t xml:space="preserve">, PS1 residue D385 (protonated oxygen) and APP residue L49 (carbonyl oxygen) </w:t>
      </w:r>
      <w:r w:rsidRPr="00556C27">
        <w:rPr>
          <w:rFonts w:ascii="Times New Roman" w:hAnsi="Times New Roman" w:cs="Times New Roman"/>
          <w:b/>
          <w:bCs/>
        </w:rPr>
        <w:t>(B</w:t>
      </w:r>
      <w:r w:rsidRPr="00556C27">
        <w:rPr>
          <w:rFonts w:ascii="Times New Roman" w:hAnsi="Times New Roman" w:cs="Times New Roman"/>
        </w:rPr>
        <w:t xml:space="preserve"> and </w:t>
      </w:r>
      <w:r w:rsidRPr="00556C27">
        <w:rPr>
          <w:rFonts w:ascii="Times New Roman" w:hAnsi="Times New Roman" w:cs="Times New Roman"/>
          <w:b/>
          <w:bCs/>
        </w:rPr>
        <w:t>E)</w:t>
      </w:r>
      <w:r w:rsidRPr="00556C27">
        <w:rPr>
          <w:rFonts w:ascii="Times New Roman" w:hAnsi="Times New Roman" w:cs="Times New Roman"/>
        </w:rPr>
        <w:t xml:space="preserve">, PS1 residue D385 (protonated oxygen) and APP residue T48 (carbonyl oxygen) </w:t>
      </w:r>
      <w:r w:rsidRPr="00556C27">
        <w:rPr>
          <w:rFonts w:ascii="Times New Roman" w:hAnsi="Times New Roman" w:cs="Times New Roman"/>
          <w:b/>
          <w:bCs/>
        </w:rPr>
        <w:t>(C</w:t>
      </w:r>
      <w:r w:rsidRPr="00556C27">
        <w:rPr>
          <w:rFonts w:ascii="Times New Roman" w:hAnsi="Times New Roman" w:cs="Times New Roman"/>
        </w:rPr>
        <w:t xml:space="preserve"> and </w:t>
      </w:r>
      <w:r w:rsidRPr="00556C27">
        <w:rPr>
          <w:rFonts w:ascii="Times New Roman" w:hAnsi="Times New Roman" w:cs="Times New Roman"/>
          <w:b/>
          <w:bCs/>
        </w:rPr>
        <w:t>F)</w:t>
      </w:r>
      <w:r w:rsidRPr="00556C27">
        <w:rPr>
          <w:rFonts w:ascii="Times New Roman" w:hAnsi="Times New Roman" w:cs="Times New Roman"/>
        </w:rPr>
        <w:t xml:space="preserve"> in the L166P </w:t>
      </w:r>
      <w:r w:rsidRPr="00556C27">
        <w:rPr>
          <w:rFonts w:ascii="Times New Roman" w:hAnsi="Times New Roman" w:cs="Times New Roman"/>
          <w:b/>
          <w:bCs/>
        </w:rPr>
        <w:t>(A-C)</w:t>
      </w:r>
      <w:r w:rsidRPr="00556C27">
        <w:rPr>
          <w:rFonts w:ascii="Times New Roman" w:hAnsi="Times New Roman" w:cs="Times New Roman"/>
        </w:rPr>
        <w:t xml:space="preserve"> and L435F </w:t>
      </w:r>
      <w:r w:rsidRPr="00556C27">
        <w:rPr>
          <w:rFonts w:ascii="Times New Roman" w:hAnsi="Times New Roman" w:cs="Times New Roman"/>
          <w:b/>
          <w:bCs/>
        </w:rPr>
        <w:t>(D-F)</w:t>
      </w:r>
      <w:r w:rsidRPr="00556C27">
        <w:rPr>
          <w:rFonts w:ascii="Times New Roman" w:hAnsi="Times New Roman" w:cs="Times New Roman"/>
        </w:rPr>
        <w:t xml:space="preserve"> PS1 FAD mutant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-secretase.</w:t>
      </w:r>
    </w:p>
    <w:p w14:paraId="2A7A5DA8" w14:textId="77777777" w:rsidR="00C67603" w:rsidRPr="00556C27" w:rsidRDefault="00C67603" w:rsidP="00C67603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9E5455D" wp14:editId="3BA2BBD4">
            <wp:extent cx="5943600" cy="3295650"/>
            <wp:effectExtent l="0" t="0" r="0" b="6350"/>
            <wp:docPr id="18" name="Picture 1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7C4C8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2EF502D3" w14:textId="77777777" w:rsidR="00C67603" w:rsidRPr="00556C27" w:rsidRDefault="00C67603" w:rsidP="00C67603">
      <w:pPr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5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 xml:space="preserve">Intermediate low-energy conformational states of WT and PS1 FAD mutant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-secretase compared to “Active” WT conformation. The “Inhibited” (</w:t>
      </w:r>
      <w:r w:rsidRPr="00556C27">
        <w:rPr>
          <w:rFonts w:ascii="Times New Roman" w:hAnsi="Times New Roman" w:cs="Times New Roman"/>
          <w:b/>
          <w:bCs/>
        </w:rPr>
        <w:t>A</w:t>
      </w:r>
      <w:r w:rsidRPr="00556C27">
        <w:rPr>
          <w:rFonts w:ascii="Times New Roman" w:hAnsi="Times New Roman" w:cs="Times New Roman"/>
        </w:rPr>
        <w:t>), “I1” (</w:t>
      </w:r>
      <w:r w:rsidRPr="00556C27">
        <w:rPr>
          <w:rFonts w:ascii="Times New Roman" w:hAnsi="Times New Roman" w:cs="Times New Roman"/>
          <w:b/>
          <w:bCs/>
        </w:rPr>
        <w:t>B</w:t>
      </w:r>
      <w:r w:rsidRPr="00556C27">
        <w:rPr>
          <w:rFonts w:ascii="Times New Roman" w:hAnsi="Times New Roman" w:cs="Times New Roman"/>
        </w:rPr>
        <w:t>), “I2” (</w:t>
      </w:r>
      <w:r w:rsidRPr="00556C27">
        <w:rPr>
          <w:rFonts w:ascii="Times New Roman" w:hAnsi="Times New Roman" w:cs="Times New Roman"/>
          <w:b/>
          <w:bCs/>
        </w:rPr>
        <w:t>C</w:t>
      </w:r>
      <w:r w:rsidRPr="00556C27">
        <w:rPr>
          <w:rFonts w:ascii="Times New Roman" w:hAnsi="Times New Roman" w:cs="Times New Roman"/>
        </w:rPr>
        <w:t>), “I3” (</w:t>
      </w:r>
      <w:r w:rsidRPr="00556C27">
        <w:rPr>
          <w:rFonts w:ascii="Times New Roman" w:hAnsi="Times New Roman" w:cs="Times New Roman"/>
          <w:b/>
          <w:bCs/>
        </w:rPr>
        <w:t>D</w:t>
      </w:r>
      <w:r w:rsidRPr="00556C27">
        <w:rPr>
          <w:rFonts w:ascii="Times New Roman" w:hAnsi="Times New Roman" w:cs="Times New Roman"/>
        </w:rPr>
        <w:t>), “I4” (</w:t>
      </w:r>
      <w:r w:rsidRPr="00556C27">
        <w:rPr>
          <w:rFonts w:ascii="Times New Roman" w:hAnsi="Times New Roman" w:cs="Times New Roman"/>
          <w:b/>
          <w:bCs/>
        </w:rPr>
        <w:t>E</w:t>
      </w:r>
      <w:r w:rsidRPr="00556C27">
        <w:rPr>
          <w:rFonts w:ascii="Times New Roman" w:hAnsi="Times New Roman" w:cs="Times New Roman"/>
        </w:rPr>
        <w:t>), and “I5” (</w:t>
      </w:r>
      <w:r w:rsidRPr="00556C27">
        <w:rPr>
          <w:rFonts w:ascii="Times New Roman" w:hAnsi="Times New Roman" w:cs="Times New Roman"/>
          <w:b/>
          <w:bCs/>
        </w:rPr>
        <w:t>F</w:t>
      </w:r>
      <w:r w:rsidRPr="00556C27">
        <w:rPr>
          <w:rFonts w:ascii="Times New Roman" w:hAnsi="Times New Roman" w:cs="Times New Roman"/>
        </w:rPr>
        <w:t xml:space="preserve">) low-energy conformational state compared to “Active” WT conformational state. The transmembrane domains 1 to 9 are labeled TM1–TM9.   </w:t>
      </w:r>
    </w:p>
    <w:p w14:paraId="087A2E26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D0C92F3" wp14:editId="166E5370">
            <wp:extent cx="5943600" cy="4404995"/>
            <wp:effectExtent l="0" t="0" r="0" b="1905"/>
            <wp:docPr id="28" name="Picture 2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924F2" w14:textId="77777777" w:rsidR="00C67603" w:rsidRPr="00556C27" w:rsidRDefault="00C67603" w:rsidP="00C67603">
      <w:pPr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5B1B3A25" w14:textId="77777777" w:rsidR="00C67603" w:rsidRPr="00556C27" w:rsidRDefault="00C67603" w:rsidP="00C67603">
      <w:pPr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6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 xml:space="preserve">Conformations of the APP substrate in the intermediate low-energy conformational states of WT and PS1 FAD mutant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-secretase compared to “Active” WT conformation.</w:t>
      </w:r>
    </w:p>
    <w:p w14:paraId="3E927C4D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183BD8A" wp14:editId="560B2668">
            <wp:extent cx="5943600" cy="5621020"/>
            <wp:effectExtent l="0" t="0" r="0" b="5080"/>
            <wp:docPr id="32" name="Picture 3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Map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76E2B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5C0A1314" w14:textId="77777777" w:rsidR="00C67603" w:rsidRPr="00556C27" w:rsidRDefault="00C67603" w:rsidP="00C67603">
      <w:pPr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7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 xml:space="preserve">Conformations of TM6a, TM7, and APP in the intermediate low-energy conformational states of WT and PS1 FAD mutant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 xml:space="preserve">-secretase compared to “Active” WT conformation. </w:t>
      </w:r>
    </w:p>
    <w:p w14:paraId="098ACD98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4CD445E" wp14:editId="51C482CB">
            <wp:extent cx="5943600" cy="3676650"/>
            <wp:effectExtent l="0" t="0" r="0" b="6350"/>
            <wp:docPr id="34" name="Picture 3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Diagra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E0634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2840C565" w14:textId="77777777" w:rsidR="00C67603" w:rsidRPr="00556C27" w:rsidRDefault="00C67603" w:rsidP="00C67603">
      <w:pPr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8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 xml:space="preserve">Conformations of TM8 in the intermediate low-energy conformational states of WT and PS1 FAD mutant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 xml:space="preserve">-secretase compared to “Active” WT conformation. </w:t>
      </w:r>
    </w:p>
    <w:p w14:paraId="57E178A0" w14:textId="77777777" w:rsidR="00C67603" w:rsidRPr="00556C27" w:rsidRDefault="00C67603" w:rsidP="00C67603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ADA8BDF" wp14:editId="2D34D9F5">
            <wp:extent cx="4873925" cy="5339968"/>
            <wp:effectExtent l="0" t="0" r="3175" b="0"/>
            <wp:docPr id="35" name="Picture 3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Dia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679" cy="537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D7028" w14:textId="77777777" w:rsidR="00C67603" w:rsidRPr="00556C27" w:rsidRDefault="00C67603" w:rsidP="00C6760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6D24AD28" w14:textId="77777777" w:rsidR="00C67603" w:rsidRPr="00556C27" w:rsidRDefault="00C67603" w:rsidP="00C67603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Pr="00556C27">
        <w:rPr>
          <w:rFonts w:ascii="Times New Roman" w:hAnsi="Times New Roman" w:cs="Times New Roman"/>
          <w:b/>
          <w:bCs/>
          <w:lang w:val="vi-VN"/>
        </w:rPr>
        <w:t>S</w:t>
      </w:r>
      <w:r>
        <w:rPr>
          <w:rFonts w:ascii="Times New Roman" w:hAnsi="Times New Roman" w:cs="Times New Roman"/>
          <w:b/>
          <w:bCs/>
        </w:rPr>
        <w:t>9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 xml:space="preserve">Time courses of the APP secondary structures in the WT PS1 calculated from the other two independent </w:t>
      </w:r>
      <w:proofErr w:type="spellStart"/>
      <w:r w:rsidRPr="00556C27">
        <w:rPr>
          <w:rFonts w:ascii="Times New Roman" w:hAnsi="Times New Roman" w:cs="Times New Roman"/>
        </w:rPr>
        <w:t>GaMD</w:t>
      </w:r>
      <w:proofErr w:type="spellEnd"/>
      <w:r w:rsidRPr="00556C27">
        <w:rPr>
          <w:rFonts w:ascii="Times New Roman" w:hAnsi="Times New Roman" w:cs="Times New Roman"/>
        </w:rPr>
        <w:t xml:space="preserve"> simulations apart from the one plotted in </w:t>
      </w:r>
      <w:r w:rsidRPr="00556C27">
        <w:rPr>
          <w:rFonts w:ascii="Times New Roman" w:hAnsi="Times New Roman" w:cs="Times New Roman"/>
          <w:b/>
          <w:bCs/>
        </w:rPr>
        <w:t>Figure 5</w:t>
      </w:r>
      <w:r w:rsidRPr="00556C27">
        <w:rPr>
          <w:rFonts w:ascii="Times New Roman" w:hAnsi="Times New Roman" w:cs="Times New Roman"/>
        </w:rPr>
        <w:t xml:space="preserve">. </w:t>
      </w:r>
    </w:p>
    <w:p w14:paraId="3313D6D6" w14:textId="77777777" w:rsidR="00C67603" w:rsidRPr="00556C27" w:rsidRDefault="00C67603" w:rsidP="00C67603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F9A4DDD" wp14:editId="3DAA0A86">
            <wp:extent cx="5934608" cy="2514600"/>
            <wp:effectExtent l="0" t="0" r="0" b="0"/>
            <wp:docPr id="36" name="Picture 3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608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59A99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0CA8A4AB" w14:textId="77777777" w:rsidR="00C67603" w:rsidRPr="00556C27" w:rsidRDefault="00C67603" w:rsidP="00C67603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S1</w:t>
      </w:r>
      <w:r>
        <w:rPr>
          <w:rFonts w:ascii="Times New Roman" w:hAnsi="Times New Roman" w:cs="Times New Roman"/>
          <w:b/>
          <w:bCs/>
        </w:rPr>
        <w:t>0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 xml:space="preserve">Time courses of the APP secondary structures in the L286V </w:t>
      </w:r>
      <w:r w:rsidRPr="00556C27">
        <w:rPr>
          <w:rFonts w:ascii="Times New Roman" w:hAnsi="Times New Roman" w:cs="Times New Roman"/>
          <w:b/>
          <w:bCs/>
        </w:rPr>
        <w:t>(A-B)</w:t>
      </w:r>
      <w:r w:rsidRPr="00556C27">
        <w:rPr>
          <w:rFonts w:ascii="Times New Roman" w:hAnsi="Times New Roman" w:cs="Times New Roman"/>
        </w:rPr>
        <w:t xml:space="preserve"> and P117L </w:t>
      </w:r>
      <w:r w:rsidRPr="00556C27">
        <w:rPr>
          <w:rFonts w:ascii="Times New Roman" w:hAnsi="Times New Roman" w:cs="Times New Roman"/>
          <w:b/>
          <w:bCs/>
        </w:rPr>
        <w:t>(C-D)</w:t>
      </w:r>
      <w:r w:rsidRPr="00556C27">
        <w:rPr>
          <w:rFonts w:ascii="Times New Roman" w:hAnsi="Times New Roman" w:cs="Times New Roman"/>
        </w:rPr>
        <w:t xml:space="preserve"> PS1 calculated from the other independent </w:t>
      </w:r>
      <w:proofErr w:type="spellStart"/>
      <w:r w:rsidRPr="00556C27">
        <w:rPr>
          <w:rFonts w:ascii="Times New Roman" w:hAnsi="Times New Roman" w:cs="Times New Roman"/>
        </w:rPr>
        <w:t>GaMD</w:t>
      </w:r>
      <w:proofErr w:type="spellEnd"/>
      <w:r w:rsidRPr="00556C27">
        <w:rPr>
          <w:rFonts w:ascii="Times New Roman" w:hAnsi="Times New Roman" w:cs="Times New Roman"/>
        </w:rPr>
        <w:t xml:space="preserve"> simulations apart from the ones plotted in </w:t>
      </w:r>
      <w:r w:rsidRPr="00556C27">
        <w:rPr>
          <w:rFonts w:ascii="Times New Roman" w:hAnsi="Times New Roman" w:cs="Times New Roman"/>
          <w:b/>
          <w:bCs/>
        </w:rPr>
        <w:t>Figure 5</w:t>
      </w:r>
      <w:r w:rsidRPr="00556C27">
        <w:rPr>
          <w:rFonts w:ascii="Times New Roman" w:hAnsi="Times New Roman" w:cs="Times New Roman"/>
        </w:rPr>
        <w:t>.</w:t>
      </w:r>
    </w:p>
    <w:p w14:paraId="3CC1F9BB" w14:textId="77777777" w:rsidR="00C67603" w:rsidRPr="00556C27" w:rsidRDefault="00C67603" w:rsidP="00C67603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F629E75" wp14:editId="4565B7EF">
            <wp:extent cx="5943600" cy="4860925"/>
            <wp:effectExtent l="0" t="0" r="0" b="3175"/>
            <wp:docPr id="37" name="Picture 37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alendar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4AF4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38C6728B" w14:textId="77777777" w:rsidR="00C67603" w:rsidRPr="00556C27" w:rsidRDefault="00C67603" w:rsidP="00C67603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S1</w:t>
      </w:r>
      <w:r>
        <w:rPr>
          <w:rFonts w:ascii="Times New Roman" w:hAnsi="Times New Roman" w:cs="Times New Roman"/>
          <w:b/>
          <w:bCs/>
        </w:rPr>
        <w:t>1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 xml:space="preserve">Time courses of the APP secondary structures in the G384A </w:t>
      </w:r>
      <w:r w:rsidRPr="00556C27">
        <w:rPr>
          <w:rFonts w:ascii="Times New Roman" w:hAnsi="Times New Roman" w:cs="Times New Roman"/>
          <w:b/>
          <w:bCs/>
        </w:rPr>
        <w:t>(A-B)</w:t>
      </w:r>
      <w:r w:rsidRPr="00556C27">
        <w:rPr>
          <w:rFonts w:ascii="Times New Roman" w:hAnsi="Times New Roman" w:cs="Times New Roman"/>
        </w:rPr>
        <w:t xml:space="preserve"> and I143T </w:t>
      </w:r>
      <w:r w:rsidRPr="00556C27">
        <w:rPr>
          <w:rFonts w:ascii="Times New Roman" w:hAnsi="Times New Roman" w:cs="Times New Roman"/>
          <w:b/>
          <w:bCs/>
        </w:rPr>
        <w:t>(C-D)</w:t>
      </w:r>
      <w:r w:rsidRPr="00556C27">
        <w:rPr>
          <w:rFonts w:ascii="Times New Roman" w:hAnsi="Times New Roman" w:cs="Times New Roman"/>
        </w:rPr>
        <w:t xml:space="preserve"> PS1 calculated from the other independent </w:t>
      </w:r>
      <w:proofErr w:type="spellStart"/>
      <w:r w:rsidRPr="00556C27">
        <w:rPr>
          <w:rFonts w:ascii="Times New Roman" w:hAnsi="Times New Roman" w:cs="Times New Roman"/>
        </w:rPr>
        <w:t>GaMD</w:t>
      </w:r>
      <w:proofErr w:type="spellEnd"/>
      <w:r w:rsidRPr="00556C27">
        <w:rPr>
          <w:rFonts w:ascii="Times New Roman" w:hAnsi="Times New Roman" w:cs="Times New Roman"/>
        </w:rPr>
        <w:t xml:space="preserve"> simulations apart from the ones plotted in </w:t>
      </w:r>
      <w:r w:rsidRPr="00556C27">
        <w:rPr>
          <w:rFonts w:ascii="Times New Roman" w:hAnsi="Times New Roman" w:cs="Times New Roman"/>
          <w:b/>
          <w:bCs/>
        </w:rPr>
        <w:t>Figure 5</w:t>
      </w:r>
      <w:r w:rsidRPr="00556C27">
        <w:rPr>
          <w:rFonts w:ascii="Times New Roman" w:hAnsi="Times New Roman" w:cs="Times New Roman"/>
        </w:rPr>
        <w:t>.</w:t>
      </w:r>
    </w:p>
    <w:p w14:paraId="30251ABC" w14:textId="77777777" w:rsidR="00C67603" w:rsidRPr="00556C27" w:rsidRDefault="00C67603" w:rsidP="00C67603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A4E25F6" wp14:editId="53133BE9">
            <wp:extent cx="5943600" cy="4855845"/>
            <wp:effectExtent l="0" t="0" r="0" b="0"/>
            <wp:docPr id="40" name="Picture 40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alenda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F68C7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24E362E7" w14:textId="77777777" w:rsidR="00C67603" w:rsidRPr="00556C27" w:rsidRDefault="00C67603" w:rsidP="00C67603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>Figure S1</w:t>
      </w:r>
      <w:r>
        <w:rPr>
          <w:rFonts w:ascii="Times New Roman" w:hAnsi="Times New Roman" w:cs="Times New Roman"/>
          <w:b/>
          <w:bCs/>
        </w:rPr>
        <w:t>2</w:t>
      </w:r>
      <w:r w:rsidRPr="00556C27">
        <w:rPr>
          <w:rFonts w:ascii="Times New Roman" w:hAnsi="Times New Roman" w:cs="Times New Roman"/>
          <w:b/>
          <w:bCs/>
        </w:rPr>
        <w:t xml:space="preserve">. </w:t>
      </w:r>
      <w:r w:rsidRPr="00556C27">
        <w:rPr>
          <w:rFonts w:ascii="Times New Roman" w:hAnsi="Times New Roman" w:cs="Times New Roman"/>
        </w:rPr>
        <w:t xml:space="preserve">Time courses of the APP secondary structures in the L166P </w:t>
      </w:r>
      <w:r w:rsidRPr="00556C27">
        <w:rPr>
          <w:rFonts w:ascii="Times New Roman" w:hAnsi="Times New Roman" w:cs="Times New Roman"/>
          <w:b/>
          <w:bCs/>
        </w:rPr>
        <w:t>(A-B)</w:t>
      </w:r>
      <w:r w:rsidRPr="00556C27">
        <w:rPr>
          <w:rFonts w:ascii="Times New Roman" w:hAnsi="Times New Roman" w:cs="Times New Roman"/>
        </w:rPr>
        <w:t xml:space="preserve"> and L435F </w:t>
      </w:r>
      <w:r w:rsidRPr="00556C27">
        <w:rPr>
          <w:rFonts w:ascii="Times New Roman" w:hAnsi="Times New Roman" w:cs="Times New Roman"/>
          <w:b/>
          <w:bCs/>
        </w:rPr>
        <w:t>(C-D)</w:t>
      </w:r>
      <w:r w:rsidRPr="00556C27">
        <w:rPr>
          <w:rFonts w:ascii="Times New Roman" w:hAnsi="Times New Roman" w:cs="Times New Roman"/>
        </w:rPr>
        <w:t xml:space="preserve"> PS1 calculated from the other independent </w:t>
      </w:r>
      <w:proofErr w:type="spellStart"/>
      <w:r w:rsidRPr="00556C27">
        <w:rPr>
          <w:rFonts w:ascii="Times New Roman" w:hAnsi="Times New Roman" w:cs="Times New Roman"/>
        </w:rPr>
        <w:t>GaMD</w:t>
      </w:r>
      <w:proofErr w:type="spellEnd"/>
      <w:r w:rsidRPr="00556C27">
        <w:rPr>
          <w:rFonts w:ascii="Times New Roman" w:hAnsi="Times New Roman" w:cs="Times New Roman"/>
        </w:rPr>
        <w:t xml:space="preserve"> simulations apart from the ones plotted in </w:t>
      </w:r>
      <w:r w:rsidRPr="00556C27">
        <w:rPr>
          <w:rFonts w:ascii="Times New Roman" w:hAnsi="Times New Roman" w:cs="Times New Roman"/>
          <w:b/>
          <w:bCs/>
        </w:rPr>
        <w:t>Figure 5</w:t>
      </w:r>
      <w:r w:rsidRPr="00556C27">
        <w:rPr>
          <w:rFonts w:ascii="Times New Roman" w:hAnsi="Times New Roman" w:cs="Times New Roman"/>
        </w:rPr>
        <w:t>.</w:t>
      </w:r>
    </w:p>
    <w:p w14:paraId="4255EBC5" w14:textId="1F06EAAF" w:rsidR="00C67603" w:rsidRPr="00556C27" w:rsidRDefault="001F1EBA" w:rsidP="00C67603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765FCC2" wp14:editId="7B37A411">
            <wp:extent cx="5943600" cy="4844415"/>
            <wp:effectExtent l="0" t="0" r="0" b="0"/>
            <wp:docPr id="1" name="Picture 1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2B2B7" w14:textId="77777777" w:rsidR="00C67603" w:rsidRPr="00556C27" w:rsidRDefault="00C67603" w:rsidP="00C67603">
      <w:pPr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1ACF01A1" w14:textId="040BBFA4" w:rsidR="00C67603" w:rsidRPr="00556C27" w:rsidRDefault="00C67603" w:rsidP="00C67603">
      <w:pPr>
        <w:spacing w:line="36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lastRenderedPageBreak/>
        <w:t xml:space="preserve">Table S1. </w:t>
      </w:r>
      <w:proofErr w:type="spellStart"/>
      <w:r w:rsidRPr="00556C27">
        <w:rPr>
          <w:rFonts w:ascii="Times New Roman" w:hAnsi="Times New Roman" w:cs="Times New Roman"/>
        </w:rPr>
        <w:t>pKa</w:t>
      </w:r>
      <w:proofErr w:type="spellEnd"/>
      <w:r w:rsidRPr="00556C27">
        <w:rPr>
          <w:rFonts w:ascii="Times New Roman" w:hAnsi="Times New Roman" w:cs="Times New Roman"/>
        </w:rPr>
        <w:t xml:space="preserve"> values of D257 and D385 in the starting structure (PDB: 6IYC) and low-energy conformational states from </w:t>
      </w:r>
      <w:proofErr w:type="spellStart"/>
      <w:r w:rsidRPr="00556C27">
        <w:rPr>
          <w:rFonts w:ascii="Times New Roman" w:hAnsi="Times New Roman" w:cs="Times New Roman"/>
        </w:rPr>
        <w:t>GaMD</w:t>
      </w:r>
      <w:proofErr w:type="spellEnd"/>
      <w:r w:rsidRPr="00556C27">
        <w:rPr>
          <w:rFonts w:ascii="Times New Roman" w:hAnsi="Times New Roman" w:cs="Times New Roman"/>
        </w:rPr>
        <w:t xml:space="preserve"> simulations as calculated using PROPKA3</w:t>
      </w:r>
      <w:r w:rsidRPr="00556C27">
        <w:rPr>
          <w:rFonts w:ascii="Times New Roman" w:hAnsi="Times New Roman" w:cs="Times New Roman"/>
        </w:rPr>
        <w:fldChar w:fldCharType="begin"/>
      </w:r>
      <w:r w:rsidR="00E905F3">
        <w:rPr>
          <w:rFonts w:ascii="Times New Roman" w:hAnsi="Times New Roman" w:cs="Times New Roman"/>
        </w:rPr>
        <w:instrText xml:space="preserve"> ADDIN EN.CITE &lt;EndNote&gt;&lt;Cite&gt;&lt;Author&gt;Sondergaard&lt;/Author&gt;&lt;Year&gt;2011&lt;/Year&gt;&lt;RecNum&gt;161&lt;/RecNum&gt;&lt;DisplayText&gt;&lt;style face="superscript"&gt;1,2&lt;/style&gt;&lt;/DisplayText&gt;&lt;record&gt;&lt;rec-number&gt;161&lt;/rec-number&gt;&lt;foreign-keys&gt;&lt;key app="EN" db-id="f9595ftx4ewe0ber0w9pawfyvdpws5t5t5tt" timestamp="1651337074"&gt;161&lt;/key&gt;&lt;/foreign-keys&gt;&lt;ref-type name="Journal Article"&gt;17&lt;/ref-type&gt;&lt;contributors&gt;&lt;authors&gt;&lt;author&gt;Sondergaard, C.R. &lt;/author&gt;&lt;author&gt;Olsson, M.H.M. &lt;/author&gt;&lt;author&gt;Rostkowsi, M. &lt;/author&gt;&lt;author&gt;Jensen, J.H.&lt;/author&gt;&lt;/authors&gt;&lt;/contributors&gt;&lt;titles&gt;&lt;title&gt;Improved Treatment of Ligands and Coupling Effects in Empirical Calculations and Rationalization of pKa values&lt;/title&gt;&lt;secondary-title&gt;Journal of Chemical Theory and Computation&lt;/secondary-title&gt;&lt;/titles&gt;&lt;periodical&gt;&lt;full-title&gt;Journal of Chemical Theory and Computation&lt;/full-title&gt;&lt;/periodical&gt;&lt;pages&gt;2284-2295&lt;/pages&gt;&lt;volume&gt;7&lt;/volume&gt;&lt;number&gt;7&lt;/number&gt;&lt;dates&gt;&lt;year&gt;2011&lt;/year&gt;&lt;/dates&gt;&lt;urls&gt;&lt;/urls&gt;&lt;/record&gt;&lt;/Cite&gt;&lt;Cite&gt;&lt;Author&gt;Olsson&lt;/Author&gt;&lt;Year&gt;2011&lt;/Year&gt;&lt;RecNum&gt;162&lt;/RecNum&gt;&lt;record&gt;&lt;rec-number&gt;162&lt;/rec-number&gt;&lt;foreign-keys&gt;&lt;key app="EN" db-id="f9595ftx4ewe0ber0w9pawfyvdpws5t5t5tt" timestamp="1651337208"&gt;162&lt;/key&gt;&lt;/foreign-keys&gt;&lt;ref-type name="Journal Article"&gt;17&lt;/ref-type&gt;&lt;contributors&gt;&lt;authors&gt;&lt;author&gt;Olsson, M.H.M. &lt;/author&gt;&lt;author&gt;Sondergaard, C.R.&lt;/author&gt;&lt;author&gt;Rostkowsi, M. &lt;/author&gt;&lt;author&gt;Jensen, J.H.&lt;/author&gt;&lt;/authors&gt;&lt;/contributors&gt;&lt;titles&gt;&lt;title&gt;PROPKA3: consistent treatment of internal and surface residues in empirical pKa predictions&lt;/title&gt;&lt;secondary-title&gt;Journal of Chemical Theory and Computation&lt;/secondary-title&gt;&lt;/titles&gt;&lt;periodical&gt;&lt;full-title&gt;Journal of Chemical Theory and Computation&lt;/full-title&gt;&lt;/periodical&gt;&lt;pages&gt;525-537&lt;/pages&gt;&lt;volume&gt;7&lt;/volume&gt;&lt;number&gt;2&lt;/number&gt;&lt;dates&gt;&lt;year&gt;2011&lt;/year&gt;&lt;/dates&gt;&lt;urls&gt;&lt;/urls&gt;&lt;/record&gt;&lt;/Cite&gt;&lt;/EndNote&gt;</w:instrText>
      </w:r>
      <w:r w:rsidRPr="00556C27">
        <w:rPr>
          <w:rFonts w:ascii="Times New Roman" w:hAnsi="Times New Roman" w:cs="Times New Roman"/>
        </w:rPr>
        <w:fldChar w:fldCharType="separate"/>
      </w:r>
      <w:r w:rsidR="00E905F3" w:rsidRPr="00E905F3">
        <w:rPr>
          <w:rFonts w:ascii="Times New Roman" w:hAnsi="Times New Roman" w:cs="Times New Roman"/>
          <w:noProof/>
          <w:vertAlign w:val="superscript"/>
        </w:rPr>
        <w:t>1,2</w:t>
      </w:r>
      <w:r w:rsidRPr="00556C27">
        <w:rPr>
          <w:rFonts w:ascii="Times New Roman" w:hAnsi="Times New Roman" w:cs="Times New Roman"/>
        </w:rPr>
        <w:fldChar w:fldCharType="end"/>
      </w:r>
      <w:r w:rsidRPr="00556C27">
        <w:rPr>
          <w:rFonts w:ascii="Times New Roman" w:hAnsi="Times New Roman" w:cs="Times New Roman"/>
        </w:rPr>
        <w:t xml:space="preserve"> at pH 7.0.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1"/>
        <w:gridCol w:w="2369"/>
        <w:gridCol w:w="2340"/>
      </w:tblGrid>
      <w:tr w:rsidR="00C67603" w:rsidRPr="00556C27" w14:paraId="2AF2764A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E4DBD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System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913BF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pKa</w:t>
            </w:r>
            <w:proofErr w:type="spellEnd"/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(D257)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F72FD2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pKa</w:t>
            </w:r>
            <w:proofErr w:type="spellEnd"/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(D385)</w:t>
            </w:r>
          </w:p>
        </w:tc>
      </w:tr>
      <w:tr w:rsidR="00C67603" w:rsidRPr="00556C27" w14:paraId="7169CD23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0B70C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Starting structure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6B09BF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7.95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1BBAD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8.80</w:t>
            </w:r>
          </w:p>
        </w:tc>
      </w:tr>
      <w:tr w:rsidR="00C67603" w:rsidRPr="00556C27" w14:paraId="56A946C6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EFAA22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“Active” (WT)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5E9BEA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5.58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903761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9.75</w:t>
            </w:r>
          </w:p>
        </w:tc>
      </w:tr>
      <w:tr w:rsidR="00C67603" w:rsidRPr="00556C27" w14:paraId="248E8545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0CFF29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“Active” (L286V)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A58A96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5.97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C242EE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10.11</w:t>
            </w:r>
          </w:p>
        </w:tc>
      </w:tr>
      <w:tr w:rsidR="00C67603" w:rsidRPr="00556C27" w14:paraId="5E08A3E0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B759F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“Active” (P117L)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C082B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6.26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D1FDF6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8.97</w:t>
            </w:r>
          </w:p>
        </w:tc>
      </w:tr>
      <w:tr w:rsidR="00C67603" w:rsidRPr="00556C27" w14:paraId="3BBDA60C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83BC98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“Inhibited” (WT)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E6BC21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4.73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C1E93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10.10</w:t>
            </w:r>
          </w:p>
        </w:tc>
      </w:tr>
      <w:tr w:rsidR="00C67603" w:rsidRPr="00556C27" w14:paraId="1FDEF998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98007C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“I1” (WT)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784FD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5.56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95C623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7.05</w:t>
            </w:r>
          </w:p>
        </w:tc>
      </w:tr>
      <w:tr w:rsidR="00C67603" w:rsidRPr="00556C27" w14:paraId="4F1A3FCA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19FDA2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“I2” (I143T)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23F948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5.81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F194C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8.78</w:t>
            </w:r>
          </w:p>
        </w:tc>
      </w:tr>
      <w:tr w:rsidR="00C67603" w:rsidRPr="00556C27" w14:paraId="296C68B5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E17A7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“I3” (I143T)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AE3164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3.56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9AD5C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7.78</w:t>
            </w:r>
          </w:p>
        </w:tc>
      </w:tr>
      <w:tr w:rsidR="00C67603" w:rsidRPr="00556C27" w14:paraId="47C92317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F9A9C4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“I4” (I143T)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F29F05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5.58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B3BFD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7.19</w:t>
            </w:r>
          </w:p>
        </w:tc>
      </w:tr>
      <w:tr w:rsidR="00C67603" w:rsidRPr="00556C27" w14:paraId="7DB22953" w14:textId="77777777" w:rsidTr="00684DBA">
        <w:trPr>
          <w:jc w:val="center"/>
        </w:trPr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53FC74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“I5” (L166P)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08B279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4.97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3BEFA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9.61</w:t>
            </w:r>
          </w:p>
        </w:tc>
      </w:tr>
    </w:tbl>
    <w:p w14:paraId="36E8514F" w14:textId="77777777" w:rsidR="00C67603" w:rsidRPr="00556C27" w:rsidRDefault="00C67603" w:rsidP="00C67603">
      <w:pPr>
        <w:spacing w:line="36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  <w:r w:rsidRPr="00556C27">
        <w:rPr>
          <w:rFonts w:ascii="Times New Roman" w:hAnsi="Times New Roman" w:cs="Times New Roman"/>
          <w:b/>
          <w:bCs/>
        </w:rPr>
        <w:lastRenderedPageBreak/>
        <w:t xml:space="preserve">Table S2. </w:t>
      </w:r>
      <w:r w:rsidRPr="00556C27">
        <w:rPr>
          <w:rFonts w:ascii="Times New Roman" w:hAnsi="Times New Roman" w:cs="Times New Roman"/>
        </w:rPr>
        <w:t xml:space="preserve">Summary of </w:t>
      </w:r>
      <w:proofErr w:type="spellStart"/>
      <w:r w:rsidRPr="00556C27">
        <w:rPr>
          <w:rFonts w:ascii="Times New Roman" w:hAnsi="Times New Roman" w:cs="Times New Roman"/>
        </w:rPr>
        <w:t>GaMD</w:t>
      </w:r>
      <w:proofErr w:type="spellEnd"/>
      <w:r w:rsidRPr="00556C27">
        <w:rPr>
          <w:rFonts w:ascii="Times New Roman" w:hAnsi="Times New Roman" w:cs="Times New Roman"/>
        </w:rPr>
        <w:t xml:space="preserve"> simulations performed on the APP-bound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 xml:space="preserve">-secretase complexes, including WT, P117L, I143T, L166P, G384A, L435F, and L286V PS1 FAD mutant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 xml:space="preserve">-secretase.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2"/>
        <w:gridCol w:w="1973"/>
        <w:gridCol w:w="2165"/>
        <w:gridCol w:w="2155"/>
      </w:tblGrid>
      <w:tr w:rsidR="00C67603" w:rsidRPr="00556C27" w14:paraId="739F690C" w14:textId="77777777" w:rsidTr="00684DBA">
        <w:trPr>
          <w:jc w:val="center"/>
        </w:trPr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841CCB" w14:textId="77777777" w:rsidR="00C67603" w:rsidRPr="00556C27" w:rsidRDefault="00C67603" w:rsidP="00684D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System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14A19" w14:textId="77777777" w:rsidR="00C67603" w:rsidRPr="00556C27" w:rsidRDefault="00C67603" w:rsidP="00684D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Method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47D52" w14:textId="77777777" w:rsidR="00C67603" w:rsidRPr="00556C27" w:rsidRDefault="00C67603" w:rsidP="00684D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Simulation Length</w:t>
            </w:r>
          </w:p>
          <w:p w14:paraId="6C987D44" w14:textId="77777777" w:rsidR="00C67603" w:rsidRPr="00556C27" w:rsidRDefault="00C67603" w:rsidP="00684D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(ns)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0A88AC" w14:textId="77777777" w:rsidR="00C67603" w:rsidRPr="00556C27" w:rsidRDefault="00C67603" w:rsidP="00684D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Boost Potential</w:t>
            </w:r>
          </w:p>
          <w:p w14:paraId="7C2A08C5" w14:textId="77777777" w:rsidR="00C67603" w:rsidRPr="00556C27" w:rsidRDefault="00C67603" w:rsidP="00684D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(kcal/mol)</w:t>
            </w:r>
          </w:p>
        </w:tc>
      </w:tr>
      <w:tr w:rsidR="00C67603" w:rsidRPr="00556C27" w14:paraId="1C0031E8" w14:textId="77777777" w:rsidTr="00684DBA">
        <w:trPr>
          <w:jc w:val="center"/>
        </w:trPr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8DD863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WT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B31E83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56C27">
              <w:rPr>
                <w:rFonts w:ascii="Arial" w:hAnsi="Arial" w:cs="Arial"/>
                <w:sz w:val="21"/>
                <w:szCs w:val="21"/>
              </w:rPr>
              <w:t>GaMD_Dual</w:t>
            </w:r>
            <w:proofErr w:type="spellEnd"/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A66B8C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2 x 1500 (Sim1-2</w:t>
            </w:r>
            <w:proofErr w:type="gramStart"/>
            <w:r w:rsidRPr="00556C27">
              <w:rPr>
                <w:rFonts w:ascii="Arial" w:hAnsi="Arial" w:cs="Arial"/>
                <w:sz w:val="21"/>
                <w:szCs w:val="21"/>
              </w:rPr>
              <w:t>);</w:t>
            </w:r>
            <w:proofErr w:type="gramEnd"/>
            <w:r w:rsidRPr="00556C2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A789954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1 x 1400 (Sim3)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9ED939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 xml:space="preserve">13.54 </w:t>
            </w:r>
            <w:r w:rsidRPr="00556C27">
              <w:rPr>
                <w:rFonts w:ascii="Arial" w:hAnsi="Arial" w:cs="Arial"/>
                <w:sz w:val="21"/>
                <w:szCs w:val="21"/>
              </w:rPr>
              <w:sym w:font="Symbol" w:char="F0B1"/>
            </w:r>
            <w:r w:rsidRPr="00556C27">
              <w:rPr>
                <w:rFonts w:ascii="Arial" w:hAnsi="Arial" w:cs="Arial"/>
                <w:sz w:val="21"/>
                <w:szCs w:val="21"/>
              </w:rPr>
              <w:t xml:space="preserve"> 4.31</w:t>
            </w:r>
          </w:p>
        </w:tc>
      </w:tr>
      <w:tr w:rsidR="00C67603" w:rsidRPr="00556C27" w14:paraId="0211D72B" w14:textId="77777777" w:rsidTr="00684DBA">
        <w:trPr>
          <w:jc w:val="center"/>
        </w:trPr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874EB9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P117L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3E6F3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56C27">
              <w:rPr>
                <w:rFonts w:ascii="Arial" w:hAnsi="Arial" w:cs="Arial"/>
                <w:sz w:val="21"/>
                <w:szCs w:val="21"/>
              </w:rPr>
              <w:t>GaMD_Dual</w:t>
            </w:r>
            <w:proofErr w:type="spellEnd"/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1FC6A7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1 x 1250 (Sim1</w:t>
            </w:r>
            <w:proofErr w:type="gramStart"/>
            <w:r w:rsidRPr="00556C27">
              <w:rPr>
                <w:rFonts w:ascii="Arial" w:hAnsi="Arial" w:cs="Arial"/>
                <w:sz w:val="21"/>
                <w:szCs w:val="21"/>
              </w:rPr>
              <w:t>);</w:t>
            </w:r>
            <w:proofErr w:type="gramEnd"/>
            <w:r w:rsidRPr="00556C2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714CE5C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2 x 1000 (Sim2-3)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3D6328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 xml:space="preserve">11.29 </w:t>
            </w:r>
            <w:r w:rsidRPr="00556C27">
              <w:rPr>
                <w:rFonts w:ascii="Arial" w:hAnsi="Arial" w:cs="Arial"/>
                <w:sz w:val="21"/>
                <w:szCs w:val="21"/>
              </w:rPr>
              <w:sym w:font="Symbol" w:char="F0B1"/>
            </w:r>
            <w:r w:rsidRPr="00556C27">
              <w:rPr>
                <w:rFonts w:ascii="Arial" w:hAnsi="Arial" w:cs="Arial"/>
                <w:sz w:val="21"/>
                <w:szCs w:val="21"/>
              </w:rPr>
              <w:t xml:space="preserve"> 4.04</w:t>
            </w:r>
          </w:p>
        </w:tc>
      </w:tr>
      <w:tr w:rsidR="00C67603" w:rsidRPr="00556C27" w14:paraId="0D1421DB" w14:textId="77777777" w:rsidTr="00684DBA">
        <w:trPr>
          <w:jc w:val="center"/>
        </w:trPr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7833BD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I143T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658617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56C27">
              <w:rPr>
                <w:rFonts w:ascii="Arial" w:hAnsi="Arial" w:cs="Arial"/>
                <w:sz w:val="21"/>
                <w:szCs w:val="21"/>
              </w:rPr>
              <w:t>GaMD_Dual</w:t>
            </w:r>
            <w:proofErr w:type="spellEnd"/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62C8B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3 x 1250 (Sim1-3)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779176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 xml:space="preserve">13.97 </w:t>
            </w:r>
            <w:r w:rsidRPr="00556C27">
              <w:rPr>
                <w:rFonts w:ascii="Arial" w:hAnsi="Arial" w:cs="Arial"/>
                <w:sz w:val="21"/>
                <w:szCs w:val="21"/>
              </w:rPr>
              <w:sym w:font="Symbol" w:char="F0B1"/>
            </w:r>
            <w:r w:rsidRPr="00556C27">
              <w:rPr>
                <w:rFonts w:ascii="Arial" w:hAnsi="Arial" w:cs="Arial"/>
                <w:sz w:val="21"/>
                <w:szCs w:val="21"/>
              </w:rPr>
              <w:t xml:space="preserve"> 4.37</w:t>
            </w:r>
          </w:p>
        </w:tc>
      </w:tr>
      <w:tr w:rsidR="00C67603" w:rsidRPr="00556C27" w14:paraId="40A86407" w14:textId="77777777" w:rsidTr="00684DBA">
        <w:trPr>
          <w:jc w:val="center"/>
        </w:trPr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638033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L166P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9F81B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56C27">
              <w:rPr>
                <w:rFonts w:ascii="Arial" w:hAnsi="Arial" w:cs="Arial"/>
                <w:sz w:val="21"/>
                <w:szCs w:val="21"/>
              </w:rPr>
              <w:t>GaMD_Dual</w:t>
            </w:r>
            <w:proofErr w:type="spellEnd"/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F02895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2 x 1250 (Sim1-2</w:t>
            </w:r>
            <w:proofErr w:type="gramStart"/>
            <w:r w:rsidRPr="00556C27">
              <w:rPr>
                <w:rFonts w:ascii="Arial" w:hAnsi="Arial" w:cs="Arial"/>
                <w:sz w:val="21"/>
                <w:szCs w:val="21"/>
              </w:rPr>
              <w:t>);</w:t>
            </w:r>
            <w:proofErr w:type="gramEnd"/>
          </w:p>
          <w:p w14:paraId="5651B0DF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1 x 1000 (Sim3)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B4590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 xml:space="preserve">14.75 </w:t>
            </w:r>
            <w:r w:rsidRPr="00556C27">
              <w:rPr>
                <w:rFonts w:ascii="Arial" w:hAnsi="Arial" w:cs="Arial"/>
                <w:sz w:val="21"/>
                <w:szCs w:val="21"/>
              </w:rPr>
              <w:sym w:font="Symbol" w:char="F0B1"/>
            </w:r>
            <w:r w:rsidRPr="00556C27">
              <w:rPr>
                <w:rFonts w:ascii="Arial" w:hAnsi="Arial" w:cs="Arial"/>
                <w:sz w:val="21"/>
                <w:szCs w:val="21"/>
              </w:rPr>
              <w:t xml:space="preserve"> 4.47</w:t>
            </w:r>
          </w:p>
        </w:tc>
      </w:tr>
      <w:tr w:rsidR="00C67603" w:rsidRPr="00556C27" w14:paraId="69A1B3FA" w14:textId="77777777" w:rsidTr="00684DBA">
        <w:trPr>
          <w:jc w:val="center"/>
        </w:trPr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123BA9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G384A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877113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56C27">
              <w:rPr>
                <w:rFonts w:ascii="Arial" w:hAnsi="Arial" w:cs="Arial"/>
                <w:sz w:val="21"/>
                <w:szCs w:val="21"/>
              </w:rPr>
              <w:t>GaMD_Dual</w:t>
            </w:r>
            <w:proofErr w:type="spellEnd"/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09C5F6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3 x 1500 (Sim1-3)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FC42F5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 xml:space="preserve">13.83 </w:t>
            </w:r>
            <w:r w:rsidRPr="00556C27">
              <w:rPr>
                <w:rFonts w:ascii="Arial" w:hAnsi="Arial" w:cs="Arial"/>
                <w:sz w:val="21"/>
                <w:szCs w:val="21"/>
              </w:rPr>
              <w:sym w:font="Symbol" w:char="F0B1"/>
            </w:r>
            <w:r w:rsidRPr="00556C27">
              <w:rPr>
                <w:rFonts w:ascii="Arial" w:hAnsi="Arial" w:cs="Arial"/>
                <w:sz w:val="21"/>
                <w:szCs w:val="21"/>
              </w:rPr>
              <w:t xml:space="preserve"> 4.35</w:t>
            </w:r>
          </w:p>
        </w:tc>
      </w:tr>
      <w:tr w:rsidR="00C67603" w:rsidRPr="00556C27" w14:paraId="79B9CC8A" w14:textId="77777777" w:rsidTr="00684DBA">
        <w:trPr>
          <w:jc w:val="center"/>
        </w:trPr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826B23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L435F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551E71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56C27">
              <w:rPr>
                <w:rFonts w:ascii="Arial" w:hAnsi="Arial" w:cs="Arial"/>
                <w:sz w:val="21"/>
                <w:szCs w:val="21"/>
              </w:rPr>
              <w:t>GaMD_Dual</w:t>
            </w:r>
            <w:proofErr w:type="spellEnd"/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7DB14A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1 x 1250 (Sim1</w:t>
            </w:r>
            <w:proofErr w:type="gramStart"/>
            <w:r w:rsidRPr="00556C27">
              <w:rPr>
                <w:rFonts w:ascii="Arial" w:hAnsi="Arial" w:cs="Arial"/>
                <w:sz w:val="21"/>
                <w:szCs w:val="21"/>
              </w:rPr>
              <w:t>);</w:t>
            </w:r>
            <w:proofErr w:type="gramEnd"/>
          </w:p>
          <w:p w14:paraId="1A072E5D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 xml:space="preserve">2 x 1000 (Sim2-3) 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8A6E65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 xml:space="preserve">14.02 </w:t>
            </w:r>
            <w:r w:rsidRPr="00556C27">
              <w:rPr>
                <w:rFonts w:ascii="Arial" w:hAnsi="Arial" w:cs="Arial"/>
                <w:sz w:val="21"/>
                <w:szCs w:val="21"/>
              </w:rPr>
              <w:sym w:font="Symbol" w:char="F0B1"/>
            </w:r>
            <w:r w:rsidRPr="00556C27">
              <w:rPr>
                <w:rFonts w:ascii="Arial" w:hAnsi="Arial" w:cs="Arial"/>
                <w:sz w:val="21"/>
                <w:szCs w:val="21"/>
              </w:rPr>
              <w:t xml:space="preserve"> 4.39</w:t>
            </w:r>
          </w:p>
        </w:tc>
      </w:tr>
      <w:tr w:rsidR="00C67603" w:rsidRPr="00556C27" w14:paraId="493A8096" w14:textId="77777777" w:rsidTr="00684DBA">
        <w:trPr>
          <w:jc w:val="center"/>
        </w:trPr>
        <w:tc>
          <w:tcPr>
            <w:tcW w:w="1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8BEA5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L286V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E6AB29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56C27">
              <w:rPr>
                <w:rFonts w:ascii="Arial" w:hAnsi="Arial" w:cs="Arial"/>
                <w:sz w:val="21"/>
                <w:szCs w:val="21"/>
              </w:rPr>
              <w:t>GaMD_Dual</w:t>
            </w:r>
            <w:proofErr w:type="spellEnd"/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414153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2 x 1250 (Sim1-2</w:t>
            </w:r>
            <w:proofErr w:type="gramStart"/>
            <w:r w:rsidRPr="00556C27">
              <w:rPr>
                <w:rFonts w:ascii="Arial" w:hAnsi="Arial" w:cs="Arial"/>
                <w:sz w:val="21"/>
                <w:szCs w:val="21"/>
              </w:rPr>
              <w:t>);</w:t>
            </w:r>
            <w:proofErr w:type="gramEnd"/>
          </w:p>
          <w:p w14:paraId="7473E989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1 x 1000 (Sim3)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D32B8D" w14:textId="77777777" w:rsidR="00C67603" w:rsidRPr="00556C27" w:rsidRDefault="00C67603" w:rsidP="00684DBA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 xml:space="preserve">14.11 </w:t>
            </w:r>
            <w:r w:rsidRPr="00556C27">
              <w:rPr>
                <w:rFonts w:ascii="Arial" w:hAnsi="Arial" w:cs="Arial"/>
                <w:sz w:val="21"/>
                <w:szCs w:val="21"/>
              </w:rPr>
              <w:sym w:font="Symbol" w:char="F0B1"/>
            </w:r>
            <w:r w:rsidRPr="00556C27">
              <w:rPr>
                <w:rFonts w:ascii="Arial" w:hAnsi="Arial" w:cs="Arial"/>
                <w:sz w:val="21"/>
                <w:szCs w:val="21"/>
              </w:rPr>
              <w:t xml:space="preserve"> 4.41</w:t>
            </w:r>
          </w:p>
        </w:tc>
      </w:tr>
    </w:tbl>
    <w:p w14:paraId="6463D574" w14:textId="77777777" w:rsidR="00C67603" w:rsidRPr="00556C27" w:rsidRDefault="00C67603" w:rsidP="00C6760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56C27">
        <w:rPr>
          <w:rFonts w:ascii="Times New Roman" w:hAnsi="Times New Roman" w:cs="Times New Roman"/>
          <w:b/>
          <w:bCs/>
        </w:rPr>
        <w:br w:type="page"/>
      </w:r>
    </w:p>
    <w:p w14:paraId="6500B09C" w14:textId="77777777" w:rsidR="00C67603" w:rsidRPr="00556C27" w:rsidRDefault="00C67603" w:rsidP="00C6760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68438F8" w14:textId="77777777" w:rsidR="00C67603" w:rsidRPr="00556C27" w:rsidRDefault="00C67603" w:rsidP="00C67603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556C27">
        <w:rPr>
          <w:rFonts w:ascii="Times New Roman" w:hAnsi="Times New Roman" w:cs="Times New Roman"/>
          <w:b/>
          <w:bCs/>
        </w:rPr>
        <w:t xml:space="preserve">Table S3. </w:t>
      </w:r>
      <w:r w:rsidRPr="00556C27">
        <w:rPr>
          <w:rFonts w:ascii="Times New Roman" w:hAnsi="Times New Roman" w:cs="Times New Roman"/>
        </w:rPr>
        <w:t xml:space="preserve">List of amino acid residues constituting the S1’, S2’, and S3’ </w:t>
      </w:r>
      <w:proofErr w:type="spellStart"/>
      <w:r w:rsidRPr="00556C27">
        <w:rPr>
          <w:rFonts w:ascii="Times New Roman" w:hAnsi="Times New Roman" w:cs="Times New Roman"/>
        </w:rPr>
        <w:t>subpockets</w:t>
      </w:r>
      <w:proofErr w:type="spellEnd"/>
      <w:r w:rsidRPr="00556C27">
        <w:rPr>
          <w:rFonts w:ascii="Times New Roman" w:hAnsi="Times New Roman" w:cs="Times New Roman"/>
        </w:rPr>
        <w:t xml:space="preserve"> in the WT “Active”, L286V “Active”, P117L “Active”, and L166P “I5” low-energy conformations of </w:t>
      </w:r>
      <w:r w:rsidRPr="00556C27">
        <w:rPr>
          <w:rFonts w:ascii="Times New Roman" w:hAnsi="Times New Roman" w:cs="Times New Roman"/>
        </w:rPr>
        <w:sym w:font="Symbol" w:char="F067"/>
      </w:r>
      <w:r w:rsidRPr="00556C27">
        <w:rPr>
          <w:rFonts w:ascii="Times New Roman" w:hAnsi="Times New Roman" w:cs="Times New Roman"/>
        </w:rPr>
        <w:t>-secretase. The residues that are within 5 Å of APP substrate residues P1’, P2’, and P3’ are listed in 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2"/>
        <w:gridCol w:w="1333"/>
        <w:gridCol w:w="1333"/>
        <w:gridCol w:w="1334"/>
        <w:gridCol w:w="1333"/>
        <w:gridCol w:w="1334"/>
        <w:gridCol w:w="1331"/>
      </w:tblGrid>
      <w:tr w:rsidR="00C67603" w:rsidRPr="00556C27" w14:paraId="6E9EC901" w14:textId="77777777" w:rsidTr="00684DBA">
        <w:tc>
          <w:tcPr>
            <w:tcW w:w="1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8A7C4C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System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F79A0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S1’</w:t>
            </w:r>
          </w:p>
        </w:tc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9DF7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S2’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7DD69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S3’</w:t>
            </w:r>
          </w:p>
        </w:tc>
      </w:tr>
      <w:tr w:rsidR="00C67603" w:rsidRPr="00556C27" w14:paraId="73CB9C33" w14:textId="77777777" w:rsidTr="00684DBA">
        <w:tc>
          <w:tcPr>
            <w:tcW w:w="1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21D4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“Active” (WT)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79240C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I287</w:t>
            </w:r>
          </w:p>
          <w:p w14:paraId="7E68CD9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15A486DB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  <w:p w14:paraId="63D6476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  <w:p w14:paraId="2E7E8EC4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D385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837C633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EBB79EE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TM1</w:t>
            </w:r>
          </w:p>
          <w:p w14:paraId="19416C6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V379</w:t>
            </w:r>
          </w:p>
          <w:p w14:paraId="7DE8E6E3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6AEE7E2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  <w:p w14:paraId="5A69DF4D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  <w:p w14:paraId="2AA87E0B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D385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CF82325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Y389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  <w:p w14:paraId="7669104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T421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37A2DC85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L422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7DF2BB0C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L425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63FEA84E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L432</w:t>
            </w:r>
          </w:p>
          <w:p w14:paraId="3B8B965F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A434</w:t>
            </w:r>
          </w:p>
        </w:tc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51492C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T281</w:t>
            </w:r>
          </w:p>
          <w:p w14:paraId="314FB51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I287</w:t>
            </w:r>
          </w:p>
          <w:p w14:paraId="59E2C9E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G378</w:t>
            </w:r>
          </w:p>
          <w:p w14:paraId="6C68BCF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V379</w:t>
            </w:r>
          </w:p>
          <w:p w14:paraId="0926615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2070379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</w:tc>
        <w:tc>
          <w:tcPr>
            <w:tcW w:w="13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C109909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</w:tr>
      <w:tr w:rsidR="00C67603" w:rsidRPr="00556C27" w14:paraId="25AC22B9" w14:textId="77777777" w:rsidTr="00684DBA">
        <w:tc>
          <w:tcPr>
            <w:tcW w:w="1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437A0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“Active” (L286V)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F46F2EF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D257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</w:t>
            </w:r>
          </w:p>
          <w:p w14:paraId="7FE26D53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L268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2C88F354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L271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1CEB9FD4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V272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165F5857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L282</w:t>
            </w:r>
          </w:p>
          <w:p w14:paraId="62CCD0A7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I287</w:t>
            </w:r>
          </w:p>
          <w:p w14:paraId="666D88B5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1322732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A777A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  <w:p w14:paraId="52A52FA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D385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  <w:p w14:paraId="26213305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A431</w:t>
            </w:r>
          </w:p>
          <w:p w14:paraId="62AF002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A434</w:t>
            </w:r>
          </w:p>
        </w:tc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EA516D4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TM1</w:t>
            </w:r>
          </w:p>
          <w:p w14:paraId="4E69B43B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V379</w:t>
            </w:r>
          </w:p>
          <w:p w14:paraId="483426F5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13C75195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  <w:p w14:paraId="60918D0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  <w:p w14:paraId="4ADC45D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D385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  <w:p w14:paraId="7F6F61ED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Y389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  <w:p w14:paraId="6F0CBCB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L418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6B120AF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T421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643FAFD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L422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7A48C16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L425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542FD259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A431</w:t>
            </w:r>
          </w:p>
          <w:p w14:paraId="49A58303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L432</w:t>
            </w:r>
          </w:p>
          <w:p w14:paraId="6D9FEC65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P433</w:t>
            </w:r>
          </w:p>
          <w:p w14:paraId="2B3CC485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A434</w:t>
            </w:r>
          </w:p>
          <w:p w14:paraId="554BF67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L435</w:t>
            </w:r>
          </w:p>
        </w:tc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E3AE60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T281</w:t>
            </w:r>
          </w:p>
          <w:p w14:paraId="1497A09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L282</w:t>
            </w:r>
          </w:p>
          <w:p w14:paraId="17F898F9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I287</w:t>
            </w:r>
          </w:p>
          <w:p w14:paraId="37115350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V379</w:t>
            </w:r>
          </w:p>
          <w:p w14:paraId="2EB5E92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13BE1C6B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  <w:p w14:paraId="7F54DE87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L425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75E9E0F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A431</w:t>
            </w:r>
          </w:p>
        </w:tc>
        <w:tc>
          <w:tcPr>
            <w:tcW w:w="13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8678027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7603" w:rsidRPr="00556C27" w14:paraId="555236B4" w14:textId="77777777" w:rsidTr="00684DBA">
        <w:tc>
          <w:tcPr>
            <w:tcW w:w="1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BCE2C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“Active” (P117L)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454E8C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D257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</w:t>
            </w:r>
          </w:p>
          <w:p w14:paraId="4871DC4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L268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531C510E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R269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005E67F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L271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40C66AEF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V272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17011943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I287</w:t>
            </w:r>
          </w:p>
          <w:p w14:paraId="2032D750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597AE5D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D03169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  <w:p w14:paraId="00046DD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D385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</w:tc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4F6FC77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R269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52404AE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V272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078585C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V379</w:t>
            </w:r>
          </w:p>
          <w:p w14:paraId="286A4703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10331383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  <w:p w14:paraId="12803EC4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  <w:p w14:paraId="5CF4A53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D385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  <w:p w14:paraId="30722749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Y389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659F73C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L418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646E78DC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T421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7D1F755F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L422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3AE6BB7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L425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40B2AB1B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A434</w:t>
            </w:r>
          </w:p>
          <w:p w14:paraId="215B13B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L435</w:t>
            </w:r>
          </w:p>
          <w:p w14:paraId="3E0FEBFC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S438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TM9</w:t>
            </w:r>
          </w:p>
        </w:tc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3DCE53D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R269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4C52FB99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L271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268AFD64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V272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3D27B2E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A275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37063B8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Q276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TM6a</w:t>
            </w:r>
          </w:p>
          <w:p w14:paraId="05258E9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I287</w:t>
            </w:r>
          </w:p>
          <w:p w14:paraId="0CDB2E31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G378</w:t>
            </w:r>
          </w:p>
          <w:p w14:paraId="4F87B54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V379</w:t>
            </w:r>
          </w:p>
        </w:tc>
        <w:tc>
          <w:tcPr>
            <w:tcW w:w="13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442A729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2C138A1E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  <w:p w14:paraId="04A6598C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  <w:p w14:paraId="7CC60F9F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7603" w14:paraId="31703BEB" w14:textId="77777777" w:rsidTr="00684DBA">
        <w:tc>
          <w:tcPr>
            <w:tcW w:w="1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097F9E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6C27">
              <w:rPr>
                <w:rFonts w:ascii="Arial" w:hAnsi="Arial" w:cs="Arial"/>
                <w:b/>
                <w:bCs/>
                <w:sz w:val="21"/>
                <w:szCs w:val="21"/>
              </w:rPr>
              <w:t>“I5” (L166P)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D719D4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D257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TM6</w:t>
            </w:r>
          </w:p>
          <w:p w14:paraId="6AAB6E34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I287</w:t>
            </w:r>
          </w:p>
          <w:p w14:paraId="4DAFB0AF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681A03B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  <w:p w14:paraId="490D4AA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  <w:p w14:paraId="1DF624AA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D385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E95D7C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1B41BB7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TM1</w:t>
            </w:r>
          </w:p>
          <w:p w14:paraId="359801C4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V379</w:t>
            </w:r>
          </w:p>
          <w:p w14:paraId="23887E3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465EDECB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  <w:p w14:paraId="4095F14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  <w:p w14:paraId="53562156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D385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A49B357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Y389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TM7</w:t>
            </w:r>
          </w:p>
          <w:p w14:paraId="6871D4F0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L418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7202EE33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L422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TM8</w:t>
            </w:r>
          </w:p>
          <w:p w14:paraId="757913C2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A434</w:t>
            </w:r>
          </w:p>
          <w:p w14:paraId="40F7F5C8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L435</w:t>
            </w:r>
          </w:p>
          <w:p w14:paraId="039CE0B0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S438</w:t>
            </w:r>
            <w:r w:rsidRPr="00556C27">
              <w:rPr>
                <w:rFonts w:ascii="Arial" w:hAnsi="Arial" w:cs="Arial"/>
                <w:sz w:val="21"/>
                <w:szCs w:val="21"/>
                <w:vertAlign w:val="superscript"/>
              </w:rPr>
              <w:t>TM9</w:t>
            </w:r>
          </w:p>
        </w:tc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4646A0C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I287</w:t>
            </w:r>
          </w:p>
          <w:p w14:paraId="0B452B59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G378</w:t>
            </w:r>
          </w:p>
          <w:p w14:paraId="779CB8C4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V379</w:t>
            </w:r>
          </w:p>
          <w:p w14:paraId="52692353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K380</w:t>
            </w:r>
          </w:p>
          <w:p w14:paraId="267D0530" w14:textId="77777777" w:rsidR="00C67603" w:rsidRPr="00556C27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L381</w:t>
            </w:r>
          </w:p>
          <w:p w14:paraId="253CDAB4" w14:textId="77777777" w:rsidR="00C67603" w:rsidRPr="00D01161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6C27">
              <w:rPr>
                <w:rFonts w:ascii="Arial" w:hAnsi="Arial" w:cs="Arial"/>
                <w:sz w:val="21"/>
                <w:szCs w:val="21"/>
              </w:rPr>
              <w:t>G382</w:t>
            </w:r>
          </w:p>
        </w:tc>
        <w:tc>
          <w:tcPr>
            <w:tcW w:w="13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A9F042F" w14:textId="77777777" w:rsidR="00C67603" w:rsidRPr="00D01161" w:rsidRDefault="00C67603" w:rsidP="00684DBA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F9F829B" w14:textId="59355449" w:rsidR="00307DE2" w:rsidRPr="00E905F3" w:rsidRDefault="00307DE2" w:rsidP="00E905F3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E905F3">
        <w:rPr>
          <w:rFonts w:ascii="Times New Roman" w:hAnsi="Times New Roman" w:cs="Times New Roman"/>
          <w:b/>
          <w:bCs/>
        </w:rPr>
        <w:lastRenderedPageBreak/>
        <w:t>References</w:t>
      </w:r>
    </w:p>
    <w:p w14:paraId="748B63F1" w14:textId="77777777" w:rsidR="00E905F3" w:rsidRPr="00E905F3" w:rsidRDefault="00307DE2" w:rsidP="00E905F3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E905F3">
        <w:rPr>
          <w:rFonts w:ascii="Times New Roman" w:hAnsi="Times New Roman" w:cs="Times New Roman"/>
        </w:rPr>
        <w:fldChar w:fldCharType="begin"/>
      </w:r>
      <w:r w:rsidRPr="00E905F3">
        <w:rPr>
          <w:rFonts w:ascii="Times New Roman" w:hAnsi="Times New Roman" w:cs="Times New Roman"/>
        </w:rPr>
        <w:instrText xml:space="preserve"> ADDIN EN.REFLIST </w:instrText>
      </w:r>
      <w:r w:rsidRPr="00E905F3">
        <w:rPr>
          <w:rFonts w:ascii="Times New Roman" w:hAnsi="Times New Roman" w:cs="Times New Roman"/>
        </w:rPr>
        <w:fldChar w:fldCharType="separate"/>
      </w:r>
      <w:r w:rsidR="00E905F3" w:rsidRPr="00E905F3">
        <w:rPr>
          <w:rFonts w:ascii="Times New Roman" w:hAnsi="Times New Roman" w:cs="Times New Roman"/>
          <w:noProof/>
        </w:rPr>
        <w:t>1</w:t>
      </w:r>
      <w:r w:rsidR="00E905F3" w:rsidRPr="00E905F3">
        <w:rPr>
          <w:rFonts w:ascii="Times New Roman" w:hAnsi="Times New Roman" w:cs="Times New Roman"/>
          <w:noProof/>
        </w:rPr>
        <w:tab/>
        <w:t xml:space="preserve">Sondergaard, C. R., Olsson, M. H. M., Rostkowsi, M. &amp; Jensen, J. H. Improved Treatment of Ligands and Coupling Effects in Empirical Calculations and Rationalization of pKa values. </w:t>
      </w:r>
      <w:r w:rsidR="00E905F3" w:rsidRPr="00E905F3">
        <w:rPr>
          <w:rFonts w:ascii="Times New Roman" w:hAnsi="Times New Roman" w:cs="Times New Roman"/>
          <w:i/>
          <w:noProof/>
        </w:rPr>
        <w:t>Journal of Chemical Theory and Computation</w:t>
      </w:r>
      <w:r w:rsidR="00E905F3" w:rsidRPr="00E905F3">
        <w:rPr>
          <w:rFonts w:ascii="Times New Roman" w:hAnsi="Times New Roman" w:cs="Times New Roman"/>
          <w:noProof/>
        </w:rPr>
        <w:t xml:space="preserve"> </w:t>
      </w:r>
      <w:r w:rsidR="00E905F3" w:rsidRPr="00E905F3">
        <w:rPr>
          <w:rFonts w:ascii="Times New Roman" w:hAnsi="Times New Roman" w:cs="Times New Roman"/>
          <w:b/>
          <w:noProof/>
        </w:rPr>
        <w:t>7</w:t>
      </w:r>
      <w:r w:rsidR="00E905F3" w:rsidRPr="00E905F3">
        <w:rPr>
          <w:rFonts w:ascii="Times New Roman" w:hAnsi="Times New Roman" w:cs="Times New Roman"/>
          <w:noProof/>
        </w:rPr>
        <w:t>, 2284-2295 (2011).</w:t>
      </w:r>
    </w:p>
    <w:p w14:paraId="04223E98" w14:textId="77777777" w:rsidR="00E905F3" w:rsidRPr="00E905F3" w:rsidRDefault="00E905F3" w:rsidP="00E905F3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E905F3">
        <w:rPr>
          <w:rFonts w:ascii="Times New Roman" w:hAnsi="Times New Roman" w:cs="Times New Roman"/>
          <w:noProof/>
        </w:rPr>
        <w:t>2</w:t>
      </w:r>
      <w:r w:rsidRPr="00E905F3">
        <w:rPr>
          <w:rFonts w:ascii="Times New Roman" w:hAnsi="Times New Roman" w:cs="Times New Roman"/>
          <w:noProof/>
        </w:rPr>
        <w:tab/>
        <w:t xml:space="preserve">Olsson, M. H. M., Sondergaard, C. R., Rostkowsi, M. &amp; Jensen, J. H. PROPKA3: consistent treatment of internal and surface residues in empirical pKa predictions. </w:t>
      </w:r>
      <w:r w:rsidRPr="00E905F3">
        <w:rPr>
          <w:rFonts w:ascii="Times New Roman" w:hAnsi="Times New Roman" w:cs="Times New Roman"/>
          <w:i/>
          <w:noProof/>
        </w:rPr>
        <w:t>Journal of Chemical Theory and Computation</w:t>
      </w:r>
      <w:r w:rsidRPr="00E905F3">
        <w:rPr>
          <w:rFonts w:ascii="Times New Roman" w:hAnsi="Times New Roman" w:cs="Times New Roman"/>
          <w:noProof/>
        </w:rPr>
        <w:t xml:space="preserve"> </w:t>
      </w:r>
      <w:r w:rsidRPr="00E905F3">
        <w:rPr>
          <w:rFonts w:ascii="Times New Roman" w:hAnsi="Times New Roman" w:cs="Times New Roman"/>
          <w:b/>
          <w:noProof/>
        </w:rPr>
        <w:t>7</w:t>
      </w:r>
      <w:r w:rsidRPr="00E905F3">
        <w:rPr>
          <w:rFonts w:ascii="Times New Roman" w:hAnsi="Times New Roman" w:cs="Times New Roman"/>
          <w:noProof/>
        </w:rPr>
        <w:t>, 525-537 (2011).</w:t>
      </w:r>
    </w:p>
    <w:p w14:paraId="2DD89BFE" w14:textId="0CB4836A" w:rsidR="003233C9" w:rsidRDefault="00307DE2" w:rsidP="00E905F3">
      <w:pPr>
        <w:spacing w:line="276" w:lineRule="auto"/>
        <w:jc w:val="both"/>
      </w:pPr>
      <w:r w:rsidRPr="00E905F3">
        <w:rPr>
          <w:rFonts w:ascii="Times New Roman" w:hAnsi="Times New Roman" w:cs="Times New Roman"/>
        </w:rPr>
        <w:fldChar w:fldCharType="end"/>
      </w:r>
    </w:p>
    <w:sectPr w:rsidR="003233C9">
      <w:footerReference w:type="even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A263" w14:textId="77777777" w:rsidR="00450D6C" w:rsidRDefault="00450D6C" w:rsidP="00C67603">
      <w:r>
        <w:separator/>
      </w:r>
    </w:p>
  </w:endnote>
  <w:endnote w:type="continuationSeparator" w:id="0">
    <w:p w14:paraId="25B23E9E" w14:textId="77777777" w:rsidR="00450D6C" w:rsidRDefault="00450D6C" w:rsidP="00C6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99636577"/>
      <w:docPartObj>
        <w:docPartGallery w:val="Page Numbers (Bottom of Page)"/>
        <w:docPartUnique/>
      </w:docPartObj>
    </w:sdtPr>
    <w:sdtContent>
      <w:p w14:paraId="1E2B4DB8" w14:textId="16A14493" w:rsidR="00C67603" w:rsidRDefault="00C67603" w:rsidP="00A30B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5F7ECA7F" w14:textId="77777777" w:rsidR="00C67603" w:rsidRDefault="00C67603" w:rsidP="00C676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2098702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576EB248" w14:textId="36B17717" w:rsidR="00C67603" w:rsidRDefault="00C67603" w:rsidP="00A30B08">
        <w:pPr>
          <w:pStyle w:val="Footer"/>
          <w:framePr w:wrap="none" w:vAnchor="text" w:hAnchor="margin" w:xAlign="right" w:y="1"/>
          <w:rPr>
            <w:rStyle w:val="PageNumber"/>
          </w:rPr>
        </w:pPr>
        <w:r w:rsidRPr="00C67603">
          <w:rPr>
            <w:rStyle w:val="PageNumber"/>
            <w:rFonts w:ascii="Times New Roman" w:hAnsi="Times New Roman" w:cs="Times New Roman"/>
          </w:rPr>
          <w:fldChar w:fldCharType="begin"/>
        </w:r>
        <w:r w:rsidRPr="00C67603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C67603">
          <w:rPr>
            <w:rStyle w:val="PageNumber"/>
            <w:rFonts w:ascii="Times New Roman" w:hAnsi="Times New Roman" w:cs="Times New Roman"/>
          </w:rPr>
          <w:fldChar w:fldCharType="separate"/>
        </w:r>
        <w:r w:rsidRPr="00C67603">
          <w:rPr>
            <w:rStyle w:val="PageNumber"/>
            <w:rFonts w:ascii="Times New Roman" w:hAnsi="Times New Roman" w:cs="Times New Roman"/>
            <w:noProof/>
          </w:rPr>
          <w:t>1</w:t>
        </w:r>
        <w:r w:rsidRPr="00C67603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66229302" w14:textId="77777777" w:rsidR="00C67603" w:rsidRDefault="00C67603" w:rsidP="00C676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60D18" w14:textId="77777777" w:rsidR="00450D6C" w:rsidRDefault="00450D6C" w:rsidP="00C67603">
      <w:r>
        <w:separator/>
      </w:r>
    </w:p>
  </w:footnote>
  <w:footnote w:type="continuationSeparator" w:id="0">
    <w:p w14:paraId="60FC6441" w14:textId="77777777" w:rsidR="00450D6C" w:rsidRDefault="00450D6C" w:rsidP="00C67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595ftx4ewe0ber0w9pawfyvdpws5t5t5tt&quot;&gt;GLOW-P1-Methods-A1AR&lt;record-ids&gt;&lt;item&gt;161&lt;/item&gt;&lt;item&gt;162&lt;/item&gt;&lt;/record-ids&gt;&lt;/item&gt;&lt;/Libraries&gt;"/>
  </w:docVars>
  <w:rsids>
    <w:rsidRoot w:val="00C67603"/>
    <w:rsid w:val="00000BB9"/>
    <w:rsid w:val="000012A9"/>
    <w:rsid w:val="00005982"/>
    <w:rsid w:val="00010E4E"/>
    <w:rsid w:val="0001199C"/>
    <w:rsid w:val="00015FCD"/>
    <w:rsid w:val="000168BF"/>
    <w:rsid w:val="0002145D"/>
    <w:rsid w:val="00022F9C"/>
    <w:rsid w:val="000264C5"/>
    <w:rsid w:val="000264FB"/>
    <w:rsid w:val="0002659D"/>
    <w:rsid w:val="00050D20"/>
    <w:rsid w:val="00052AE1"/>
    <w:rsid w:val="00054AFB"/>
    <w:rsid w:val="000600E7"/>
    <w:rsid w:val="00062DF9"/>
    <w:rsid w:val="00063C05"/>
    <w:rsid w:val="00064D52"/>
    <w:rsid w:val="000654A8"/>
    <w:rsid w:val="00070187"/>
    <w:rsid w:val="0007238A"/>
    <w:rsid w:val="000759D6"/>
    <w:rsid w:val="00082550"/>
    <w:rsid w:val="0009392E"/>
    <w:rsid w:val="000A63EA"/>
    <w:rsid w:val="000B18FD"/>
    <w:rsid w:val="000C0BB1"/>
    <w:rsid w:val="000C5998"/>
    <w:rsid w:val="000D334D"/>
    <w:rsid w:val="000D3EE7"/>
    <w:rsid w:val="000D4E76"/>
    <w:rsid w:val="000E6A1B"/>
    <w:rsid w:val="000F45C2"/>
    <w:rsid w:val="000F4620"/>
    <w:rsid w:val="000F7D8D"/>
    <w:rsid w:val="00101B9E"/>
    <w:rsid w:val="0010600F"/>
    <w:rsid w:val="00110263"/>
    <w:rsid w:val="00110BA0"/>
    <w:rsid w:val="00110DBC"/>
    <w:rsid w:val="001115CC"/>
    <w:rsid w:val="0011319E"/>
    <w:rsid w:val="0011412A"/>
    <w:rsid w:val="00114229"/>
    <w:rsid w:val="00120C1F"/>
    <w:rsid w:val="001213B0"/>
    <w:rsid w:val="00127C8D"/>
    <w:rsid w:val="001377BA"/>
    <w:rsid w:val="001377F0"/>
    <w:rsid w:val="00137B64"/>
    <w:rsid w:val="00141BE8"/>
    <w:rsid w:val="00147248"/>
    <w:rsid w:val="0015014F"/>
    <w:rsid w:val="00154428"/>
    <w:rsid w:val="0015552E"/>
    <w:rsid w:val="0016054C"/>
    <w:rsid w:val="00164440"/>
    <w:rsid w:val="001715BE"/>
    <w:rsid w:val="0017427D"/>
    <w:rsid w:val="0018286A"/>
    <w:rsid w:val="00195B9A"/>
    <w:rsid w:val="001975C4"/>
    <w:rsid w:val="001B08EC"/>
    <w:rsid w:val="001B39C3"/>
    <w:rsid w:val="001C2257"/>
    <w:rsid w:val="001D56DA"/>
    <w:rsid w:val="001D76D9"/>
    <w:rsid w:val="001E3B92"/>
    <w:rsid w:val="001E5A33"/>
    <w:rsid w:val="001F1EBA"/>
    <w:rsid w:val="001F2083"/>
    <w:rsid w:val="001F527A"/>
    <w:rsid w:val="001F748D"/>
    <w:rsid w:val="00211B0D"/>
    <w:rsid w:val="002128F6"/>
    <w:rsid w:val="002152DB"/>
    <w:rsid w:val="00217087"/>
    <w:rsid w:val="00223864"/>
    <w:rsid w:val="00244E5D"/>
    <w:rsid w:val="00245EE3"/>
    <w:rsid w:val="002471E4"/>
    <w:rsid w:val="002475D1"/>
    <w:rsid w:val="00252358"/>
    <w:rsid w:val="00253948"/>
    <w:rsid w:val="00256338"/>
    <w:rsid w:val="00257631"/>
    <w:rsid w:val="0027012E"/>
    <w:rsid w:val="00270997"/>
    <w:rsid w:val="00271F0C"/>
    <w:rsid w:val="0027225E"/>
    <w:rsid w:val="00277644"/>
    <w:rsid w:val="0028291B"/>
    <w:rsid w:val="00284436"/>
    <w:rsid w:val="00284654"/>
    <w:rsid w:val="00286662"/>
    <w:rsid w:val="00291673"/>
    <w:rsid w:val="00293768"/>
    <w:rsid w:val="00294142"/>
    <w:rsid w:val="00294623"/>
    <w:rsid w:val="002965EC"/>
    <w:rsid w:val="00297F8C"/>
    <w:rsid w:val="002A30C9"/>
    <w:rsid w:val="002A3946"/>
    <w:rsid w:val="002A4AE4"/>
    <w:rsid w:val="002B0772"/>
    <w:rsid w:val="002B218F"/>
    <w:rsid w:val="002B417F"/>
    <w:rsid w:val="002C425E"/>
    <w:rsid w:val="002D33C3"/>
    <w:rsid w:val="002E708C"/>
    <w:rsid w:val="002F3122"/>
    <w:rsid w:val="002F6E39"/>
    <w:rsid w:val="002F7A3B"/>
    <w:rsid w:val="00303CD6"/>
    <w:rsid w:val="00305365"/>
    <w:rsid w:val="00307DE2"/>
    <w:rsid w:val="00311189"/>
    <w:rsid w:val="00313C46"/>
    <w:rsid w:val="00316221"/>
    <w:rsid w:val="003209E7"/>
    <w:rsid w:val="00321138"/>
    <w:rsid w:val="003233C9"/>
    <w:rsid w:val="0032354C"/>
    <w:rsid w:val="0032554C"/>
    <w:rsid w:val="00325C81"/>
    <w:rsid w:val="00334509"/>
    <w:rsid w:val="003406E6"/>
    <w:rsid w:val="003444A0"/>
    <w:rsid w:val="003463C0"/>
    <w:rsid w:val="0035063C"/>
    <w:rsid w:val="003524C4"/>
    <w:rsid w:val="00363ABF"/>
    <w:rsid w:val="00364507"/>
    <w:rsid w:val="00365765"/>
    <w:rsid w:val="003669DB"/>
    <w:rsid w:val="00373B70"/>
    <w:rsid w:val="00375912"/>
    <w:rsid w:val="00381E22"/>
    <w:rsid w:val="00382180"/>
    <w:rsid w:val="003827E1"/>
    <w:rsid w:val="003850B9"/>
    <w:rsid w:val="003A380C"/>
    <w:rsid w:val="003B571A"/>
    <w:rsid w:val="003C0BFC"/>
    <w:rsid w:val="003D527F"/>
    <w:rsid w:val="003D6D0A"/>
    <w:rsid w:val="003E0E7D"/>
    <w:rsid w:val="003E1ACC"/>
    <w:rsid w:val="003E7435"/>
    <w:rsid w:val="003F228C"/>
    <w:rsid w:val="003F45F3"/>
    <w:rsid w:val="00400137"/>
    <w:rsid w:val="00404921"/>
    <w:rsid w:val="00411E3D"/>
    <w:rsid w:val="00412365"/>
    <w:rsid w:val="00412775"/>
    <w:rsid w:val="00412E3C"/>
    <w:rsid w:val="0041436A"/>
    <w:rsid w:val="00420F48"/>
    <w:rsid w:val="004248E2"/>
    <w:rsid w:val="0042776E"/>
    <w:rsid w:val="00427F08"/>
    <w:rsid w:val="00430C24"/>
    <w:rsid w:val="00432615"/>
    <w:rsid w:val="00432D8D"/>
    <w:rsid w:val="00435725"/>
    <w:rsid w:val="00437558"/>
    <w:rsid w:val="00440552"/>
    <w:rsid w:val="004410A5"/>
    <w:rsid w:val="00450744"/>
    <w:rsid w:val="00450846"/>
    <w:rsid w:val="00450D6C"/>
    <w:rsid w:val="0045150E"/>
    <w:rsid w:val="00451C16"/>
    <w:rsid w:val="00452847"/>
    <w:rsid w:val="00461FA0"/>
    <w:rsid w:val="00480D46"/>
    <w:rsid w:val="0048171F"/>
    <w:rsid w:val="004817FF"/>
    <w:rsid w:val="004854E6"/>
    <w:rsid w:val="00491A2F"/>
    <w:rsid w:val="0049279F"/>
    <w:rsid w:val="00494D4F"/>
    <w:rsid w:val="00496EFE"/>
    <w:rsid w:val="004A0063"/>
    <w:rsid w:val="004A04D7"/>
    <w:rsid w:val="004A6C5D"/>
    <w:rsid w:val="004B1938"/>
    <w:rsid w:val="004B28E6"/>
    <w:rsid w:val="004B30B4"/>
    <w:rsid w:val="004C3232"/>
    <w:rsid w:val="004C3EA8"/>
    <w:rsid w:val="004C40F7"/>
    <w:rsid w:val="004C64E0"/>
    <w:rsid w:val="004C6F6B"/>
    <w:rsid w:val="004D3D18"/>
    <w:rsid w:val="004D406F"/>
    <w:rsid w:val="004D7924"/>
    <w:rsid w:val="004E2B78"/>
    <w:rsid w:val="004F06E8"/>
    <w:rsid w:val="004F265E"/>
    <w:rsid w:val="004F5BEF"/>
    <w:rsid w:val="004F6C5D"/>
    <w:rsid w:val="005028E7"/>
    <w:rsid w:val="00511B8F"/>
    <w:rsid w:val="00514BE8"/>
    <w:rsid w:val="00521EA2"/>
    <w:rsid w:val="00522433"/>
    <w:rsid w:val="005245D6"/>
    <w:rsid w:val="00530722"/>
    <w:rsid w:val="00531918"/>
    <w:rsid w:val="00532D0F"/>
    <w:rsid w:val="00541CCD"/>
    <w:rsid w:val="0054302B"/>
    <w:rsid w:val="0054594B"/>
    <w:rsid w:val="00553354"/>
    <w:rsid w:val="00556409"/>
    <w:rsid w:val="005565E6"/>
    <w:rsid w:val="0056217A"/>
    <w:rsid w:val="0056257C"/>
    <w:rsid w:val="00570518"/>
    <w:rsid w:val="005717B7"/>
    <w:rsid w:val="00571AAF"/>
    <w:rsid w:val="005721D5"/>
    <w:rsid w:val="00574644"/>
    <w:rsid w:val="0058083A"/>
    <w:rsid w:val="0058779B"/>
    <w:rsid w:val="005877AE"/>
    <w:rsid w:val="00591D90"/>
    <w:rsid w:val="00596B90"/>
    <w:rsid w:val="005A0E63"/>
    <w:rsid w:val="005A2B29"/>
    <w:rsid w:val="005A33D6"/>
    <w:rsid w:val="005A3557"/>
    <w:rsid w:val="005A5FED"/>
    <w:rsid w:val="005A76F3"/>
    <w:rsid w:val="005A77FF"/>
    <w:rsid w:val="005B7B6C"/>
    <w:rsid w:val="005C1268"/>
    <w:rsid w:val="005C3052"/>
    <w:rsid w:val="005C3A74"/>
    <w:rsid w:val="005C7AEB"/>
    <w:rsid w:val="005D0B22"/>
    <w:rsid w:val="005D410B"/>
    <w:rsid w:val="005D41D8"/>
    <w:rsid w:val="005D4FEA"/>
    <w:rsid w:val="005E1B66"/>
    <w:rsid w:val="005E49CD"/>
    <w:rsid w:val="00600AB7"/>
    <w:rsid w:val="00601C23"/>
    <w:rsid w:val="006037EA"/>
    <w:rsid w:val="0060518B"/>
    <w:rsid w:val="00605CE6"/>
    <w:rsid w:val="00610494"/>
    <w:rsid w:val="006138A0"/>
    <w:rsid w:val="00614CC6"/>
    <w:rsid w:val="00624E50"/>
    <w:rsid w:val="00625310"/>
    <w:rsid w:val="00631CC2"/>
    <w:rsid w:val="0063492D"/>
    <w:rsid w:val="00637258"/>
    <w:rsid w:val="006416D6"/>
    <w:rsid w:val="006549B2"/>
    <w:rsid w:val="00654A17"/>
    <w:rsid w:val="0066086A"/>
    <w:rsid w:val="00663AEC"/>
    <w:rsid w:val="0066437F"/>
    <w:rsid w:val="00664810"/>
    <w:rsid w:val="00673701"/>
    <w:rsid w:val="00677985"/>
    <w:rsid w:val="006807F1"/>
    <w:rsid w:val="00680D1F"/>
    <w:rsid w:val="00687237"/>
    <w:rsid w:val="006929AD"/>
    <w:rsid w:val="006955EA"/>
    <w:rsid w:val="006A0EE4"/>
    <w:rsid w:val="006A2FA4"/>
    <w:rsid w:val="006A303D"/>
    <w:rsid w:val="006A77D5"/>
    <w:rsid w:val="006B1181"/>
    <w:rsid w:val="006B198D"/>
    <w:rsid w:val="006B2E97"/>
    <w:rsid w:val="006B4BF7"/>
    <w:rsid w:val="006B6276"/>
    <w:rsid w:val="006B6446"/>
    <w:rsid w:val="006B7F45"/>
    <w:rsid w:val="006D0BA2"/>
    <w:rsid w:val="006D3A08"/>
    <w:rsid w:val="006D4338"/>
    <w:rsid w:val="006D7196"/>
    <w:rsid w:val="006E0111"/>
    <w:rsid w:val="006E05C3"/>
    <w:rsid w:val="006E0E95"/>
    <w:rsid w:val="006E30F1"/>
    <w:rsid w:val="006E3E9A"/>
    <w:rsid w:val="006E7863"/>
    <w:rsid w:val="006F1933"/>
    <w:rsid w:val="006F566C"/>
    <w:rsid w:val="006F68D4"/>
    <w:rsid w:val="00701059"/>
    <w:rsid w:val="007014C1"/>
    <w:rsid w:val="0070219A"/>
    <w:rsid w:val="00704799"/>
    <w:rsid w:val="00711CC7"/>
    <w:rsid w:val="007206EE"/>
    <w:rsid w:val="00721597"/>
    <w:rsid w:val="00723B44"/>
    <w:rsid w:val="0073100D"/>
    <w:rsid w:val="00740FC4"/>
    <w:rsid w:val="00744DDA"/>
    <w:rsid w:val="00747005"/>
    <w:rsid w:val="00750DC8"/>
    <w:rsid w:val="00767084"/>
    <w:rsid w:val="00771E05"/>
    <w:rsid w:val="00782978"/>
    <w:rsid w:val="00784184"/>
    <w:rsid w:val="00790208"/>
    <w:rsid w:val="007A7F7B"/>
    <w:rsid w:val="007B2E34"/>
    <w:rsid w:val="007C45B3"/>
    <w:rsid w:val="007D6A6C"/>
    <w:rsid w:val="007D7F2F"/>
    <w:rsid w:val="007E3661"/>
    <w:rsid w:val="007E5B5C"/>
    <w:rsid w:val="007E6FCF"/>
    <w:rsid w:val="007F289C"/>
    <w:rsid w:val="007F6818"/>
    <w:rsid w:val="008005F5"/>
    <w:rsid w:val="00800747"/>
    <w:rsid w:val="0080186A"/>
    <w:rsid w:val="00802096"/>
    <w:rsid w:val="00803359"/>
    <w:rsid w:val="0080434D"/>
    <w:rsid w:val="008068B8"/>
    <w:rsid w:val="008069E9"/>
    <w:rsid w:val="00811691"/>
    <w:rsid w:val="00812FA0"/>
    <w:rsid w:val="00814207"/>
    <w:rsid w:val="00817E38"/>
    <w:rsid w:val="0082633E"/>
    <w:rsid w:val="0082704D"/>
    <w:rsid w:val="00827A29"/>
    <w:rsid w:val="00830E85"/>
    <w:rsid w:val="00834CA9"/>
    <w:rsid w:val="008418DE"/>
    <w:rsid w:val="00842B07"/>
    <w:rsid w:val="00842F0B"/>
    <w:rsid w:val="00845C69"/>
    <w:rsid w:val="00850085"/>
    <w:rsid w:val="008517D9"/>
    <w:rsid w:val="008531B3"/>
    <w:rsid w:val="00855582"/>
    <w:rsid w:val="0086185F"/>
    <w:rsid w:val="00863070"/>
    <w:rsid w:val="00863E07"/>
    <w:rsid w:val="00866292"/>
    <w:rsid w:val="008666EA"/>
    <w:rsid w:val="00866881"/>
    <w:rsid w:val="00867B58"/>
    <w:rsid w:val="00867BDC"/>
    <w:rsid w:val="00874518"/>
    <w:rsid w:val="00874956"/>
    <w:rsid w:val="00875556"/>
    <w:rsid w:val="008802AD"/>
    <w:rsid w:val="0088088E"/>
    <w:rsid w:val="00887773"/>
    <w:rsid w:val="00887A47"/>
    <w:rsid w:val="008A345E"/>
    <w:rsid w:val="008A4CD2"/>
    <w:rsid w:val="008B1B78"/>
    <w:rsid w:val="008B2313"/>
    <w:rsid w:val="008B24D5"/>
    <w:rsid w:val="008B4C66"/>
    <w:rsid w:val="008B6276"/>
    <w:rsid w:val="008C4B65"/>
    <w:rsid w:val="008C552A"/>
    <w:rsid w:val="008D5D3F"/>
    <w:rsid w:val="008E3268"/>
    <w:rsid w:val="008E7FA2"/>
    <w:rsid w:val="008E7FBD"/>
    <w:rsid w:val="008F26FC"/>
    <w:rsid w:val="008F32C6"/>
    <w:rsid w:val="00901245"/>
    <w:rsid w:val="00901E5C"/>
    <w:rsid w:val="00907853"/>
    <w:rsid w:val="0091582D"/>
    <w:rsid w:val="00922989"/>
    <w:rsid w:val="009301F0"/>
    <w:rsid w:val="00931772"/>
    <w:rsid w:val="00931851"/>
    <w:rsid w:val="00935BA9"/>
    <w:rsid w:val="00944102"/>
    <w:rsid w:val="009471B7"/>
    <w:rsid w:val="0095319F"/>
    <w:rsid w:val="009556A3"/>
    <w:rsid w:val="009622B7"/>
    <w:rsid w:val="00963EA7"/>
    <w:rsid w:val="00966BFC"/>
    <w:rsid w:val="00972FD1"/>
    <w:rsid w:val="009755C5"/>
    <w:rsid w:val="0097791F"/>
    <w:rsid w:val="00980CFF"/>
    <w:rsid w:val="00981F99"/>
    <w:rsid w:val="009845C5"/>
    <w:rsid w:val="0098491D"/>
    <w:rsid w:val="00985434"/>
    <w:rsid w:val="00985972"/>
    <w:rsid w:val="0098627B"/>
    <w:rsid w:val="00991673"/>
    <w:rsid w:val="00993BBC"/>
    <w:rsid w:val="00994307"/>
    <w:rsid w:val="0099695D"/>
    <w:rsid w:val="009A5FDC"/>
    <w:rsid w:val="009A7AB5"/>
    <w:rsid w:val="009B2C91"/>
    <w:rsid w:val="009B4D4B"/>
    <w:rsid w:val="009B5F7F"/>
    <w:rsid w:val="009C4E49"/>
    <w:rsid w:val="009C5FD1"/>
    <w:rsid w:val="009C7F29"/>
    <w:rsid w:val="009D2409"/>
    <w:rsid w:val="009D3CCD"/>
    <w:rsid w:val="009D6763"/>
    <w:rsid w:val="009E26C2"/>
    <w:rsid w:val="009E411E"/>
    <w:rsid w:val="009E56AC"/>
    <w:rsid w:val="009F000E"/>
    <w:rsid w:val="009F19F0"/>
    <w:rsid w:val="009F59BA"/>
    <w:rsid w:val="009F5A4B"/>
    <w:rsid w:val="009F7BF3"/>
    <w:rsid w:val="00A00D46"/>
    <w:rsid w:val="00A10930"/>
    <w:rsid w:val="00A1305E"/>
    <w:rsid w:val="00A247B3"/>
    <w:rsid w:val="00A24B5E"/>
    <w:rsid w:val="00A27DBA"/>
    <w:rsid w:val="00A314B0"/>
    <w:rsid w:val="00A31501"/>
    <w:rsid w:val="00A35467"/>
    <w:rsid w:val="00A37CDC"/>
    <w:rsid w:val="00A37EF4"/>
    <w:rsid w:val="00A40DA2"/>
    <w:rsid w:val="00A47DCC"/>
    <w:rsid w:val="00A500CF"/>
    <w:rsid w:val="00A56404"/>
    <w:rsid w:val="00A60421"/>
    <w:rsid w:val="00A81156"/>
    <w:rsid w:val="00A825C1"/>
    <w:rsid w:val="00A84402"/>
    <w:rsid w:val="00A87FD0"/>
    <w:rsid w:val="00A929B0"/>
    <w:rsid w:val="00A97805"/>
    <w:rsid w:val="00AA0F3A"/>
    <w:rsid w:val="00AA517C"/>
    <w:rsid w:val="00AA6243"/>
    <w:rsid w:val="00AB3611"/>
    <w:rsid w:val="00AC25D8"/>
    <w:rsid w:val="00AC28F8"/>
    <w:rsid w:val="00AC3DBE"/>
    <w:rsid w:val="00AC4BAD"/>
    <w:rsid w:val="00AD2826"/>
    <w:rsid w:val="00AE3C64"/>
    <w:rsid w:val="00AE3DFC"/>
    <w:rsid w:val="00AE5ADA"/>
    <w:rsid w:val="00AE61BF"/>
    <w:rsid w:val="00AE726D"/>
    <w:rsid w:val="00AF099A"/>
    <w:rsid w:val="00AF216B"/>
    <w:rsid w:val="00AF5BDC"/>
    <w:rsid w:val="00AF7D8A"/>
    <w:rsid w:val="00B0316A"/>
    <w:rsid w:val="00B121AD"/>
    <w:rsid w:val="00B139D2"/>
    <w:rsid w:val="00B157B8"/>
    <w:rsid w:val="00B24F6B"/>
    <w:rsid w:val="00B27181"/>
    <w:rsid w:val="00B27853"/>
    <w:rsid w:val="00B310A3"/>
    <w:rsid w:val="00B32275"/>
    <w:rsid w:val="00B368DB"/>
    <w:rsid w:val="00B37F08"/>
    <w:rsid w:val="00B44AD4"/>
    <w:rsid w:val="00B54029"/>
    <w:rsid w:val="00B5565D"/>
    <w:rsid w:val="00B6091E"/>
    <w:rsid w:val="00B630DA"/>
    <w:rsid w:val="00B64CAA"/>
    <w:rsid w:val="00B64F4B"/>
    <w:rsid w:val="00B66B1C"/>
    <w:rsid w:val="00B801BE"/>
    <w:rsid w:val="00B81796"/>
    <w:rsid w:val="00B8280C"/>
    <w:rsid w:val="00B857DD"/>
    <w:rsid w:val="00B96977"/>
    <w:rsid w:val="00B97EAA"/>
    <w:rsid w:val="00BA5B62"/>
    <w:rsid w:val="00BB0931"/>
    <w:rsid w:val="00BB40CC"/>
    <w:rsid w:val="00BB42AB"/>
    <w:rsid w:val="00BC3863"/>
    <w:rsid w:val="00BC3867"/>
    <w:rsid w:val="00BC4329"/>
    <w:rsid w:val="00BC6593"/>
    <w:rsid w:val="00BD1F08"/>
    <w:rsid w:val="00BD50E5"/>
    <w:rsid w:val="00BD620F"/>
    <w:rsid w:val="00BE6CF7"/>
    <w:rsid w:val="00BF30E5"/>
    <w:rsid w:val="00C009D5"/>
    <w:rsid w:val="00C1115C"/>
    <w:rsid w:val="00C135F3"/>
    <w:rsid w:val="00C166FB"/>
    <w:rsid w:val="00C20979"/>
    <w:rsid w:val="00C2266E"/>
    <w:rsid w:val="00C375AB"/>
    <w:rsid w:val="00C47958"/>
    <w:rsid w:val="00C504CB"/>
    <w:rsid w:val="00C51513"/>
    <w:rsid w:val="00C51ABA"/>
    <w:rsid w:val="00C51D14"/>
    <w:rsid w:val="00C51D9B"/>
    <w:rsid w:val="00C627FA"/>
    <w:rsid w:val="00C63D95"/>
    <w:rsid w:val="00C67603"/>
    <w:rsid w:val="00C71AC2"/>
    <w:rsid w:val="00C82C0C"/>
    <w:rsid w:val="00C84BF2"/>
    <w:rsid w:val="00C85857"/>
    <w:rsid w:val="00CA4798"/>
    <w:rsid w:val="00CB2BA6"/>
    <w:rsid w:val="00CB5823"/>
    <w:rsid w:val="00CD1CC4"/>
    <w:rsid w:val="00CD1D4B"/>
    <w:rsid w:val="00CE066E"/>
    <w:rsid w:val="00CE2F3E"/>
    <w:rsid w:val="00D0392D"/>
    <w:rsid w:val="00D07E28"/>
    <w:rsid w:val="00D13B94"/>
    <w:rsid w:val="00D15C06"/>
    <w:rsid w:val="00D15EE3"/>
    <w:rsid w:val="00D173E0"/>
    <w:rsid w:val="00D20DE8"/>
    <w:rsid w:val="00D2329F"/>
    <w:rsid w:val="00D2757D"/>
    <w:rsid w:val="00D31F2B"/>
    <w:rsid w:val="00D32897"/>
    <w:rsid w:val="00D332A9"/>
    <w:rsid w:val="00D377B6"/>
    <w:rsid w:val="00D432C3"/>
    <w:rsid w:val="00D45188"/>
    <w:rsid w:val="00D455E1"/>
    <w:rsid w:val="00D45A39"/>
    <w:rsid w:val="00D5301D"/>
    <w:rsid w:val="00D54226"/>
    <w:rsid w:val="00D6201F"/>
    <w:rsid w:val="00D645C2"/>
    <w:rsid w:val="00D653B2"/>
    <w:rsid w:val="00D66D11"/>
    <w:rsid w:val="00D74344"/>
    <w:rsid w:val="00D77F32"/>
    <w:rsid w:val="00D8486C"/>
    <w:rsid w:val="00D93650"/>
    <w:rsid w:val="00DA2FC0"/>
    <w:rsid w:val="00DB13E8"/>
    <w:rsid w:val="00DC0062"/>
    <w:rsid w:val="00DC1450"/>
    <w:rsid w:val="00DC61E2"/>
    <w:rsid w:val="00DE0C0A"/>
    <w:rsid w:val="00DE11B3"/>
    <w:rsid w:val="00DE2FF3"/>
    <w:rsid w:val="00DE5056"/>
    <w:rsid w:val="00DE524A"/>
    <w:rsid w:val="00DE70AF"/>
    <w:rsid w:val="00DF5A31"/>
    <w:rsid w:val="00E0057C"/>
    <w:rsid w:val="00E0383E"/>
    <w:rsid w:val="00E11D4B"/>
    <w:rsid w:val="00E16072"/>
    <w:rsid w:val="00E20B0F"/>
    <w:rsid w:val="00E26343"/>
    <w:rsid w:val="00E3069F"/>
    <w:rsid w:val="00E36181"/>
    <w:rsid w:val="00E416B5"/>
    <w:rsid w:val="00E43E5F"/>
    <w:rsid w:val="00E52279"/>
    <w:rsid w:val="00E625C4"/>
    <w:rsid w:val="00E62C87"/>
    <w:rsid w:val="00E7792C"/>
    <w:rsid w:val="00E83B27"/>
    <w:rsid w:val="00E86DCF"/>
    <w:rsid w:val="00E879A4"/>
    <w:rsid w:val="00E905F3"/>
    <w:rsid w:val="00EA048B"/>
    <w:rsid w:val="00EA41F9"/>
    <w:rsid w:val="00EA66CE"/>
    <w:rsid w:val="00EA776F"/>
    <w:rsid w:val="00ED4472"/>
    <w:rsid w:val="00ED682C"/>
    <w:rsid w:val="00ED760E"/>
    <w:rsid w:val="00EE049E"/>
    <w:rsid w:val="00EE075B"/>
    <w:rsid w:val="00EE2D53"/>
    <w:rsid w:val="00EE2DF8"/>
    <w:rsid w:val="00EE5C4C"/>
    <w:rsid w:val="00EE6513"/>
    <w:rsid w:val="00EF10C2"/>
    <w:rsid w:val="00EF1FDD"/>
    <w:rsid w:val="00EF5C26"/>
    <w:rsid w:val="00F013F1"/>
    <w:rsid w:val="00F0240B"/>
    <w:rsid w:val="00F057A3"/>
    <w:rsid w:val="00F06AEF"/>
    <w:rsid w:val="00F07C98"/>
    <w:rsid w:val="00F10B96"/>
    <w:rsid w:val="00F15B75"/>
    <w:rsid w:val="00F20B20"/>
    <w:rsid w:val="00F214AB"/>
    <w:rsid w:val="00F30C46"/>
    <w:rsid w:val="00F45716"/>
    <w:rsid w:val="00F45F05"/>
    <w:rsid w:val="00F47983"/>
    <w:rsid w:val="00F509A0"/>
    <w:rsid w:val="00F52A27"/>
    <w:rsid w:val="00F52C80"/>
    <w:rsid w:val="00F52DD7"/>
    <w:rsid w:val="00F54F4A"/>
    <w:rsid w:val="00F57957"/>
    <w:rsid w:val="00F6463D"/>
    <w:rsid w:val="00F7366E"/>
    <w:rsid w:val="00F81629"/>
    <w:rsid w:val="00F835AA"/>
    <w:rsid w:val="00F86C18"/>
    <w:rsid w:val="00F969AB"/>
    <w:rsid w:val="00FA0115"/>
    <w:rsid w:val="00FA05C8"/>
    <w:rsid w:val="00FA5A9B"/>
    <w:rsid w:val="00FB0C0A"/>
    <w:rsid w:val="00FB0C97"/>
    <w:rsid w:val="00FB3060"/>
    <w:rsid w:val="00FC33B8"/>
    <w:rsid w:val="00FC533E"/>
    <w:rsid w:val="00FC6716"/>
    <w:rsid w:val="00FD427E"/>
    <w:rsid w:val="00FD485B"/>
    <w:rsid w:val="00FD6FED"/>
    <w:rsid w:val="00FD778C"/>
    <w:rsid w:val="00FE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B8EBA0"/>
  <w15:chartTrackingRefBased/>
  <w15:docId w15:val="{5CD4389D-68BB-5642-80CA-6C09E3CD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60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7603"/>
  </w:style>
  <w:style w:type="table" w:styleId="TableGrid">
    <w:name w:val="Table Grid"/>
    <w:basedOn w:val="TableNormal"/>
    <w:uiPriority w:val="39"/>
    <w:rsid w:val="00C67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760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676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603"/>
  </w:style>
  <w:style w:type="character" w:styleId="PageNumber">
    <w:name w:val="page number"/>
    <w:basedOn w:val="DefaultParagraphFont"/>
    <w:uiPriority w:val="99"/>
    <w:semiHidden/>
    <w:unhideWhenUsed/>
    <w:rsid w:val="00C67603"/>
  </w:style>
  <w:style w:type="paragraph" w:styleId="Header">
    <w:name w:val="header"/>
    <w:basedOn w:val="Normal"/>
    <w:link w:val="HeaderChar"/>
    <w:uiPriority w:val="99"/>
    <w:unhideWhenUsed/>
    <w:rsid w:val="00C676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603"/>
  </w:style>
  <w:style w:type="paragraph" w:customStyle="1" w:styleId="EndNoteBibliographyTitle">
    <w:name w:val="EndNote Bibliography Title"/>
    <w:basedOn w:val="Normal"/>
    <w:link w:val="EndNoteBibliographyTitleChar"/>
    <w:rsid w:val="00307DE2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07DE2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307DE2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307DE2"/>
    <w:rPr>
      <w:rFonts w:ascii="Calibri" w:hAnsi="Calibri" w:cs="Calibri"/>
    </w:rPr>
  </w:style>
  <w:style w:type="character" w:customStyle="1" w:styleId="fontstyle01">
    <w:name w:val="fontstyle01"/>
    <w:basedOn w:val="DefaultParagraphFont"/>
    <w:rsid w:val="00DE70A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tiff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mailto:miao@ku.ed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mswolfe@ku.edu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1216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Do, Hung Nguyen</dc:creator>
  <cp:keywords/>
  <dc:description/>
  <cp:lastModifiedBy>Do, Hung Nguyen</cp:lastModifiedBy>
  <cp:revision>7</cp:revision>
  <dcterms:created xsi:type="dcterms:W3CDTF">2022-07-28T16:22:00Z</dcterms:created>
  <dcterms:modified xsi:type="dcterms:W3CDTF">2022-08-25T21:10:00Z</dcterms:modified>
</cp:coreProperties>
</file>