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6ACF0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</w:pPr>
      <w:r w:rsidRPr="00EB723B">
        <w:rPr>
          <w:rStyle w:val="fontstyle21"/>
          <w:rFonts w:ascii="Times New Roman" w:hAnsi="Times New Roman" w:hint="eastAsia"/>
          <w:b/>
          <w:bCs/>
          <w:color w:val="auto"/>
          <w:kern w:val="0"/>
          <w:sz w:val="20"/>
          <w:szCs w:val="20"/>
          <w:lang w:val="en-GB"/>
        </w:rPr>
        <w:t>Table</w:t>
      </w:r>
      <w:r w:rsidRPr="00EB723B"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/>
        </w:rPr>
        <w:t xml:space="preserve"> 1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D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20"/>
          <w:szCs w:val="20"/>
          <w:lang w:val="en-GB"/>
        </w:rPr>
        <w:t>is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tribution of age, </w:t>
      </w:r>
      <w:bookmarkStart w:id="0" w:name="OLE_LINK20"/>
      <w:bookmarkStart w:id="1" w:name="OLE_LINK21"/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>cervical pathology</w:t>
      </w:r>
      <w:bookmarkEnd w:id="0"/>
      <w:bookmarkEnd w:id="1"/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, HPV prevalence, and Single/multiple 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HPV 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>infection in patients (n=3,1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>3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>4)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778"/>
        <w:gridCol w:w="1885"/>
        <w:gridCol w:w="3697"/>
      </w:tblGrid>
      <w:tr w:rsidR="00DF280F" w:rsidRPr="006C3979" w14:paraId="5F10A610" w14:textId="77777777" w:rsidTr="00554DD6">
        <w:trPr>
          <w:trHeight w:val="288"/>
        </w:trPr>
        <w:tc>
          <w:tcPr>
            <w:tcW w:w="20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52FF5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Characteristics</w:t>
            </w:r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D8965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/>
              </w:rPr>
              <w:t>Mean</w:t>
            </w:r>
          </w:p>
        </w:tc>
        <w:tc>
          <w:tcPr>
            <w:tcW w:w="19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CB4CA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Frequency</w:t>
            </w:r>
          </w:p>
        </w:tc>
      </w:tr>
      <w:tr w:rsidR="00DF280F" w:rsidRPr="006C3979" w14:paraId="476291E4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973F" w14:textId="77777777" w:rsidR="00DF280F" w:rsidRPr="006C3979" w:rsidRDefault="00DF280F" w:rsidP="00554DD6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 xml:space="preserve">Total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N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umber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00C8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3134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D01FF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/</w:t>
            </w:r>
          </w:p>
        </w:tc>
      </w:tr>
      <w:tr w:rsidR="00DF280F" w:rsidRPr="006C3979" w14:paraId="7354A2C7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B424" w14:textId="77777777" w:rsidR="00DF280F" w:rsidRPr="006C3979" w:rsidRDefault="00DF280F" w:rsidP="00554DD6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Age(</w:t>
            </w:r>
            <w:proofErr w:type="spellStart"/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yr</w:t>
            </w:r>
            <w:proofErr w:type="spellEnd"/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)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9A86" w14:textId="77777777" w:rsidR="00DF280F" w:rsidRPr="006C3979" w:rsidRDefault="00DF280F" w:rsidP="00554DD6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F187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</w:p>
        </w:tc>
      </w:tr>
      <w:tr w:rsidR="00DF280F" w:rsidRPr="006C3979" w14:paraId="5EE5526A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AB3A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bookmarkStart w:id="2" w:name="_Hlk33731714"/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&lt;20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7828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3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7730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0.1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0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1EF18971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8E84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20-34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27E9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880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D3D6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28.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08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02004A54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7F94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35-49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2E34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1480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47C5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47.2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2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1F9FA118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325C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50-64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D5F5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681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DD03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21.7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3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074DD1FD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E9DD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65-80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9C74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90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C776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2.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87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  <w:bookmarkEnd w:id="2"/>
      <w:tr w:rsidR="00DF280F" w:rsidRPr="006C3979" w14:paraId="17B89EFC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7B66" w14:textId="77777777" w:rsidR="00DF280F" w:rsidRPr="006C3979" w:rsidRDefault="00DF280F" w:rsidP="00554DD6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Cervical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 xml:space="preserve"> Pathology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E381" w14:textId="77777777" w:rsidR="00DF280F" w:rsidRPr="006C3979" w:rsidRDefault="00DF280F" w:rsidP="00554DD6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9178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</w:p>
        </w:tc>
      </w:tr>
      <w:tr w:rsidR="00DF280F" w:rsidRPr="006C3979" w14:paraId="0531FBE9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DCBA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HSIL (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CIN2+)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815E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 xml:space="preserve">1745 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DD06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55.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68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12FB7535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CD1E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LSIL(CIN1)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EFEF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 xml:space="preserve">1354 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7D36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43.2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0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005A91F4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3E01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Normal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9EB4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 xml:space="preserve">35 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4046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1.1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2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0BD2BD01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ECEC" w14:textId="77777777" w:rsidR="00DF280F" w:rsidRPr="006C3979" w:rsidRDefault="00DF280F" w:rsidP="00554DD6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 xml:space="preserve"> Genotypes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E4D1" w14:textId="77777777" w:rsidR="00DF280F" w:rsidRPr="006C3979" w:rsidRDefault="00DF280F" w:rsidP="00554DD6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E7F1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</w:p>
        </w:tc>
      </w:tr>
      <w:tr w:rsidR="00DF280F" w:rsidRPr="006C3979" w14:paraId="13919136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8889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HPV6,11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B9F3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104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7260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3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.3</w:t>
            </w:r>
            <w:r w:rsidRPr="006C397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2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205F9833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9145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HPV16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D6F1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1223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8AFB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39.02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6FC86589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AE47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HPV18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93C9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252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767C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8.04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42A87B42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2796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HPV21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9834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52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06B1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1.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6</w:t>
            </w:r>
            <w:r w:rsidRPr="006C397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6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0D4CD51B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6D57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HPV31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7EB1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196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2F34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6.25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6058A437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1FFC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HPV33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E2B6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169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23A1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5.39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1926D4F4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C2D3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HPV35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E143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111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7B31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3.54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09F08A08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596E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HPV39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7AB2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198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DF2E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6.32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1C52A963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0FB9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HPV45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1C99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64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051B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2.04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29E34DE9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06DE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HPV51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4C8F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283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08F5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9.03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49A6D09B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B23F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HPV52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E31E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532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FD3A2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16.98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5739AA30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B396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HPV56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3CD5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273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B22F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8.71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3110AC41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C9AE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HPV58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F4AC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560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49DE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17.87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4E5380FF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14F3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HPV59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9839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141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BCC3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4.50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7600CB9F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8FA6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HPV66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CB6A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114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81F1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3.64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51B9EC0E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8122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HPV67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BE42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31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B9B4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0.99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23287120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C1BB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HPV68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0B4F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122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8B082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3.89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075985C1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A2E1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HPV82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6BCD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49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7E0D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1.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 w:eastAsia="en-US"/>
              </w:rPr>
              <w:t>56</w:t>
            </w: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56FD0A29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CE61A" w14:textId="77777777" w:rsidR="00DF280F" w:rsidRPr="006C3979" w:rsidRDefault="00DF280F" w:rsidP="00554DD6">
            <w:pPr>
              <w:widowControl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HPV (-)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434A2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C397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/>
              </w:rPr>
              <w:t>331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405BD" w14:textId="77777777" w:rsidR="00DF280F" w:rsidRPr="006C3979" w:rsidRDefault="00DF280F" w:rsidP="00554DD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C3979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6C397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val="en-GB"/>
              </w:rPr>
              <w:t>0.56%</w:t>
            </w:r>
          </w:p>
        </w:tc>
      </w:tr>
      <w:tr w:rsidR="00DF280F" w:rsidRPr="006C3979" w14:paraId="3F0BF18F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B351" w14:textId="77777777" w:rsidR="00DF280F" w:rsidRPr="006C3979" w:rsidRDefault="00DF280F" w:rsidP="00554DD6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 xml:space="preserve">HPV Single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I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nfection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FDE5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17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32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 xml:space="preserve"> </w:t>
            </w:r>
          </w:p>
        </w:tc>
        <w:tc>
          <w:tcPr>
            <w:tcW w:w="1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215E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5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5.26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6C3979" w14:paraId="4FDDE5C2" w14:textId="77777777" w:rsidTr="00554DD6">
        <w:trPr>
          <w:trHeight w:val="288"/>
        </w:trPr>
        <w:tc>
          <w:tcPr>
            <w:tcW w:w="20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ECFB1" w14:textId="77777777" w:rsidR="00DF280F" w:rsidRPr="006C3979" w:rsidRDefault="00DF280F" w:rsidP="00554DD6">
            <w:pPr>
              <w:widowControl/>
              <w:jc w:val="left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 xml:space="preserve">HPV Multiple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I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nfection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2A3DA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 xml:space="preserve">1071 </w:t>
            </w:r>
          </w:p>
        </w:tc>
        <w:tc>
          <w:tcPr>
            <w:tcW w:w="19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4A0E9" w14:textId="77777777" w:rsidR="00DF280F" w:rsidRPr="006C3979" w:rsidRDefault="00DF280F" w:rsidP="00554DD6">
            <w:pPr>
              <w:widowControl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</w:pP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34.</w:t>
            </w:r>
            <w:r w:rsidRPr="006C3979">
              <w:rPr>
                <w:rFonts w:ascii="Times New Roman" w:hAnsi="Times New Roman"/>
                <w:color w:val="000000"/>
                <w:sz w:val="20"/>
                <w:szCs w:val="20"/>
                <w:lang w:val="en-GB" w:eastAsia="en-US"/>
              </w:rPr>
              <w:t>18</w:t>
            </w:r>
            <w:r w:rsidRPr="006C3979">
              <w:rPr>
                <w:rFonts w:ascii="Times New Roman" w:hAnsi="Times New Roman" w:hint="eastAsia"/>
                <w:color w:val="000000"/>
                <w:sz w:val="20"/>
                <w:szCs w:val="20"/>
                <w:lang w:val="en-GB" w:eastAsia="en-US"/>
              </w:rPr>
              <w:t>%</w:t>
            </w:r>
          </w:p>
        </w:tc>
      </w:tr>
    </w:tbl>
    <w:p w14:paraId="0EC41886" w14:textId="77777777" w:rsidR="00DF280F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</w:p>
    <w:p w14:paraId="77763B27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/>
        </w:rPr>
      </w:pPr>
    </w:p>
    <w:p w14:paraId="567B23DD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39FA91B8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2BA134FF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1FF3B5A9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6B38B23" w14:textId="627AE6C3" w:rsidR="00DF280F" w:rsidRDefault="00DF280F" w:rsidP="00DF280F">
      <w:pPr>
        <w:spacing w:line="480" w:lineRule="auto"/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  <w:r w:rsidRPr="003817C5">
        <w:rPr>
          <w:rStyle w:val="fontstyle21"/>
          <w:rFonts w:ascii="Times New Roman" w:hAnsi="Times New Roman"/>
          <w:b/>
          <w:bCs/>
          <w:kern w:val="0"/>
          <w:sz w:val="20"/>
          <w:szCs w:val="20"/>
          <w:lang w:val="en-GB"/>
        </w:rPr>
        <w:lastRenderedPageBreak/>
        <w:t xml:space="preserve">Table </w:t>
      </w:r>
      <w:r>
        <w:rPr>
          <w:rStyle w:val="fontstyle21"/>
          <w:rFonts w:ascii="Times New Roman" w:hAnsi="Times New Roman"/>
          <w:b/>
          <w:bCs/>
          <w:kern w:val="0"/>
          <w:sz w:val="20"/>
          <w:szCs w:val="20"/>
          <w:lang w:val="en-GB"/>
        </w:rPr>
        <w:t>2</w:t>
      </w:r>
      <w:r w:rsidRPr="003817C5">
        <w:rPr>
          <w:rFonts w:ascii="Times New Roman" w:hAnsi="Times New Roman"/>
          <w:kern w:val="0"/>
          <w:sz w:val="20"/>
          <w:szCs w:val="20"/>
          <w:lang w:val="en-GB"/>
        </w:rPr>
        <w:t xml:space="preserve"> </w:t>
      </w:r>
      <w:bookmarkStart w:id="3" w:name="OLE_LINK68"/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>Age-stratified HPV distribution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(15</w:t>
      </w:r>
      <w:r>
        <w:rPr>
          <w:rStyle w:val="fontstyle21"/>
          <w:rFonts w:ascii="Times New Roman" w:hAnsi="Times New Roman" w:hint="eastAsia"/>
          <w:color w:val="auto"/>
          <w:kern w:val="0"/>
          <w:sz w:val="20"/>
          <w:szCs w:val="20"/>
          <w:lang w:val="en-GB"/>
        </w:rPr>
        <w:t>-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>year interval)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in patients</w:t>
      </w:r>
      <w:bookmarkEnd w:id="3"/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(n=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>3,134)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16"/>
        <w:gridCol w:w="296"/>
        <w:gridCol w:w="1111"/>
        <w:gridCol w:w="536"/>
        <w:gridCol w:w="785"/>
        <w:gridCol w:w="583"/>
        <w:gridCol w:w="866"/>
        <w:gridCol w:w="456"/>
        <w:gridCol w:w="865"/>
        <w:gridCol w:w="456"/>
        <w:gridCol w:w="867"/>
        <w:gridCol w:w="536"/>
        <w:gridCol w:w="787"/>
      </w:tblGrid>
      <w:tr w:rsidR="00DF280F" w:rsidRPr="009070AC" w14:paraId="2ECAF59C" w14:textId="77777777" w:rsidTr="00554DD6">
        <w:trPr>
          <w:trHeight w:val="300"/>
        </w:trPr>
        <w:tc>
          <w:tcPr>
            <w:tcW w:w="58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C30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 Type/Age</w:t>
            </w:r>
          </w:p>
        </w:tc>
        <w:tc>
          <w:tcPr>
            <w:tcW w:w="7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F295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&lt;20</w:t>
            </w:r>
          </w:p>
        </w:tc>
        <w:tc>
          <w:tcPr>
            <w:tcW w:w="7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129D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20-34</w:t>
            </w:r>
          </w:p>
        </w:tc>
        <w:tc>
          <w:tcPr>
            <w:tcW w:w="7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E40D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35-49</w:t>
            </w:r>
          </w:p>
        </w:tc>
        <w:tc>
          <w:tcPr>
            <w:tcW w:w="7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B6DD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50-64</w:t>
            </w:r>
          </w:p>
        </w:tc>
        <w:tc>
          <w:tcPr>
            <w:tcW w:w="7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71F89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65-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SimSu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7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9D19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</w:tr>
      <w:tr w:rsidR="00DF280F" w:rsidRPr="009070AC" w14:paraId="2A57CAA2" w14:textId="77777777" w:rsidTr="00554DD6">
        <w:trPr>
          <w:trHeight w:val="312"/>
        </w:trPr>
        <w:tc>
          <w:tcPr>
            <w:tcW w:w="581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3D3465" w14:textId="77777777" w:rsidR="00DF280F" w:rsidRPr="009070AC" w:rsidRDefault="00DF280F" w:rsidP="00554DD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CE8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B21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F9E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AD9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6D2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F95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507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730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4A7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804F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4092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A2D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DF280F" w:rsidRPr="009070AC" w14:paraId="76E8798C" w14:textId="77777777" w:rsidTr="00554DD6">
        <w:trPr>
          <w:trHeight w:val="300"/>
        </w:trPr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743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HPV6,11</w:t>
            </w:r>
          </w:p>
        </w:tc>
        <w:tc>
          <w:tcPr>
            <w:tcW w:w="1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CAE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01F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99E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D9F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3.01%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7DE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BDB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1.82%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26C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0EC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2.04%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155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CE4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4.64%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3BB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22A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2.32%</w:t>
            </w:r>
          </w:p>
        </w:tc>
      </w:tr>
      <w:tr w:rsidR="00DF280F" w:rsidRPr="009070AC" w14:paraId="1174CDC9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F83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HPV16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B96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EF8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920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367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6F0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26.91%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507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563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6B48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28.51%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BF8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8EDF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25.92%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1EF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6B0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25.17%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E29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1223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F9B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27.34%</w:t>
            </w:r>
          </w:p>
        </w:tc>
      </w:tr>
      <w:tr w:rsidR="00DF280F" w:rsidRPr="009070AC" w14:paraId="0D7866C4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0B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HPV18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4FC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8AF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DB4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EE3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5.72%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690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8227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5.77%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D87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3D2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5.51%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082F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255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3.97%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F5E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F46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5.63%</w:t>
            </w:r>
          </w:p>
        </w:tc>
      </w:tr>
      <w:tr w:rsidR="00DF280F" w:rsidRPr="009070AC" w14:paraId="54DB1E8F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16C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HPV21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15F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11E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743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F20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1.54%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7E7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84D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63D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A48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0.82%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2AE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F78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685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7BB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1.16%</w:t>
            </w:r>
          </w:p>
        </w:tc>
      </w:tr>
      <w:tr w:rsidR="00DF280F" w:rsidRPr="009070AC" w14:paraId="4F2BA013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3B6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HPV31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988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EA9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F57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13E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3.52%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01B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110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5.27%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952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E23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3.37%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252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C26B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7.28%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68D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CD9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4.38%</w:t>
            </w:r>
          </w:p>
        </w:tc>
      </w:tr>
      <w:tr w:rsidR="00DF280F" w:rsidRPr="009070AC" w14:paraId="684E4CDF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D5B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HPV33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8F8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D5A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516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48BA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3.67%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635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694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4.51%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9C5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A37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2.45%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87DA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2C9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3.97%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43D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942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3.78%</w:t>
            </w:r>
          </w:p>
        </w:tc>
      </w:tr>
      <w:tr w:rsidR="00DF280F" w:rsidRPr="009070AC" w14:paraId="7A3F632B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E36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HPV35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987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1A5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96C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316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2.27%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D96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769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2.63%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889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8D8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2.76%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4B6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A6F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0.66%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828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757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2.48%</w:t>
            </w:r>
          </w:p>
        </w:tc>
      </w:tr>
      <w:tr w:rsidR="00DF280F" w:rsidRPr="009070AC" w14:paraId="4859F14D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5C1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HPV39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8E6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301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271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5D3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4.84%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17B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851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4.00%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E93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CF7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4.59%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55C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E20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3.97%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3A4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7D4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4.43%</w:t>
            </w:r>
          </w:p>
        </w:tc>
      </w:tr>
      <w:tr w:rsidR="00DF280F" w:rsidRPr="009070AC" w14:paraId="7984980C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FA4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HPV45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5CF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4E6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E93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990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0.81%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A93D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FFE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1.92%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A4A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21F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1.22%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FC8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0A2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1.99%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53F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7C4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1.43%</w:t>
            </w:r>
          </w:p>
        </w:tc>
      </w:tr>
      <w:tr w:rsidR="00DF280F" w:rsidRPr="009070AC" w14:paraId="0CFDAA56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EAC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HPV51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1068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077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566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4B6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7.33%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398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2BA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5.57%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EC0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B4A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6.63%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95C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AE7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5.30%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B7E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283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894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6.33%</w:t>
            </w:r>
          </w:p>
        </w:tc>
      </w:tr>
      <w:tr w:rsidR="00DF280F" w:rsidRPr="009070AC" w14:paraId="1F5F82FD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5F8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HPV52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FC4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EDA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07A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097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10.70%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9B5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C15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12.76%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BA7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1FE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12.14%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BA8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B07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9.27%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C72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532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FC0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11.89%</w:t>
            </w:r>
          </w:p>
        </w:tc>
      </w:tr>
      <w:tr w:rsidR="00DF280F" w:rsidRPr="009070AC" w14:paraId="14C9AEE4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E87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HPV56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252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0FA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36C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CBA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6.09%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BD5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51C6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4.51%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0646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9B0D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8.88%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22F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198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9.27%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27B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273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5E9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6.10%</w:t>
            </w:r>
          </w:p>
        </w:tc>
      </w:tr>
      <w:tr w:rsidR="00DF280F" w:rsidRPr="009070AC" w14:paraId="74D720F2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0BF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HPV58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B45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2A4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CAC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A22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12.54%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DA6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251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B32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12.71%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E9E1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3BB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12.14%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667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2AB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12.58%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49C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560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758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12.52%</w:t>
            </w:r>
          </w:p>
        </w:tc>
      </w:tr>
      <w:tr w:rsidR="00DF280F" w:rsidRPr="009070AC" w14:paraId="7679EBE3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E0D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HPV59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AA5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7B2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A10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530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3.30%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D47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C2A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2.84%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705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794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3.27%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F52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BB2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5.30%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513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452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3.15%</w:t>
            </w:r>
          </w:p>
        </w:tc>
      </w:tr>
      <w:tr w:rsidR="00DF280F" w:rsidRPr="009070AC" w14:paraId="48D6AAD7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B48B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HPV66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976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045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66D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EDA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2.79%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58F5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BF3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1.52%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B34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40A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4.18%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E1D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1F3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3.31%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3AD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B94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2.55%</w:t>
            </w:r>
          </w:p>
        </w:tc>
      </w:tr>
      <w:tr w:rsidR="00DF280F" w:rsidRPr="009070AC" w14:paraId="65D49E90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D00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HPV67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435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1DB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E48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C9D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0.15%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ED5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019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1.16%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A42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F24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0.41%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BCD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F6A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1.32%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170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F70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0.69%</w:t>
            </w:r>
          </w:p>
        </w:tc>
      </w:tr>
      <w:tr w:rsidR="00DF280F" w:rsidRPr="009070AC" w14:paraId="59099BA7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E94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HPV68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495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8FA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318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719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3.67%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B4C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FB7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2.48%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83D1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8C2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2.24%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292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B97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0.66%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3DE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122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DD4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2.73%</w:t>
            </w:r>
          </w:p>
        </w:tc>
      </w:tr>
      <w:tr w:rsidR="00DF280F" w:rsidRPr="009070AC" w14:paraId="3A441934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36D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HPV82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133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5D3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0.00%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6D03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FD7F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1.17%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053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DB1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0.86%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638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4D5F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1.43%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FDBE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3FC2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1.32%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D83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A38D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1.10%</w:t>
            </w:r>
          </w:p>
        </w:tc>
      </w:tr>
      <w:tr w:rsidR="00DF280F" w:rsidRPr="009070AC" w14:paraId="71D694D4" w14:textId="77777777" w:rsidTr="00554DD6">
        <w:trPr>
          <w:trHeight w:val="288"/>
        </w:trPr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7AC17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1E42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FA2798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100.0%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DEF59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1364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4105C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100.0%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469E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1975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F532D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100%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6CF26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980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5AA90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100.0%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D3445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151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B32BA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100.0%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5E67B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4474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7DF84" w14:textId="77777777" w:rsidR="00DF280F" w:rsidRPr="009070AC" w:rsidRDefault="00DF280F" w:rsidP="00554DD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</w:pPr>
            <w:r w:rsidRPr="009070AC">
              <w:rPr>
                <w:rFonts w:ascii="Times New Roman" w:eastAsia="SimSun" w:hAnsi="Times New Roman" w:cs="Times New Roman"/>
                <w:color w:val="000000"/>
                <w:kern w:val="0"/>
                <w:sz w:val="16"/>
                <w:szCs w:val="16"/>
              </w:rPr>
              <w:t>100.0%</w:t>
            </w:r>
          </w:p>
        </w:tc>
      </w:tr>
    </w:tbl>
    <w:p w14:paraId="50188CF7" w14:textId="77777777" w:rsidR="00DF280F" w:rsidRPr="0005752D" w:rsidRDefault="00DF280F" w:rsidP="00DF280F">
      <w:pPr>
        <w:spacing w:line="480" w:lineRule="auto"/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</w:p>
    <w:p w14:paraId="58E4B49F" w14:textId="638CE0AB" w:rsidR="00DF280F" w:rsidRPr="0005752D" w:rsidRDefault="00DF280F" w:rsidP="00DF280F">
      <w:pPr>
        <w:jc w:val="center"/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</w:pPr>
    </w:p>
    <w:p w14:paraId="7E5907C5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/>
        </w:rPr>
      </w:pPr>
    </w:p>
    <w:p w14:paraId="7004ABF7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63ED9A30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330D49C6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2388C66E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69B264C3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0AB9F0EE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6CE8F468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3CB01673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E393459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0053F99F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67D5A81D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1A7AFBF2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1C76101B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5FAAADF3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DA75B1E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26737AD4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111838CB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9338F28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2B6786C6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460C78AD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8229F2A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5005CB82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568F170A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2F82068A" w14:textId="095D2CDF" w:rsidR="00DF280F" w:rsidRPr="0005752D" w:rsidRDefault="00DF280F" w:rsidP="00DF280F">
      <w:pPr>
        <w:jc w:val="left"/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</w:pPr>
      <w:r w:rsidRPr="00632884">
        <w:rPr>
          <w:rStyle w:val="fontstyle21"/>
          <w:rFonts w:ascii="Times New Roman" w:hAnsi="Times New Roman" w:hint="eastAsia"/>
          <w:b/>
          <w:bCs/>
          <w:color w:val="auto"/>
          <w:kern w:val="0"/>
          <w:sz w:val="20"/>
          <w:szCs w:val="20"/>
          <w:lang w:val="en-GB"/>
        </w:rPr>
        <w:lastRenderedPageBreak/>
        <w:t>T</w:t>
      </w:r>
      <w:r w:rsidRPr="00632884"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/>
        </w:rPr>
        <w:t xml:space="preserve">able </w:t>
      </w:r>
      <w:r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/>
        </w:rPr>
        <w:t>3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Age distribution of different grade of cervical lesions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(n=3,134)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1109"/>
        <w:gridCol w:w="942"/>
        <w:gridCol w:w="942"/>
        <w:gridCol w:w="941"/>
        <w:gridCol w:w="941"/>
        <w:gridCol w:w="941"/>
        <w:gridCol w:w="941"/>
        <w:gridCol w:w="763"/>
        <w:gridCol w:w="1120"/>
      </w:tblGrid>
      <w:tr w:rsidR="00DF280F" w:rsidRPr="0005752D" w14:paraId="25CDB2ED" w14:textId="77777777" w:rsidTr="00554DD6">
        <w:trPr>
          <w:trHeight w:val="312"/>
        </w:trPr>
        <w:tc>
          <w:tcPr>
            <w:tcW w:w="1109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41B958" w14:textId="77777777" w:rsidR="00DF280F" w:rsidRPr="0005752D" w:rsidRDefault="00DF280F" w:rsidP="00554DD6">
            <w:pPr>
              <w:widowControl/>
              <w:jc w:val="left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bookmarkStart w:id="4" w:name="_Hlk34725725"/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Age(years)</w:t>
            </w:r>
          </w:p>
        </w:tc>
        <w:tc>
          <w:tcPr>
            <w:tcW w:w="9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03D4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HSIL</w:t>
            </w:r>
          </w:p>
        </w:tc>
        <w:tc>
          <w:tcPr>
            <w:tcW w:w="9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CDF7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 xml:space="preserve">　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56A97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LSIL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6E99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 xml:space="preserve">　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C0B5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Normal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AE48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 xml:space="preserve">　</w:t>
            </w:r>
          </w:p>
        </w:tc>
        <w:tc>
          <w:tcPr>
            <w:tcW w:w="188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D576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 xml:space="preserve">Total </w:t>
            </w:r>
          </w:p>
        </w:tc>
      </w:tr>
      <w:tr w:rsidR="00DF280F" w:rsidRPr="0005752D" w14:paraId="32F85BCF" w14:textId="77777777" w:rsidTr="00554DD6">
        <w:trPr>
          <w:trHeight w:val="300"/>
        </w:trPr>
        <w:tc>
          <w:tcPr>
            <w:tcW w:w="1109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F55F8A6" w14:textId="77777777" w:rsidR="00DF280F" w:rsidRPr="0005752D" w:rsidRDefault="00DF280F" w:rsidP="00554DD6">
            <w:pPr>
              <w:widowControl/>
              <w:jc w:val="left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0EE3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969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F9E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C8B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247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1A2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7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03EC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58A5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05752D" w14:paraId="7B96439C" w14:textId="77777777" w:rsidTr="00554DD6">
        <w:trPr>
          <w:trHeight w:val="312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DCE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&lt;20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84E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9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1BD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0.10%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D33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6D4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0.10%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22E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5B3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0.00%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5DB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192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0.10%</w:t>
            </w:r>
          </w:p>
        </w:tc>
      </w:tr>
      <w:tr w:rsidR="00DF280F" w:rsidRPr="0005752D" w14:paraId="5A18D0D2" w14:textId="77777777" w:rsidTr="00554DD6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B27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20-34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E76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448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637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25.70%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AE4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426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4A35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31.50%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B57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34F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17.10%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605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DDA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28.10%</w:t>
            </w:r>
          </w:p>
        </w:tc>
      </w:tr>
      <w:tr w:rsidR="00DF280F" w:rsidRPr="0005752D" w14:paraId="4206215F" w14:textId="77777777" w:rsidTr="00554DD6">
        <w:trPr>
          <w:trHeight w:val="288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F11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35-49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C3C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867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2FE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49.70%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16C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598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747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44.20%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CED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0C5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42.90%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01B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1480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5AB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47.20%</w:t>
            </w:r>
          </w:p>
        </w:tc>
      </w:tr>
      <w:tr w:rsidR="00DF280F" w:rsidRPr="0005752D" w14:paraId="20962C08" w14:textId="77777777" w:rsidTr="00554DD6">
        <w:trPr>
          <w:trHeight w:val="288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22C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50-64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EAD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369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A10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21.10%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916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299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22A5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22.10%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ED2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E45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37.10%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97C7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9EE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21.70%</w:t>
            </w:r>
          </w:p>
        </w:tc>
      </w:tr>
      <w:tr w:rsidR="00DF280F" w:rsidRPr="0005752D" w14:paraId="13BB030B" w14:textId="77777777" w:rsidTr="00554DD6">
        <w:trPr>
          <w:trHeight w:val="300"/>
        </w:trPr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DFE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65-</w:t>
            </w:r>
            <w:r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  <w:t>80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BF8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60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FF6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3.40%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E0D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CB87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2.10%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E1D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FEC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2.90%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92D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9E9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2.90%</w:t>
            </w:r>
          </w:p>
        </w:tc>
      </w:tr>
      <w:tr w:rsidR="00DF280F" w:rsidRPr="0005752D" w14:paraId="7402D436" w14:textId="77777777" w:rsidTr="00554DD6">
        <w:trPr>
          <w:trHeight w:val="312"/>
        </w:trPr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0893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Total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C38F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1745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1B0C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100%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858E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1354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6704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100%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D303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FE6F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100%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CF0B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3,134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B8BE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100%</w:t>
            </w:r>
          </w:p>
        </w:tc>
      </w:tr>
    </w:tbl>
    <w:bookmarkEnd w:id="4"/>
    <w:p w14:paraId="2B941DC5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year between 35-49 in HSIL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was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significantly different from that of other age group, P&lt;0.01 (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&lt;20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χ2=66.67;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 xml:space="preserve"> 20-34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χ2=12.22;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 xml:space="preserve"> 50-64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, χ2=18.36;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65-80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, χ2=56.71) </w:t>
      </w:r>
    </w:p>
    <w:p w14:paraId="6C46D5AC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year between 35-49 in LSIL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was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significantly different from that of other age group, P&lt;0.01 (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&lt;20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χ2=56.41;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 xml:space="preserve"> 50-64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, χ2=10.95;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65-80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, χ2=49.80) except for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20-34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χ2=3.242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，P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=0.072&gt;0.05</w:t>
      </w:r>
    </w:p>
    <w:p w14:paraId="74800FC8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The proportion of year between 35-49 in Normal is significantly different from that of other age group, P&lt;0.01 (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20-34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χ2=16.10;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 xml:space="preserve"> 50-64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χ2=0. 75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,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P=0.386;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65-80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, χ2=45.17) except for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50-64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, χ2=0.75,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=0.386&gt;0.05</w:t>
      </w:r>
    </w:p>
    <w:p w14:paraId="6FEA65DD" w14:textId="4A73C508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</w:p>
    <w:p w14:paraId="6CFAFEB6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/>
        </w:rPr>
      </w:pPr>
      <w:bookmarkStart w:id="5" w:name="_Hlk34726411"/>
    </w:p>
    <w:p w14:paraId="52E1411B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51D223F5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5845E56A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C0E04E1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277F0055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02F39F1A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33E2B063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65D5352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36738D1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23452D92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0AA41AE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6B4F09BD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6ACE0519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1CA6B618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3B3CB2CC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0D1B8F3E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0D69B6D8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07EA2ECC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53C23198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1C58488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0C475E07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6FDB80E9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4632F9D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10008799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6E26AB2E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F4AE2E0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3F1EE895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274207A1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3FB7F869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16365776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700DA535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330516E9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4C91836F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1F8F53C4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402394C4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4AF73631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1B5F253E" w14:textId="77777777" w:rsidR="00DF280F" w:rsidRDefault="00DF280F" w:rsidP="00DF280F">
      <w:pPr>
        <w:jc w:val="left"/>
        <w:rPr>
          <w:rStyle w:val="fontstyle21"/>
          <w:rFonts w:ascii="Times New Roman" w:hAnsi="Times New Roman"/>
          <w:b/>
          <w:bCs/>
          <w:sz w:val="20"/>
          <w:szCs w:val="20"/>
          <w:lang w:val="en-GB"/>
        </w:rPr>
      </w:pPr>
    </w:p>
    <w:p w14:paraId="36179EBC" w14:textId="08E6DAA8" w:rsidR="00DF280F" w:rsidRDefault="00DF280F" w:rsidP="00DF280F">
      <w:pPr>
        <w:jc w:val="left"/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  <w:r w:rsidRPr="00632884"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/>
        </w:rPr>
        <w:lastRenderedPageBreak/>
        <w:t xml:space="preserve">Table </w:t>
      </w:r>
      <w:r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/>
        </w:rPr>
        <w:t>4</w:t>
      </w:r>
      <w:r w:rsidRPr="00856EFE">
        <w:t xml:space="preserve"> </w:t>
      </w:r>
      <w:r w:rsidRPr="00856EFE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Frequency of multiple HPV types in women </w:t>
      </w:r>
      <w:r>
        <w:rPr>
          <w:rStyle w:val="fontstyle21"/>
          <w:rFonts w:ascii="Times New Roman" w:hAnsi="Times New Roman" w:hint="eastAsia"/>
          <w:color w:val="auto"/>
          <w:kern w:val="0"/>
          <w:sz w:val="20"/>
          <w:szCs w:val="20"/>
          <w:lang w:val="en-GB"/>
        </w:rPr>
        <w:t>with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</w:t>
      </w:r>
      <w:r>
        <w:rPr>
          <w:rStyle w:val="fontstyle21"/>
          <w:rFonts w:ascii="Times New Roman" w:hAnsi="Times New Roman" w:hint="eastAsia"/>
          <w:color w:val="auto"/>
          <w:kern w:val="0"/>
          <w:sz w:val="20"/>
          <w:szCs w:val="20"/>
          <w:lang w:val="en-GB"/>
        </w:rPr>
        <w:t>different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</w:t>
      </w:r>
      <w:r>
        <w:rPr>
          <w:rStyle w:val="fontstyle21"/>
          <w:rFonts w:ascii="Times New Roman" w:hAnsi="Times New Roman" w:hint="eastAsia"/>
          <w:color w:val="auto"/>
          <w:kern w:val="0"/>
          <w:sz w:val="20"/>
          <w:szCs w:val="20"/>
          <w:lang w:val="en-GB"/>
        </w:rPr>
        <w:t>precancerous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</w:t>
      </w:r>
      <w:r>
        <w:rPr>
          <w:rStyle w:val="fontstyle21"/>
          <w:rFonts w:ascii="Times New Roman" w:hAnsi="Times New Roman" w:hint="eastAsia"/>
          <w:color w:val="auto"/>
          <w:kern w:val="0"/>
          <w:sz w:val="20"/>
          <w:szCs w:val="20"/>
          <w:lang w:val="en-GB"/>
        </w:rPr>
        <w:t>grades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78"/>
        <w:gridCol w:w="2211"/>
        <w:gridCol w:w="1147"/>
        <w:gridCol w:w="616"/>
        <w:gridCol w:w="836"/>
        <w:gridCol w:w="416"/>
        <w:gridCol w:w="1037"/>
        <w:gridCol w:w="666"/>
        <w:gridCol w:w="953"/>
      </w:tblGrid>
      <w:tr w:rsidR="00DF280F" w:rsidRPr="00D9690C" w14:paraId="5869BA3F" w14:textId="77777777" w:rsidTr="00554DD6">
        <w:trPr>
          <w:trHeight w:val="300"/>
        </w:trPr>
        <w:tc>
          <w:tcPr>
            <w:tcW w:w="379" w:type="pct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3315EA6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>
              <w:rPr>
                <w:rStyle w:val="fontstyle21"/>
                <w:rFonts w:ascii="Times New Roman" w:hAnsi="Times New Roman"/>
                <w:color w:val="auto"/>
                <w:kern w:val="0"/>
                <w:sz w:val="20"/>
                <w:szCs w:val="20"/>
                <w:lang w:val="en-GB" w:eastAsia="en-US"/>
              </w:rPr>
              <w:t xml:space="preserve">HPV </w:t>
            </w:r>
            <w:r w:rsidRPr="00CD7648">
              <w:rPr>
                <w:rStyle w:val="fontstyle21"/>
                <w:rFonts w:ascii="Times New Roman" w:hAnsi="Times New Roman"/>
                <w:color w:val="auto"/>
                <w:kern w:val="0"/>
                <w:sz w:val="20"/>
                <w:szCs w:val="20"/>
                <w:lang w:val="en-GB" w:eastAsia="en-US"/>
              </w:rPr>
              <w:t>genotypes</w:t>
            </w:r>
          </w:p>
        </w:tc>
        <w:tc>
          <w:tcPr>
            <w:tcW w:w="1897" w:type="pct"/>
            <w:gridSpan w:val="2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808E3AA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HSIL</w:t>
            </w:r>
          </w:p>
        </w:tc>
        <w:tc>
          <w:tcPr>
            <w:tcW w:w="878" w:type="pct"/>
            <w:gridSpan w:val="2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812D708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LSIL</w:t>
            </w:r>
          </w:p>
        </w:tc>
        <w:tc>
          <w:tcPr>
            <w:tcW w:w="879" w:type="pct"/>
            <w:gridSpan w:val="2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5D04BC9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Normal</w:t>
            </w:r>
          </w:p>
        </w:tc>
        <w:tc>
          <w:tcPr>
            <w:tcW w:w="967" w:type="pct"/>
            <w:gridSpan w:val="2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2F83DDB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Total</w:t>
            </w:r>
          </w:p>
        </w:tc>
      </w:tr>
      <w:tr w:rsidR="00DF280F" w:rsidRPr="00D9690C" w14:paraId="00267003" w14:textId="77777777" w:rsidTr="00554DD6">
        <w:trPr>
          <w:trHeight w:val="288"/>
        </w:trPr>
        <w:tc>
          <w:tcPr>
            <w:tcW w:w="379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B1AEBDC" w14:textId="77777777" w:rsidR="00DF280F" w:rsidRPr="0030223F" w:rsidRDefault="00DF280F" w:rsidP="00554DD6">
            <w:pPr>
              <w:widowControl/>
              <w:jc w:val="left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123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7431F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66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6BAD4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2432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6016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25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2289A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62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C521F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72F40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56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C88BC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D9690C" w14:paraId="4820A684" w14:textId="77777777" w:rsidTr="00554DD6">
        <w:trPr>
          <w:trHeight w:val="288"/>
        </w:trPr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E327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  <w:t>HPV (</w:t>
            </w: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-)</w:t>
            </w:r>
          </w:p>
        </w:tc>
        <w:tc>
          <w:tcPr>
            <w:tcW w:w="12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349F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105</w:t>
            </w:r>
          </w:p>
        </w:tc>
        <w:tc>
          <w:tcPr>
            <w:tcW w:w="66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9DBE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6.02%</w:t>
            </w:r>
          </w:p>
        </w:tc>
        <w:tc>
          <w:tcPr>
            <w:tcW w:w="3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13DBD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159</w:t>
            </w:r>
          </w:p>
        </w:tc>
        <w:tc>
          <w:tcPr>
            <w:tcW w:w="50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72F2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11.74%</w:t>
            </w:r>
          </w:p>
        </w:tc>
        <w:tc>
          <w:tcPr>
            <w:tcW w:w="2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88E58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15</w:t>
            </w:r>
          </w:p>
        </w:tc>
        <w:tc>
          <w:tcPr>
            <w:tcW w:w="6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9BD68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42.86%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406F0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331</w:t>
            </w:r>
          </w:p>
        </w:tc>
        <w:tc>
          <w:tcPr>
            <w:tcW w:w="5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FBF4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10.56%</w:t>
            </w:r>
          </w:p>
        </w:tc>
      </w:tr>
      <w:tr w:rsidR="00DF280F" w:rsidRPr="00D9690C" w14:paraId="16A07E5B" w14:textId="77777777" w:rsidTr="00554DD6">
        <w:trPr>
          <w:trHeight w:val="288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7A0FEDB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Single type</w:t>
            </w:r>
          </w:p>
        </w:tc>
        <w:tc>
          <w:tcPr>
            <w:tcW w:w="1233" w:type="pct"/>
            <w:shd w:val="clear" w:color="auto" w:fill="auto"/>
            <w:noWrap/>
            <w:vAlign w:val="center"/>
            <w:hideMark/>
          </w:tcPr>
          <w:p w14:paraId="665DD66C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1059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8F7D649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60.69%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16E47B53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714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65BD998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52.73%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14:paraId="1CB79023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11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4921421E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31.43%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1BF2439B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1732</w:t>
            </w:r>
          </w:p>
        </w:tc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8184875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55.26%</w:t>
            </w:r>
          </w:p>
        </w:tc>
      </w:tr>
      <w:tr w:rsidR="00DF280F" w:rsidRPr="00D9690C" w14:paraId="13F5EFF3" w14:textId="77777777" w:rsidTr="00554DD6">
        <w:trPr>
          <w:trHeight w:val="288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61C3856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Two types</w:t>
            </w:r>
          </w:p>
        </w:tc>
        <w:tc>
          <w:tcPr>
            <w:tcW w:w="1233" w:type="pct"/>
            <w:shd w:val="clear" w:color="auto" w:fill="auto"/>
            <w:noWrap/>
            <w:vAlign w:val="center"/>
            <w:hideMark/>
          </w:tcPr>
          <w:p w14:paraId="23A9F577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377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4A3A8EE0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21.60%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43880D81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313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57AD771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23.12%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14:paraId="64A7F220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1A009AEE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14.29%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2444661E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726</w:t>
            </w:r>
          </w:p>
        </w:tc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F0E5594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23.17%</w:t>
            </w:r>
          </w:p>
        </w:tc>
      </w:tr>
      <w:tr w:rsidR="00DF280F" w:rsidRPr="00D9690C" w14:paraId="06D6B27E" w14:textId="77777777" w:rsidTr="00554DD6">
        <w:trPr>
          <w:trHeight w:val="288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D030761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Three types</w:t>
            </w:r>
          </w:p>
        </w:tc>
        <w:tc>
          <w:tcPr>
            <w:tcW w:w="1233" w:type="pct"/>
            <w:shd w:val="clear" w:color="auto" w:fill="auto"/>
            <w:noWrap/>
            <w:vAlign w:val="center"/>
            <w:hideMark/>
          </w:tcPr>
          <w:p w14:paraId="583F06BA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127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04F1FC65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7.28%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526C549B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120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20F694B4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8.86%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14:paraId="2EB3816D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377909BD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2.86%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39777B04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248</w:t>
            </w:r>
          </w:p>
        </w:tc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7B71CC0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7.91%</w:t>
            </w:r>
          </w:p>
        </w:tc>
      </w:tr>
      <w:tr w:rsidR="00DF280F" w:rsidRPr="00D9690C" w14:paraId="18D976EB" w14:textId="77777777" w:rsidTr="00554DD6">
        <w:trPr>
          <w:trHeight w:val="288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58A3CD9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Four types</w:t>
            </w:r>
          </w:p>
        </w:tc>
        <w:tc>
          <w:tcPr>
            <w:tcW w:w="1233" w:type="pct"/>
            <w:shd w:val="clear" w:color="auto" w:fill="auto"/>
            <w:noWrap/>
            <w:vAlign w:val="center"/>
            <w:hideMark/>
          </w:tcPr>
          <w:p w14:paraId="534D500F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58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580539C5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3.32%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5B86311A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36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461699EC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2.66%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14:paraId="6C1BC6A7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00A0DF4C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5.71%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36A30601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65</w:t>
            </w:r>
          </w:p>
        </w:tc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72A3254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2.07%</w:t>
            </w:r>
          </w:p>
        </w:tc>
      </w:tr>
      <w:tr w:rsidR="00DF280F" w:rsidRPr="00D9690C" w14:paraId="60908741" w14:textId="77777777" w:rsidTr="00554DD6">
        <w:trPr>
          <w:trHeight w:val="288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9B3C3E6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Five types</w:t>
            </w:r>
          </w:p>
        </w:tc>
        <w:tc>
          <w:tcPr>
            <w:tcW w:w="1233" w:type="pct"/>
            <w:shd w:val="clear" w:color="auto" w:fill="auto"/>
            <w:noWrap/>
            <w:vAlign w:val="center"/>
            <w:hideMark/>
          </w:tcPr>
          <w:p w14:paraId="306F470A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14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8052778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0.80%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38C80275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C131080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0.52%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14:paraId="326D0213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1AF56B3F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2.86%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54200948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22</w:t>
            </w:r>
          </w:p>
        </w:tc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C10EE3D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0.70%</w:t>
            </w:r>
          </w:p>
        </w:tc>
      </w:tr>
      <w:tr w:rsidR="00DF280F" w:rsidRPr="00D9690C" w14:paraId="508B396A" w14:textId="77777777" w:rsidTr="00554DD6">
        <w:trPr>
          <w:trHeight w:val="288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3A1B470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Six types</w:t>
            </w:r>
          </w:p>
        </w:tc>
        <w:tc>
          <w:tcPr>
            <w:tcW w:w="1233" w:type="pct"/>
            <w:shd w:val="clear" w:color="auto" w:fill="auto"/>
            <w:noWrap/>
            <w:vAlign w:val="center"/>
            <w:hideMark/>
          </w:tcPr>
          <w:p w14:paraId="0D93EEC7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7F3C03B5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0.23%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3C673888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5EF083F5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0.30%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14:paraId="4C0343F1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34524AA5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54066A77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</w:t>
            </w:r>
          </w:p>
        </w:tc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52F3EDC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0.26%</w:t>
            </w:r>
          </w:p>
        </w:tc>
      </w:tr>
      <w:tr w:rsidR="00DF280F" w:rsidRPr="00D9690C" w14:paraId="26A49355" w14:textId="77777777" w:rsidTr="00554DD6">
        <w:trPr>
          <w:trHeight w:val="288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82679E4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Seven types</w:t>
            </w:r>
          </w:p>
        </w:tc>
        <w:tc>
          <w:tcPr>
            <w:tcW w:w="1233" w:type="pct"/>
            <w:shd w:val="clear" w:color="auto" w:fill="auto"/>
            <w:noWrap/>
            <w:vAlign w:val="center"/>
            <w:hideMark/>
          </w:tcPr>
          <w:p w14:paraId="471EE643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0774684B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0.06%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17D1B175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507" w:type="pct"/>
            <w:shd w:val="clear" w:color="auto" w:fill="auto"/>
            <w:noWrap/>
            <w:vAlign w:val="center"/>
            <w:hideMark/>
          </w:tcPr>
          <w:p w14:paraId="62918F6C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0.07%</w:t>
            </w:r>
          </w:p>
        </w:tc>
        <w:tc>
          <w:tcPr>
            <w:tcW w:w="250" w:type="pct"/>
            <w:shd w:val="clear" w:color="auto" w:fill="auto"/>
            <w:noWrap/>
            <w:vAlign w:val="center"/>
            <w:hideMark/>
          </w:tcPr>
          <w:p w14:paraId="05380BBD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628" w:type="pct"/>
            <w:shd w:val="clear" w:color="auto" w:fill="auto"/>
            <w:noWrap/>
            <w:vAlign w:val="center"/>
            <w:hideMark/>
          </w:tcPr>
          <w:p w14:paraId="5226FB8B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3C8CF1F1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</w:t>
            </w:r>
          </w:p>
        </w:tc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62A7A5A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0.06%</w:t>
            </w:r>
          </w:p>
        </w:tc>
      </w:tr>
      <w:tr w:rsidR="00DF280F" w:rsidRPr="00D9690C" w14:paraId="2CBB114B" w14:textId="77777777" w:rsidTr="00554DD6">
        <w:trPr>
          <w:trHeight w:val="300"/>
        </w:trPr>
        <w:tc>
          <w:tcPr>
            <w:tcW w:w="379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2B4E60B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Total</w:t>
            </w:r>
          </w:p>
        </w:tc>
        <w:tc>
          <w:tcPr>
            <w:tcW w:w="1233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0E9F662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1745</w:t>
            </w:r>
          </w:p>
        </w:tc>
        <w:tc>
          <w:tcPr>
            <w:tcW w:w="664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A9DE4E4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55.68%</w:t>
            </w:r>
          </w:p>
        </w:tc>
        <w:tc>
          <w:tcPr>
            <w:tcW w:w="371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662F01F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1354</w:t>
            </w:r>
          </w:p>
        </w:tc>
        <w:tc>
          <w:tcPr>
            <w:tcW w:w="507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A2A150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43.20%</w:t>
            </w:r>
          </w:p>
        </w:tc>
        <w:tc>
          <w:tcPr>
            <w:tcW w:w="250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61361E9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35</w:t>
            </w:r>
          </w:p>
        </w:tc>
        <w:tc>
          <w:tcPr>
            <w:tcW w:w="628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0A01E69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1.12%</w:t>
            </w:r>
          </w:p>
        </w:tc>
        <w:tc>
          <w:tcPr>
            <w:tcW w:w="401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9BB51CC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3,134</w:t>
            </w:r>
          </w:p>
        </w:tc>
        <w:tc>
          <w:tcPr>
            <w:tcW w:w="566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23DED07" w14:textId="77777777" w:rsidR="00DF280F" w:rsidRPr="0030223F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30223F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100.00%</w:t>
            </w:r>
          </w:p>
        </w:tc>
      </w:tr>
    </w:tbl>
    <w:p w14:paraId="1F93255E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</w:t>
      </w:r>
      <w:r w:rsidRPr="00AD0C6E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HPV (-)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in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N</w:t>
      </w:r>
      <w:r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/>
        </w:rPr>
        <w:t>ormal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is significantly different from that of other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</w:t>
      </w:r>
      <w:r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/>
        </w:rPr>
        <w:t>groups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P&lt;0.05</w:t>
      </w:r>
      <w:bookmarkStart w:id="6" w:name="_Hlk34213560"/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(H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SIL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χ2=3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7</w:t>
      </w:r>
      <w:r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/>
        </w:rPr>
        <w:t>.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/>
        </w:rPr>
        <w:t>05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; </w:t>
      </w:r>
      <w:r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/>
        </w:rPr>
        <w:t>L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/>
        </w:rPr>
        <w:t>SIL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24.10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)</w:t>
      </w:r>
      <w:bookmarkEnd w:id="6"/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</w:t>
      </w:r>
    </w:p>
    <w:p w14:paraId="6B0D46AF" w14:textId="77777777" w:rsidR="00DF280F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The proportion of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S</w:t>
      </w:r>
      <w:r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/>
        </w:rPr>
        <w:t>ingle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</w:t>
      </w:r>
      <w:r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/>
        </w:rPr>
        <w:t>type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in HSIL is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not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significantly different from that of other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</w:t>
      </w:r>
      <w:r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/>
        </w:rPr>
        <w:t>groups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p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&gt;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0.05 (H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SIL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1.31)</w:t>
      </w:r>
      <w:r w:rsidRPr="0006495A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except for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/>
        </w:rPr>
        <w:t>Normal</w:t>
      </w:r>
      <w:r w:rsidRPr="0006495A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,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/>
        </w:rPr>
        <w:t>(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18.</w:t>
      </w:r>
      <w:bookmarkStart w:id="7" w:name="OLE_LINK3"/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12, P&lt;</w:t>
      </w:r>
      <w:bookmarkEnd w:id="7"/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0.05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)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</w:t>
      </w:r>
    </w:p>
    <w:p w14:paraId="775DA8F9" w14:textId="77777777" w:rsidR="00DF280F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Two types in HSIL is not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significantly different from that of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other groups</w:t>
      </w:r>
      <w:r w:rsidRPr="00502733">
        <w:t xml:space="preserve">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P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&gt;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0.05 (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SIL,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0.03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;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Normal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2.17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)</w:t>
      </w:r>
    </w:p>
    <w:p w14:paraId="5F284CF8" w14:textId="77777777" w:rsidR="00DF280F" w:rsidRPr="004B3B60" w:rsidRDefault="00DF280F" w:rsidP="00DF280F">
      <w:pPr>
        <w:jc w:val="left"/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Three types in HSIL is not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significantly different from that of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other groups</w:t>
      </w:r>
      <w:r w:rsidRPr="00502733">
        <w:t xml:space="preserve">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P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&gt;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0.05 (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SIL,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0.27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;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Normal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1.68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)</w:t>
      </w:r>
    </w:p>
    <w:p w14:paraId="281DB151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Four types in HSIL is not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significantly different from that of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other groups</w:t>
      </w:r>
      <w:r w:rsidRPr="00502733">
        <w:t xml:space="preserve">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P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&gt;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0.05 (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SIL,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0.00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;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Normal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1.05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)</w:t>
      </w:r>
    </w:p>
    <w:p w14:paraId="1628477F" w14:textId="77777777" w:rsidR="00DF280F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Five types in HSIL is not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significantly different from that of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other groups</w:t>
      </w:r>
      <w:r w:rsidRPr="00502733">
        <w:t xml:space="preserve">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P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&gt;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0.05 (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SIL,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0.00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;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Normal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1.02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)</w:t>
      </w:r>
    </w:p>
    <w:p w14:paraId="224B892A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Six types in HSIL is not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significantly different from that of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other groups</w:t>
      </w:r>
      <w:r w:rsidRPr="00502733">
        <w:t xml:space="preserve">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P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&gt;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0.05 (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SIL,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0.00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)</w:t>
      </w:r>
    </w:p>
    <w:p w14:paraId="46D9C24F" w14:textId="77777777" w:rsidR="00DF280F" w:rsidRPr="00560B3E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Seven types in HSIL is not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significantly different from that of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other groups</w:t>
      </w:r>
      <w:r w:rsidRPr="00502733">
        <w:t xml:space="preserve"> 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P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&gt;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0.05 (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L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SIL, χ2=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0.00</w:t>
      </w:r>
      <w:r w:rsidRPr="00502733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)</w:t>
      </w:r>
      <w:bookmarkEnd w:id="5"/>
    </w:p>
    <w:p w14:paraId="2B00376D" w14:textId="2C247692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</w:p>
    <w:p w14:paraId="73B70B14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7EF31D8D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545D81CA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65150779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2CB7E222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16B405FE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7DFC7FBE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371F2ED1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280302A0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0DAD0613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30C8A452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75D0F2CA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393E6EE4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0F63D6F0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28CA5AEF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41E4EB29" w14:textId="77777777" w:rsidR="00DF280F" w:rsidRDefault="00DF280F" w:rsidP="00DF280F">
      <w:pPr>
        <w:spacing w:line="480" w:lineRule="auto"/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</w:pPr>
    </w:p>
    <w:p w14:paraId="46E542D4" w14:textId="760F3EB0" w:rsidR="00DF280F" w:rsidRPr="0005752D" w:rsidRDefault="00DF280F" w:rsidP="00DF280F">
      <w:pPr>
        <w:spacing w:line="480" w:lineRule="auto"/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  <w:bookmarkStart w:id="8" w:name="_GoBack"/>
      <w:bookmarkEnd w:id="8"/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  <w:t xml:space="preserve"> </w:t>
      </w:r>
    </w:p>
    <w:p w14:paraId="6441A2AB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  <w:r w:rsidRPr="00632884"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  <w:lastRenderedPageBreak/>
        <w:t xml:space="preserve">Table </w:t>
      </w:r>
      <w:r>
        <w:rPr>
          <w:rStyle w:val="fontstyle21"/>
          <w:rFonts w:ascii="Times New Roman" w:hAnsi="Times New Roman"/>
          <w:b/>
          <w:bCs/>
          <w:color w:val="auto"/>
          <w:kern w:val="0"/>
          <w:sz w:val="20"/>
          <w:szCs w:val="20"/>
          <w:lang w:val="en-GB" w:eastAsia="en-US"/>
        </w:rPr>
        <w:t>5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  <w:t xml:space="preserve"> Distribution of HPV infection with a single </w:t>
      </w:r>
      <w:r w:rsidRPr="00CD7648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  <w:t>genotype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  <w:t xml:space="preserve"> 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  <w:t xml:space="preserve">and multiple </w:t>
      </w:r>
      <w:r w:rsidRPr="00CD7648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  <w:t>genotype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  <w:t>s in women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  <w:t xml:space="preserve"> (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>n=</w:t>
      </w:r>
      <w: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/>
        </w:rPr>
        <w:t>3,134)</w:t>
      </w:r>
      <w:r w:rsidRPr="0005752D"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39"/>
        <w:gridCol w:w="828"/>
        <w:gridCol w:w="1120"/>
        <w:gridCol w:w="828"/>
        <w:gridCol w:w="1120"/>
        <w:gridCol w:w="560"/>
        <w:gridCol w:w="1119"/>
        <w:gridCol w:w="827"/>
        <w:gridCol w:w="1119"/>
      </w:tblGrid>
      <w:tr w:rsidR="00DF280F" w:rsidRPr="0005752D" w14:paraId="2BD7F99C" w14:textId="77777777" w:rsidTr="00554DD6">
        <w:trPr>
          <w:trHeight w:val="288"/>
        </w:trPr>
        <w:tc>
          <w:tcPr>
            <w:tcW w:w="98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6A4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Types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6F8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HSIL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E5A7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LSIL</w:t>
            </w:r>
          </w:p>
        </w:tc>
        <w:tc>
          <w:tcPr>
            <w:tcW w:w="8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06BD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Normal</w:t>
            </w:r>
          </w:p>
        </w:tc>
        <w:tc>
          <w:tcPr>
            <w:tcW w:w="10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588A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Total</w:t>
            </w:r>
          </w:p>
        </w:tc>
      </w:tr>
      <w:tr w:rsidR="00DF280F" w:rsidRPr="0005752D" w14:paraId="25A255C1" w14:textId="77777777" w:rsidTr="00554DD6">
        <w:trPr>
          <w:trHeight w:val="288"/>
        </w:trPr>
        <w:tc>
          <w:tcPr>
            <w:tcW w:w="982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8F9D15" w14:textId="77777777" w:rsidR="00DF280F" w:rsidRPr="0005752D" w:rsidRDefault="00DF280F" w:rsidP="00554DD6">
            <w:pPr>
              <w:widowControl/>
              <w:jc w:val="left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9E61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C50A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DEF5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38D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A41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6B02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FFCA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n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BF5D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</w:tr>
      <w:tr w:rsidR="00DF280F" w:rsidRPr="0005752D" w14:paraId="2AD1A1BE" w14:textId="77777777" w:rsidTr="00554DD6">
        <w:trPr>
          <w:trHeight w:val="288"/>
        </w:trPr>
        <w:tc>
          <w:tcPr>
            <w:tcW w:w="9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862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Total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A8F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1745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9A57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 xml:space="preserve">　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E5A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1354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2C27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 xml:space="preserve">　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A5C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22A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267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3,134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BB55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</w:tr>
      <w:tr w:rsidR="00DF280F" w:rsidRPr="0005752D" w14:paraId="5D51BE61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C52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 xml:space="preserve">Total </w:t>
            </w:r>
            <w:r w:rsidRPr="0005752D"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  <w:t>HPV (</w:t>
            </w: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+)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157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1640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C40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93.98%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25E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1195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9F5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88.26%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50F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8EB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57.14%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D5A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2803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591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89.44%</w:t>
            </w:r>
          </w:p>
        </w:tc>
      </w:tr>
      <w:tr w:rsidR="00DF280F" w:rsidRPr="0005752D" w14:paraId="128AD01E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7AD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HPV6,11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374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D9A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2.20%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290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867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5.36%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DD5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6FC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20.00%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0ED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781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3.71%</w:t>
            </w:r>
          </w:p>
        </w:tc>
      </w:tr>
      <w:tr w:rsidR="00DF280F" w:rsidRPr="0005752D" w14:paraId="51CD791A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C67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HPV16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C76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926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CA5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bookmarkStart w:id="9" w:name="_Hlk34814296"/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56.46</w:t>
            </w:r>
            <w:bookmarkEnd w:id="9"/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228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289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4E4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24.18%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17E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23A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40.00%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E8B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1223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F59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43.63%</w:t>
            </w:r>
          </w:p>
        </w:tc>
      </w:tr>
      <w:tr w:rsidR="00DF280F" w:rsidRPr="0005752D" w14:paraId="048891B6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B7F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HPV18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FFD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43D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7.32%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22F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132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165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11.05%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470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BB05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779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252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043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8.99%</w:t>
            </w:r>
          </w:p>
        </w:tc>
      </w:tr>
      <w:tr w:rsidR="00DF280F" w:rsidRPr="0005752D" w14:paraId="067F2EB0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B8A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HPV21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A7B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41D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2.32%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BD9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F88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1.17%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47FD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BC9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894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7C7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1.86%</w:t>
            </w:r>
          </w:p>
        </w:tc>
      </w:tr>
      <w:tr w:rsidR="00DF280F" w:rsidRPr="0005752D" w14:paraId="0FFE6B38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CBA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HPV31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F54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135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5BD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8.23%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60C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A14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4.69%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1B6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381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25.00%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16A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196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1E3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6.99%</w:t>
            </w:r>
          </w:p>
        </w:tc>
      </w:tr>
      <w:tr w:rsidR="00DF280F" w:rsidRPr="0005752D" w14:paraId="28E8C2DA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F62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HPV33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C92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A8B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7.50%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4BE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BBE5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3.77%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332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79A5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5DB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169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5CB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6.03%</w:t>
            </w:r>
          </w:p>
        </w:tc>
      </w:tr>
      <w:tr w:rsidR="00DF280F" w:rsidRPr="0005752D" w14:paraId="7C349782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E2C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HPV35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1EB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7F2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3.23%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2255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F9F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4.77%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24C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05A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0C1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111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B77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3.96%</w:t>
            </w:r>
          </w:p>
        </w:tc>
      </w:tr>
      <w:tr w:rsidR="00DF280F" w:rsidRPr="0005752D" w14:paraId="594194AE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434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HPV39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ACD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9B1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4.27%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11B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128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123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10.71%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B02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F46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EA2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198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3A2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7.06%</w:t>
            </w:r>
          </w:p>
        </w:tc>
      </w:tr>
      <w:tr w:rsidR="00DF280F" w:rsidRPr="0005752D" w14:paraId="255349A7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CA3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HPV45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E5F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245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2.20%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1CF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C14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2.18%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3A9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166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ACB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918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2.28%</w:t>
            </w:r>
          </w:p>
        </w:tc>
      </w:tr>
      <w:tr w:rsidR="00DF280F" w:rsidRPr="0005752D" w14:paraId="25A698A5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627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HPV51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233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126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446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7.68%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EED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156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FDC7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13.05%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8F1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358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3D6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283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54D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10.10%</w:t>
            </w:r>
          </w:p>
        </w:tc>
      </w:tr>
      <w:tr w:rsidR="00DF280F" w:rsidRPr="0005752D" w14:paraId="34F24136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B20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HPV52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B5D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266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EA8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16.22%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C7C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263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365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22.01%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91C7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67E5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15.00%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858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532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1F0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18.98%</w:t>
            </w:r>
          </w:p>
        </w:tc>
      </w:tr>
      <w:tr w:rsidR="00DF280F" w:rsidRPr="0005752D" w14:paraId="39605A4B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7D2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HPV56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EE0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3AF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6.22%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0D3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170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18B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14.23%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37B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3E6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9D8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273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3E8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9.74%</w:t>
            </w:r>
          </w:p>
        </w:tc>
      </w:tr>
      <w:tr w:rsidR="00DF280F" w:rsidRPr="0005752D" w14:paraId="1215D27D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D14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HPV58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749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302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C33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bookmarkStart w:id="10" w:name="_Hlk34814320"/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18.41</w:t>
            </w:r>
            <w:bookmarkEnd w:id="10"/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7F2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255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06E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21.34%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C32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733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15.00%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8F2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560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9FA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19.98%</w:t>
            </w:r>
          </w:p>
        </w:tc>
      </w:tr>
      <w:tr w:rsidR="00DF280F" w:rsidRPr="0005752D" w14:paraId="5B20182D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D2C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HPV59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416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6C47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4.33%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963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68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AAB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5.69%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40C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3BD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1C6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141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405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5.03%</w:t>
            </w:r>
          </w:p>
        </w:tc>
      </w:tr>
      <w:tr w:rsidR="00DF280F" w:rsidRPr="0005752D" w14:paraId="184EF7D7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4B6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HPV66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1B6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79B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2.44%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FF6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F1E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5.94%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C1B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D1F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15.00%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B37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114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02C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4.07%</w:t>
            </w:r>
          </w:p>
        </w:tc>
      </w:tr>
      <w:tr w:rsidR="00DF280F" w:rsidRPr="0005752D" w14:paraId="688B189F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B678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HPV67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D86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09B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1.34%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4F7F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9B9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0.59%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011D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7DB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10.00%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C61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610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</w:p>
        </w:tc>
      </w:tr>
      <w:tr w:rsidR="00DF280F" w:rsidRPr="0005752D" w14:paraId="1C8EC923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70F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HPV68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82F6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34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E42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2.07%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266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87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178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7.28%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D65B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2BC4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5.00%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B559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122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0B8C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4.35%</w:t>
            </w:r>
          </w:p>
        </w:tc>
      </w:tr>
      <w:tr w:rsidR="00DF280F" w:rsidRPr="0005752D" w14:paraId="3630C221" w14:textId="77777777" w:rsidTr="00554DD6">
        <w:trPr>
          <w:trHeight w:val="288"/>
        </w:trPr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6FDF0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HPV82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898D5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27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C0983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1.65%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589C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22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48BEA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1.84%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84EF2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 xml:space="preserve">　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989EE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 xml:space="preserve">　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D5E8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49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F5C31" w14:textId="77777777" w:rsidR="00DF280F" w:rsidRPr="0005752D" w:rsidRDefault="00DF280F" w:rsidP="00554DD6">
            <w:pPr>
              <w:widowControl/>
              <w:jc w:val="center"/>
              <w:rPr>
                <w:rStyle w:val="fontstyle21"/>
                <w:rFonts w:ascii="Times New Roman" w:hAnsi="Times New Roman"/>
                <w:color w:val="auto"/>
                <w:sz w:val="20"/>
                <w:szCs w:val="20"/>
                <w:lang w:val="en-GB" w:eastAsia="en-US"/>
              </w:rPr>
            </w:pPr>
            <w:r w:rsidRPr="0005752D">
              <w:rPr>
                <w:rStyle w:val="fontstyle21"/>
                <w:rFonts w:ascii="Times New Roman" w:hAnsi="Times New Roman" w:hint="eastAsia"/>
                <w:color w:val="auto"/>
                <w:sz w:val="20"/>
                <w:szCs w:val="20"/>
                <w:lang w:val="en-GB" w:eastAsia="en-US"/>
              </w:rPr>
              <w:t>1.75%</w:t>
            </w:r>
          </w:p>
        </w:tc>
      </w:tr>
    </w:tbl>
    <w:p w14:paraId="07944F46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HPV16 type in HSIL </w:t>
      </w:r>
      <w:bookmarkStart w:id="11" w:name="_Hlk34814471"/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was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significantly different</w:t>
      </w:r>
      <w:bookmarkEnd w:id="11"/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from that of other high-risk type HPV, P&lt;0.05 (HPV58, </w:t>
      </w:r>
      <w:bookmarkStart w:id="12" w:name="_Hlk35895378"/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χ2</w:t>
      </w:r>
      <w:bookmarkEnd w:id="12"/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=30.97; HPV52, χ2=34.72; HP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V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31, χ2=52.94; HPV51, χ2=52.94) </w:t>
      </w:r>
    </w:p>
    <w:p w14:paraId="5FB1D764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HPV58 type in HSIL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was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significantly different from that of other high-risk type HPV, p&lt;0.05 (HPV16, χ2=30.97; HP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V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31, χ2=4.42; HPV51, χ2=4.42) except for HPV52, χ2=0.14, p=0.71&gt;0.05. </w:t>
      </w:r>
    </w:p>
    <w:p w14:paraId="44A1028D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HPV52 type in HSIL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was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significantly different from that of HPV16, χ2=34.72, p&lt;0.05 except for HPV58, χ2=0.14, p=0.71&gt;0.05; HP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V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31,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χ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2=3.03, p=0.08&gt;0.05; HPV51, χ2=3.03,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=0.08&gt;0.05</w:t>
      </w:r>
      <w:r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/>
        </w:rPr>
        <w:t>.</w:t>
      </w:r>
    </w:p>
    <w:p w14:paraId="6FEBB249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HPV16 type in LSIL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was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significantly different from that of HPV51, χ2=4.01,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=0.045&lt;0.05 except for HPV52, χ2=0.11,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=0.72 &gt;0.05; HPV58, χ2=0.26,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=0.611&gt;0.05; HPV56, χ2=3.25,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=0.071&gt;0.05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.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</w:t>
      </w:r>
    </w:p>
    <w:p w14:paraId="40239D45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HPV52 type in LSIL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was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not significantly different from that of following HPV type, P&gt;0.05 (HPV16, χ2=0.11,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 72; HPV58, χ2=0.03,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=0.86; HPV56, χ2=2.17,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=0.14; HPV51, χ2=2.91,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=0.088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.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</w:t>
      </w:r>
    </w:p>
    <w:p w14:paraId="3155388F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HPV58 type in LSIL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was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not significantly different from that of following HPV type, P&gt;0.05(HPV58, χ2=0.26,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=0.61; HPV52, χ2=0.03,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=0.86; HPV56, χ2=1.70,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=0.19; HPV51, χ2=2.27,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=0.13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.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</w:t>
      </w:r>
    </w:p>
    <w:p w14:paraId="2D678D48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HPV16 type in normal cervical lesion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was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significantly different from that of following HPV type, P&lt;0.05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(HPV31, χ2=5.13,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=0.024; HPV6,11,52,58,66, Fisher test,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&lt;0.0001;).</w:t>
      </w:r>
    </w:p>
    <w:p w14:paraId="78A3D9FF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</w:pP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The proportion of HPV31 type in normal cervical lesion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was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significantly different from HPV16, χ2=5.13,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=0.024 &lt;0.05; 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except for 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HPV6,11,52,58,66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 (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 xml:space="preserve">Fisher test, </w:t>
      </w:r>
      <w:r w:rsidRPr="0005752D">
        <w:rPr>
          <w:rStyle w:val="fontstyle21"/>
          <w:rFonts w:ascii="Times New Roman" w:hAnsi="Times New Roman" w:hint="eastAsia"/>
          <w:color w:val="auto"/>
          <w:kern w:val="0"/>
          <w:sz w:val="15"/>
          <w:szCs w:val="15"/>
          <w:lang w:val="en-GB" w:eastAsia="en-US"/>
        </w:rPr>
        <w:t>p</w:t>
      </w:r>
      <w:r w:rsidRPr="0005752D"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=0.111&gt;0.05</w:t>
      </w:r>
      <w:r>
        <w:rPr>
          <w:rStyle w:val="fontstyle21"/>
          <w:rFonts w:ascii="Times New Roman" w:hAnsi="Times New Roman"/>
          <w:color w:val="auto"/>
          <w:kern w:val="0"/>
          <w:sz w:val="15"/>
          <w:szCs w:val="15"/>
          <w:lang w:val="en-GB" w:eastAsia="en-US"/>
        </w:rPr>
        <w:t>.</w:t>
      </w:r>
    </w:p>
    <w:p w14:paraId="40EEF97B" w14:textId="77777777" w:rsidR="00DF280F" w:rsidRPr="0005752D" w:rsidRDefault="00DF280F" w:rsidP="00DF280F">
      <w:pPr>
        <w:rPr>
          <w:rStyle w:val="fontstyle21"/>
          <w:rFonts w:ascii="Times New Roman" w:hAnsi="Times New Roman"/>
          <w:color w:val="auto"/>
          <w:kern w:val="0"/>
          <w:sz w:val="20"/>
          <w:szCs w:val="20"/>
          <w:lang w:val="en-GB" w:eastAsia="en-US"/>
        </w:rPr>
      </w:pPr>
    </w:p>
    <w:p w14:paraId="7D942744" w14:textId="77777777" w:rsidR="00DF280F" w:rsidRDefault="00DF280F"/>
    <w:sectPr w:rsidR="00DF28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kqytmAdvTTe45e47d2">
    <w:altName w:val="Cambria"/>
    <w:panose1 w:val="00000000000000000000"/>
    <w:charset w:val="00"/>
    <w:family w:val="roman"/>
    <w:notTrueType/>
    <w:pitch w:val="default"/>
  </w:font>
  <w:font w:name="NsthkgAdvTTe45e47d2+03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B0451"/>
    <w:multiLevelType w:val="hybridMultilevel"/>
    <w:tmpl w:val="4CF832A2"/>
    <w:lvl w:ilvl="0" w:tplc="1970206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5B1D4B"/>
    <w:multiLevelType w:val="hybridMultilevel"/>
    <w:tmpl w:val="A9862434"/>
    <w:lvl w:ilvl="0" w:tplc="FF1EB65E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6940E8A"/>
    <w:multiLevelType w:val="hybridMultilevel"/>
    <w:tmpl w:val="D29A00F4"/>
    <w:lvl w:ilvl="0" w:tplc="13E0C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80F"/>
    <w:rsid w:val="00DF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95E8F"/>
  <w15:chartTrackingRefBased/>
  <w15:docId w15:val="{D39C9F5C-3AE9-400B-98D9-905D1E375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80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280F"/>
    <w:pPr>
      <w:ind w:firstLineChars="200" w:firstLine="420"/>
    </w:pPr>
  </w:style>
  <w:style w:type="character" w:customStyle="1" w:styleId="skip">
    <w:name w:val="skip"/>
    <w:basedOn w:val="DefaultParagraphFont"/>
    <w:rsid w:val="00DF280F"/>
  </w:style>
  <w:style w:type="character" w:styleId="Hyperlink">
    <w:name w:val="Hyperlink"/>
    <w:basedOn w:val="DefaultParagraphFont"/>
    <w:uiPriority w:val="99"/>
    <w:unhideWhenUsed/>
    <w:rsid w:val="00DF280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F280F"/>
  </w:style>
  <w:style w:type="character" w:customStyle="1" w:styleId="fontstyle01">
    <w:name w:val="fontstyle01"/>
    <w:basedOn w:val="DefaultParagraphFont"/>
    <w:rsid w:val="00DF280F"/>
    <w:rPr>
      <w:rFonts w:ascii="CkqytmAdvTTe45e47d2" w:hAnsi="CkqytmAdvTTe45e47d2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DefaultParagraphFont"/>
    <w:rsid w:val="00DF280F"/>
    <w:rPr>
      <w:rFonts w:ascii="NsthkgAdvTTe45e47d2+03" w:hAnsi="NsthkgAdvTTe45e47d2+03" w:hint="default"/>
      <w:b w:val="0"/>
      <w:bCs w:val="0"/>
      <w:i w:val="0"/>
      <w:iCs w:val="0"/>
      <w:color w:val="000000"/>
      <w:sz w:val="14"/>
      <w:szCs w:val="14"/>
    </w:rPr>
  </w:style>
  <w:style w:type="paragraph" w:styleId="Header">
    <w:name w:val="header"/>
    <w:basedOn w:val="Normal"/>
    <w:link w:val="HeaderChar"/>
    <w:uiPriority w:val="99"/>
    <w:unhideWhenUsed/>
    <w:rsid w:val="00DF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F280F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F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F280F"/>
    <w:rPr>
      <w:rFonts w:eastAsiaTheme="minorEastAsia"/>
      <w:kern w:val="2"/>
      <w:sz w:val="18"/>
      <w:szCs w:val="18"/>
      <w:lang w:eastAsia="zh-CN"/>
    </w:rPr>
  </w:style>
  <w:style w:type="character" w:customStyle="1" w:styleId="opdicttext2">
    <w:name w:val="op_dict_text2"/>
    <w:basedOn w:val="DefaultParagraphFont"/>
    <w:rsid w:val="00DF280F"/>
  </w:style>
  <w:style w:type="character" w:customStyle="1" w:styleId="alt-edited">
    <w:name w:val="alt-edited"/>
    <w:basedOn w:val="DefaultParagraphFont"/>
    <w:rsid w:val="00DF280F"/>
  </w:style>
  <w:style w:type="paragraph" w:styleId="NormalWeb">
    <w:name w:val="Normal (Web)"/>
    <w:basedOn w:val="Normal"/>
    <w:uiPriority w:val="99"/>
    <w:semiHidden/>
    <w:unhideWhenUsed/>
    <w:rsid w:val="00DF280F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280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80F"/>
    <w:rPr>
      <w:rFonts w:eastAsiaTheme="minorEastAsia"/>
      <w:kern w:val="2"/>
      <w:sz w:val="18"/>
      <w:szCs w:val="18"/>
      <w:lang w:eastAsia="zh-CN"/>
    </w:rPr>
  </w:style>
  <w:style w:type="character" w:customStyle="1" w:styleId="result-html">
    <w:name w:val="result-html"/>
    <w:basedOn w:val="DefaultParagraphFont"/>
    <w:rsid w:val="00DF280F"/>
  </w:style>
  <w:style w:type="character" w:styleId="Emphasis">
    <w:name w:val="Emphasis"/>
    <w:basedOn w:val="DefaultParagraphFont"/>
    <w:uiPriority w:val="20"/>
    <w:qFormat/>
    <w:rsid w:val="00DF280F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0"/>
    <w:rsid w:val="00DF280F"/>
    <w:pPr>
      <w:jc w:val="center"/>
    </w:pPr>
    <w:rPr>
      <w:rFonts w:ascii="NsthkgAdvTTe45e47d2+03" w:hAnsi="NsthkgAdvTTe45e47d2+03"/>
      <w:noProof/>
      <w:sz w:val="14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F280F"/>
    <w:rPr>
      <w:rFonts w:ascii="NsthkgAdvTTe45e47d2+03" w:eastAsiaTheme="minorEastAsia" w:hAnsi="NsthkgAdvTTe45e47d2+03"/>
      <w:noProof/>
      <w:kern w:val="2"/>
      <w:sz w:val="14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DF280F"/>
    <w:pPr>
      <w:jc w:val="left"/>
    </w:pPr>
    <w:rPr>
      <w:rFonts w:ascii="NsthkgAdvTTe45e47d2+03" w:hAnsi="NsthkgAdvTTe45e47d2+03"/>
      <w:noProof/>
      <w:sz w:val="14"/>
    </w:rPr>
  </w:style>
  <w:style w:type="character" w:customStyle="1" w:styleId="EndNoteBibliography0">
    <w:name w:val="EndNote Bibliography 字符"/>
    <w:basedOn w:val="DefaultParagraphFont"/>
    <w:link w:val="EndNoteBibliography"/>
    <w:rsid w:val="00DF280F"/>
    <w:rPr>
      <w:rFonts w:ascii="NsthkgAdvTTe45e47d2+03" w:eastAsiaTheme="minorEastAsia" w:hAnsi="NsthkgAdvTTe45e47d2+03"/>
      <w:noProof/>
      <w:kern w:val="2"/>
      <w:sz w:val="14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80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F28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28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280F"/>
    <w:rPr>
      <w:rFonts w:eastAsiaTheme="minorEastAsia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28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280F"/>
    <w:rPr>
      <w:rFonts w:eastAsiaTheme="minorEastAsia"/>
      <w:b/>
      <w:bCs/>
      <w:kern w:val="2"/>
      <w:sz w:val="20"/>
      <w:szCs w:val="20"/>
      <w:lang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DF280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DF280F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F280F"/>
    <w:rPr>
      <w:color w:val="605E5C"/>
      <w:shd w:val="clear" w:color="auto" w:fill="E1DFDD"/>
    </w:rPr>
  </w:style>
  <w:style w:type="character" w:customStyle="1" w:styleId="high-light">
    <w:name w:val="high-light"/>
    <w:basedOn w:val="DefaultParagraphFont"/>
    <w:rsid w:val="00DF280F"/>
  </w:style>
  <w:style w:type="character" w:customStyle="1" w:styleId="high-light-bg">
    <w:name w:val="high-light-bg"/>
    <w:basedOn w:val="DefaultParagraphFont"/>
    <w:rsid w:val="00DF280F"/>
  </w:style>
  <w:style w:type="character" w:styleId="UnresolvedMention">
    <w:name w:val="Unresolved Mention"/>
    <w:basedOn w:val="DefaultParagraphFont"/>
    <w:uiPriority w:val="99"/>
    <w:semiHidden/>
    <w:unhideWhenUsed/>
    <w:rsid w:val="00DF28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1110</Words>
  <Characters>6333</Characters>
  <Application>Microsoft Office Word</Application>
  <DocSecurity>0</DocSecurity>
  <Lines>52</Lines>
  <Paragraphs>14</Paragraphs>
  <ScaleCrop>false</ScaleCrop>
  <Company/>
  <LinksUpToDate>false</LinksUpToDate>
  <CharactersWithSpaces>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2020-03-30T16:06:00Z</dcterms:created>
  <dcterms:modified xsi:type="dcterms:W3CDTF">2020-03-30T16:07:00Z</dcterms:modified>
</cp:coreProperties>
</file>