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7EE1" w:rsidRDefault="00803A3C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sz w:val="22"/>
          <w:szCs w:val="22"/>
        </w:rPr>
      </w:pPr>
      <w:bookmarkStart w:id="0" w:name="_GoBack"/>
      <w:bookmarkEnd w:id="0"/>
      <w:r>
        <w:rPr>
          <w:rFonts w:ascii="Arial" w:eastAsia="Arial" w:hAnsi="Arial" w:cs="Arial"/>
          <w:sz w:val="22"/>
          <w:szCs w:val="22"/>
        </w:rPr>
        <w:t xml:space="preserve">Table1 . </w:t>
      </w:r>
      <w:proofErr w:type="spellStart"/>
      <w:r>
        <w:rPr>
          <w:rFonts w:ascii="Arial" w:eastAsia="Arial" w:hAnsi="Arial" w:cs="Arial"/>
          <w:sz w:val="22"/>
          <w:szCs w:val="22"/>
        </w:rPr>
        <w:t>Preoperative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features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. </w:t>
      </w:r>
    </w:p>
    <w:p w:rsidR="00487EE1" w:rsidRDefault="00803A3C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 xml:space="preserve">SD Standard </w:t>
      </w:r>
      <w:proofErr w:type="spellStart"/>
      <w:r>
        <w:rPr>
          <w:rFonts w:ascii="Arial" w:eastAsia="Arial" w:hAnsi="Arial" w:cs="Arial"/>
          <w:sz w:val="16"/>
          <w:szCs w:val="16"/>
        </w:rPr>
        <w:t>Desviation</w:t>
      </w:r>
      <w:proofErr w:type="spellEnd"/>
      <w:r>
        <w:rPr>
          <w:rFonts w:ascii="Arial" w:eastAsia="Arial" w:hAnsi="Arial" w:cs="Arial"/>
          <w:sz w:val="16"/>
          <w:szCs w:val="16"/>
        </w:rPr>
        <w:t xml:space="preserve"> </w:t>
      </w:r>
    </w:p>
    <w:tbl>
      <w:tblPr>
        <w:tblStyle w:val="a"/>
        <w:tblW w:w="11165" w:type="dxa"/>
        <w:tbl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2235"/>
        <w:gridCol w:w="2126"/>
        <w:gridCol w:w="1701"/>
        <w:gridCol w:w="2126"/>
        <w:gridCol w:w="1701"/>
        <w:gridCol w:w="1276"/>
      </w:tblGrid>
      <w:tr w:rsidR="00487EE1">
        <w:trPr>
          <w:trHeight w:val="1170"/>
        </w:trPr>
        <w:tc>
          <w:tcPr>
            <w:tcW w:w="2235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6BACF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547"/>
              </w:tabs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Preoperative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features</w:t>
            </w:r>
            <w:proofErr w:type="spellEnd"/>
          </w:p>
        </w:tc>
        <w:tc>
          <w:tcPr>
            <w:tcW w:w="2126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6BACF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STENTED </w:t>
            </w:r>
          </w:p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% (n)  40% (80)</w:t>
            </w:r>
          </w:p>
        </w:tc>
        <w:tc>
          <w:tcPr>
            <w:tcW w:w="1701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6BACF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Sutureless</w:t>
            </w:r>
            <w:proofErr w:type="spellEnd"/>
          </w:p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%(n)</w:t>
            </w:r>
          </w:p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49% (98)</w:t>
            </w:r>
          </w:p>
        </w:tc>
        <w:tc>
          <w:tcPr>
            <w:tcW w:w="2126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6BACF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TAVI %(n)</w:t>
            </w:r>
          </w:p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11% (22)</w:t>
            </w:r>
          </w:p>
          <w:p w:rsidR="00487EE1" w:rsidRDefault="00487EE1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6BACF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TOTAL</w:t>
            </w:r>
          </w:p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276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6BACF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p</w:t>
            </w:r>
          </w:p>
        </w:tc>
      </w:tr>
      <w:tr w:rsidR="00487EE1">
        <w:trPr>
          <w:trHeight w:val="750"/>
        </w:trPr>
        <w:tc>
          <w:tcPr>
            <w:tcW w:w="2235" w:type="dxa"/>
            <w:tcBorders>
              <w:left w:val="nil"/>
              <w:bottom w:val="nil"/>
              <w:right w:val="nil"/>
            </w:tcBorders>
            <w:shd w:val="clear" w:color="auto" w:fill="A6BACF"/>
          </w:tcPr>
          <w:p w:rsidR="00487EE1" w:rsidRDefault="00487EE1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Age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(</w:t>
            </w:r>
            <w:r>
              <w:rPr>
                <w:rFonts w:ascii="Arial" w:eastAsia="Arial" w:hAnsi="Arial" w:cs="Arial"/>
                <w:b/>
                <w:sz w:val="16"/>
                <w:szCs w:val="16"/>
              </w:rPr>
              <w:t xml:space="preserve">SD) </w:t>
            </w:r>
          </w:p>
        </w:tc>
        <w:tc>
          <w:tcPr>
            <w:tcW w:w="2126" w:type="dxa"/>
            <w:shd w:val="clear" w:color="auto" w:fill="D8D8D8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76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 (3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9)</w:t>
            </w:r>
          </w:p>
        </w:tc>
        <w:tc>
          <w:tcPr>
            <w:tcW w:w="1701" w:type="dxa"/>
            <w:shd w:val="clear" w:color="auto" w:fill="D8D8D8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78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5 (3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9)</w:t>
            </w:r>
          </w:p>
        </w:tc>
        <w:tc>
          <w:tcPr>
            <w:tcW w:w="2126" w:type="dxa"/>
            <w:shd w:val="clear" w:color="auto" w:fill="D8D8D8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79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8(7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0)</w:t>
            </w:r>
          </w:p>
        </w:tc>
        <w:tc>
          <w:tcPr>
            <w:tcW w:w="1701" w:type="dxa"/>
            <w:shd w:val="clear" w:color="auto" w:fill="D8D8D8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78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25(4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6)</w:t>
            </w:r>
          </w:p>
        </w:tc>
        <w:tc>
          <w:tcPr>
            <w:tcW w:w="1276" w:type="dxa"/>
            <w:shd w:val="clear" w:color="auto" w:fill="D8D8D8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08</w:t>
            </w:r>
          </w:p>
        </w:tc>
      </w:tr>
      <w:tr w:rsidR="00487EE1">
        <w:tc>
          <w:tcPr>
            <w:tcW w:w="2235" w:type="dxa"/>
            <w:tcBorders>
              <w:left w:val="nil"/>
              <w:bottom w:val="nil"/>
              <w:right w:val="nil"/>
            </w:tcBorders>
            <w:shd w:val="clear" w:color="auto" w:fill="A6BACF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BMI (</w:t>
            </w:r>
            <w:r>
              <w:rPr>
                <w:rFonts w:ascii="Arial" w:eastAsia="Arial" w:hAnsi="Arial" w:cs="Arial"/>
                <w:b/>
                <w:sz w:val="16"/>
                <w:szCs w:val="16"/>
              </w:rPr>
              <w:t>SD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)</w:t>
            </w:r>
          </w:p>
        </w:tc>
        <w:tc>
          <w:tcPr>
            <w:tcW w:w="2126" w:type="dxa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28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1(3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6)</w:t>
            </w:r>
          </w:p>
        </w:tc>
        <w:tc>
          <w:tcPr>
            <w:tcW w:w="1701" w:type="dxa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28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6(4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6)</w:t>
            </w:r>
          </w:p>
        </w:tc>
        <w:tc>
          <w:tcPr>
            <w:tcW w:w="2126" w:type="dxa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30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4 (8,0)</w:t>
            </w:r>
          </w:p>
        </w:tc>
        <w:tc>
          <w:tcPr>
            <w:tcW w:w="1701" w:type="dxa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28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65(</w:t>
            </w:r>
            <w:r>
              <w:rPr>
                <w:rFonts w:ascii="Arial" w:eastAsia="Arial" w:hAnsi="Arial" w:cs="Arial"/>
                <w:sz w:val="16"/>
                <w:szCs w:val="16"/>
              </w:rPr>
              <w:t>4.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8)</w:t>
            </w:r>
          </w:p>
        </w:tc>
        <w:tc>
          <w:tcPr>
            <w:tcW w:w="1276" w:type="dxa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07</w:t>
            </w:r>
          </w:p>
        </w:tc>
      </w:tr>
      <w:tr w:rsidR="00487EE1">
        <w:tc>
          <w:tcPr>
            <w:tcW w:w="2235" w:type="dxa"/>
            <w:tcBorders>
              <w:left w:val="nil"/>
              <w:bottom w:val="nil"/>
              <w:right w:val="nil"/>
            </w:tcBorders>
            <w:shd w:val="clear" w:color="auto" w:fill="A6BACF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Gender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(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Male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/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Female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)</w:t>
            </w:r>
          </w:p>
        </w:tc>
        <w:tc>
          <w:tcPr>
            <w:tcW w:w="2126" w:type="dxa"/>
            <w:shd w:val="clear" w:color="auto" w:fill="D8D8D8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65%(52)</w:t>
            </w:r>
          </w:p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35 %(28)</w:t>
            </w:r>
          </w:p>
        </w:tc>
        <w:tc>
          <w:tcPr>
            <w:tcW w:w="1701" w:type="dxa"/>
            <w:shd w:val="clear" w:color="auto" w:fill="D8D8D8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46 %(45)</w:t>
            </w:r>
          </w:p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54%(53)</w:t>
            </w:r>
          </w:p>
        </w:tc>
        <w:tc>
          <w:tcPr>
            <w:tcW w:w="2126" w:type="dxa"/>
            <w:shd w:val="clear" w:color="auto" w:fill="D8D8D8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68%(15)</w:t>
            </w:r>
          </w:p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32(7)</w:t>
            </w:r>
          </w:p>
        </w:tc>
        <w:tc>
          <w:tcPr>
            <w:tcW w:w="1701" w:type="dxa"/>
            <w:shd w:val="clear" w:color="auto" w:fill="D8D8D8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112 (56)</w:t>
            </w:r>
          </w:p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88 (44)</w:t>
            </w:r>
          </w:p>
        </w:tc>
        <w:tc>
          <w:tcPr>
            <w:tcW w:w="1276" w:type="dxa"/>
            <w:shd w:val="clear" w:color="auto" w:fill="D8D8D8"/>
          </w:tcPr>
          <w:p w:rsidR="00487EE1" w:rsidRDefault="00487EE1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06</w:t>
            </w:r>
          </w:p>
        </w:tc>
      </w:tr>
      <w:tr w:rsidR="00487EE1">
        <w:trPr>
          <w:trHeight w:val="503"/>
        </w:trPr>
        <w:tc>
          <w:tcPr>
            <w:tcW w:w="2235" w:type="dxa"/>
            <w:tcBorders>
              <w:left w:val="nil"/>
              <w:bottom w:val="nil"/>
              <w:right w:val="nil"/>
            </w:tcBorders>
            <w:shd w:val="clear" w:color="auto" w:fill="A6BACF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HTA  % (n) </w:t>
            </w:r>
          </w:p>
        </w:tc>
        <w:tc>
          <w:tcPr>
            <w:tcW w:w="2126" w:type="dxa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97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5 %(78)</w:t>
            </w:r>
          </w:p>
        </w:tc>
        <w:tc>
          <w:tcPr>
            <w:tcW w:w="1701" w:type="dxa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89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8%</w:t>
            </w:r>
          </w:p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(88)</w:t>
            </w:r>
          </w:p>
        </w:tc>
        <w:tc>
          <w:tcPr>
            <w:tcW w:w="2126" w:type="dxa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86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4%(19)</w:t>
            </w:r>
          </w:p>
        </w:tc>
        <w:tc>
          <w:tcPr>
            <w:tcW w:w="1701" w:type="dxa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92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5</w:t>
            </w:r>
          </w:p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(185)</w:t>
            </w:r>
          </w:p>
        </w:tc>
        <w:tc>
          <w:tcPr>
            <w:tcW w:w="1276" w:type="dxa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07</w:t>
            </w:r>
          </w:p>
        </w:tc>
      </w:tr>
      <w:tr w:rsidR="00487EE1">
        <w:tc>
          <w:tcPr>
            <w:tcW w:w="2235" w:type="dxa"/>
            <w:tcBorders>
              <w:left w:val="nil"/>
              <w:bottom w:val="nil"/>
              <w:right w:val="nil"/>
            </w:tcBorders>
            <w:shd w:val="clear" w:color="auto" w:fill="A6BACF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DM % (n). </w:t>
            </w:r>
          </w:p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(ADOS/Insulina)</w:t>
            </w:r>
          </w:p>
        </w:tc>
        <w:tc>
          <w:tcPr>
            <w:tcW w:w="2126" w:type="dxa"/>
            <w:shd w:val="clear" w:color="auto" w:fill="D8D8D8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32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5 (26)</w:t>
            </w:r>
          </w:p>
        </w:tc>
        <w:tc>
          <w:tcPr>
            <w:tcW w:w="1701" w:type="dxa"/>
            <w:shd w:val="clear" w:color="auto" w:fill="D8D8D8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19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4 (19)</w:t>
            </w:r>
          </w:p>
        </w:tc>
        <w:tc>
          <w:tcPr>
            <w:tcW w:w="2126" w:type="dxa"/>
            <w:shd w:val="clear" w:color="auto" w:fill="D8D8D8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77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3%</w:t>
            </w:r>
          </w:p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(17)</w:t>
            </w:r>
          </w:p>
        </w:tc>
        <w:tc>
          <w:tcPr>
            <w:tcW w:w="1701" w:type="dxa"/>
            <w:shd w:val="clear" w:color="auto" w:fill="D8D8D8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31%</w:t>
            </w:r>
          </w:p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(62)</w:t>
            </w:r>
          </w:p>
        </w:tc>
        <w:tc>
          <w:tcPr>
            <w:tcW w:w="1276" w:type="dxa"/>
            <w:shd w:val="clear" w:color="auto" w:fill="D8D8D8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08</w:t>
            </w:r>
          </w:p>
        </w:tc>
      </w:tr>
      <w:tr w:rsidR="00487EE1">
        <w:tc>
          <w:tcPr>
            <w:tcW w:w="2235" w:type="dxa"/>
            <w:tcBorders>
              <w:left w:val="nil"/>
              <w:bottom w:val="nil"/>
              <w:right w:val="nil"/>
            </w:tcBorders>
            <w:shd w:val="clear" w:color="auto" w:fill="A6BACF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DLP % (n)</w:t>
            </w:r>
          </w:p>
        </w:tc>
        <w:tc>
          <w:tcPr>
            <w:tcW w:w="2126" w:type="dxa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67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5%(54)</w:t>
            </w:r>
          </w:p>
        </w:tc>
        <w:tc>
          <w:tcPr>
            <w:tcW w:w="1701" w:type="dxa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58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4%</w:t>
            </w:r>
          </w:p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(57)</w:t>
            </w:r>
          </w:p>
        </w:tc>
        <w:tc>
          <w:tcPr>
            <w:tcW w:w="2126" w:type="dxa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77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3%(17)</w:t>
            </w:r>
          </w:p>
        </w:tc>
        <w:tc>
          <w:tcPr>
            <w:tcW w:w="1701" w:type="dxa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64%</w:t>
            </w:r>
            <w:r>
              <w:rPr>
                <w:rFonts w:ascii="Arial" w:eastAsia="Arial" w:hAnsi="Arial" w:cs="Arial"/>
                <w:sz w:val="16"/>
                <w:szCs w:val="16"/>
              </w:rPr>
              <w:t>(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128)</w:t>
            </w:r>
          </w:p>
        </w:tc>
        <w:tc>
          <w:tcPr>
            <w:tcW w:w="1276" w:type="dxa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</w:t>
            </w:r>
          </w:p>
        </w:tc>
      </w:tr>
      <w:tr w:rsidR="00487EE1">
        <w:tc>
          <w:tcPr>
            <w:tcW w:w="2235" w:type="dxa"/>
            <w:tcBorders>
              <w:left w:val="nil"/>
              <w:bottom w:val="nil"/>
              <w:right w:val="nil"/>
            </w:tcBorders>
            <w:shd w:val="clear" w:color="auto" w:fill="A6BACF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Arteriopatía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% (n)</w:t>
            </w:r>
          </w:p>
        </w:tc>
        <w:tc>
          <w:tcPr>
            <w:tcW w:w="2126" w:type="dxa"/>
            <w:shd w:val="clear" w:color="auto" w:fill="D8D8D8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20%(16)</w:t>
            </w:r>
          </w:p>
        </w:tc>
        <w:tc>
          <w:tcPr>
            <w:tcW w:w="1701" w:type="dxa"/>
            <w:shd w:val="clear" w:color="auto" w:fill="D8D8D8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30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6%</w:t>
            </w:r>
          </w:p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(30)</w:t>
            </w:r>
          </w:p>
        </w:tc>
        <w:tc>
          <w:tcPr>
            <w:tcW w:w="2126" w:type="dxa"/>
            <w:shd w:val="clear" w:color="auto" w:fill="D8D8D8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63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6%(14)</w:t>
            </w:r>
          </w:p>
        </w:tc>
        <w:tc>
          <w:tcPr>
            <w:tcW w:w="1701" w:type="dxa"/>
            <w:shd w:val="clear" w:color="auto" w:fill="D8D8D8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30%</w:t>
            </w:r>
          </w:p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(60)</w:t>
            </w:r>
          </w:p>
        </w:tc>
        <w:tc>
          <w:tcPr>
            <w:tcW w:w="1276" w:type="dxa"/>
            <w:shd w:val="clear" w:color="auto" w:fill="D8D8D8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9</w:t>
            </w:r>
          </w:p>
        </w:tc>
      </w:tr>
      <w:tr w:rsidR="00487EE1">
        <w:tc>
          <w:tcPr>
            <w:tcW w:w="2235" w:type="dxa"/>
            <w:tcBorders>
              <w:left w:val="nil"/>
              <w:bottom w:val="nil"/>
              <w:right w:val="nil"/>
            </w:tcBorders>
            <w:shd w:val="clear" w:color="auto" w:fill="A6BACF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Liver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Disease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%(n)</w:t>
            </w:r>
          </w:p>
        </w:tc>
        <w:tc>
          <w:tcPr>
            <w:tcW w:w="2126" w:type="dxa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3%(1)</w:t>
            </w:r>
          </w:p>
        </w:tc>
        <w:tc>
          <w:tcPr>
            <w:tcW w:w="1701" w:type="dxa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2%(2)</w:t>
            </w:r>
          </w:p>
        </w:tc>
        <w:tc>
          <w:tcPr>
            <w:tcW w:w="2126" w:type="dxa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4,5%</w:t>
            </w:r>
          </w:p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(1)</w:t>
            </w:r>
          </w:p>
        </w:tc>
        <w:tc>
          <w:tcPr>
            <w:tcW w:w="1701" w:type="dxa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4%(2)</w:t>
            </w:r>
          </w:p>
        </w:tc>
        <w:tc>
          <w:tcPr>
            <w:tcW w:w="1276" w:type="dxa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</w:t>
            </w:r>
          </w:p>
        </w:tc>
      </w:tr>
      <w:tr w:rsidR="00487EE1">
        <w:tc>
          <w:tcPr>
            <w:tcW w:w="2235" w:type="dxa"/>
            <w:tcBorders>
              <w:left w:val="nil"/>
              <w:bottom w:val="nil"/>
              <w:right w:val="nil"/>
            </w:tcBorders>
            <w:shd w:val="clear" w:color="auto" w:fill="A6BACF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COPD %( n)</w:t>
            </w:r>
          </w:p>
        </w:tc>
        <w:tc>
          <w:tcPr>
            <w:tcW w:w="2126" w:type="dxa"/>
            <w:shd w:val="clear" w:color="auto" w:fill="D8D8D8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27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5%(22)</w:t>
            </w:r>
          </w:p>
        </w:tc>
        <w:tc>
          <w:tcPr>
            <w:tcW w:w="1701" w:type="dxa"/>
            <w:shd w:val="clear" w:color="auto" w:fill="D8D8D8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29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6%</w:t>
            </w:r>
          </w:p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(29)</w:t>
            </w:r>
          </w:p>
        </w:tc>
        <w:tc>
          <w:tcPr>
            <w:tcW w:w="2126" w:type="dxa"/>
            <w:shd w:val="clear" w:color="auto" w:fill="D8D8D8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59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1%(13)</w:t>
            </w:r>
          </w:p>
        </w:tc>
        <w:tc>
          <w:tcPr>
            <w:tcW w:w="1701" w:type="dxa"/>
            <w:shd w:val="clear" w:color="auto" w:fill="D8D8D8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32%</w:t>
            </w:r>
          </w:p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(64)</w:t>
            </w:r>
          </w:p>
        </w:tc>
        <w:tc>
          <w:tcPr>
            <w:tcW w:w="1276" w:type="dxa"/>
            <w:shd w:val="clear" w:color="auto" w:fill="D8D8D8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</w:t>
            </w:r>
          </w:p>
        </w:tc>
      </w:tr>
      <w:tr w:rsidR="00487EE1">
        <w:tc>
          <w:tcPr>
            <w:tcW w:w="2235" w:type="dxa"/>
            <w:tcBorders>
              <w:left w:val="nil"/>
              <w:bottom w:val="nil"/>
              <w:right w:val="nil"/>
            </w:tcBorders>
            <w:shd w:val="clear" w:color="auto" w:fill="A6BACF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CRF  %(n)</w:t>
            </w:r>
          </w:p>
        </w:tc>
        <w:tc>
          <w:tcPr>
            <w:tcW w:w="2126" w:type="dxa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12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5%(10)</w:t>
            </w:r>
          </w:p>
        </w:tc>
        <w:tc>
          <w:tcPr>
            <w:tcW w:w="1701" w:type="dxa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16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3%</w:t>
            </w:r>
          </w:p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(16)</w:t>
            </w:r>
          </w:p>
        </w:tc>
        <w:tc>
          <w:tcPr>
            <w:tcW w:w="2126" w:type="dxa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27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3%(6)</w:t>
            </w:r>
          </w:p>
        </w:tc>
        <w:tc>
          <w:tcPr>
            <w:tcW w:w="1701" w:type="dxa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16%</w:t>
            </w:r>
          </w:p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(32)</w:t>
            </w:r>
          </w:p>
        </w:tc>
        <w:tc>
          <w:tcPr>
            <w:tcW w:w="1276" w:type="dxa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</w:t>
            </w:r>
          </w:p>
        </w:tc>
      </w:tr>
      <w:tr w:rsidR="00487EE1">
        <w:tc>
          <w:tcPr>
            <w:tcW w:w="2235" w:type="dxa"/>
            <w:tcBorders>
              <w:left w:val="nil"/>
              <w:bottom w:val="nil"/>
              <w:right w:val="nil"/>
            </w:tcBorders>
            <w:shd w:val="clear" w:color="auto" w:fill="A6BACF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Social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dependence</w:t>
            </w:r>
            <w:proofErr w:type="spellEnd"/>
          </w:p>
        </w:tc>
        <w:tc>
          <w:tcPr>
            <w:tcW w:w="2126" w:type="dxa"/>
            <w:shd w:val="clear" w:color="auto" w:fill="D8D8D8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3%(5)</w:t>
            </w:r>
          </w:p>
        </w:tc>
        <w:tc>
          <w:tcPr>
            <w:tcW w:w="1701" w:type="dxa"/>
            <w:shd w:val="clear" w:color="auto" w:fill="D8D8D8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17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3%</w:t>
            </w:r>
          </w:p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(17)</w:t>
            </w:r>
          </w:p>
        </w:tc>
        <w:tc>
          <w:tcPr>
            <w:tcW w:w="2126" w:type="dxa"/>
            <w:shd w:val="clear" w:color="auto" w:fill="D8D8D8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59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1%(13)</w:t>
            </w:r>
          </w:p>
        </w:tc>
        <w:tc>
          <w:tcPr>
            <w:tcW w:w="1701" w:type="dxa"/>
            <w:shd w:val="clear" w:color="auto" w:fill="D8D8D8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17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5%(35)</w:t>
            </w:r>
          </w:p>
        </w:tc>
        <w:tc>
          <w:tcPr>
            <w:tcW w:w="1276" w:type="dxa"/>
            <w:shd w:val="clear" w:color="auto" w:fill="D8D8D8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06</w:t>
            </w:r>
          </w:p>
        </w:tc>
      </w:tr>
      <w:tr w:rsidR="00487EE1">
        <w:tc>
          <w:tcPr>
            <w:tcW w:w="2235" w:type="dxa"/>
            <w:tcBorders>
              <w:left w:val="nil"/>
              <w:bottom w:val="nil"/>
              <w:right w:val="nil"/>
            </w:tcBorders>
            <w:shd w:val="clear" w:color="auto" w:fill="A6BACF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Preop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Income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126" w:type="dxa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51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2%(41)</w:t>
            </w:r>
          </w:p>
        </w:tc>
        <w:tc>
          <w:tcPr>
            <w:tcW w:w="1701" w:type="dxa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51%(50)</w:t>
            </w:r>
          </w:p>
        </w:tc>
        <w:tc>
          <w:tcPr>
            <w:tcW w:w="2126" w:type="dxa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95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5%(21)</w:t>
            </w:r>
          </w:p>
        </w:tc>
        <w:tc>
          <w:tcPr>
            <w:tcW w:w="1701" w:type="dxa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56%</w:t>
            </w:r>
          </w:p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(112)</w:t>
            </w:r>
          </w:p>
        </w:tc>
        <w:tc>
          <w:tcPr>
            <w:tcW w:w="1276" w:type="dxa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07</w:t>
            </w:r>
          </w:p>
        </w:tc>
      </w:tr>
      <w:tr w:rsidR="00487EE1">
        <w:tc>
          <w:tcPr>
            <w:tcW w:w="2235" w:type="dxa"/>
            <w:tcBorders>
              <w:left w:val="nil"/>
              <w:bottom w:val="nil"/>
              <w:right w:val="nil"/>
            </w:tcBorders>
            <w:shd w:val="clear" w:color="auto" w:fill="A6BACF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Anemia &lt; 34 %</w:t>
            </w:r>
          </w:p>
        </w:tc>
        <w:tc>
          <w:tcPr>
            <w:tcW w:w="2126" w:type="dxa"/>
            <w:shd w:val="clear" w:color="auto" w:fill="D8D8D8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23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8%(19)</w:t>
            </w:r>
          </w:p>
        </w:tc>
        <w:tc>
          <w:tcPr>
            <w:tcW w:w="1701" w:type="dxa"/>
            <w:shd w:val="clear" w:color="auto" w:fill="D8D8D8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19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4%</w:t>
            </w:r>
          </w:p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(19)</w:t>
            </w:r>
          </w:p>
        </w:tc>
        <w:tc>
          <w:tcPr>
            <w:tcW w:w="2126" w:type="dxa"/>
            <w:shd w:val="clear" w:color="auto" w:fill="D8D8D8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72%</w:t>
            </w:r>
          </w:p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(16)</w:t>
            </w:r>
          </w:p>
        </w:tc>
        <w:tc>
          <w:tcPr>
            <w:tcW w:w="1701" w:type="dxa"/>
            <w:shd w:val="clear" w:color="auto" w:fill="D8D8D8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27%</w:t>
            </w:r>
          </w:p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(54)</w:t>
            </w:r>
          </w:p>
        </w:tc>
        <w:tc>
          <w:tcPr>
            <w:tcW w:w="1276" w:type="dxa"/>
            <w:shd w:val="clear" w:color="auto" w:fill="D8D8D8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06</w:t>
            </w:r>
          </w:p>
        </w:tc>
      </w:tr>
      <w:tr w:rsidR="00487EE1">
        <w:tc>
          <w:tcPr>
            <w:tcW w:w="2235" w:type="dxa"/>
            <w:tcBorders>
              <w:left w:val="nil"/>
              <w:bottom w:val="nil"/>
              <w:right w:val="nil"/>
            </w:tcBorders>
            <w:shd w:val="clear" w:color="auto" w:fill="A6BACF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Albúmin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&lt; 34 g/l</w:t>
            </w:r>
          </w:p>
        </w:tc>
        <w:tc>
          <w:tcPr>
            <w:tcW w:w="2126" w:type="dxa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8% (7)</w:t>
            </w:r>
          </w:p>
        </w:tc>
        <w:tc>
          <w:tcPr>
            <w:tcW w:w="1701" w:type="dxa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2%(8)</w:t>
            </w:r>
          </w:p>
        </w:tc>
        <w:tc>
          <w:tcPr>
            <w:tcW w:w="2126" w:type="dxa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31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8%(7)</w:t>
            </w:r>
          </w:p>
        </w:tc>
        <w:tc>
          <w:tcPr>
            <w:tcW w:w="1701" w:type="dxa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11%</w:t>
            </w:r>
          </w:p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(22)</w:t>
            </w:r>
          </w:p>
        </w:tc>
        <w:tc>
          <w:tcPr>
            <w:tcW w:w="1276" w:type="dxa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08</w:t>
            </w:r>
          </w:p>
        </w:tc>
      </w:tr>
      <w:tr w:rsidR="00487EE1">
        <w:tc>
          <w:tcPr>
            <w:tcW w:w="2235" w:type="dxa"/>
            <w:tcBorders>
              <w:left w:val="nil"/>
              <w:bottom w:val="single" w:sz="18" w:space="0" w:color="000000"/>
              <w:right w:val="nil"/>
            </w:tcBorders>
            <w:shd w:val="clear" w:color="auto" w:fill="A6BACF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Depression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treatment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 %(n) </w:t>
            </w:r>
          </w:p>
        </w:tc>
        <w:tc>
          <w:tcPr>
            <w:tcW w:w="2126" w:type="dxa"/>
            <w:shd w:val="clear" w:color="auto" w:fill="D8D8D8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3%(5)</w:t>
            </w:r>
          </w:p>
        </w:tc>
        <w:tc>
          <w:tcPr>
            <w:tcW w:w="1701" w:type="dxa"/>
            <w:shd w:val="clear" w:color="auto" w:fill="D8D8D8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12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2%</w:t>
            </w:r>
          </w:p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(12)</w:t>
            </w:r>
          </w:p>
        </w:tc>
        <w:tc>
          <w:tcPr>
            <w:tcW w:w="2126" w:type="dxa"/>
            <w:shd w:val="clear" w:color="auto" w:fill="D8D8D8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9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1%</w:t>
            </w:r>
          </w:p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(2)</w:t>
            </w:r>
          </w:p>
        </w:tc>
        <w:tc>
          <w:tcPr>
            <w:tcW w:w="1701" w:type="dxa"/>
            <w:shd w:val="clear" w:color="auto" w:fill="D8D8D8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9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5%</w:t>
            </w:r>
          </w:p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(19)</w:t>
            </w:r>
          </w:p>
        </w:tc>
        <w:tc>
          <w:tcPr>
            <w:tcW w:w="1276" w:type="dxa"/>
            <w:shd w:val="clear" w:color="auto" w:fill="D8D8D8"/>
          </w:tcPr>
          <w:p w:rsidR="00487EE1" w:rsidRDefault="00803A3C">
            <w:pPr>
              <w:pStyle w:val="normal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60" w:after="60" w:line="276" w:lineRule="auto"/>
              <w:ind w:right="75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09</w:t>
            </w:r>
          </w:p>
        </w:tc>
      </w:tr>
    </w:tbl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tabs>
          <w:tab w:val="left" w:pos="1440"/>
        </w:tabs>
        <w:spacing w:after="240" w:line="276" w:lineRule="auto"/>
        <w:ind w:right="720"/>
        <w:jc w:val="both"/>
        <w:rPr>
          <w:rFonts w:ascii="Arial" w:eastAsia="Arial" w:hAnsi="Arial" w:cs="Arial"/>
          <w:color w:val="000000"/>
          <w:sz w:val="20"/>
          <w:szCs w:val="20"/>
          <w:u w:val="single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803A3C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i/>
          <w:color w:val="000000"/>
          <w:sz w:val="20"/>
          <w:szCs w:val="20"/>
        </w:rPr>
      </w:pPr>
      <w:r>
        <w:rPr>
          <w:rFonts w:ascii="Arial" w:eastAsia="Arial" w:hAnsi="Arial" w:cs="Arial"/>
          <w:i/>
          <w:color w:val="000000"/>
          <w:sz w:val="20"/>
          <w:szCs w:val="20"/>
        </w:rPr>
        <w:t xml:space="preserve">BMI </w:t>
      </w:r>
      <w:proofErr w:type="spellStart"/>
      <w:r>
        <w:rPr>
          <w:rFonts w:ascii="Arial" w:eastAsia="Arial" w:hAnsi="Arial" w:cs="Arial"/>
          <w:i/>
          <w:color w:val="000000"/>
          <w:sz w:val="20"/>
          <w:szCs w:val="20"/>
        </w:rPr>
        <w:t>Body</w:t>
      </w:r>
      <w:proofErr w:type="spellEnd"/>
      <w:r>
        <w:rPr>
          <w:rFonts w:ascii="Arial" w:eastAsia="Arial" w:hAnsi="Arial" w:cs="Arial"/>
          <w:i/>
          <w:color w:val="000000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20"/>
          <w:szCs w:val="20"/>
        </w:rPr>
        <w:t>mass</w:t>
      </w:r>
      <w:proofErr w:type="spellEnd"/>
      <w:r>
        <w:rPr>
          <w:rFonts w:ascii="Arial" w:eastAsia="Arial" w:hAnsi="Arial" w:cs="Arial"/>
          <w:i/>
          <w:color w:val="000000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20"/>
          <w:szCs w:val="20"/>
        </w:rPr>
        <w:t>index</w:t>
      </w:r>
      <w:proofErr w:type="spellEnd"/>
      <w:r>
        <w:rPr>
          <w:rFonts w:ascii="Arial" w:eastAsia="Arial" w:hAnsi="Arial" w:cs="Arial"/>
          <w:i/>
          <w:color w:val="000000"/>
          <w:sz w:val="20"/>
          <w:szCs w:val="20"/>
        </w:rPr>
        <w:t xml:space="preserve"> HTA High </w:t>
      </w:r>
      <w:proofErr w:type="spellStart"/>
      <w:r>
        <w:rPr>
          <w:rFonts w:ascii="Arial" w:eastAsia="Arial" w:hAnsi="Arial" w:cs="Arial"/>
          <w:i/>
          <w:color w:val="000000"/>
          <w:sz w:val="20"/>
          <w:szCs w:val="20"/>
        </w:rPr>
        <w:t>blood</w:t>
      </w:r>
      <w:proofErr w:type="spellEnd"/>
      <w:r>
        <w:rPr>
          <w:rFonts w:ascii="Arial" w:eastAsia="Arial" w:hAnsi="Arial" w:cs="Arial"/>
          <w:i/>
          <w:color w:val="000000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20"/>
          <w:szCs w:val="20"/>
        </w:rPr>
        <w:t>pressure</w:t>
      </w:r>
      <w:proofErr w:type="spellEnd"/>
      <w:r>
        <w:rPr>
          <w:rFonts w:ascii="Arial" w:eastAsia="Arial" w:hAnsi="Arial" w:cs="Arial"/>
          <w:i/>
          <w:color w:val="000000"/>
          <w:sz w:val="20"/>
          <w:szCs w:val="20"/>
        </w:rPr>
        <w:t xml:space="preserve">; DM Diabetes mellitus ( </w:t>
      </w:r>
      <w:proofErr w:type="spellStart"/>
      <w:r>
        <w:rPr>
          <w:rFonts w:ascii="Arial" w:eastAsia="Arial" w:hAnsi="Arial" w:cs="Arial"/>
          <w:i/>
          <w:color w:val="000000"/>
          <w:sz w:val="20"/>
          <w:szCs w:val="20"/>
        </w:rPr>
        <w:t>ADOs</w:t>
      </w:r>
      <w:proofErr w:type="spellEnd"/>
      <w:r>
        <w:rPr>
          <w:rFonts w:ascii="Arial" w:eastAsia="Arial" w:hAnsi="Arial" w:cs="Arial"/>
          <w:i/>
          <w:color w:val="000000"/>
          <w:sz w:val="20"/>
          <w:szCs w:val="20"/>
        </w:rPr>
        <w:t xml:space="preserve"> oral </w:t>
      </w:r>
      <w:proofErr w:type="spellStart"/>
      <w:r>
        <w:rPr>
          <w:rFonts w:ascii="Arial" w:eastAsia="Arial" w:hAnsi="Arial" w:cs="Arial"/>
          <w:i/>
          <w:color w:val="000000"/>
          <w:sz w:val="20"/>
          <w:szCs w:val="20"/>
        </w:rPr>
        <w:t>treatment</w:t>
      </w:r>
      <w:proofErr w:type="spellEnd"/>
      <w:r>
        <w:rPr>
          <w:rFonts w:ascii="Arial" w:eastAsia="Arial" w:hAnsi="Arial" w:cs="Arial"/>
          <w:i/>
          <w:color w:val="000000"/>
          <w:sz w:val="20"/>
          <w:szCs w:val="20"/>
        </w:rPr>
        <w:t xml:space="preserve">);DLP </w:t>
      </w:r>
      <w:proofErr w:type="spellStart"/>
      <w:r>
        <w:rPr>
          <w:rFonts w:ascii="Arial" w:eastAsia="Arial" w:hAnsi="Arial" w:cs="Arial"/>
          <w:i/>
          <w:color w:val="000000"/>
          <w:sz w:val="20"/>
          <w:szCs w:val="20"/>
        </w:rPr>
        <w:t>Dyslipidemia;COPD</w:t>
      </w:r>
      <w:proofErr w:type="spellEnd"/>
      <w:r>
        <w:rPr>
          <w:rFonts w:ascii="Arial" w:eastAsia="Arial" w:hAnsi="Arial" w:cs="Arial"/>
          <w:i/>
          <w:color w:val="000000"/>
          <w:sz w:val="20"/>
          <w:szCs w:val="20"/>
        </w:rPr>
        <w:t xml:space="preserve"> (</w:t>
      </w:r>
      <w:proofErr w:type="spellStart"/>
      <w:r>
        <w:rPr>
          <w:rFonts w:ascii="Arial" w:eastAsia="Arial" w:hAnsi="Arial" w:cs="Arial"/>
          <w:i/>
          <w:color w:val="000000"/>
          <w:sz w:val="20"/>
          <w:szCs w:val="20"/>
        </w:rPr>
        <w:t>Chronic</w:t>
      </w:r>
      <w:proofErr w:type="spellEnd"/>
      <w:r>
        <w:rPr>
          <w:rFonts w:ascii="Arial" w:eastAsia="Arial" w:hAnsi="Arial" w:cs="Arial"/>
          <w:i/>
          <w:color w:val="000000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20"/>
          <w:szCs w:val="20"/>
        </w:rPr>
        <w:t>obstructive</w:t>
      </w:r>
      <w:proofErr w:type="spellEnd"/>
      <w:r>
        <w:rPr>
          <w:rFonts w:ascii="Arial" w:eastAsia="Arial" w:hAnsi="Arial" w:cs="Arial"/>
          <w:i/>
          <w:color w:val="000000"/>
          <w:sz w:val="20"/>
          <w:szCs w:val="20"/>
        </w:rPr>
        <w:t xml:space="preserve"> pulmonar </w:t>
      </w:r>
      <w:proofErr w:type="spellStart"/>
      <w:r>
        <w:rPr>
          <w:rFonts w:ascii="Arial" w:eastAsia="Arial" w:hAnsi="Arial" w:cs="Arial"/>
          <w:i/>
          <w:color w:val="000000"/>
          <w:sz w:val="20"/>
          <w:szCs w:val="20"/>
        </w:rPr>
        <w:t>disease</w:t>
      </w:r>
      <w:proofErr w:type="spellEnd"/>
      <w:r>
        <w:rPr>
          <w:rFonts w:ascii="Arial" w:eastAsia="Arial" w:hAnsi="Arial" w:cs="Arial"/>
          <w:i/>
          <w:color w:val="000000"/>
          <w:sz w:val="20"/>
          <w:szCs w:val="20"/>
        </w:rPr>
        <w:t xml:space="preserve">),  enfermedad pulmonar obstructiva crónica) ; CRF </w:t>
      </w:r>
      <w:proofErr w:type="spellStart"/>
      <w:r>
        <w:rPr>
          <w:rFonts w:ascii="Arial" w:eastAsia="Arial" w:hAnsi="Arial" w:cs="Arial"/>
          <w:i/>
          <w:color w:val="000000"/>
          <w:sz w:val="20"/>
          <w:szCs w:val="20"/>
        </w:rPr>
        <w:t>Chronic</w:t>
      </w:r>
      <w:proofErr w:type="spellEnd"/>
      <w:r>
        <w:rPr>
          <w:rFonts w:ascii="Arial" w:eastAsia="Arial" w:hAnsi="Arial" w:cs="Arial"/>
          <w:i/>
          <w:color w:val="000000"/>
          <w:sz w:val="20"/>
          <w:szCs w:val="20"/>
        </w:rPr>
        <w:t xml:space="preserve"> renal </w:t>
      </w:r>
      <w:proofErr w:type="spellStart"/>
      <w:r>
        <w:rPr>
          <w:rFonts w:ascii="Arial" w:eastAsia="Arial" w:hAnsi="Arial" w:cs="Arial"/>
          <w:i/>
          <w:color w:val="000000"/>
          <w:sz w:val="20"/>
          <w:szCs w:val="20"/>
        </w:rPr>
        <w:t>failure</w:t>
      </w:r>
      <w:proofErr w:type="spellEnd"/>
      <w:r>
        <w:rPr>
          <w:rFonts w:ascii="Arial" w:eastAsia="Arial" w:hAnsi="Arial" w:cs="Arial"/>
          <w:i/>
          <w:color w:val="000000"/>
          <w:sz w:val="20"/>
          <w:szCs w:val="20"/>
        </w:rPr>
        <w:t xml:space="preserve">. </w:t>
      </w:r>
    </w:p>
    <w:p w:rsidR="00487EE1" w:rsidRDefault="00803A3C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i/>
          <w:sz w:val="20"/>
          <w:szCs w:val="20"/>
        </w:rPr>
      </w:pPr>
      <w:r>
        <w:rPr>
          <w:rFonts w:ascii="Arial" w:eastAsia="Arial" w:hAnsi="Arial" w:cs="Arial"/>
          <w:i/>
          <w:sz w:val="20"/>
          <w:szCs w:val="20"/>
        </w:rPr>
        <w:t>T-</w:t>
      </w:r>
      <w:proofErr w:type="spellStart"/>
      <w:r>
        <w:rPr>
          <w:rFonts w:ascii="Arial" w:eastAsia="Arial" w:hAnsi="Arial" w:cs="Arial"/>
          <w:i/>
          <w:sz w:val="20"/>
          <w:szCs w:val="20"/>
        </w:rPr>
        <w:t>Student</w:t>
      </w:r>
      <w:proofErr w:type="spellEnd"/>
      <w:r>
        <w:rPr>
          <w:rFonts w:ascii="Arial" w:eastAsia="Arial" w:hAnsi="Arial" w:cs="Arial"/>
          <w:i/>
          <w:sz w:val="20"/>
          <w:szCs w:val="20"/>
        </w:rPr>
        <w:t xml:space="preserve"> . p .05</w:t>
      </w: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  <w:u w:val="single"/>
        </w:rPr>
      </w:pPr>
    </w:p>
    <w:p w:rsidR="00487EE1" w:rsidRDefault="00803A3C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  <w:u w:val="single"/>
        </w:rPr>
      </w:pPr>
      <w:r>
        <w:rPr>
          <w:rFonts w:ascii="Arial" w:eastAsia="Arial" w:hAnsi="Arial" w:cs="Arial"/>
          <w:b/>
          <w:i/>
          <w:color w:val="000000"/>
          <w:sz w:val="20"/>
          <w:szCs w:val="20"/>
          <w:u w:val="single"/>
        </w:rPr>
        <w:t xml:space="preserve"> </w:t>
      </w: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  <w:u w:val="single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  <w:u w:val="single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  <w:u w:val="single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  <w:u w:val="single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  <w:u w:val="single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Times New Roman" w:eastAsia="Times New Roman" w:hAnsi="Times New Roman" w:cs="Times New Roman"/>
          <w:color w:val="000000"/>
          <w:sz w:val="30"/>
          <w:szCs w:val="3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Times New Roman" w:eastAsia="Times New Roman" w:hAnsi="Times New Roman" w:cs="Times New Roman"/>
          <w:color w:val="000000"/>
          <w:sz w:val="30"/>
          <w:szCs w:val="3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Times New Roman" w:eastAsia="Times New Roman" w:hAnsi="Times New Roman" w:cs="Times New Roman"/>
          <w:color w:val="000000"/>
          <w:sz w:val="30"/>
          <w:szCs w:val="3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Times New Roman" w:eastAsia="Times New Roman" w:hAnsi="Times New Roman" w:cs="Times New Roman"/>
          <w:color w:val="000000"/>
          <w:sz w:val="30"/>
          <w:szCs w:val="3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Times New Roman" w:eastAsia="Times New Roman" w:hAnsi="Times New Roman" w:cs="Times New Roman"/>
          <w:color w:val="000000"/>
          <w:sz w:val="30"/>
          <w:szCs w:val="3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Times New Roman" w:eastAsia="Times New Roman" w:hAnsi="Times New Roman" w:cs="Times New Roman"/>
          <w:color w:val="000000"/>
          <w:sz w:val="30"/>
          <w:szCs w:val="3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Times New Roman" w:eastAsia="Times New Roman" w:hAnsi="Times New Roman" w:cs="Times New Roman"/>
          <w:color w:val="000000"/>
          <w:sz w:val="30"/>
          <w:szCs w:val="3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Times New Roman" w:eastAsia="Times New Roman" w:hAnsi="Times New Roman" w:cs="Times New Roman"/>
          <w:color w:val="000000"/>
          <w:sz w:val="30"/>
          <w:szCs w:val="3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Times New Roman" w:eastAsia="Times New Roman" w:hAnsi="Times New Roman" w:cs="Times New Roman"/>
          <w:color w:val="000000"/>
          <w:sz w:val="30"/>
          <w:szCs w:val="3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Times New Roman" w:eastAsia="Times New Roman" w:hAnsi="Times New Roman" w:cs="Times New Roman"/>
          <w:color w:val="000000"/>
          <w:sz w:val="30"/>
          <w:szCs w:val="3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  <w:u w:val="single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  <w:u w:val="single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  <w:u w:val="single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  <w:u w:val="single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  <w:u w:val="single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  <w:u w:val="single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  <w:u w:val="single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  <w:u w:val="single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87EE1" w:rsidRDefault="00487EE1">
      <w:pPr>
        <w:pStyle w:val="normal0"/>
        <w:widowControl w:val="0"/>
        <w:jc w:val="both"/>
        <w:rPr>
          <w:rFonts w:ascii="Arial" w:eastAsia="Arial" w:hAnsi="Arial" w:cs="Arial"/>
          <w:sz w:val="20"/>
          <w:szCs w:val="20"/>
          <w:u w:val="single"/>
        </w:rPr>
      </w:pPr>
    </w:p>
    <w:p w:rsidR="00487EE1" w:rsidRDefault="00487EE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right="75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sectPr w:rsidR="00487EE1">
      <w:headerReference w:type="default" r:id="rId8"/>
      <w:pgSz w:w="11900" w:h="16840"/>
      <w:pgMar w:top="1440" w:right="1800" w:bottom="1440" w:left="180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803A3C" w:rsidP="00803A3C">
      <w:pPr>
        <w:spacing w:line="240" w:lineRule="auto"/>
        <w:ind w:left="0" w:hanging="2"/>
      </w:pPr>
      <w:r>
        <w:separator/>
      </w:r>
    </w:p>
  </w:endnote>
  <w:endnote w:type="continuationSeparator" w:id="0">
    <w:p w:rsidR="00000000" w:rsidRDefault="00803A3C" w:rsidP="00803A3C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803A3C" w:rsidP="00803A3C">
      <w:pPr>
        <w:spacing w:line="240" w:lineRule="auto"/>
        <w:ind w:left="0" w:hanging="2"/>
      </w:pPr>
      <w:r>
        <w:separator/>
      </w:r>
    </w:p>
  </w:footnote>
  <w:footnote w:type="continuationSeparator" w:id="0">
    <w:p w:rsidR="00000000" w:rsidRDefault="00803A3C" w:rsidP="00803A3C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7EE1" w:rsidRDefault="00487EE1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</w:p>
  <w:p w:rsidR="00487EE1" w:rsidRDefault="00487EE1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</w:p>
  <w:p w:rsidR="00487EE1" w:rsidRDefault="00487EE1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</w:p>
  <w:p w:rsidR="00487EE1" w:rsidRDefault="00487EE1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</w:p>
  <w:p w:rsidR="00487EE1" w:rsidRDefault="00487EE1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</w:p>
  <w:p w:rsidR="00487EE1" w:rsidRDefault="00487EE1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487EE1"/>
    <w:rsid w:val="00487EE1"/>
    <w:rsid w:val="00803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Cambria"/>
        <w:sz w:val="24"/>
        <w:szCs w:val="24"/>
        <w:lang w:val="es-E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normal0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</w:style>
  <w:style w:type="paragraph" w:styleId="Heading1">
    <w:name w:val="heading 1"/>
    <w:basedOn w:val="normal0"/>
    <w:next w:val="normal0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0"/>
    <w:next w:val="normal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0"/>
    <w:next w:val="normal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0"/>
    <w:next w:val="normal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Formatolibre">
    <w:name w:val="Formato libre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240" w:line="1" w:lineRule="atLeast"/>
      <w:ind w:leftChars="-1" w:left="-1" w:hangingChars="1" w:hanging="1"/>
      <w:textDirection w:val="btLr"/>
      <w:textAlignment w:val="top"/>
      <w:outlineLvl w:val="0"/>
    </w:pPr>
    <w:rPr>
      <w:rFonts w:ascii="Arial Unicode MS" w:eastAsia="Arial Unicode MS" w:hAnsi="Tahoma" w:cs="Arial Unicode MS"/>
      <w:color w:val="000000"/>
      <w:position w:val="-1"/>
      <w:sz w:val="30"/>
      <w:szCs w:val="30"/>
      <w:bdr w:val="nil"/>
    </w:rPr>
  </w:style>
  <w:style w:type="character" w:styleId="Hyperlink">
    <w:name w:val="Hyperlink"/>
    <w:rPr>
      <w:w w:val="100"/>
      <w:position w:val="-1"/>
      <w:u w:val="single"/>
      <w:effect w:val="none"/>
      <w:vertAlign w:val="baseline"/>
      <w:cs w:val="0"/>
      <w:em w:val="none"/>
    </w:rPr>
  </w:style>
  <w:style w:type="table" w:styleId="TableGrid">
    <w:name w:val="Table Grid"/>
    <w:basedOn w:val="Table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Arial Unicode MS" w:hAnsi="Times New Roman"/>
      <w:position w:val="-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qFormat/>
    <w:pPr>
      <w:tabs>
        <w:tab w:val="center" w:pos="4153"/>
        <w:tab w:val="right" w:pos="8306"/>
      </w:tabs>
    </w:pPr>
  </w:style>
  <w:style w:type="character" w:customStyle="1" w:styleId="HeaderChar">
    <w:name w:val="Header Ch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</w:pPr>
  </w:style>
  <w:style w:type="character" w:customStyle="1" w:styleId="FooterChar">
    <w:name w:val="Footer Ch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table" w:styleId="MediumGrid3-Accent4">
    <w:name w:val="Medium Grid 3 Accent 4"/>
    <w:basedOn w:val="Table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Arial Unicode MS" w:hAnsi="Times New Roman"/>
      <w:color w:val="DA571C"/>
      <w:position w:val="-1"/>
    </w:rPr>
    <w:tblPr>
      <w:tblStyleRowBandSize w:val="1"/>
      <w:tblStyleColBandSize w:val="1"/>
      <w:tblInd w:w="0" w:type="dxa"/>
      <w:tblBorders>
        <w:top w:val="single" w:sz="8" w:space="0" w:color="EA8B60"/>
        <w:bottom w:val="single" w:sz="8" w:space="0" w:color="EA8B6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-Accent5">
    <w:name w:val="Light Shading Accent 5"/>
    <w:basedOn w:val="Table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Arial Unicode MS" w:hAnsi="Times New Roman"/>
      <w:color w:val="31849B"/>
      <w:position w:val="-1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Cambria"/>
        <w:sz w:val="24"/>
        <w:szCs w:val="24"/>
        <w:lang w:val="es-E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normal0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</w:style>
  <w:style w:type="paragraph" w:styleId="Heading1">
    <w:name w:val="heading 1"/>
    <w:basedOn w:val="normal0"/>
    <w:next w:val="normal0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0"/>
    <w:next w:val="normal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0"/>
    <w:next w:val="normal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0"/>
    <w:next w:val="normal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Formatolibre">
    <w:name w:val="Formato libre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240" w:line="1" w:lineRule="atLeast"/>
      <w:ind w:leftChars="-1" w:left="-1" w:hangingChars="1" w:hanging="1"/>
      <w:textDirection w:val="btLr"/>
      <w:textAlignment w:val="top"/>
      <w:outlineLvl w:val="0"/>
    </w:pPr>
    <w:rPr>
      <w:rFonts w:ascii="Arial Unicode MS" w:eastAsia="Arial Unicode MS" w:hAnsi="Tahoma" w:cs="Arial Unicode MS"/>
      <w:color w:val="000000"/>
      <w:position w:val="-1"/>
      <w:sz w:val="30"/>
      <w:szCs w:val="30"/>
      <w:bdr w:val="nil"/>
    </w:rPr>
  </w:style>
  <w:style w:type="character" w:styleId="Hyperlink">
    <w:name w:val="Hyperlink"/>
    <w:rPr>
      <w:w w:val="100"/>
      <w:position w:val="-1"/>
      <w:u w:val="single"/>
      <w:effect w:val="none"/>
      <w:vertAlign w:val="baseline"/>
      <w:cs w:val="0"/>
      <w:em w:val="none"/>
    </w:rPr>
  </w:style>
  <w:style w:type="table" w:styleId="TableGrid">
    <w:name w:val="Table Grid"/>
    <w:basedOn w:val="Table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Arial Unicode MS" w:hAnsi="Times New Roman"/>
      <w:position w:val="-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qFormat/>
    <w:pPr>
      <w:tabs>
        <w:tab w:val="center" w:pos="4153"/>
        <w:tab w:val="right" w:pos="8306"/>
      </w:tabs>
    </w:pPr>
  </w:style>
  <w:style w:type="character" w:customStyle="1" w:styleId="HeaderChar">
    <w:name w:val="Header Ch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</w:pPr>
  </w:style>
  <w:style w:type="character" w:customStyle="1" w:styleId="FooterChar">
    <w:name w:val="Footer Ch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table" w:styleId="MediumGrid3-Accent4">
    <w:name w:val="Medium Grid 3 Accent 4"/>
    <w:basedOn w:val="Table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Arial Unicode MS" w:hAnsi="Times New Roman"/>
      <w:color w:val="DA571C"/>
      <w:position w:val="-1"/>
    </w:rPr>
    <w:tblPr>
      <w:tblStyleRowBandSize w:val="1"/>
      <w:tblStyleColBandSize w:val="1"/>
      <w:tblInd w:w="0" w:type="dxa"/>
      <w:tblBorders>
        <w:top w:val="single" w:sz="8" w:space="0" w:color="EA8B60"/>
        <w:bottom w:val="single" w:sz="8" w:space="0" w:color="EA8B6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-Accent5">
    <w:name w:val="Light Shading Accent 5"/>
    <w:basedOn w:val="Table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Arial Unicode MS" w:hAnsi="Times New Roman"/>
      <w:color w:val="31849B"/>
      <w:position w:val="-1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VmVsOuiVjVfWEJvOE1Sol7Gpzkw==">AMUW2mWM1ciQjhsgsjaCM8006wkRKyMlq4JciEzjig1saQPALeIBwZ6KYWKGxADBxUz9m199h9xEzbpQJUlJBrK2ThIDjkaGlEQJYNIvTWGSZEaVhMKbRlU=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212</Words>
  <Characters>1213</Characters>
  <Application>Microsoft Macintosh Word</Application>
  <DocSecurity>0</DocSecurity>
  <Lines>10</Lines>
  <Paragraphs>2</Paragraphs>
  <ScaleCrop>false</ScaleCrop>
  <Company/>
  <LinksUpToDate>false</LinksUpToDate>
  <CharactersWithSpaces>1423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 Berastegui</dc:creator>
  <cp:lastModifiedBy>Eli Berastegui</cp:lastModifiedBy>
  <cp:revision>2</cp:revision>
  <dcterms:created xsi:type="dcterms:W3CDTF">2020-08-14T20:28:00Z</dcterms:created>
  <dcterms:modified xsi:type="dcterms:W3CDTF">2020-08-14T20:28:00Z</dcterms:modified>
</cp:coreProperties>
</file>