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1DE69" w14:textId="77777777" w:rsidR="00EA0EA3" w:rsidRDefault="00EA0EA3" w:rsidP="00EA0EA3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D0896"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Table</w:t>
      </w:r>
      <w:r w:rsidRPr="003D089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S1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he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pearson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coefficient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association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between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</w:t>
      </w:r>
      <w:r w:rsidRPr="00BB0E06">
        <w:rPr>
          <w:rFonts w:ascii="Times New Roman" w:hAnsi="Times New Roman" w:cs="Times New Roman"/>
          <w:b/>
          <w:bCs/>
          <w:sz w:val="24"/>
          <w:szCs w:val="24"/>
          <w:lang w:val="en-GB"/>
        </w:rPr>
        <w:t>icro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o</w:t>
      </w:r>
      <w:r w:rsidRPr="00BB0E06">
        <w:rPr>
          <w:rFonts w:ascii="Times New Roman" w:hAnsi="Times New Roman" w:cs="Times New Roman"/>
          <w:b/>
          <w:bCs/>
          <w:sz w:val="24"/>
          <w:szCs w:val="24"/>
          <w:lang w:val="en-GB"/>
        </w:rPr>
        <w:t>rganisms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clinic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items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P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value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for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each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male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female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groups</w:t>
      </w:r>
    </w:p>
    <w:p w14:paraId="0DFE182C" w14:textId="77777777" w:rsidR="00EA0EA3" w:rsidRDefault="00EA0EA3" w:rsidP="00EA0EA3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a5"/>
        <w:tblW w:w="91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3"/>
        <w:gridCol w:w="3080"/>
        <w:gridCol w:w="2098"/>
        <w:gridCol w:w="1288"/>
        <w:gridCol w:w="1289"/>
      </w:tblGrid>
      <w:tr w:rsidR="00EA0EA3" w:rsidRPr="00503F68" w14:paraId="4390DA06" w14:textId="77777777" w:rsidTr="00EE699F">
        <w:trPr>
          <w:trHeight w:val="300"/>
        </w:trPr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F20209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item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44F9FF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B0E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Micro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  <w:r w:rsidRPr="00BB0E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rganisms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378699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pearson coefficient</w:t>
            </w:r>
            <w:r w:rsidRPr="009411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of</w:t>
            </w:r>
            <w:r w:rsidRPr="009411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association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33890E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1DA007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group</w:t>
            </w:r>
          </w:p>
        </w:tc>
      </w:tr>
      <w:tr w:rsidR="00EA0EA3" w:rsidRPr="00503F68" w14:paraId="6319EC86" w14:textId="77777777" w:rsidTr="00EE699F">
        <w:trPr>
          <w:trHeight w:val="300"/>
        </w:trPr>
        <w:tc>
          <w:tcPr>
            <w:tcW w:w="1407" w:type="dxa"/>
            <w:tcBorders>
              <w:top w:val="single" w:sz="4" w:space="0" w:color="auto"/>
            </w:tcBorders>
            <w:noWrap/>
            <w:hideMark/>
          </w:tcPr>
          <w:p w14:paraId="2708FBD6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  <w:r w:rsidRPr="004A211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3080" w:type="dxa"/>
            <w:tcBorders>
              <w:top w:val="single" w:sz="4" w:space="0" w:color="auto"/>
            </w:tcBorders>
            <w:noWrap/>
            <w:hideMark/>
          </w:tcPr>
          <w:p w14:paraId="1EB20A8D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f_Streptococcaceae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noWrap/>
            <w:hideMark/>
          </w:tcPr>
          <w:p w14:paraId="2F4B737A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-0.2641 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noWrap/>
            <w:hideMark/>
          </w:tcPr>
          <w:p w14:paraId="7C99E842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0.0335 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noWrap/>
            <w:hideMark/>
          </w:tcPr>
          <w:p w14:paraId="37701D1F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02ED0A3A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7493CEB5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  <w:r w:rsidRPr="004A211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3080" w:type="dxa"/>
            <w:noWrap/>
            <w:hideMark/>
          </w:tcPr>
          <w:p w14:paraId="656DE386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g_Streptococcus</w:t>
            </w:r>
          </w:p>
        </w:tc>
        <w:tc>
          <w:tcPr>
            <w:tcW w:w="2098" w:type="dxa"/>
            <w:noWrap/>
            <w:hideMark/>
          </w:tcPr>
          <w:p w14:paraId="43BE6991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-0.2638 </w:t>
            </w:r>
          </w:p>
        </w:tc>
        <w:tc>
          <w:tcPr>
            <w:tcW w:w="1288" w:type="dxa"/>
            <w:noWrap/>
            <w:hideMark/>
          </w:tcPr>
          <w:p w14:paraId="7AE4AA00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0.0337 </w:t>
            </w:r>
          </w:p>
        </w:tc>
        <w:tc>
          <w:tcPr>
            <w:tcW w:w="1289" w:type="dxa"/>
            <w:noWrap/>
            <w:hideMark/>
          </w:tcPr>
          <w:p w14:paraId="315AC966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6BC9EEB1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5AAE0113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  <w:r w:rsidRPr="004A211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3080" w:type="dxa"/>
            <w:noWrap/>
            <w:hideMark/>
          </w:tcPr>
          <w:p w14:paraId="606C23F9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g_Sphingopyxis</w:t>
            </w:r>
          </w:p>
        </w:tc>
        <w:tc>
          <w:tcPr>
            <w:tcW w:w="2098" w:type="dxa"/>
            <w:noWrap/>
            <w:hideMark/>
          </w:tcPr>
          <w:p w14:paraId="2FACF1C8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-0.2873 </w:t>
            </w:r>
          </w:p>
        </w:tc>
        <w:tc>
          <w:tcPr>
            <w:tcW w:w="1288" w:type="dxa"/>
            <w:noWrap/>
            <w:hideMark/>
          </w:tcPr>
          <w:p w14:paraId="18C455D5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0.0203 </w:t>
            </w:r>
          </w:p>
        </w:tc>
        <w:tc>
          <w:tcPr>
            <w:tcW w:w="1289" w:type="dxa"/>
            <w:noWrap/>
            <w:hideMark/>
          </w:tcPr>
          <w:p w14:paraId="3F1D8D7E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061606C0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3CD6E6ED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</w:t>
            </w:r>
            <w:r w:rsidRPr="004A211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3080" w:type="dxa"/>
            <w:noWrap/>
            <w:hideMark/>
          </w:tcPr>
          <w:p w14:paraId="1B65D7DC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g_Phaeospirillum</w:t>
            </w:r>
          </w:p>
        </w:tc>
        <w:tc>
          <w:tcPr>
            <w:tcW w:w="2098" w:type="dxa"/>
            <w:noWrap/>
            <w:hideMark/>
          </w:tcPr>
          <w:p w14:paraId="2D16CA85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0.2827 </w:t>
            </w:r>
          </w:p>
        </w:tc>
        <w:tc>
          <w:tcPr>
            <w:tcW w:w="1288" w:type="dxa"/>
            <w:noWrap/>
            <w:hideMark/>
          </w:tcPr>
          <w:p w14:paraId="5E64219D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0.0225 </w:t>
            </w:r>
          </w:p>
        </w:tc>
        <w:tc>
          <w:tcPr>
            <w:tcW w:w="1289" w:type="dxa"/>
            <w:noWrap/>
            <w:hideMark/>
          </w:tcPr>
          <w:p w14:paraId="426A60F2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7524B2A0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160D9745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</w:t>
            </w:r>
            <w:r w:rsidRPr="004A211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3080" w:type="dxa"/>
            <w:noWrap/>
            <w:hideMark/>
          </w:tcPr>
          <w:p w14:paraId="2270E94A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g_Schlegelella</w:t>
            </w:r>
          </w:p>
        </w:tc>
        <w:tc>
          <w:tcPr>
            <w:tcW w:w="2098" w:type="dxa"/>
            <w:noWrap/>
            <w:hideMark/>
          </w:tcPr>
          <w:p w14:paraId="60B290B3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0.2972 </w:t>
            </w:r>
          </w:p>
        </w:tc>
        <w:tc>
          <w:tcPr>
            <w:tcW w:w="1288" w:type="dxa"/>
            <w:noWrap/>
            <w:hideMark/>
          </w:tcPr>
          <w:p w14:paraId="3D66148B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0.0162 </w:t>
            </w:r>
          </w:p>
        </w:tc>
        <w:tc>
          <w:tcPr>
            <w:tcW w:w="1289" w:type="dxa"/>
            <w:noWrap/>
            <w:hideMark/>
          </w:tcPr>
          <w:p w14:paraId="102EF975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CM</w:t>
            </w:r>
          </w:p>
        </w:tc>
      </w:tr>
      <w:tr w:rsidR="00EA0EA3" w:rsidRPr="00503F68" w14:paraId="7663C427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1BE59C03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</w:t>
            </w:r>
            <w:r w:rsidRPr="004A211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3080" w:type="dxa"/>
            <w:noWrap/>
            <w:hideMark/>
          </w:tcPr>
          <w:p w14:paraId="529EEA8B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g_Bacillus</w:t>
            </w:r>
          </w:p>
        </w:tc>
        <w:tc>
          <w:tcPr>
            <w:tcW w:w="2098" w:type="dxa"/>
            <w:noWrap/>
            <w:hideMark/>
          </w:tcPr>
          <w:p w14:paraId="3598ACF7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-0.2629 </w:t>
            </w:r>
          </w:p>
        </w:tc>
        <w:tc>
          <w:tcPr>
            <w:tcW w:w="1288" w:type="dxa"/>
            <w:noWrap/>
            <w:hideMark/>
          </w:tcPr>
          <w:p w14:paraId="3D304ABC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0.0344 </w:t>
            </w:r>
          </w:p>
        </w:tc>
        <w:tc>
          <w:tcPr>
            <w:tcW w:w="1289" w:type="dxa"/>
            <w:noWrap/>
            <w:hideMark/>
          </w:tcPr>
          <w:p w14:paraId="00AFE152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2F022C1F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6C69034E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WBC</w:t>
            </w:r>
          </w:p>
        </w:tc>
        <w:tc>
          <w:tcPr>
            <w:tcW w:w="3080" w:type="dxa"/>
            <w:noWrap/>
            <w:hideMark/>
          </w:tcPr>
          <w:p w14:paraId="13B0A560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f_Syntrophobacteraceae</w:t>
            </w:r>
          </w:p>
        </w:tc>
        <w:tc>
          <w:tcPr>
            <w:tcW w:w="2098" w:type="dxa"/>
            <w:noWrap/>
            <w:hideMark/>
          </w:tcPr>
          <w:p w14:paraId="7AC505D9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0.2610 </w:t>
            </w:r>
          </w:p>
        </w:tc>
        <w:tc>
          <w:tcPr>
            <w:tcW w:w="1288" w:type="dxa"/>
            <w:noWrap/>
            <w:hideMark/>
          </w:tcPr>
          <w:p w14:paraId="737E5BF3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0.0247 </w:t>
            </w:r>
          </w:p>
        </w:tc>
        <w:tc>
          <w:tcPr>
            <w:tcW w:w="1289" w:type="dxa"/>
            <w:noWrap/>
            <w:hideMark/>
          </w:tcPr>
          <w:p w14:paraId="519A7EE0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CM</w:t>
            </w:r>
          </w:p>
        </w:tc>
      </w:tr>
      <w:tr w:rsidR="00EA0EA3" w:rsidRPr="00503F68" w14:paraId="272BC563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01636573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WBC</w:t>
            </w:r>
          </w:p>
        </w:tc>
        <w:tc>
          <w:tcPr>
            <w:tcW w:w="3080" w:type="dxa"/>
            <w:noWrap/>
            <w:hideMark/>
          </w:tcPr>
          <w:p w14:paraId="5D37AB7E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o_Syntrophobacterales</w:t>
            </w:r>
          </w:p>
        </w:tc>
        <w:tc>
          <w:tcPr>
            <w:tcW w:w="2098" w:type="dxa"/>
            <w:noWrap/>
            <w:hideMark/>
          </w:tcPr>
          <w:p w14:paraId="3BBADBE3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0.2985 </w:t>
            </w:r>
          </w:p>
        </w:tc>
        <w:tc>
          <w:tcPr>
            <w:tcW w:w="1288" w:type="dxa"/>
            <w:noWrap/>
            <w:hideMark/>
          </w:tcPr>
          <w:p w14:paraId="0A9273FA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0.0098 </w:t>
            </w:r>
          </w:p>
        </w:tc>
        <w:tc>
          <w:tcPr>
            <w:tcW w:w="1289" w:type="dxa"/>
            <w:noWrap/>
            <w:hideMark/>
          </w:tcPr>
          <w:p w14:paraId="2F77EF80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CM</w:t>
            </w:r>
          </w:p>
        </w:tc>
      </w:tr>
      <w:tr w:rsidR="00EA0EA3" w:rsidRPr="00503F68" w14:paraId="0ACAF63B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5540302B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WBC</w:t>
            </w:r>
          </w:p>
        </w:tc>
        <w:tc>
          <w:tcPr>
            <w:tcW w:w="3080" w:type="dxa"/>
            <w:noWrap/>
            <w:hideMark/>
          </w:tcPr>
          <w:p w14:paraId="1A84CD39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f_Veillonellaceae</w:t>
            </w:r>
          </w:p>
        </w:tc>
        <w:tc>
          <w:tcPr>
            <w:tcW w:w="2098" w:type="dxa"/>
            <w:noWrap/>
            <w:hideMark/>
          </w:tcPr>
          <w:p w14:paraId="73C1B0E3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-0.3116 </w:t>
            </w:r>
          </w:p>
        </w:tc>
        <w:tc>
          <w:tcPr>
            <w:tcW w:w="1288" w:type="dxa"/>
            <w:noWrap/>
            <w:hideMark/>
          </w:tcPr>
          <w:p w14:paraId="68ABE29B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0.0069 </w:t>
            </w:r>
          </w:p>
        </w:tc>
        <w:tc>
          <w:tcPr>
            <w:tcW w:w="1289" w:type="dxa"/>
            <w:noWrap/>
            <w:hideMark/>
          </w:tcPr>
          <w:p w14:paraId="2521551D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</w:t>
            </w:r>
          </w:p>
        </w:tc>
      </w:tr>
      <w:tr w:rsidR="00EA0EA3" w:rsidRPr="00503F68" w14:paraId="45E5D7B5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2754EDDB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NEUT_per</w:t>
            </w:r>
          </w:p>
        </w:tc>
        <w:tc>
          <w:tcPr>
            <w:tcW w:w="3080" w:type="dxa"/>
            <w:noWrap/>
            <w:hideMark/>
          </w:tcPr>
          <w:p w14:paraId="0035BBC9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f_Aerococcaceae</w:t>
            </w:r>
          </w:p>
        </w:tc>
        <w:tc>
          <w:tcPr>
            <w:tcW w:w="2098" w:type="dxa"/>
            <w:noWrap/>
            <w:hideMark/>
          </w:tcPr>
          <w:p w14:paraId="2871BD9A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-0.2848 </w:t>
            </w:r>
          </w:p>
        </w:tc>
        <w:tc>
          <w:tcPr>
            <w:tcW w:w="1288" w:type="dxa"/>
            <w:noWrap/>
            <w:hideMark/>
          </w:tcPr>
          <w:p w14:paraId="2E837D89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0.0139 </w:t>
            </w:r>
          </w:p>
        </w:tc>
        <w:tc>
          <w:tcPr>
            <w:tcW w:w="1289" w:type="dxa"/>
            <w:noWrap/>
            <w:hideMark/>
          </w:tcPr>
          <w:p w14:paraId="0573C8AA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</w:t>
            </w:r>
          </w:p>
        </w:tc>
      </w:tr>
      <w:tr w:rsidR="00EA0EA3" w:rsidRPr="00503F68" w14:paraId="325E6034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1D910C34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LYMPH_per</w:t>
            </w:r>
          </w:p>
        </w:tc>
        <w:tc>
          <w:tcPr>
            <w:tcW w:w="3080" w:type="dxa"/>
            <w:noWrap/>
            <w:hideMark/>
          </w:tcPr>
          <w:p w14:paraId="608DEB60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f_Aerococcaceae</w:t>
            </w:r>
          </w:p>
        </w:tc>
        <w:tc>
          <w:tcPr>
            <w:tcW w:w="2098" w:type="dxa"/>
            <w:noWrap/>
            <w:hideMark/>
          </w:tcPr>
          <w:p w14:paraId="3F8B9C77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0.2402 </w:t>
            </w:r>
          </w:p>
        </w:tc>
        <w:tc>
          <w:tcPr>
            <w:tcW w:w="1288" w:type="dxa"/>
            <w:noWrap/>
            <w:hideMark/>
          </w:tcPr>
          <w:p w14:paraId="69FE4BDB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0.0393 </w:t>
            </w:r>
          </w:p>
        </w:tc>
        <w:tc>
          <w:tcPr>
            <w:tcW w:w="1289" w:type="dxa"/>
            <w:noWrap/>
            <w:hideMark/>
          </w:tcPr>
          <w:p w14:paraId="5BB10D76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</w:t>
            </w:r>
          </w:p>
        </w:tc>
      </w:tr>
      <w:tr w:rsidR="00EA0EA3" w:rsidRPr="00503F68" w14:paraId="397101C9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699D79CA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HDL_C</w:t>
            </w:r>
          </w:p>
        </w:tc>
        <w:tc>
          <w:tcPr>
            <w:tcW w:w="3080" w:type="dxa"/>
            <w:noWrap/>
            <w:hideMark/>
          </w:tcPr>
          <w:p w14:paraId="59561E7C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p_[Thermi]</w:t>
            </w:r>
          </w:p>
        </w:tc>
        <w:tc>
          <w:tcPr>
            <w:tcW w:w="2098" w:type="dxa"/>
            <w:noWrap/>
            <w:hideMark/>
          </w:tcPr>
          <w:p w14:paraId="57DC6EA9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-0.2454 </w:t>
            </w:r>
          </w:p>
        </w:tc>
        <w:tc>
          <w:tcPr>
            <w:tcW w:w="1288" w:type="dxa"/>
            <w:noWrap/>
            <w:hideMark/>
          </w:tcPr>
          <w:p w14:paraId="3E8E2DA6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0.0351 </w:t>
            </w:r>
          </w:p>
        </w:tc>
        <w:tc>
          <w:tcPr>
            <w:tcW w:w="1289" w:type="dxa"/>
            <w:noWrap/>
            <w:hideMark/>
          </w:tcPr>
          <w:p w14:paraId="6F7A147D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7176530E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3F5E57F5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HDL_C</w:t>
            </w:r>
          </w:p>
        </w:tc>
        <w:tc>
          <w:tcPr>
            <w:tcW w:w="3080" w:type="dxa"/>
            <w:noWrap/>
            <w:hideMark/>
          </w:tcPr>
          <w:p w14:paraId="216126FA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c_Deinococci</w:t>
            </w:r>
          </w:p>
        </w:tc>
        <w:tc>
          <w:tcPr>
            <w:tcW w:w="2098" w:type="dxa"/>
            <w:noWrap/>
            <w:hideMark/>
          </w:tcPr>
          <w:p w14:paraId="2720F78C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-0.2454 </w:t>
            </w:r>
          </w:p>
        </w:tc>
        <w:tc>
          <w:tcPr>
            <w:tcW w:w="1288" w:type="dxa"/>
            <w:noWrap/>
            <w:hideMark/>
          </w:tcPr>
          <w:p w14:paraId="36C58E93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0.0351 </w:t>
            </w:r>
          </w:p>
        </w:tc>
        <w:tc>
          <w:tcPr>
            <w:tcW w:w="1289" w:type="dxa"/>
            <w:noWrap/>
            <w:hideMark/>
          </w:tcPr>
          <w:p w14:paraId="53FB79A3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4CF38C66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635D2F0E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HDL_C</w:t>
            </w:r>
          </w:p>
        </w:tc>
        <w:tc>
          <w:tcPr>
            <w:tcW w:w="3080" w:type="dxa"/>
            <w:noWrap/>
            <w:hideMark/>
          </w:tcPr>
          <w:p w14:paraId="08E30661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f_Bradyrhizobiaceae</w:t>
            </w:r>
          </w:p>
        </w:tc>
        <w:tc>
          <w:tcPr>
            <w:tcW w:w="2098" w:type="dxa"/>
            <w:noWrap/>
            <w:hideMark/>
          </w:tcPr>
          <w:p w14:paraId="087865FF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-0.2327 </w:t>
            </w:r>
          </w:p>
        </w:tc>
        <w:tc>
          <w:tcPr>
            <w:tcW w:w="1288" w:type="dxa"/>
            <w:noWrap/>
            <w:hideMark/>
          </w:tcPr>
          <w:p w14:paraId="0DEDA84E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0.0461 </w:t>
            </w:r>
          </w:p>
        </w:tc>
        <w:tc>
          <w:tcPr>
            <w:tcW w:w="1289" w:type="dxa"/>
            <w:noWrap/>
            <w:hideMark/>
          </w:tcPr>
          <w:p w14:paraId="715E6271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23B308FD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365E0EEE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HDL_C</w:t>
            </w:r>
          </w:p>
        </w:tc>
        <w:tc>
          <w:tcPr>
            <w:tcW w:w="3080" w:type="dxa"/>
            <w:noWrap/>
            <w:hideMark/>
          </w:tcPr>
          <w:p w14:paraId="516F8D30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f_Hyphomonadaceae</w:t>
            </w:r>
          </w:p>
        </w:tc>
        <w:tc>
          <w:tcPr>
            <w:tcW w:w="2098" w:type="dxa"/>
            <w:noWrap/>
            <w:hideMark/>
          </w:tcPr>
          <w:p w14:paraId="3F884447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-0.2688 </w:t>
            </w:r>
          </w:p>
        </w:tc>
        <w:tc>
          <w:tcPr>
            <w:tcW w:w="1288" w:type="dxa"/>
            <w:noWrap/>
            <w:hideMark/>
          </w:tcPr>
          <w:p w14:paraId="69B02976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0.0205 </w:t>
            </w:r>
          </w:p>
        </w:tc>
        <w:tc>
          <w:tcPr>
            <w:tcW w:w="1289" w:type="dxa"/>
            <w:noWrap/>
            <w:hideMark/>
          </w:tcPr>
          <w:p w14:paraId="2633939F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0F7ED359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266C9DAA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HDL_C</w:t>
            </w:r>
          </w:p>
        </w:tc>
        <w:tc>
          <w:tcPr>
            <w:tcW w:w="3080" w:type="dxa"/>
            <w:noWrap/>
            <w:hideMark/>
          </w:tcPr>
          <w:p w14:paraId="2FE94EBD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f_Sphingomonadaceae</w:t>
            </w:r>
          </w:p>
        </w:tc>
        <w:tc>
          <w:tcPr>
            <w:tcW w:w="2098" w:type="dxa"/>
            <w:noWrap/>
            <w:hideMark/>
          </w:tcPr>
          <w:p w14:paraId="247E632E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-0.2328 </w:t>
            </w:r>
          </w:p>
        </w:tc>
        <w:tc>
          <w:tcPr>
            <w:tcW w:w="1288" w:type="dxa"/>
            <w:noWrap/>
            <w:hideMark/>
          </w:tcPr>
          <w:p w14:paraId="1FAFB03B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0.0460 </w:t>
            </w:r>
          </w:p>
        </w:tc>
        <w:tc>
          <w:tcPr>
            <w:tcW w:w="1289" w:type="dxa"/>
            <w:noWrap/>
            <w:hideMark/>
          </w:tcPr>
          <w:p w14:paraId="32089D14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0BFC2E75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0F7EB0F6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HDL_C</w:t>
            </w:r>
          </w:p>
        </w:tc>
        <w:tc>
          <w:tcPr>
            <w:tcW w:w="3080" w:type="dxa"/>
            <w:noWrap/>
            <w:hideMark/>
          </w:tcPr>
          <w:p w14:paraId="0A57869E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g_Oceanicaulis</w:t>
            </w:r>
          </w:p>
        </w:tc>
        <w:tc>
          <w:tcPr>
            <w:tcW w:w="2098" w:type="dxa"/>
            <w:noWrap/>
            <w:hideMark/>
          </w:tcPr>
          <w:p w14:paraId="5AD4062E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-0.2730 </w:t>
            </w:r>
          </w:p>
        </w:tc>
        <w:tc>
          <w:tcPr>
            <w:tcW w:w="1288" w:type="dxa"/>
            <w:noWrap/>
            <w:hideMark/>
          </w:tcPr>
          <w:p w14:paraId="12FE080D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0.0186 </w:t>
            </w:r>
          </w:p>
        </w:tc>
        <w:tc>
          <w:tcPr>
            <w:tcW w:w="1289" w:type="dxa"/>
            <w:noWrap/>
            <w:hideMark/>
          </w:tcPr>
          <w:p w14:paraId="36879F6F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5C85F0E7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648EFCC4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HDL_C</w:t>
            </w:r>
          </w:p>
        </w:tc>
        <w:tc>
          <w:tcPr>
            <w:tcW w:w="3080" w:type="dxa"/>
            <w:noWrap/>
            <w:hideMark/>
          </w:tcPr>
          <w:p w14:paraId="5C83E93B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g_Sphingomonas</w:t>
            </w:r>
          </w:p>
        </w:tc>
        <w:tc>
          <w:tcPr>
            <w:tcW w:w="2098" w:type="dxa"/>
            <w:noWrap/>
            <w:hideMark/>
          </w:tcPr>
          <w:p w14:paraId="4B976A34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-0.2469 </w:t>
            </w:r>
          </w:p>
        </w:tc>
        <w:tc>
          <w:tcPr>
            <w:tcW w:w="1288" w:type="dxa"/>
            <w:noWrap/>
            <w:hideMark/>
          </w:tcPr>
          <w:p w14:paraId="0AD22AB4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0.0339 </w:t>
            </w:r>
          </w:p>
        </w:tc>
        <w:tc>
          <w:tcPr>
            <w:tcW w:w="1289" w:type="dxa"/>
            <w:noWrap/>
            <w:hideMark/>
          </w:tcPr>
          <w:p w14:paraId="3BBCFEC0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342186D1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1977B000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HBA1C</w:t>
            </w:r>
          </w:p>
        </w:tc>
        <w:tc>
          <w:tcPr>
            <w:tcW w:w="3080" w:type="dxa"/>
            <w:noWrap/>
            <w:hideMark/>
          </w:tcPr>
          <w:p w14:paraId="1FA7C0ED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o_Actinomycetales</w:t>
            </w:r>
          </w:p>
        </w:tc>
        <w:tc>
          <w:tcPr>
            <w:tcW w:w="2098" w:type="dxa"/>
            <w:noWrap/>
            <w:hideMark/>
          </w:tcPr>
          <w:p w14:paraId="01A0FE2C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0.4183 </w:t>
            </w:r>
          </w:p>
        </w:tc>
        <w:tc>
          <w:tcPr>
            <w:tcW w:w="1288" w:type="dxa"/>
            <w:noWrap/>
            <w:hideMark/>
          </w:tcPr>
          <w:p w14:paraId="184388B2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0.0004 </w:t>
            </w:r>
          </w:p>
        </w:tc>
        <w:tc>
          <w:tcPr>
            <w:tcW w:w="1289" w:type="dxa"/>
            <w:noWrap/>
            <w:hideMark/>
          </w:tcPr>
          <w:p w14:paraId="71DFDCAB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5DFA2273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053DD75F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HBA1C</w:t>
            </w:r>
          </w:p>
        </w:tc>
        <w:tc>
          <w:tcPr>
            <w:tcW w:w="3080" w:type="dxa"/>
            <w:noWrap/>
            <w:hideMark/>
          </w:tcPr>
          <w:p w14:paraId="307C0A04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o_Sphingomonadales</w:t>
            </w:r>
          </w:p>
        </w:tc>
        <w:tc>
          <w:tcPr>
            <w:tcW w:w="2098" w:type="dxa"/>
            <w:noWrap/>
            <w:hideMark/>
          </w:tcPr>
          <w:p w14:paraId="2198FF44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0.4128 </w:t>
            </w:r>
          </w:p>
        </w:tc>
        <w:tc>
          <w:tcPr>
            <w:tcW w:w="1288" w:type="dxa"/>
            <w:noWrap/>
            <w:hideMark/>
          </w:tcPr>
          <w:p w14:paraId="058595F2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0.0005 </w:t>
            </w:r>
          </w:p>
        </w:tc>
        <w:tc>
          <w:tcPr>
            <w:tcW w:w="1289" w:type="dxa"/>
            <w:noWrap/>
            <w:hideMark/>
          </w:tcPr>
          <w:p w14:paraId="70D607E7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725AF456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60088797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HBA1C</w:t>
            </w:r>
          </w:p>
        </w:tc>
        <w:tc>
          <w:tcPr>
            <w:tcW w:w="3080" w:type="dxa"/>
            <w:noWrap/>
            <w:hideMark/>
          </w:tcPr>
          <w:p w14:paraId="4246A8B0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f_Streptococcaceae</w:t>
            </w:r>
          </w:p>
        </w:tc>
        <w:tc>
          <w:tcPr>
            <w:tcW w:w="2098" w:type="dxa"/>
            <w:noWrap/>
            <w:hideMark/>
          </w:tcPr>
          <w:p w14:paraId="2BC232F1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0.3163 </w:t>
            </w:r>
          </w:p>
        </w:tc>
        <w:tc>
          <w:tcPr>
            <w:tcW w:w="1288" w:type="dxa"/>
            <w:noWrap/>
            <w:hideMark/>
          </w:tcPr>
          <w:p w14:paraId="54291A92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0.0091 </w:t>
            </w:r>
          </w:p>
        </w:tc>
        <w:tc>
          <w:tcPr>
            <w:tcW w:w="1289" w:type="dxa"/>
            <w:noWrap/>
            <w:hideMark/>
          </w:tcPr>
          <w:p w14:paraId="47ED36C5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25744C15" w14:textId="77777777" w:rsidTr="00EE699F">
        <w:trPr>
          <w:trHeight w:val="300"/>
        </w:trPr>
        <w:tc>
          <w:tcPr>
            <w:tcW w:w="1407" w:type="dxa"/>
            <w:tcBorders>
              <w:bottom w:val="single" w:sz="4" w:space="0" w:color="auto"/>
            </w:tcBorders>
            <w:noWrap/>
            <w:hideMark/>
          </w:tcPr>
          <w:p w14:paraId="265C801A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HBA1C</w:t>
            </w:r>
          </w:p>
        </w:tc>
        <w:tc>
          <w:tcPr>
            <w:tcW w:w="3080" w:type="dxa"/>
            <w:tcBorders>
              <w:bottom w:val="single" w:sz="4" w:space="0" w:color="auto"/>
            </w:tcBorders>
            <w:noWrap/>
            <w:hideMark/>
          </w:tcPr>
          <w:p w14:paraId="45AB3ED6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f_Veillonellaceae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noWrap/>
            <w:hideMark/>
          </w:tcPr>
          <w:p w14:paraId="559665F7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0.2707 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noWrap/>
            <w:hideMark/>
          </w:tcPr>
          <w:p w14:paraId="05D2A6DA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0.0267 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noWrap/>
            <w:hideMark/>
          </w:tcPr>
          <w:p w14:paraId="7D579ECE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1C827764" w14:textId="77777777" w:rsidTr="00EE699F">
        <w:trPr>
          <w:trHeight w:val="300"/>
        </w:trPr>
        <w:tc>
          <w:tcPr>
            <w:tcW w:w="1407" w:type="dxa"/>
            <w:tcBorders>
              <w:top w:val="single" w:sz="4" w:space="0" w:color="auto"/>
            </w:tcBorders>
            <w:noWrap/>
            <w:hideMark/>
          </w:tcPr>
          <w:p w14:paraId="79979638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HBA1C</w:t>
            </w:r>
          </w:p>
        </w:tc>
        <w:tc>
          <w:tcPr>
            <w:tcW w:w="3080" w:type="dxa"/>
            <w:tcBorders>
              <w:top w:val="single" w:sz="4" w:space="0" w:color="auto"/>
            </w:tcBorders>
            <w:noWrap/>
            <w:hideMark/>
          </w:tcPr>
          <w:p w14:paraId="476AE551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f_Rhizobiaceae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noWrap/>
            <w:hideMark/>
          </w:tcPr>
          <w:p w14:paraId="6AEC41BE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0.4035 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noWrap/>
            <w:hideMark/>
          </w:tcPr>
          <w:p w14:paraId="04A316C1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0.0007 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noWrap/>
            <w:hideMark/>
          </w:tcPr>
          <w:p w14:paraId="7FAC9FFC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04FCD726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542B0015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HBA1C</w:t>
            </w:r>
          </w:p>
        </w:tc>
        <w:tc>
          <w:tcPr>
            <w:tcW w:w="3080" w:type="dxa"/>
            <w:noWrap/>
            <w:hideMark/>
          </w:tcPr>
          <w:p w14:paraId="10AF0DC8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g_Streptococcus</w:t>
            </w:r>
          </w:p>
        </w:tc>
        <w:tc>
          <w:tcPr>
            <w:tcW w:w="2098" w:type="dxa"/>
            <w:noWrap/>
            <w:hideMark/>
          </w:tcPr>
          <w:p w14:paraId="26B07791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0.3170 </w:t>
            </w:r>
          </w:p>
        </w:tc>
        <w:tc>
          <w:tcPr>
            <w:tcW w:w="1288" w:type="dxa"/>
            <w:noWrap/>
            <w:hideMark/>
          </w:tcPr>
          <w:p w14:paraId="5AE7BB35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0.0089 </w:t>
            </w:r>
          </w:p>
        </w:tc>
        <w:tc>
          <w:tcPr>
            <w:tcW w:w="1289" w:type="dxa"/>
            <w:noWrap/>
            <w:hideMark/>
          </w:tcPr>
          <w:p w14:paraId="0705CFAD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0778633B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72D6823A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HBA1C</w:t>
            </w:r>
          </w:p>
        </w:tc>
        <w:tc>
          <w:tcPr>
            <w:tcW w:w="3080" w:type="dxa"/>
            <w:noWrap/>
            <w:hideMark/>
          </w:tcPr>
          <w:p w14:paraId="2A4ED878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g_Sphingopyxis</w:t>
            </w:r>
          </w:p>
        </w:tc>
        <w:tc>
          <w:tcPr>
            <w:tcW w:w="2098" w:type="dxa"/>
            <w:noWrap/>
            <w:hideMark/>
          </w:tcPr>
          <w:p w14:paraId="2DD32E90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0.6624 </w:t>
            </w:r>
          </w:p>
        </w:tc>
        <w:tc>
          <w:tcPr>
            <w:tcW w:w="1288" w:type="dxa"/>
            <w:noWrap/>
            <w:hideMark/>
          </w:tcPr>
          <w:p w14:paraId="19AE2248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289" w:type="dxa"/>
            <w:noWrap/>
            <w:hideMark/>
          </w:tcPr>
          <w:p w14:paraId="4865E113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6C8CF802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3083934B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HBA1C</w:t>
            </w:r>
          </w:p>
        </w:tc>
        <w:tc>
          <w:tcPr>
            <w:tcW w:w="3080" w:type="dxa"/>
            <w:noWrap/>
            <w:hideMark/>
          </w:tcPr>
          <w:p w14:paraId="42B67B50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g_Pseudoburkholderia</w:t>
            </w:r>
          </w:p>
        </w:tc>
        <w:tc>
          <w:tcPr>
            <w:tcW w:w="2098" w:type="dxa"/>
            <w:noWrap/>
            <w:hideMark/>
          </w:tcPr>
          <w:p w14:paraId="6DA58872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0.2906 </w:t>
            </w:r>
          </w:p>
        </w:tc>
        <w:tc>
          <w:tcPr>
            <w:tcW w:w="1288" w:type="dxa"/>
            <w:noWrap/>
            <w:hideMark/>
          </w:tcPr>
          <w:p w14:paraId="02707C32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0.0173 </w:t>
            </w:r>
          </w:p>
        </w:tc>
        <w:tc>
          <w:tcPr>
            <w:tcW w:w="1289" w:type="dxa"/>
            <w:noWrap/>
            <w:hideMark/>
          </w:tcPr>
          <w:p w14:paraId="30594A87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35BE931D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771342D5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GGT</w:t>
            </w:r>
          </w:p>
        </w:tc>
        <w:tc>
          <w:tcPr>
            <w:tcW w:w="3080" w:type="dxa"/>
            <w:noWrap/>
            <w:hideMark/>
          </w:tcPr>
          <w:p w14:paraId="38F7EAFA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c_Betaproteobacteria</w:t>
            </w:r>
          </w:p>
        </w:tc>
        <w:tc>
          <w:tcPr>
            <w:tcW w:w="2098" w:type="dxa"/>
            <w:noWrap/>
            <w:hideMark/>
          </w:tcPr>
          <w:p w14:paraId="19FE4D91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0.2611 </w:t>
            </w:r>
          </w:p>
        </w:tc>
        <w:tc>
          <w:tcPr>
            <w:tcW w:w="1288" w:type="dxa"/>
            <w:noWrap/>
            <w:hideMark/>
          </w:tcPr>
          <w:p w14:paraId="4BF277DC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0.0247 </w:t>
            </w:r>
          </w:p>
        </w:tc>
        <w:tc>
          <w:tcPr>
            <w:tcW w:w="1289" w:type="dxa"/>
            <w:noWrap/>
            <w:hideMark/>
          </w:tcPr>
          <w:p w14:paraId="2FED1800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0D9A595A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6B1E9494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GGT</w:t>
            </w:r>
          </w:p>
        </w:tc>
        <w:tc>
          <w:tcPr>
            <w:tcW w:w="3080" w:type="dxa"/>
            <w:noWrap/>
            <w:hideMark/>
          </w:tcPr>
          <w:p w14:paraId="0F36D1D4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o_Streptophyta</w:t>
            </w:r>
          </w:p>
        </w:tc>
        <w:tc>
          <w:tcPr>
            <w:tcW w:w="2098" w:type="dxa"/>
            <w:noWrap/>
            <w:hideMark/>
          </w:tcPr>
          <w:p w14:paraId="451C6065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0.2522 </w:t>
            </w:r>
          </w:p>
        </w:tc>
        <w:tc>
          <w:tcPr>
            <w:tcW w:w="1288" w:type="dxa"/>
            <w:noWrap/>
            <w:hideMark/>
          </w:tcPr>
          <w:p w14:paraId="6CAAED3D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0.0300 </w:t>
            </w:r>
          </w:p>
        </w:tc>
        <w:tc>
          <w:tcPr>
            <w:tcW w:w="1289" w:type="dxa"/>
            <w:noWrap/>
            <w:hideMark/>
          </w:tcPr>
          <w:p w14:paraId="745C223C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CM</w:t>
            </w:r>
          </w:p>
        </w:tc>
      </w:tr>
      <w:tr w:rsidR="00EA0EA3" w:rsidRPr="00503F68" w14:paraId="0F4165EF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7562876A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GGT</w:t>
            </w:r>
          </w:p>
        </w:tc>
        <w:tc>
          <w:tcPr>
            <w:tcW w:w="3080" w:type="dxa"/>
            <w:noWrap/>
            <w:hideMark/>
          </w:tcPr>
          <w:p w14:paraId="5FF1F6C6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o_Burkholderiales</w:t>
            </w:r>
          </w:p>
        </w:tc>
        <w:tc>
          <w:tcPr>
            <w:tcW w:w="2098" w:type="dxa"/>
            <w:noWrap/>
            <w:hideMark/>
          </w:tcPr>
          <w:p w14:paraId="60950124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0.2576 </w:t>
            </w:r>
          </w:p>
        </w:tc>
        <w:tc>
          <w:tcPr>
            <w:tcW w:w="1288" w:type="dxa"/>
            <w:noWrap/>
            <w:hideMark/>
          </w:tcPr>
          <w:p w14:paraId="4F599B8B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0.0267 </w:t>
            </w:r>
          </w:p>
        </w:tc>
        <w:tc>
          <w:tcPr>
            <w:tcW w:w="1289" w:type="dxa"/>
            <w:noWrap/>
            <w:hideMark/>
          </w:tcPr>
          <w:p w14:paraId="3BB0F8B1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20D69E3B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5AF04E2D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GGT</w:t>
            </w:r>
          </w:p>
        </w:tc>
        <w:tc>
          <w:tcPr>
            <w:tcW w:w="3080" w:type="dxa"/>
            <w:noWrap/>
            <w:hideMark/>
          </w:tcPr>
          <w:p w14:paraId="4FF3F1B5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o_Syntrophobacterales</w:t>
            </w:r>
          </w:p>
        </w:tc>
        <w:tc>
          <w:tcPr>
            <w:tcW w:w="2098" w:type="dxa"/>
            <w:noWrap/>
            <w:hideMark/>
          </w:tcPr>
          <w:p w14:paraId="5C8C9308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0.4200 </w:t>
            </w:r>
          </w:p>
        </w:tc>
        <w:tc>
          <w:tcPr>
            <w:tcW w:w="1288" w:type="dxa"/>
            <w:noWrap/>
            <w:hideMark/>
          </w:tcPr>
          <w:p w14:paraId="17F1716D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0.0002 </w:t>
            </w:r>
          </w:p>
        </w:tc>
        <w:tc>
          <w:tcPr>
            <w:tcW w:w="1289" w:type="dxa"/>
            <w:noWrap/>
            <w:hideMark/>
          </w:tcPr>
          <w:p w14:paraId="24991C12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CM</w:t>
            </w:r>
          </w:p>
        </w:tc>
      </w:tr>
      <w:tr w:rsidR="00EA0EA3" w:rsidRPr="00503F68" w14:paraId="21B4E3D1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6481000B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GGT</w:t>
            </w:r>
          </w:p>
        </w:tc>
        <w:tc>
          <w:tcPr>
            <w:tcW w:w="3080" w:type="dxa"/>
            <w:noWrap/>
            <w:hideMark/>
          </w:tcPr>
          <w:p w14:paraId="43EB9231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f_Promicromonosporaceae</w:t>
            </w:r>
          </w:p>
        </w:tc>
        <w:tc>
          <w:tcPr>
            <w:tcW w:w="2098" w:type="dxa"/>
            <w:noWrap/>
            <w:hideMark/>
          </w:tcPr>
          <w:p w14:paraId="3F5446BB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0.3784 </w:t>
            </w:r>
          </w:p>
        </w:tc>
        <w:tc>
          <w:tcPr>
            <w:tcW w:w="1288" w:type="dxa"/>
            <w:noWrap/>
            <w:hideMark/>
          </w:tcPr>
          <w:p w14:paraId="1F2A411D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0.0009 </w:t>
            </w:r>
          </w:p>
        </w:tc>
        <w:tc>
          <w:tcPr>
            <w:tcW w:w="1289" w:type="dxa"/>
            <w:noWrap/>
            <w:hideMark/>
          </w:tcPr>
          <w:p w14:paraId="3310AC75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CM</w:t>
            </w:r>
          </w:p>
        </w:tc>
      </w:tr>
      <w:tr w:rsidR="00EA0EA3" w:rsidRPr="00503F68" w14:paraId="27C70A1E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33947E33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GGT</w:t>
            </w:r>
          </w:p>
        </w:tc>
        <w:tc>
          <w:tcPr>
            <w:tcW w:w="3080" w:type="dxa"/>
            <w:noWrap/>
            <w:hideMark/>
          </w:tcPr>
          <w:p w14:paraId="62BA49FC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f_Syntrophobacteraceae</w:t>
            </w:r>
          </w:p>
        </w:tc>
        <w:tc>
          <w:tcPr>
            <w:tcW w:w="2098" w:type="dxa"/>
            <w:noWrap/>
            <w:hideMark/>
          </w:tcPr>
          <w:p w14:paraId="1FB53220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0.5062 </w:t>
            </w:r>
          </w:p>
        </w:tc>
        <w:tc>
          <w:tcPr>
            <w:tcW w:w="1288" w:type="dxa"/>
            <w:noWrap/>
            <w:hideMark/>
          </w:tcPr>
          <w:p w14:paraId="0550A67B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289" w:type="dxa"/>
            <w:noWrap/>
            <w:hideMark/>
          </w:tcPr>
          <w:p w14:paraId="020F80A6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CM</w:t>
            </w:r>
          </w:p>
        </w:tc>
      </w:tr>
      <w:tr w:rsidR="00EA0EA3" w:rsidRPr="00503F68" w14:paraId="62ABE922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19DBE204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Hs-</w:t>
            </w: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CRP</w:t>
            </w:r>
          </w:p>
        </w:tc>
        <w:tc>
          <w:tcPr>
            <w:tcW w:w="3080" w:type="dxa"/>
            <w:noWrap/>
            <w:hideMark/>
          </w:tcPr>
          <w:p w14:paraId="237A7804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g_Finegoldia</w:t>
            </w:r>
          </w:p>
        </w:tc>
        <w:tc>
          <w:tcPr>
            <w:tcW w:w="2098" w:type="dxa"/>
            <w:noWrap/>
            <w:hideMark/>
          </w:tcPr>
          <w:p w14:paraId="2C5AECA6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0.4208 </w:t>
            </w:r>
          </w:p>
        </w:tc>
        <w:tc>
          <w:tcPr>
            <w:tcW w:w="1288" w:type="dxa"/>
            <w:noWrap/>
            <w:hideMark/>
          </w:tcPr>
          <w:p w14:paraId="373562D0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0.0005 </w:t>
            </w:r>
          </w:p>
        </w:tc>
        <w:tc>
          <w:tcPr>
            <w:tcW w:w="1289" w:type="dxa"/>
            <w:noWrap/>
            <w:hideMark/>
          </w:tcPr>
          <w:p w14:paraId="161C9C7B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45E3020F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781B9E02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CHO</w:t>
            </w:r>
          </w:p>
        </w:tc>
        <w:tc>
          <w:tcPr>
            <w:tcW w:w="3080" w:type="dxa"/>
            <w:noWrap/>
            <w:hideMark/>
          </w:tcPr>
          <w:p w14:paraId="568998B4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g_Perlucidibaca</w:t>
            </w:r>
          </w:p>
        </w:tc>
        <w:tc>
          <w:tcPr>
            <w:tcW w:w="2098" w:type="dxa"/>
            <w:noWrap/>
            <w:hideMark/>
          </w:tcPr>
          <w:p w14:paraId="77B41378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-0.3561 </w:t>
            </w:r>
          </w:p>
        </w:tc>
        <w:tc>
          <w:tcPr>
            <w:tcW w:w="1288" w:type="dxa"/>
            <w:noWrap/>
            <w:hideMark/>
          </w:tcPr>
          <w:p w14:paraId="525BD9E1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0.0018 </w:t>
            </w:r>
          </w:p>
        </w:tc>
        <w:tc>
          <w:tcPr>
            <w:tcW w:w="1289" w:type="dxa"/>
            <w:noWrap/>
            <w:hideMark/>
          </w:tcPr>
          <w:p w14:paraId="28C26D2C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</w:t>
            </w:r>
          </w:p>
        </w:tc>
      </w:tr>
      <w:tr w:rsidR="00EA0EA3" w:rsidRPr="00503F68" w14:paraId="7AEDB4C7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30D2C175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CHO</w:t>
            </w:r>
          </w:p>
        </w:tc>
        <w:tc>
          <w:tcPr>
            <w:tcW w:w="3080" w:type="dxa"/>
            <w:noWrap/>
            <w:hideMark/>
          </w:tcPr>
          <w:p w14:paraId="20546E56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g_Zoogloea</w:t>
            </w:r>
          </w:p>
        </w:tc>
        <w:tc>
          <w:tcPr>
            <w:tcW w:w="2098" w:type="dxa"/>
            <w:noWrap/>
            <w:hideMark/>
          </w:tcPr>
          <w:p w14:paraId="6219A1FF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-0.2751 </w:t>
            </w:r>
          </w:p>
        </w:tc>
        <w:tc>
          <w:tcPr>
            <w:tcW w:w="1288" w:type="dxa"/>
            <w:noWrap/>
            <w:hideMark/>
          </w:tcPr>
          <w:p w14:paraId="0C689BCA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0.0176 </w:t>
            </w:r>
          </w:p>
        </w:tc>
        <w:tc>
          <w:tcPr>
            <w:tcW w:w="1289" w:type="dxa"/>
            <w:noWrap/>
            <w:hideMark/>
          </w:tcPr>
          <w:p w14:paraId="242D5A4B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</w:t>
            </w:r>
          </w:p>
        </w:tc>
      </w:tr>
      <w:tr w:rsidR="00EA0EA3" w:rsidRPr="00503F68" w14:paraId="1C84F8E8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0C3D25B7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CHO</w:t>
            </w:r>
          </w:p>
        </w:tc>
        <w:tc>
          <w:tcPr>
            <w:tcW w:w="3080" w:type="dxa"/>
            <w:noWrap/>
            <w:hideMark/>
          </w:tcPr>
          <w:p w14:paraId="20DC94DB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g_Actinomyces</w:t>
            </w:r>
          </w:p>
        </w:tc>
        <w:tc>
          <w:tcPr>
            <w:tcW w:w="2098" w:type="dxa"/>
            <w:noWrap/>
            <w:hideMark/>
          </w:tcPr>
          <w:p w14:paraId="494751F3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0.2783 </w:t>
            </w:r>
          </w:p>
        </w:tc>
        <w:tc>
          <w:tcPr>
            <w:tcW w:w="1288" w:type="dxa"/>
            <w:noWrap/>
            <w:hideMark/>
          </w:tcPr>
          <w:p w14:paraId="501FC08D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0.0164 </w:t>
            </w:r>
          </w:p>
        </w:tc>
        <w:tc>
          <w:tcPr>
            <w:tcW w:w="1289" w:type="dxa"/>
            <w:noWrap/>
            <w:hideMark/>
          </w:tcPr>
          <w:p w14:paraId="6D2AC2ED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27FFBC8E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344DAB08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CHO</w:t>
            </w:r>
          </w:p>
        </w:tc>
        <w:tc>
          <w:tcPr>
            <w:tcW w:w="3080" w:type="dxa"/>
            <w:noWrap/>
            <w:hideMark/>
          </w:tcPr>
          <w:p w14:paraId="22A72813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g_Pseudoburkholderia</w:t>
            </w:r>
          </w:p>
        </w:tc>
        <w:tc>
          <w:tcPr>
            <w:tcW w:w="2098" w:type="dxa"/>
            <w:noWrap/>
            <w:hideMark/>
          </w:tcPr>
          <w:p w14:paraId="01B93666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0.2665 </w:t>
            </w:r>
          </w:p>
        </w:tc>
        <w:tc>
          <w:tcPr>
            <w:tcW w:w="1288" w:type="dxa"/>
            <w:noWrap/>
            <w:hideMark/>
          </w:tcPr>
          <w:p w14:paraId="3968A432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0.0217 </w:t>
            </w:r>
          </w:p>
        </w:tc>
        <w:tc>
          <w:tcPr>
            <w:tcW w:w="1289" w:type="dxa"/>
            <w:noWrap/>
            <w:hideMark/>
          </w:tcPr>
          <w:p w14:paraId="7E6FF465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13DD9C18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18F162CA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CHO</w:t>
            </w:r>
          </w:p>
        </w:tc>
        <w:tc>
          <w:tcPr>
            <w:tcW w:w="3080" w:type="dxa"/>
            <w:noWrap/>
            <w:hideMark/>
          </w:tcPr>
          <w:p w14:paraId="7F6792A1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f_Fusobacteriaceae</w:t>
            </w:r>
          </w:p>
        </w:tc>
        <w:tc>
          <w:tcPr>
            <w:tcW w:w="2098" w:type="dxa"/>
            <w:noWrap/>
            <w:hideMark/>
          </w:tcPr>
          <w:p w14:paraId="437133FB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0.2674 </w:t>
            </w:r>
          </w:p>
        </w:tc>
        <w:tc>
          <w:tcPr>
            <w:tcW w:w="1288" w:type="dxa"/>
            <w:noWrap/>
            <w:hideMark/>
          </w:tcPr>
          <w:p w14:paraId="68E40A02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0.0213 </w:t>
            </w:r>
          </w:p>
        </w:tc>
        <w:tc>
          <w:tcPr>
            <w:tcW w:w="1289" w:type="dxa"/>
            <w:noWrap/>
            <w:hideMark/>
          </w:tcPr>
          <w:p w14:paraId="0F60E92A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647509A1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37BA0229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AST</w:t>
            </w:r>
          </w:p>
        </w:tc>
        <w:tc>
          <w:tcPr>
            <w:tcW w:w="3080" w:type="dxa"/>
            <w:noWrap/>
            <w:hideMark/>
          </w:tcPr>
          <w:p w14:paraId="75F1B6A2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f_Aerococcaceae</w:t>
            </w:r>
          </w:p>
        </w:tc>
        <w:tc>
          <w:tcPr>
            <w:tcW w:w="2098" w:type="dxa"/>
            <w:noWrap/>
            <w:hideMark/>
          </w:tcPr>
          <w:p w14:paraId="54F85997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0.2736 </w:t>
            </w:r>
          </w:p>
        </w:tc>
        <w:tc>
          <w:tcPr>
            <w:tcW w:w="1288" w:type="dxa"/>
            <w:noWrap/>
            <w:hideMark/>
          </w:tcPr>
          <w:p w14:paraId="5691CFB2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0.0183 </w:t>
            </w:r>
          </w:p>
        </w:tc>
        <w:tc>
          <w:tcPr>
            <w:tcW w:w="1289" w:type="dxa"/>
            <w:noWrap/>
            <w:hideMark/>
          </w:tcPr>
          <w:p w14:paraId="32D9B156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1B742D56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78FF5A13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3080" w:type="dxa"/>
            <w:noWrap/>
            <w:hideMark/>
          </w:tcPr>
          <w:p w14:paraId="772F7D04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o_Actinomycetales</w:t>
            </w:r>
          </w:p>
        </w:tc>
        <w:tc>
          <w:tcPr>
            <w:tcW w:w="2098" w:type="dxa"/>
            <w:noWrap/>
            <w:hideMark/>
          </w:tcPr>
          <w:p w14:paraId="73DBF4DE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0.2576 </w:t>
            </w:r>
          </w:p>
        </w:tc>
        <w:tc>
          <w:tcPr>
            <w:tcW w:w="1288" w:type="dxa"/>
            <w:noWrap/>
            <w:hideMark/>
          </w:tcPr>
          <w:p w14:paraId="584DD093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0.0267 </w:t>
            </w:r>
          </w:p>
        </w:tc>
        <w:tc>
          <w:tcPr>
            <w:tcW w:w="1289" w:type="dxa"/>
            <w:noWrap/>
            <w:hideMark/>
          </w:tcPr>
          <w:p w14:paraId="3C476ED8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02C8FBF5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52FC000D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3080" w:type="dxa"/>
            <w:noWrap/>
            <w:hideMark/>
          </w:tcPr>
          <w:p w14:paraId="289ADB53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o_Sphingomonadales</w:t>
            </w:r>
          </w:p>
        </w:tc>
        <w:tc>
          <w:tcPr>
            <w:tcW w:w="2098" w:type="dxa"/>
            <w:noWrap/>
            <w:hideMark/>
          </w:tcPr>
          <w:p w14:paraId="57DCC882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0.4493 </w:t>
            </w:r>
          </w:p>
        </w:tc>
        <w:tc>
          <w:tcPr>
            <w:tcW w:w="1288" w:type="dxa"/>
            <w:noWrap/>
            <w:hideMark/>
          </w:tcPr>
          <w:p w14:paraId="4C04F666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289" w:type="dxa"/>
            <w:noWrap/>
            <w:hideMark/>
          </w:tcPr>
          <w:p w14:paraId="756D725B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7C21DE8F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737692E2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3080" w:type="dxa"/>
            <w:noWrap/>
            <w:hideMark/>
          </w:tcPr>
          <w:p w14:paraId="26EDE0BE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f_Rhizobiaceae</w:t>
            </w:r>
          </w:p>
        </w:tc>
        <w:tc>
          <w:tcPr>
            <w:tcW w:w="2098" w:type="dxa"/>
            <w:noWrap/>
            <w:hideMark/>
          </w:tcPr>
          <w:p w14:paraId="0ED38E27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0.3005 </w:t>
            </w:r>
          </w:p>
        </w:tc>
        <w:tc>
          <w:tcPr>
            <w:tcW w:w="1288" w:type="dxa"/>
            <w:noWrap/>
            <w:hideMark/>
          </w:tcPr>
          <w:p w14:paraId="65011953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0.0093 </w:t>
            </w:r>
          </w:p>
        </w:tc>
        <w:tc>
          <w:tcPr>
            <w:tcW w:w="1289" w:type="dxa"/>
            <w:noWrap/>
            <w:hideMark/>
          </w:tcPr>
          <w:p w14:paraId="763576F7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1CA9BEB1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3A640577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3080" w:type="dxa"/>
            <w:noWrap/>
            <w:hideMark/>
          </w:tcPr>
          <w:p w14:paraId="2A328744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f_Sphingomonadaceae</w:t>
            </w:r>
          </w:p>
        </w:tc>
        <w:tc>
          <w:tcPr>
            <w:tcW w:w="2098" w:type="dxa"/>
            <w:noWrap/>
            <w:hideMark/>
          </w:tcPr>
          <w:p w14:paraId="6F7BF7CB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0.4302 </w:t>
            </w:r>
          </w:p>
        </w:tc>
        <w:tc>
          <w:tcPr>
            <w:tcW w:w="1288" w:type="dxa"/>
            <w:noWrap/>
            <w:hideMark/>
          </w:tcPr>
          <w:p w14:paraId="01DE1A84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0.0001 </w:t>
            </w:r>
          </w:p>
        </w:tc>
        <w:tc>
          <w:tcPr>
            <w:tcW w:w="1289" w:type="dxa"/>
            <w:noWrap/>
            <w:hideMark/>
          </w:tcPr>
          <w:p w14:paraId="40ABDF7E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548E3202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37055595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3080" w:type="dxa"/>
            <w:noWrap/>
            <w:hideMark/>
          </w:tcPr>
          <w:p w14:paraId="62B10154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f_Syntrophobacteraceae</w:t>
            </w:r>
          </w:p>
        </w:tc>
        <w:tc>
          <w:tcPr>
            <w:tcW w:w="2098" w:type="dxa"/>
            <w:noWrap/>
            <w:hideMark/>
          </w:tcPr>
          <w:p w14:paraId="3B8CE94E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0.2545 </w:t>
            </w:r>
          </w:p>
        </w:tc>
        <w:tc>
          <w:tcPr>
            <w:tcW w:w="1288" w:type="dxa"/>
            <w:noWrap/>
            <w:hideMark/>
          </w:tcPr>
          <w:p w14:paraId="27DF1D7E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0.0288 </w:t>
            </w:r>
          </w:p>
        </w:tc>
        <w:tc>
          <w:tcPr>
            <w:tcW w:w="1289" w:type="dxa"/>
            <w:noWrap/>
            <w:hideMark/>
          </w:tcPr>
          <w:p w14:paraId="357B418B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CM</w:t>
            </w:r>
          </w:p>
        </w:tc>
      </w:tr>
      <w:tr w:rsidR="00EA0EA3" w:rsidRPr="00503F68" w14:paraId="38889F62" w14:textId="77777777" w:rsidTr="00EE699F">
        <w:trPr>
          <w:trHeight w:val="300"/>
        </w:trPr>
        <w:tc>
          <w:tcPr>
            <w:tcW w:w="1407" w:type="dxa"/>
            <w:noWrap/>
            <w:hideMark/>
          </w:tcPr>
          <w:p w14:paraId="6E215FA0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3080" w:type="dxa"/>
            <w:noWrap/>
            <w:hideMark/>
          </w:tcPr>
          <w:p w14:paraId="115E625B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f_Pseudomonadaceae</w:t>
            </w:r>
          </w:p>
        </w:tc>
        <w:tc>
          <w:tcPr>
            <w:tcW w:w="2098" w:type="dxa"/>
            <w:noWrap/>
            <w:hideMark/>
          </w:tcPr>
          <w:p w14:paraId="6CEFFFD1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0.2530 </w:t>
            </w:r>
          </w:p>
        </w:tc>
        <w:tc>
          <w:tcPr>
            <w:tcW w:w="1288" w:type="dxa"/>
            <w:noWrap/>
            <w:hideMark/>
          </w:tcPr>
          <w:p w14:paraId="4E35EF0F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0.0296 </w:t>
            </w:r>
          </w:p>
        </w:tc>
        <w:tc>
          <w:tcPr>
            <w:tcW w:w="1289" w:type="dxa"/>
            <w:noWrap/>
            <w:hideMark/>
          </w:tcPr>
          <w:p w14:paraId="0620EF4A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  <w:tr w:rsidR="00EA0EA3" w:rsidRPr="00503F68" w14:paraId="3D016A7A" w14:textId="77777777" w:rsidTr="00EE699F">
        <w:trPr>
          <w:trHeight w:val="300"/>
        </w:trPr>
        <w:tc>
          <w:tcPr>
            <w:tcW w:w="1407" w:type="dxa"/>
            <w:tcBorders>
              <w:bottom w:val="single" w:sz="4" w:space="0" w:color="auto"/>
            </w:tcBorders>
            <w:noWrap/>
            <w:hideMark/>
          </w:tcPr>
          <w:p w14:paraId="6C574099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3080" w:type="dxa"/>
            <w:tcBorders>
              <w:bottom w:val="single" w:sz="4" w:space="0" w:color="auto"/>
            </w:tcBorders>
            <w:noWrap/>
            <w:hideMark/>
          </w:tcPr>
          <w:p w14:paraId="6A563127" w14:textId="77777777" w:rsidR="00EA0EA3" w:rsidRPr="00CD0489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D04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g_Pseudomonas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noWrap/>
            <w:hideMark/>
          </w:tcPr>
          <w:p w14:paraId="07A8A3E0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0.2520 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noWrap/>
            <w:hideMark/>
          </w:tcPr>
          <w:p w14:paraId="6BA381C5" w14:textId="77777777" w:rsidR="00EA0EA3" w:rsidRPr="00503F68" w:rsidRDefault="00EA0EA3" w:rsidP="00EE699F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0.0303 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noWrap/>
            <w:hideMark/>
          </w:tcPr>
          <w:p w14:paraId="7AB641A6" w14:textId="77777777" w:rsidR="00EA0EA3" w:rsidRPr="00503F68" w:rsidRDefault="00EA0EA3" w:rsidP="00EE699F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03F6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</w:t>
            </w:r>
          </w:p>
        </w:tc>
      </w:tr>
    </w:tbl>
    <w:p w14:paraId="7A5E96D2" w14:textId="77777777" w:rsidR="00EA0EA3" w:rsidRPr="00975DA1" w:rsidRDefault="00EA0EA3" w:rsidP="00EA0EA3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4449F"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Note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Na</w:t>
      </w:r>
      <w:r w:rsidRPr="00E4148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</w:t>
      </w:r>
      <w:r>
        <w:t xml:space="preserve"> </w:t>
      </w:r>
      <w:r w:rsidRPr="00975DA1">
        <w:rPr>
          <w:rFonts w:ascii="Times New Roman" w:hAnsi="Times New Roman" w:cs="Times New Roman"/>
          <w:sz w:val="24"/>
          <w:szCs w:val="24"/>
          <w:lang w:val="en-GB"/>
        </w:rPr>
        <w:t>Serum sodium ion concentration</w:t>
      </w:r>
      <w:r>
        <w:rPr>
          <w:rFonts w:ascii="Times New Roman" w:hAnsi="Times New Roman" w:cs="Times New Roman"/>
          <w:sz w:val="24"/>
          <w:szCs w:val="24"/>
          <w:lang w:val="en-GB"/>
        </w:rPr>
        <w:t>. K</w:t>
      </w:r>
      <w:r w:rsidRPr="00975DA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</w:t>
      </w:r>
      <w:r w:rsidRPr="00975DA1">
        <w:t xml:space="preserve"> </w:t>
      </w:r>
      <w:r w:rsidRPr="00975DA1">
        <w:rPr>
          <w:rFonts w:ascii="Times New Roman" w:hAnsi="Times New Roman" w:cs="Times New Roman"/>
          <w:sz w:val="24"/>
          <w:szCs w:val="24"/>
          <w:lang w:val="en-GB"/>
        </w:rPr>
        <w:t>Serum potassium ion concentration</w:t>
      </w:r>
      <w:r>
        <w:rPr>
          <w:rFonts w:ascii="Times New Roman" w:hAnsi="Times New Roman" w:cs="Times New Roman"/>
          <w:sz w:val="24"/>
          <w:szCs w:val="24"/>
          <w:lang w:val="en-GB"/>
        </w:rPr>
        <w:t>. Ca</w:t>
      </w:r>
      <w:r w:rsidRPr="00975DA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2+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</w:t>
      </w:r>
      <w:r w:rsidRPr="00975DA1">
        <w:t xml:space="preserve"> </w:t>
      </w:r>
      <w:r w:rsidRPr="00975DA1">
        <w:rPr>
          <w:rFonts w:ascii="Times New Roman" w:hAnsi="Times New Roman" w:cs="Times New Roman"/>
          <w:sz w:val="24"/>
          <w:szCs w:val="24"/>
          <w:lang w:val="en-GB"/>
        </w:rPr>
        <w:t>Serum calcium ion concentration</w:t>
      </w:r>
      <w:r>
        <w:rPr>
          <w:rFonts w:ascii="Times New Roman" w:hAnsi="Times New Roman" w:cs="Times New Roman"/>
          <w:sz w:val="24"/>
          <w:szCs w:val="24"/>
          <w:lang w:val="en-GB"/>
        </w:rPr>
        <w:t>. WBC=</w:t>
      </w:r>
      <w:r w:rsidRPr="004F2410">
        <w:t xml:space="preserve"> </w:t>
      </w:r>
      <w:r w:rsidRPr="004F2410">
        <w:rPr>
          <w:rFonts w:ascii="Times New Roman" w:hAnsi="Times New Roman" w:cs="Times New Roman"/>
          <w:sz w:val="24"/>
          <w:szCs w:val="24"/>
          <w:lang w:val="en-GB"/>
        </w:rPr>
        <w:t>white blood cell count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4F2410">
        <w:rPr>
          <w:rFonts w:ascii="Times New Roman" w:hAnsi="Times New Roman" w:cs="Times New Roman"/>
          <w:sz w:val="24"/>
          <w:szCs w:val="24"/>
          <w:lang w:val="en-GB"/>
        </w:rPr>
        <w:t xml:space="preserve"> NEUT_per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= </w:t>
      </w:r>
      <w:r w:rsidRPr="004F2410">
        <w:rPr>
          <w:rFonts w:ascii="Times New Roman" w:hAnsi="Times New Roman" w:cs="Times New Roman"/>
          <w:sz w:val="24"/>
          <w:szCs w:val="24"/>
          <w:lang w:val="en-GB"/>
        </w:rPr>
        <w:t>neutrophil percentage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4F2410">
        <w:rPr>
          <w:rFonts w:ascii="Times New Roman" w:hAnsi="Times New Roman" w:cs="Times New Roman"/>
          <w:sz w:val="24"/>
          <w:szCs w:val="24"/>
          <w:lang w:val="en-GB"/>
        </w:rPr>
        <w:t xml:space="preserve"> LYMPH_per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= </w:t>
      </w:r>
      <w:r w:rsidRPr="004F2410">
        <w:rPr>
          <w:rFonts w:ascii="Times New Roman" w:hAnsi="Times New Roman" w:cs="Times New Roman"/>
          <w:sz w:val="24"/>
          <w:szCs w:val="24"/>
          <w:lang w:val="en-GB"/>
        </w:rPr>
        <w:t>lymphocyte percentage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4F241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A34C1">
        <w:rPr>
          <w:rFonts w:ascii="Times New Roman" w:hAnsi="Times New Roman" w:cs="Times New Roman"/>
          <w:sz w:val="24"/>
          <w:szCs w:val="24"/>
          <w:lang w:val="en-GB"/>
        </w:rPr>
        <w:t>HDL-C = high density lipid-cholesterol.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A34C1">
        <w:rPr>
          <w:rFonts w:ascii="Times New Roman" w:hAnsi="Times New Roman" w:cs="Times New Roman"/>
          <w:sz w:val="24"/>
          <w:szCs w:val="24"/>
          <w:lang w:val="en-GB"/>
        </w:rPr>
        <w:t>HBA1C = haemoglobin A1C.</w:t>
      </w:r>
      <w:r w:rsidRPr="000A34C1">
        <w:t xml:space="preserve"> </w:t>
      </w:r>
      <w:r w:rsidRPr="000A34C1">
        <w:rPr>
          <w:rFonts w:ascii="Times New Roman" w:hAnsi="Times New Roman" w:cs="Times New Roman"/>
          <w:sz w:val="24"/>
          <w:szCs w:val="24"/>
          <w:lang w:val="en-GB"/>
        </w:rPr>
        <w:t>GGT = γ-glutamyl transpeptidase.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</w:t>
      </w:r>
      <w:r w:rsidRPr="004F2410">
        <w:rPr>
          <w:rFonts w:ascii="Times New Roman" w:hAnsi="Times New Roman" w:cs="Times New Roman"/>
          <w:sz w:val="24"/>
          <w:szCs w:val="24"/>
          <w:lang w:val="en-GB"/>
        </w:rPr>
        <w:t xml:space="preserve">s-CRP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= </w:t>
      </w:r>
      <w:r w:rsidRPr="004F2410">
        <w:rPr>
          <w:rFonts w:ascii="Times New Roman" w:hAnsi="Times New Roman" w:cs="Times New Roman"/>
          <w:sz w:val="24"/>
          <w:szCs w:val="24"/>
          <w:lang w:val="en-GB"/>
        </w:rPr>
        <w:t>High-sensitivity C-reactive protein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4F241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CHO =</w:t>
      </w:r>
      <w:r w:rsidRPr="004F2410">
        <w:rPr>
          <w:rFonts w:ascii="Times New Roman" w:hAnsi="Times New Roman" w:cs="Times New Roman"/>
          <w:sz w:val="24"/>
          <w:szCs w:val="24"/>
          <w:lang w:val="en-GB"/>
        </w:rPr>
        <w:t xml:space="preserve"> cholesterol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4F241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A34C1">
        <w:rPr>
          <w:rFonts w:ascii="Times New Roman" w:hAnsi="Times New Roman" w:cs="Times New Roman"/>
          <w:sz w:val="24"/>
          <w:szCs w:val="24"/>
          <w:lang w:val="en-GB"/>
        </w:rPr>
        <w:t xml:space="preserve">AST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= </w:t>
      </w:r>
      <w:r w:rsidRPr="004F2410">
        <w:rPr>
          <w:rFonts w:ascii="Times New Roman" w:hAnsi="Times New Roman" w:cs="Times New Roman"/>
          <w:sz w:val="24"/>
          <w:szCs w:val="24"/>
          <w:lang w:val="en-GB"/>
        </w:rPr>
        <w:t>aspartate transaminase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4F241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ALT</w:t>
      </w:r>
      <w:r w:rsidRPr="004F241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= </w:t>
      </w:r>
      <w:r w:rsidRPr="004F2410">
        <w:rPr>
          <w:rFonts w:ascii="Times New Roman" w:hAnsi="Times New Roman" w:cs="Times New Roman"/>
          <w:sz w:val="24"/>
          <w:szCs w:val="24"/>
          <w:lang w:val="en-GB"/>
        </w:rPr>
        <w:t>alanine transaminase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9CCE197" w14:textId="77777777" w:rsidR="007F0412" w:rsidRDefault="00EA0EA3">
      <w:bookmarkStart w:id="0" w:name="_GoBack"/>
      <w:bookmarkEnd w:id="0"/>
    </w:p>
    <w:sectPr w:rsidR="007F0412" w:rsidSect="00DB7555">
      <w:footerReference w:type="even" r:id="rId4"/>
      <w:footerReference w:type="default" r:id="rId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74DEC" w14:textId="77777777" w:rsidR="00300DF6" w:rsidRDefault="00EA0EA3" w:rsidP="0067019E">
    <w:pPr>
      <w:pStyle w:val="a3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AB527BC" w14:textId="77777777" w:rsidR="00300DF6" w:rsidRDefault="00EA0EA3" w:rsidP="00300DF6">
    <w:pPr>
      <w:pStyle w:val="a3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C6831" w14:textId="77777777" w:rsidR="00300DF6" w:rsidRDefault="00EA0EA3" w:rsidP="0067019E">
    <w:pPr>
      <w:pStyle w:val="a3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1A60E8B" w14:textId="77777777" w:rsidR="00300DF6" w:rsidRDefault="00EA0EA3" w:rsidP="00300DF6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EA3"/>
    <w:rsid w:val="00003F3D"/>
    <w:rsid w:val="0001019A"/>
    <w:rsid w:val="000121F7"/>
    <w:rsid w:val="00012CDA"/>
    <w:rsid w:val="00017952"/>
    <w:rsid w:val="000209AA"/>
    <w:rsid w:val="00023638"/>
    <w:rsid w:val="000424E9"/>
    <w:rsid w:val="00044E7B"/>
    <w:rsid w:val="00054396"/>
    <w:rsid w:val="00055996"/>
    <w:rsid w:val="0006455B"/>
    <w:rsid w:val="00076D0E"/>
    <w:rsid w:val="000824CD"/>
    <w:rsid w:val="00082E36"/>
    <w:rsid w:val="0008304E"/>
    <w:rsid w:val="00084DFF"/>
    <w:rsid w:val="00085EC8"/>
    <w:rsid w:val="00087FA2"/>
    <w:rsid w:val="000925E8"/>
    <w:rsid w:val="000942A7"/>
    <w:rsid w:val="00094DDE"/>
    <w:rsid w:val="00096704"/>
    <w:rsid w:val="000A1D54"/>
    <w:rsid w:val="000A228F"/>
    <w:rsid w:val="000A647C"/>
    <w:rsid w:val="000A7356"/>
    <w:rsid w:val="000A7A57"/>
    <w:rsid w:val="000C6E0B"/>
    <w:rsid w:val="000D32A6"/>
    <w:rsid w:val="000D431C"/>
    <w:rsid w:val="000D6744"/>
    <w:rsid w:val="000D6CEA"/>
    <w:rsid w:val="000E119C"/>
    <w:rsid w:val="000E266E"/>
    <w:rsid w:val="000E40F0"/>
    <w:rsid w:val="000E6E63"/>
    <w:rsid w:val="000E78CF"/>
    <w:rsid w:val="000F5E62"/>
    <w:rsid w:val="0010767B"/>
    <w:rsid w:val="00113285"/>
    <w:rsid w:val="00114FF1"/>
    <w:rsid w:val="001216BA"/>
    <w:rsid w:val="0012344D"/>
    <w:rsid w:val="001263A0"/>
    <w:rsid w:val="00126629"/>
    <w:rsid w:val="00133B97"/>
    <w:rsid w:val="00135482"/>
    <w:rsid w:val="00140175"/>
    <w:rsid w:val="00140D97"/>
    <w:rsid w:val="00144362"/>
    <w:rsid w:val="001456DE"/>
    <w:rsid w:val="00147896"/>
    <w:rsid w:val="00153043"/>
    <w:rsid w:val="001539D9"/>
    <w:rsid w:val="001553D6"/>
    <w:rsid w:val="00156388"/>
    <w:rsid w:val="001573F2"/>
    <w:rsid w:val="00157BC2"/>
    <w:rsid w:val="00164453"/>
    <w:rsid w:val="00166126"/>
    <w:rsid w:val="00166F86"/>
    <w:rsid w:val="00167E23"/>
    <w:rsid w:val="001731A1"/>
    <w:rsid w:val="00176BC4"/>
    <w:rsid w:val="00176E8D"/>
    <w:rsid w:val="00177D55"/>
    <w:rsid w:val="00180806"/>
    <w:rsid w:val="001819C9"/>
    <w:rsid w:val="00181D78"/>
    <w:rsid w:val="00184548"/>
    <w:rsid w:val="00186EA5"/>
    <w:rsid w:val="00191968"/>
    <w:rsid w:val="001969DA"/>
    <w:rsid w:val="00197CF6"/>
    <w:rsid w:val="001A248D"/>
    <w:rsid w:val="001A24C9"/>
    <w:rsid w:val="001A440E"/>
    <w:rsid w:val="001C39DE"/>
    <w:rsid w:val="001C4297"/>
    <w:rsid w:val="001D30A4"/>
    <w:rsid w:val="001E042E"/>
    <w:rsid w:val="001E1B4C"/>
    <w:rsid w:val="001E6833"/>
    <w:rsid w:val="001F44F1"/>
    <w:rsid w:val="001F53E7"/>
    <w:rsid w:val="00201C30"/>
    <w:rsid w:val="0020312B"/>
    <w:rsid w:val="002039C0"/>
    <w:rsid w:val="00206B0C"/>
    <w:rsid w:val="00213658"/>
    <w:rsid w:val="00222C0E"/>
    <w:rsid w:val="00230E4E"/>
    <w:rsid w:val="00232165"/>
    <w:rsid w:val="00232C28"/>
    <w:rsid w:val="00232E98"/>
    <w:rsid w:val="00237854"/>
    <w:rsid w:val="0024146E"/>
    <w:rsid w:val="00245695"/>
    <w:rsid w:val="00245D11"/>
    <w:rsid w:val="0024657D"/>
    <w:rsid w:val="0024693D"/>
    <w:rsid w:val="002657D7"/>
    <w:rsid w:val="00266767"/>
    <w:rsid w:val="00274660"/>
    <w:rsid w:val="00275FA5"/>
    <w:rsid w:val="0028117D"/>
    <w:rsid w:val="00284F33"/>
    <w:rsid w:val="002859DA"/>
    <w:rsid w:val="00285D2E"/>
    <w:rsid w:val="00286592"/>
    <w:rsid w:val="00290BA3"/>
    <w:rsid w:val="0029149F"/>
    <w:rsid w:val="002A04D0"/>
    <w:rsid w:val="002A5DCE"/>
    <w:rsid w:val="002B08AC"/>
    <w:rsid w:val="002B1978"/>
    <w:rsid w:val="002B2350"/>
    <w:rsid w:val="002B259B"/>
    <w:rsid w:val="002B4D14"/>
    <w:rsid w:val="002B5144"/>
    <w:rsid w:val="002B5DEC"/>
    <w:rsid w:val="002C1709"/>
    <w:rsid w:val="002C28DA"/>
    <w:rsid w:val="002C7458"/>
    <w:rsid w:val="002C75ED"/>
    <w:rsid w:val="002C788C"/>
    <w:rsid w:val="002D4EE9"/>
    <w:rsid w:val="002E0D66"/>
    <w:rsid w:val="002E142A"/>
    <w:rsid w:val="002E2333"/>
    <w:rsid w:val="002E50D3"/>
    <w:rsid w:val="002F0C81"/>
    <w:rsid w:val="002F4BD8"/>
    <w:rsid w:val="002F4D65"/>
    <w:rsid w:val="002F5A76"/>
    <w:rsid w:val="00310F41"/>
    <w:rsid w:val="003137EA"/>
    <w:rsid w:val="00314E20"/>
    <w:rsid w:val="003243D1"/>
    <w:rsid w:val="00340F38"/>
    <w:rsid w:val="00341D2F"/>
    <w:rsid w:val="0034231D"/>
    <w:rsid w:val="003447B6"/>
    <w:rsid w:val="00354568"/>
    <w:rsid w:val="003561F9"/>
    <w:rsid w:val="00364F65"/>
    <w:rsid w:val="003744D6"/>
    <w:rsid w:val="003759C8"/>
    <w:rsid w:val="00377F22"/>
    <w:rsid w:val="003913AB"/>
    <w:rsid w:val="00395D20"/>
    <w:rsid w:val="003960BC"/>
    <w:rsid w:val="003A6090"/>
    <w:rsid w:val="003A77D1"/>
    <w:rsid w:val="003A7ADA"/>
    <w:rsid w:val="003B23F1"/>
    <w:rsid w:val="003C0499"/>
    <w:rsid w:val="003C336F"/>
    <w:rsid w:val="003C4AEF"/>
    <w:rsid w:val="003C4BB9"/>
    <w:rsid w:val="003D2C30"/>
    <w:rsid w:val="003D51A3"/>
    <w:rsid w:val="003D73F5"/>
    <w:rsid w:val="003F1386"/>
    <w:rsid w:val="003F1D58"/>
    <w:rsid w:val="003F52E5"/>
    <w:rsid w:val="003F7EE6"/>
    <w:rsid w:val="00400149"/>
    <w:rsid w:val="00401D8B"/>
    <w:rsid w:val="0040307B"/>
    <w:rsid w:val="0040701A"/>
    <w:rsid w:val="00410E03"/>
    <w:rsid w:val="004147B6"/>
    <w:rsid w:val="0041564B"/>
    <w:rsid w:val="0041625E"/>
    <w:rsid w:val="00417DBB"/>
    <w:rsid w:val="004201FC"/>
    <w:rsid w:val="0042063A"/>
    <w:rsid w:val="00424FDC"/>
    <w:rsid w:val="00436B43"/>
    <w:rsid w:val="0044116B"/>
    <w:rsid w:val="00452EC4"/>
    <w:rsid w:val="00482AD8"/>
    <w:rsid w:val="004846E6"/>
    <w:rsid w:val="0048472F"/>
    <w:rsid w:val="00491294"/>
    <w:rsid w:val="004A0804"/>
    <w:rsid w:val="004A26FF"/>
    <w:rsid w:val="004A3F23"/>
    <w:rsid w:val="004A4695"/>
    <w:rsid w:val="004B1727"/>
    <w:rsid w:val="004B2DE1"/>
    <w:rsid w:val="004B3214"/>
    <w:rsid w:val="004B7C08"/>
    <w:rsid w:val="004C36B6"/>
    <w:rsid w:val="004C39AE"/>
    <w:rsid w:val="004C4EFE"/>
    <w:rsid w:val="004D1CA6"/>
    <w:rsid w:val="004D6B3B"/>
    <w:rsid w:val="004E24D0"/>
    <w:rsid w:val="004E505D"/>
    <w:rsid w:val="004E6013"/>
    <w:rsid w:val="004F34AA"/>
    <w:rsid w:val="00505787"/>
    <w:rsid w:val="00505B10"/>
    <w:rsid w:val="00505F6F"/>
    <w:rsid w:val="00512645"/>
    <w:rsid w:val="00521520"/>
    <w:rsid w:val="00522C4F"/>
    <w:rsid w:val="00543544"/>
    <w:rsid w:val="00555EFD"/>
    <w:rsid w:val="005574C4"/>
    <w:rsid w:val="005604C5"/>
    <w:rsid w:val="005664BF"/>
    <w:rsid w:val="005734BD"/>
    <w:rsid w:val="005762BC"/>
    <w:rsid w:val="00577338"/>
    <w:rsid w:val="00577E99"/>
    <w:rsid w:val="00580A9D"/>
    <w:rsid w:val="00581663"/>
    <w:rsid w:val="0058429A"/>
    <w:rsid w:val="005848B0"/>
    <w:rsid w:val="005863D0"/>
    <w:rsid w:val="005A2C26"/>
    <w:rsid w:val="005A653E"/>
    <w:rsid w:val="005B4FAF"/>
    <w:rsid w:val="005B5B5A"/>
    <w:rsid w:val="005C01D5"/>
    <w:rsid w:val="005C2C33"/>
    <w:rsid w:val="005C2F85"/>
    <w:rsid w:val="005D04E4"/>
    <w:rsid w:val="005D0A9A"/>
    <w:rsid w:val="005D6B76"/>
    <w:rsid w:val="005E1715"/>
    <w:rsid w:val="005E3319"/>
    <w:rsid w:val="005E6387"/>
    <w:rsid w:val="005E7EE5"/>
    <w:rsid w:val="005F2299"/>
    <w:rsid w:val="005F7A13"/>
    <w:rsid w:val="006047D6"/>
    <w:rsid w:val="00604E3E"/>
    <w:rsid w:val="006113F4"/>
    <w:rsid w:val="006127EA"/>
    <w:rsid w:val="00613E12"/>
    <w:rsid w:val="00615D44"/>
    <w:rsid w:val="00617ABB"/>
    <w:rsid w:val="00621E64"/>
    <w:rsid w:val="00622D3D"/>
    <w:rsid w:val="00633A71"/>
    <w:rsid w:val="006361DC"/>
    <w:rsid w:val="00636B95"/>
    <w:rsid w:val="00637ACC"/>
    <w:rsid w:val="006448DD"/>
    <w:rsid w:val="006501AC"/>
    <w:rsid w:val="00660E76"/>
    <w:rsid w:val="00662A90"/>
    <w:rsid w:val="00664C08"/>
    <w:rsid w:val="00682363"/>
    <w:rsid w:val="00682486"/>
    <w:rsid w:val="00684828"/>
    <w:rsid w:val="00695FD5"/>
    <w:rsid w:val="0069637D"/>
    <w:rsid w:val="006A2C57"/>
    <w:rsid w:val="006A41A6"/>
    <w:rsid w:val="006A4DAC"/>
    <w:rsid w:val="006B1F48"/>
    <w:rsid w:val="006B3E2F"/>
    <w:rsid w:val="006B4F6C"/>
    <w:rsid w:val="006B7922"/>
    <w:rsid w:val="006C0379"/>
    <w:rsid w:val="006C6F44"/>
    <w:rsid w:val="006E56FD"/>
    <w:rsid w:val="006F35D5"/>
    <w:rsid w:val="00704FBC"/>
    <w:rsid w:val="0071378E"/>
    <w:rsid w:val="007139B8"/>
    <w:rsid w:val="00714FF4"/>
    <w:rsid w:val="00717645"/>
    <w:rsid w:val="00721915"/>
    <w:rsid w:val="00730DE6"/>
    <w:rsid w:val="00730FF6"/>
    <w:rsid w:val="0074364F"/>
    <w:rsid w:val="007473AA"/>
    <w:rsid w:val="00753491"/>
    <w:rsid w:val="007603F1"/>
    <w:rsid w:val="00761056"/>
    <w:rsid w:val="007710B3"/>
    <w:rsid w:val="00772899"/>
    <w:rsid w:val="00777752"/>
    <w:rsid w:val="00784726"/>
    <w:rsid w:val="00784D67"/>
    <w:rsid w:val="00793434"/>
    <w:rsid w:val="00795D49"/>
    <w:rsid w:val="007A468B"/>
    <w:rsid w:val="007A77CE"/>
    <w:rsid w:val="007A7C0C"/>
    <w:rsid w:val="007B1A6B"/>
    <w:rsid w:val="007B61A8"/>
    <w:rsid w:val="007C2452"/>
    <w:rsid w:val="007C2BAA"/>
    <w:rsid w:val="007C70FC"/>
    <w:rsid w:val="007D0F87"/>
    <w:rsid w:val="007D302B"/>
    <w:rsid w:val="007D7502"/>
    <w:rsid w:val="007E538B"/>
    <w:rsid w:val="007F1D11"/>
    <w:rsid w:val="007F402F"/>
    <w:rsid w:val="007F55E6"/>
    <w:rsid w:val="007F7B94"/>
    <w:rsid w:val="008014D2"/>
    <w:rsid w:val="00802DEC"/>
    <w:rsid w:val="0081555B"/>
    <w:rsid w:val="00822028"/>
    <w:rsid w:val="00823A19"/>
    <w:rsid w:val="00837C68"/>
    <w:rsid w:val="00840B95"/>
    <w:rsid w:val="00842379"/>
    <w:rsid w:val="00842AE1"/>
    <w:rsid w:val="00851C8F"/>
    <w:rsid w:val="0085682C"/>
    <w:rsid w:val="00862E5A"/>
    <w:rsid w:val="008632EA"/>
    <w:rsid w:val="00863D54"/>
    <w:rsid w:val="00864287"/>
    <w:rsid w:val="00872E21"/>
    <w:rsid w:val="00876D90"/>
    <w:rsid w:val="00876DEE"/>
    <w:rsid w:val="00876E2B"/>
    <w:rsid w:val="008802A0"/>
    <w:rsid w:val="00884132"/>
    <w:rsid w:val="00887326"/>
    <w:rsid w:val="008939C3"/>
    <w:rsid w:val="00894C2F"/>
    <w:rsid w:val="0089639C"/>
    <w:rsid w:val="008A5240"/>
    <w:rsid w:val="008B4B71"/>
    <w:rsid w:val="008B5684"/>
    <w:rsid w:val="008B7A23"/>
    <w:rsid w:val="008C56D7"/>
    <w:rsid w:val="008C5A1E"/>
    <w:rsid w:val="008D421C"/>
    <w:rsid w:val="008F10AF"/>
    <w:rsid w:val="008F244C"/>
    <w:rsid w:val="00901644"/>
    <w:rsid w:val="009075CD"/>
    <w:rsid w:val="00923448"/>
    <w:rsid w:val="00923E76"/>
    <w:rsid w:val="009318FE"/>
    <w:rsid w:val="009329FB"/>
    <w:rsid w:val="009339AA"/>
    <w:rsid w:val="00935039"/>
    <w:rsid w:val="00943AE1"/>
    <w:rsid w:val="0095015B"/>
    <w:rsid w:val="009559A4"/>
    <w:rsid w:val="00957A3B"/>
    <w:rsid w:val="00961F7F"/>
    <w:rsid w:val="00975CD1"/>
    <w:rsid w:val="00977595"/>
    <w:rsid w:val="009813D1"/>
    <w:rsid w:val="009871F0"/>
    <w:rsid w:val="00987B2D"/>
    <w:rsid w:val="009932D4"/>
    <w:rsid w:val="00994458"/>
    <w:rsid w:val="009A43FA"/>
    <w:rsid w:val="009B4A5B"/>
    <w:rsid w:val="009B5B79"/>
    <w:rsid w:val="009B7F50"/>
    <w:rsid w:val="009C78F7"/>
    <w:rsid w:val="009D0EE8"/>
    <w:rsid w:val="009E0FAF"/>
    <w:rsid w:val="009E1D41"/>
    <w:rsid w:val="009E2AD4"/>
    <w:rsid w:val="009F3E55"/>
    <w:rsid w:val="009F7B3E"/>
    <w:rsid w:val="009F7F60"/>
    <w:rsid w:val="00A03F2A"/>
    <w:rsid w:val="00A04B0D"/>
    <w:rsid w:val="00A05E31"/>
    <w:rsid w:val="00A1049F"/>
    <w:rsid w:val="00A15924"/>
    <w:rsid w:val="00A21E77"/>
    <w:rsid w:val="00A23329"/>
    <w:rsid w:val="00A26D1D"/>
    <w:rsid w:val="00A27528"/>
    <w:rsid w:val="00A31177"/>
    <w:rsid w:val="00A43D43"/>
    <w:rsid w:val="00A443EF"/>
    <w:rsid w:val="00A46279"/>
    <w:rsid w:val="00A47EC8"/>
    <w:rsid w:val="00A5194F"/>
    <w:rsid w:val="00A52497"/>
    <w:rsid w:val="00A54E56"/>
    <w:rsid w:val="00A55C26"/>
    <w:rsid w:val="00A60225"/>
    <w:rsid w:val="00A62C8C"/>
    <w:rsid w:val="00A6582C"/>
    <w:rsid w:val="00A82CC4"/>
    <w:rsid w:val="00A82F0D"/>
    <w:rsid w:val="00AA290E"/>
    <w:rsid w:val="00AA338D"/>
    <w:rsid w:val="00AA3877"/>
    <w:rsid w:val="00AC3581"/>
    <w:rsid w:val="00AC4614"/>
    <w:rsid w:val="00AC4760"/>
    <w:rsid w:val="00AC6459"/>
    <w:rsid w:val="00AC78FA"/>
    <w:rsid w:val="00AD0AF9"/>
    <w:rsid w:val="00AD1F15"/>
    <w:rsid w:val="00AD3B2F"/>
    <w:rsid w:val="00AE45CF"/>
    <w:rsid w:val="00AE6929"/>
    <w:rsid w:val="00AE7178"/>
    <w:rsid w:val="00B00970"/>
    <w:rsid w:val="00B022F5"/>
    <w:rsid w:val="00B06C71"/>
    <w:rsid w:val="00B14257"/>
    <w:rsid w:val="00B15B9D"/>
    <w:rsid w:val="00B324BE"/>
    <w:rsid w:val="00B34CE4"/>
    <w:rsid w:val="00B37559"/>
    <w:rsid w:val="00B43D93"/>
    <w:rsid w:val="00B508B9"/>
    <w:rsid w:val="00B61FD3"/>
    <w:rsid w:val="00B66957"/>
    <w:rsid w:val="00B7257C"/>
    <w:rsid w:val="00B776BC"/>
    <w:rsid w:val="00B86E05"/>
    <w:rsid w:val="00B91918"/>
    <w:rsid w:val="00B96CCD"/>
    <w:rsid w:val="00BA365C"/>
    <w:rsid w:val="00BA6333"/>
    <w:rsid w:val="00BA7766"/>
    <w:rsid w:val="00BA7C86"/>
    <w:rsid w:val="00BB225C"/>
    <w:rsid w:val="00BC11C2"/>
    <w:rsid w:val="00BC2C99"/>
    <w:rsid w:val="00BC4F3D"/>
    <w:rsid w:val="00BC7631"/>
    <w:rsid w:val="00BD026E"/>
    <w:rsid w:val="00BD2059"/>
    <w:rsid w:val="00BD56B7"/>
    <w:rsid w:val="00BD629E"/>
    <w:rsid w:val="00BE5A52"/>
    <w:rsid w:val="00BE7E4C"/>
    <w:rsid w:val="00BF0EB5"/>
    <w:rsid w:val="00BF1DA7"/>
    <w:rsid w:val="00C01C1E"/>
    <w:rsid w:val="00C07399"/>
    <w:rsid w:val="00C16DA8"/>
    <w:rsid w:val="00C171EA"/>
    <w:rsid w:val="00C17357"/>
    <w:rsid w:val="00C17766"/>
    <w:rsid w:val="00C21B9B"/>
    <w:rsid w:val="00C35BDB"/>
    <w:rsid w:val="00C37588"/>
    <w:rsid w:val="00C400CE"/>
    <w:rsid w:val="00C40525"/>
    <w:rsid w:val="00C40757"/>
    <w:rsid w:val="00C42AF1"/>
    <w:rsid w:val="00C454A7"/>
    <w:rsid w:val="00C57416"/>
    <w:rsid w:val="00C62D00"/>
    <w:rsid w:val="00C673E8"/>
    <w:rsid w:val="00C80E08"/>
    <w:rsid w:val="00C82EF5"/>
    <w:rsid w:val="00C848AA"/>
    <w:rsid w:val="00C95B32"/>
    <w:rsid w:val="00CB5C74"/>
    <w:rsid w:val="00CB68FC"/>
    <w:rsid w:val="00CB7255"/>
    <w:rsid w:val="00CC5692"/>
    <w:rsid w:val="00CC7142"/>
    <w:rsid w:val="00CC7336"/>
    <w:rsid w:val="00CC7749"/>
    <w:rsid w:val="00CD01AD"/>
    <w:rsid w:val="00CD0ABA"/>
    <w:rsid w:val="00CD6C19"/>
    <w:rsid w:val="00CE0878"/>
    <w:rsid w:val="00CE658B"/>
    <w:rsid w:val="00CE70D4"/>
    <w:rsid w:val="00CF5ADD"/>
    <w:rsid w:val="00CF6D06"/>
    <w:rsid w:val="00CF718C"/>
    <w:rsid w:val="00D024B9"/>
    <w:rsid w:val="00D02AC9"/>
    <w:rsid w:val="00D06A8F"/>
    <w:rsid w:val="00D073D6"/>
    <w:rsid w:val="00D07B1D"/>
    <w:rsid w:val="00D07F23"/>
    <w:rsid w:val="00D10A69"/>
    <w:rsid w:val="00D16657"/>
    <w:rsid w:val="00D23DC1"/>
    <w:rsid w:val="00D27528"/>
    <w:rsid w:val="00D32D3A"/>
    <w:rsid w:val="00D33333"/>
    <w:rsid w:val="00D33604"/>
    <w:rsid w:val="00D33A12"/>
    <w:rsid w:val="00D34466"/>
    <w:rsid w:val="00D34A12"/>
    <w:rsid w:val="00D36DC9"/>
    <w:rsid w:val="00D36F31"/>
    <w:rsid w:val="00D4034F"/>
    <w:rsid w:val="00D4296A"/>
    <w:rsid w:val="00D44301"/>
    <w:rsid w:val="00D45D94"/>
    <w:rsid w:val="00D47826"/>
    <w:rsid w:val="00D56B67"/>
    <w:rsid w:val="00D57750"/>
    <w:rsid w:val="00D6503B"/>
    <w:rsid w:val="00D6768F"/>
    <w:rsid w:val="00D70B58"/>
    <w:rsid w:val="00D710B3"/>
    <w:rsid w:val="00D76361"/>
    <w:rsid w:val="00D841E1"/>
    <w:rsid w:val="00D92F89"/>
    <w:rsid w:val="00D94B09"/>
    <w:rsid w:val="00D96731"/>
    <w:rsid w:val="00D97C9C"/>
    <w:rsid w:val="00DA39AB"/>
    <w:rsid w:val="00DA6C95"/>
    <w:rsid w:val="00DB2B35"/>
    <w:rsid w:val="00DB52CC"/>
    <w:rsid w:val="00DB5544"/>
    <w:rsid w:val="00DB67FF"/>
    <w:rsid w:val="00DB78CB"/>
    <w:rsid w:val="00DC6D6C"/>
    <w:rsid w:val="00DD6758"/>
    <w:rsid w:val="00DD6DCB"/>
    <w:rsid w:val="00DD6FDF"/>
    <w:rsid w:val="00DE5CB0"/>
    <w:rsid w:val="00DF28A2"/>
    <w:rsid w:val="00DF3C5F"/>
    <w:rsid w:val="00E019F6"/>
    <w:rsid w:val="00E01B0A"/>
    <w:rsid w:val="00E07BEB"/>
    <w:rsid w:val="00E17E21"/>
    <w:rsid w:val="00E23346"/>
    <w:rsid w:val="00E258E6"/>
    <w:rsid w:val="00E26DDB"/>
    <w:rsid w:val="00E27645"/>
    <w:rsid w:val="00E36F6D"/>
    <w:rsid w:val="00E37AAD"/>
    <w:rsid w:val="00E436E5"/>
    <w:rsid w:val="00E442E3"/>
    <w:rsid w:val="00E45AAF"/>
    <w:rsid w:val="00E45F85"/>
    <w:rsid w:val="00E50DA0"/>
    <w:rsid w:val="00E53D34"/>
    <w:rsid w:val="00E55A25"/>
    <w:rsid w:val="00E67885"/>
    <w:rsid w:val="00E752F6"/>
    <w:rsid w:val="00E8429D"/>
    <w:rsid w:val="00E859D9"/>
    <w:rsid w:val="00E920CE"/>
    <w:rsid w:val="00E92E87"/>
    <w:rsid w:val="00E94282"/>
    <w:rsid w:val="00E95ADD"/>
    <w:rsid w:val="00E97669"/>
    <w:rsid w:val="00E97ECA"/>
    <w:rsid w:val="00EA0EA3"/>
    <w:rsid w:val="00EA125D"/>
    <w:rsid w:val="00EA601E"/>
    <w:rsid w:val="00EB1640"/>
    <w:rsid w:val="00EC39A4"/>
    <w:rsid w:val="00EC77BA"/>
    <w:rsid w:val="00ED12FB"/>
    <w:rsid w:val="00ED4911"/>
    <w:rsid w:val="00EE02AB"/>
    <w:rsid w:val="00EE22F7"/>
    <w:rsid w:val="00EE5A60"/>
    <w:rsid w:val="00EE6CDC"/>
    <w:rsid w:val="00EF07EC"/>
    <w:rsid w:val="00EF3E34"/>
    <w:rsid w:val="00EF5A1F"/>
    <w:rsid w:val="00F01AA3"/>
    <w:rsid w:val="00F031D4"/>
    <w:rsid w:val="00F0362F"/>
    <w:rsid w:val="00F054E1"/>
    <w:rsid w:val="00F07E8F"/>
    <w:rsid w:val="00F10290"/>
    <w:rsid w:val="00F14A71"/>
    <w:rsid w:val="00F2149C"/>
    <w:rsid w:val="00F21571"/>
    <w:rsid w:val="00F2764D"/>
    <w:rsid w:val="00F30336"/>
    <w:rsid w:val="00F32570"/>
    <w:rsid w:val="00F34AE6"/>
    <w:rsid w:val="00F37867"/>
    <w:rsid w:val="00F40343"/>
    <w:rsid w:val="00F4558F"/>
    <w:rsid w:val="00F50C6C"/>
    <w:rsid w:val="00F50F26"/>
    <w:rsid w:val="00F74821"/>
    <w:rsid w:val="00F77CCD"/>
    <w:rsid w:val="00F810F5"/>
    <w:rsid w:val="00F8198A"/>
    <w:rsid w:val="00F86E4D"/>
    <w:rsid w:val="00F86FB2"/>
    <w:rsid w:val="00F87563"/>
    <w:rsid w:val="00F95FA9"/>
    <w:rsid w:val="00FA7F9C"/>
    <w:rsid w:val="00FB4317"/>
    <w:rsid w:val="00FB5B8B"/>
    <w:rsid w:val="00FB7FA6"/>
    <w:rsid w:val="00FC0DA3"/>
    <w:rsid w:val="00FC7D2F"/>
    <w:rsid w:val="00FD0C24"/>
    <w:rsid w:val="00FD19E6"/>
    <w:rsid w:val="00FD3810"/>
    <w:rsid w:val="00FD3BB9"/>
    <w:rsid w:val="00FD44A9"/>
    <w:rsid w:val="00FE51FF"/>
    <w:rsid w:val="00FE6193"/>
    <w:rsid w:val="00FF0CD8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10D1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A0EA3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A0E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字符"/>
    <w:basedOn w:val="a0"/>
    <w:link w:val="a3"/>
    <w:uiPriority w:val="99"/>
    <w:rsid w:val="00EA0EA3"/>
    <w:rPr>
      <w:sz w:val="18"/>
      <w:szCs w:val="18"/>
    </w:rPr>
  </w:style>
  <w:style w:type="table" w:styleId="a5">
    <w:name w:val="Table Grid"/>
    <w:basedOn w:val="a1"/>
    <w:uiPriority w:val="39"/>
    <w:rsid w:val="00EA0EA3"/>
    <w:rPr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uiPriority w:val="99"/>
    <w:semiHidden/>
    <w:unhideWhenUsed/>
    <w:rsid w:val="00EA0EA3"/>
  </w:style>
  <w:style w:type="character" w:styleId="a7">
    <w:name w:val="line number"/>
    <w:basedOn w:val="a0"/>
    <w:uiPriority w:val="99"/>
    <w:semiHidden/>
    <w:unhideWhenUsed/>
    <w:rsid w:val="00EA0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2231</Characters>
  <Application>Microsoft Macintosh Word</Application>
  <DocSecurity>0</DocSecurity>
  <Lines>18</Lines>
  <Paragraphs>5</Paragraphs>
  <ScaleCrop>false</ScaleCrop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2022-07-28T04:16:00Z</dcterms:created>
  <dcterms:modified xsi:type="dcterms:W3CDTF">2022-07-28T04:17:00Z</dcterms:modified>
</cp:coreProperties>
</file>