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83B5" w14:textId="77777777" w:rsidR="00326AC9" w:rsidRPr="00D812D5" w:rsidRDefault="00326AC9" w:rsidP="00D812D5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812D5">
        <w:rPr>
          <w:rFonts w:ascii="Times New Roman" w:eastAsia="宋体" w:hAnsi="Times New Roman" w:cs="Times New Roman"/>
          <w:b/>
          <w:bCs/>
          <w:sz w:val="24"/>
          <w:szCs w:val="24"/>
        </w:rPr>
        <w:t>Table</w:t>
      </w:r>
      <w:r w:rsidRPr="00D812D5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D812D5">
        <w:rPr>
          <w:rFonts w:ascii="Times New Roman" w:eastAsia="宋体" w:hAnsi="Times New Roman" w:cs="Times New Roman"/>
          <w:b/>
          <w:bCs/>
          <w:sz w:val="24"/>
          <w:szCs w:val="24"/>
        </w:rPr>
        <w:t>4</w:t>
      </w:r>
      <w:r w:rsidRPr="00D812D5">
        <w:rPr>
          <w:rFonts w:ascii="宋体" w:eastAsia="宋体" w:hAnsi="宋体"/>
          <w:sz w:val="24"/>
          <w:szCs w:val="24"/>
        </w:rPr>
        <w:t xml:space="preserve"> </w:t>
      </w:r>
      <w:r w:rsidRPr="00D812D5">
        <w:rPr>
          <w:rFonts w:ascii="Times New Roman" w:eastAsia="宋体" w:hAnsi="Times New Roman" w:cs="Times New Roman"/>
          <w:sz w:val="24"/>
          <w:szCs w:val="24"/>
        </w:rPr>
        <w:t xml:space="preserve">Statistical analysis results of between-group differences in the incidence of </w:t>
      </w:r>
      <w:r w:rsidRPr="00D812D5">
        <w:rPr>
          <w:rFonts w:ascii="Times New Roman" w:eastAsia="宋体" w:hAnsi="Times New Roman" w:cs="Times New Roman" w:hint="eastAsia"/>
          <w:sz w:val="24"/>
          <w:szCs w:val="24"/>
        </w:rPr>
        <w:t>UTI</w:t>
      </w:r>
      <w:r w:rsidRPr="00D812D5">
        <w:rPr>
          <w:rFonts w:ascii="Times New Roman" w:eastAsia="宋体" w:hAnsi="Times New Roman" w:cs="Times New Roman"/>
          <w:sz w:val="24"/>
          <w:szCs w:val="24"/>
        </w:rPr>
        <w:t>, residual urine volume and bladder safety capacity of the participants after intervention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1134"/>
        <w:gridCol w:w="2054"/>
        <w:gridCol w:w="2055"/>
        <w:gridCol w:w="961"/>
        <w:gridCol w:w="961"/>
      </w:tblGrid>
      <w:tr w:rsidR="00326AC9" w:rsidRPr="00832188" w14:paraId="6572B79C" w14:textId="77777777" w:rsidTr="003221AA">
        <w:tc>
          <w:tcPr>
            <w:tcW w:w="226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B798EA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0" w:name="_Hlk109306284"/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V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ariables</w:t>
            </w:r>
          </w:p>
        </w:tc>
        <w:tc>
          <w:tcPr>
            <w:tcW w:w="20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71FA8A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hAnsi="Times New Roman" w:cs="Times New Roman"/>
                <w:sz w:val="18"/>
                <w:szCs w:val="18"/>
              </w:rPr>
              <w:t>Control group</w:t>
            </w:r>
          </w:p>
          <w:p w14:paraId="5CA53614" w14:textId="77777777" w:rsidR="00326AC9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832188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n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= 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39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  <w:p w14:paraId="49189513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n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%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）/（</w:t>
            </w:r>
            <m:oMath>
              <m:acc>
                <m:accPr>
                  <m:chr m:val="̅"/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x</m:t>
                  </m:r>
                </m:e>
              </m:acc>
            </m:oMath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s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0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1BE4C0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F7BB6">
              <w:rPr>
                <w:rFonts w:ascii="Times New Roman" w:hAnsi="Times New Roman" w:cs="Times New Roman"/>
                <w:sz w:val="18"/>
                <w:szCs w:val="18"/>
              </w:rPr>
              <w:t>ntervention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group</w:t>
            </w:r>
          </w:p>
          <w:p w14:paraId="7C237456" w14:textId="77777777" w:rsidR="00326AC9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832188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n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= 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40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  <w:p w14:paraId="7732F83B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n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%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）/（</w:t>
            </w:r>
            <m:oMath>
              <m:acc>
                <m:accPr>
                  <m:chr m:val="̅"/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x</m:t>
                  </m:r>
                </m:e>
              </m:acc>
            </m:oMath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FF7BB6">
              <w:rPr>
                <w:rFonts w:ascii="Times New Roman" w:eastAsia="宋体" w:hAnsi="Times New Roman" w:cs="Times New Roman"/>
                <w:sz w:val="18"/>
                <w:szCs w:val="18"/>
              </w:rPr>
              <w:t>s</w:t>
            </w:r>
            <w:r w:rsidRPr="00FF7BB6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9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69EC56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/>
                <w:bCs/>
                <w:i/>
                <w:iCs/>
                <w:sz w:val="18"/>
                <w:szCs w:val="18"/>
              </w:rPr>
              <w:sym w:font="Symbol" w:char="F063"/>
            </w:r>
            <w:r w:rsidRPr="00832188">
              <w:rPr>
                <w:rFonts w:ascii="Times New Roman" w:eastAsia="宋体" w:hAnsi="Times New Roman" w:cs="Times New Roman" w:hint="eastAsia"/>
                <w:bCs/>
                <w:i/>
                <w:iCs/>
                <w:sz w:val="18"/>
                <w:szCs w:val="18"/>
                <w:vertAlign w:val="superscript"/>
              </w:rPr>
              <w:t>2</w:t>
            </w:r>
            <w:r w:rsidRPr="00832188">
              <w:rPr>
                <w:rFonts w:ascii="宋体" w:eastAsia="宋体" w:hAnsi="宋体" w:cs="Times New Roman" w:hint="eastAsia"/>
                <w:bCs/>
                <w:i/>
                <w:iCs/>
                <w:sz w:val="18"/>
                <w:szCs w:val="18"/>
              </w:rPr>
              <w:t>/</w:t>
            </w:r>
            <w:r w:rsidRPr="00832188">
              <w:rPr>
                <w:rFonts w:ascii="Times New Roman" w:eastAsia="宋体" w:hAnsi="Times New Roman" w:cs="Times New Roman" w:hint="eastAsia"/>
                <w:bCs/>
                <w:i/>
                <w:iCs/>
                <w:sz w:val="18"/>
                <w:szCs w:val="18"/>
              </w:rPr>
              <w:t xml:space="preserve"> t</w:t>
            </w:r>
          </w:p>
        </w:tc>
        <w:tc>
          <w:tcPr>
            <w:tcW w:w="9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9C97A6" w14:textId="74A13D6C" w:rsidR="00326AC9" w:rsidRPr="00B8784E" w:rsidRDefault="00B8784E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B8784E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p</w:t>
            </w:r>
          </w:p>
        </w:tc>
      </w:tr>
      <w:tr w:rsidR="00326AC9" w:rsidRPr="00832188" w14:paraId="705DFBF5" w14:textId="77777777" w:rsidTr="003221AA">
        <w:trPr>
          <w:trHeight w:val="450"/>
        </w:trPr>
        <w:tc>
          <w:tcPr>
            <w:tcW w:w="1131" w:type="dxa"/>
            <w:vMerge w:val="restart"/>
            <w:tcBorders>
              <w:top w:val="single" w:sz="8" w:space="0" w:color="auto"/>
            </w:tcBorders>
            <w:vAlign w:val="center"/>
          </w:tcPr>
          <w:p w14:paraId="7CFAC2B2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3B0C1D80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nfected</w:t>
            </w:r>
          </w:p>
        </w:tc>
        <w:tc>
          <w:tcPr>
            <w:tcW w:w="2054" w:type="dxa"/>
            <w:tcBorders>
              <w:top w:val="single" w:sz="8" w:space="0" w:color="auto"/>
            </w:tcBorders>
            <w:vAlign w:val="center"/>
          </w:tcPr>
          <w:p w14:paraId="5AD494A2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36.36%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055" w:type="dxa"/>
            <w:tcBorders>
              <w:top w:val="single" w:sz="8" w:space="0" w:color="auto"/>
            </w:tcBorders>
            <w:vAlign w:val="center"/>
          </w:tcPr>
          <w:p w14:paraId="28570297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11.76%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</w:tcBorders>
            <w:vAlign w:val="center"/>
          </w:tcPr>
          <w:p w14:paraId="2D0B1860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5.575</w:t>
            </w:r>
            <w:r w:rsidRPr="007D0BBB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</w:tcBorders>
            <w:vAlign w:val="center"/>
          </w:tcPr>
          <w:p w14:paraId="1DB2D339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0.018</w:t>
            </w:r>
          </w:p>
        </w:tc>
      </w:tr>
      <w:tr w:rsidR="00326AC9" w:rsidRPr="00832188" w14:paraId="5D4759B2" w14:textId="77777777" w:rsidTr="003221AA">
        <w:tc>
          <w:tcPr>
            <w:tcW w:w="1131" w:type="dxa"/>
            <w:vMerge/>
            <w:vAlign w:val="center"/>
          </w:tcPr>
          <w:p w14:paraId="6097E66E" w14:textId="77777777" w:rsidR="00326AC9" w:rsidRPr="00832188" w:rsidRDefault="00326AC9" w:rsidP="003221A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6FF0B0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on-infected</w:t>
            </w:r>
          </w:p>
        </w:tc>
        <w:tc>
          <w:tcPr>
            <w:tcW w:w="2054" w:type="dxa"/>
            <w:vAlign w:val="center"/>
          </w:tcPr>
          <w:p w14:paraId="67716AE6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21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63.64%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055" w:type="dxa"/>
            <w:vAlign w:val="center"/>
          </w:tcPr>
          <w:p w14:paraId="051EE707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30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88.24%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961" w:type="dxa"/>
            <w:vMerge/>
            <w:vAlign w:val="center"/>
          </w:tcPr>
          <w:p w14:paraId="0D91B97C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vMerge/>
            <w:vAlign w:val="center"/>
          </w:tcPr>
          <w:p w14:paraId="2A857788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26AC9" w:rsidRPr="00832188" w14:paraId="4CBF895E" w14:textId="77777777" w:rsidTr="003221AA">
        <w:trPr>
          <w:trHeight w:val="424"/>
        </w:trPr>
        <w:tc>
          <w:tcPr>
            <w:tcW w:w="2265" w:type="dxa"/>
            <w:gridSpan w:val="2"/>
            <w:vAlign w:val="center"/>
          </w:tcPr>
          <w:p w14:paraId="1548F1D6" w14:textId="77777777" w:rsidR="00326AC9" w:rsidRPr="00AE79B1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E79B1">
              <w:rPr>
                <w:rFonts w:ascii="Times New Roman" w:hAnsi="Times New Roman" w:cs="Times New Roman"/>
                <w:sz w:val="18"/>
                <w:szCs w:val="18"/>
              </w:rPr>
              <w:t>Residual urine volume</w:t>
            </w:r>
          </w:p>
        </w:tc>
        <w:tc>
          <w:tcPr>
            <w:tcW w:w="2054" w:type="dxa"/>
            <w:vAlign w:val="center"/>
          </w:tcPr>
          <w:p w14:paraId="2A724EFF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21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9.23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77.371</w:t>
            </w:r>
          </w:p>
        </w:tc>
        <w:tc>
          <w:tcPr>
            <w:tcW w:w="2055" w:type="dxa"/>
            <w:vAlign w:val="center"/>
          </w:tcPr>
          <w:p w14:paraId="7E4D6593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16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00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6.285</w:t>
            </w:r>
          </w:p>
        </w:tc>
        <w:tc>
          <w:tcPr>
            <w:tcW w:w="961" w:type="dxa"/>
            <w:vAlign w:val="center"/>
          </w:tcPr>
          <w:p w14:paraId="7A3EA98A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-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3.555</w:t>
            </w:r>
            <w:r w:rsidRPr="007D0BBB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61" w:type="dxa"/>
            <w:vAlign w:val="center"/>
          </w:tcPr>
          <w:p w14:paraId="50FB1E20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0.0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01</w:t>
            </w:r>
          </w:p>
        </w:tc>
      </w:tr>
      <w:tr w:rsidR="00326AC9" w:rsidRPr="00832188" w14:paraId="21B2A2D2" w14:textId="77777777" w:rsidTr="00326AC9">
        <w:trPr>
          <w:trHeight w:val="424"/>
        </w:trPr>
        <w:tc>
          <w:tcPr>
            <w:tcW w:w="2265" w:type="dxa"/>
            <w:gridSpan w:val="2"/>
            <w:tcBorders>
              <w:bottom w:val="single" w:sz="8" w:space="0" w:color="auto"/>
            </w:tcBorders>
            <w:vAlign w:val="center"/>
          </w:tcPr>
          <w:p w14:paraId="6B05A985" w14:textId="77777777" w:rsidR="00326AC9" w:rsidRPr="00AE79B1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1" w:name="_Hlk107928389"/>
            <w:r w:rsidRPr="00AE79B1">
              <w:rPr>
                <w:rFonts w:ascii="Times New Roman" w:hAnsi="Times New Roman" w:cs="Times New Roman"/>
                <w:sz w:val="18"/>
                <w:szCs w:val="18"/>
              </w:rPr>
              <w:t>Bladder safety capacity</w:t>
            </w:r>
            <w:bookmarkEnd w:id="1"/>
          </w:p>
        </w:tc>
        <w:tc>
          <w:tcPr>
            <w:tcW w:w="2054" w:type="dxa"/>
            <w:tcBorders>
              <w:bottom w:val="single" w:sz="8" w:space="0" w:color="auto"/>
            </w:tcBorders>
            <w:vAlign w:val="center"/>
          </w:tcPr>
          <w:p w14:paraId="5345535E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33.72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100.922</w:t>
            </w:r>
          </w:p>
        </w:tc>
        <w:tc>
          <w:tcPr>
            <w:tcW w:w="2055" w:type="dxa"/>
            <w:tcBorders>
              <w:bottom w:val="single" w:sz="8" w:space="0" w:color="auto"/>
            </w:tcBorders>
            <w:vAlign w:val="center"/>
          </w:tcPr>
          <w:p w14:paraId="259C2753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92.25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sym w:font="Symbol" w:char="F0B1"/>
            </w: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87.662</w:t>
            </w:r>
          </w:p>
        </w:tc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729D5D63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2.754</w:t>
            </w:r>
            <w:r w:rsidRPr="007D0BBB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1A148EB0" w14:textId="77777777" w:rsidR="00326AC9" w:rsidRPr="00832188" w:rsidRDefault="00326AC9" w:rsidP="003221A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32188">
              <w:rPr>
                <w:rFonts w:ascii="Times New Roman" w:eastAsia="宋体" w:hAnsi="Times New Roman" w:cs="Times New Roman"/>
                <w:sz w:val="18"/>
                <w:szCs w:val="18"/>
              </w:rPr>
              <w:t>0.0</w:t>
            </w:r>
            <w:r w:rsidRPr="0083218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07</w:t>
            </w:r>
          </w:p>
        </w:tc>
      </w:tr>
    </w:tbl>
    <w:bookmarkEnd w:id="0"/>
    <w:p w14:paraId="5D1D248F" w14:textId="751B5638" w:rsidR="00326AC9" w:rsidRPr="00D812D5" w:rsidRDefault="00326AC9" w:rsidP="00D812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2D5">
        <w:rPr>
          <w:rFonts w:ascii="Times New Roman" w:hAnsi="Times New Roman" w:cs="Times New Roman" w:hint="eastAsia"/>
          <w:sz w:val="24"/>
          <w:szCs w:val="24"/>
        </w:rPr>
        <w:t>U</w:t>
      </w:r>
      <w:r w:rsidRPr="00D812D5">
        <w:rPr>
          <w:rFonts w:ascii="Times New Roman" w:hAnsi="Times New Roman" w:cs="Times New Roman"/>
          <w:sz w:val="24"/>
          <w:szCs w:val="24"/>
        </w:rPr>
        <w:t>TI:</w:t>
      </w:r>
      <w:r w:rsidR="00D812D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09608172"/>
      <w:r w:rsidR="008F6595">
        <w:rPr>
          <w:rFonts w:ascii="Times New Roman" w:hAnsi="Times New Roman" w:cs="Times New Roman"/>
          <w:sz w:val="24"/>
          <w:szCs w:val="24"/>
        </w:rPr>
        <w:t>U</w:t>
      </w:r>
      <w:r w:rsidR="00D812D5" w:rsidRPr="0092246E">
        <w:rPr>
          <w:rFonts w:ascii="Times New Roman" w:hAnsi="Times New Roman" w:cs="Times New Roman"/>
          <w:sz w:val="24"/>
          <w:szCs w:val="24"/>
        </w:rPr>
        <w:t xml:space="preserve">rinary </w:t>
      </w:r>
      <w:r w:rsidR="008F6595">
        <w:rPr>
          <w:rFonts w:ascii="Times New Roman" w:hAnsi="Times New Roman" w:cs="Times New Roman"/>
          <w:sz w:val="24"/>
          <w:szCs w:val="24"/>
        </w:rPr>
        <w:t>t</w:t>
      </w:r>
      <w:r w:rsidR="00D812D5" w:rsidRPr="0092246E">
        <w:rPr>
          <w:rFonts w:ascii="Times New Roman" w:hAnsi="Times New Roman" w:cs="Times New Roman"/>
          <w:sz w:val="24"/>
          <w:szCs w:val="24"/>
        </w:rPr>
        <w:t xml:space="preserve">ract </w:t>
      </w:r>
      <w:r w:rsidR="008F6595">
        <w:rPr>
          <w:rFonts w:ascii="Times New Roman" w:hAnsi="Times New Roman" w:cs="Times New Roman"/>
          <w:sz w:val="24"/>
          <w:szCs w:val="24"/>
        </w:rPr>
        <w:t>i</w:t>
      </w:r>
      <w:r w:rsidR="00D812D5" w:rsidRPr="0092246E">
        <w:rPr>
          <w:rFonts w:ascii="Times New Roman" w:hAnsi="Times New Roman" w:cs="Times New Roman"/>
          <w:sz w:val="24"/>
          <w:szCs w:val="24"/>
        </w:rPr>
        <w:t>nfection</w:t>
      </w:r>
      <w:bookmarkEnd w:id="2"/>
      <w:r w:rsidR="00D812D5">
        <w:rPr>
          <w:rFonts w:ascii="Times New Roman" w:hAnsi="Times New Roman" w:cs="Times New Roman"/>
          <w:sz w:val="24"/>
          <w:szCs w:val="24"/>
        </w:rPr>
        <w:t>.</w:t>
      </w:r>
    </w:p>
    <w:p w14:paraId="42106CB9" w14:textId="3CF3D963" w:rsidR="00326AC9" w:rsidRPr="00D812D5" w:rsidRDefault="00326AC9" w:rsidP="00D812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2D5">
        <w:rPr>
          <w:rFonts w:ascii="Times New Roman" w:hAnsi="Times New Roman" w:cs="Times New Roman"/>
          <w:sz w:val="24"/>
          <w:szCs w:val="24"/>
        </w:rPr>
        <w:t>a:</w:t>
      </w:r>
      <w:r w:rsidR="008F6595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09814864"/>
      <w:r w:rsidR="008F6595">
        <w:rPr>
          <w:rFonts w:ascii="Times New Roman" w:hAnsi="Times New Roman" w:cs="Times New Roman"/>
          <w:sz w:val="24"/>
          <w:szCs w:val="24"/>
        </w:rPr>
        <w:t>the</w:t>
      </w:r>
      <w:r w:rsidR="00D812D5" w:rsidRPr="00D812D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8F6595">
        <w:rPr>
          <w:rFonts w:ascii="Times New Roman" w:eastAsia="宋体" w:hAnsi="Times New Roman" w:cs="Times New Roman"/>
          <w:sz w:val="24"/>
          <w:szCs w:val="24"/>
        </w:rPr>
        <w:t>c</w:t>
      </w:r>
      <w:r w:rsidR="00D812D5">
        <w:rPr>
          <w:rFonts w:ascii="Times New Roman" w:eastAsia="宋体" w:hAnsi="Times New Roman" w:cs="Times New Roman"/>
          <w:sz w:val="24"/>
          <w:szCs w:val="24"/>
        </w:rPr>
        <w:t>hi-square test.</w:t>
      </w:r>
    </w:p>
    <w:bookmarkEnd w:id="3"/>
    <w:p w14:paraId="1D68FC4C" w14:textId="653C5AF9" w:rsidR="00A327FE" w:rsidRPr="00D812D5" w:rsidRDefault="00326AC9" w:rsidP="00D812D5">
      <w:pPr>
        <w:spacing w:line="360" w:lineRule="auto"/>
        <w:rPr>
          <w:sz w:val="24"/>
          <w:szCs w:val="24"/>
        </w:rPr>
      </w:pPr>
      <w:r w:rsidRPr="00D812D5">
        <w:rPr>
          <w:rFonts w:ascii="Times New Roman" w:hAnsi="Times New Roman" w:cs="Times New Roman"/>
          <w:sz w:val="24"/>
          <w:szCs w:val="24"/>
        </w:rPr>
        <w:t>b:</w:t>
      </w:r>
      <w:r w:rsidR="00D812D5" w:rsidRPr="00D812D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8F6595">
        <w:rPr>
          <w:rFonts w:ascii="Times New Roman" w:eastAsia="宋体" w:hAnsi="Times New Roman" w:cs="Times New Roman"/>
          <w:sz w:val="24"/>
          <w:szCs w:val="24"/>
        </w:rPr>
        <w:t>the i</w:t>
      </w:r>
      <w:r w:rsidR="00D812D5" w:rsidRPr="00D058AB">
        <w:rPr>
          <w:rFonts w:ascii="Times New Roman" w:eastAsia="宋体" w:hAnsi="Times New Roman" w:cs="Times New Roman"/>
          <w:sz w:val="24"/>
          <w:szCs w:val="24"/>
        </w:rPr>
        <w:t xml:space="preserve">ndependent </w:t>
      </w:r>
      <w:r w:rsidR="008F6595">
        <w:rPr>
          <w:rFonts w:ascii="Times New Roman" w:eastAsia="宋体" w:hAnsi="Times New Roman" w:cs="Times New Roman"/>
          <w:sz w:val="24"/>
          <w:szCs w:val="24"/>
        </w:rPr>
        <w:t>s</w:t>
      </w:r>
      <w:r w:rsidR="00D812D5" w:rsidRPr="00D058AB">
        <w:rPr>
          <w:rFonts w:ascii="Times New Roman" w:eastAsia="宋体" w:hAnsi="Times New Roman" w:cs="Times New Roman"/>
          <w:sz w:val="24"/>
          <w:szCs w:val="24"/>
        </w:rPr>
        <w:t>ample</w:t>
      </w:r>
      <w:r w:rsidR="008F6595">
        <w:rPr>
          <w:rFonts w:ascii="Times New Roman" w:eastAsia="宋体" w:hAnsi="Times New Roman" w:cs="Times New Roman"/>
          <w:sz w:val="24"/>
          <w:szCs w:val="24"/>
        </w:rPr>
        <w:t>s</w:t>
      </w:r>
      <w:r w:rsidR="00D812D5" w:rsidRPr="00D058AB">
        <w:rPr>
          <w:rFonts w:ascii="Times New Roman" w:eastAsia="宋体" w:hAnsi="Times New Roman" w:cs="Times New Roman"/>
          <w:sz w:val="24"/>
          <w:szCs w:val="24"/>
        </w:rPr>
        <w:t xml:space="preserve"> t-</w:t>
      </w:r>
      <w:r w:rsidR="00D812D5">
        <w:rPr>
          <w:rFonts w:ascii="Times New Roman" w:eastAsia="宋体" w:hAnsi="Times New Roman" w:cs="Times New Roman"/>
          <w:sz w:val="24"/>
          <w:szCs w:val="24"/>
        </w:rPr>
        <w:t>t</w:t>
      </w:r>
      <w:r w:rsidR="00D812D5" w:rsidRPr="00D058AB">
        <w:rPr>
          <w:rFonts w:ascii="Times New Roman" w:eastAsia="宋体" w:hAnsi="Times New Roman" w:cs="Times New Roman"/>
          <w:sz w:val="24"/>
          <w:szCs w:val="24"/>
        </w:rPr>
        <w:t>est</w:t>
      </w:r>
      <w:r w:rsidR="00D812D5">
        <w:rPr>
          <w:rFonts w:ascii="Times New Roman" w:eastAsia="宋体" w:hAnsi="Times New Roman" w:cs="Times New Roman"/>
          <w:sz w:val="24"/>
          <w:szCs w:val="24"/>
        </w:rPr>
        <w:t>.</w:t>
      </w:r>
    </w:p>
    <w:sectPr w:rsidR="00A327FE" w:rsidRPr="00D81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DC775" w14:textId="77777777" w:rsidR="00114C7B" w:rsidRDefault="00114C7B" w:rsidP="00326AC9">
      <w:r>
        <w:separator/>
      </w:r>
    </w:p>
  </w:endnote>
  <w:endnote w:type="continuationSeparator" w:id="0">
    <w:p w14:paraId="5AE8B44D" w14:textId="77777777" w:rsidR="00114C7B" w:rsidRDefault="00114C7B" w:rsidP="0032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033D" w14:textId="77777777" w:rsidR="00114C7B" w:rsidRDefault="00114C7B" w:rsidP="00326AC9">
      <w:r>
        <w:separator/>
      </w:r>
    </w:p>
  </w:footnote>
  <w:footnote w:type="continuationSeparator" w:id="0">
    <w:p w14:paraId="1C74C6A6" w14:textId="77777777" w:rsidR="00114C7B" w:rsidRDefault="00114C7B" w:rsidP="00326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FE"/>
    <w:rsid w:val="000460EA"/>
    <w:rsid w:val="00114C7B"/>
    <w:rsid w:val="00326AC9"/>
    <w:rsid w:val="008F6595"/>
    <w:rsid w:val="00A327FE"/>
    <w:rsid w:val="00B8784E"/>
    <w:rsid w:val="00D812D5"/>
    <w:rsid w:val="00E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B6F94"/>
  <w15:chartTrackingRefBased/>
  <w15:docId w15:val="{24824E5E-C8C0-4740-A506-F758C866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A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A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AC9"/>
    <w:rPr>
      <w:sz w:val="18"/>
      <w:szCs w:val="18"/>
    </w:rPr>
  </w:style>
  <w:style w:type="table" w:customStyle="1" w:styleId="3">
    <w:name w:val="网格型3"/>
    <w:basedOn w:val="a1"/>
    <w:next w:val="a7"/>
    <w:uiPriority w:val="39"/>
    <w:qFormat/>
    <w:rsid w:val="00326AC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26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 祥祥</dc:creator>
  <cp:keywords/>
  <dc:description/>
  <cp:lastModifiedBy>汤 祥祥</cp:lastModifiedBy>
  <cp:revision>4</cp:revision>
  <dcterms:created xsi:type="dcterms:W3CDTF">2022-07-21T16:40:00Z</dcterms:created>
  <dcterms:modified xsi:type="dcterms:W3CDTF">2022-07-27T03:48:00Z</dcterms:modified>
</cp:coreProperties>
</file>