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F4446" w14:textId="77777777" w:rsidR="000C281A" w:rsidRPr="00201EA7" w:rsidRDefault="000C281A" w:rsidP="000C281A">
      <w:pPr>
        <w:rPr>
          <w:b/>
          <w:bCs/>
          <w:lang w:val="en-US"/>
        </w:rPr>
      </w:pPr>
      <w:r w:rsidRPr="00201EA7">
        <w:rPr>
          <w:b/>
          <w:bCs/>
          <w:lang w:val="en-US"/>
        </w:rPr>
        <w:t>Supplementary table 1. Definition of the variables (codes).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898"/>
        <w:gridCol w:w="935"/>
        <w:gridCol w:w="5651"/>
      </w:tblGrid>
      <w:tr w:rsidR="000C281A" w:rsidRPr="00201EA7" w14:paraId="484D743E" w14:textId="77777777" w:rsidTr="003C3495">
        <w:tc>
          <w:tcPr>
            <w:tcW w:w="20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5B086C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ICD-9</w:t>
            </w:r>
          </w:p>
        </w:tc>
        <w:tc>
          <w:tcPr>
            <w:tcW w:w="988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F8CBA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5EECA7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ICD-10</w:t>
            </w:r>
          </w:p>
        </w:tc>
        <w:tc>
          <w:tcPr>
            <w:tcW w:w="6152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F8CBAD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A99F35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Description</w:t>
            </w:r>
          </w:p>
        </w:tc>
      </w:tr>
      <w:tr w:rsidR="000C281A" w:rsidRPr="003C3495" w14:paraId="7C0EB9FC" w14:textId="77777777" w:rsidTr="003C3495">
        <w:trPr>
          <w:trHeight w:val="224"/>
        </w:trPr>
        <w:tc>
          <w:tcPr>
            <w:tcW w:w="2058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714D02" w14:textId="77777777" w:rsidR="000C281A" w:rsidRPr="00201EA7" w:rsidRDefault="000C281A" w:rsidP="003C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402.01, 402.11, 402.91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A42170" w14:textId="77777777" w:rsidR="000C281A" w:rsidRPr="00201EA7" w:rsidRDefault="000C281A" w:rsidP="003C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I11.0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A3AC1E" w14:textId="77777777" w:rsidR="000C281A" w:rsidRPr="00201EA7" w:rsidRDefault="000C281A" w:rsidP="003C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Hypertensive heart disease with heart failure</w:t>
            </w:r>
          </w:p>
        </w:tc>
      </w:tr>
      <w:tr w:rsidR="000C281A" w:rsidRPr="003C3495" w14:paraId="3E221B29" w14:textId="77777777" w:rsidTr="003C3495">
        <w:tc>
          <w:tcPr>
            <w:tcW w:w="2058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01F680" w14:textId="77777777" w:rsidR="000C281A" w:rsidRPr="00201EA7" w:rsidRDefault="000C281A" w:rsidP="003C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404.01, 404.11, 404.91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5A7360" w14:textId="77777777" w:rsidR="000C281A" w:rsidRPr="00201EA7" w:rsidRDefault="000C281A" w:rsidP="003C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I13.0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0912C6" w14:textId="77777777" w:rsidR="000C281A" w:rsidRPr="00201EA7" w:rsidRDefault="000C281A" w:rsidP="003C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Hypertensive heart and renal disease with (congestive) heart failure</w:t>
            </w:r>
          </w:p>
        </w:tc>
      </w:tr>
      <w:tr w:rsidR="000C281A" w:rsidRPr="003C3495" w14:paraId="5467A1D2" w14:textId="77777777" w:rsidTr="003C3495">
        <w:tc>
          <w:tcPr>
            <w:tcW w:w="2058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78B6A8" w14:textId="77777777" w:rsidR="000C281A" w:rsidRPr="00201EA7" w:rsidRDefault="000C281A" w:rsidP="003C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404.03, 404.13, 404.93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041ECD" w14:textId="77777777" w:rsidR="000C281A" w:rsidRPr="00201EA7" w:rsidRDefault="000C281A" w:rsidP="003C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I13.2</w:t>
            </w:r>
          </w:p>
        </w:tc>
        <w:tc>
          <w:tcPr>
            <w:tcW w:w="622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1E7B29" w14:textId="77777777" w:rsidR="000C281A" w:rsidRPr="00201EA7" w:rsidRDefault="000C281A" w:rsidP="003C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Hypertensive heart and renal disease with both (congestive) heart failure and renal failure</w:t>
            </w:r>
          </w:p>
        </w:tc>
      </w:tr>
      <w:tr w:rsidR="000C281A" w:rsidRPr="003C3495" w14:paraId="577A0596" w14:textId="77777777" w:rsidTr="003C3495">
        <w:tc>
          <w:tcPr>
            <w:tcW w:w="2058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B7CB89" w14:textId="77777777" w:rsidR="000C281A" w:rsidRPr="00201EA7" w:rsidRDefault="000C281A" w:rsidP="003C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429.4, 997.1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07FCDD" w14:textId="77777777" w:rsidR="000C281A" w:rsidRPr="00201EA7" w:rsidRDefault="000C281A" w:rsidP="003C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I97.1</w:t>
            </w:r>
          </w:p>
        </w:tc>
        <w:tc>
          <w:tcPr>
            <w:tcW w:w="627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7CB008" w14:textId="77777777" w:rsidR="000C281A" w:rsidRPr="00201EA7" w:rsidRDefault="000C281A" w:rsidP="003C3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Other functional disturbances following cardiac surgery - Heart failure</w:t>
            </w:r>
          </w:p>
        </w:tc>
      </w:tr>
      <w:tr w:rsidR="000C281A" w:rsidRPr="00201EA7" w14:paraId="106C1561" w14:textId="77777777" w:rsidTr="003C3495">
        <w:tc>
          <w:tcPr>
            <w:tcW w:w="2058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352DDF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428.0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2DB0CF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I50.0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E4C527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Congestive Heart failure</w:t>
            </w:r>
          </w:p>
        </w:tc>
      </w:tr>
      <w:tr w:rsidR="000C281A" w:rsidRPr="00201EA7" w14:paraId="644C799C" w14:textId="77777777" w:rsidTr="003C3495">
        <w:tc>
          <w:tcPr>
            <w:tcW w:w="2058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7CE429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428.1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49BC07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I50.1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BF4F28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es-ES"/>
              </w:rPr>
              <w:t>Left ventricular failure, unspecified</w:t>
            </w:r>
          </w:p>
        </w:tc>
      </w:tr>
      <w:tr w:rsidR="000C281A" w:rsidRPr="00201EA7" w14:paraId="2F5DEDCE" w14:textId="77777777" w:rsidTr="003C3495">
        <w:tc>
          <w:tcPr>
            <w:tcW w:w="2058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E24BD5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es-ES"/>
              </w:rPr>
              <w:t>428.2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841560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es-ES"/>
              </w:rPr>
              <w:t>I50.2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34EC66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es-ES"/>
              </w:rPr>
              <w:t>Systolic heart failure</w:t>
            </w:r>
          </w:p>
        </w:tc>
      </w:tr>
      <w:tr w:rsidR="000C281A" w:rsidRPr="00201EA7" w14:paraId="7ECCD515" w14:textId="77777777" w:rsidTr="003C3495">
        <w:tc>
          <w:tcPr>
            <w:tcW w:w="2058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78CF21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es-ES"/>
              </w:rPr>
              <w:t>428.3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AEEFEA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es-ES"/>
              </w:rPr>
              <w:t>I50.3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36D66D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es-ES"/>
              </w:rPr>
              <w:t>Diastolic heart failure</w:t>
            </w:r>
          </w:p>
        </w:tc>
      </w:tr>
      <w:tr w:rsidR="000C281A" w:rsidRPr="003C3495" w14:paraId="033F361B" w14:textId="77777777" w:rsidTr="003C3495">
        <w:tc>
          <w:tcPr>
            <w:tcW w:w="2058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177D65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es-ES"/>
              </w:rPr>
              <w:t>428.4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323B6D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es-ES"/>
              </w:rPr>
              <w:t>I50.4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1E6CC3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es-ES"/>
              </w:rPr>
              <w:t>Combined systolic and diastolic heart failure</w:t>
            </w:r>
          </w:p>
        </w:tc>
      </w:tr>
      <w:tr w:rsidR="000C281A" w:rsidRPr="00201EA7" w14:paraId="41CA1418" w14:textId="77777777" w:rsidTr="003C3495">
        <w:trPr>
          <w:trHeight w:val="17"/>
        </w:trPr>
        <w:tc>
          <w:tcPr>
            <w:tcW w:w="2058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0B654E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es-ES"/>
              </w:rPr>
              <w:t>428.9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3A1D5A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es-ES"/>
              </w:rPr>
              <w:t>I50.9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85097F" w14:textId="77777777" w:rsidR="000C281A" w:rsidRPr="00201EA7" w:rsidRDefault="000C281A" w:rsidP="003C349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es-ES"/>
              </w:rPr>
            </w:pPr>
            <w:r w:rsidRPr="00201EA7">
              <w:rPr>
                <w:rFonts w:ascii="Arial" w:eastAsia="Times New Roman" w:hAnsi="Arial" w:cs="Arial"/>
                <w:sz w:val="18"/>
                <w:szCs w:val="18"/>
                <w:bdr w:val="none" w:sz="0" w:space="0" w:color="auto" w:frame="1"/>
                <w:lang w:val="en-US" w:eastAsia="es-ES"/>
              </w:rPr>
              <w:t>Heart failure, unspecified</w:t>
            </w:r>
          </w:p>
        </w:tc>
      </w:tr>
    </w:tbl>
    <w:p w14:paraId="0071B716" w14:textId="77777777" w:rsidR="000C281A" w:rsidRPr="00201EA7" w:rsidRDefault="000C281A" w:rsidP="000C281A">
      <w:pPr>
        <w:rPr>
          <w:lang w:val="en-US"/>
        </w:rPr>
      </w:pPr>
    </w:p>
    <w:p w14:paraId="25897CB8" w14:textId="77777777" w:rsidR="000C281A" w:rsidRPr="00390A70" w:rsidRDefault="000C281A" w:rsidP="000C281A">
      <w:pPr>
        <w:rPr>
          <w:b/>
          <w:bCs/>
          <w:lang w:val="en-US"/>
        </w:rPr>
      </w:pPr>
    </w:p>
    <w:p w14:paraId="5EBEF67E" w14:textId="77777777" w:rsidR="000163F8" w:rsidRDefault="000163F8"/>
    <w:sectPr w:rsidR="000163F8" w:rsidSect="00EB6ED6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1A"/>
    <w:rsid w:val="000163F8"/>
    <w:rsid w:val="000C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48275"/>
  <w15:chartTrackingRefBased/>
  <w15:docId w15:val="{9B0939F3-0156-45FD-A2AB-5362D4A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8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ESCOBAR CERVANTES</dc:creator>
  <cp:keywords/>
  <dc:description/>
  <cp:lastModifiedBy>CARLOS ESCOBAR CERVANTES</cp:lastModifiedBy>
  <cp:revision>1</cp:revision>
  <dcterms:created xsi:type="dcterms:W3CDTF">2022-07-29T12:09:00Z</dcterms:created>
  <dcterms:modified xsi:type="dcterms:W3CDTF">2022-07-29T12:10:00Z</dcterms:modified>
</cp:coreProperties>
</file>