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DDE" w:rsidRPr="00B41DDE" w:rsidRDefault="00693156" w:rsidP="00473414">
      <w:pPr>
        <w:spacing w:after="0" w:line="240" w:lineRule="auto"/>
        <w:rPr>
          <w:rFonts w:ascii="Arial" w:hAnsi="Arial" w:cs="Arial"/>
          <w:sz w:val="20"/>
          <w:szCs w:val="20"/>
          <w:lang w:val="pt-BR"/>
        </w:rPr>
      </w:pPr>
      <w:proofErr w:type="spellStart"/>
      <w:r w:rsidRPr="00B41DDE">
        <w:rPr>
          <w:rFonts w:ascii="Arial" w:hAnsi="Arial" w:cs="Arial"/>
          <w:b/>
          <w:bCs/>
          <w:sz w:val="20"/>
          <w:szCs w:val="20"/>
          <w:lang w:val="pt-BR"/>
        </w:rPr>
        <w:t>Supplementary</w:t>
      </w:r>
      <w:proofErr w:type="spellEnd"/>
      <w:r w:rsidRPr="00B41DDE">
        <w:rPr>
          <w:rFonts w:ascii="Arial" w:hAnsi="Arial" w:cs="Arial"/>
          <w:b/>
          <w:bCs/>
          <w:sz w:val="20"/>
          <w:szCs w:val="20"/>
          <w:lang w:val="pt-BR"/>
        </w:rPr>
        <w:t xml:space="preserve"> Material 4: </w:t>
      </w:r>
      <w:r w:rsidR="00473414">
        <w:rPr>
          <w:rFonts w:ascii="Arial" w:hAnsi="Arial" w:cs="Arial"/>
          <w:b/>
          <w:bCs/>
          <w:sz w:val="20"/>
          <w:szCs w:val="20"/>
          <w:lang w:val="pt-BR"/>
        </w:rPr>
        <w:t>E</w:t>
      </w:r>
      <w:proofErr w:type="spellStart"/>
      <w:r w:rsidR="00473414" w:rsidRPr="00FE0B05">
        <w:rPr>
          <w:rFonts w:ascii="Arial" w:hAnsi="Arial" w:cs="Arial"/>
          <w:color w:val="000000" w:themeColor="text1"/>
        </w:rPr>
        <w:t>ffects</w:t>
      </w:r>
      <w:proofErr w:type="spellEnd"/>
      <w:r w:rsidR="00473414" w:rsidRPr="00FE0B05">
        <w:rPr>
          <w:rFonts w:ascii="Arial" w:hAnsi="Arial" w:cs="Arial"/>
          <w:color w:val="000000" w:themeColor="text1"/>
        </w:rPr>
        <w:t xml:space="preserve"> matrix obtained for the evaluated studies</w:t>
      </w:r>
    </w:p>
    <w:p w:rsidR="00B41DDE" w:rsidRPr="00B41DDE" w:rsidRDefault="00B41DDE" w:rsidP="00B41DDE">
      <w:pPr>
        <w:spacing w:after="0" w:line="240" w:lineRule="auto"/>
        <w:rPr>
          <w:rFonts w:ascii="Arial" w:hAnsi="Arial" w:cs="Arial"/>
          <w:sz w:val="20"/>
          <w:szCs w:val="20"/>
          <w:lang w:val="pt-BR"/>
        </w:rPr>
      </w:pPr>
      <w:bookmarkStart w:id="0" w:name="_GoBack"/>
      <w:bookmarkEnd w:id="0"/>
    </w:p>
    <w:p w:rsidR="00693156" w:rsidRPr="00B41DDE" w:rsidRDefault="00693156" w:rsidP="00B41DDE">
      <w:pPr>
        <w:spacing w:after="0" w:line="240" w:lineRule="auto"/>
        <w:rPr>
          <w:rFonts w:ascii="Arial" w:hAnsi="Arial" w:cs="Arial"/>
          <w:sz w:val="20"/>
          <w:szCs w:val="20"/>
          <w:lang w:val="pt-BR"/>
        </w:rPr>
      </w:pPr>
    </w:p>
    <w:tbl>
      <w:tblPr>
        <w:tblW w:w="87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60"/>
        <w:gridCol w:w="193"/>
        <w:gridCol w:w="193"/>
        <w:gridCol w:w="193"/>
        <w:gridCol w:w="193"/>
        <w:gridCol w:w="193"/>
        <w:gridCol w:w="192"/>
        <w:gridCol w:w="192"/>
        <w:gridCol w:w="192"/>
        <w:gridCol w:w="263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20"/>
        <w:gridCol w:w="44"/>
        <w:gridCol w:w="264"/>
      </w:tblGrid>
      <w:tr w:rsidR="00693156" w:rsidRPr="00B41DDE" w:rsidTr="00C37410">
        <w:trPr>
          <w:gridAfter w:val="2"/>
          <w:wAfter w:w="308" w:type="dxa"/>
          <w:trHeight w:val="140"/>
        </w:trPr>
        <w:tc>
          <w:tcPr>
            <w:tcW w:w="2552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B41DD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  <w:t>Efeito</w:t>
            </w:r>
          </w:p>
        </w:tc>
        <w:tc>
          <w:tcPr>
            <w:tcW w:w="5880" w:type="dxa"/>
            <w:gridSpan w:val="25"/>
            <w:tcBorders>
              <w:top w:val="single" w:sz="4" w:space="0" w:color="auto"/>
              <w:left w:val="nil"/>
              <w:bottom w:val="single" w:sz="6" w:space="0" w:color="auto"/>
            </w:tcBorders>
            <w:vAlign w:val="center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B41DD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  <w:t>Código – estudo</w:t>
            </w:r>
          </w:p>
        </w:tc>
      </w:tr>
      <w:tr w:rsidR="00693156" w:rsidRPr="00B41DDE" w:rsidTr="00C37410">
        <w:trPr>
          <w:trHeight w:val="340"/>
        </w:trPr>
        <w:tc>
          <w:tcPr>
            <w:tcW w:w="2552" w:type="dxa"/>
            <w:vMerge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B41DD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  <w:t>1</w:t>
            </w:r>
          </w:p>
        </w:tc>
        <w:tc>
          <w:tcPr>
            <w:tcW w:w="19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B41DD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  <w:t>2</w:t>
            </w:r>
          </w:p>
        </w:tc>
        <w:tc>
          <w:tcPr>
            <w:tcW w:w="19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B41DD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  <w:t>3</w:t>
            </w:r>
          </w:p>
        </w:tc>
        <w:tc>
          <w:tcPr>
            <w:tcW w:w="19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B41DD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  <w:t>4</w:t>
            </w:r>
          </w:p>
        </w:tc>
        <w:tc>
          <w:tcPr>
            <w:tcW w:w="19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B41DD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  <w:t>5</w:t>
            </w:r>
          </w:p>
        </w:tc>
        <w:tc>
          <w:tcPr>
            <w:tcW w:w="19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B41DD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  <w:t>6</w:t>
            </w:r>
          </w:p>
        </w:tc>
        <w:tc>
          <w:tcPr>
            <w:tcW w:w="19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B41DD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  <w:t>7</w:t>
            </w:r>
          </w:p>
        </w:tc>
        <w:tc>
          <w:tcPr>
            <w:tcW w:w="19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B41DD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  <w:t>8</w:t>
            </w:r>
          </w:p>
        </w:tc>
        <w:tc>
          <w:tcPr>
            <w:tcW w:w="19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B41DD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  <w:t>9</w:t>
            </w:r>
          </w:p>
        </w:tc>
        <w:tc>
          <w:tcPr>
            <w:tcW w:w="26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B41DD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  <w:t>10</w:t>
            </w:r>
          </w:p>
        </w:tc>
        <w:tc>
          <w:tcPr>
            <w:tcW w:w="26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B41DD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  <w:t>11</w:t>
            </w:r>
          </w:p>
        </w:tc>
        <w:tc>
          <w:tcPr>
            <w:tcW w:w="26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B41DD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  <w:t>12</w:t>
            </w:r>
          </w:p>
        </w:tc>
        <w:tc>
          <w:tcPr>
            <w:tcW w:w="26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B41DD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  <w:t>13</w:t>
            </w:r>
          </w:p>
        </w:tc>
        <w:tc>
          <w:tcPr>
            <w:tcW w:w="26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B41DD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  <w:t>14</w:t>
            </w:r>
          </w:p>
        </w:tc>
        <w:tc>
          <w:tcPr>
            <w:tcW w:w="26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B41DD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  <w:t>15</w:t>
            </w:r>
          </w:p>
        </w:tc>
        <w:tc>
          <w:tcPr>
            <w:tcW w:w="26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B41DD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  <w:t>16</w:t>
            </w:r>
          </w:p>
        </w:tc>
        <w:tc>
          <w:tcPr>
            <w:tcW w:w="26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B41DD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  <w:t>17</w:t>
            </w:r>
          </w:p>
        </w:tc>
        <w:tc>
          <w:tcPr>
            <w:tcW w:w="26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B41DD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  <w:t>18</w:t>
            </w:r>
          </w:p>
        </w:tc>
        <w:tc>
          <w:tcPr>
            <w:tcW w:w="26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B41DD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  <w:t>19</w:t>
            </w:r>
          </w:p>
        </w:tc>
        <w:tc>
          <w:tcPr>
            <w:tcW w:w="26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B41DD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  <w:t>20</w:t>
            </w:r>
          </w:p>
        </w:tc>
        <w:tc>
          <w:tcPr>
            <w:tcW w:w="26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B41DD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  <w:t>21</w:t>
            </w:r>
          </w:p>
        </w:tc>
        <w:tc>
          <w:tcPr>
            <w:tcW w:w="26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B41DD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  <w:t>22</w:t>
            </w:r>
          </w:p>
        </w:tc>
        <w:tc>
          <w:tcPr>
            <w:tcW w:w="26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B41DD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  <w:t>23</w:t>
            </w:r>
          </w:p>
        </w:tc>
        <w:tc>
          <w:tcPr>
            <w:tcW w:w="26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B41DD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  <w:t>24</w:t>
            </w:r>
          </w:p>
        </w:tc>
        <w:tc>
          <w:tcPr>
            <w:tcW w:w="26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B41DD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  <w:t>25</w:t>
            </w:r>
          </w:p>
        </w:tc>
        <w:tc>
          <w:tcPr>
            <w:tcW w:w="26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B41DD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  <w:t>26</w:t>
            </w:r>
          </w:p>
        </w:tc>
      </w:tr>
      <w:tr w:rsidR="00693156" w:rsidRPr="00B41DDE" w:rsidTr="00C37410">
        <w:trPr>
          <w:trHeight w:val="3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proofErr w:type="spellStart"/>
            <w:r w:rsidRPr="00B41DDE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>Confli</w:t>
            </w:r>
            <w:r w:rsidR="00B41DDE" w:rsidRPr="00B41DDE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>ct</w:t>
            </w:r>
            <w:r w:rsidRPr="00B41DDE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>s</w:t>
            </w:r>
            <w:proofErr w:type="spellEnd"/>
            <w:r w:rsidRPr="00B41DDE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 xml:space="preserve"> (-)</w:t>
            </w:r>
          </w:p>
        </w:tc>
        <w:tc>
          <w:tcPr>
            <w:tcW w:w="160" w:type="dxa"/>
            <w:tcBorders>
              <w:top w:val="single" w:sz="6" w:space="0" w:color="auto"/>
              <w:left w:val="nil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6" w:space="0" w:color="auto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6" w:space="0" w:color="auto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6" w:space="0" w:color="auto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6" w:space="0" w:color="auto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6" w:space="0" w:color="auto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2" w:type="dxa"/>
            <w:tcBorders>
              <w:top w:val="single" w:sz="6" w:space="0" w:color="auto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2" w:type="dxa"/>
            <w:tcBorders>
              <w:top w:val="single" w:sz="6" w:space="0" w:color="auto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2" w:type="dxa"/>
            <w:tcBorders>
              <w:top w:val="single" w:sz="6" w:space="0" w:color="auto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6" w:space="0" w:color="auto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6" w:space="0" w:color="auto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6" w:space="0" w:color="auto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6" w:space="0" w:color="auto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6" w:space="0" w:color="auto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6" w:space="0" w:color="auto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6" w:space="0" w:color="auto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6" w:space="0" w:color="auto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6" w:space="0" w:color="auto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6" w:space="0" w:color="auto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6" w:space="0" w:color="auto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6" w:space="0" w:color="auto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6" w:space="0" w:color="auto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6" w:space="0" w:color="auto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gridSpan w:val="2"/>
            <w:tcBorders>
              <w:top w:val="single" w:sz="6" w:space="0" w:color="auto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6" w:space="0" w:color="auto"/>
              <w:left w:val="single" w:sz="4" w:space="0" w:color="A5A5A5" w:themeColor="accent3"/>
              <w:bottom w:val="single" w:sz="4" w:space="0" w:color="A5A5A5" w:themeColor="accent3"/>
              <w:right w:val="nil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693156" w:rsidRPr="00B41DDE" w:rsidTr="00C37410">
        <w:trPr>
          <w:trHeight w:val="3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693156" w:rsidRPr="00B41DDE" w:rsidRDefault="00B41DDE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proofErr w:type="spellStart"/>
            <w:r w:rsidRPr="00B41DDE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>Conflicts</w:t>
            </w:r>
            <w:proofErr w:type="spellEnd"/>
            <w:r w:rsidR="00693156" w:rsidRPr="00B41DDE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 xml:space="preserve"> (+)</w:t>
            </w:r>
          </w:p>
        </w:tc>
        <w:tc>
          <w:tcPr>
            <w:tcW w:w="160" w:type="dxa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nil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693156" w:rsidRPr="00B41DDE" w:rsidTr="00C37410">
        <w:trPr>
          <w:trHeight w:val="3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693156" w:rsidRPr="00B41DDE" w:rsidRDefault="00B41DDE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proofErr w:type="spellStart"/>
            <w:r w:rsidRPr="00B41DDE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>Economy</w:t>
            </w:r>
            <w:proofErr w:type="spellEnd"/>
            <w:r w:rsidR="00693156" w:rsidRPr="00B41DDE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 xml:space="preserve"> (-)</w:t>
            </w:r>
          </w:p>
        </w:tc>
        <w:tc>
          <w:tcPr>
            <w:tcW w:w="160" w:type="dxa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nil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693156" w:rsidRPr="00B41DDE" w:rsidTr="00C37410">
        <w:trPr>
          <w:trHeight w:val="3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693156" w:rsidRPr="00B41DDE" w:rsidRDefault="00B41DDE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proofErr w:type="spellStart"/>
            <w:r w:rsidRPr="00B41DDE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>Economy</w:t>
            </w:r>
            <w:proofErr w:type="spellEnd"/>
            <w:r w:rsidR="00693156" w:rsidRPr="00B41DDE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 xml:space="preserve"> (+)</w:t>
            </w:r>
          </w:p>
        </w:tc>
        <w:tc>
          <w:tcPr>
            <w:tcW w:w="160" w:type="dxa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nil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693156" w:rsidRPr="00B41DDE" w:rsidTr="00C37410">
        <w:trPr>
          <w:trHeight w:val="3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693156" w:rsidRPr="00B41DDE" w:rsidRDefault="00B41DDE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 w:rsidRPr="00B41DDE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>L</w:t>
            </w:r>
            <w:r w:rsidR="00693156" w:rsidRPr="00B41DDE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>ocal</w:t>
            </w:r>
            <w:r w:rsidRPr="00B41DDE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B41DDE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>economy</w:t>
            </w:r>
            <w:proofErr w:type="spellEnd"/>
            <w:r w:rsidR="00693156" w:rsidRPr="00B41DDE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 xml:space="preserve"> (-)</w:t>
            </w:r>
          </w:p>
        </w:tc>
        <w:tc>
          <w:tcPr>
            <w:tcW w:w="160" w:type="dxa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nil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693156" w:rsidRPr="00B41DDE" w:rsidTr="00C37410">
        <w:trPr>
          <w:trHeight w:val="3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693156" w:rsidRPr="00B41DDE" w:rsidRDefault="00B41DDE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 w:rsidRPr="00B41DDE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>L</w:t>
            </w:r>
            <w:r w:rsidR="00693156" w:rsidRPr="00B41DDE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>ocal</w:t>
            </w:r>
            <w:r w:rsidRPr="00B41DDE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B41DDE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>economy</w:t>
            </w:r>
            <w:proofErr w:type="spellEnd"/>
            <w:r w:rsidR="00693156" w:rsidRPr="00B41DDE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 xml:space="preserve"> (+)</w:t>
            </w:r>
          </w:p>
        </w:tc>
        <w:tc>
          <w:tcPr>
            <w:tcW w:w="160" w:type="dxa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nil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693156" w:rsidRPr="00B41DDE" w:rsidTr="00C37410">
        <w:trPr>
          <w:trHeight w:val="3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693156" w:rsidRPr="00B41DDE" w:rsidRDefault="00B41DDE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proofErr w:type="spellStart"/>
            <w:r w:rsidRPr="00B41DDE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>Environment</w:t>
            </w:r>
            <w:proofErr w:type="spellEnd"/>
            <w:r w:rsidR="00693156" w:rsidRPr="00B41DDE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 xml:space="preserve"> (+)</w:t>
            </w:r>
          </w:p>
        </w:tc>
        <w:tc>
          <w:tcPr>
            <w:tcW w:w="160" w:type="dxa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nil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693156" w:rsidRPr="00B41DDE" w:rsidTr="00C37410">
        <w:trPr>
          <w:trHeight w:val="3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693156" w:rsidRPr="00B41DDE" w:rsidRDefault="00B41DDE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proofErr w:type="spellStart"/>
            <w:r w:rsidRPr="00B41DDE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>Environment</w:t>
            </w:r>
            <w:proofErr w:type="spellEnd"/>
            <w:r w:rsidRPr="00B41DDE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 xml:space="preserve"> </w:t>
            </w:r>
            <w:r w:rsidR="00693156" w:rsidRPr="00B41DDE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>(-)</w:t>
            </w:r>
          </w:p>
        </w:tc>
        <w:tc>
          <w:tcPr>
            <w:tcW w:w="160" w:type="dxa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nil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693156" w:rsidRPr="00B41DDE" w:rsidTr="00C37410">
        <w:trPr>
          <w:trHeight w:val="3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693156" w:rsidRPr="00B41DDE" w:rsidRDefault="00B41DDE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proofErr w:type="spellStart"/>
            <w:r w:rsidRPr="00B41DDE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>Consistent</w:t>
            </w:r>
            <w:proofErr w:type="spellEnd"/>
            <w:r w:rsidRPr="00B41DDE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 xml:space="preserve"> processes</w:t>
            </w:r>
            <w:r w:rsidR="00693156" w:rsidRPr="00B41DDE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 xml:space="preserve"> (+)</w:t>
            </w:r>
          </w:p>
        </w:tc>
        <w:tc>
          <w:tcPr>
            <w:tcW w:w="160" w:type="dxa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nil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693156" w:rsidRPr="00B41DDE" w:rsidTr="00C37410">
        <w:trPr>
          <w:trHeight w:val="3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693156" w:rsidRPr="00B41DDE" w:rsidRDefault="00B41DDE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proofErr w:type="spellStart"/>
            <w:r w:rsidRPr="00B41DDE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>Inconsistent</w:t>
            </w:r>
            <w:proofErr w:type="spellEnd"/>
            <w:r w:rsidRPr="00B41DDE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 xml:space="preserve"> processes</w:t>
            </w:r>
            <w:r w:rsidR="00693156" w:rsidRPr="00B41DDE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 xml:space="preserve"> (-)</w:t>
            </w:r>
          </w:p>
        </w:tc>
        <w:tc>
          <w:tcPr>
            <w:tcW w:w="160" w:type="dxa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nil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693156" w:rsidRPr="00B41DDE" w:rsidTr="00C37410">
        <w:trPr>
          <w:trHeight w:val="3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 w:rsidRPr="00B41DDE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>Social (-)</w:t>
            </w:r>
          </w:p>
        </w:tc>
        <w:tc>
          <w:tcPr>
            <w:tcW w:w="160" w:type="dxa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nil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693156" w:rsidRPr="00B41DDE" w:rsidTr="00C37410">
        <w:trPr>
          <w:trHeight w:val="3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 w:rsidRPr="00B41DDE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>Social (+)</w:t>
            </w:r>
          </w:p>
        </w:tc>
        <w:tc>
          <w:tcPr>
            <w:tcW w:w="160" w:type="dxa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nil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693156" w:rsidRPr="00B41DDE" w:rsidTr="00C37410">
        <w:trPr>
          <w:trHeight w:val="3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proofErr w:type="spellStart"/>
            <w:r w:rsidRPr="00B41DDE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>T</w:t>
            </w:r>
            <w:r w:rsidR="00B41DDE" w:rsidRPr="00B41DDE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>o</w:t>
            </w:r>
            <w:r w:rsidRPr="00B41DDE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>urism</w:t>
            </w:r>
            <w:proofErr w:type="spellEnd"/>
            <w:r w:rsidRPr="00B41DDE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 xml:space="preserve"> (-)</w:t>
            </w:r>
          </w:p>
        </w:tc>
        <w:tc>
          <w:tcPr>
            <w:tcW w:w="160" w:type="dxa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nil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693156" w:rsidRPr="00B41DDE" w:rsidTr="00C37410">
        <w:trPr>
          <w:trHeight w:val="340"/>
        </w:trPr>
        <w:tc>
          <w:tcPr>
            <w:tcW w:w="255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93156" w:rsidRPr="00B41DDE" w:rsidRDefault="00B41DDE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proofErr w:type="spellStart"/>
            <w:r w:rsidRPr="00B41DDE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>Tourism</w:t>
            </w:r>
            <w:proofErr w:type="spellEnd"/>
            <w:r w:rsidRPr="00B41DDE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 xml:space="preserve"> </w:t>
            </w:r>
            <w:r w:rsidR="00693156" w:rsidRPr="00B41DDE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>(+)</w:t>
            </w:r>
          </w:p>
        </w:tc>
        <w:tc>
          <w:tcPr>
            <w:tcW w:w="160" w:type="dxa"/>
            <w:tcBorders>
              <w:top w:val="single" w:sz="4" w:space="0" w:color="A5A5A5" w:themeColor="accent3"/>
              <w:left w:val="nil"/>
              <w:bottom w:val="single" w:sz="6" w:space="0" w:color="auto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6" w:space="0" w:color="auto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6" w:space="0" w:color="auto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6" w:space="0" w:color="auto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6" w:space="0" w:color="auto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6" w:space="0" w:color="auto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6" w:space="0" w:color="auto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6" w:space="0" w:color="auto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6" w:space="0" w:color="auto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6" w:space="0" w:color="auto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6" w:space="0" w:color="auto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6" w:space="0" w:color="auto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6" w:space="0" w:color="auto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6" w:space="0" w:color="auto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6" w:space="0" w:color="auto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6" w:space="0" w:color="auto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6" w:space="0" w:color="auto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6" w:space="0" w:color="auto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6" w:space="0" w:color="auto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6" w:space="0" w:color="auto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6" w:space="0" w:color="auto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6" w:space="0" w:color="auto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6" w:space="0" w:color="auto"/>
              <w:right w:val="single" w:sz="4" w:space="0" w:color="A5A5A5" w:themeColor="accent3"/>
            </w:tcBorders>
            <w:shd w:val="clear" w:color="auto" w:fill="9CC2E5" w:themeFill="accent1" w:themeFillTint="99"/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6" w:space="0" w:color="auto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6" w:space="0" w:color="auto"/>
              <w:right w:val="single" w:sz="4" w:space="0" w:color="A5A5A5" w:themeColor="accent3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26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6" w:space="0" w:color="auto"/>
              <w:right w:val="nil"/>
            </w:tcBorders>
          </w:tcPr>
          <w:p w:rsidR="00693156" w:rsidRPr="00B41DDE" w:rsidRDefault="00693156" w:rsidP="0060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</w:tbl>
    <w:p w:rsidR="00693156" w:rsidRPr="00B41DDE" w:rsidRDefault="00693156" w:rsidP="00693156">
      <w:pPr>
        <w:spacing w:after="0" w:line="240" w:lineRule="auto"/>
        <w:jc w:val="center"/>
        <w:rPr>
          <w:rFonts w:ascii="Arial" w:hAnsi="Arial" w:cs="Arial"/>
          <w:iCs/>
          <w:color w:val="000000" w:themeColor="text1"/>
          <w:sz w:val="20"/>
          <w:szCs w:val="20"/>
          <w:lang w:val="pt-BR"/>
        </w:rPr>
      </w:pPr>
    </w:p>
    <w:p w:rsidR="003E5182" w:rsidRPr="00B41DDE" w:rsidRDefault="00B41DDE" w:rsidP="00693156">
      <w:pPr>
        <w:rPr>
          <w:rFonts w:ascii="Arial" w:hAnsi="Arial" w:cs="Arial"/>
          <w:sz w:val="20"/>
          <w:szCs w:val="20"/>
        </w:rPr>
      </w:pPr>
      <w:r w:rsidRPr="00B41DDE">
        <w:rPr>
          <w:rFonts w:ascii="Arial" w:hAnsi="Arial" w:cs="Arial"/>
          <w:sz w:val="20"/>
          <w:szCs w:val="20"/>
        </w:rPr>
        <w:t xml:space="preserve">Note: </w:t>
      </w:r>
      <w:proofErr w:type="spellStart"/>
      <w:r w:rsidRPr="00B41DDE">
        <w:rPr>
          <w:rFonts w:ascii="Arial" w:hAnsi="Arial" w:cs="Arial"/>
          <w:sz w:val="20"/>
          <w:szCs w:val="20"/>
          <w:lang w:val="pt-BR"/>
        </w:rPr>
        <w:t>Cells</w:t>
      </w:r>
      <w:proofErr w:type="spellEnd"/>
      <w:r w:rsidRPr="00B41DDE">
        <w:rPr>
          <w:rFonts w:ascii="Arial" w:hAnsi="Arial" w:cs="Arial"/>
          <w:sz w:val="20"/>
          <w:szCs w:val="20"/>
          <w:lang w:val="pt-BR"/>
        </w:rPr>
        <w:t xml:space="preserve"> </w:t>
      </w:r>
      <w:proofErr w:type="spellStart"/>
      <w:r w:rsidRPr="00B41DDE">
        <w:rPr>
          <w:rFonts w:ascii="Arial" w:hAnsi="Arial" w:cs="Arial"/>
          <w:sz w:val="20"/>
          <w:szCs w:val="20"/>
          <w:lang w:val="pt-BR"/>
        </w:rPr>
        <w:t>filled</w:t>
      </w:r>
      <w:proofErr w:type="spellEnd"/>
      <w:r w:rsidRPr="00B41DDE">
        <w:rPr>
          <w:rFonts w:ascii="Arial" w:hAnsi="Arial" w:cs="Arial"/>
          <w:sz w:val="20"/>
          <w:szCs w:val="20"/>
          <w:lang w:val="pt-BR"/>
        </w:rPr>
        <w:t xml:space="preserve"> </w:t>
      </w:r>
      <w:proofErr w:type="spellStart"/>
      <w:r w:rsidRPr="00B41DDE">
        <w:rPr>
          <w:rFonts w:ascii="Arial" w:hAnsi="Arial" w:cs="Arial"/>
          <w:sz w:val="20"/>
          <w:szCs w:val="20"/>
          <w:lang w:val="pt-BR"/>
        </w:rPr>
        <w:t>with</w:t>
      </w:r>
      <w:proofErr w:type="spellEnd"/>
      <w:r w:rsidRPr="00B41DDE">
        <w:rPr>
          <w:rFonts w:ascii="Arial" w:hAnsi="Arial" w:cs="Arial"/>
          <w:sz w:val="20"/>
          <w:szCs w:val="20"/>
          <w:lang w:val="pt-BR"/>
        </w:rPr>
        <w:t xml:space="preserve"> blue </w:t>
      </w:r>
      <w:proofErr w:type="spellStart"/>
      <w:r w:rsidRPr="00B41DDE">
        <w:rPr>
          <w:rFonts w:ascii="Arial" w:hAnsi="Arial" w:cs="Arial"/>
          <w:sz w:val="20"/>
          <w:szCs w:val="20"/>
          <w:lang w:val="pt-BR"/>
        </w:rPr>
        <w:t>indicate</w:t>
      </w:r>
      <w:proofErr w:type="spellEnd"/>
      <w:r w:rsidRPr="00B41DDE">
        <w:rPr>
          <w:rFonts w:ascii="Arial" w:hAnsi="Arial" w:cs="Arial"/>
          <w:sz w:val="20"/>
          <w:szCs w:val="20"/>
          <w:lang w:val="pt-BR"/>
        </w:rPr>
        <w:t xml:space="preserve"> </w:t>
      </w:r>
      <w:proofErr w:type="spellStart"/>
      <w:r w:rsidRPr="00B41DDE">
        <w:rPr>
          <w:rFonts w:ascii="Arial" w:hAnsi="Arial" w:cs="Arial"/>
          <w:sz w:val="20"/>
          <w:szCs w:val="20"/>
          <w:lang w:val="pt-BR"/>
        </w:rPr>
        <w:t>that</w:t>
      </w:r>
      <w:proofErr w:type="spellEnd"/>
      <w:r w:rsidRPr="00B41DDE">
        <w:rPr>
          <w:rFonts w:ascii="Arial" w:hAnsi="Arial" w:cs="Arial"/>
          <w:sz w:val="20"/>
          <w:szCs w:val="20"/>
          <w:lang w:val="pt-BR"/>
        </w:rPr>
        <w:t xml:space="preserve"> a </w:t>
      </w:r>
      <w:proofErr w:type="spellStart"/>
      <w:r w:rsidRPr="00B41DDE">
        <w:rPr>
          <w:rFonts w:ascii="Arial" w:hAnsi="Arial" w:cs="Arial"/>
          <w:sz w:val="20"/>
          <w:szCs w:val="20"/>
          <w:lang w:val="pt-BR"/>
        </w:rPr>
        <w:t>certain</w:t>
      </w:r>
      <w:proofErr w:type="spellEnd"/>
      <w:r w:rsidRPr="00B41DDE">
        <w:rPr>
          <w:rFonts w:ascii="Arial" w:hAnsi="Arial" w:cs="Arial"/>
          <w:sz w:val="20"/>
          <w:szCs w:val="20"/>
          <w:lang w:val="pt-BR"/>
        </w:rPr>
        <w:t xml:space="preserve"> </w:t>
      </w:r>
      <w:proofErr w:type="spellStart"/>
      <w:r w:rsidRPr="00B41DDE">
        <w:rPr>
          <w:rFonts w:ascii="Arial" w:hAnsi="Arial" w:cs="Arial"/>
          <w:sz w:val="20"/>
          <w:szCs w:val="20"/>
          <w:lang w:val="pt-BR"/>
        </w:rPr>
        <w:t>effect</w:t>
      </w:r>
      <w:proofErr w:type="spellEnd"/>
      <w:r w:rsidRPr="00B41DDE">
        <w:rPr>
          <w:rFonts w:ascii="Arial" w:hAnsi="Arial" w:cs="Arial"/>
          <w:sz w:val="20"/>
          <w:szCs w:val="20"/>
          <w:lang w:val="pt-BR"/>
        </w:rPr>
        <w:t xml:space="preserve"> </w:t>
      </w:r>
      <w:proofErr w:type="spellStart"/>
      <w:r w:rsidRPr="00B41DDE">
        <w:rPr>
          <w:rFonts w:ascii="Arial" w:hAnsi="Arial" w:cs="Arial"/>
          <w:sz w:val="20"/>
          <w:szCs w:val="20"/>
          <w:lang w:val="pt-BR"/>
        </w:rPr>
        <w:t>was</w:t>
      </w:r>
      <w:proofErr w:type="spellEnd"/>
      <w:r w:rsidRPr="00B41DDE">
        <w:rPr>
          <w:rFonts w:ascii="Arial" w:hAnsi="Arial" w:cs="Arial"/>
          <w:sz w:val="20"/>
          <w:szCs w:val="20"/>
          <w:lang w:val="pt-BR"/>
        </w:rPr>
        <w:t xml:space="preserve"> </w:t>
      </w:r>
      <w:proofErr w:type="spellStart"/>
      <w:r w:rsidRPr="00B41DDE">
        <w:rPr>
          <w:rFonts w:ascii="Arial" w:hAnsi="Arial" w:cs="Arial"/>
          <w:sz w:val="20"/>
          <w:szCs w:val="20"/>
          <w:lang w:val="pt-BR"/>
        </w:rPr>
        <w:t>observed</w:t>
      </w:r>
      <w:proofErr w:type="spellEnd"/>
      <w:r w:rsidRPr="00B41DDE">
        <w:rPr>
          <w:rFonts w:ascii="Arial" w:hAnsi="Arial" w:cs="Arial"/>
          <w:sz w:val="20"/>
          <w:szCs w:val="20"/>
          <w:lang w:val="pt-BR"/>
        </w:rPr>
        <w:t xml:space="preserve"> for </w:t>
      </w:r>
      <w:proofErr w:type="spellStart"/>
      <w:r w:rsidRPr="00B41DDE">
        <w:rPr>
          <w:rFonts w:ascii="Arial" w:hAnsi="Arial" w:cs="Arial"/>
          <w:sz w:val="20"/>
          <w:szCs w:val="20"/>
          <w:lang w:val="pt-BR"/>
        </w:rPr>
        <w:t>that</w:t>
      </w:r>
      <w:proofErr w:type="spellEnd"/>
      <w:r w:rsidRPr="00B41DDE">
        <w:rPr>
          <w:rFonts w:ascii="Arial" w:hAnsi="Arial" w:cs="Arial"/>
          <w:sz w:val="20"/>
          <w:szCs w:val="20"/>
          <w:lang w:val="pt-BR"/>
        </w:rPr>
        <w:t xml:space="preserve"> </w:t>
      </w:r>
      <w:proofErr w:type="spellStart"/>
      <w:r w:rsidRPr="00B41DDE">
        <w:rPr>
          <w:rFonts w:ascii="Arial" w:hAnsi="Arial" w:cs="Arial"/>
          <w:sz w:val="20"/>
          <w:szCs w:val="20"/>
          <w:lang w:val="pt-BR"/>
        </w:rPr>
        <w:t>study</w:t>
      </w:r>
      <w:proofErr w:type="spellEnd"/>
      <w:r w:rsidRPr="00B41DDE">
        <w:rPr>
          <w:rFonts w:ascii="Arial" w:hAnsi="Arial" w:cs="Arial"/>
          <w:sz w:val="20"/>
          <w:szCs w:val="20"/>
          <w:lang w:val="pt-BR"/>
        </w:rPr>
        <w:t>.</w:t>
      </w:r>
    </w:p>
    <w:sectPr w:rsidR="003E5182" w:rsidRPr="00B41D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156"/>
    <w:rsid w:val="003E5182"/>
    <w:rsid w:val="00473414"/>
    <w:rsid w:val="00693156"/>
    <w:rsid w:val="00B41DDE"/>
    <w:rsid w:val="00C3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4CDC1"/>
  <w15:chartTrackingRefBased/>
  <w15:docId w15:val="{23B8429E-BA2C-4D76-AB73-0B7EDEA9A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3156"/>
    <w:pPr>
      <w:spacing w:line="480" w:lineRule="auto"/>
    </w:pPr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7">
    <w:name w:val="7"/>
    <w:basedOn w:val="Tabelanormal"/>
    <w:rsid w:val="00693156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nil"/>
      <w:tblCellMar>
        <w:top w:w="100" w:type="dxa"/>
        <w:bottom w:w="100" w:type="dxa"/>
      </w:tblCellMar>
    </w:tblPr>
  </w:style>
  <w:style w:type="character" w:customStyle="1" w:styleId="jpfdse">
    <w:name w:val="jpfdse"/>
    <w:basedOn w:val="Fontepargpadro"/>
    <w:rsid w:val="00B41D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Gomes</dc:creator>
  <cp:keywords/>
  <dc:description/>
  <cp:lastModifiedBy>Carolina Gomes</cp:lastModifiedBy>
  <cp:revision>3</cp:revision>
  <dcterms:created xsi:type="dcterms:W3CDTF">2022-07-18T17:59:00Z</dcterms:created>
  <dcterms:modified xsi:type="dcterms:W3CDTF">2022-07-18T18:25:00Z</dcterms:modified>
</cp:coreProperties>
</file>