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FD0E52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8A4B40">
        <w:rPr>
          <w:rFonts w:ascii="Times New Roman" w:hAnsi="Times New Roman" w:cs="Times New Roman"/>
          <w:b/>
        </w:rPr>
        <w:t xml:space="preserve">Supplementary Table 1. </w:t>
      </w:r>
      <w:r w:rsidRPr="008A4B40">
        <w:rPr>
          <w:rFonts w:ascii="Times New Roman" w:hAnsi="Times New Roman" w:cs="Times New Roman"/>
          <w:b/>
          <w:bCs/>
        </w:rPr>
        <w:t>The list of used oligos</w:t>
      </w:r>
      <w:r w:rsidRPr="008A4B40">
        <w:rPr>
          <w:rFonts w:ascii="Times New Roman" w:hAnsi="Times New Roman" w:cs="Times New Roman"/>
        </w:rPr>
        <w:t xml:space="preserve"> </w:t>
      </w:r>
    </w:p>
    <w:tbl>
      <w:tblPr>
        <w:tblW w:w="9090" w:type="dxa"/>
        <w:tblLook w:val="04A0" w:firstRow="1" w:lastRow="0" w:firstColumn="1" w:lastColumn="0" w:noHBand="0" w:noVBand="1"/>
      </w:tblPr>
      <w:tblGrid>
        <w:gridCol w:w="2040"/>
        <w:gridCol w:w="4924"/>
        <w:gridCol w:w="2126"/>
      </w:tblGrid>
      <w:tr w:rsidR="008A4B40" w:rsidRPr="00FA00D5" w14:paraId="7907EE53" w14:textId="77777777" w:rsidTr="0023255A">
        <w:trPr>
          <w:trHeight w:val="312"/>
        </w:trPr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1B495D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Oligo name</w:t>
            </w:r>
          </w:p>
        </w:tc>
        <w:tc>
          <w:tcPr>
            <w:tcW w:w="4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DA4C00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Primer sequence (5' to 3')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A28652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description</w:t>
            </w:r>
          </w:p>
        </w:tc>
      </w:tr>
      <w:tr w:rsidR="008A4B40" w:rsidRPr="00FA00D5" w14:paraId="0A96DA5C" w14:textId="77777777" w:rsidTr="0023255A">
        <w:trPr>
          <w:trHeight w:val="312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ECDA1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TpIRT1A</w:t>
            </w: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-clone-F</w:t>
            </w: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36D7C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ACCAAAAGTAAAGAGGAGAC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BF947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TpIRT1A</w:t>
            </w: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 xml:space="preserve"> cloning</w:t>
            </w:r>
          </w:p>
        </w:tc>
      </w:tr>
      <w:tr w:rsidR="008A4B40" w:rsidRPr="00FA00D5" w14:paraId="72DEFF66" w14:textId="77777777" w:rsidTr="0023255A">
        <w:trPr>
          <w:trHeight w:val="312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AC6C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TpIRT1A</w:t>
            </w: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-clone-R</w:t>
            </w: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AA37F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CAGAGATAGGAGAGATGCTA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F0711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TpIRT1A</w:t>
            </w: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 xml:space="preserve"> cloning</w:t>
            </w:r>
          </w:p>
        </w:tc>
      </w:tr>
      <w:tr w:rsidR="008A4B40" w:rsidRPr="00FA00D5" w14:paraId="7300E976" w14:textId="77777777" w:rsidTr="0023255A">
        <w:trPr>
          <w:trHeight w:val="312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8DF4B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TpIRT1B</w:t>
            </w: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-clone-F</w:t>
            </w: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B282C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TACTCACCATCATCAATCAA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F76E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TpIRT1B</w:t>
            </w: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 xml:space="preserve"> cloning</w:t>
            </w:r>
          </w:p>
        </w:tc>
      </w:tr>
      <w:tr w:rsidR="008A4B40" w:rsidRPr="00FA00D5" w14:paraId="00823E3C" w14:textId="77777777" w:rsidTr="0023255A">
        <w:trPr>
          <w:trHeight w:val="312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93E0B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TpIRT1B</w:t>
            </w: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-clone-R</w:t>
            </w: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DEE4F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TACACATCATAAAGCAAAGTT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C1D06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TpIRT1B</w:t>
            </w: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 xml:space="preserve"> cloning</w:t>
            </w:r>
          </w:p>
        </w:tc>
      </w:tr>
      <w:tr w:rsidR="008A4B40" w:rsidRPr="00FA00D5" w14:paraId="587305D4" w14:textId="77777777" w:rsidTr="0023255A">
        <w:trPr>
          <w:trHeight w:val="312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A291D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TpIRT1</w:t>
            </w: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-qPCR-F</w:t>
            </w: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8028B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ATGTGCTTCCACCAGATGTT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7F01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expression level</w:t>
            </w:r>
          </w:p>
        </w:tc>
      </w:tr>
      <w:tr w:rsidR="008A4B40" w:rsidRPr="00FA00D5" w14:paraId="63B42F81" w14:textId="77777777" w:rsidTr="0023255A">
        <w:trPr>
          <w:trHeight w:val="312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38642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TpIRT1</w:t>
            </w: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-qPCR-R</w:t>
            </w: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26F90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CTGTTGTCCTTGTACACCTT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EBC21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expression level</w:t>
            </w:r>
          </w:p>
        </w:tc>
      </w:tr>
      <w:tr w:rsidR="008A4B40" w:rsidRPr="00FA00D5" w14:paraId="72483794" w14:textId="77777777" w:rsidTr="0023255A">
        <w:trPr>
          <w:trHeight w:val="312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F48E6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TpIRT1A</w:t>
            </w: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-HindIII-F</w:t>
            </w:r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C5BA6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CCCAAGCTTATGCCGTCGTCGCAAGCCCT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4BCB5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construct building</w:t>
            </w:r>
          </w:p>
        </w:tc>
      </w:tr>
      <w:tr w:rsidR="008A4B40" w:rsidRPr="00FA00D5" w14:paraId="571E5FAE" w14:textId="77777777" w:rsidTr="0023255A">
        <w:trPr>
          <w:trHeight w:val="312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892213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bookmarkStart w:id="0" w:name="_Hlk48767889"/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TpIRT1B</w:t>
            </w: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-HindIII-F</w:t>
            </w:r>
            <w:bookmarkEnd w:id="0"/>
          </w:p>
        </w:tc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D0FBD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CTAGTCTAGAATGCCGTCGTCGCAAGCCCT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1A186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construct building</w:t>
            </w:r>
          </w:p>
        </w:tc>
      </w:tr>
      <w:tr w:rsidR="008A4B40" w:rsidRPr="00FA00D5" w14:paraId="1147AD22" w14:textId="77777777" w:rsidTr="0023255A">
        <w:trPr>
          <w:trHeight w:val="312"/>
        </w:trPr>
        <w:tc>
          <w:tcPr>
            <w:tcW w:w="20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9736C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" w:name="_Hlk48767952"/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TpIRT1A/B</w:t>
            </w: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proofErr w:type="spellStart"/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XBaI</w:t>
            </w:r>
            <w:proofErr w:type="spellEnd"/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-R</w:t>
            </w:r>
            <w:bookmarkEnd w:id="1"/>
          </w:p>
        </w:tc>
        <w:tc>
          <w:tcPr>
            <w:tcW w:w="49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DDCE92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CTAGTCTAGATCACGCCCATTTGGCCATG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4ABD2A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construct building</w:t>
            </w:r>
          </w:p>
        </w:tc>
      </w:tr>
    </w:tbl>
    <w:p w14:paraId="05C99FA9" w14:textId="1506D40A" w:rsid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2012F04" w14:textId="62D8501B" w:rsid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F85F92C" w14:textId="1791EC76" w:rsid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54292130" w14:textId="60991E1B" w:rsid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D24E4D2" w14:textId="272C9800" w:rsid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4D00433" w14:textId="287EE469" w:rsid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70D4858" w14:textId="56D312B2" w:rsid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7A812841" w14:textId="5EEDBA84" w:rsid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61194B9E" w14:textId="3DF5DFAE" w:rsid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1C92F2AD" w14:textId="68B685C7" w:rsid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3D371F86" w14:textId="6FAB91E6" w:rsid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409244F" w14:textId="79762842" w:rsid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44F37206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2FED39D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508F0E0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Cs/>
        </w:rPr>
      </w:pPr>
      <w:r w:rsidRPr="008A4B40">
        <w:rPr>
          <w:rFonts w:ascii="Times New Roman" w:hAnsi="Times New Roman" w:cs="Times New Roman"/>
          <w:b/>
        </w:rPr>
        <w:lastRenderedPageBreak/>
        <w:t>Supplementary Table 2. The list of plant materials</w:t>
      </w:r>
      <w:r w:rsidRPr="008A4B40">
        <w:rPr>
          <w:rFonts w:ascii="Times New Roman" w:hAnsi="Times New Roman" w:cs="Times New Roman"/>
          <w:b/>
          <w:lang w:eastAsia="zh-CN"/>
        </w:rPr>
        <w:t xml:space="preserve"> and gene names</w:t>
      </w:r>
      <w:r w:rsidRPr="008A4B40">
        <w:rPr>
          <w:rFonts w:ascii="Times New Roman" w:hAnsi="Times New Roman" w:cs="Times New Roman"/>
          <w:bCs/>
          <w:lang w:eastAsia="zh-CN"/>
        </w:rPr>
        <w:t xml:space="preserve"> </w:t>
      </w:r>
    </w:p>
    <w:tbl>
      <w:tblPr>
        <w:tblW w:w="6570" w:type="dxa"/>
        <w:tblLook w:val="04A0" w:firstRow="1" w:lastRow="0" w:firstColumn="1" w:lastColumn="0" w:noHBand="0" w:noVBand="1"/>
      </w:tblPr>
      <w:tblGrid>
        <w:gridCol w:w="2340"/>
        <w:gridCol w:w="1440"/>
        <w:gridCol w:w="1080"/>
        <w:gridCol w:w="1710"/>
      </w:tblGrid>
      <w:tr w:rsidR="008A4B40" w:rsidRPr="00FA00D5" w14:paraId="301E831B" w14:textId="77777777" w:rsidTr="0023255A">
        <w:trPr>
          <w:trHeight w:val="312"/>
        </w:trPr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0D75C0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Latin name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B1F51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Accessions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D34BA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Genome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FC964A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gene name</w:t>
            </w:r>
          </w:p>
        </w:tc>
      </w:tr>
      <w:tr w:rsidR="008A4B40" w:rsidRPr="00FA00D5" w14:paraId="70E12023" w14:textId="77777777" w:rsidTr="0023255A">
        <w:trPr>
          <w:trHeight w:val="31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85DC8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31144399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Triticum </w:t>
            </w:r>
            <w:proofErr w:type="spellStart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polonicum</w:t>
            </w:r>
            <w:proofErr w:type="spellEnd"/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bookmarkEnd w:id="2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27341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C8E41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AABB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A4761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TpIRT1A/B</w:t>
            </w:r>
          </w:p>
        </w:tc>
      </w:tr>
      <w:tr w:rsidR="008A4B40" w:rsidRPr="00FA00D5" w14:paraId="06F5B100" w14:textId="77777777" w:rsidTr="0023255A">
        <w:trPr>
          <w:trHeight w:val="31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ADEFF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Triticum </w:t>
            </w:r>
            <w:proofErr w:type="spellStart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dicoccoides</w:t>
            </w:r>
            <w:proofErr w:type="spellEnd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98EEA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PI470947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C7C46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AABB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87E65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TdIRT1A/B</w:t>
            </w:r>
          </w:p>
        </w:tc>
      </w:tr>
      <w:tr w:rsidR="008A4B40" w:rsidRPr="00FA00D5" w14:paraId="5CB3C4CD" w14:textId="77777777" w:rsidTr="0023255A">
        <w:trPr>
          <w:trHeight w:val="31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0B58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" w:name="_Hlk19908189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Triticum </w:t>
            </w:r>
            <w:proofErr w:type="spellStart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dicoccum</w:t>
            </w:r>
            <w:proofErr w:type="spellEnd"/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bookmarkEnd w:id="3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E73E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PI427274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AF8D0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AABB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7FB62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TdiIRT1A/B</w:t>
            </w:r>
          </w:p>
        </w:tc>
      </w:tr>
      <w:tr w:rsidR="008A4B40" w:rsidRPr="00FA00D5" w14:paraId="3F74A51D" w14:textId="77777777" w:rsidTr="0023255A">
        <w:trPr>
          <w:trHeight w:val="31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1E361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Triticum durum</w:t>
            </w: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D0A8F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CItr1515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CF69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AABB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E994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TduIRT1A/B</w:t>
            </w:r>
          </w:p>
        </w:tc>
      </w:tr>
      <w:tr w:rsidR="008A4B40" w:rsidRPr="00FA00D5" w14:paraId="1DCFDBC0" w14:textId="77777777" w:rsidTr="0023255A">
        <w:trPr>
          <w:trHeight w:val="31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14E9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Triticum </w:t>
            </w:r>
            <w:proofErr w:type="spellStart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turanicum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22483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PI481582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F5E6C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AABB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165537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TtIRT1A/B</w:t>
            </w:r>
          </w:p>
        </w:tc>
      </w:tr>
      <w:tr w:rsidR="008A4B40" w:rsidRPr="00FA00D5" w14:paraId="675E1FB8" w14:textId="77777777" w:rsidTr="0023255A">
        <w:trPr>
          <w:trHeight w:val="31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1424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4" w:name="_Hlk19907182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Triticum </w:t>
            </w:r>
            <w:proofErr w:type="spellStart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carthlicum</w:t>
            </w:r>
            <w:proofErr w:type="spellEnd"/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bookmarkEnd w:id="4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7762D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PI115816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D9907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AABB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84F9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TcIRT1A/B</w:t>
            </w:r>
          </w:p>
        </w:tc>
      </w:tr>
      <w:tr w:rsidR="008A4B40" w:rsidRPr="00FA00D5" w14:paraId="70FCC895" w14:textId="77777777" w:rsidTr="0023255A">
        <w:trPr>
          <w:trHeight w:val="31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B8D4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5" w:name="_Hlk19909184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Triticum </w:t>
            </w:r>
            <w:proofErr w:type="spellStart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turgidum</w:t>
            </w:r>
            <w:proofErr w:type="spellEnd"/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  <w:bookmarkEnd w:id="5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64E78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PI94689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D26F0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AABB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B9AC1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TtuIRT1A/B</w:t>
            </w:r>
          </w:p>
        </w:tc>
      </w:tr>
      <w:tr w:rsidR="008A4B40" w:rsidRPr="00FA00D5" w14:paraId="5CDC9EB2" w14:textId="77777777" w:rsidTr="0023255A">
        <w:trPr>
          <w:trHeight w:val="31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800AE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6" w:name="_Hlk19907223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Triticum </w:t>
            </w:r>
            <w:proofErr w:type="spellStart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timopheevi</w:t>
            </w:r>
            <w:proofErr w:type="spellEnd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 </w:t>
            </w:r>
            <w:bookmarkEnd w:id="6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ED320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PI282933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4A24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AAGG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726EA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TtiIRT1A/G</w:t>
            </w:r>
          </w:p>
        </w:tc>
      </w:tr>
      <w:tr w:rsidR="008A4B40" w:rsidRPr="00FA00D5" w14:paraId="76873B8C" w14:textId="77777777" w:rsidTr="0023255A">
        <w:trPr>
          <w:trHeight w:val="31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0FBA4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7" w:name="_Hlk39091789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Triticum </w:t>
            </w:r>
            <w:proofErr w:type="spellStart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araraticum</w:t>
            </w:r>
            <w:proofErr w:type="spellEnd"/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bookmarkEnd w:id="7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886A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PI427302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80913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AAGG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0EB15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TarIRT1A/G</w:t>
            </w:r>
          </w:p>
        </w:tc>
      </w:tr>
      <w:tr w:rsidR="008A4B40" w:rsidRPr="00FA00D5" w14:paraId="657E7F70" w14:textId="77777777" w:rsidTr="0023255A">
        <w:trPr>
          <w:trHeight w:val="31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46F88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Triticum </w:t>
            </w:r>
            <w:proofErr w:type="spellStart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ispahanicum</w:t>
            </w:r>
            <w:proofErr w:type="spellEnd"/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7900B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PI572904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DD574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AAGG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2ACDE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TiIRT1A/G</w:t>
            </w:r>
          </w:p>
        </w:tc>
      </w:tr>
      <w:tr w:rsidR="008A4B40" w:rsidRPr="00FA00D5" w14:paraId="72C66D80" w14:textId="77777777" w:rsidTr="0023255A">
        <w:trPr>
          <w:trHeight w:val="312"/>
        </w:trPr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CDC5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8" w:name="_Hlk55042427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Aegilops </w:t>
            </w:r>
            <w:proofErr w:type="spellStart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speltoides</w:t>
            </w:r>
            <w:proofErr w:type="spellEnd"/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bookmarkEnd w:id="8"/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1CF7D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PI542245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1CED8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SS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058A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AsIRT1</w:t>
            </w:r>
          </w:p>
        </w:tc>
      </w:tr>
      <w:tr w:rsidR="008A4B40" w:rsidRPr="00FA00D5" w14:paraId="7804CBE3" w14:textId="77777777" w:rsidTr="0023255A">
        <w:trPr>
          <w:trHeight w:val="312"/>
        </w:trPr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63B6B2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 xml:space="preserve">Triticum </w:t>
            </w:r>
            <w:proofErr w:type="spellStart"/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urartu</w:t>
            </w:r>
            <w:proofErr w:type="spellEnd"/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64936C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PI542274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85806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color w:val="000000"/>
                <w:sz w:val="20"/>
                <w:szCs w:val="20"/>
              </w:rPr>
              <w:t>AA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D5A417" w14:textId="77777777" w:rsidR="008A4B40" w:rsidRPr="00FA00D5" w:rsidRDefault="008A4B40" w:rsidP="0023255A">
            <w:pPr>
              <w:spacing w:line="360" w:lineRule="auto"/>
              <w:jc w:val="both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color w:val="000000"/>
                <w:sz w:val="20"/>
                <w:szCs w:val="20"/>
              </w:rPr>
              <w:t>TuIRT1</w:t>
            </w:r>
          </w:p>
        </w:tc>
      </w:tr>
    </w:tbl>
    <w:p w14:paraId="6B0EB2E2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DF165D7" w14:textId="77777777" w:rsidR="008A4B40" w:rsidRPr="008A4B40" w:rsidRDefault="008A4B40" w:rsidP="008A4B40">
      <w:pPr>
        <w:adjustRightInd w:val="0"/>
        <w:spacing w:line="480" w:lineRule="auto"/>
        <w:ind w:left="440" w:hangingChars="200" w:hanging="440"/>
        <w:jc w:val="both"/>
        <w:rPr>
          <w:rFonts w:ascii="Times New Roman" w:hAnsi="Times New Roman" w:cs="Times New Roman"/>
        </w:rPr>
      </w:pPr>
    </w:p>
    <w:p w14:paraId="20DCA593" w14:textId="77777777" w:rsidR="008A4B40" w:rsidRPr="008A4B40" w:rsidRDefault="008A4B40" w:rsidP="008A4B40">
      <w:pPr>
        <w:adjustRightInd w:val="0"/>
        <w:spacing w:line="480" w:lineRule="auto"/>
        <w:ind w:left="440" w:hangingChars="200" w:hanging="440"/>
        <w:jc w:val="both"/>
        <w:rPr>
          <w:rFonts w:ascii="Times New Roman" w:hAnsi="Times New Roman" w:cs="Times New Roman"/>
        </w:rPr>
      </w:pPr>
    </w:p>
    <w:p w14:paraId="4BC8C248" w14:textId="77777777" w:rsidR="008A4B40" w:rsidRPr="008A4B40" w:rsidRDefault="008A4B40" w:rsidP="008A4B40">
      <w:pPr>
        <w:adjustRightInd w:val="0"/>
        <w:spacing w:line="480" w:lineRule="auto"/>
        <w:ind w:left="440" w:hangingChars="200" w:hanging="440"/>
        <w:jc w:val="both"/>
        <w:rPr>
          <w:rFonts w:ascii="Times New Roman" w:hAnsi="Times New Roman" w:cs="Times New Roman"/>
        </w:rPr>
      </w:pPr>
    </w:p>
    <w:p w14:paraId="6FD221BD" w14:textId="77777777" w:rsidR="008A4B40" w:rsidRPr="008A4B40" w:rsidRDefault="008A4B40" w:rsidP="008A4B40">
      <w:pPr>
        <w:adjustRightInd w:val="0"/>
        <w:spacing w:line="480" w:lineRule="auto"/>
        <w:ind w:left="440" w:hangingChars="200" w:hanging="440"/>
        <w:jc w:val="both"/>
        <w:rPr>
          <w:rFonts w:ascii="Times New Roman" w:hAnsi="Times New Roman" w:cs="Times New Roman"/>
        </w:rPr>
      </w:pPr>
    </w:p>
    <w:p w14:paraId="6B654AD7" w14:textId="333CBFAC" w:rsidR="008A4B40" w:rsidRDefault="008A4B40" w:rsidP="008A4B40">
      <w:pPr>
        <w:adjustRightInd w:val="0"/>
        <w:spacing w:line="480" w:lineRule="auto"/>
        <w:ind w:left="440" w:hangingChars="200" w:hanging="440"/>
        <w:jc w:val="both"/>
        <w:rPr>
          <w:rFonts w:ascii="Times New Roman" w:hAnsi="Times New Roman" w:cs="Times New Roman"/>
        </w:rPr>
      </w:pPr>
    </w:p>
    <w:p w14:paraId="3C9209EB" w14:textId="6609D917" w:rsidR="008A4B40" w:rsidRDefault="008A4B40" w:rsidP="008A4B40">
      <w:pPr>
        <w:adjustRightInd w:val="0"/>
        <w:spacing w:line="480" w:lineRule="auto"/>
        <w:ind w:left="440" w:hangingChars="200" w:hanging="440"/>
        <w:jc w:val="both"/>
        <w:rPr>
          <w:rFonts w:ascii="Times New Roman" w:hAnsi="Times New Roman" w:cs="Times New Roman"/>
        </w:rPr>
      </w:pPr>
    </w:p>
    <w:p w14:paraId="22DA4131" w14:textId="1EF5D1F9" w:rsidR="008A4B40" w:rsidRDefault="008A4B40" w:rsidP="008A4B40">
      <w:pPr>
        <w:adjustRightInd w:val="0"/>
        <w:spacing w:line="480" w:lineRule="auto"/>
        <w:ind w:left="440" w:hangingChars="200" w:hanging="440"/>
        <w:jc w:val="both"/>
        <w:rPr>
          <w:rFonts w:ascii="Times New Roman" w:hAnsi="Times New Roman" w:cs="Times New Roman"/>
        </w:rPr>
      </w:pPr>
    </w:p>
    <w:p w14:paraId="2773C58E" w14:textId="77777777" w:rsidR="008A4B40" w:rsidRPr="008A4B40" w:rsidRDefault="008A4B40" w:rsidP="008A4B40">
      <w:pPr>
        <w:adjustRightInd w:val="0"/>
        <w:spacing w:line="480" w:lineRule="auto"/>
        <w:ind w:left="440" w:hangingChars="200" w:hanging="440"/>
        <w:jc w:val="both"/>
        <w:rPr>
          <w:rFonts w:ascii="Times New Roman" w:hAnsi="Times New Roman" w:cs="Times New Roman"/>
        </w:rPr>
      </w:pPr>
    </w:p>
    <w:p w14:paraId="27F50BA0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8A4B40">
        <w:rPr>
          <w:rFonts w:ascii="Times New Roman" w:hAnsi="Times New Roman" w:cs="Times New Roman"/>
          <w:b/>
        </w:rPr>
        <w:lastRenderedPageBreak/>
        <w:t xml:space="preserve">Supplementary Table 3. Characteristics of IRT1 genes from wheat and </w:t>
      </w:r>
      <w:r w:rsidRPr="008A4B40">
        <w:rPr>
          <w:rFonts w:ascii="Times New Roman" w:hAnsi="Times New Roman" w:cs="Times New Roman"/>
          <w:b/>
          <w:i/>
          <w:iCs/>
        </w:rPr>
        <w:t xml:space="preserve">A. </w:t>
      </w:r>
      <w:proofErr w:type="spellStart"/>
      <w:r w:rsidRPr="008A4B40">
        <w:rPr>
          <w:rFonts w:ascii="Times New Roman" w:hAnsi="Times New Roman" w:cs="Times New Roman"/>
          <w:b/>
          <w:i/>
          <w:iCs/>
        </w:rPr>
        <w:t>speltoides</w:t>
      </w:r>
      <w:proofErr w:type="spellEnd"/>
      <w:r w:rsidRPr="008A4B40">
        <w:rPr>
          <w:rFonts w:ascii="Times New Roman" w:hAnsi="Times New Roman" w:cs="Times New Roman"/>
          <w:bCs/>
        </w:rPr>
        <w:t xml:space="preserve"> </w:t>
      </w:r>
    </w:p>
    <w:tbl>
      <w:tblPr>
        <w:tblW w:w="8505" w:type="dxa"/>
        <w:tblLook w:val="04A0" w:firstRow="1" w:lastRow="0" w:firstColumn="1" w:lastColumn="0" w:noHBand="0" w:noVBand="1"/>
      </w:tblPr>
      <w:tblGrid>
        <w:gridCol w:w="1128"/>
        <w:gridCol w:w="883"/>
        <w:gridCol w:w="716"/>
        <w:gridCol w:w="905"/>
        <w:gridCol w:w="972"/>
        <w:gridCol w:w="1448"/>
        <w:gridCol w:w="1239"/>
        <w:gridCol w:w="1501"/>
      </w:tblGrid>
      <w:tr w:rsidR="00FA00D5" w:rsidRPr="00FA00D5" w14:paraId="311FB6AE" w14:textId="77777777" w:rsidTr="00C22991">
        <w:trPr>
          <w:trHeight w:val="312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D5CAD7" w14:textId="77777777" w:rsidR="00FA00D5" w:rsidRPr="00FA00D5" w:rsidRDefault="00FA00D5" w:rsidP="00C2299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Gene Name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D3542D" w14:textId="77777777" w:rsidR="00FA00D5" w:rsidRPr="00FA00D5" w:rsidRDefault="00FA00D5" w:rsidP="00C2299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ORF Length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51136C" w14:textId="77777777" w:rsidR="00FA00D5" w:rsidRPr="00FA00D5" w:rsidRDefault="00FA00D5" w:rsidP="00C2299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GC %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2DE3E" w14:textId="77777777" w:rsidR="00FA00D5" w:rsidRPr="00FA00D5" w:rsidRDefault="00FA00D5" w:rsidP="00C2299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Protein Length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F4B95A" w14:textId="77777777" w:rsidR="00FA00D5" w:rsidRPr="00FA00D5" w:rsidRDefault="00FA00D5" w:rsidP="00C2299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TMs Number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77A0D0" w14:textId="77777777" w:rsidR="00FA00D5" w:rsidRPr="00FA00D5" w:rsidRDefault="00FA00D5" w:rsidP="00C2299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Molecular Weight (</w:t>
            </w:r>
            <w:proofErr w:type="spellStart"/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kDa</w:t>
            </w:r>
            <w:proofErr w:type="spellEnd"/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6133B6" w14:textId="77777777" w:rsidR="00FA00D5" w:rsidRPr="00FA00D5" w:rsidRDefault="00FA00D5" w:rsidP="00C2299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Nucleotide Sequence Identity %</w:t>
            </w:r>
          </w:p>
        </w:tc>
        <w:tc>
          <w:tcPr>
            <w:tcW w:w="15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09B98B" w14:textId="77777777" w:rsidR="00FA00D5" w:rsidRPr="00FA00D5" w:rsidRDefault="00FA00D5" w:rsidP="00C22991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b/>
                <w:color w:val="000000"/>
                <w:sz w:val="20"/>
                <w:szCs w:val="20"/>
              </w:rPr>
              <w:t>Amino Acid Sequence%</w:t>
            </w:r>
          </w:p>
        </w:tc>
      </w:tr>
      <w:tr w:rsidR="00FA00D5" w:rsidRPr="00FA00D5" w14:paraId="7C0A8079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F8FE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TpIRT1A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00291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1113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F236E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F19FD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4E664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737E2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38.99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7C3BA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7C54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FA00D5" w:rsidRPr="00FA00D5" w14:paraId="5E25878C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F999E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TdIRT1A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51F63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1113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1DC66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1212D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29963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31CDD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39.01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74970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930E5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99.73</w:t>
            </w:r>
          </w:p>
        </w:tc>
      </w:tr>
      <w:tr w:rsidR="00FA00D5" w:rsidRPr="00FA00D5" w14:paraId="46A41BFA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DF533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TdiIRT1A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A295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1113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E0E09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D5C4B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A67BE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8A83DE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39.01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1BD0E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A104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99.73</w:t>
            </w:r>
          </w:p>
        </w:tc>
      </w:tr>
      <w:tr w:rsidR="00FA00D5" w:rsidRPr="00FA00D5" w14:paraId="782579D6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213AC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TduIRT1A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97CC2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1113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3FF0F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CC176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68BA1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78F6F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39.01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65730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B9950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99.73</w:t>
            </w:r>
          </w:p>
        </w:tc>
      </w:tr>
      <w:tr w:rsidR="00FA00D5" w:rsidRPr="00FA00D5" w14:paraId="2E2142B6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FF689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TtIRT1A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BFE8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1113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C14D4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7D212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2DA33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9B251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39.01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A9475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E2DD6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99.73</w:t>
            </w:r>
          </w:p>
        </w:tc>
      </w:tr>
      <w:tr w:rsidR="00FA00D5" w:rsidRPr="00FA00D5" w14:paraId="4C2B9473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FD09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TcIRT1A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00F98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1113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32570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03731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23627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470D3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39.01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35C1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0048F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99.73</w:t>
            </w:r>
          </w:p>
        </w:tc>
      </w:tr>
      <w:tr w:rsidR="00FA00D5" w:rsidRPr="00FA00D5" w14:paraId="1A33233D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E9F3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TtuIRT1A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DF7E0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1113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3C17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D37E4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5F147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62DA0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39.01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11E47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36AC1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99.73</w:t>
            </w:r>
          </w:p>
        </w:tc>
      </w:tr>
      <w:tr w:rsidR="00FA00D5" w:rsidRPr="00FA00D5" w14:paraId="2BA7F5DE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ACAF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TtiIRT1A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8107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1113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EC002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FE18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8B1BE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78364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39.04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8641A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99.73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50BF2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99.46</w:t>
            </w:r>
          </w:p>
        </w:tc>
      </w:tr>
      <w:tr w:rsidR="00FA00D5" w:rsidRPr="00FA00D5" w14:paraId="6728E48C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00CE7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TarIRT1A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BF027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1113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8FA23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CEC2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AB3E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E16EE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39.01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28526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99.82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AE7BC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99.73</w:t>
            </w:r>
          </w:p>
        </w:tc>
      </w:tr>
      <w:tr w:rsidR="00FA00D5" w:rsidRPr="00FA00D5" w14:paraId="5C644B4D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4B31E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TiIRT1A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3AB9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1113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1A739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8EB47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6FE20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FEADD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39.01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206EF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00F92F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99.73</w:t>
            </w:r>
          </w:p>
        </w:tc>
      </w:tr>
      <w:tr w:rsidR="00FA00D5" w:rsidRPr="00FA00D5" w14:paraId="532F3F02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B0E7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TuIRT1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43EEC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1113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EB5A2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ACFC9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370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213E1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191FB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39.01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0BBF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99.91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175C1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99.73</w:t>
            </w:r>
          </w:p>
        </w:tc>
      </w:tr>
      <w:tr w:rsidR="00FA00D5" w:rsidRPr="00FA00D5" w14:paraId="236F06CB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1E05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TpIRT1B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8E0B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1122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B08DF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45.8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03ACB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373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C20E3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68593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39.27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F1B77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100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D6D83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100</w:t>
            </w:r>
          </w:p>
        </w:tc>
      </w:tr>
      <w:tr w:rsidR="00FA00D5" w:rsidRPr="00FA00D5" w14:paraId="2AC9AEC2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4692B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TdIRT1B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8524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1095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78CEB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60138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364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97FEA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DAD3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38.36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38793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93.32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4F1B6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93.57</w:t>
            </w:r>
          </w:p>
        </w:tc>
      </w:tr>
      <w:tr w:rsidR="00FA00D5" w:rsidRPr="00FA00D5" w14:paraId="612B6BB6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0193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TdiIRT1B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3279C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1122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38941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54692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373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14594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6FFE1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39.33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2EA8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99.82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1CDA8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99.46</w:t>
            </w:r>
          </w:p>
        </w:tc>
      </w:tr>
      <w:tr w:rsidR="00FA00D5" w:rsidRPr="00FA00D5" w14:paraId="532750AD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02279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TduIRT1B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75161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1095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AC6A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1E7F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364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6CC9F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4CB79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38.36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EC763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93.32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3E00F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93.57</w:t>
            </w:r>
          </w:p>
        </w:tc>
      </w:tr>
      <w:tr w:rsidR="00FA00D5" w:rsidRPr="00FA00D5" w14:paraId="74BB9435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EE3A7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TtIRT1B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0393D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1095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09C25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201E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364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EF39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D2CC2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38.36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ADA27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93.32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FF58B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93.57</w:t>
            </w:r>
          </w:p>
        </w:tc>
      </w:tr>
      <w:tr w:rsidR="00FA00D5" w:rsidRPr="00FA00D5" w14:paraId="1840DD92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B6BB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TcIRT1B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BF8FB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1104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6EE1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98255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367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D37D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4FBC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38.67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6934D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93.94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DA6B3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94.10</w:t>
            </w:r>
          </w:p>
        </w:tc>
      </w:tr>
      <w:tr w:rsidR="00FA00D5" w:rsidRPr="00FA00D5" w14:paraId="7A879818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FAE4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TtuIRT1B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5AFED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1095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B12A8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77EBE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364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5EBFB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AD56D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38.33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A76E3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92.96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FB675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93.03</w:t>
            </w:r>
          </w:p>
        </w:tc>
      </w:tr>
      <w:tr w:rsidR="00FA00D5" w:rsidRPr="00FA00D5" w14:paraId="0685DF05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2B8A5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TtiIRT1G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26963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1104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1AD78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89867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367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B9005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0D92B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38.67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84028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93.94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209FC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94.10</w:t>
            </w:r>
          </w:p>
        </w:tc>
      </w:tr>
      <w:tr w:rsidR="00FA00D5" w:rsidRPr="00FA00D5" w14:paraId="24885DFF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6775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TarIRT1G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2C686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1095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E669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21AEA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364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F7BDF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FCD09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38.36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9C6DD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93.32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EC8C0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93.57</w:t>
            </w:r>
          </w:p>
        </w:tc>
      </w:tr>
      <w:tr w:rsidR="00FA00D5" w:rsidRPr="00FA00D5" w14:paraId="452DC27F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AB6DC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TiIRT1G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5EABE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1095</w:t>
            </w: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B462C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00D4D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364</w:t>
            </w:r>
          </w:p>
        </w:tc>
        <w:tc>
          <w:tcPr>
            <w:tcW w:w="9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44F9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E3FE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38.39</w:t>
            </w:r>
          </w:p>
        </w:tc>
        <w:tc>
          <w:tcPr>
            <w:tcW w:w="1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45173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92.96</w:t>
            </w:r>
          </w:p>
        </w:tc>
        <w:tc>
          <w:tcPr>
            <w:tcW w:w="1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A23C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92.76</w:t>
            </w:r>
          </w:p>
        </w:tc>
      </w:tr>
      <w:tr w:rsidR="00FA00D5" w:rsidRPr="00FA00D5" w14:paraId="4256903C" w14:textId="77777777" w:rsidTr="00C22991">
        <w:trPr>
          <w:trHeight w:val="312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8B4ECB" w14:textId="77777777" w:rsidR="00FA00D5" w:rsidRPr="00FA00D5" w:rsidRDefault="00FA00D5" w:rsidP="00C22991">
            <w:pP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 w:rsidRPr="00FA00D5"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AsIRT1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5A6E42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1095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448968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46.4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5833CC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364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C7EADB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89B3EA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38.36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C8087B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93.32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F9FC72" w14:textId="77777777" w:rsidR="00FA00D5" w:rsidRPr="00FA00D5" w:rsidRDefault="00FA00D5" w:rsidP="00C22991">
            <w:pPr>
              <w:rPr>
                <w:rFonts w:ascii="Arial" w:hAnsi="Arial" w:cs="Arial"/>
                <w:color w:val="000000"/>
              </w:rPr>
            </w:pPr>
            <w:r w:rsidRPr="00FA00D5">
              <w:rPr>
                <w:rFonts w:ascii="Arial" w:hAnsi="Arial" w:cs="Arial"/>
                <w:color w:val="000000"/>
              </w:rPr>
              <w:t>93.57</w:t>
            </w:r>
          </w:p>
        </w:tc>
      </w:tr>
    </w:tbl>
    <w:p w14:paraId="466D7DCF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1803A79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8A4B40">
        <w:rPr>
          <w:rFonts w:ascii="Times New Roman" w:hAnsi="Times New Roman" w:cs="Times New Roman"/>
          <w:b/>
          <w:sz w:val="20"/>
          <w:szCs w:val="20"/>
        </w:rPr>
        <w:t>*note:</w:t>
      </w:r>
      <w:r w:rsidRPr="008A4B40">
        <w:rPr>
          <w:rFonts w:ascii="Times New Roman" w:hAnsi="Times New Roman" w:cs="Times New Roman"/>
        </w:rPr>
        <w:t xml:space="preserve"> </w:t>
      </w:r>
      <w:r w:rsidRPr="008A4B40">
        <w:rPr>
          <w:rFonts w:ascii="Times New Roman" w:hAnsi="Times New Roman" w:cs="Times New Roman"/>
          <w:bCs/>
          <w:sz w:val="20"/>
          <w:szCs w:val="20"/>
        </w:rPr>
        <w:t xml:space="preserve">The </w:t>
      </w:r>
      <w:proofErr w:type="spellStart"/>
      <w:r w:rsidRPr="008A4B40">
        <w:rPr>
          <w:rFonts w:ascii="Times New Roman" w:hAnsi="Times New Roman" w:cs="Times New Roman"/>
          <w:bCs/>
          <w:sz w:val="20"/>
          <w:szCs w:val="20"/>
        </w:rPr>
        <w:t>homoeologs</w:t>
      </w:r>
      <w:proofErr w:type="spellEnd"/>
      <w:r w:rsidRPr="008A4B40">
        <w:rPr>
          <w:rFonts w:ascii="Times New Roman" w:hAnsi="Times New Roman" w:cs="Times New Roman"/>
          <w:bCs/>
          <w:sz w:val="20"/>
          <w:szCs w:val="20"/>
        </w:rPr>
        <w:t xml:space="preserve"> of the A genome group were compared to </w:t>
      </w:r>
      <w:r w:rsidRPr="008A4B40">
        <w:rPr>
          <w:rFonts w:ascii="Times New Roman" w:hAnsi="Times New Roman" w:cs="Times New Roman"/>
          <w:bCs/>
          <w:i/>
          <w:sz w:val="20"/>
          <w:szCs w:val="20"/>
        </w:rPr>
        <w:t>TpIRT1A</w:t>
      </w:r>
      <w:r w:rsidRPr="008A4B40">
        <w:rPr>
          <w:rFonts w:ascii="Times New Roman" w:hAnsi="Times New Roman" w:cs="Times New Roman"/>
          <w:bCs/>
          <w:sz w:val="20"/>
          <w:szCs w:val="20"/>
        </w:rPr>
        <w:t xml:space="preserve">, while the </w:t>
      </w:r>
      <w:proofErr w:type="spellStart"/>
      <w:r w:rsidRPr="008A4B40">
        <w:rPr>
          <w:rFonts w:ascii="Times New Roman" w:hAnsi="Times New Roman" w:cs="Times New Roman"/>
          <w:bCs/>
          <w:sz w:val="20"/>
          <w:szCs w:val="20"/>
        </w:rPr>
        <w:t>homoeologs</w:t>
      </w:r>
      <w:proofErr w:type="spellEnd"/>
      <w:r w:rsidRPr="008A4B40">
        <w:rPr>
          <w:rFonts w:ascii="Times New Roman" w:hAnsi="Times New Roman" w:cs="Times New Roman"/>
          <w:bCs/>
          <w:sz w:val="20"/>
          <w:szCs w:val="20"/>
        </w:rPr>
        <w:t xml:space="preserve"> from the B genome group were compared to </w:t>
      </w:r>
      <w:r w:rsidRPr="008A4B40">
        <w:rPr>
          <w:rFonts w:ascii="Times New Roman" w:hAnsi="Times New Roman" w:cs="Times New Roman"/>
          <w:bCs/>
          <w:i/>
          <w:sz w:val="20"/>
          <w:szCs w:val="20"/>
        </w:rPr>
        <w:t>TpIRT1B</w:t>
      </w:r>
      <w:r w:rsidRPr="008A4B40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A4B40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720B9964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14:paraId="42087E46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B40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eastAsia="zh-CN"/>
        </w:rPr>
        <w:lastRenderedPageBreak/>
        <w:drawing>
          <wp:inline distT="0" distB="0" distL="0" distR="0" wp14:anchorId="1FD44FFE" wp14:editId="2F0D7720">
            <wp:extent cx="2849880" cy="2100158"/>
            <wp:effectExtent l="0" t="0" r="7620" b="0"/>
            <wp:docPr id="17" name="Picture 17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1-expression in overexpressing lin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3705" cy="211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FC1983" w14:textId="77777777" w:rsidR="00CA57A9" w:rsidRPr="008A4B40" w:rsidRDefault="00CA57A9" w:rsidP="00CA57A9">
      <w:pPr>
        <w:spacing w:line="480" w:lineRule="auto"/>
        <w:jc w:val="both"/>
        <w:rPr>
          <w:rFonts w:ascii="Times New Roman" w:hAnsi="Times New Roman" w:cs="Times New Roman"/>
        </w:rPr>
      </w:pPr>
      <w:r w:rsidRPr="008A4B40">
        <w:rPr>
          <w:rFonts w:ascii="Times New Roman" w:hAnsi="Times New Roman" w:cs="Times New Roman"/>
          <w:b/>
        </w:rPr>
        <w:t xml:space="preserve">Supplemental </w:t>
      </w:r>
      <w:r>
        <w:rPr>
          <w:rFonts w:ascii="Times New Roman" w:hAnsi="Times New Roman" w:cs="Times New Roman"/>
          <w:b/>
        </w:rPr>
        <w:t>Figure</w:t>
      </w:r>
      <w:r w:rsidRPr="008A4B40">
        <w:rPr>
          <w:rFonts w:ascii="Times New Roman" w:hAnsi="Times New Roman" w:cs="Times New Roman"/>
          <w:b/>
        </w:rPr>
        <w:t xml:space="preserve"> 1. </w:t>
      </w:r>
      <w:r w:rsidRPr="008A4B40">
        <w:rPr>
          <w:rFonts w:ascii="Times New Roman" w:hAnsi="Times New Roman" w:cs="Times New Roman"/>
          <w:b/>
          <w:bCs/>
        </w:rPr>
        <w:t xml:space="preserve">The expression levels of </w:t>
      </w:r>
      <w:r w:rsidRPr="008A4B40">
        <w:rPr>
          <w:rFonts w:ascii="Times New Roman" w:hAnsi="Times New Roman" w:cs="Times New Roman"/>
          <w:b/>
          <w:bCs/>
          <w:i/>
        </w:rPr>
        <w:t>TpIRT1</w:t>
      </w:r>
      <w:r w:rsidRPr="008A4B40">
        <w:rPr>
          <w:rFonts w:ascii="Times New Roman" w:hAnsi="Times New Roman" w:cs="Times New Roman"/>
          <w:b/>
          <w:bCs/>
        </w:rPr>
        <w:t xml:space="preserve"> in transgenic lines at the seedling stage </w:t>
      </w:r>
      <w:r w:rsidRPr="008A4B40">
        <w:rPr>
          <w:rFonts w:ascii="Times New Roman" w:hAnsi="Times New Roman" w:cs="Times New Roman"/>
        </w:rPr>
        <w:t xml:space="preserve"> </w:t>
      </w:r>
    </w:p>
    <w:p w14:paraId="486B833E" w14:textId="77777777" w:rsidR="00CA57A9" w:rsidRPr="008A4B40" w:rsidRDefault="00CA57A9" w:rsidP="00CA57A9">
      <w:pPr>
        <w:spacing w:line="480" w:lineRule="auto"/>
        <w:jc w:val="both"/>
        <w:rPr>
          <w:rFonts w:ascii="Times New Roman" w:hAnsi="Times New Roman" w:cs="Times New Roman"/>
        </w:rPr>
      </w:pPr>
      <w:r w:rsidRPr="008A4B40">
        <w:rPr>
          <w:rFonts w:ascii="Times New Roman" w:hAnsi="Times New Roman" w:cs="Times New Roman"/>
        </w:rPr>
        <w:t xml:space="preserve">The </w:t>
      </w:r>
      <w:r w:rsidRPr="008A4B40">
        <w:rPr>
          <w:rFonts w:ascii="Times New Roman" w:hAnsi="Times New Roman" w:cs="Times New Roman"/>
          <w:i/>
          <w:iCs/>
        </w:rPr>
        <w:t>A. thaliana</w:t>
      </w:r>
      <w:r w:rsidRPr="008A4B40">
        <w:rPr>
          <w:rFonts w:ascii="Times New Roman" w:hAnsi="Times New Roman" w:cs="Times New Roman"/>
        </w:rPr>
        <w:t xml:space="preserve"> wild-type (WT), EV- and </w:t>
      </w:r>
      <w:r w:rsidRPr="008A4B40">
        <w:rPr>
          <w:rFonts w:ascii="Times New Roman" w:hAnsi="Times New Roman" w:cs="Times New Roman"/>
          <w:i/>
          <w:iCs/>
        </w:rPr>
        <w:t>TpIRT1B</w:t>
      </w:r>
      <w:r w:rsidRPr="008A4B40">
        <w:rPr>
          <w:rFonts w:ascii="Times New Roman" w:hAnsi="Times New Roman" w:cs="Times New Roman"/>
        </w:rPr>
        <w:t xml:space="preserve">-expressing lines (EV, Line 1 and </w:t>
      </w:r>
      <w:r w:rsidRPr="008A4B40">
        <w:rPr>
          <w:rFonts w:ascii="Times New Roman" w:hAnsi="Times New Roman" w:cs="Times New Roman"/>
          <w:lang w:eastAsia="zh-CN"/>
        </w:rPr>
        <w:t>Line 2, respectively)</w:t>
      </w:r>
      <w:r w:rsidRPr="008A4B40">
        <w:rPr>
          <w:rFonts w:ascii="Times New Roman" w:hAnsi="Times New Roman" w:cs="Times New Roman"/>
        </w:rPr>
        <w:t xml:space="preserve"> were grown hydroponically for two weeks. Roots and leaves were collected for </w:t>
      </w:r>
      <w:proofErr w:type="spellStart"/>
      <w:r w:rsidRPr="008A4B40">
        <w:rPr>
          <w:rFonts w:ascii="Times New Roman" w:hAnsi="Times New Roman" w:cs="Times New Roman"/>
        </w:rPr>
        <w:t>qRT</w:t>
      </w:r>
      <w:proofErr w:type="spellEnd"/>
      <w:r w:rsidRPr="008A4B40">
        <w:rPr>
          <w:rFonts w:ascii="Times New Roman" w:hAnsi="Times New Roman" w:cs="Times New Roman"/>
        </w:rPr>
        <w:t xml:space="preserve">-PCR analysis. </w:t>
      </w:r>
      <w:r w:rsidRPr="008A4B40">
        <w:rPr>
          <w:rFonts w:ascii="Times New Roman" w:hAnsi="Times New Roman" w:cs="Times New Roman"/>
          <w:color w:val="000000"/>
        </w:rPr>
        <w:t xml:space="preserve">Asterisks indicate significant differences between WT and transgenic lines by Student’s </w:t>
      </w:r>
      <w:r w:rsidRPr="008A4B40">
        <w:rPr>
          <w:rFonts w:ascii="Times New Roman" w:hAnsi="Times New Roman" w:cs="Times New Roman"/>
          <w:i/>
          <w:iCs/>
          <w:color w:val="000000"/>
        </w:rPr>
        <w:t>t</w:t>
      </w:r>
      <w:r w:rsidRPr="008A4B40">
        <w:rPr>
          <w:rFonts w:ascii="Times New Roman" w:hAnsi="Times New Roman" w:cs="Times New Roman"/>
          <w:color w:val="000000"/>
        </w:rPr>
        <w:t xml:space="preserve">-test (p &lt; 0.05).  The </w:t>
      </w:r>
      <w:r w:rsidRPr="008A4B40">
        <w:rPr>
          <w:rFonts w:ascii="Times New Roman" w:hAnsi="Times New Roman" w:cs="Times New Roman"/>
        </w:rPr>
        <w:t xml:space="preserve">value was mean ± standard deviation </w:t>
      </w:r>
      <w:r w:rsidRPr="008A4B40">
        <w:rPr>
          <w:rFonts w:ascii="Times New Roman" w:hAnsi="Times New Roman" w:cs="Times New Roman"/>
          <w:color w:val="000000"/>
        </w:rPr>
        <w:t>with three independent experiments.</w:t>
      </w:r>
      <w:r w:rsidRPr="008A4B40">
        <w:rPr>
          <w:rFonts w:ascii="Times New Roman" w:hAnsi="Times New Roman" w:cs="Times New Roman"/>
        </w:rPr>
        <w:t xml:space="preserve"> </w:t>
      </w:r>
    </w:p>
    <w:p w14:paraId="5AE12177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CDAA80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12A2EE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01414E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3313B2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1875CA6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F9FCA3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5DB2C2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9FA97F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3651FE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DDD768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9D818F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B40">
        <w:rPr>
          <w:rFonts w:ascii="Times New Roman" w:hAnsi="Times New Roman" w:cs="Times New Roman"/>
          <w:b/>
          <w:noProof/>
          <w:sz w:val="24"/>
          <w:szCs w:val="24"/>
          <w:lang w:eastAsia="zh-CN"/>
        </w:rPr>
        <w:lastRenderedPageBreak/>
        <w:drawing>
          <wp:inline distT="0" distB="0" distL="0" distR="0" wp14:anchorId="329FD4C7" wp14:editId="38B29B14">
            <wp:extent cx="5943600" cy="3376295"/>
            <wp:effectExtent l="0" t="0" r="0" b="0"/>
            <wp:docPr id="18" name="Picture 18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SFigure 2-phenotype in Fe, Mn, C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007E3" w14:textId="77777777" w:rsidR="00CA57A9" w:rsidRPr="008A4B40" w:rsidRDefault="00CA57A9" w:rsidP="00CA57A9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bookmarkStart w:id="9" w:name="OLE_LINK1"/>
      <w:bookmarkStart w:id="10" w:name="OLE_LINK2"/>
      <w:r w:rsidRPr="008A4B40">
        <w:rPr>
          <w:rFonts w:ascii="Times New Roman" w:hAnsi="Times New Roman" w:cs="Times New Roman"/>
          <w:b/>
        </w:rPr>
        <w:t xml:space="preserve">Supplemental </w:t>
      </w:r>
      <w:r>
        <w:rPr>
          <w:rFonts w:ascii="Times New Roman" w:hAnsi="Times New Roman" w:cs="Times New Roman"/>
          <w:b/>
        </w:rPr>
        <w:t>Figure</w:t>
      </w:r>
      <w:r w:rsidRPr="008A4B40">
        <w:rPr>
          <w:rFonts w:ascii="Times New Roman" w:hAnsi="Times New Roman" w:cs="Times New Roman"/>
          <w:b/>
        </w:rPr>
        <w:t xml:space="preserve"> 2. </w:t>
      </w:r>
      <w:bookmarkEnd w:id="9"/>
      <w:bookmarkEnd w:id="10"/>
      <w:r w:rsidRPr="008A4B40">
        <w:rPr>
          <w:rFonts w:ascii="Times New Roman" w:hAnsi="Times New Roman" w:cs="Times New Roman"/>
          <w:b/>
          <w:bCs/>
        </w:rPr>
        <w:t xml:space="preserve">The </w:t>
      </w:r>
      <w:r w:rsidRPr="008A4B40">
        <w:rPr>
          <w:rFonts w:ascii="Times New Roman" w:hAnsi="Times New Roman" w:cs="Times New Roman"/>
          <w:b/>
          <w:bCs/>
          <w:i/>
          <w:iCs/>
        </w:rPr>
        <w:t>TpIRT1B</w:t>
      </w:r>
      <w:r w:rsidRPr="008A4B40">
        <w:rPr>
          <w:rFonts w:ascii="Times New Roman" w:hAnsi="Times New Roman" w:cs="Times New Roman"/>
          <w:b/>
          <w:bCs/>
        </w:rPr>
        <w:t xml:space="preserve">-overexpressing lines were more sensitive to excess Fe, Mn, and Co than WT when grew on solid ½ MS medium  </w:t>
      </w:r>
    </w:p>
    <w:p w14:paraId="7F5B80FA" w14:textId="77777777" w:rsidR="00CA57A9" w:rsidRPr="008A4B40" w:rsidRDefault="00CA57A9" w:rsidP="00CA57A9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8A4B40">
        <w:rPr>
          <w:rFonts w:ascii="Times New Roman" w:hAnsi="Times New Roman" w:cs="Times New Roman"/>
        </w:rPr>
        <w:t xml:space="preserve">The WT, EV, and </w:t>
      </w:r>
      <w:r w:rsidRPr="008A4B40">
        <w:rPr>
          <w:rFonts w:ascii="Times New Roman" w:hAnsi="Times New Roman" w:cs="Times New Roman"/>
          <w:i/>
        </w:rPr>
        <w:t>TpIRT1B-</w:t>
      </w:r>
      <w:r w:rsidRPr="008A4B40">
        <w:rPr>
          <w:rFonts w:ascii="Times New Roman" w:hAnsi="Times New Roman" w:cs="Times New Roman"/>
          <w:iCs/>
        </w:rPr>
        <w:t>overexpressing</w:t>
      </w:r>
      <w:r w:rsidRPr="008A4B40">
        <w:rPr>
          <w:rFonts w:ascii="Times New Roman" w:hAnsi="Times New Roman" w:cs="Times New Roman"/>
        </w:rPr>
        <w:t xml:space="preserve"> lines (Line 1 and Line 2) were sowed and grown for seven days on solid ½ MS media without (control) or with </w:t>
      </w:r>
      <w:r w:rsidRPr="008A4B40">
        <w:rPr>
          <w:rFonts w:ascii="Times New Roman" w:hAnsi="Times New Roman" w:cs="Times New Roman"/>
          <w:lang w:eastAsia="zh-CN"/>
        </w:rPr>
        <w:t>0 1 m</w:t>
      </w:r>
      <w:r w:rsidRPr="008A4B40">
        <w:rPr>
          <w:rFonts w:ascii="Times New Roman" w:hAnsi="Times New Roman" w:cs="Times New Roman"/>
        </w:rPr>
        <w:t xml:space="preserve">M Fe, </w:t>
      </w:r>
      <w:r w:rsidRPr="008A4B40">
        <w:rPr>
          <w:rFonts w:ascii="Times New Roman" w:hAnsi="Times New Roman" w:cs="Times New Roman"/>
          <w:lang w:eastAsia="zh-CN"/>
        </w:rPr>
        <w:t>0 8 m</w:t>
      </w:r>
      <w:r w:rsidRPr="008A4B40">
        <w:rPr>
          <w:rFonts w:ascii="Times New Roman" w:hAnsi="Times New Roman" w:cs="Times New Roman"/>
        </w:rPr>
        <w:t xml:space="preserve">M Mn and 25 </w:t>
      </w:r>
      <w:proofErr w:type="spellStart"/>
      <w:r w:rsidRPr="008A4B40">
        <w:rPr>
          <w:rFonts w:ascii="Times New Roman" w:hAnsi="Times New Roman" w:cs="Times New Roman"/>
          <w:lang w:eastAsia="zh-CN"/>
        </w:rPr>
        <w:t>μ</w:t>
      </w:r>
      <w:r w:rsidRPr="008A4B40">
        <w:rPr>
          <w:rFonts w:ascii="Times New Roman" w:hAnsi="Times New Roman" w:cs="Times New Roman"/>
        </w:rPr>
        <w:t>M</w:t>
      </w:r>
      <w:proofErr w:type="spellEnd"/>
      <w:r w:rsidRPr="008A4B40">
        <w:rPr>
          <w:rFonts w:ascii="Times New Roman" w:hAnsi="Times New Roman" w:cs="Times New Roman"/>
        </w:rPr>
        <w:t xml:space="preserve"> Co</w:t>
      </w:r>
      <w:r w:rsidRPr="008A4B40">
        <w:rPr>
          <w:rFonts w:ascii="Times New Roman" w:hAnsi="Times New Roman" w:cs="Times New Roman"/>
          <w:lang w:eastAsia="zh-CN"/>
        </w:rPr>
        <w:t>.</w:t>
      </w:r>
      <w:r w:rsidRPr="008A4B40">
        <w:rPr>
          <w:rFonts w:ascii="Times New Roman" w:hAnsi="Times New Roman" w:cs="Times New Roman"/>
        </w:rPr>
        <w:t xml:space="preserve"> (A) shows representative images from three independent experiments. The root lengths were averaged from eight plants per line (B). </w:t>
      </w:r>
      <w:r w:rsidRPr="008A4B40">
        <w:rPr>
          <w:rFonts w:ascii="Times New Roman" w:hAnsi="Times New Roman" w:cs="Times New Roman"/>
          <w:color w:val="000000"/>
        </w:rPr>
        <w:t xml:space="preserve">Asterisks indicate significant differences from WT by Student’s </w:t>
      </w:r>
      <w:r w:rsidRPr="008A4B40">
        <w:rPr>
          <w:rFonts w:ascii="Times New Roman" w:hAnsi="Times New Roman" w:cs="Times New Roman"/>
          <w:i/>
          <w:iCs/>
          <w:color w:val="000000"/>
        </w:rPr>
        <w:t>t</w:t>
      </w:r>
      <w:r w:rsidRPr="008A4B40">
        <w:rPr>
          <w:rFonts w:ascii="Times New Roman" w:hAnsi="Times New Roman" w:cs="Times New Roman"/>
          <w:color w:val="000000"/>
        </w:rPr>
        <w:t xml:space="preserve">-test (p &lt; 0.05, n = 3 independent experiments). </w:t>
      </w:r>
      <w:r w:rsidRPr="008A4B40">
        <w:rPr>
          <w:rFonts w:ascii="Times New Roman" w:hAnsi="Times New Roman" w:cs="Times New Roman"/>
        </w:rPr>
        <w:t xml:space="preserve">Scale bar = 1 cm. </w:t>
      </w:r>
    </w:p>
    <w:p w14:paraId="117FF716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36B9F1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88402C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7EF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C14E66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D001F3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E79E92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B40">
        <w:rPr>
          <w:rFonts w:ascii="Times New Roman" w:hAnsi="Times New Roman" w:cs="Times New Roman"/>
          <w:b/>
          <w:noProof/>
          <w:sz w:val="24"/>
          <w:szCs w:val="24"/>
          <w:lang w:eastAsia="zh-CN"/>
        </w:rPr>
        <w:lastRenderedPageBreak/>
        <w:drawing>
          <wp:inline distT="0" distB="0" distL="0" distR="0" wp14:anchorId="36F41E5D" wp14:editId="4E3DB64B">
            <wp:extent cx="5943600" cy="3240405"/>
            <wp:effectExtent l="0" t="0" r="0" b="0"/>
            <wp:docPr id="13" name="Picture 1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3-overexpressing lines under Zn stres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9BD454" w14:textId="77777777" w:rsidR="00CA57A9" w:rsidRPr="008A4B40" w:rsidRDefault="00CA57A9" w:rsidP="00CA57A9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8A4B40">
        <w:rPr>
          <w:rFonts w:ascii="Times New Roman" w:hAnsi="Times New Roman" w:cs="Times New Roman"/>
          <w:b/>
        </w:rPr>
        <w:t xml:space="preserve">Supplemental </w:t>
      </w:r>
      <w:r>
        <w:rPr>
          <w:rFonts w:ascii="Times New Roman" w:hAnsi="Times New Roman" w:cs="Times New Roman"/>
          <w:b/>
        </w:rPr>
        <w:t>Figure</w:t>
      </w:r>
      <w:r w:rsidRPr="008A4B40">
        <w:rPr>
          <w:rFonts w:ascii="Times New Roman" w:hAnsi="Times New Roman" w:cs="Times New Roman"/>
          <w:b/>
        </w:rPr>
        <w:t xml:space="preserve"> 3. </w:t>
      </w:r>
      <w:r w:rsidRPr="008A4B40">
        <w:rPr>
          <w:rFonts w:ascii="Times New Roman" w:hAnsi="Times New Roman" w:cs="Times New Roman"/>
          <w:b/>
          <w:bCs/>
        </w:rPr>
        <w:t xml:space="preserve">The expression of </w:t>
      </w:r>
      <w:r w:rsidRPr="008A4B40">
        <w:rPr>
          <w:rFonts w:ascii="Times New Roman" w:hAnsi="Times New Roman" w:cs="Times New Roman"/>
          <w:b/>
          <w:bCs/>
          <w:i/>
        </w:rPr>
        <w:t>TpIRT1B</w:t>
      </w:r>
      <w:r w:rsidRPr="008A4B40">
        <w:rPr>
          <w:rFonts w:ascii="Times New Roman" w:hAnsi="Times New Roman" w:cs="Times New Roman"/>
          <w:b/>
          <w:bCs/>
        </w:rPr>
        <w:t xml:space="preserve"> did not affect </w:t>
      </w:r>
      <w:r w:rsidRPr="008A4B40">
        <w:rPr>
          <w:rFonts w:ascii="Times New Roman" w:hAnsi="Times New Roman" w:cs="Times New Roman"/>
          <w:b/>
          <w:bCs/>
          <w:i/>
          <w:iCs/>
        </w:rPr>
        <w:t>Arabidopsis</w:t>
      </w:r>
      <w:r w:rsidRPr="008A4B40">
        <w:rPr>
          <w:rFonts w:ascii="Times New Roman" w:hAnsi="Times New Roman" w:cs="Times New Roman"/>
          <w:b/>
          <w:bCs/>
        </w:rPr>
        <w:t xml:space="preserve"> growth under low or excess Zn and did not change Zn accumulation in roots and shoots compared to wild-type or empty vector expressing plants  </w:t>
      </w:r>
    </w:p>
    <w:p w14:paraId="152D4D8B" w14:textId="77777777" w:rsidR="00CA57A9" w:rsidRPr="008A4B40" w:rsidRDefault="00CA57A9" w:rsidP="00CA57A9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8A4B40">
        <w:rPr>
          <w:rFonts w:ascii="Times New Roman" w:hAnsi="Times New Roman" w:cs="Times New Roman"/>
        </w:rPr>
        <w:t>Wild-type (WT), empty vector (EV)</w:t>
      </w:r>
      <w:r w:rsidRPr="008A4B40">
        <w:rPr>
          <w:rFonts w:ascii="Times New Roman" w:hAnsi="Times New Roman" w:cs="Times New Roman"/>
          <w:lang w:eastAsia="zh-CN"/>
        </w:rPr>
        <w:t xml:space="preserve">, </w:t>
      </w:r>
      <w:r w:rsidRPr="008A4B40">
        <w:rPr>
          <w:rFonts w:ascii="Times New Roman" w:hAnsi="Times New Roman" w:cs="Times New Roman"/>
        </w:rPr>
        <w:t xml:space="preserve">and two </w:t>
      </w:r>
      <w:r w:rsidRPr="008A4B40">
        <w:rPr>
          <w:rFonts w:ascii="Times New Roman" w:hAnsi="Times New Roman" w:cs="Times New Roman"/>
          <w:i/>
          <w:iCs/>
        </w:rPr>
        <w:t>TpIRT1B</w:t>
      </w:r>
      <w:r w:rsidRPr="008A4B40">
        <w:rPr>
          <w:rFonts w:ascii="Times New Roman" w:hAnsi="Times New Roman" w:cs="Times New Roman"/>
        </w:rPr>
        <w:t xml:space="preserve">-overexpressing lines (Line 1 and Line 2) were grown hydroponically for two weeks prior to transferring to a fresh medium with a reduced concentration of Zn (50 </w:t>
      </w:r>
      <w:proofErr w:type="spellStart"/>
      <w:r w:rsidRPr="008A4B40">
        <w:rPr>
          <w:rFonts w:ascii="Times New Roman" w:hAnsi="Times New Roman" w:cs="Times New Roman"/>
        </w:rPr>
        <w:t>nM</w:t>
      </w:r>
      <w:proofErr w:type="spellEnd"/>
      <w:r w:rsidRPr="008A4B40">
        <w:rPr>
          <w:rFonts w:ascii="Times New Roman" w:hAnsi="Times New Roman" w:cs="Times New Roman"/>
        </w:rPr>
        <w:t xml:space="preserve"> ZnCl</w:t>
      </w:r>
      <w:r w:rsidRPr="008A4B40">
        <w:rPr>
          <w:rFonts w:ascii="Times New Roman" w:hAnsi="Times New Roman" w:cs="Times New Roman"/>
          <w:vertAlign w:val="subscript"/>
        </w:rPr>
        <w:t>2</w:t>
      </w:r>
      <w:r w:rsidRPr="008A4B40">
        <w:rPr>
          <w:rFonts w:ascii="Times New Roman" w:hAnsi="Times New Roman" w:cs="Times New Roman"/>
          <w:lang w:eastAsia="zh-CN"/>
        </w:rPr>
        <w:t>, A to F</w:t>
      </w:r>
      <w:r w:rsidRPr="008A4B40">
        <w:rPr>
          <w:rFonts w:ascii="Times New Roman" w:hAnsi="Times New Roman" w:cs="Times New Roman"/>
        </w:rPr>
        <w:t>). Images were collected (A) and roots lengths measured (B) after five days of treatment from a subset of plants. Biomass including dry weight of roots (C) and leaves (D) were</w:t>
      </w:r>
      <w:r w:rsidRPr="008A4B40">
        <w:rPr>
          <w:rFonts w:ascii="Times New Roman" w:hAnsi="Times New Roman" w:cs="Times New Roman"/>
          <w:color w:val="000000"/>
        </w:rPr>
        <w:t xml:space="preserve"> measured after additional two weeks of growth under control of low Zn conditions. </w:t>
      </w:r>
      <w:r w:rsidRPr="008A4B40">
        <w:rPr>
          <w:rFonts w:ascii="Times New Roman" w:hAnsi="Times New Roman" w:cs="Times New Roman"/>
        </w:rPr>
        <w:t xml:space="preserve">The root lengths and biomass were averaged from eight plants per genotype. For analysis of Zn concentration by ICP-MS, roots (E) and leaves (F) were collected from four-week-old hydroponically grown plants. (G) shows plants phenotype grown on ½ MS media with excess content of Zn (15 </w:t>
      </w:r>
      <w:proofErr w:type="spellStart"/>
      <w:r w:rsidRPr="008A4B40">
        <w:rPr>
          <w:rFonts w:ascii="Times New Roman" w:hAnsi="Times New Roman" w:cs="Times New Roman"/>
        </w:rPr>
        <w:t>μM</w:t>
      </w:r>
      <w:proofErr w:type="spellEnd"/>
      <w:r w:rsidRPr="008A4B40">
        <w:rPr>
          <w:rFonts w:ascii="Times New Roman" w:hAnsi="Times New Roman" w:cs="Times New Roman"/>
        </w:rPr>
        <w:t xml:space="preserve"> ZnCl</w:t>
      </w:r>
      <w:r w:rsidRPr="008A4B40">
        <w:rPr>
          <w:rFonts w:ascii="Times New Roman" w:hAnsi="Times New Roman" w:cs="Times New Roman"/>
          <w:vertAlign w:val="subscript"/>
        </w:rPr>
        <w:t>2</w:t>
      </w:r>
      <w:r w:rsidRPr="008A4B40">
        <w:rPr>
          <w:rFonts w:ascii="Times New Roman" w:hAnsi="Times New Roman" w:cs="Times New Roman"/>
        </w:rPr>
        <w:t xml:space="preserve">) for seven days. Scale bar = 1 cm. </w:t>
      </w:r>
    </w:p>
    <w:p w14:paraId="4BBB11F8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D2325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034097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D1C808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4B40">
        <w:rPr>
          <w:rFonts w:ascii="Times New Roman" w:hAnsi="Times New Roman" w:cs="Times New Roman"/>
          <w:b/>
          <w:noProof/>
          <w:sz w:val="24"/>
          <w:szCs w:val="24"/>
          <w:lang w:eastAsia="zh-CN"/>
        </w:rPr>
        <w:lastRenderedPageBreak/>
        <w:drawing>
          <wp:inline distT="0" distB="0" distL="0" distR="0" wp14:anchorId="3087334A" wp14:editId="4DC761C4">
            <wp:extent cx="6310745" cy="6599987"/>
            <wp:effectExtent l="0" t="0" r="0" b="0"/>
            <wp:docPr id="5" name="Picture 5" descr="A picture containing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Figure 4-CDS alignment ne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4867" cy="6604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10534" w14:textId="77777777" w:rsidR="00CA57A9" w:rsidRPr="008A4B40" w:rsidRDefault="00CA57A9" w:rsidP="00CA57A9">
      <w:pPr>
        <w:spacing w:line="480" w:lineRule="auto"/>
        <w:jc w:val="both"/>
        <w:rPr>
          <w:rFonts w:ascii="Times New Roman" w:hAnsi="Times New Roman" w:cs="Times New Roman"/>
        </w:rPr>
      </w:pPr>
      <w:r w:rsidRPr="008A4B40">
        <w:rPr>
          <w:rFonts w:ascii="Times New Roman" w:hAnsi="Times New Roman" w:cs="Times New Roman"/>
          <w:b/>
        </w:rPr>
        <w:t xml:space="preserve">Supplemental </w:t>
      </w:r>
      <w:r>
        <w:rPr>
          <w:rFonts w:ascii="Times New Roman" w:hAnsi="Times New Roman" w:cs="Times New Roman"/>
          <w:b/>
        </w:rPr>
        <w:t>Figure</w:t>
      </w:r>
      <w:r w:rsidRPr="008A4B40">
        <w:rPr>
          <w:rFonts w:ascii="Times New Roman" w:hAnsi="Times New Roman" w:cs="Times New Roman"/>
          <w:b/>
        </w:rPr>
        <w:t xml:space="preserve"> 4. </w:t>
      </w:r>
      <w:r w:rsidRPr="008A4B40">
        <w:rPr>
          <w:rFonts w:ascii="Times New Roman" w:hAnsi="Times New Roman" w:cs="Times New Roman"/>
          <w:b/>
          <w:bCs/>
        </w:rPr>
        <w:t xml:space="preserve">Alignment of </w:t>
      </w:r>
      <w:r w:rsidRPr="008A4B40">
        <w:rPr>
          <w:rFonts w:ascii="Times New Roman" w:hAnsi="Times New Roman" w:cs="Times New Roman"/>
          <w:b/>
          <w:bCs/>
          <w:i/>
        </w:rPr>
        <w:t>IRT1</w:t>
      </w:r>
      <w:r w:rsidRPr="008A4B40">
        <w:rPr>
          <w:rFonts w:ascii="Times New Roman" w:hAnsi="Times New Roman" w:cs="Times New Roman"/>
          <w:b/>
          <w:bCs/>
        </w:rPr>
        <w:t xml:space="preserve"> ORF sequences by </w:t>
      </w:r>
      <w:r w:rsidRPr="008A4B40">
        <w:rPr>
          <w:rFonts w:ascii="Times New Roman" w:hAnsi="Times New Roman" w:cs="Times New Roman"/>
          <w:b/>
          <w:bCs/>
          <w:i/>
          <w:iCs/>
        </w:rPr>
        <w:t>DNAMAN</w:t>
      </w:r>
      <w:r w:rsidRPr="008A4B40">
        <w:rPr>
          <w:rFonts w:ascii="Times New Roman" w:hAnsi="Times New Roman" w:cs="Times New Roman"/>
          <w:b/>
          <w:bCs/>
        </w:rPr>
        <w:t xml:space="preserve"> </w:t>
      </w:r>
      <w:r w:rsidRPr="008A4B40">
        <w:rPr>
          <w:rFonts w:ascii="Times New Roman" w:hAnsi="Times New Roman" w:cs="Times New Roman"/>
        </w:rPr>
        <w:t xml:space="preserve"> </w:t>
      </w:r>
    </w:p>
    <w:p w14:paraId="0A213ED0" w14:textId="77777777" w:rsidR="00CA57A9" w:rsidRPr="008A4B40" w:rsidRDefault="00CA57A9" w:rsidP="00CA57A9">
      <w:pPr>
        <w:spacing w:line="480" w:lineRule="auto"/>
        <w:jc w:val="both"/>
        <w:rPr>
          <w:rFonts w:ascii="Times New Roman" w:hAnsi="Times New Roman" w:cs="Times New Roman"/>
          <w:color w:val="231F20"/>
        </w:rPr>
      </w:pPr>
      <w:r w:rsidRPr="008A4B40">
        <w:rPr>
          <w:rFonts w:ascii="Times New Roman" w:hAnsi="Times New Roman" w:cs="Times New Roman"/>
          <w:color w:val="231F20"/>
        </w:rPr>
        <w:t>Functional difference gene</w:t>
      </w:r>
      <w:r w:rsidRPr="008A4B40">
        <w:rPr>
          <w:rFonts w:ascii="Times New Roman" w:hAnsi="Times New Roman" w:cs="Times New Roman"/>
          <w:color w:val="231F20"/>
          <w:lang w:eastAsia="zh-CN"/>
        </w:rPr>
        <w:t>s</w:t>
      </w:r>
      <w:r w:rsidRPr="008A4B40">
        <w:rPr>
          <w:rFonts w:ascii="Times New Roman" w:hAnsi="Times New Roman" w:cs="Times New Roman"/>
          <w:color w:val="231F20"/>
        </w:rPr>
        <w:t xml:space="preserve"> were marked in red. Asterisks show the pivotal substitution sites. </w:t>
      </w:r>
    </w:p>
    <w:p w14:paraId="48F3B951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C117B3" w14:textId="77777777" w:rsidR="008A4B40" w:rsidRPr="008A4B40" w:rsidRDefault="008A4B40" w:rsidP="008A4B40">
      <w:pPr>
        <w:spacing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</w:p>
    <w:p w14:paraId="30B70924" w14:textId="77777777" w:rsidR="008A4B40" w:rsidRPr="008A4B40" w:rsidRDefault="008A4B40" w:rsidP="008A4B40">
      <w:pPr>
        <w:spacing w:line="360" w:lineRule="auto"/>
        <w:jc w:val="both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 w:rsidRPr="008A4B40"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eastAsia="zh-CN"/>
        </w:rPr>
        <w:lastRenderedPageBreak/>
        <w:drawing>
          <wp:inline distT="0" distB="0" distL="0" distR="0" wp14:anchorId="74FE8BC5" wp14:editId="6444F029">
            <wp:extent cx="6197943" cy="4398818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Figure 3-proteins alignment of Haplotypes new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2788" cy="4402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D88E8" w14:textId="77777777" w:rsidR="00CA57A9" w:rsidRPr="008A4B40" w:rsidRDefault="00CA57A9" w:rsidP="00CA57A9">
      <w:pPr>
        <w:spacing w:line="480" w:lineRule="auto"/>
        <w:jc w:val="both"/>
        <w:rPr>
          <w:rFonts w:ascii="Times New Roman" w:hAnsi="Times New Roman" w:cs="Times New Roman"/>
        </w:rPr>
      </w:pPr>
      <w:r w:rsidRPr="008A4B40">
        <w:rPr>
          <w:rFonts w:ascii="Times New Roman" w:hAnsi="Times New Roman" w:cs="Times New Roman"/>
          <w:b/>
        </w:rPr>
        <w:t xml:space="preserve">Supplemental </w:t>
      </w:r>
      <w:r>
        <w:rPr>
          <w:rFonts w:ascii="Times New Roman" w:hAnsi="Times New Roman" w:cs="Times New Roman"/>
          <w:b/>
        </w:rPr>
        <w:t>Figure</w:t>
      </w:r>
      <w:r w:rsidRPr="008A4B40">
        <w:rPr>
          <w:rFonts w:ascii="Times New Roman" w:hAnsi="Times New Roman" w:cs="Times New Roman"/>
          <w:b/>
        </w:rPr>
        <w:t xml:space="preserve"> 5. </w:t>
      </w:r>
      <w:r w:rsidRPr="008A4B40">
        <w:rPr>
          <w:rFonts w:ascii="Times New Roman" w:hAnsi="Times New Roman" w:cs="Times New Roman"/>
          <w:b/>
          <w:bCs/>
        </w:rPr>
        <w:t xml:space="preserve">Alignment of </w:t>
      </w:r>
      <w:r w:rsidRPr="008A4B40">
        <w:rPr>
          <w:rFonts w:ascii="Times New Roman" w:hAnsi="Times New Roman" w:cs="Times New Roman"/>
          <w:b/>
          <w:bCs/>
          <w:i/>
        </w:rPr>
        <w:t>IRT1</w:t>
      </w:r>
      <w:r w:rsidRPr="008A4B40">
        <w:rPr>
          <w:rFonts w:ascii="Times New Roman" w:hAnsi="Times New Roman" w:cs="Times New Roman"/>
          <w:b/>
          <w:bCs/>
        </w:rPr>
        <w:t xml:space="preserve"> amino acid sequences by </w:t>
      </w:r>
      <w:r w:rsidRPr="008A4B40">
        <w:rPr>
          <w:rFonts w:ascii="Times New Roman" w:hAnsi="Times New Roman" w:cs="Times New Roman"/>
          <w:b/>
          <w:bCs/>
          <w:i/>
          <w:iCs/>
        </w:rPr>
        <w:t>DNAMAN</w:t>
      </w:r>
      <w:r w:rsidRPr="008A4B40">
        <w:rPr>
          <w:rFonts w:ascii="Times New Roman" w:hAnsi="Times New Roman" w:cs="Times New Roman"/>
          <w:b/>
          <w:bCs/>
        </w:rPr>
        <w:t xml:space="preserve"> </w:t>
      </w:r>
      <w:r w:rsidRPr="008A4B40">
        <w:rPr>
          <w:rFonts w:ascii="Times New Roman" w:hAnsi="Times New Roman" w:cs="Times New Roman"/>
        </w:rPr>
        <w:t xml:space="preserve"> </w:t>
      </w:r>
    </w:p>
    <w:p w14:paraId="662A0BD0" w14:textId="77777777" w:rsidR="00CA57A9" w:rsidRPr="008A4B40" w:rsidRDefault="00CA57A9" w:rsidP="00CA57A9">
      <w:pPr>
        <w:spacing w:line="480" w:lineRule="auto"/>
        <w:jc w:val="both"/>
        <w:rPr>
          <w:rFonts w:ascii="Times New Roman" w:hAnsi="Times New Roman" w:cs="Times New Roman"/>
        </w:rPr>
      </w:pPr>
      <w:r w:rsidRPr="008A4B40">
        <w:rPr>
          <w:rFonts w:ascii="Times New Roman" w:hAnsi="Times New Roman" w:cs="Times New Roman"/>
          <w:color w:val="231F20"/>
        </w:rPr>
        <w:t>Functional difference gene</w:t>
      </w:r>
      <w:r w:rsidRPr="008A4B40">
        <w:rPr>
          <w:rFonts w:ascii="Times New Roman" w:hAnsi="Times New Roman" w:cs="Times New Roman"/>
          <w:color w:val="231F20"/>
          <w:lang w:eastAsia="zh-CN"/>
        </w:rPr>
        <w:t>s</w:t>
      </w:r>
      <w:r w:rsidRPr="008A4B40">
        <w:rPr>
          <w:rFonts w:ascii="Times New Roman" w:hAnsi="Times New Roman" w:cs="Times New Roman"/>
          <w:color w:val="231F20"/>
        </w:rPr>
        <w:t xml:space="preserve"> were marked in red. Asterisks show the pivotal polymorphisms sites. </w:t>
      </w:r>
    </w:p>
    <w:p w14:paraId="78E67F1E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A7A852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3F12688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56019F5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D08AB8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668FF5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AD7F0C" w14:textId="77777777" w:rsidR="008A4B40" w:rsidRPr="008A4B40" w:rsidRDefault="008A4B40" w:rsidP="008A4B40">
      <w:pPr>
        <w:spacing w:line="360" w:lineRule="auto"/>
        <w:jc w:val="both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p w14:paraId="228581D8" w14:textId="77777777" w:rsidR="008A4B40" w:rsidRPr="008A4B40" w:rsidRDefault="008A4B40" w:rsidP="008A4B40">
      <w:pPr>
        <w:spacing w:line="360" w:lineRule="auto"/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eastAsia="zh-CN"/>
        </w:rPr>
      </w:pPr>
    </w:p>
    <w:p w14:paraId="30326667" w14:textId="78FE254C" w:rsidR="000F149A" w:rsidRDefault="008A4B40" w:rsidP="008A4B40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  <w:r w:rsidRPr="008A4B40"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eastAsia="zh-CN"/>
        </w:rPr>
        <w:lastRenderedPageBreak/>
        <w:drawing>
          <wp:inline distT="0" distB="0" distL="0" distR="0" wp14:anchorId="43BE4ECE" wp14:editId="76E1FC9D">
            <wp:extent cx="5943600" cy="4857750"/>
            <wp:effectExtent l="0" t="0" r="0" b="0"/>
            <wp:docPr id="19" name="Picture 19" descr="Chart, ba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6-TMs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3E012" w14:textId="77777777" w:rsidR="00CA57A9" w:rsidRPr="008A4B40" w:rsidRDefault="00CA57A9" w:rsidP="00CA57A9">
      <w:pPr>
        <w:spacing w:line="480" w:lineRule="auto"/>
        <w:jc w:val="both"/>
        <w:rPr>
          <w:rFonts w:ascii="Times New Roman" w:hAnsi="Times New Roman" w:cs="Times New Roman"/>
        </w:rPr>
      </w:pPr>
      <w:r w:rsidRPr="008A4B40">
        <w:rPr>
          <w:rFonts w:ascii="Times New Roman" w:hAnsi="Times New Roman" w:cs="Times New Roman"/>
          <w:b/>
        </w:rPr>
        <w:t xml:space="preserve">Supplemental </w:t>
      </w:r>
      <w:r>
        <w:rPr>
          <w:rFonts w:ascii="Times New Roman" w:hAnsi="Times New Roman" w:cs="Times New Roman"/>
          <w:b/>
        </w:rPr>
        <w:t>Figure</w:t>
      </w:r>
      <w:r w:rsidRPr="008A4B40">
        <w:rPr>
          <w:rFonts w:ascii="Times New Roman" w:hAnsi="Times New Roman" w:cs="Times New Roman"/>
          <w:b/>
        </w:rPr>
        <w:t xml:space="preserve"> 6. </w:t>
      </w:r>
      <w:r w:rsidRPr="008A4B40">
        <w:rPr>
          <w:rFonts w:ascii="Times New Roman" w:hAnsi="Times New Roman" w:cs="Times New Roman"/>
          <w:b/>
          <w:bCs/>
        </w:rPr>
        <w:t xml:space="preserve">TdiIRT1B is predicted to possess one more TM (TM9) compared to other </w:t>
      </w:r>
      <w:r w:rsidRPr="008A4B40">
        <w:rPr>
          <w:rFonts w:ascii="Times New Roman" w:hAnsi="Times New Roman" w:cs="Times New Roman"/>
          <w:b/>
          <w:bCs/>
          <w:i/>
        </w:rPr>
        <w:t>IRT1B</w:t>
      </w:r>
      <w:r w:rsidRPr="008A4B40">
        <w:rPr>
          <w:rFonts w:ascii="Times New Roman" w:hAnsi="Times New Roman" w:cs="Times New Roman"/>
          <w:b/>
          <w:bCs/>
        </w:rPr>
        <w:t xml:space="preserve"> proteins </w:t>
      </w:r>
      <w:r w:rsidRPr="008A4B40">
        <w:rPr>
          <w:rFonts w:ascii="Times New Roman" w:hAnsi="Times New Roman" w:cs="Times New Roman"/>
        </w:rPr>
        <w:t xml:space="preserve"> </w:t>
      </w:r>
    </w:p>
    <w:p w14:paraId="1D77E0D7" w14:textId="77777777" w:rsidR="00CA57A9" w:rsidRPr="008A4B40" w:rsidRDefault="00CA57A9" w:rsidP="00CA57A9">
      <w:pPr>
        <w:spacing w:line="480" w:lineRule="auto"/>
        <w:jc w:val="both"/>
        <w:rPr>
          <w:rFonts w:ascii="Times New Roman" w:hAnsi="Times New Roman" w:cs="Times New Roman"/>
        </w:rPr>
      </w:pPr>
      <w:r w:rsidRPr="008A4B40">
        <w:rPr>
          <w:rFonts w:ascii="Times New Roman" w:hAnsi="Times New Roman" w:cs="Times New Roman"/>
          <w:color w:val="231F20"/>
        </w:rPr>
        <w:t xml:space="preserve">The TMs of proteins were predicted by </w:t>
      </w:r>
      <w:r w:rsidRPr="008A4B40">
        <w:rPr>
          <w:rFonts w:ascii="Times New Roman" w:hAnsi="Times New Roman" w:cs="Times New Roman"/>
          <w:i/>
          <w:iCs/>
          <w:color w:val="231F20"/>
        </w:rPr>
        <w:t>TMHMM Server v2</w:t>
      </w:r>
      <w:r w:rsidRPr="008A4B40">
        <w:rPr>
          <w:rFonts w:ascii="Times New Roman" w:eastAsiaTheme="minorEastAsia" w:hAnsi="Times New Roman" w:cs="Times New Roman"/>
          <w:i/>
          <w:iCs/>
          <w:color w:val="231F20"/>
          <w:lang w:eastAsia="zh-CN"/>
        </w:rPr>
        <w:t>.</w:t>
      </w:r>
      <w:r w:rsidRPr="008A4B40">
        <w:rPr>
          <w:rFonts w:ascii="Times New Roman" w:hAnsi="Times New Roman" w:cs="Times New Roman"/>
          <w:i/>
          <w:iCs/>
          <w:color w:val="231F20"/>
        </w:rPr>
        <w:t>0</w:t>
      </w:r>
      <w:r w:rsidRPr="008A4B40">
        <w:rPr>
          <w:rFonts w:ascii="Times New Roman" w:hAnsi="Times New Roman" w:cs="Times New Roman"/>
          <w:color w:val="231F20"/>
        </w:rPr>
        <w:t xml:space="preserve"> (</w:t>
      </w:r>
      <w:hyperlink r:id="rId13" w:history="1">
        <w:r w:rsidRPr="008A4B40">
          <w:rPr>
            <w:rStyle w:val="Hyperlink"/>
            <w:rFonts w:ascii="Times New Roman" w:hAnsi="Times New Roman" w:cs="Times New Roman"/>
          </w:rPr>
          <w:t xml:space="preserve">http://www </w:t>
        </w:r>
        <w:proofErr w:type="spellStart"/>
        <w:r w:rsidRPr="008A4B40">
          <w:rPr>
            <w:rStyle w:val="Hyperlink"/>
            <w:rFonts w:ascii="Times New Roman" w:hAnsi="Times New Roman" w:cs="Times New Roman"/>
          </w:rPr>
          <w:t>cbs</w:t>
        </w:r>
        <w:proofErr w:type="spellEnd"/>
        <w:r w:rsidRPr="008A4B40">
          <w:rPr>
            <w:rStyle w:val="Hyperlink"/>
            <w:rFonts w:ascii="Times New Roman" w:hAnsi="Times New Roman" w:cs="Times New Roman"/>
          </w:rPr>
          <w:t xml:space="preserve"> </w:t>
        </w:r>
        <w:proofErr w:type="spellStart"/>
        <w:r w:rsidRPr="008A4B40">
          <w:rPr>
            <w:rStyle w:val="Hyperlink"/>
            <w:rFonts w:ascii="Times New Roman" w:hAnsi="Times New Roman" w:cs="Times New Roman"/>
          </w:rPr>
          <w:t>dtu</w:t>
        </w:r>
        <w:proofErr w:type="spellEnd"/>
        <w:r w:rsidRPr="008A4B40">
          <w:rPr>
            <w:rStyle w:val="Hyperlink"/>
            <w:rFonts w:ascii="Times New Roman" w:hAnsi="Times New Roman" w:cs="Times New Roman"/>
          </w:rPr>
          <w:t xml:space="preserve"> dk/services/TMHMM/</w:t>
        </w:r>
      </w:hyperlink>
      <w:r w:rsidRPr="008A4B40">
        <w:rPr>
          <w:rFonts w:ascii="Times New Roman" w:hAnsi="Times New Roman" w:cs="Times New Roman"/>
          <w:color w:val="231F20"/>
        </w:rPr>
        <w:t xml:space="preserve">). The amino acid substitution sites and a putative additional TM (TM9) in TdiIRT1B are marked in black.  </w:t>
      </w:r>
    </w:p>
    <w:p w14:paraId="48E9D470" w14:textId="77777777" w:rsidR="00CA57A9" w:rsidRPr="008A4B40" w:rsidRDefault="00CA57A9" w:rsidP="008A4B40">
      <w:pPr>
        <w:spacing w:line="360" w:lineRule="auto"/>
        <w:rPr>
          <w:rFonts w:ascii="Times New Roman" w:hAnsi="Times New Roman" w:cs="Times New Roman"/>
          <w:b/>
          <w:color w:val="231F20"/>
          <w:sz w:val="24"/>
          <w:szCs w:val="24"/>
        </w:rPr>
      </w:pPr>
    </w:p>
    <w:sectPr w:rsidR="00CA57A9" w:rsidRPr="008A4B40" w:rsidSect="008A4B40">
      <w:footerReference w:type="default" r:id="rId14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75631" w14:textId="77777777" w:rsidR="00136BF9" w:rsidRDefault="00136BF9" w:rsidP="007B03E3">
      <w:pPr>
        <w:spacing w:after="0" w:line="240" w:lineRule="auto"/>
      </w:pPr>
      <w:r>
        <w:separator/>
      </w:r>
    </w:p>
  </w:endnote>
  <w:endnote w:type="continuationSeparator" w:id="0">
    <w:p w14:paraId="6A4093FB" w14:textId="77777777" w:rsidR="00136BF9" w:rsidRDefault="00136BF9" w:rsidP="007B0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Lt">
    <w:altName w:val="Arial"/>
    <w:panose1 w:val="00000000000000000000"/>
    <w:charset w:val="00"/>
    <w:family w:val="roman"/>
    <w:notTrueType/>
    <w:pitch w:val="default"/>
  </w:font>
  <w:font w:name="MTGU">
    <w:altName w:val="Cambria"/>
    <w:panose1 w:val="00000000000000000000"/>
    <w:charset w:val="00"/>
    <w:family w:val="roman"/>
    <w:notTrueType/>
    <w:pitch w:val="default"/>
  </w:font>
  <w:font w:name="HelveticaNeueLTStd-LtIt">
    <w:altName w:val="Arial"/>
    <w:panose1 w:val="00000000000000000000"/>
    <w:charset w:val="00"/>
    <w:family w:val="roman"/>
    <w:notTrueType/>
    <w:pitch w:val="default"/>
  </w:font>
  <w:font w:name="RBLMI">
    <w:altName w:val="Cambria"/>
    <w:panose1 w:val="00000000000000000000"/>
    <w:charset w:val="00"/>
    <w:family w:val="roman"/>
    <w:notTrueType/>
    <w:pitch w:val="default"/>
  </w:font>
  <w:font w:name="MTSYN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9714810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165F0B" w14:textId="36350F73" w:rsidR="002238E2" w:rsidRDefault="002238E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A12DF7" w14:textId="77777777" w:rsidR="002238E2" w:rsidRDefault="002238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41C5C0" w14:textId="77777777" w:rsidR="00136BF9" w:rsidRDefault="00136BF9" w:rsidP="007B03E3">
      <w:pPr>
        <w:spacing w:after="0" w:line="240" w:lineRule="auto"/>
      </w:pPr>
      <w:r>
        <w:separator/>
      </w:r>
    </w:p>
  </w:footnote>
  <w:footnote w:type="continuationSeparator" w:id="0">
    <w:p w14:paraId="1ECDB61E" w14:textId="77777777" w:rsidR="00136BF9" w:rsidRDefault="00136BF9" w:rsidP="007B03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bIwsjCxNDYyMbCwNLJU0lEKTi0uzszPAykwrAUAfoUIhCwAAAA="/>
  </w:docVars>
  <w:rsids>
    <w:rsidRoot w:val="00A73731"/>
    <w:rsid w:val="0002307D"/>
    <w:rsid w:val="000300B5"/>
    <w:rsid w:val="00040F1A"/>
    <w:rsid w:val="0004253E"/>
    <w:rsid w:val="00043E59"/>
    <w:rsid w:val="00053AEA"/>
    <w:rsid w:val="00055117"/>
    <w:rsid w:val="000618B6"/>
    <w:rsid w:val="00063C33"/>
    <w:rsid w:val="000664D5"/>
    <w:rsid w:val="00066F05"/>
    <w:rsid w:val="00072979"/>
    <w:rsid w:val="00074031"/>
    <w:rsid w:val="00080EB8"/>
    <w:rsid w:val="00082349"/>
    <w:rsid w:val="000935DD"/>
    <w:rsid w:val="00095B6F"/>
    <w:rsid w:val="00096A0B"/>
    <w:rsid w:val="000A1F95"/>
    <w:rsid w:val="000A73F0"/>
    <w:rsid w:val="000B4894"/>
    <w:rsid w:val="000B60FD"/>
    <w:rsid w:val="000C43D1"/>
    <w:rsid w:val="000C61B0"/>
    <w:rsid w:val="000D15FB"/>
    <w:rsid w:val="000D2886"/>
    <w:rsid w:val="000E4576"/>
    <w:rsid w:val="000F149A"/>
    <w:rsid w:val="000F6793"/>
    <w:rsid w:val="00101A93"/>
    <w:rsid w:val="001058EA"/>
    <w:rsid w:val="00105E32"/>
    <w:rsid w:val="00107BC5"/>
    <w:rsid w:val="00112412"/>
    <w:rsid w:val="00114423"/>
    <w:rsid w:val="00120A72"/>
    <w:rsid w:val="00124B45"/>
    <w:rsid w:val="00125E71"/>
    <w:rsid w:val="00131EA2"/>
    <w:rsid w:val="00132694"/>
    <w:rsid w:val="00134087"/>
    <w:rsid w:val="0013442E"/>
    <w:rsid w:val="00136BF9"/>
    <w:rsid w:val="0015043C"/>
    <w:rsid w:val="00150BB9"/>
    <w:rsid w:val="00150D92"/>
    <w:rsid w:val="00156B8A"/>
    <w:rsid w:val="00160619"/>
    <w:rsid w:val="00164ADB"/>
    <w:rsid w:val="00165C8D"/>
    <w:rsid w:val="00165EBF"/>
    <w:rsid w:val="00165FC7"/>
    <w:rsid w:val="00167291"/>
    <w:rsid w:val="001726D4"/>
    <w:rsid w:val="001741C2"/>
    <w:rsid w:val="001848CC"/>
    <w:rsid w:val="001873EB"/>
    <w:rsid w:val="001922F9"/>
    <w:rsid w:val="0019524E"/>
    <w:rsid w:val="00195BCA"/>
    <w:rsid w:val="001976A3"/>
    <w:rsid w:val="001A54CA"/>
    <w:rsid w:val="001A5AA8"/>
    <w:rsid w:val="001B3C5E"/>
    <w:rsid w:val="001B63DA"/>
    <w:rsid w:val="001C0CAC"/>
    <w:rsid w:val="001C2555"/>
    <w:rsid w:val="001C5AAF"/>
    <w:rsid w:val="001D040F"/>
    <w:rsid w:val="001D1509"/>
    <w:rsid w:val="001D5347"/>
    <w:rsid w:val="001D5E5D"/>
    <w:rsid w:val="001E1291"/>
    <w:rsid w:val="001E454E"/>
    <w:rsid w:val="001E455B"/>
    <w:rsid w:val="001F1F5D"/>
    <w:rsid w:val="001F3EA5"/>
    <w:rsid w:val="001F5C09"/>
    <w:rsid w:val="00202CC2"/>
    <w:rsid w:val="002057FD"/>
    <w:rsid w:val="00207872"/>
    <w:rsid w:val="00212A55"/>
    <w:rsid w:val="00216885"/>
    <w:rsid w:val="00216F56"/>
    <w:rsid w:val="0022091D"/>
    <w:rsid w:val="0022136E"/>
    <w:rsid w:val="002238E2"/>
    <w:rsid w:val="00224272"/>
    <w:rsid w:val="002318BB"/>
    <w:rsid w:val="00236697"/>
    <w:rsid w:val="00240E89"/>
    <w:rsid w:val="00242340"/>
    <w:rsid w:val="00243ECF"/>
    <w:rsid w:val="00243EFF"/>
    <w:rsid w:val="00255FF9"/>
    <w:rsid w:val="00263920"/>
    <w:rsid w:val="00263D3F"/>
    <w:rsid w:val="00264A24"/>
    <w:rsid w:val="00265CEB"/>
    <w:rsid w:val="00267054"/>
    <w:rsid w:val="00271952"/>
    <w:rsid w:val="00272D9C"/>
    <w:rsid w:val="00273EFB"/>
    <w:rsid w:val="00273FCB"/>
    <w:rsid w:val="00275552"/>
    <w:rsid w:val="002762EA"/>
    <w:rsid w:val="00277B1E"/>
    <w:rsid w:val="00280F6B"/>
    <w:rsid w:val="002815C0"/>
    <w:rsid w:val="00282B0D"/>
    <w:rsid w:val="00293C71"/>
    <w:rsid w:val="00293F76"/>
    <w:rsid w:val="00294F3A"/>
    <w:rsid w:val="002A3341"/>
    <w:rsid w:val="002A39D4"/>
    <w:rsid w:val="002A3B6B"/>
    <w:rsid w:val="002A7482"/>
    <w:rsid w:val="002B2399"/>
    <w:rsid w:val="002B23FF"/>
    <w:rsid w:val="002B2A2E"/>
    <w:rsid w:val="002B59D0"/>
    <w:rsid w:val="002B69E0"/>
    <w:rsid w:val="002B73CD"/>
    <w:rsid w:val="002C00BB"/>
    <w:rsid w:val="002C65CE"/>
    <w:rsid w:val="002C7E29"/>
    <w:rsid w:val="002D15F0"/>
    <w:rsid w:val="002E31C8"/>
    <w:rsid w:val="002E5727"/>
    <w:rsid w:val="002E620D"/>
    <w:rsid w:val="002F0D50"/>
    <w:rsid w:val="002F1A1C"/>
    <w:rsid w:val="002F2F07"/>
    <w:rsid w:val="00300976"/>
    <w:rsid w:val="003028B6"/>
    <w:rsid w:val="00303BF6"/>
    <w:rsid w:val="00303C01"/>
    <w:rsid w:val="00305BBD"/>
    <w:rsid w:val="0030688A"/>
    <w:rsid w:val="003071FC"/>
    <w:rsid w:val="00310303"/>
    <w:rsid w:val="0031101C"/>
    <w:rsid w:val="00312E45"/>
    <w:rsid w:val="00316B3C"/>
    <w:rsid w:val="00323E45"/>
    <w:rsid w:val="00324E65"/>
    <w:rsid w:val="00331DA4"/>
    <w:rsid w:val="00332EE7"/>
    <w:rsid w:val="00335727"/>
    <w:rsid w:val="0033713B"/>
    <w:rsid w:val="0034199A"/>
    <w:rsid w:val="00347115"/>
    <w:rsid w:val="00347DC5"/>
    <w:rsid w:val="00350425"/>
    <w:rsid w:val="0035282E"/>
    <w:rsid w:val="003605EE"/>
    <w:rsid w:val="00364FCF"/>
    <w:rsid w:val="00366A86"/>
    <w:rsid w:val="003703D4"/>
    <w:rsid w:val="0037195B"/>
    <w:rsid w:val="00377435"/>
    <w:rsid w:val="00393498"/>
    <w:rsid w:val="003A4842"/>
    <w:rsid w:val="003A5474"/>
    <w:rsid w:val="003B4199"/>
    <w:rsid w:val="003B7022"/>
    <w:rsid w:val="003C4DAC"/>
    <w:rsid w:val="003C5ED8"/>
    <w:rsid w:val="003D2909"/>
    <w:rsid w:val="003E14F2"/>
    <w:rsid w:val="003E41DA"/>
    <w:rsid w:val="003F1F55"/>
    <w:rsid w:val="003F46CE"/>
    <w:rsid w:val="003F5031"/>
    <w:rsid w:val="003F7B0C"/>
    <w:rsid w:val="00402B74"/>
    <w:rsid w:val="00404E2C"/>
    <w:rsid w:val="004062B1"/>
    <w:rsid w:val="004170EF"/>
    <w:rsid w:val="0042019F"/>
    <w:rsid w:val="00421CA3"/>
    <w:rsid w:val="00426325"/>
    <w:rsid w:val="00427599"/>
    <w:rsid w:val="004310D9"/>
    <w:rsid w:val="00432A76"/>
    <w:rsid w:val="00432CFB"/>
    <w:rsid w:val="004336BF"/>
    <w:rsid w:val="004425A2"/>
    <w:rsid w:val="00443719"/>
    <w:rsid w:val="00443B03"/>
    <w:rsid w:val="00446769"/>
    <w:rsid w:val="0045035F"/>
    <w:rsid w:val="00460752"/>
    <w:rsid w:val="00462E9B"/>
    <w:rsid w:val="00473BCF"/>
    <w:rsid w:val="004800C5"/>
    <w:rsid w:val="004838AD"/>
    <w:rsid w:val="00491026"/>
    <w:rsid w:val="00491954"/>
    <w:rsid w:val="004934D3"/>
    <w:rsid w:val="004A42F9"/>
    <w:rsid w:val="004B1459"/>
    <w:rsid w:val="004B30DD"/>
    <w:rsid w:val="004C224F"/>
    <w:rsid w:val="004C3943"/>
    <w:rsid w:val="004C447A"/>
    <w:rsid w:val="004C5D34"/>
    <w:rsid w:val="004C648D"/>
    <w:rsid w:val="004D0EE1"/>
    <w:rsid w:val="004D705D"/>
    <w:rsid w:val="004E07BD"/>
    <w:rsid w:val="004E5B90"/>
    <w:rsid w:val="004E6EEC"/>
    <w:rsid w:val="00500749"/>
    <w:rsid w:val="00506A6B"/>
    <w:rsid w:val="00513884"/>
    <w:rsid w:val="00516E0F"/>
    <w:rsid w:val="00524DAB"/>
    <w:rsid w:val="00530540"/>
    <w:rsid w:val="005326B4"/>
    <w:rsid w:val="005439AE"/>
    <w:rsid w:val="00552A0A"/>
    <w:rsid w:val="0055773B"/>
    <w:rsid w:val="00560C9D"/>
    <w:rsid w:val="005640D5"/>
    <w:rsid w:val="00564E40"/>
    <w:rsid w:val="005736BB"/>
    <w:rsid w:val="0057429C"/>
    <w:rsid w:val="0057540F"/>
    <w:rsid w:val="00575C74"/>
    <w:rsid w:val="00580675"/>
    <w:rsid w:val="00582C35"/>
    <w:rsid w:val="0058377E"/>
    <w:rsid w:val="0059445A"/>
    <w:rsid w:val="005956C2"/>
    <w:rsid w:val="00595B9F"/>
    <w:rsid w:val="005A115E"/>
    <w:rsid w:val="005A35A3"/>
    <w:rsid w:val="005A37E1"/>
    <w:rsid w:val="005A3EAF"/>
    <w:rsid w:val="005A51CC"/>
    <w:rsid w:val="005B28DA"/>
    <w:rsid w:val="005B36C4"/>
    <w:rsid w:val="005B441D"/>
    <w:rsid w:val="005B5B8A"/>
    <w:rsid w:val="005C5176"/>
    <w:rsid w:val="005D7F97"/>
    <w:rsid w:val="005E7B61"/>
    <w:rsid w:val="005F349D"/>
    <w:rsid w:val="005F4AAD"/>
    <w:rsid w:val="005F5581"/>
    <w:rsid w:val="005F6EB8"/>
    <w:rsid w:val="005F7553"/>
    <w:rsid w:val="005F769E"/>
    <w:rsid w:val="00600831"/>
    <w:rsid w:val="00600CE9"/>
    <w:rsid w:val="0060316C"/>
    <w:rsid w:val="00606ABF"/>
    <w:rsid w:val="00610437"/>
    <w:rsid w:val="00612C7A"/>
    <w:rsid w:val="00613355"/>
    <w:rsid w:val="00613780"/>
    <w:rsid w:val="00615CBF"/>
    <w:rsid w:val="006164AE"/>
    <w:rsid w:val="00616743"/>
    <w:rsid w:val="00620DFE"/>
    <w:rsid w:val="00637E4D"/>
    <w:rsid w:val="00640683"/>
    <w:rsid w:val="00642170"/>
    <w:rsid w:val="00644DC4"/>
    <w:rsid w:val="0064603A"/>
    <w:rsid w:val="00646FBE"/>
    <w:rsid w:val="00650A8C"/>
    <w:rsid w:val="00653AE8"/>
    <w:rsid w:val="00654367"/>
    <w:rsid w:val="006658A4"/>
    <w:rsid w:val="006668F3"/>
    <w:rsid w:val="006723D8"/>
    <w:rsid w:val="00675A05"/>
    <w:rsid w:val="00676FFD"/>
    <w:rsid w:val="00683938"/>
    <w:rsid w:val="006843FA"/>
    <w:rsid w:val="0068585D"/>
    <w:rsid w:val="00685CA5"/>
    <w:rsid w:val="00686BF6"/>
    <w:rsid w:val="006909DA"/>
    <w:rsid w:val="0069138E"/>
    <w:rsid w:val="0069271C"/>
    <w:rsid w:val="00693C77"/>
    <w:rsid w:val="00693FB6"/>
    <w:rsid w:val="00695A79"/>
    <w:rsid w:val="00696C64"/>
    <w:rsid w:val="006A1B62"/>
    <w:rsid w:val="006A1DE8"/>
    <w:rsid w:val="006A728E"/>
    <w:rsid w:val="006B2348"/>
    <w:rsid w:val="006B4C97"/>
    <w:rsid w:val="006B51FF"/>
    <w:rsid w:val="006B53A0"/>
    <w:rsid w:val="006B571B"/>
    <w:rsid w:val="006B7E71"/>
    <w:rsid w:val="006C0B50"/>
    <w:rsid w:val="006C27BE"/>
    <w:rsid w:val="006C48BC"/>
    <w:rsid w:val="006D2F09"/>
    <w:rsid w:val="006D4812"/>
    <w:rsid w:val="006E0AC1"/>
    <w:rsid w:val="006E2DD4"/>
    <w:rsid w:val="006E33ED"/>
    <w:rsid w:val="006E4DA9"/>
    <w:rsid w:val="006E76FD"/>
    <w:rsid w:val="006F0D35"/>
    <w:rsid w:val="006F12BF"/>
    <w:rsid w:val="006F167B"/>
    <w:rsid w:val="006F6E95"/>
    <w:rsid w:val="00700A64"/>
    <w:rsid w:val="00700D85"/>
    <w:rsid w:val="00706CEE"/>
    <w:rsid w:val="00710009"/>
    <w:rsid w:val="00720DF2"/>
    <w:rsid w:val="007303C3"/>
    <w:rsid w:val="00730560"/>
    <w:rsid w:val="00730775"/>
    <w:rsid w:val="00730C02"/>
    <w:rsid w:val="00733EC6"/>
    <w:rsid w:val="007428A0"/>
    <w:rsid w:val="0074648B"/>
    <w:rsid w:val="007543B5"/>
    <w:rsid w:val="0075548C"/>
    <w:rsid w:val="00756029"/>
    <w:rsid w:val="00757920"/>
    <w:rsid w:val="0076612D"/>
    <w:rsid w:val="00766777"/>
    <w:rsid w:val="0076751B"/>
    <w:rsid w:val="00782C8B"/>
    <w:rsid w:val="007A1E9A"/>
    <w:rsid w:val="007A31D9"/>
    <w:rsid w:val="007A5926"/>
    <w:rsid w:val="007B03B9"/>
    <w:rsid w:val="007B03E3"/>
    <w:rsid w:val="007B59F9"/>
    <w:rsid w:val="007C6D86"/>
    <w:rsid w:val="007C77CF"/>
    <w:rsid w:val="007D4F84"/>
    <w:rsid w:val="007D6005"/>
    <w:rsid w:val="007D65C6"/>
    <w:rsid w:val="007E05ED"/>
    <w:rsid w:val="007E3716"/>
    <w:rsid w:val="007F1F95"/>
    <w:rsid w:val="007F1FED"/>
    <w:rsid w:val="007F2616"/>
    <w:rsid w:val="007F615E"/>
    <w:rsid w:val="007F7274"/>
    <w:rsid w:val="00800994"/>
    <w:rsid w:val="00801A09"/>
    <w:rsid w:val="00810C03"/>
    <w:rsid w:val="00812666"/>
    <w:rsid w:val="00820C15"/>
    <w:rsid w:val="008212DB"/>
    <w:rsid w:val="00821517"/>
    <w:rsid w:val="00821B5E"/>
    <w:rsid w:val="00824BCA"/>
    <w:rsid w:val="00825803"/>
    <w:rsid w:val="0082775D"/>
    <w:rsid w:val="00830319"/>
    <w:rsid w:val="00832A82"/>
    <w:rsid w:val="00837AA4"/>
    <w:rsid w:val="008409ED"/>
    <w:rsid w:val="00846B6D"/>
    <w:rsid w:val="008518F1"/>
    <w:rsid w:val="00852542"/>
    <w:rsid w:val="00853738"/>
    <w:rsid w:val="00861CDE"/>
    <w:rsid w:val="008632CE"/>
    <w:rsid w:val="00865926"/>
    <w:rsid w:val="00872F40"/>
    <w:rsid w:val="00875300"/>
    <w:rsid w:val="0088454E"/>
    <w:rsid w:val="008926E9"/>
    <w:rsid w:val="0089639F"/>
    <w:rsid w:val="00896F8D"/>
    <w:rsid w:val="008A1F33"/>
    <w:rsid w:val="008A4B40"/>
    <w:rsid w:val="008A53FF"/>
    <w:rsid w:val="008B012B"/>
    <w:rsid w:val="008B16A7"/>
    <w:rsid w:val="008B38CC"/>
    <w:rsid w:val="008B39A6"/>
    <w:rsid w:val="008B490E"/>
    <w:rsid w:val="008B4E8C"/>
    <w:rsid w:val="008B6E22"/>
    <w:rsid w:val="008B6ED7"/>
    <w:rsid w:val="008C3E50"/>
    <w:rsid w:val="008C4163"/>
    <w:rsid w:val="008D384B"/>
    <w:rsid w:val="008D3E82"/>
    <w:rsid w:val="008E433D"/>
    <w:rsid w:val="008E4AEB"/>
    <w:rsid w:val="008E568C"/>
    <w:rsid w:val="008E69E3"/>
    <w:rsid w:val="008E7255"/>
    <w:rsid w:val="009024EE"/>
    <w:rsid w:val="0090415D"/>
    <w:rsid w:val="009066CC"/>
    <w:rsid w:val="00907F68"/>
    <w:rsid w:val="009143B3"/>
    <w:rsid w:val="009147B3"/>
    <w:rsid w:val="009149CE"/>
    <w:rsid w:val="009150EE"/>
    <w:rsid w:val="0092398B"/>
    <w:rsid w:val="00932F45"/>
    <w:rsid w:val="00934389"/>
    <w:rsid w:val="00934532"/>
    <w:rsid w:val="00942B69"/>
    <w:rsid w:val="00943E35"/>
    <w:rsid w:val="0094595A"/>
    <w:rsid w:val="0094671C"/>
    <w:rsid w:val="00946EAA"/>
    <w:rsid w:val="00947008"/>
    <w:rsid w:val="00947A4A"/>
    <w:rsid w:val="00953F33"/>
    <w:rsid w:val="009548EA"/>
    <w:rsid w:val="00954BBA"/>
    <w:rsid w:val="00961DEE"/>
    <w:rsid w:val="009628C7"/>
    <w:rsid w:val="0096467B"/>
    <w:rsid w:val="00974256"/>
    <w:rsid w:val="009766C4"/>
    <w:rsid w:val="009767B4"/>
    <w:rsid w:val="0097733D"/>
    <w:rsid w:val="00981110"/>
    <w:rsid w:val="009926F8"/>
    <w:rsid w:val="00992B19"/>
    <w:rsid w:val="00992C7B"/>
    <w:rsid w:val="009A2124"/>
    <w:rsid w:val="009A4828"/>
    <w:rsid w:val="009A54FD"/>
    <w:rsid w:val="009A608C"/>
    <w:rsid w:val="009B16BE"/>
    <w:rsid w:val="009B2DAB"/>
    <w:rsid w:val="009B48D1"/>
    <w:rsid w:val="009C1171"/>
    <w:rsid w:val="009C3502"/>
    <w:rsid w:val="009C4780"/>
    <w:rsid w:val="009D1A97"/>
    <w:rsid w:val="009D20B9"/>
    <w:rsid w:val="009D3808"/>
    <w:rsid w:val="009D3977"/>
    <w:rsid w:val="009D5400"/>
    <w:rsid w:val="009D6C6A"/>
    <w:rsid w:val="009E18C5"/>
    <w:rsid w:val="009E7A47"/>
    <w:rsid w:val="009F095A"/>
    <w:rsid w:val="009F243F"/>
    <w:rsid w:val="00A037D2"/>
    <w:rsid w:val="00A04FDF"/>
    <w:rsid w:val="00A104FF"/>
    <w:rsid w:val="00A11AF9"/>
    <w:rsid w:val="00A11FB2"/>
    <w:rsid w:val="00A21DFF"/>
    <w:rsid w:val="00A2755D"/>
    <w:rsid w:val="00A31E2D"/>
    <w:rsid w:val="00A32533"/>
    <w:rsid w:val="00A33FE2"/>
    <w:rsid w:val="00A34E8A"/>
    <w:rsid w:val="00A34F1A"/>
    <w:rsid w:val="00A371DB"/>
    <w:rsid w:val="00A427DD"/>
    <w:rsid w:val="00A45587"/>
    <w:rsid w:val="00A45A1B"/>
    <w:rsid w:val="00A46904"/>
    <w:rsid w:val="00A47EE0"/>
    <w:rsid w:val="00A5078E"/>
    <w:rsid w:val="00A574DE"/>
    <w:rsid w:val="00A61517"/>
    <w:rsid w:val="00A64439"/>
    <w:rsid w:val="00A67BDF"/>
    <w:rsid w:val="00A706A9"/>
    <w:rsid w:val="00A71C86"/>
    <w:rsid w:val="00A73731"/>
    <w:rsid w:val="00A74A9E"/>
    <w:rsid w:val="00A76961"/>
    <w:rsid w:val="00A77868"/>
    <w:rsid w:val="00A83D9D"/>
    <w:rsid w:val="00A8663D"/>
    <w:rsid w:val="00A86A8B"/>
    <w:rsid w:val="00A92B13"/>
    <w:rsid w:val="00A934B2"/>
    <w:rsid w:val="00A962DE"/>
    <w:rsid w:val="00AA11AF"/>
    <w:rsid w:val="00AA4A33"/>
    <w:rsid w:val="00AB5973"/>
    <w:rsid w:val="00AC0D7F"/>
    <w:rsid w:val="00AD24D3"/>
    <w:rsid w:val="00AD3BE7"/>
    <w:rsid w:val="00AE1D2E"/>
    <w:rsid w:val="00AE309B"/>
    <w:rsid w:val="00AE5158"/>
    <w:rsid w:val="00AE74FC"/>
    <w:rsid w:val="00AF0015"/>
    <w:rsid w:val="00AF68AC"/>
    <w:rsid w:val="00B0025E"/>
    <w:rsid w:val="00B015F7"/>
    <w:rsid w:val="00B05A50"/>
    <w:rsid w:val="00B06659"/>
    <w:rsid w:val="00B10304"/>
    <w:rsid w:val="00B1411F"/>
    <w:rsid w:val="00B15B35"/>
    <w:rsid w:val="00B21844"/>
    <w:rsid w:val="00B219D7"/>
    <w:rsid w:val="00B247E2"/>
    <w:rsid w:val="00B24B79"/>
    <w:rsid w:val="00B25074"/>
    <w:rsid w:val="00B251D4"/>
    <w:rsid w:val="00B253C1"/>
    <w:rsid w:val="00B27148"/>
    <w:rsid w:val="00B3411C"/>
    <w:rsid w:val="00B34A02"/>
    <w:rsid w:val="00B350BD"/>
    <w:rsid w:val="00B36D07"/>
    <w:rsid w:val="00B41F95"/>
    <w:rsid w:val="00B423AD"/>
    <w:rsid w:val="00B4358D"/>
    <w:rsid w:val="00B533C1"/>
    <w:rsid w:val="00B538A8"/>
    <w:rsid w:val="00B547ED"/>
    <w:rsid w:val="00B55B08"/>
    <w:rsid w:val="00B63A17"/>
    <w:rsid w:val="00B63F29"/>
    <w:rsid w:val="00B671EB"/>
    <w:rsid w:val="00B7035A"/>
    <w:rsid w:val="00B71F2D"/>
    <w:rsid w:val="00B774CF"/>
    <w:rsid w:val="00B81060"/>
    <w:rsid w:val="00B826F3"/>
    <w:rsid w:val="00B84EDA"/>
    <w:rsid w:val="00B90ABD"/>
    <w:rsid w:val="00B92AAC"/>
    <w:rsid w:val="00B93402"/>
    <w:rsid w:val="00B93CB9"/>
    <w:rsid w:val="00BA329C"/>
    <w:rsid w:val="00BA382B"/>
    <w:rsid w:val="00BA48D3"/>
    <w:rsid w:val="00BA63E9"/>
    <w:rsid w:val="00BB7564"/>
    <w:rsid w:val="00BC0DE2"/>
    <w:rsid w:val="00BC4AE1"/>
    <w:rsid w:val="00BC645F"/>
    <w:rsid w:val="00BC7B05"/>
    <w:rsid w:val="00BD1DC6"/>
    <w:rsid w:val="00BD3772"/>
    <w:rsid w:val="00BD4356"/>
    <w:rsid w:val="00BD606B"/>
    <w:rsid w:val="00BD7277"/>
    <w:rsid w:val="00BE01E6"/>
    <w:rsid w:val="00BE1B1C"/>
    <w:rsid w:val="00BE5C54"/>
    <w:rsid w:val="00BE612D"/>
    <w:rsid w:val="00C022E1"/>
    <w:rsid w:val="00C0477E"/>
    <w:rsid w:val="00C054D0"/>
    <w:rsid w:val="00C10825"/>
    <w:rsid w:val="00C1199F"/>
    <w:rsid w:val="00C11BEC"/>
    <w:rsid w:val="00C13497"/>
    <w:rsid w:val="00C136DE"/>
    <w:rsid w:val="00C21146"/>
    <w:rsid w:val="00C31D58"/>
    <w:rsid w:val="00C35678"/>
    <w:rsid w:val="00C35A21"/>
    <w:rsid w:val="00C43741"/>
    <w:rsid w:val="00C44C3B"/>
    <w:rsid w:val="00C46B60"/>
    <w:rsid w:val="00C46EC0"/>
    <w:rsid w:val="00C55DC0"/>
    <w:rsid w:val="00C60919"/>
    <w:rsid w:val="00C62058"/>
    <w:rsid w:val="00C62AD0"/>
    <w:rsid w:val="00C65961"/>
    <w:rsid w:val="00C66557"/>
    <w:rsid w:val="00C66E08"/>
    <w:rsid w:val="00C677F2"/>
    <w:rsid w:val="00C77019"/>
    <w:rsid w:val="00C84CEF"/>
    <w:rsid w:val="00C947CB"/>
    <w:rsid w:val="00C964AD"/>
    <w:rsid w:val="00CA03B3"/>
    <w:rsid w:val="00CA57A9"/>
    <w:rsid w:val="00CA7BAB"/>
    <w:rsid w:val="00CB0379"/>
    <w:rsid w:val="00CB0D88"/>
    <w:rsid w:val="00CC01C2"/>
    <w:rsid w:val="00CC288E"/>
    <w:rsid w:val="00CC4585"/>
    <w:rsid w:val="00CC57DC"/>
    <w:rsid w:val="00CE46C6"/>
    <w:rsid w:val="00CF0962"/>
    <w:rsid w:val="00CF73B8"/>
    <w:rsid w:val="00D00343"/>
    <w:rsid w:val="00D00560"/>
    <w:rsid w:val="00D03D66"/>
    <w:rsid w:val="00D03F1F"/>
    <w:rsid w:val="00D0486E"/>
    <w:rsid w:val="00D06224"/>
    <w:rsid w:val="00D06E06"/>
    <w:rsid w:val="00D121BC"/>
    <w:rsid w:val="00D2042E"/>
    <w:rsid w:val="00D2447E"/>
    <w:rsid w:val="00D302AC"/>
    <w:rsid w:val="00D34EB0"/>
    <w:rsid w:val="00D35272"/>
    <w:rsid w:val="00D400F0"/>
    <w:rsid w:val="00D4229D"/>
    <w:rsid w:val="00D44A09"/>
    <w:rsid w:val="00D519EC"/>
    <w:rsid w:val="00D5237E"/>
    <w:rsid w:val="00D52D7E"/>
    <w:rsid w:val="00D57C8A"/>
    <w:rsid w:val="00D60F0F"/>
    <w:rsid w:val="00D65806"/>
    <w:rsid w:val="00D71CD1"/>
    <w:rsid w:val="00D73BDF"/>
    <w:rsid w:val="00D74364"/>
    <w:rsid w:val="00D746CB"/>
    <w:rsid w:val="00D7621A"/>
    <w:rsid w:val="00D81A99"/>
    <w:rsid w:val="00D85D7E"/>
    <w:rsid w:val="00D90CCE"/>
    <w:rsid w:val="00DA21C4"/>
    <w:rsid w:val="00DA6A84"/>
    <w:rsid w:val="00DA71E2"/>
    <w:rsid w:val="00DA7AC5"/>
    <w:rsid w:val="00DB63BB"/>
    <w:rsid w:val="00DB662F"/>
    <w:rsid w:val="00DC36C9"/>
    <w:rsid w:val="00DC58C2"/>
    <w:rsid w:val="00DD002C"/>
    <w:rsid w:val="00DD1270"/>
    <w:rsid w:val="00DD12E5"/>
    <w:rsid w:val="00DD705B"/>
    <w:rsid w:val="00DE2B4D"/>
    <w:rsid w:val="00DE679B"/>
    <w:rsid w:val="00DF3352"/>
    <w:rsid w:val="00DF7B0F"/>
    <w:rsid w:val="00E044E4"/>
    <w:rsid w:val="00E05C65"/>
    <w:rsid w:val="00E07A2E"/>
    <w:rsid w:val="00E1242B"/>
    <w:rsid w:val="00E215F7"/>
    <w:rsid w:val="00E24354"/>
    <w:rsid w:val="00E252CF"/>
    <w:rsid w:val="00E27440"/>
    <w:rsid w:val="00E32FA9"/>
    <w:rsid w:val="00E33D9B"/>
    <w:rsid w:val="00E343BC"/>
    <w:rsid w:val="00E35C04"/>
    <w:rsid w:val="00E36331"/>
    <w:rsid w:val="00E363BA"/>
    <w:rsid w:val="00E41DCB"/>
    <w:rsid w:val="00E4479E"/>
    <w:rsid w:val="00E45E80"/>
    <w:rsid w:val="00E52B7E"/>
    <w:rsid w:val="00E60211"/>
    <w:rsid w:val="00E6212D"/>
    <w:rsid w:val="00E657F7"/>
    <w:rsid w:val="00E7126F"/>
    <w:rsid w:val="00E73088"/>
    <w:rsid w:val="00E75DDE"/>
    <w:rsid w:val="00E77A23"/>
    <w:rsid w:val="00E80597"/>
    <w:rsid w:val="00E80AA0"/>
    <w:rsid w:val="00E81DE5"/>
    <w:rsid w:val="00E8201C"/>
    <w:rsid w:val="00E84D93"/>
    <w:rsid w:val="00E855F6"/>
    <w:rsid w:val="00E86E2F"/>
    <w:rsid w:val="00E87005"/>
    <w:rsid w:val="00E923BA"/>
    <w:rsid w:val="00E9731E"/>
    <w:rsid w:val="00EA3A1A"/>
    <w:rsid w:val="00EA4F52"/>
    <w:rsid w:val="00EA7904"/>
    <w:rsid w:val="00ED0C82"/>
    <w:rsid w:val="00ED647D"/>
    <w:rsid w:val="00ED691C"/>
    <w:rsid w:val="00EE065E"/>
    <w:rsid w:val="00EE070F"/>
    <w:rsid w:val="00EE167F"/>
    <w:rsid w:val="00EF0C3D"/>
    <w:rsid w:val="00EF1CAB"/>
    <w:rsid w:val="00EF32D9"/>
    <w:rsid w:val="00EF4252"/>
    <w:rsid w:val="00EF74FD"/>
    <w:rsid w:val="00F00893"/>
    <w:rsid w:val="00F047CB"/>
    <w:rsid w:val="00F148FA"/>
    <w:rsid w:val="00F21478"/>
    <w:rsid w:val="00F216F6"/>
    <w:rsid w:val="00F236D3"/>
    <w:rsid w:val="00F27F8E"/>
    <w:rsid w:val="00F34887"/>
    <w:rsid w:val="00F35C8B"/>
    <w:rsid w:val="00F40150"/>
    <w:rsid w:val="00F40F8F"/>
    <w:rsid w:val="00F41897"/>
    <w:rsid w:val="00F4250D"/>
    <w:rsid w:val="00F52184"/>
    <w:rsid w:val="00F53A90"/>
    <w:rsid w:val="00F56619"/>
    <w:rsid w:val="00F61877"/>
    <w:rsid w:val="00F62183"/>
    <w:rsid w:val="00F66597"/>
    <w:rsid w:val="00F66FCF"/>
    <w:rsid w:val="00F73662"/>
    <w:rsid w:val="00F74375"/>
    <w:rsid w:val="00F7533F"/>
    <w:rsid w:val="00F82E7A"/>
    <w:rsid w:val="00F86751"/>
    <w:rsid w:val="00F87BDD"/>
    <w:rsid w:val="00F96E08"/>
    <w:rsid w:val="00FA00D5"/>
    <w:rsid w:val="00FA0DB3"/>
    <w:rsid w:val="00FA4A9D"/>
    <w:rsid w:val="00FA65A6"/>
    <w:rsid w:val="00FB2A6A"/>
    <w:rsid w:val="00FB2B2E"/>
    <w:rsid w:val="00FB319C"/>
    <w:rsid w:val="00FB4F37"/>
    <w:rsid w:val="00FB70C1"/>
    <w:rsid w:val="00FC1753"/>
    <w:rsid w:val="00FC347C"/>
    <w:rsid w:val="00FC358C"/>
    <w:rsid w:val="00FD0210"/>
    <w:rsid w:val="00FD0FCE"/>
    <w:rsid w:val="00FD4DDA"/>
    <w:rsid w:val="00FE0FEF"/>
    <w:rsid w:val="00FE363D"/>
    <w:rsid w:val="00FE780A"/>
    <w:rsid w:val="00FF65B4"/>
    <w:rsid w:val="00FF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8F5E6"/>
  <w15:docId w15:val="{5BC29FA9-C081-493A-9AA6-DF4C80E79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8A4B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0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03E3"/>
  </w:style>
  <w:style w:type="paragraph" w:styleId="Footer">
    <w:name w:val="footer"/>
    <w:basedOn w:val="Normal"/>
    <w:link w:val="FooterChar"/>
    <w:uiPriority w:val="99"/>
    <w:unhideWhenUsed/>
    <w:rsid w:val="007B03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03E3"/>
  </w:style>
  <w:style w:type="character" w:customStyle="1" w:styleId="fontstyle01">
    <w:name w:val="fontstyle01"/>
    <w:basedOn w:val="DefaultParagraphFont"/>
    <w:rsid w:val="00CF0962"/>
    <w:rPr>
      <w:rFonts w:ascii="HelveticaNeueLTStd-Lt" w:hAnsi="HelveticaNeueLTStd-Lt" w:hint="default"/>
      <w:b w:val="0"/>
      <w:bCs w:val="0"/>
      <w:i w:val="0"/>
      <w:iCs w:val="0"/>
      <w:color w:val="231F20"/>
      <w:sz w:val="14"/>
      <w:szCs w:val="14"/>
    </w:rPr>
  </w:style>
  <w:style w:type="character" w:customStyle="1" w:styleId="fontstyle21">
    <w:name w:val="fontstyle21"/>
    <w:basedOn w:val="DefaultParagraphFont"/>
    <w:rsid w:val="008B38CC"/>
    <w:rPr>
      <w:rFonts w:ascii="HelveticaNeueLTStd-Lt" w:hAnsi="HelveticaNeueLTStd-Lt" w:hint="default"/>
      <w:b w:val="0"/>
      <w:bCs w:val="0"/>
      <w:i w:val="0"/>
      <w:iCs w:val="0"/>
      <w:color w:val="231F20"/>
      <w:sz w:val="14"/>
      <w:szCs w:val="14"/>
    </w:rPr>
  </w:style>
  <w:style w:type="character" w:customStyle="1" w:styleId="fontstyle31">
    <w:name w:val="fontstyle31"/>
    <w:basedOn w:val="DefaultParagraphFont"/>
    <w:rsid w:val="008B38CC"/>
    <w:rPr>
      <w:rFonts w:ascii="MTGU" w:hAnsi="MTGU" w:hint="default"/>
      <w:b w:val="0"/>
      <w:bCs w:val="0"/>
      <w:i w:val="0"/>
      <w:iCs w:val="0"/>
      <w:color w:val="231F20"/>
      <w:sz w:val="14"/>
      <w:szCs w:val="14"/>
    </w:rPr>
  </w:style>
  <w:style w:type="character" w:customStyle="1" w:styleId="fontstyle41">
    <w:name w:val="fontstyle41"/>
    <w:basedOn w:val="DefaultParagraphFont"/>
    <w:rsid w:val="008B38CC"/>
    <w:rPr>
      <w:rFonts w:ascii="HelveticaNeueLTStd-LtIt" w:hAnsi="HelveticaNeueLTStd-LtIt" w:hint="default"/>
      <w:b w:val="0"/>
      <w:bCs w:val="0"/>
      <w:i/>
      <w:iCs/>
      <w:color w:val="231F20"/>
      <w:sz w:val="14"/>
      <w:szCs w:val="14"/>
    </w:rPr>
  </w:style>
  <w:style w:type="character" w:customStyle="1" w:styleId="fontstyle51">
    <w:name w:val="fontstyle51"/>
    <w:basedOn w:val="DefaultParagraphFont"/>
    <w:rsid w:val="008B38CC"/>
    <w:rPr>
      <w:rFonts w:ascii="RBLMI" w:hAnsi="RBLMI" w:hint="default"/>
      <w:b w:val="0"/>
      <w:bCs w:val="0"/>
      <w:i/>
      <w:iCs/>
      <w:color w:val="231F20"/>
      <w:sz w:val="14"/>
      <w:szCs w:val="14"/>
    </w:rPr>
  </w:style>
  <w:style w:type="character" w:customStyle="1" w:styleId="fontstyle61">
    <w:name w:val="fontstyle61"/>
    <w:basedOn w:val="DefaultParagraphFont"/>
    <w:rsid w:val="008B38CC"/>
    <w:rPr>
      <w:rFonts w:ascii="MTSYN" w:hAnsi="MTSYN" w:hint="default"/>
      <w:b w:val="0"/>
      <w:bCs w:val="0"/>
      <w:i w:val="0"/>
      <w:iCs w:val="0"/>
      <w:color w:val="231F20"/>
      <w:sz w:val="14"/>
      <w:szCs w:val="14"/>
    </w:rPr>
  </w:style>
  <w:style w:type="character" w:customStyle="1" w:styleId="tran">
    <w:name w:val="tran"/>
    <w:basedOn w:val="DefaultParagraphFont"/>
    <w:rsid w:val="0019524E"/>
  </w:style>
  <w:style w:type="paragraph" w:styleId="BalloonText">
    <w:name w:val="Balloon Text"/>
    <w:basedOn w:val="Normal"/>
    <w:link w:val="BalloonTextChar"/>
    <w:uiPriority w:val="99"/>
    <w:semiHidden/>
    <w:unhideWhenUsed/>
    <w:rsid w:val="00646FBE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FBE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46FBE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6FBE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6FB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6FB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6FBE"/>
    <w:rPr>
      <w:b/>
      <w:bCs/>
    </w:rPr>
  </w:style>
  <w:style w:type="character" w:styleId="Hyperlink">
    <w:name w:val="Hyperlink"/>
    <w:basedOn w:val="DefaultParagraphFont"/>
    <w:uiPriority w:val="99"/>
    <w:unhideWhenUsed/>
    <w:rsid w:val="0011442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1442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1349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8A4B40"/>
    <w:rPr>
      <w:rFonts w:ascii="Times New Roman" w:eastAsia="Times New Roman" w:hAnsi="Times New Roman" w:cs="Times New Roman"/>
      <w:b/>
      <w:bCs/>
      <w:kern w:val="36"/>
      <w:sz w:val="48"/>
      <w:szCs w:val="48"/>
      <w:lang w:val="en-GB" w:eastAsia="en-GB"/>
    </w:rPr>
  </w:style>
  <w:style w:type="character" w:styleId="LineNumber">
    <w:name w:val="line number"/>
    <w:basedOn w:val="DefaultParagraphFont"/>
    <w:uiPriority w:val="99"/>
    <w:semiHidden/>
    <w:unhideWhenUsed/>
    <w:rsid w:val="008A4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5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yperlink" Target="http://www.cbs.dtu.dk/services/TMHM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C044A161-55BC-4F64-AE75-0694C542A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809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Yulin Jiang</dc:creator>
  <cp:keywords/>
  <dc:description/>
  <cp:lastModifiedBy>Yulin Jiang</cp:lastModifiedBy>
  <cp:revision>7</cp:revision>
  <dcterms:created xsi:type="dcterms:W3CDTF">2021-01-01T13:24:00Z</dcterms:created>
  <dcterms:modified xsi:type="dcterms:W3CDTF">2021-01-30T03:19:00Z</dcterms:modified>
</cp:coreProperties>
</file>