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3A288" w14:textId="77777777" w:rsidR="006C2CAF" w:rsidRPr="003E7DB2" w:rsidRDefault="00942F9C" w:rsidP="006C2CAF">
      <w:pPr>
        <w:jc w:val="center"/>
        <w:rPr>
          <w:b/>
          <w:color w:val="000000" w:themeColor="text1"/>
        </w:rPr>
      </w:pPr>
      <w:r w:rsidRPr="003E7DB2">
        <w:rPr>
          <w:rFonts w:eastAsia="黑体"/>
          <w:b/>
          <w:color w:val="000000" w:themeColor="text1"/>
        </w:rPr>
        <w:t>SUPPLEMENTAL MATERIAL</w:t>
      </w:r>
    </w:p>
    <w:p w14:paraId="4BB119DC" w14:textId="578CCF78" w:rsidR="00873628" w:rsidRPr="005670CC" w:rsidRDefault="00873628" w:rsidP="009F600A">
      <w:pPr>
        <w:jc w:val="both"/>
        <w:rPr>
          <w:color w:val="000000" w:themeColor="text1"/>
        </w:rPr>
      </w:pPr>
      <w:r w:rsidRPr="005670CC">
        <w:rPr>
          <w:color w:val="000000" w:themeColor="text1"/>
        </w:rPr>
        <w:t xml:space="preserve">Table </w:t>
      </w:r>
      <w:r>
        <w:rPr>
          <w:color w:val="000000" w:themeColor="text1"/>
        </w:rPr>
        <w:t>S</w:t>
      </w:r>
      <w:r w:rsidRPr="005670CC">
        <w:rPr>
          <w:color w:val="000000" w:themeColor="text1"/>
        </w:rPr>
        <w:t>1 Baseline characteristics</w:t>
      </w:r>
      <w:r>
        <w:rPr>
          <w:color w:val="000000" w:themeColor="text1"/>
        </w:rPr>
        <w:t xml:space="preserve"> and outcomes</w:t>
      </w:r>
      <w:r w:rsidRPr="005670CC">
        <w:rPr>
          <w:color w:val="000000" w:themeColor="text1"/>
        </w:rPr>
        <w:t xml:space="preserve"> of subjects</w:t>
      </w:r>
      <w:r>
        <w:rPr>
          <w:color w:val="000000" w:themeColor="text1"/>
        </w:rPr>
        <w:t xml:space="preserve"> included versus the remaining in the subanalysis of the </w:t>
      </w:r>
      <w:r w:rsidRPr="006465F4">
        <w:rPr>
          <w:color w:val="000000" w:themeColor="text1"/>
        </w:rPr>
        <w:t>Clopidogrel</w:t>
      </w:r>
      <w:r>
        <w:rPr>
          <w:color w:val="000000" w:themeColor="text1"/>
        </w:rPr>
        <w:t xml:space="preserve"> </w:t>
      </w:r>
      <w:r w:rsidRPr="006465F4">
        <w:rPr>
          <w:color w:val="000000" w:themeColor="text1"/>
        </w:rPr>
        <w:t>in High-risk patients with Acute Non-disabling Cerebrovascular Events (CHANCE) trial</w:t>
      </w:r>
      <w:r>
        <w:rPr>
          <w:color w:val="000000" w:themeColor="text1"/>
        </w:rPr>
        <w:t>.</w:t>
      </w:r>
    </w:p>
    <w:tbl>
      <w:tblPr>
        <w:tblStyle w:val="aa"/>
        <w:tblW w:w="9541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9"/>
        <w:gridCol w:w="2298"/>
        <w:gridCol w:w="2268"/>
        <w:gridCol w:w="1276"/>
      </w:tblGrid>
      <w:tr w:rsidR="00873628" w:rsidRPr="00105A5B" w14:paraId="0D09FB1D" w14:textId="77777777" w:rsidTr="00F663B5">
        <w:trPr>
          <w:trHeight w:val="548"/>
          <w:jc w:val="center"/>
        </w:trPr>
        <w:tc>
          <w:tcPr>
            <w:tcW w:w="3699" w:type="dxa"/>
            <w:tcBorders>
              <w:bottom w:val="single" w:sz="4" w:space="0" w:color="auto"/>
            </w:tcBorders>
            <w:vAlign w:val="center"/>
          </w:tcPr>
          <w:p w14:paraId="6439E3C3" w14:textId="77777777" w:rsidR="00873628" w:rsidRPr="00A5279F" w:rsidRDefault="00873628" w:rsidP="003E7EFA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2298" w:type="dxa"/>
            <w:tcBorders>
              <w:bottom w:val="single" w:sz="4" w:space="0" w:color="auto"/>
            </w:tcBorders>
            <w:vAlign w:val="center"/>
          </w:tcPr>
          <w:p w14:paraId="1BE39DB0" w14:textId="77777777" w:rsidR="00873628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P</w:t>
            </w:r>
            <w:r>
              <w:rPr>
                <w:color w:val="000000" w:themeColor="text1"/>
              </w:rPr>
              <w:t xml:space="preserve">atients included </w:t>
            </w:r>
          </w:p>
          <w:p w14:paraId="0625275B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(n=2801)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A638D4C" w14:textId="77777777" w:rsidR="00873628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Patients not included </w:t>
            </w:r>
          </w:p>
          <w:p w14:paraId="38308223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(n=2369)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7FD5746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P</w:t>
            </w:r>
            <w:r>
              <w:rPr>
                <w:color w:val="000000" w:themeColor="text1"/>
              </w:rPr>
              <w:t xml:space="preserve"> value</w:t>
            </w:r>
          </w:p>
        </w:tc>
      </w:tr>
      <w:tr w:rsidR="00873628" w:rsidRPr="00105A5B" w14:paraId="4C84C1D8" w14:textId="77777777" w:rsidTr="00F663B5">
        <w:trPr>
          <w:trHeight w:val="329"/>
          <w:jc w:val="center"/>
        </w:trPr>
        <w:tc>
          <w:tcPr>
            <w:tcW w:w="3699" w:type="dxa"/>
            <w:tcBorders>
              <w:bottom w:val="nil"/>
            </w:tcBorders>
          </w:tcPr>
          <w:p w14:paraId="52F3437A" w14:textId="77777777" w:rsidR="00873628" w:rsidRPr="006666A4" w:rsidRDefault="00873628" w:rsidP="003E7EFA">
            <w:pPr>
              <w:spacing w:line="240" w:lineRule="auto"/>
              <w:rPr>
                <w:color w:val="000000" w:themeColor="text1"/>
              </w:rPr>
            </w:pPr>
            <w:r w:rsidRPr="006666A4">
              <w:rPr>
                <w:color w:val="000000" w:themeColor="text1"/>
              </w:rPr>
              <w:t xml:space="preserve">Age, </w:t>
            </w:r>
            <w:r>
              <w:rPr>
                <w:color w:val="000000" w:themeColor="text1"/>
              </w:rPr>
              <w:t>median (IQR)</w:t>
            </w:r>
            <w:r w:rsidRPr="006666A4">
              <w:rPr>
                <w:color w:val="000000" w:themeColor="text1"/>
              </w:rPr>
              <w:t>, y</w:t>
            </w:r>
          </w:p>
        </w:tc>
        <w:tc>
          <w:tcPr>
            <w:tcW w:w="2298" w:type="dxa"/>
            <w:tcBorders>
              <w:bottom w:val="nil"/>
            </w:tcBorders>
          </w:tcPr>
          <w:p w14:paraId="59708526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6</w:t>
            </w:r>
            <w:r>
              <w:rPr>
                <w:color w:val="000000" w:themeColor="text1"/>
              </w:rPr>
              <w:t>2.4 (54.8-71.2)</w:t>
            </w:r>
          </w:p>
        </w:tc>
        <w:tc>
          <w:tcPr>
            <w:tcW w:w="2268" w:type="dxa"/>
            <w:tcBorders>
              <w:bottom w:val="nil"/>
            </w:tcBorders>
          </w:tcPr>
          <w:p w14:paraId="4CB0D6E0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6</w:t>
            </w:r>
            <w:r>
              <w:rPr>
                <w:color w:val="000000" w:themeColor="text1"/>
              </w:rPr>
              <w:t>2.2 (54.6-71.3)</w:t>
            </w:r>
          </w:p>
        </w:tc>
        <w:tc>
          <w:tcPr>
            <w:tcW w:w="1276" w:type="dxa"/>
            <w:tcBorders>
              <w:bottom w:val="nil"/>
            </w:tcBorders>
          </w:tcPr>
          <w:p w14:paraId="37302192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.91</w:t>
            </w:r>
          </w:p>
        </w:tc>
      </w:tr>
      <w:tr w:rsidR="00873628" w:rsidRPr="00105A5B" w14:paraId="64522EDC" w14:textId="77777777" w:rsidTr="00F663B5">
        <w:trPr>
          <w:trHeight w:val="329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1C0D5336" w14:textId="77777777" w:rsidR="00873628" w:rsidRPr="006666A4" w:rsidRDefault="00873628" w:rsidP="003E7EFA">
            <w:pPr>
              <w:spacing w:line="240" w:lineRule="auto"/>
              <w:rPr>
                <w:color w:val="000000" w:themeColor="text1"/>
              </w:rPr>
            </w:pPr>
            <w:r w:rsidRPr="006666A4">
              <w:rPr>
                <w:color w:val="000000" w:themeColor="text1"/>
              </w:rPr>
              <w:t>Male, n (%)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463E0CFE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859 (66.4)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8545F6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561 (65.9)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4D9D876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.72</w:t>
            </w:r>
          </w:p>
        </w:tc>
      </w:tr>
      <w:tr w:rsidR="00873628" w:rsidRPr="00105A5B" w14:paraId="22835E4F" w14:textId="77777777" w:rsidTr="00F663B5">
        <w:trPr>
          <w:trHeight w:val="329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3FDCA1D6" w14:textId="77777777" w:rsidR="00873628" w:rsidRPr="006666A4" w:rsidRDefault="00873628" w:rsidP="003E7EFA">
            <w:pPr>
              <w:spacing w:line="240" w:lineRule="auto"/>
              <w:rPr>
                <w:color w:val="000000" w:themeColor="text1"/>
              </w:rPr>
            </w:pPr>
            <w:r w:rsidRPr="006666A4">
              <w:rPr>
                <w:color w:val="000000" w:themeColor="text1"/>
              </w:rPr>
              <w:t xml:space="preserve">BMI, </w:t>
            </w:r>
            <w:r>
              <w:rPr>
                <w:color w:val="000000" w:themeColor="text1"/>
              </w:rPr>
              <w:t>median (IQR)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0E396882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4.5 (22.7-26.6)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B6B0DEE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4.5 (22.9-26.3)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50240F8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.76</w:t>
            </w:r>
          </w:p>
        </w:tc>
      </w:tr>
      <w:tr w:rsidR="00873628" w:rsidRPr="00105A5B" w14:paraId="1ED35C56" w14:textId="77777777" w:rsidTr="00F663B5">
        <w:trPr>
          <w:trHeight w:val="329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24C5CBFA" w14:textId="77777777" w:rsidR="00873628" w:rsidRPr="00105A5B" w:rsidRDefault="00873628" w:rsidP="003E7EFA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Medical history, n (%)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532EF00A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BB8EA4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85C0FB5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</w:tr>
      <w:tr w:rsidR="00873628" w:rsidRPr="00105A5B" w14:paraId="3378672D" w14:textId="77777777" w:rsidTr="00F663B5">
        <w:trPr>
          <w:trHeight w:val="329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2D8A10F5" w14:textId="77777777" w:rsidR="00873628" w:rsidRPr="00105A5B" w:rsidRDefault="00873628" w:rsidP="003E7EFA">
            <w:pPr>
              <w:spacing w:line="240" w:lineRule="auto"/>
              <w:ind w:firstLineChars="100" w:firstLine="240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I</w:t>
            </w:r>
            <w:r w:rsidRPr="00105A5B">
              <w:rPr>
                <w:color w:val="000000" w:themeColor="text1"/>
              </w:rPr>
              <w:t>schemic stroke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24B945F2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5</w:t>
            </w:r>
            <w:r>
              <w:rPr>
                <w:color w:val="000000" w:themeColor="text1"/>
              </w:rPr>
              <w:t>26 (18.8)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2BD1E91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5</w:t>
            </w:r>
            <w:r>
              <w:rPr>
                <w:color w:val="000000" w:themeColor="text1"/>
              </w:rPr>
              <w:t>07 (21.4)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C4A8FB8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.02</w:t>
            </w:r>
          </w:p>
        </w:tc>
      </w:tr>
      <w:tr w:rsidR="00873628" w:rsidRPr="00105A5B" w14:paraId="29F53E4D" w14:textId="77777777" w:rsidTr="00F663B5">
        <w:trPr>
          <w:trHeight w:val="329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2D1B0151" w14:textId="77777777" w:rsidR="00873628" w:rsidRPr="00105A5B" w:rsidRDefault="00873628" w:rsidP="003E7EFA">
            <w:pPr>
              <w:spacing w:line="240" w:lineRule="auto"/>
              <w:ind w:firstLineChars="100" w:firstLine="240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TIA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000E3D59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8</w:t>
            </w:r>
            <w:r>
              <w:rPr>
                <w:color w:val="000000" w:themeColor="text1"/>
              </w:rPr>
              <w:t>6 (3.1)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54264C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8</w:t>
            </w:r>
            <w:r>
              <w:rPr>
                <w:color w:val="000000" w:themeColor="text1"/>
              </w:rPr>
              <w:t>8 (3.7)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04DF678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.22</w:t>
            </w:r>
          </w:p>
        </w:tc>
      </w:tr>
      <w:tr w:rsidR="00873628" w:rsidRPr="00105A5B" w14:paraId="6D7FFC33" w14:textId="77777777" w:rsidTr="00F663B5">
        <w:trPr>
          <w:trHeight w:val="346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4063C83E" w14:textId="77777777" w:rsidR="00873628" w:rsidRPr="00054722" w:rsidRDefault="00873628" w:rsidP="003E7EFA">
            <w:pPr>
              <w:spacing w:line="240" w:lineRule="auto"/>
              <w:ind w:firstLineChars="100" w:firstLine="240"/>
              <w:rPr>
                <w:color w:val="000000" w:themeColor="text1"/>
              </w:rPr>
            </w:pPr>
            <w:r w:rsidRPr="00054722">
              <w:rPr>
                <w:color w:val="000000" w:themeColor="text1"/>
              </w:rPr>
              <w:t>Congestive heart failure</w:t>
            </w:r>
            <w:r w:rsidRPr="00054722">
              <w:rPr>
                <w:rFonts w:hint="eastAsia"/>
                <w:color w:val="000000" w:themeColor="text1"/>
              </w:rPr>
              <w:t xml:space="preserve"> 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4F05DC2C" w14:textId="77777777" w:rsidR="00873628" w:rsidRPr="00054722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4</w:t>
            </w:r>
            <w:r>
              <w:rPr>
                <w:color w:val="000000" w:themeColor="text1"/>
              </w:rPr>
              <w:t>9 (1.8)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EDC622C" w14:textId="77777777" w:rsidR="00873628" w:rsidRPr="00054722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1 (1.3)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7AEF1D2" w14:textId="77777777" w:rsidR="00873628" w:rsidRPr="00054722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.21</w:t>
            </w:r>
          </w:p>
        </w:tc>
      </w:tr>
      <w:tr w:rsidR="00873628" w:rsidRPr="00105A5B" w14:paraId="6FA38A66" w14:textId="77777777" w:rsidTr="00F663B5">
        <w:trPr>
          <w:trHeight w:val="329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61FB147B" w14:textId="77777777" w:rsidR="00873628" w:rsidRPr="00105A5B" w:rsidRDefault="00873628" w:rsidP="003E7EFA">
            <w:pPr>
              <w:spacing w:line="240" w:lineRule="auto"/>
              <w:ind w:firstLineChars="100" w:firstLine="24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M</w:t>
            </w:r>
            <w:r>
              <w:rPr>
                <w:color w:val="000000" w:themeColor="text1"/>
              </w:rPr>
              <w:t xml:space="preserve">yocardial infarction 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784D9882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5</w:t>
            </w:r>
            <w:r>
              <w:rPr>
                <w:color w:val="000000" w:themeColor="text1"/>
              </w:rPr>
              <w:t>0 (1.8)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E0ADA9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4</w:t>
            </w:r>
            <w:r>
              <w:rPr>
                <w:color w:val="000000" w:themeColor="text1"/>
              </w:rPr>
              <w:t>6 (1.9)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D72FEBD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.68</w:t>
            </w:r>
          </w:p>
        </w:tc>
      </w:tr>
      <w:tr w:rsidR="00873628" w:rsidRPr="00105A5B" w14:paraId="49079D5C" w14:textId="77777777" w:rsidTr="00F663B5">
        <w:trPr>
          <w:trHeight w:val="329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70016110" w14:textId="77777777" w:rsidR="00873628" w:rsidRPr="00105A5B" w:rsidRDefault="00873628" w:rsidP="003E7EFA">
            <w:pPr>
              <w:spacing w:line="240" w:lineRule="auto"/>
              <w:ind w:firstLineChars="100" w:firstLine="2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Known atrial fibrillation or flutter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7FF5A64F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4</w:t>
            </w:r>
            <w:r>
              <w:rPr>
                <w:color w:val="000000" w:themeColor="text1"/>
              </w:rPr>
              <w:t>8 (1.7)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DFA1C83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4</w:t>
            </w:r>
            <w:r>
              <w:rPr>
                <w:color w:val="000000" w:themeColor="text1"/>
              </w:rPr>
              <w:t>8 (2.0)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F249226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.41</w:t>
            </w:r>
          </w:p>
        </w:tc>
      </w:tr>
      <w:tr w:rsidR="00873628" w:rsidRPr="00105A5B" w14:paraId="4791961F" w14:textId="77777777" w:rsidTr="00F663B5">
        <w:trPr>
          <w:trHeight w:val="329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442CBF4B" w14:textId="77777777" w:rsidR="00873628" w:rsidRPr="00105A5B" w:rsidRDefault="00873628" w:rsidP="003E7EFA">
            <w:pPr>
              <w:spacing w:line="240" w:lineRule="auto"/>
              <w:ind w:firstLineChars="100" w:firstLine="240"/>
              <w:rPr>
                <w:color w:val="000000" w:themeColor="text1"/>
                <w:highlight w:val="yellow"/>
              </w:rPr>
            </w:pPr>
            <w:r w:rsidRPr="00105A5B">
              <w:rPr>
                <w:color w:val="000000" w:themeColor="text1"/>
              </w:rPr>
              <w:t>Hypertension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03B3772B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835 (65.5)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EF54B6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564 (66.0)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6918469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.70</w:t>
            </w:r>
          </w:p>
        </w:tc>
      </w:tr>
      <w:tr w:rsidR="00873628" w:rsidRPr="00105A5B" w14:paraId="1D0CF1AB" w14:textId="77777777" w:rsidTr="00F663B5">
        <w:trPr>
          <w:trHeight w:val="329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37390558" w14:textId="77777777" w:rsidR="00873628" w:rsidRPr="00105A5B" w:rsidRDefault="00873628" w:rsidP="003E7EFA">
            <w:pPr>
              <w:spacing w:line="240" w:lineRule="auto"/>
              <w:ind w:firstLineChars="100" w:firstLine="240"/>
              <w:rPr>
                <w:color w:val="000000" w:themeColor="text1"/>
              </w:rPr>
            </w:pPr>
            <w:r w:rsidRPr="00E0222A">
              <w:rPr>
                <w:color w:val="000000" w:themeColor="text1"/>
              </w:rPr>
              <w:t>Diabetes mellitus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218ED1E5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5</w:t>
            </w:r>
            <w:r>
              <w:rPr>
                <w:color w:val="000000" w:themeColor="text1"/>
              </w:rPr>
              <w:t>53 (19.7)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16F842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5</w:t>
            </w:r>
            <w:r>
              <w:rPr>
                <w:color w:val="000000" w:themeColor="text1"/>
              </w:rPr>
              <w:t>40 (22.8)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F3EF36A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</w:t>
            </w: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.01</w:t>
            </w:r>
          </w:p>
        </w:tc>
      </w:tr>
      <w:tr w:rsidR="00873628" w:rsidRPr="00105A5B" w14:paraId="7215BC8D" w14:textId="77777777" w:rsidTr="00F663B5">
        <w:trPr>
          <w:trHeight w:val="329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149FDD87" w14:textId="77777777" w:rsidR="00873628" w:rsidRPr="00105A5B" w:rsidRDefault="00873628" w:rsidP="003E7EFA">
            <w:pPr>
              <w:spacing w:line="240" w:lineRule="auto"/>
              <w:ind w:firstLineChars="100" w:firstLine="2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Hypercholesterolemia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5402448E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89 (10.3)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0CE47C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84 (12.0)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7A64E46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.06</w:t>
            </w:r>
          </w:p>
        </w:tc>
      </w:tr>
      <w:tr w:rsidR="00873628" w:rsidRPr="00105A5B" w14:paraId="68A7FB33" w14:textId="77777777" w:rsidTr="00F663B5">
        <w:trPr>
          <w:trHeight w:val="346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46EF675B" w14:textId="77777777" w:rsidR="00873628" w:rsidRPr="00105A5B" w:rsidRDefault="00873628" w:rsidP="003E7EFA">
            <w:pPr>
              <w:spacing w:line="240" w:lineRule="auto"/>
              <w:rPr>
                <w:color w:val="000000" w:themeColor="text1"/>
              </w:rPr>
            </w:pPr>
            <w:r w:rsidRPr="00105A5B">
              <w:rPr>
                <w:color w:val="000000" w:themeColor="text1"/>
              </w:rPr>
              <w:t xml:space="preserve">  Previous or current smoker, (n%)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695CEAE4" w14:textId="77777777" w:rsidR="00873628" w:rsidRPr="00142DDF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1186 (42.3)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AC2F0E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035 (43.7)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495FA16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.33</w:t>
            </w:r>
          </w:p>
        </w:tc>
      </w:tr>
      <w:tr w:rsidR="00873628" w:rsidRPr="00105A5B" w14:paraId="5C9F73EE" w14:textId="77777777" w:rsidTr="00F663B5">
        <w:trPr>
          <w:trHeight w:val="329"/>
          <w:jc w:val="center"/>
        </w:trPr>
        <w:tc>
          <w:tcPr>
            <w:tcW w:w="3699" w:type="dxa"/>
            <w:tcBorders>
              <w:top w:val="nil"/>
              <w:bottom w:val="nil"/>
            </w:tcBorders>
            <w:vAlign w:val="center"/>
          </w:tcPr>
          <w:p w14:paraId="0F5CD23C" w14:textId="77777777" w:rsidR="00873628" w:rsidRPr="00105A5B" w:rsidRDefault="00873628" w:rsidP="003E7EFA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 from symptom onset to randomization, hours, median (IQR)</w:t>
            </w:r>
          </w:p>
        </w:tc>
        <w:tc>
          <w:tcPr>
            <w:tcW w:w="2298" w:type="dxa"/>
            <w:tcBorders>
              <w:top w:val="nil"/>
              <w:bottom w:val="nil"/>
            </w:tcBorders>
            <w:vAlign w:val="center"/>
          </w:tcPr>
          <w:p w14:paraId="76FA0130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1.8 (6.4-19.3)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00C93E2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2.0 (6.5-19.7)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D923246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.33</w:t>
            </w:r>
          </w:p>
        </w:tc>
      </w:tr>
      <w:tr w:rsidR="00873628" w:rsidRPr="00105A5B" w14:paraId="390A124D" w14:textId="77777777" w:rsidTr="00F663B5">
        <w:trPr>
          <w:trHeight w:val="329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6C2F5CC2" w14:textId="77777777" w:rsidR="00873628" w:rsidRDefault="00873628" w:rsidP="003E7EFA">
            <w:pPr>
              <w:spacing w:line="240" w:lineRule="auto"/>
              <w:rPr>
                <w:color w:val="000000" w:themeColor="text1"/>
              </w:rPr>
            </w:pPr>
            <w:r w:rsidRPr="00105A5B">
              <w:rPr>
                <w:color w:val="000000" w:themeColor="text1"/>
              </w:rPr>
              <w:t>Index event, n (%)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70065C82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17E5EE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2DCBB4C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</w:tr>
      <w:tr w:rsidR="00873628" w:rsidRPr="00105A5B" w14:paraId="5A2C5945" w14:textId="77777777" w:rsidTr="00F663B5">
        <w:trPr>
          <w:trHeight w:val="329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526CD695" w14:textId="77777777" w:rsidR="00873628" w:rsidRPr="00105A5B" w:rsidRDefault="00873628" w:rsidP="003E7EFA">
            <w:pPr>
              <w:spacing w:line="240" w:lineRule="auto"/>
              <w:ind w:firstLineChars="100" w:firstLine="240"/>
              <w:rPr>
                <w:color w:val="000000" w:themeColor="text1"/>
              </w:rPr>
            </w:pPr>
            <w:r w:rsidRPr="00105A5B">
              <w:rPr>
                <w:color w:val="000000" w:themeColor="text1"/>
              </w:rPr>
              <w:t>Ischemic stroke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3470FE54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045 (73.0)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D99B14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680 (70.9)</w:t>
            </w:r>
          </w:p>
        </w:tc>
        <w:tc>
          <w:tcPr>
            <w:tcW w:w="1276" w:type="dxa"/>
            <w:vMerge w:val="restart"/>
            <w:tcBorders>
              <w:top w:val="nil"/>
              <w:bottom w:val="nil"/>
            </w:tcBorders>
            <w:vAlign w:val="center"/>
          </w:tcPr>
          <w:p w14:paraId="501F41CE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.09</w:t>
            </w:r>
          </w:p>
        </w:tc>
      </w:tr>
      <w:tr w:rsidR="00873628" w:rsidRPr="00105A5B" w14:paraId="115B4791" w14:textId="77777777" w:rsidTr="00F663B5">
        <w:trPr>
          <w:trHeight w:val="329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7269994F" w14:textId="77777777" w:rsidR="00873628" w:rsidRPr="00105A5B" w:rsidRDefault="00873628" w:rsidP="003E7EFA">
            <w:pPr>
              <w:spacing w:line="240" w:lineRule="auto"/>
              <w:ind w:firstLineChars="100" w:firstLine="240"/>
              <w:rPr>
                <w:color w:val="000000" w:themeColor="text1"/>
              </w:rPr>
            </w:pPr>
            <w:r w:rsidRPr="00105A5B">
              <w:rPr>
                <w:color w:val="000000" w:themeColor="text1"/>
              </w:rPr>
              <w:t>TIA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582B6575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7</w:t>
            </w:r>
            <w:r>
              <w:rPr>
                <w:color w:val="000000" w:themeColor="text1"/>
              </w:rPr>
              <w:t>56 (27.0)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E019CA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6</w:t>
            </w:r>
            <w:r>
              <w:rPr>
                <w:color w:val="000000" w:themeColor="text1"/>
              </w:rPr>
              <w:t>89 (29.1)</w:t>
            </w:r>
          </w:p>
        </w:tc>
        <w:tc>
          <w:tcPr>
            <w:tcW w:w="1276" w:type="dxa"/>
            <w:vMerge/>
            <w:tcBorders>
              <w:top w:val="nil"/>
              <w:bottom w:val="nil"/>
            </w:tcBorders>
            <w:vAlign w:val="center"/>
          </w:tcPr>
          <w:p w14:paraId="174A1D85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</w:tr>
      <w:tr w:rsidR="00873628" w:rsidRPr="00105A5B" w14:paraId="0AD46CE8" w14:textId="77777777" w:rsidTr="00F663B5">
        <w:trPr>
          <w:trHeight w:val="329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75D54DC1" w14:textId="77777777" w:rsidR="00873628" w:rsidRPr="00105A5B" w:rsidRDefault="00873628" w:rsidP="003E7EFA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Treatment group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1314DB47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2CF781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21FD8FF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</w:tr>
      <w:tr w:rsidR="00873628" w:rsidRPr="00105A5B" w14:paraId="2243B862" w14:textId="77777777" w:rsidTr="00F663B5">
        <w:trPr>
          <w:trHeight w:val="346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1262B196" w14:textId="77777777" w:rsidR="00873628" w:rsidRPr="00105A5B" w:rsidRDefault="00873628" w:rsidP="003E7EFA">
            <w:pPr>
              <w:spacing w:line="240" w:lineRule="auto"/>
              <w:ind w:firstLineChars="100" w:firstLine="24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A</w:t>
            </w:r>
            <w:r>
              <w:rPr>
                <w:color w:val="000000" w:themeColor="text1"/>
              </w:rPr>
              <w:t>spirin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6F438EE5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405 (50.2)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DCDEB5E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181 (49.9)</w:t>
            </w:r>
          </w:p>
        </w:tc>
        <w:tc>
          <w:tcPr>
            <w:tcW w:w="1276" w:type="dxa"/>
            <w:vMerge w:val="restart"/>
            <w:tcBorders>
              <w:top w:val="nil"/>
              <w:bottom w:val="nil"/>
            </w:tcBorders>
            <w:vAlign w:val="center"/>
          </w:tcPr>
          <w:p w14:paraId="2FCB3883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.82</w:t>
            </w:r>
          </w:p>
        </w:tc>
      </w:tr>
      <w:tr w:rsidR="00873628" w:rsidRPr="00105A5B" w14:paraId="6FFB209D" w14:textId="77777777" w:rsidTr="00F663B5">
        <w:trPr>
          <w:trHeight w:val="346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1B054352" w14:textId="77777777" w:rsidR="00873628" w:rsidRDefault="00873628" w:rsidP="003E7EFA">
            <w:pPr>
              <w:spacing w:line="240" w:lineRule="auto"/>
              <w:ind w:firstLineChars="100" w:firstLine="240"/>
              <w:rPr>
                <w:color w:val="000000" w:themeColor="text1"/>
              </w:rPr>
            </w:pPr>
            <w:r w:rsidRPr="00EA66C6">
              <w:rPr>
                <w:color w:val="000000" w:themeColor="text1"/>
              </w:rPr>
              <w:t>Asp</w:t>
            </w:r>
            <w:r>
              <w:rPr>
                <w:color w:val="000000" w:themeColor="text1"/>
              </w:rPr>
              <w:t>i</w:t>
            </w:r>
            <w:r w:rsidRPr="00EA66C6">
              <w:rPr>
                <w:color w:val="000000" w:themeColor="text1"/>
              </w:rPr>
              <w:t>rin/clopidogrel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33F471B6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396 (49.8)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BB338D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188 (50.2)</w:t>
            </w:r>
          </w:p>
        </w:tc>
        <w:tc>
          <w:tcPr>
            <w:tcW w:w="1276" w:type="dxa"/>
            <w:vMerge/>
            <w:tcBorders>
              <w:top w:val="nil"/>
              <w:bottom w:val="nil"/>
            </w:tcBorders>
            <w:vAlign w:val="center"/>
          </w:tcPr>
          <w:p w14:paraId="7FB5794B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</w:tr>
      <w:tr w:rsidR="00873628" w:rsidRPr="00105A5B" w14:paraId="39FB114F" w14:textId="77777777" w:rsidTr="00F663B5">
        <w:trPr>
          <w:trHeight w:val="346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101F164F" w14:textId="77777777" w:rsidR="00873628" w:rsidRPr="00EA66C6" w:rsidRDefault="00873628" w:rsidP="003E7EFA">
            <w:pPr>
              <w:spacing w:line="240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L</w:t>
            </w:r>
            <w:r>
              <w:rPr>
                <w:color w:val="000000" w:themeColor="text1"/>
              </w:rPr>
              <w:t>DL-C, mmol/L, median (IQR)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13A77E23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.1 (2.5-3.8)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9EC95A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.1 (2.5-3.8)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59F43DC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.98</w:t>
            </w:r>
          </w:p>
        </w:tc>
      </w:tr>
      <w:tr w:rsidR="00873628" w:rsidRPr="00105A5B" w14:paraId="2F5217D1" w14:textId="77777777" w:rsidTr="00F663B5">
        <w:trPr>
          <w:trHeight w:val="346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6FD3DAFD" w14:textId="77777777" w:rsidR="00873628" w:rsidRPr="00EA66C6" w:rsidRDefault="00873628" w:rsidP="003E7EFA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Medication during follow-up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2D850D34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584FF1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AFFB867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</w:tr>
      <w:tr w:rsidR="00873628" w:rsidRPr="00105A5B" w14:paraId="25A192A8" w14:textId="77777777" w:rsidTr="00F663B5">
        <w:trPr>
          <w:trHeight w:val="329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7B6882F1" w14:textId="77777777" w:rsidR="00873628" w:rsidRPr="00105A5B" w:rsidRDefault="00873628" w:rsidP="003E7EFA">
            <w:pPr>
              <w:spacing w:line="240" w:lineRule="auto"/>
              <w:ind w:firstLineChars="100" w:firstLine="24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A</w:t>
            </w:r>
            <w:r>
              <w:rPr>
                <w:color w:val="000000" w:themeColor="text1"/>
              </w:rPr>
              <w:t>ntihypertensive agents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73744578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056 (37.9)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99F86A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7</w:t>
            </w:r>
            <w:r>
              <w:rPr>
                <w:color w:val="000000" w:themeColor="text1"/>
              </w:rPr>
              <w:t>58 (32.3)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3DBE309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&lt;</w:t>
            </w:r>
            <w:r>
              <w:rPr>
                <w:color w:val="000000" w:themeColor="text1"/>
              </w:rPr>
              <w:t>0.01</w:t>
            </w:r>
          </w:p>
        </w:tc>
      </w:tr>
      <w:tr w:rsidR="00873628" w:rsidRPr="00105A5B" w14:paraId="22F33336" w14:textId="77777777" w:rsidTr="00F663B5">
        <w:trPr>
          <w:trHeight w:val="329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42840E53" w14:textId="77777777" w:rsidR="00873628" w:rsidRPr="00105A5B" w:rsidRDefault="00873628" w:rsidP="003E7EFA">
            <w:pPr>
              <w:spacing w:line="240" w:lineRule="auto"/>
              <w:ind w:firstLineChars="100" w:firstLine="2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Hypoglycemic agents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5F265114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50 (12.6)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015EAE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06 (13.0)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B9A2110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.64</w:t>
            </w:r>
          </w:p>
        </w:tc>
      </w:tr>
      <w:tr w:rsidR="00873628" w:rsidRPr="00105A5B" w14:paraId="5742D166" w14:textId="77777777" w:rsidTr="00F663B5">
        <w:trPr>
          <w:trHeight w:val="329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670074A2" w14:textId="77777777" w:rsidR="00873628" w:rsidRPr="00105A5B" w:rsidRDefault="00873628" w:rsidP="003E7EFA">
            <w:pPr>
              <w:spacing w:line="240" w:lineRule="auto"/>
              <w:ind w:firstLineChars="100" w:firstLine="2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Lipid-lowering agents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178758C6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179 (42.3)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656950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9</w:t>
            </w:r>
            <w:r>
              <w:rPr>
                <w:color w:val="000000" w:themeColor="text1"/>
              </w:rPr>
              <w:t>92 (42.2)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386038B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.94</w:t>
            </w:r>
          </w:p>
        </w:tc>
      </w:tr>
      <w:tr w:rsidR="00873628" w:rsidRPr="00105A5B" w14:paraId="2DDBE18F" w14:textId="77777777" w:rsidTr="00F663B5">
        <w:trPr>
          <w:trHeight w:val="329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39681118" w14:textId="77777777" w:rsidR="00873628" w:rsidRDefault="00873628" w:rsidP="003E7EFA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Outcomes,</w:t>
            </w:r>
            <w:r w:rsidRPr="00105A5B">
              <w:rPr>
                <w:color w:val="000000" w:themeColor="text1"/>
              </w:rPr>
              <w:t xml:space="preserve"> n (%)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686493CB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86B6EC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C247651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</w:tr>
      <w:tr w:rsidR="00873628" w:rsidRPr="00105A5B" w14:paraId="54B1D72C" w14:textId="77777777" w:rsidTr="00F663B5">
        <w:trPr>
          <w:trHeight w:val="329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67690682" w14:textId="77777777" w:rsidR="00873628" w:rsidRPr="00105A5B" w:rsidRDefault="00873628" w:rsidP="003E7EFA">
            <w:pPr>
              <w:spacing w:line="240" w:lineRule="auto"/>
              <w:ind w:firstLineChars="100" w:firstLine="2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Stroke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432BA815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75 (9.8)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DBF4F5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40 (10.1)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D515836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.71</w:t>
            </w:r>
          </w:p>
        </w:tc>
      </w:tr>
      <w:tr w:rsidR="00873628" w:rsidRPr="00105A5B" w14:paraId="4E913D26" w14:textId="77777777" w:rsidTr="00F663B5">
        <w:trPr>
          <w:trHeight w:val="329"/>
          <w:jc w:val="center"/>
        </w:trPr>
        <w:tc>
          <w:tcPr>
            <w:tcW w:w="3699" w:type="dxa"/>
            <w:tcBorders>
              <w:top w:val="nil"/>
              <w:bottom w:val="nil"/>
            </w:tcBorders>
          </w:tcPr>
          <w:p w14:paraId="45989EBB" w14:textId="77777777" w:rsidR="00873628" w:rsidRPr="00105A5B" w:rsidRDefault="00873628" w:rsidP="003E7EFA">
            <w:pPr>
              <w:spacing w:line="240" w:lineRule="auto"/>
              <w:ind w:firstLineChars="100" w:firstLine="2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Combined vascular events</w:t>
            </w:r>
            <w:r w:rsidRPr="00571915">
              <w:rPr>
                <w:color w:val="000000" w:themeColor="text1"/>
                <w:vertAlign w:val="superscript"/>
              </w:rPr>
              <w:t>a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0B0E4D6B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77 (9.9)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BCC169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46 (10.4)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A54B42E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.56</w:t>
            </w:r>
          </w:p>
        </w:tc>
      </w:tr>
      <w:tr w:rsidR="00873628" w:rsidRPr="00105A5B" w14:paraId="5DBD457A" w14:textId="77777777" w:rsidTr="00F663B5">
        <w:trPr>
          <w:trHeight w:val="329"/>
          <w:jc w:val="center"/>
        </w:trPr>
        <w:tc>
          <w:tcPr>
            <w:tcW w:w="3699" w:type="dxa"/>
            <w:tcBorders>
              <w:top w:val="nil"/>
            </w:tcBorders>
          </w:tcPr>
          <w:p w14:paraId="34E3BEFC" w14:textId="77777777" w:rsidR="00873628" w:rsidRPr="00105A5B" w:rsidRDefault="00873628" w:rsidP="003E7EFA">
            <w:pPr>
              <w:spacing w:line="240" w:lineRule="auto"/>
              <w:ind w:firstLineChars="100" w:firstLine="2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Bleeding</w:t>
            </w:r>
          </w:p>
        </w:tc>
        <w:tc>
          <w:tcPr>
            <w:tcW w:w="2298" w:type="dxa"/>
            <w:tcBorders>
              <w:top w:val="nil"/>
            </w:tcBorders>
          </w:tcPr>
          <w:p w14:paraId="20229DC5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5</w:t>
            </w:r>
            <w:r>
              <w:rPr>
                <w:color w:val="000000" w:themeColor="text1"/>
              </w:rPr>
              <w:t>3 (1.9)</w:t>
            </w:r>
          </w:p>
        </w:tc>
        <w:tc>
          <w:tcPr>
            <w:tcW w:w="2268" w:type="dxa"/>
            <w:tcBorders>
              <w:top w:val="nil"/>
            </w:tcBorders>
          </w:tcPr>
          <w:p w14:paraId="6B0B4855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4</w:t>
            </w:r>
            <w:r>
              <w:rPr>
                <w:color w:val="000000" w:themeColor="text1"/>
              </w:rPr>
              <w:t>8 (2.0)</w:t>
            </w:r>
          </w:p>
        </w:tc>
        <w:tc>
          <w:tcPr>
            <w:tcW w:w="1276" w:type="dxa"/>
            <w:tcBorders>
              <w:top w:val="nil"/>
            </w:tcBorders>
          </w:tcPr>
          <w:p w14:paraId="2AE2E6CE" w14:textId="77777777" w:rsidR="00873628" w:rsidRPr="00105A5B" w:rsidRDefault="00873628" w:rsidP="003E7EFA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.73</w:t>
            </w:r>
          </w:p>
        </w:tc>
      </w:tr>
    </w:tbl>
    <w:p w14:paraId="411F2E97" w14:textId="77777777" w:rsidR="00873628" w:rsidRDefault="00873628" w:rsidP="00873628">
      <w:pPr>
        <w:rPr>
          <w:color w:val="000000" w:themeColor="text1"/>
        </w:rPr>
      </w:pPr>
      <w:r w:rsidRPr="00496646">
        <w:rPr>
          <w:color w:val="000000" w:themeColor="text1"/>
        </w:rPr>
        <w:lastRenderedPageBreak/>
        <w:t>Abbreviations:</w:t>
      </w:r>
      <w:r w:rsidRPr="00496646">
        <w:rPr>
          <w:rFonts w:hint="eastAsia"/>
          <w:color w:val="000000" w:themeColor="text1"/>
        </w:rPr>
        <w:t xml:space="preserve"> </w:t>
      </w:r>
      <w:r w:rsidRPr="005670CC">
        <w:rPr>
          <w:rFonts w:hint="eastAsia"/>
          <w:color w:val="000000" w:themeColor="text1"/>
        </w:rPr>
        <w:t xml:space="preserve">BMI, body mass index; </w:t>
      </w:r>
      <w:r>
        <w:rPr>
          <w:color w:val="000000" w:themeColor="text1"/>
        </w:rPr>
        <w:t>TIA, transient ischemic attack</w:t>
      </w:r>
      <w:r w:rsidRPr="005670CC">
        <w:rPr>
          <w:color w:val="000000" w:themeColor="text1"/>
        </w:rPr>
        <w:t>; IQR, interquartile</w:t>
      </w:r>
      <w:r w:rsidRPr="005670CC">
        <w:rPr>
          <w:rFonts w:hint="eastAsia"/>
          <w:color w:val="000000" w:themeColor="text1"/>
        </w:rPr>
        <w:t xml:space="preserve"> </w:t>
      </w:r>
      <w:r w:rsidRPr="005670CC">
        <w:rPr>
          <w:color w:val="000000" w:themeColor="text1"/>
        </w:rPr>
        <w:t>range</w:t>
      </w:r>
      <w:r>
        <w:rPr>
          <w:color w:val="000000" w:themeColor="text1"/>
        </w:rPr>
        <w:t>.</w:t>
      </w:r>
    </w:p>
    <w:p w14:paraId="644B2574" w14:textId="77777777" w:rsidR="00873628" w:rsidRPr="005670CC" w:rsidRDefault="00873628" w:rsidP="00873628">
      <w:pPr>
        <w:rPr>
          <w:color w:val="000000" w:themeColor="text1"/>
        </w:rPr>
      </w:pPr>
      <w:r w:rsidRPr="00571915">
        <w:rPr>
          <w:color w:val="000000" w:themeColor="text1"/>
          <w:vertAlign w:val="superscript"/>
        </w:rPr>
        <w:t>a</w:t>
      </w:r>
      <w:r w:rsidRPr="00571915">
        <w:rPr>
          <w:color w:val="000000" w:themeColor="text1"/>
        </w:rPr>
        <w:t xml:space="preserve"> Combined vascular events </w:t>
      </w:r>
      <w:r w:rsidRPr="00097104">
        <w:rPr>
          <w:color w:val="000000" w:themeColor="text1"/>
        </w:rPr>
        <w:t>refer</w:t>
      </w:r>
      <w:r>
        <w:rPr>
          <w:rFonts w:hint="eastAsia"/>
          <w:color w:val="000000" w:themeColor="text1"/>
        </w:rPr>
        <w:t>red</w:t>
      </w:r>
      <w:r>
        <w:rPr>
          <w:color w:val="000000" w:themeColor="text1"/>
        </w:rPr>
        <w:t xml:space="preserve"> to</w:t>
      </w:r>
      <w:r w:rsidRPr="00571915">
        <w:rPr>
          <w:color w:val="000000" w:themeColor="text1"/>
        </w:rPr>
        <w:t xml:space="preserve"> ischemic stroke, hemorrhagic stroke, myocardial infarction, and vascular death.</w:t>
      </w:r>
    </w:p>
    <w:p w14:paraId="1AA00D77" w14:textId="77777777" w:rsidR="001B3F77" w:rsidRPr="00873628" w:rsidRDefault="001B3F77" w:rsidP="003E479A">
      <w:pPr>
        <w:adjustRightInd w:val="0"/>
        <w:snapToGrid w:val="0"/>
        <w:spacing w:line="240" w:lineRule="auto"/>
        <w:rPr>
          <w:color w:val="000000" w:themeColor="text1"/>
          <w:lang w:eastAsia="zh-CN"/>
        </w:rPr>
      </w:pPr>
    </w:p>
    <w:sectPr w:rsidR="001B3F77" w:rsidRPr="00873628" w:rsidSect="003E479A">
      <w:footerReference w:type="default" r:id="rId6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AB188" w14:textId="77777777" w:rsidR="00634A44" w:rsidRDefault="00634A44" w:rsidP="00434485">
      <w:pPr>
        <w:spacing w:line="240" w:lineRule="auto"/>
      </w:pPr>
      <w:r>
        <w:separator/>
      </w:r>
    </w:p>
  </w:endnote>
  <w:endnote w:type="continuationSeparator" w:id="0">
    <w:p w14:paraId="74997E24" w14:textId="77777777" w:rsidR="00634A44" w:rsidRDefault="00634A44" w:rsidP="004344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0316179"/>
      <w:docPartObj>
        <w:docPartGallery w:val="Page Numbers (Bottom of Page)"/>
        <w:docPartUnique/>
      </w:docPartObj>
    </w:sdtPr>
    <w:sdtContent>
      <w:p w14:paraId="37F14C59" w14:textId="1C6CE3FA" w:rsidR="00A94930" w:rsidRDefault="00A9493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2417AF14" w14:textId="77777777" w:rsidR="00A94930" w:rsidRDefault="00A9493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8BB7F" w14:textId="77777777" w:rsidR="00634A44" w:rsidRDefault="00634A44" w:rsidP="00434485">
      <w:pPr>
        <w:spacing w:line="240" w:lineRule="auto"/>
      </w:pPr>
      <w:r>
        <w:separator/>
      </w:r>
    </w:p>
  </w:footnote>
  <w:footnote w:type="continuationSeparator" w:id="0">
    <w:p w14:paraId="63DB6369" w14:textId="77777777" w:rsidR="00634A44" w:rsidRDefault="00634A44" w:rsidP="0043448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CAF"/>
    <w:rsid w:val="00057692"/>
    <w:rsid w:val="00124DE2"/>
    <w:rsid w:val="0014275A"/>
    <w:rsid w:val="001A7109"/>
    <w:rsid w:val="001A753E"/>
    <w:rsid w:val="001B3F77"/>
    <w:rsid w:val="001E7718"/>
    <w:rsid w:val="002117E0"/>
    <w:rsid w:val="002129FD"/>
    <w:rsid w:val="002334F3"/>
    <w:rsid w:val="00250828"/>
    <w:rsid w:val="003004A5"/>
    <w:rsid w:val="00357513"/>
    <w:rsid w:val="00376A80"/>
    <w:rsid w:val="003D70F5"/>
    <w:rsid w:val="003E479A"/>
    <w:rsid w:val="003E7DB2"/>
    <w:rsid w:val="003E7EFA"/>
    <w:rsid w:val="00432299"/>
    <w:rsid w:val="00434485"/>
    <w:rsid w:val="0044440F"/>
    <w:rsid w:val="0047274B"/>
    <w:rsid w:val="0049183E"/>
    <w:rsid w:val="004A46A9"/>
    <w:rsid w:val="004B20F8"/>
    <w:rsid w:val="00512548"/>
    <w:rsid w:val="00513600"/>
    <w:rsid w:val="00517972"/>
    <w:rsid w:val="00535FA6"/>
    <w:rsid w:val="005D4453"/>
    <w:rsid w:val="00634A44"/>
    <w:rsid w:val="006B2B4A"/>
    <w:rsid w:val="006C2CAF"/>
    <w:rsid w:val="006F02C3"/>
    <w:rsid w:val="00715A43"/>
    <w:rsid w:val="00723D32"/>
    <w:rsid w:val="00726C77"/>
    <w:rsid w:val="0076386F"/>
    <w:rsid w:val="00791E8C"/>
    <w:rsid w:val="007A55D6"/>
    <w:rsid w:val="007C3F65"/>
    <w:rsid w:val="00873628"/>
    <w:rsid w:val="00877B7E"/>
    <w:rsid w:val="008E21AE"/>
    <w:rsid w:val="00942F9C"/>
    <w:rsid w:val="00951C6D"/>
    <w:rsid w:val="00985CD2"/>
    <w:rsid w:val="00992F41"/>
    <w:rsid w:val="009F3691"/>
    <w:rsid w:val="009F600A"/>
    <w:rsid w:val="00A764B5"/>
    <w:rsid w:val="00A94930"/>
    <w:rsid w:val="00AE7D15"/>
    <w:rsid w:val="00AF65F4"/>
    <w:rsid w:val="00B00353"/>
    <w:rsid w:val="00B22564"/>
    <w:rsid w:val="00BD1131"/>
    <w:rsid w:val="00C65F3B"/>
    <w:rsid w:val="00CC7745"/>
    <w:rsid w:val="00D32F42"/>
    <w:rsid w:val="00D345E0"/>
    <w:rsid w:val="00DE2B5C"/>
    <w:rsid w:val="00E61B81"/>
    <w:rsid w:val="00EA1A48"/>
    <w:rsid w:val="00F23104"/>
    <w:rsid w:val="00F24945"/>
    <w:rsid w:val="00F51FB0"/>
    <w:rsid w:val="00F663B5"/>
    <w:rsid w:val="00FD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B024E0"/>
  <w15:docId w15:val="{9CA5FF29-2315-D14B-8159-0C12F76C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CAF"/>
    <w:pPr>
      <w:spacing w:line="480" w:lineRule="auto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CAF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C2CAF"/>
    <w:rPr>
      <w:rFonts w:ascii="Times New Roman" w:hAnsi="Times New Roman" w:cs="Times New Roman"/>
      <w:kern w:val="0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unhideWhenUsed/>
    <w:rsid w:val="004344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34485"/>
    <w:rPr>
      <w:rFonts w:ascii="Times New Roman" w:hAnsi="Times New Roman" w:cs="Times New Roman"/>
      <w:kern w:val="0"/>
      <w:sz w:val="18"/>
      <w:szCs w:val="18"/>
      <w:lang w:eastAsia="en-US"/>
    </w:rPr>
  </w:style>
  <w:style w:type="paragraph" w:styleId="a7">
    <w:name w:val="footer"/>
    <w:basedOn w:val="a"/>
    <w:link w:val="a8"/>
    <w:uiPriority w:val="99"/>
    <w:unhideWhenUsed/>
    <w:rsid w:val="0043448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34485"/>
    <w:rPr>
      <w:rFonts w:ascii="Times New Roman" w:hAnsi="Times New Roman" w:cs="Times New Roman"/>
      <w:kern w:val="0"/>
      <w:sz w:val="18"/>
      <w:szCs w:val="18"/>
      <w:lang w:eastAsia="en-US"/>
    </w:rPr>
  </w:style>
  <w:style w:type="paragraph" w:styleId="a9">
    <w:name w:val="List Paragraph"/>
    <w:basedOn w:val="a"/>
    <w:uiPriority w:val="34"/>
    <w:qFormat/>
    <w:rsid w:val="001A7109"/>
    <w:pPr>
      <w:ind w:firstLineChars="200" w:firstLine="420"/>
    </w:pPr>
  </w:style>
  <w:style w:type="table" w:styleId="aa">
    <w:name w:val="Table Grid"/>
    <w:basedOn w:val="a1"/>
    <w:uiPriority w:val="39"/>
    <w:rsid w:val="0087362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panys</dc:creator>
  <cp:lastModifiedBy>月雪</cp:lastModifiedBy>
  <cp:revision>44</cp:revision>
  <dcterms:created xsi:type="dcterms:W3CDTF">2013-11-16T14:37:00Z</dcterms:created>
  <dcterms:modified xsi:type="dcterms:W3CDTF">2022-07-23T14:57:00Z</dcterms:modified>
</cp:coreProperties>
</file>