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80C142" w14:textId="77777777" w:rsidR="00C44E96" w:rsidRPr="00623E0A" w:rsidRDefault="00C44E96" w:rsidP="00C44E96">
      <w:pPr>
        <w:spacing w:before="240" w:line="360" w:lineRule="auto"/>
        <w:outlineLvl w:val="0"/>
        <w:rPr>
          <w:rFonts w:ascii="Times New Roman" w:eastAsiaTheme="minorEastAsia" w:hAnsi="Times New Roman" w:cs="Times New Roman"/>
          <w:b/>
          <w:bCs/>
          <w:szCs w:val="24"/>
        </w:rPr>
      </w:pPr>
      <w:r w:rsidRPr="00DB3E81">
        <w:rPr>
          <w:rFonts w:ascii="Times New Roman" w:eastAsiaTheme="minorEastAsia" w:hAnsi="Times New Roman" w:cs="Times New Roman"/>
          <w:b/>
          <w:bCs/>
        </w:rPr>
        <w:t>Extended Data</w:t>
      </w:r>
      <w:r w:rsidRPr="00623E0A">
        <w:rPr>
          <w:rFonts w:ascii="Times New Roman" w:eastAsiaTheme="minorEastAsia" w:hAnsi="Times New Roman" w:cs="Times New Roman"/>
          <w:b/>
          <w:bCs/>
          <w:szCs w:val="24"/>
        </w:rPr>
        <w:t xml:space="preserve"> Figure Legends</w:t>
      </w:r>
    </w:p>
    <w:p w14:paraId="4882E4B5" w14:textId="0480F904" w:rsidR="00C44E96" w:rsidRPr="00DB3E81" w:rsidRDefault="00C44E96" w:rsidP="00C44E96">
      <w:pPr>
        <w:spacing w:line="360" w:lineRule="auto"/>
        <w:rPr>
          <w:rFonts w:ascii="Times New Roman" w:hAnsi="Times New Roman" w:cs="Times New Roman"/>
          <w:b/>
          <w:bCs/>
          <w:szCs w:val="24"/>
        </w:rPr>
      </w:pPr>
      <w:r>
        <w:rPr>
          <w:rFonts w:ascii="Times New Roman" w:eastAsiaTheme="minorEastAsia" w:hAnsi="Times New Roman" w:cs="Times New Roman"/>
          <w:b/>
          <w:bCs/>
          <w:noProof/>
        </w:rPr>
        <mc:AlternateContent>
          <mc:Choice Requires="wps">
            <w:drawing>
              <wp:anchor distT="0" distB="0" distL="114300" distR="114300" simplePos="0" relativeHeight="251659264" behindDoc="0" locked="0" layoutInCell="1" allowOverlap="1" wp14:anchorId="36ADDCCF" wp14:editId="71FFFC5A">
                <wp:simplePos x="0" y="0"/>
                <wp:positionH relativeFrom="column">
                  <wp:posOffset>1372235</wp:posOffset>
                </wp:positionH>
                <wp:positionV relativeFrom="paragraph">
                  <wp:posOffset>98425</wp:posOffset>
                </wp:positionV>
                <wp:extent cx="0" cy="107950"/>
                <wp:effectExtent l="10160" t="14605" r="8890" b="10795"/>
                <wp:wrapNone/>
                <wp:docPr id="9"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0795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6472AEE" id="_x0000_t32" coordsize="21600,21600" o:spt="32" o:oned="t" path="m,l21600,21600e" filled="f">
                <v:path arrowok="t" fillok="f" o:connecttype="none"/>
                <o:lock v:ext="edit" shapetype="t"/>
              </v:shapetype>
              <v:shape id="Straight Arrow Connector 9" o:spid="_x0000_s1026" type="#_x0000_t32" style="position:absolute;margin-left:108.05pt;margin-top:7.75pt;width:0;height:8.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" strokeweight="1pt"/>
            </w:pict>
          </mc:Fallback>
        </mc:AlternateContent>
      </w:r>
      <w:r w:rsidRPr="00DB3E81">
        <w:rPr>
          <w:rFonts w:ascii="Times New Roman" w:eastAsiaTheme="minorEastAsia" w:hAnsi="Times New Roman" w:cs="Times New Roman"/>
          <w:b/>
          <w:bCs/>
        </w:rPr>
        <w:t xml:space="preserve">Extended Data Fig. </w:t>
      </w:r>
      <w:r w:rsidRPr="00DB3E81">
        <w:rPr>
          <w:rFonts w:ascii="Times New Roman" w:hAnsi="Times New Roman" w:cs="Times New Roman"/>
          <w:b/>
          <w:bCs/>
          <w:szCs w:val="24"/>
        </w:rPr>
        <w:t>1</w:t>
      </w:r>
      <w:r w:rsidRPr="003D07F8">
        <w:rPr>
          <w:rFonts w:ascii="Times New Roman" w:hAnsi="Times New Roman" w:cs="Times New Roman"/>
          <w:b/>
          <w:bCs/>
          <w:szCs w:val="24"/>
        </w:rPr>
        <w:t xml:space="preserve"> </w:t>
      </w:r>
      <w:bookmarkStart w:id="0" w:name="_Hlk97046445"/>
      <w:r w:rsidRPr="003D07F8">
        <w:rPr>
          <w:rFonts w:ascii="Times New Roman" w:hAnsi="Times New Roman" w:cs="Times New Roman"/>
          <w:b/>
          <w:bCs/>
          <w:szCs w:val="24"/>
        </w:rPr>
        <w:t>NAL1 forms a hexamer</w:t>
      </w:r>
      <w:r>
        <w:rPr>
          <w:rFonts w:ascii="Times New Roman" w:hAnsi="Times New Roman" w:cs="Times New Roman"/>
          <w:b/>
          <w:bCs/>
          <w:szCs w:val="24"/>
        </w:rPr>
        <w:t>.</w:t>
      </w:r>
      <w:r w:rsidRPr="003D07F8">
        <w:rPr>
          <w:rFonts w:ascii="Times New Roman" w:hAnsi="Times New Roman" w:cs="Times New Roman"/>
          <w:b/>
          <w:bCs/>
          <w:szCs w:val="24"/>
        </w:rPr>
        <w:t xml:space="preserve"> </w:t>
      </w:r>
      <w:r w:rsidRPr="00DB3E81">
        <w:rPr>
          <w:rFonts w:ascii="Times New Roman" w:hAnsi="Times New Roman" w:cs="Times New Roman"/>
          <w:b/>
          <w:bCs/>
          <w:szCs w:val="24"/>
        </w:rPr>
        <w:t>a</w:t>
      </w:r>
      <w:r>
        <w:rPr>
          <w:rFonts w:ascii="Times New Roman" w:hAnsi="Times New Roman" w:cs="Times New Roman"/>
          <w:szCs w:val="24"/>
        </w:rPr>
        <w:t>, T</w:t>
      </w:r>
      <w:r w:rsidRPr="00910C02">
        <w:rPr>
          <w:rFonts w:ascii="Times New Roman" w:hAnsi="Times New Roman" w:cs="Times New Roman"/>
          <w:szCs w:val="24"/>
        </w:rPr>
        <w:t>he domain organization of NAL1.</w:t>
      </w:r>
      <w:r>
        <w:rPr>
          <w:rFonts w:ascii="Times New Roman" w:eastAsiaTheme="minorEastAsia" w:hAnsi="Times New Roman" w:cs="Times New Roman" w:hint="eastAsia"/>
          <w:b/>
          <w:bCs/>
          <w:szCs w:val="24"/>
        </w:rPr>
        <w:t xml:space="preserve"> </w:t>
      </w:r>
      <w:r>
        <w:rPr>
          <w:rFonts w:ascii="Times New Roman" w:eastAsiaTheme="minorEastAsia" w:hAnsi="Times New Roman" w:cs="Times New Roman"/>
          <w:b/>
          <w:bCs/>
          <w:szCs w:val="24"/>
        </w:rPr>
        <w:t>b</w:t>
      </w:r>
      <w:r w:rsidRPr="00DB3E81">
        <w:rPr>
          <w:rFonts w:ascii="Times New Roman" w:eastAsiaTheme="minorEastAsia" w:hAnsi="Times New Roman" w:cs="Times New Roman"/>
          <w:szCs w:val="24"/>
        </w:rPr>
        <w:t>,</w:t>
      </w:r>
      <w:r>
        <w:rPr>
          <w:rFonts w:ascii="Times New Roman" w:eastAsiaTheme="minorEastAsia" w:hAnsi="Times New Roman" w:cs="Times New Roman"/>
          <w:b/>
          <w:bCs/>
          <w:szCs w:val="24"/>
        </w:rPr>
        <w:t xml:space="preserve"> </w:t>
      </w:r>
      <w:r w:rsidRPr="003D07F8">
        <w:rPr>
          <w:rFonts w:ascii="Times New Roman" w:hAnsi="Times New Roman" w:cs="Times New Roman"/>
          <w:color w:val="000000" w:themeColor="text1"/>
          <w:szCs w:val="24"/>
        </w:rPr>
        <w:t>NAL1 trimer in one unit cell.</w:t>
      </w:r>
      <w:r w:rsidRPr="003D07F8">
        <w:rPr>
          <w:rFonts w:ascii="Times New Roman" w:hAnsi="Times New Roman" w:cs="Times New Roman"/>
          <w:szCs w:val="24"/>
        </w:rPr>
        <w:t xml:space="preserve"> </w:t>
      </w:r>
      <w:r>
        <w:rPr>
          <w:rFonts w:ascii="Times New Roman" w:eastAsiaTheme="minorEastAsia" w:hAnsi="Times New Roman" w:cs="Times New Roman" w:hint="eastAsia"/>
          <w:b/>
          <w:bCs/>
          <w:szCs w:val="24"/>
        </w:rPr>
        <w:t>c</w:t>
      </w:r>
      <w:r>
        <w:rPr>
          <w:rFonts w:ascii="Times New Roman" w:eastAsiaTheme="minorEastAsia" w:hAnsi="Times New Roman" w:cs="Times New Roman"/>
          <w:b/>
          <w:bCs/>
          <w:szCs w:val="24"/>
        </w:rPr>
        <w:t xml:space="preserve">, </w:t>
      </w:r>
      <w:r w:rsidRPr="003D07F8">
        <w:rPr>
          <w:rFonts w:ascii="Times New Roman" w:hAnsi="Times New Roman" w:cs="Times New Roman"/>
          <w:color w:val="000000" w:themeColor="text1"/>
          <w:szCs w:val="24"/>
        </w:rPr>
        <w:t>Structural alignment of NAL1 protomers reveals a similar architecture.</w:t>
      </w:r>
      <w:r>
        <w:rPr>
          <w:rFonts w:ascii="Times New Roman" w:eastAsiaTheme="minorEastAsia" w:hAnsi="Times New Roman" w:cs="Times New Roman"/>
          <w:b/>
          <w:bCs/>
          <w:szCs w:val="24"/>
        </w:rPr>
        <w:t xml:space="preserve"> d, </w:t>
      </w:r>
      <w:r w:rsidRPr="003D07F8">
        <w:rPr>
          <w:rFonts w:ascii="Times New Roman" w:hAnsi="Times New Roman" w:cs="Times New Roman"/>
          <w:szCs w:val="24"/>
        </w:rPr>
        <w:t>Analytical ultracentrifugation characterization of NAL1</w:t>
      </w:r>
      <w:r>
        <w:rPr>
          <w:rFonts w:ascii="Times New Roman" w:hAnsi="Times New Roman" w:cs="Times New Roman"/>
          <w:szCs w:val="24"/>
        </w:rPr>
        <w:t xml:space="preserve"> oligomerization</w:t>
      </w:r>
      <w:r w:rsidRPr="003D07F8">
        <w:rPr>
          <w:rFonts w:ascii="Times New Roman" w:hAnsi="Times New Roman" w:cs="Times New Roman"/>
          <w:szCs w:val="24"/>
        </w:rPr>
        <w:t>.</w:t>
      </w:r>
      <w:r>
        <w:rPr>
          <w:rFonts w:ascii="Times New Roman" w:eastAsiaTheme="minorEastAsia" w:hAnsi="Times New Roman" w:cs="Times New Roman" w:hint="eastAsia"/>
          <w:b/>
          <w:bCs/>
          <w:szCs w:val="24"/>
        </w:rPr>
        <w:t xml:space="preserve"> </w:t>
      </w:r>
      <w:r>
        <w:rPr>
          <w:rFonts w:ascii="Times New Roman" w:eastAsiaTheme="minorEastAsia" w:hAnsi="Times New Roman" w:cs="Times New Roman"/>
          <w:b/>
          <w:bCs/>
          <w:szCs w:val="24"/>
        </w:rPr>
        <w:t xml:space="preserve">e, </w:t>
      </w:r>
      <w:r w:rsidRPr="003D07F8">
        <w:rPr>
          <w:rFonts w:ascii="Times New Roman" w:hAnsi="Times New Roman" w:cs="Times New Roman"/>
          <w:szCs w:val="24"/>
        </w:rPr>
        <w:t>Structure superposition of NAL1 with other serine proteases.</w:t>
      </w:r>
      <w:r>
        <w:rPr>
          <w:rFonts w:ascii="Times New Roman" w:hAnsi="Times New Roman" w:cs="Times New Roman"/>
          <w:szCs w:val="24"/>
        </w:rPr>
        <w:t xml:space="preserve"> </w:t>
      </w:r>
      <w:r w:rsidRPr="00DB3E81">
        <w:rPr>
          <w:rFonts w:ascii="Times New Roman" w:hAnsi="Times New Roman" w:cs="Times New Roman"/>
          <w:b/>
          <w:bCs/>
          <w:szCs w:val="24"/>
        </w:rPr>
        <w:t>f</w:t>
      </w:r>
      <w:r>
        <w:rPr>
          <w:rFonts w:ascii="Times New Roman" w:hAnsi="Times New Roman" w:cs="Times New Roman"/>
          <w:szCs w:val="24"/>
        </w:rPr>
        <w:t xml:space="preserve">, </w:t>
      </w:r>
      <w:r w:rsidRPr="003D07F8">
        <w:rPr>
          <w:rFonts w:ascii="Times New Roman" w:hAnsi="Times New Roman" w:cs="Times New Roman"/>
          <w:color w:val="000000" w:themeColor="text1"/>
          <w:szCs w:val="24"/>
        </w:rPr>
        <w:t>Secondary structural elements of NAL1 protomer.</w:t>
      </w:r>
      <w:r>
        <w:rPr>
          <w:rFonts w:ascii="Times New Roman" w:eastAsiaTheme="minorEastAsia" w:hAnsi="Times New Roman" w:cs="Times New Roman" w:hint="eastAsia"/>
          <w:b/>
          <w:bCs/>
          <w:szCs w:val="24"/>
        </w:rPr>
        <w:t xml:space="preserve"> </w:t>
      </w:r>
      <w:r>
        <w:rPr>
          <w:rFonts w:ascii="Times New Roman" w:eastAsiaTheme="minorEastAsia" w:hAnsi="Times New Roman" w:cs="Times New Roman"/>
          <w:b/>
          <w:bCs/>
          <w:szCs w:val="24"/>
        </w:rPr>
        <w:t xml:space="preserve">g, </w:t>
      </w:r>
      <w:r w:rsidRPr="003D07F8">
        <w:rPr>
          <w:rFonts w:ascii="Times New Roman" w:hAnsi="Times New Roman" w:cs="Times New Roman"/>
          <w:szCs w:val="24"/>
        </w:rPr>
        <w:t>Oligomeric architecture comparison with other Deg proteases.</w:t>
      </w:r>
    </w:p>
    <w:p w14:paraId="608CC486" w14:textId="77AB39FA" w:rsidR="00C44E96" w:rsidRPr="003D07F8" w:rsidRDefault="00C44E96" w:rsidP="00C44E96">
      <w:pPr>
        <w:spacing w:line="360" w:lineRule="auto"/>
        <w:rPr>
          <w:rFonts w:ascii="Times New Roman" w:hAnsi="Times New Roman" w:cs="Times New Roman"/>
          <w:color w:val="000000" w:themeColor="text1"/>
          <w:szCs w:val="24"/>
        </w:rPr>
      </w:pPr>
      <w:r>
        <w:rPr>
          <w:rFonts w:ascii="Times New Roman" w:eastAsiaTheme="minorEastAsia" w:hAnsi="Times New Roman" w:cs="Times New Roman"/>
          <w:b/>
          <w:bCs/>
          <w:noProof/>
        </w:rPr>
        <mc:AlternateContent>
          <mc:Choice Requires="wps">
            <w:drawing>
              <wp:anchor distT="0" distB="0" distL="114300" distR="114300" simplePos="0" relativeHeight="251660288" behindDoc="0" locked="0" layoutInCell="1" allowOverlap="1" wp14:anchorId="46FCC605" wp14:editId="042417A1">
                <wp:simplePos x="0" y="0"/>
                <wp:positionH relativeFrom="column">
                  <wp:posOffset>1453515</wp:posOffset>
                </wp:positionH>
                <wp:positionV relativeFrom="paragraph">
                  <wp:posOffset>95250</wp:posOffset>
                </wp:positionV>
                <wp:extent cx="0" cy="107950"/>
                <wp:effectExtent l="15240" t="7620" r="13335" b="8255"/>
                <wp:wrapNone/>
                <wp:docPr id="8" name="Straight Arrow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0795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C24DEF" id="Straight Arrow Connector 8" o:spid="_x0000_s1026" type="#_x0000_t32" style="position:absolute;margin-left:114.45pt;margin-top:7.5pt;width:0;height:8.5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" strokeweight="1pt"/>
            </w:pict>
          </mc:Fallback>
        </mc:AlternateContent>
      </w:r>
      <w:r w:rsidRPr="00DB3E81">
        <w:rPr>
          <w:rFonts w:ascii="Times New Roman" w:eastAsiaTheme="minorEastAsia" w:hAnsi="Times New Roman" w:cs="Times New Roman"/>
          <w:b/>
          <w:bCs/>
        </w:rPr>
        <w:t xml:space="preserve">Extended Data Fig. </w:t>
      </w:r>
      <w:r>
        <w:rPr>
          <w:rFonts w:ascii="Times New Roman" w:hAnsi="Times New Roman" w:cs="Times New Roman"/>
          <w:b/>
          <w:bCs/>
          <w:szCs w:val="24"/>
        </w:rPr>
        <w:t>2</w:t>
      </w:r>
      <w:r w:rsidRPr="003D07F8">
        <w:rPr>
          <w:rFonts w:ascii="Times New Roman" w:hAnsi="Times New Roman" w:cs="Times New Roman"/>
          <w:b/>
          <w:bCs/>
          <w:szCs w:val="24"/>
        </w:rPr>
        <w:t xml:space="preserve"> </w:t>
      </w:r>
      <w:r w:rsidRPr="003D07F8">
        <w:rPr>
          <w:rFonts w:ascii="Times New Roman" w:hAnsi="Times New Roman" w:cs="Times New Roman"/>
          <w:b/>
          <w:bCs/>
          <w:color w:val="000000" w:themeColor="text1"/>
          <w:szCs w:val="24"/>
        </w:rPr>
        <w:t>ATP</w:t>
      </w:r>
      <w:r>
        <w:rPr>
          <w:rFonts w:ascii="Times New Roman" w:hAnsi="Times New Roman" w:cs="Times New Roman"/>
          <w:b/>
          <w:bCs/>
          <w:color w:val="000000" w:themeColor="text1"/>
          <w:szCs w:val="24"/>
        </w:rPr>
        <w:t>-</w:t>
      </w:r>
      <w:r w:rsidRPr="003D07F8">
        <w:rPr>
          <w:rFonts w:ascii="Times New Roman" w:hAnsi="Times New Roman" w:cs="Times New Roman"/>
          <w:b/>
          <w:bCs/>
          <w:color w:val="000000" w:themeColor="text1"/>
          <w:szCs w:val="24"/>
        </w:rPr>
        <w:t>mediate</w:t>
      </w:r>
      <w:r>
        <w:rPr>
          <w:rFonts w:ascii="Times New Roman" w:hAnsi="Times New Roman" w:cs="Times New Roman"/>
          <w:b/>
          <w:bCs/>
          <w:color w:val="000000" w:themeColor="text1"/>
          <w:szCs w:val="24"/>
        </w:rPr>
        <w:t>d interaction network affects</w:t>
      </w:r>
      <w:r w:rsidRPr="003D07F8">
        <w:rPr>
          <w:rFonts w:ascii="Times New Roman" w:hAnsi="Times New Roman" w:cs="Times New Roman"/>
          <w:b/>
          <w:bCs/>
          <w:color w:val="000000" w:themeColor="text1"/>
          <w:szCs w:val="24"/>
        </w:rPr>
        <w:t xml:space="preserve"> the oligomeric state of NAL1</w:t>
      </w:r>
      <w:r>
        <w:rPr>
          <w:rFonts w:ascii="Times New Roman" w:hAnsi="Times New Roman" w:cs="Times New Roman"/>
          <w:b/>
          <w:bCs/>
          <w:color w:val="000000" w:themeColor="text1"/>
          <w:szCs w:val="24"/>
        </w:rPr>
        <w:t>.</w:t>
      </w:r>
      <w:r w:rsidRPr="003D07F8">
        <w:rPr>
          <w:rFonts w:ascii="Times New Roman" w:hAnsi="Times New Roman" w:cs="Times New Roman"/>
          <w:color w:val="000000" w:themeColor="text1"/>
          <w:szCs w:val="24"/>
        </w:rPr>
        <w:t xml:space="preserve"> </w:t>
      </w:r>
      <w:proofErr w:type="gramStart"/>
      <w:r w:rsidRPr="00581889">
        <w:rPr>
          <w:rFonts w:ascii="Times New Roman" w:hAnsi="Times New Roman" w:cs="Times New Roman"/>
          <w:b/>
          <w:bCs/>
          <w:color w:val="000000" w:themeColor="text1"/>
          <w:szCs w:val="24"/>
        </w:rPr>
        <w:t>a</w:t>
      </w:r>
      <w:r>
        <w:rPr>
          <w:rFonts w:ascii="Times New Roman" w:hAnsi="Times New Roman" w:cs="Times New Roman"/>
          <w:color w:val="000000" w:themeColor="text1"/>
          <w:szCs w:val="24"/>
        </w:rPr>
        <w:t>,</w:t>
      </w:r>
      <w:proofErr w:type="gramEnd"/>
      <w:r>
        <w:rPr>
          <w:rFonts w:ascii="Times New Roman" w:hAnsi="Times New Roman" w:cs="Times New Roman"/>
          <w:color w:val="000000" w:themeColor="text1"/>
          <w:szCs w:val="24"/>
        </w:rPr>
        <w:t xml:space="preserve"> </w:t>
      </w:r>
      <w:r w:rsidRPr="003D07F8">
        <w:rPr>
          <w:rFonts w:ascii="Times New Roman" w:hAnsi="Times New Roman" w:cs="Times New Roman"/>
          <w:color w:val="000000" w:themeColor="text1"/>
          <w:szCs w:val="24"/>
        </w:rPr>
        <w:t xml:space="preserve">Density map of ATP molecules. </w:t>
      </w:r>
      <w:r w:rsidRPr="00581889">
        <w:rPr>
          <w:rFonts w:ascii="Times New Roman" w:eastAsiaTheme="minorEastAsia" w:hAnsi="Times New Roman" w:cs="Times New Roman" w:hint="eastAsia"/>
          <w:b/>
          <w:bCs/>
          <w:color w:val="000000" w:themeColor="text1"/>
          <w:szCs w:val="24"/>
        </w:rPr>
        <w:t>b</w:t>
      </w:r>
      <w:r>
        <w:rPr>
          <w:rFonts w:ascii="Times New Roman" w:eastAsiaTheme="minorEastAsia" w:hAnsi="Times New Roman" w:cs="Times New Roman"/>
          <w:color w:val="000000" w:themeColor="text1"/>
          <w:szCs w:val="24"/>
        </w:rPr>
        <w:t xml:space="preserve">, </w:t>
      </w:r>
      <w:r w:rsidRPr="003D07F8">
        <w:rPr>
          <w:rFonts w:ascii="Times New Roman" w:hAnsi="Times New Roman" w:cs="Times New Roman"/>
          <w:color w:val="000000" w:themeColor="text1"/>
          <w:szCs w:val="24"/>
        </w:rPr>
        <w:t>Size-exclusion chromatography analysis of NAL1 mutants. Fractions with the same elution volume from each injection were subjected to SDS-PAGE.</w:t>
      </w:r>
      <w:r>
        <w:rPr>
          <w:rFonts w:ascii="Times New Roman" w:eastAsiaTheme="minorEastAsia" w:hAnsi="Times New Roman" w:cs="Times New Roman" w:hint="eastAsia"/>
          <w:color w:val="000000" w:themeColor="text1"/>
          <w:szCs w:val="24"/>
        </w:rPr>
        <w:t xml:space="preserve"> </w:t>
      </w:r>
      <w:r w:rsidRPr="00581889">
        <w:rPr>
          <w:rFonts w:ascii="Times New Roman" w:eastAsiaTheme="minorEastAsia" w:hAnsi="Times New Roman" w:cs="Times New Roman"/>
          <w:b/>
          <w:bCs/>
          <w:color w:val="000000" w:themeColor="text1"/>
          <w:szCs w:val="24"/>
        </w:rPr>
        <w:t>c</w:t>
      </w:r>
      <w:r>
        <w:rPr>
          <w:rFonts w:ascii="Times New Roman" w:eastAsiaTheme="minorEastAsia" w:hAnsi="Times New Roman" w:cs="Times New Roman"/>
          <w:color w:val="000000" w:themeColor="text1"/>
          <w:szCs w:val="24"/>
        </w:rPr>
        <w:t xml:space="preserve">, </w:t>
      </w:r>
      <w:r w:rsidRPr="003D07F8">
        <w:rPr>
          <w:rFonts w:ascii="Times New Roman" w:hAnsi="Times New Roman" w:cs="Times New Roman"/>
          <w:color w:val="000000" w:themeColor="text1"/>
          <w:szCs w:val="24"/>
        </w:rPr>
        <w:t>Density map of catalytic triad</w:t>
      </w:r>
      <w:r>
        <w:rPr>
          <w:rFonts w:ascii="Times New Roman" w:hAnsi="Times New Roman" w:cs="Times New Roman"/>
          <w:color w:val="000000" w:themeColor="text1"/>
          <w:szCs w:val="24"/>
        </w:rPr>
        <w:t xml:space="preserve"> of NAL1</w:t>
      </w:r>
      <w:r w:rsidRPr="003D07F8">
        <w:rPr>
          <w:rFonts w:ascii="Times New Roman" w:hAnsi="Times New Roman" w:cs="Times New Roman"/>
          <w:color w:val="000000" w:themeColor="text1"/>
          <w:szCs w:val="24"/>
        </w:rPr>
        <w:t xml:space="preserve">. </w:t>
      </w:r>
    </w:p>
    <w:p w14:paraId="135C418B" w14:textId="57C79902" w:rsidR="00C44E96" w:rsidRPr="009D4748" w:rsidRDefault="00C44E96" w:rsidP="00C44E96">
      <w:pPr>
        <w:spacing w:line="360" w:lineRule="auto"/>
        <w:rPr>
          <w:rFonts w:ascii="Times New Roman" w:hAnsi="Times New Roman" w:cs="Times New Roman"/>
          <w:b/>
          <w:bCs/>
          <w:color w:val="000000" w:themeColor="text1"/>
          <w:szCs w:val="24"/>
        </w:rPr>
      </w:pPr>
      <w:r>
        <w:rPr>
          <w:rFonts w:ascii="Times New Roman" w:eastAsiaTheme="minorEastAsia" w:hAnsi="Times New Roman" w:cs="Times New Roman"/>
          <w:b/>
          <w:bCs/>
          <w:noProof/>
        </w:rPr>
        <mc:AlternateContent>
          <mc:Choice Requires="wps">
            <w:drawing>
              <wp:anchor distT="0" distB="0" distL="114300" distR="114300" simplePos="0" relativeHeight="251661312" behindDoc="0" locked="0" layoutInCell="1" allowOverlap="1" wp14:anchorId="6A4578F8" wp14:editId="306CC4D3">
                <wp:simplePos x="0" y="0"/>
                <wp:positionH relativeFrom="column">
                  <wp:posOffset>1363980</wp:posOffset>
                </wp:positionH>
                <wp:positionV relativeFrom="paragraph">
                  <wp:posOffset>103505</wp:posOffset>
                </wp:positionV>
                <wp:extent cx="0" cy="107950"/>
                <wp:effectExtent l="11430" t="10160" r="7620" b="15240"/>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0795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C6A9DF" id="Straight Arrow Connector 7" o:spid="_x0000_s1026" type="#_x0000_t32" style="position:absolute;margin-left:107.4pt;margin-top:8.15pt;width:0;height:8.5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" strokeweight="1pt"/>
            </w:pict>
          </mc:Fallback>
        </mc:AlternateContent>
      </w:r>
      <w:r w:rsidRPr="00DB3E81">
        <w:rPr>
          <w:rFonts w:ascii="Times New Roman" w:eastAsiaTheme="minorEastAsia" w:hAnsi="Times New Roman" w:cs="Times New Roman"/>
          <w:b/>
          <w:bCs/>
        </w:rPr>
        <w:t>Extended Data Fig.</w:t>
      </w:r>
      <w:r>
        <w:rPr>
          <w:rFonts w:ascii="Times New Roman" w:eastAsiaTheme="minorEastAsia" w:hAnsi="Times New Roman" w:cs="Times New Roman"/>
          <w:b/>
          <w:bCs/>
        </w:rPr>
        <w:t xml:space="preserve"> </w:t>
      </w:r>
      <w:r w:rsidRPr="003D07F8">
        <w:rPr>
          <w:rFonts w:ascii="Times New Roman" w:hAnsi="Times New Roman" w:cs="Times New Roman"/>
          <w:b/>
          <w:bCs/>
          <w:szCs w:val="24"/>
        </w:rPr>
        <w:t xml:space="preserve">3 </w:t>
      </w:r>
      <w:r w:rsidRPr="003D07F8">
        <w:rPr>
          <w:rFonts w:ascii="Times New Roman" w:hAnsi="Times New Roman" w:cs="Times New Roman"/>
          <w:b/>
          <w:bCs/>
          <w:color w:val="000000" w:themeColor="text1"/>
          <w:szCs w:val="24"/>
        </w:rPr>
        <w:t xml:space="preserve">C-terminal </w:t>
      </w:r>
      <w:proofErr w:type="spellStart"/>
      <w:r w:rsidRPr="003D07F8">
        <w:rPr>
          <w:rFonts w:ascii="Times New Roman" w:hAnsi="Times New Roman" w:cs="Times New Roman"/>
          <w:b/>
          <w:bCs/>
          <w:color w:val="000000" w:themeColor="text1"/>
          <w:szCs w:val="24"/>
        </w:rPr>
        <w:t>EAR-like</w:t>
      </w:r>
      <w:proofErr w:type="spellEnd"/>
      <w:r w:rsidRPr="003D07F8">
        <w:rPr>
          <w:rFonts w:ascii="Times New Roman" w:hAnsi="Times New Roman" w:cs="Times New Roman"/>
          <w:b/>
          <w:bCs/>
          <w:color w:val="000000" w:themeColor="text1"/>
          <w:szCs w:val="24"/>
        </w:rPr>
        <w:t xml:space="preserve"> motif of NAL1 mediates the interaction with OsTPR2</w:t>
      </w:r>
      <w:r>
        <w:rPr>
          <w:rFonts w:ascii="Times New Roman" w:hAnsi="Times New Roman" w:cs="Times New Roman"/>
          <w:b/>
          <w:bCs/>
          <w:color w:val="000000" w:themeColor="text1"/>
          <w:szCs w:val="24"/>
        </w:rPr>
        <w:t>.</w:t>
      </w:r>
      <w:r w:rsidRPr="003D07F8">
        <w:rPr>
          <w:rFonts w:ascii="Times New Roman" w:hAnsi="Times New Roman" w:cs="Times New Roman"/>
          <w:b/>
          <w:bCs/>
          <w:color w:val="000000" w:themeColor="text1"/>
          <w:szCs w:val="24"/>
        </w:rPr>
        <w:t xml:space="preserve"> </w:t>
      </w:r>
      <w:r>
        <w:rPr>
          <w:rFonts w:ascii="Times New Roman" w:eastAsiaTheme="minorEastAsia" w:hAnsi="Times New Roman" w:cs="Times New Roman" w:hint="eastAsia"/>
          <w:b/>
          <w:bCs/>
          <w:color w:val="000000" w:themeColor="text1"/>
          <w:szCs w:val="24"/>
        </w:rPr>
        <w:t>a</w:t>
      </w:r>
      <w:r>
        <w:rPr>
          <w:rFonts w:ascii="Times New Roman" w:eastAsiaTheme="minorEastAsia" w:hAnsi="Times New Roman" w:cs="Times New Roman"/>
          <w:b/>
          <w:bCs/>
          <w:color w:val="000000" w:themeColor="text1"/>
          <w:szCs w:val="24"/>
        </w:rPr>
        <w:t xml:space="preserve">, </w:t>
      </w:r>
      <w:r w:rsidRPr="003D07F8">
        <w:rPr>
          <w:rFonts w:ascii="Times New Roman" w:hAnsi="Times New Roman" w:cs="Times New Roman"/>
          <w:szCs w:val="24"/>
        </w:rPr>
        <w:t xml:space="preserve">NAL1 interacts with </w:t>
      </w:r>
      <w:proofErr w:type="spellStart"/>
      <w:r w:rsidRPr="003D07F8">
        <w:rPr>
          <w:rFonts w:ascii="Times New Roman" w:hAnsi="Times New Roman" w:cs="Times New Roman"/>
          <w:szCs w:val="24"/>
        </w:rPr>
        <w:t>OsTPRfamily</w:t>
      </w:r>
      <w:proofErr w:type="spellEnd"/>
      <w:r w:rsidRPr="003D07F8">
        <w:rPr>
          <w:rFonts w:ascii="Times New Roman" w:hAnsi="Times New Roman" w:cs="Times New Roman"/>
          <w:szCs w:val="24"/>
        </w:rPr>
        <w:t xml:space="preserve"> proteins. NAL1 interacts with </w:t>
      </w:r>
      <w:proofErr w:type="spellStart"/>
      <w:r w:rsidRPr="003D07F8">
        <w:rPr>
          <w:rFonts w:ascii="Times New Roman" w:hAnsi="Times New Roman" w:cs="Times New Roman"/>
          <w:szCs w:val="24"/>
        </w:rPr>
        <w:t>OsTPR</w:t>
      </w:r>
      <w:proofErr w:type="spellEnd"/>
      <w:r w:rsidRPr="003D07F8">
        <w:rPr>
          <w:rFonts w:ascii="Times New Roman" w:hAnsi="Times New Roman" w:cs="Times New Roman"/>
          <w:szCs w:val="24"/>
        </w:rPr>
        <w:t xml:space="preserve"> family proteins (OsTPR1, OsTPR2 and OsTPR3) in </w:t>
      </w:r>
      <w:r w:rsidRPr="003D07F8">
        <w:rPr>
          <w:rStyle w:val="fontstyle01"/>
          <w:rFonts w:ascii="Times New Roman" w:hAnsi="Times New Roman" w:cs="Times New Roman"/>
        </w:rPr>
        <w:t>LCI assays</w:t>
      </w:r>
      <w:r w:rsidRPr="003D07F8">
        <w:rPr>
          <w:rFonts w:ascii="Times New Roman" w:hAnsi="Times New Roman" w:cs="Times New Roman"/>
          <w:szCs w:val="24"/>
        </w:rPr>
        <w:t xml:space="preserve"> in tobacco leaves.</w:t>
      </w:r>
      <w:r w:rsidRPr="00E20F39">
        <w:rPr>
          <w:rFonts w:ascii="Times New Roman" w:hAnsi="Times New Roman" w:cs="Times New Roman"/>
          <w:szCs w:val="24"/>
        </w:rPr>
        <w:t xml:space="preserve"> </w:t>
      </w:r>
      <w:r w:rsidRPr="00910C02">
        <w:rPr>
          <w:rFonts w:ascii="Times New Roman" w:hAnsi="Times New Roman" w:cs="Times New Roman"/>
          <w:szCs w:val="24"/>
        </w:rPr>
        <w:t>The 10-AA deletion mutant nal1-1 was used as a negative control.</w:t>
      </w:r>
      <w:r>
        <w:rPr>
          <w:rFonts w:ascii="Times New Roman" w:hAnsi="Times New Roman" w:cs="Times New Roman"/>
          <w:szCs w:val="24"/>
        </w:rPr>
        <w:t xml:space="preserve"> </w:t>
      </w:r>
      <w:r w:rsidRPr="009D4748">
        <w:rPr>
          <w:rFonts w:ascii="Times New Roman" w:hAnsi="Times New Roman" w:cs="Times New Roman"/>
          <w:b/>
          <w:bCs/>
          <w:szCs w:val="24"/>
        </w:rPr>
        <w:t>b</w:t>
      </w:r>
      <w:r>
        <w:rPr>
          <w:rFonts w:ascii="Times New Roman" w:hAnsi="Times New Roman" w:cs="Times New Roman"/>
          <w:szCs w:val="24"/>
        </w:rPr>
        <w:t xml:space="preserve">, </w:t>
      </w:r>
      <w:r w:rsidRPr="003D07F8">
        <w:rPr>
          <w:rFonts w:ascii="Times New Roman" w:hAnsi="Times New Roman" w:cs="Times New Roman"/>
          <w:color w:val="000000" w:themeColor="text1"/>
          <w:szCs w:val="24"/>
        </w:rPr>
        <w:t xml:space="preserve">A schematic domain organization of NAL1 and TPD. </w:t>
      </w:r>
      <w:r>
        <w:rPr>
          <w:rFonts w:ascii="Times New Roman" w:eastAsiaTheme="minorEastAsia" w:hAnsi="Times New Roman" w:cs="Times New Roman"/>
          <w:b/>
          <w:bCs/>
          <w:color w:val="000000" w:themeColor="text1"/>
          <w:szCs w:val="24"/>
        </w:rPr>
        <w:t xml:space="preserve">c, </w:t>
      </w:r>
      <w:r w:rsidRPr="003D07F8">
        <w:rPr>
          <w:rFonts w:ascii="Times New Roman" w:hAnsi="Times New Roman" w:cs="Times New Roman"/>
          <w:color w:val="000000" w:themeColor="text1"/>
          <w:szCs w:val="24"/>
        </w:rPr>
        <w:t>Size-exclusion chromatography analysis of the interactions between TPD and NAL1 truncations and mutants. Deletions of the C-terminal EAR motifs abolish</w:t>
      </w:r>
      <w:r>
        <w:rPr>
          <w:rFonts w:ascii="Times New Roman" w:hAnsi="Times New Roman" w:cs="Times New Roman"/>
          <w:color w:val="000000" w:themeColor="text1"/>
          <w:szCs w:val="24"/>
        </w:rPr>
        <w:t>ed</w:t>
      </w:r>
      <w:r w:rsidRPr="003D07F8">
        <w:rPr>
          <w:rFonts w:ascii="Times New Roman" w:hAnsi="Times New Roman" w:cs="Times New Roman"/>
          <w:color w:val="000000" w:themeColor="text1"/>
          <w:szCs w:val="24"/>
        </w:rPr>
        <w:t xml:space="preserve"> their interactions. The last EAR motif ha</w:t>
      </w:r>
      <w:r>
        <w:rPr>
          <w:rFonts w:ascii="Times New Roman" w:hAnsi="Times New Roman" w:cs="Times New Roman"/>
          <w:color w:val="000000" w:themeColor="text1"/>
          <w:szCs w:val="24"/>
        </w:rPr>
        <w:t>d</w:t>
      </w:r>
      <w:r w:rsidRPr="003D07F8">
        <w:rPr>
          <w:rFonts w:ascii="Times New Roman" w:hAnsi="Times New Roman" w:cs="Times New Roman"/>
          <w:color w:val="000000" w:themeColor="text1"/>
          <w:szCs w:val="24"/>
        </w:rPr>
        <w:t xml:space="preserve"> no effect on their interaction.</w:t>
      </w:r>
      <w:r>
        <w:rPr>
          <w:rFonts w:ascii="Times New Roman" w:hAnsi="Times New Roman" w:cs="Times New Roman"/>
          <w:color w:val="000000" w:themeColor="text1"/>
          <w:szCs w:val="24"/>
        </w:rPr>
        <w:t xml:space="preserve"> </w:t>
      </w:r>
      <w:r>
        <w:rPr>
          <w:rFonts w:ascii="Times New Roman" w:eastAsiaTheme="minorEastAsia" w:hAnsi="Times New Roman" w:cs="Times New Roman" w:hint="eastAsia"/>
          <w:b/>
          <w:bCs/>
          <w:color w:val="000000" w:themeColor="text1"/>
          <w:szCs w:val="24"/>
        </w:rPr>
        <w:t>d</w:t>
      </w:r>
      <w:r>
        <w:rPr>
          <w:rFonts w:ascii="Times New Roman" w:eastAsiaTheme="minorEastAsia" w:hAnsi="Times New Roman" w:cs="Times New Roman"/>
          <w:b/>
          <w:bCs/>
          <w:color w:val="000000" w:themeColor="text1"/>
          <w:szCs w:val="24"/>
        </w:rPr>
        <w:t xml:space="preserve">, </w:t>
      </w:r>
      <w:r>
        <w:rPr>
          <w:rFonts w:ascii="Times New Roman" w:hAnsi="Times New Roman" w:cs="Times New Roman"/>
          <w:color w:val="000000" w:themeColor="text1"/>
          <w:szCs w:val="24"/>
        </w:rPr>
        <w:t xml:space="preserve">Structural model of </w:t>
      </w:r>
      <w:proofErr w:type="spellStart"/>
      <w:r>
        <w:rPr>
          <w:rFonts w:ascii="Times New Roman" w:hAnsi="Times New Roman" w:cs="Times New Roman"/>
          <w:color w:val="000000" w:themeColor="text1"/>
          <w:szCs w:val="24"/>
        </w:rPr>
        <w:t>OsTPD</w:t>
      </w:r>
      <w:proofErr w:type="spellEnd"/>
      <w:r>
        <w:rPr>
          <w:rFonts w:ascii="Times New Roman" w:hAnsi="Times New Roman" w:cs="Times New Roman"/>
          <w:color w:val="000000" w:themeColor="text1"/>
          <w:szCs w:val="24"/>
        </w:rPr>
        <w:t xml:space="preserve"> and NAL1</w:t>
      </w:r>
      <w:r w:rsidRPr="00C66FA1">
        <w:rPr>
          <w:rFonts w:ascii="Times New Roman" w:hAnsi="Times New Roman" w:cs="Times New Roman"/>
          <w:color w:val="000000" w:themeColor="text1"/>
          <w:szCs w:val="24"/>
          <w:vertAlign w:val="superscript"/>
        </w:rPr>
        <w:t>EAR-1</w:t>
      </w:r>
      <w:r>
        <w:rPr>
          <w:rFonts w:ascii="Times New Roman" w:hAnsi="Times New Roman" w:cs="Times New Roman"/>
          <w:color w:val="000000" w:themeColor="text1"/>
          <w:szCs w:val="24"/>
        </w:rPr>
        <w:t xml:space="preserve"> complex. The model was obtained based on the structure of </w:t>
      </w:r>
      <w:proofErr w:type="spellStart"/>
      <w:r>
        <w:rPr>
          <w:rFonts w:ascii="Times New Roman" w:hAnsi="Times New Roman" w:cs="Times New Roman"/>
          <w:color w:val="000000" w:themeColor="text1"/>
          <w:szCs w:val="24"/>
        </w:rPr>
        <w:t>OsTPD</w:t>
      </w:r>
      <w:proofErr w:type="spellEnd"/>
      <w:r>
        <w:rPr>
          <w:rFonts w:ascii="Times New Roman" w:hAnsi="Times New Roman" w:cs="Times New Roman"/>
          <w:color w:val="000000" w:themeColor="text1"/>
          <w:szCs w:val="24"/>
        </w:rPr>
        <w:t xml:space="preserve"> and NINJA (PDB ID: 6C6V). </w:t>
      </w:r>
      <w:r>
        <w:rPr>
          <w:rFonts w:ascii="Times New Roman" w:eastAsiaTheme="minorEastAsia" w:hAnsi="Times New Roman" w:cs="Times New Roman"/>
          <w:b/>
          <w:bCs/>
          <w:color w:val="000000" w:themeColor="text1"/>
          <w:szCs w:val="24"/>
        </w:rPr>
        <w:t xml:space="preserve">e, </w:t>
      </w:r>
      <w:r>
        <w:rPr>
          <w:rFonts w:ascii="Times New Roman" w:hAnsi="Times New Roman" w:cs="Times New Roman"/>
          <w:color w:val="000000" w:themeColor="text1"/>
          <w:szCs w:val="24"/>
        </w:rPr>
        <w:t xml:space="preserve">Interaction details between </w:t>
      </w:r>
      <w:proofErr w:type="spellStart"/>
      <w:r>
        <w:rPr>
          <w:rFonts w:ascii="Times New Roman" w:hAnsi="Times New Roman" w:cs="Times New Roman"/>
          <w:color w:val="000000" w:themeColor="text1"/>
          <w:szCs w:val="24"/>
        </w:rPr>
        <w:t>OsTPD</w:t>
      </w:r>
      <w:proofErr w:type="spellEnd"/>
      <w:r>
        <w:rPr>
          <w:rFonts w:ascii="Times New Roman" w:hAnsi="Times New Roman" w:cs="Times New Roman"/>
          <w:color w:val="000000" w:themeColor="text1"/>
          <w:szCs w:val="24"/>
        </w:rPr>
        <w:t xml:space="preserve"> and NAL1</w:t>
      </w:r>
      <w:r w:rsidRPr="00C66FA1">
        <w:rPr>
          <w:rFonts w:ascii="Times New Roman" w:hAnsi="Times New Roman" w:cs="Times New Roman"/>
          <w:color w:val="000000" w:themeColor="text1"/>
          <w:szCs w:val="24"/>
          <w:vertAlign w:val="superscript"/>
        </w:rPr>
        <w:t>EAR-1</w:t>
      </w:r>
      <w:r>
        <w:rPr>
          <w:rFonts w:ascii="Times New Roman" w:hAnsi="Times New Roman" w:cs="Times New Roman"/>
          <w:color w:val="000000" w:themeColor="text1"/>
          <w:szCs w:val="24"/>
        </w:rPr>
        <w:t>. Key residues were labeled.</w:t>
      </w:r>
    </w:p>
    <w:bookmarkEnd w:id="0"/>
    <w:p w14:paraId="554B2472" w14:textId="0AC8BFBC" w:rsidR="00C44E96" w:rsidRPr="0003715B" w:rsidRDefault="00C44E96" w:rsidP="00C44E96">
      <w:pPr>
        <w:spacing w:line="360" w:lineRule="auto"/>
        <w:rPr>
          <w:rFonts w:ascii="Times New Roman" w:hAnsi="Times New Roman" w:cs="Times New Roman"/>
          <w:b/>
          <w:bCs/>
          <w:szCs w:val="24"/>
        </w:rPr>
      </w:pPr>
      <w:r>
        <w:rPr>
          <w:rFonts w:ascii="Times New Roman" w:eastAsiaTheme="minorEastAsia" w:hAnsi="Times New Roman" w:cs="Times New Roman"/>
          <w:b/>
          <w:bCs/>
          <w:noProof/>
        </w:rPr>
        <mc:AlternateContent>
          <mc:Choice Requires="wps">
            <w:drawing>
              <wp:anchor distT="0" distB="0" distL="114300" distR="114300" simplePos="0" relativeHeight="251662336" behindDoc="0" locked="0" layoutInCell="1" allowOverlap="1" wp14:anchorId="063EA30E" wp14:editId="47B5213B">
                <wp:simplePos x="0" y="0"/>
                <wp:positionH relativeFrom="column">
                  <wp:posOffset>1574800</wp:posOffset>
                </wp:positionH>
                <wp:positionV relativeFrom="paragraph">
                  <wp:posOffset>104775</wp:posOffset>
                </wp:positionV>
                <wp:extent cx="0" cy="107950"/>
                <wp:effectExtent l="12700" t="13335" r="6350" b="12065"/>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0795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F4E670" id="Straight Arrow Connector 6" o:spid="_x0000_s1026" type="#_x0000_t32" style="position:absolute;margin-left:124pt;margin-top:8.25pt;width:0;height:8.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" strokeweight="1pt"/>
            </w:pict>
          </mc:Fallback>
        </mc:AlternateContent>
      </w:r>
      <w:r w:rsidRPr="00DB3E81">
        <w:rPr>
          <w:rFonts w:ascii="Times New Roman" w:eastAsiaTheme="minorEastAsia" w:hAnsi="Times New Roman" w:cs="Times New Roman"/>
          <w:b/>
          <w:bCs/>
        </w:rPr>
        <w:t>Extended Data Fig.</w:t>
      </w:r>
      <w:r>
        <w:rPr>
          <w:rFonts w:ascii="Times New Roman" w:eastAsiaTheme="minorEastAsia" w:hAnsi="Times New Roman" w:cs="Times New Roman"/>
          <w:b/>
          <w:bCs/>
        </w:rPr>
        <w:t xml:space="preserve"> </w:t>
      </w:r>
      <w:r>
        <w:rPr>
          <w:rFonts w:ascii="Times New Roman" w:hAnsi="Times New Roman" w:cs="Times New Roman"/>
          <w:b/>
          <w:bCs/>
          <w:szCs w:val="24"/>
        </w:rPr>
        <w:t>4</w:t>
      </w:r>
      <w:r w:rsidRPr="003D07F8">
        <w:rPr>
          <w:rFonts w:ascii="Times New Roman" w:hAnsi="Times New Roman" w:cs="Times New Roman"/>
          <w:b/>
          <w:bCs/>
          <w:szCs w:val="24"/>
        </w:rPr>
        <w:t xml:space="preserve"> NAL1 targets OsTPR2 for degradation in different background</w:t>
      </w:r>
      <w:r>
        <w:rPr>
          <w:rFonts w:ascii="Times New Roman" w:hAnsi="Times New Roman" w:cs="Times New Roman"/>
          <w:b/>
          <w:bCs/>
          <w:szCs w:val="24"/>
        </w:rPr>
        <w:t>.</w:t>
      </w:r>
      <w:r w:rsidRPr="003D07F8">
        <w:rPr>
          <w:rFonts w:ascii="Times New Roman" w:hAnsi="Times New Roman" w:cs="Times New Roman"/>
          <w:b/>
          <w:bCs/>
          <w:szCs w:val="24"/>
        </w:rPr>
        <w:t xml:space="preserve"> </w:t>
      </w:r>
      <w:proofErr w:type="gramStart"/>
      <w:r>
        <w:rPr>
          <w:rFonts w:ascii="Times New Roman" w:eastAsiaTheme="minorEastAsia" w:hAnsi="Times New Roman" w:cs="Times New Roman" w:hint="eastAsia"/>
          <w:b/>
          <w:bCs/>
          <w:szCs w:val="24"/>
        </w:rPr>
        <w:t>a</w:t>
      </w:r>
      <w:r>
        <w:rPr>
          <w:rFonts w:ascii="Times New Roman" w:eastAsiaTheme="minorEastAsia" w:hAnsi="Times New Roman" w:cs="Times New Roman"/>
          <w:b/>
          <w:bCs/>
          <w:szCs w:val="24"/>
        </w:rPr>
        <w:t>,</w:t>
      </w:r>
      <w:proofErr w:type="gramEnd"/>
      <w:r>
        <w:rPr>
          <w:rFonts w:ascii="Times New Roman" w:eastAsiaTheme="minorEastAsia" w:hAnsi="Times New Roman" w:cs="Times New Roman"/>
          <w:b/>
          <w:bCs/>
          <w:szCs w:val="24"/>
        </w:rPr>
        <w:t xml:space="preserve"> </w:t>
      </w:r>
      <w:r w:rsidRPr="003D07F8">
        <w:rPr>
          <w:rFonts w:ascii="Times New Roman" w:hAnsi="Times New Roman" w:cs="Times New Roman"/>
          <w:szCs w:val="24"/>
        </w:rPr>
        <w:t xml:space="preserve">Relative protein levels of OsTRP2 in </w:t>
      </w:r>
      <w:r w:rsidRPr="00382E93">
        <w:rPr>
          <w:rFonts w:ascii="Times New Roman" w:hAnsi="Times New Roman" w:cs="Times New Roman"/>
          <w:b/>
          <w:bCs/>
          <w:szCs w:val="24"/>
        </w:rPr>
        <w:t>Fig. 2e</w:t>
      </w:r>
      <w:r w:rsidRPr="003D07F8">
        <w:rPr>
          <w:rFonts w:ascii="Times New Roman" w:hAnsi="Times New Roman" w:cs="Times New Roman"/>
          <w:szCs w:val="24"/>
        </w:rPr>
        <w:t>. OsTRP2 protein levels were normalized based on the 0 h level in each experiment. The Integrated density of each interested protein band was carried out with FIJI/ImageJ.</w:t>
      </w:r>
      <w:r>
        <w:rPr>
          <w:rFonts w:ascii="Times New Roman" w:eastAsiaTheme="minorEastAsia" w:hAnsi="Times New Roman" w:cs="Times New Roman"/>
          <w:b/>
          <w:bCs/>
          <w:szCs w:val="24"/>
        </w:rPr>
        <w:t xml:space="preserve"> b, </w:t>
      </w:r>
      <w:r w:rsidRPr="003D07F8">
        <w:rPr>
          <w:rFonts w:ascii="Times New Roman" w:hAnsi="Times New Roman" w:cs="Times New Roman"/>
          <w:szCs w:val="24"/>
        </w:rPr>
        <w:t xml:space="preserve">Degradation of OsTPR2 in ZF802 and </w:t>
      </w:r>
      <w:r w:rsidRPr="003D07F8">
        <w:rPr>
          <w:rFonts w:ascii="Times New Roman" w:hAnsi="Times New Roman" w:cs="Times New Roman"/>
          <w:i/>
          <w:iCs/>
          <w:szCs w:val="24"/>
        </w:rPr>
        <w:t>nal1-1</w:t>
      </w:r>
      <w:r w:rsidRPr="003D07F8">
        <w:rPr>
          <w:rFonts w:ascii="Times New Roman" w:hAnsi="Times New Roman" w:cs="Times New Roman"/>
          <w:szCs w:val="24"/>
        </w:rPr>
        <w:t xml:space="preserve"> protoplasts after CHX treatment. Transfected rice protoplasts were incubated for 16 h, and then treated with (50 g </w:t>
      </w:r>
      <w:proofErr w:type="gramStart"/>
      <w:r w:rsidRPr="003D07F8">
        <w:rPr>
          <w:rFonts w:ascii="Times New Roman" w:hAnsi="Times New Roman" w:cs="Times New Roman"/>
          <w:szCs w:val="24"/>
        </w:rPr>
        <w:t>ml</w:t>
      </w:r>
      <w:r w:rsidRPr="003D07F8">
        <w:rPr>
          <w:rFonts w:ascii="Times New Roman" w:hAnsi="Times New Roman" w:cs="Times New Roman"/>
          <w:szCs w:val="24"/>
          <w:vertAlign w:val="superscript"/>
        </w:rPr>
        <w:t>-1</w:t>
      </w:r>
      <w:proofErr w:type="gramEnd"/>
      <w:r w:rsidRPr="003D07F8">
        <w:rPr>
          <w:rFonts w:ascii="Times New Roman" w:hAnsi="Times New Roman" w:cs="Times New Roman"/>
          <w:szCs w:val="24"/>
        </w:rPr>
        <w:t xml:space="preserve">) CHX to block protein synthesis. Equal volume protoplasts were collected at different time points for </w:t>
      </w:r>
      <w:r w:rsidRPr="003D07F8">
        <w:rPr>
          <w:rFonts w:ascii="Times New Roman" w:hAnsi="Times New Roman" w:cs="Times New Roman"/>
          <w:szCs w:val="24"/>
        </w:rPr>
        <w:lastRenderedPageBreak/>
        <w:t>immunoblotting detection of OsTPR2.</w:t>
      </w:r>
      <w:r>
        <w:rPr>
          <w:rFonts w:ascii="Times New Roman" w:eastAsiaTheme="minorEastAsia" w:hAnsi="Times New Roman" w:cs="Times New Roman" w:hint="eastAsia"/>
          <w:b/>
          <w:bCs/>
          <w:szCs w:val="24"/>
        </w:rPr>
        <w:t xml:space="preserve"> </w:t>
      </w:r>
      <w:r>
        <w:rPr>
          <w:rFonts w:ascii="Times New Roman" w:eastAsiaTheme="minorEastAsia" w:hAnsi="Times New Roman" w:cs="Times New Roman"/>
          <w:b/>
          <w:bCs/>
          <w:szCs w:val="24"/>
        </w:rPr>
        <w:t xml:space="preserve">c, </w:t>
      </w:r>
      <w:r w:rsidRPr="003D07F8">
        <w:rPr>
          <w:rFonts w:ascii="Times New Roman" w:hAnsi="Times New Roman" w:cs="Times New Roman"/>
          <w:szCs w:val="24"/>
        </w:rPr>
        <w:t>Relative protein levels of OsTRP2 in</w:t>
      </w:r>
      <w:r w:rsidRPr="00382E93">
        <w:rPr>
          <w:rFonts w:ascii="Times New Roman" w:hAnsi="Times New Roman" w:cs="Times New Roman"/>
          <w:b/>
          <w:bCs/>
          <w:szCs w:val="24"/>
        </w:rPr>
        <w:t xml:space="preserve"> Fig. 2f</w:t>
      </w:r>
      <w:r w:rsidRPr="003D07F8">
        <w:rPr>
          <w:rFonts w:ascii="Times New Roman" w:hAnsi="Times New Roman" w:cs="Times New Roman"/>
          <w:szCs w:val="24"/>
        </w:rPr>
        <w:t>. OsTRP2 protein levels were normalized based on the 0 min level in each experiment. The Integrated density of each interested protein band was carried out with FIJI/ImageJ.</w:t>
      </w:r>
      <w:r>
        <w:rPr>
          <w:rFonts w:ascii="Times New Roman" w:eastAsiaTheme="minorEastAsia" w:hAnsi="Times New Roman" w:cs="Times New Roman"/>
          <w:b/>
          <w:bCs/>
          <w:szCs w:val="24"/>
        </w:rPr>
        <w:t xml:space="preserve"> d, </w:t>
      </w:r>
      <w:r w:rsidRPr="003D07F8">
        <w:rPr>
          <w:rFonts w:ascii="Times New Roman" w:hAnsi="Times New Roman" w:cs="Times New Roman"/>
          <w:szCs w:val="24"/>
        </w:rPr>
        <w:t xml:space="preserve">Degradation of His-tagged OsTPR2 in total proteins extracted from ZF802 and </w:t>
      </w:r>
      <w:r w:rsidRPr="003D07F8">
        <w:rPr>
          <w:rFonts w:ascii="Times New Roman" w:hAnsi="Times New Roman" w:cs="Times New Roman"/>
          <w:i/>
          <w:iCs/>
          <w:szCs w:val="24"/>
        </w:rPr>
        <w:t>nal1-1</w:t>
      </w:r>
      <w:r w:rsidRPr="003D07F8">
        <w:rPr>
          <w:rFonts w:ascii="Times New Roman" w:hAnsi="Times New Roman" w:cs="Times New Roman"/>
          <w:szCs w:val="24"/>
        </w:rPr>
        <w:t xml:space="preserve"> seedlings using cell-free protein degradation assays. His-OsTPR2 was expressed and purified from </w:t>
      </w:r>
      <w:r w:rsidRPr="003D07F8">
        <w:rPr>
          <w:rFonts w:ascii="Times New Roman" w:hAnsi="Times New Roman" w:cs="Times New Roman"/>
          <w:i/>
          <w:iCs/>
          <w:szCs w:val="24"/>
        </w:rPr>
        <w:t xml:space="preserve">E. coli </w:t>
      </w:r>
      <w:r w:rsidRPr="003D07F8">
        <w:rPr>
          <w:rFonts w:ascii="Times New Roman" w:hAnsi="Times New Roman" w:cs="Times New Roman"/>
          <w:szCs w:val="24"/>
        </w:rPr>
        <w:t xml:space="preserve">and added to extracts from ZH11 and </w:t>
      </w:r>
      <w:r w:rsidRPr="00382E93">
        <w:rPr>
          <w:rFonts w:ascii="Times New Roman" w:hAnsi="Times New Roman" w:cs="Times New Roman"/>
          <w:i/>
          <w:iCs/>
          <w:szCs w:val="24"/>
        </w:rPr>
        <w:t>nal1-cri</w:t>
      </w:r>
      <w:r w:rsidRPr="003D07F8">
        <w:rPr>
          <w:rFonts w:ascii="Times New Roman" w:hAnsi="Times New Roman" w:cs="Times New Roman"/>
          <w:szCs w:val="24"/>
        </w:rPr>
        <w:t xml:space="preserve"> plants. Equal volume protein mix was collected at different time points for immuno</w:t>
      </w:r>
      <w:r>
        <w:rPr>
          <w:rFonts w:ascii="Times New Roman" w:eastAsiaTheme="minorEastAsia" w:hAnsi="Times New Roman" w:cs="Times New Roman" w:hint="eastAsia"/>
          <w:szCs w:val="24"/>
        </w:rPr>
        <w:t>-</w:t>
      </w:r>
      <w:r w:rsidRPr="003D07F8">
        <w:rPr>
          <w:rFonts w:ascii="Times New Roman" w:hAnsi="Times New Roman" w:cs="Times New Roman"/>
          <w:szCs w:val="24"/>
        </w:rPr>
        <w:t xml:space="preserve">blotting detection of OsTPR2. Actin was as a loading control. </w:t>
      </w:r>
      <w:r>
        <w:rPr>
          <w:rFonts w:ascii="Times New Roman" w:eastAsiaTheme="minorEastAsia" w:hAnsi="Times New Roman" w:cs="Times New Roman" w:hint="eastAsia"/>
          <w:b/>
          <w:bCs/>
          <w:szCs w:val="24"/>
        </w:rPr>
        <w:t>e</w:t>
      </w:r>
      <w:r>
        <w:rPr>
          <w:rFonts w:ascii="Times New Roman" w:eastAsiaTheme="minorEastAsia" w:hAnsi="Times New Roman" w:cs="Times New Roman"/>
          <w:b/>
          <w:bCs/>
          <w:szCs w:val="24"/>
        </w:rPr>
        <w:t xml:space="preserve">, </w:t>
      </w:r>
      <w:r w:rsidRPr="003D07F8">
        <w:rPr>
          <w:rFonts w:ascii="Times New Roman" w:hAnsi="Times New Roman" w:cs="Times New Roman"/>
          <w:szCs w:val="24"/>
        </w:rPr>
        <w:t>Relative OsT</w:t>
      </w:r>
      <w:r>
        <w:rPr>
          <w:rFonts w:ascii="Times New Roman" w:hAnsi="Times New Roman" w:cs="Times New Roman"/>
          <w:szCs w:val="24"/>
        </w:rPr>
        <w:t>PR2</w:t>
      </w:r>
      <w:r>
        <w:rPr>
          <w:rFonts w:ascii="Times New Roman" w:eastAsiaTheme="minorEastAsia" w:hAnsi="Times New Roman" w:cs="Times New Roman" w:hint="eastAsia"/>
          <w:szCs w:val="24"/>
        </w:rPr>
        <w:t xml:space="preserve"> </w:t>
      </w:r>
      <w:r w:rsidRPr="003D07F8">
        <w:rPr>
          <w:rFonts w:ascii="Times New Roman" w:hAnsi="Times New Roman" w:cs="Times New Roman"/>
          <w:szCs w:val="24"/>
        </w:rPr>
        <w:t xml:space="preserve">protein levels in </w:t>
      </w:r>
      <w:r w:rsidRPr="0003715B">
        <w:rPr>
          <w:rFonts w:ascii="Times New Roman" w:hAnsi="Times New Roman" w:cs="Times New Roman"/>
          <w:b/>
          <w:bCs/>
          <w:szCs w:val="24"/>
        </w:rPr>
        <w:t>Fig. 2i</w:t>
      </w:r>
      <w:r w:rsidRPr="003D07F8">
        <w:rPr>
          <w:rFonts w:ascii="Times New Roman" w:hAnsi="Times New Roman" w:cs="Times New Roman"/>
          <w:szCs w:val="24"/>
        </w:rPr>
        <w:t>. OsT</w:t>
      </w:r>
      <w:r>
        <w:rPr>
          <w:rFonts w:ascii="Times New Roman" w:hAnsi="Times New Roman" w:cs="Times New Roman"/>
          <w:szCs w:val="24"/>
        </w:rPr>
        <w:t>PR2</w:t>
      </w:r>
      <w:r w:rsidRPr="003D07F8">
        <w:rPr>
          <w:rFonts w:ascii="Times New Roman" w:hAnsi="Times New Roman" w:cs="Times New Roman"/>
          <w:szCs w:val="24"/>
        </w:rPr>
        <w:t xml:space="preserve"> protein levels were normalized based on</w:t>
      </w:r>
      <w:r w:rsidDel="006D05AF">
        <w:rPr>
          <w:rFonts w:ascii="Times New Roman" w:eastAsiaTheme="minorEastAsia" w:hAnsi="Times New Roman" w:cs="Times New Roman" w:hint="eastAsia"/>
          <w:szCs w:val="24"/>
        </w:rPr>
        <w:t xml:space="preserve"> </w:t>
      </w:r>
      <w:r w:rsidRPr="003D07F8">
        <w:rPr>
          <w:rFonts w:ascii="Times New Roman" w:hAnsi="Times New Roman" w:cs="Times New Roman"/>
          <w:szCs w:val="24"/>
        </w:rPr>
        <w:t>the 0 h level in each experiment. The Integrated density of each interested protein band was carried out with FIJI/ImageJ.</w:t>
      </w:r>
      <w:r>
        <w:rPr>
          <w:rFonts w:ascii="Times New Roman" w:eastAsiaTheme="minorEastAsia" w:hAnsi="Times New Roman" w:cs="Times New Roman" w:hint="eastAsia"/>
          <w:b/>
          <w:bCs/>
          <w:szCs w:val="24"/>
        </w:rPr>
        <w:t xml:space="preserve"> </w:t>
      </w:r>
      <w:r>
        <w:rPr>
          <w:rFonts w:ascii="Times New Roman" w:eastAsiaTheme="minorEastAsia" w:hAnsi="Times New Roman" w:cs="Times New Roman"/>
          <w:b/>
          <w:bCs/>
          <w:szCs w:val="24"/>
        </w:rPr>
        <w:t xml:space="preserve">f, </w:t>
      </w:r>
      <w:r w:rsidRPr="003D07F8">
        <w:rPr>
          <w:rFonts w:ascii="Times New Roman" w:hAnsi="Times New Roman" w:cs="Times New Roman"/>
          <w:szCs w:val="24"/>
        </w:rPr>
        <w:t>OsTPR2 protein level</w:t>
      </w:r>
      <w:r>
        <w:rPr>
          <w:rFonts w:ascii="Times New Roman" w:eastAsiaTheme="minorEastAsia" w:hAnsi="Times New Roman" w:cs="Times New Roman" w:hint="eastAsia"/>
          <w:szCs w:val="24"/>
        </w:rPr>
        <w:t>s</w:t>
      </w:r>
      <w:r w:rsidRPr="003D07F8">
        <w:rPr>
          <w:rFonts w:ascii="Times New Roman" w:hAnsi="Times New Roman" w:cs="Times New Roman"/>
          <w:szCs w:val="24"/>
        </w:rPr>
        <w:t xml:space="preserve"> in ZH11 and </w:t>
      </w:r>
      <w:r w:rsidRPr="003D07F8">
        <w:rPr>
          <w:rFonts w:ascii="Times New Roman" w:hAnsi="Times New Roman" w:cs="Times New Roman"/>
          <w:i/>
          <w:iCs/>
          <w:szCs w:val="24"/>
        </w:rPr>
        <w:t>nal1-cri</w:t>
      </w:r>
      <w:r w:rsidRPr="003D07F8">
        <w:rPr>
          <w:rFonts w:ascii="Times New Roman" w:hAnsi="Times New Roman" w:cs="Times New Roman"/>
          <w:szCs w:val="24"/>
        </w:rPr>
        <w:t xml:space="preserve"> </w:t>
      </w:r>
      <w:r w:rsidRPr="003D07F8">
        <w:rPr>
          <w:rFonts w:ascii="Times New Roman" w:hAnsi="Times New Roman" w:cs="Times New Roman"/>
          <w:i/>
          <w:iCs/>
          <w:szCs w:val="24"/>
        </w:rPr>
        <w:t>in vivo</w:t>
      </w:r>
      <w:r w:rsidRPr="003D07F8">
        <w:rPr>
          <w:rFonts w:ascii="Times New Roman" w:hAnsi="Times New Roman" w:cs="Times New Roman"/>
          <w:szCs w:val="24"/>
        </w:rPr>
        <w:t xml:space="preserve">. Anti-OsTPR2 antibody was used to detect OsTPR2 protein level in equal total protein extracts from ZH11 and </w:t>
      </w:r>
      <w:r w:rsidRPr="006D05AF">
        <w:rPr>
          <w:rFonts w:ascii="Times New Roman" w:hAnsi="Times New Roman" w:cs="Times New Roman"/>
          <w:i/>
          <w:iCs/>
          <w:szCs w:val="24"/>
        </w:rPr>
        <w:t>nal1-cri</w:t>
      </w:r>
      <w:r w:rsidRPr="003D07F8">
        <w:rPr>
          <w:rFonts w:ascii="Times New Roman" w:hAnsi="Times New Roman" w:cs="Times New Roman"/>
          <w:szCs w:val="24"/>
        </w:rPr>
        <w:t xml:space="preserve"> seedlings. Actin was used as a control.</w:t>
      </w:r>
      <w:r>
        <w:rPr>
          <w:rFonts w:ascii="Times New Roman" w:eastAsiaTheme="minorEastAsia" w:hAnsi="Times New Roman" w:cs="Times New Roman" w:hint="eastAsia"/>
          <w:b/>
          <w:bCs/>
          <w:szCs w:val="24"/>
        </w:rPr>
        <w:t xml:space="preserve"> </w:t>
      </w:r>
      <w:r>
        <w:rPr>
          <w:rFonts w:ascii="Times New Roman" w:eastAsiaTheme="minorEastAsia" w:hAnsi="Times New Roman" w:cs="Times New Roman"/>
          <w:b/>
          <w:bCs/>
          <w:szCs w:val="24"/>
        </w:rPr>
        <w:t xml:space="preserve">g, </w:t>
      </w:r>
      <w:r w:rsidRPr="006D05AF">
        <w:rPr>
          <w:rFonts w:ascii="Times New Roman" w:hAnsi="Times New Roman" w:cs="Times New Roman"/>
          <w:i/>
          <w:szCs w:val="24"/>
        </w:rPr>
        <w:t>OsTPR2</w:t>
      </w:r>
      <w:r w:rsidRPr="003D07F8">
        <w:rPr>
          <w:rFonts w:ascii="Times New Roman" w:hAnsi="Times New Roman" w:cs="Times New Roman"/>
          <w:szCs w:val="24"/>
        </w:rPr>
        <w:t xml:space="preserve"> express</w:t>
      </w:r>
      <w:r>
        <w:rPr>
          <w:rFonts w:ascii="Times New Roman" w:eastAsiaTheme="minorEastAsia" w:hAnsi="Times New Roman" w:cs="Times New Roman" w:hint="eastAsia"/>
          <w:szCs w:val="24"/>
        </w:rPr>
        <w:t>ion</w:t>
      </w:r>
      <w:r w:rsidRPr="003D07F8">
        <w:rPr>
          <w:rFonts w:ascii="Times New Roman" w:hAnsi="Times New Roman" w:cs="Times New Roman"/>
          <w:szCs w:val="24"/>
        </w:rPr>
        <w:t xml:space="preserve"> level</w:t>
      </w:r>
      <w:r>
        <w:rPr>
          <w:rFonts w:ascii="Times New Roman" w:eastAsiaTheme="minorEastAsia" w:hAnsi="Times New Roman" w:cs="Times New Roman" w:hint="eastAsia"/>
          <w:szCs w:val="24"/>
        </w:rPr>
        <w:t>s</w:t>
      </w:r>
      <w:r w:rsidRPr="003D07F8">
        <w:rPr>
          <w:rFonts w:ascii="Times New Roman" w:hAnsi="Times New Roman" w:cs="Times New Roman"/>
          <w:szCs w:val="24"/>
        </w:rPr>
        <w:t xml:space="preserve"> in ZH11 and </w:t>
      </w:r>
      <w:r w:rsidRPr="003D07F8">
        <w:rPr>
          <w:rFonts w:ascii="Times New Roman" w:hAnsi="Times New Roman" w:cs="Times New Roman"/>
          <w:i/>
          <w:iCs/>
          <w:szCs w:val="24"/>
        </w:rPr>
        <w:t>nal1-cri</w:t>
      </w:r>
      <w:r w:rsidRPr="003D07F8">
        <w:rPr>
          <w:rFonts w:ascii="Times New Roman" w:hAnsi="Times New Roman" w:cs="Times New Roman"/>
          <w:szCs w:val="24"/>
        </w:rPr>
        <w:t xml:space="preserve"> seedlings. RT-qPCR was repeated at least three times. Values are means ± SD of four biological replicates. ns indicates no difference.</w:t>
      </w:r>
    </w:p>
    <w:p w14:paraId="3EC21709" w14:textId="57A2E86E" w:rsidR="00C44E96" w:rsidRPr="003D07F8" w:rsidRDefault="00C44E96" w:rsidP="00C44E96">
      <w:pPr>
        <w:spacing w:line="360" w:lineRule="auto"/>
        <w:rPr>
          <w:rFonts w:ascii="Times New Roman" w:hAnsi="Times New Roman" w:cs="Times New Roman"/>
          <w:szCs w:val="24"/>
        </w:rPr>
      </w:pPr>
      <w:r>
        <w:rPr>
          <w:rFonts w:ascii="Times New Roman" w:eastAsiaTheme="minorEastAsia" w:hAnsi="Times New Roman" w:cs="Times New Roman"/>
          <w:b/>
          <w:bCs/>
          <w:noProof/>
        </w:rPr>
        <mc:AlternateContent>
          <mc:Choice Requires="wps">
            <w:drawing>
              <wp:anchor distT="0" distB="0" distL="114300" distR="114300" simplePos="0" relativeHeight="251663360" behindDoc="0" locked="0" layoutInCell="1" allowOverlap="1" wp14:anchorId="2C020536" wp14:editId="3F8B21F7">
                <wp:simplePos x="0" y="0"/>
                <wp:positionH relativeFrom="column">
                  <wp:posOffset>1440815</wp:posOffset>
                </wp:positionH>
                <wp:positionV relativeFrom="paragraph">
                  <wp:posOffset>93345</wp:posOffset>
                </wp:positionV>
                <wp:extent cx="635" cy="107950"/>
                <wp:effectExtent l="12065" t="13335" r="6350" b="12065"/>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35" cy="10795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80C005" id="Straight Arrow Connector 5" o:spid="_x0000_s1026" type="#_x0000_t32" style="position:absolute;margin-left:113.45pt;margin-top:7.35pt;width:.05pt;height:8.5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" strokeweight="1pt"/>
            </w:pict>
          </mc:Fallback>
        </mc:AlternateContent>
      </w:r>
      <w:r w:rsidRPr="00DB3E81">
        <w:rPr>
          <w:rFonts w:ascii="Times New Roman" w:eastAsiaTheme="minorEastAsia" w:hAnsi="Times New Roman" w:cs="Times New Roman"/>
          <w:b/>
          <w:bCs/>
        </w:rPr>
        <w:t>Extended Data Fig.</w:t>
      </w:r>
      <w:r>
        <w:rPr>
          <w:rFonts w:ascii="Times New Roman" w:eastAsiaTheme="minorEastAsia" w:hAnsi="Times New Roman" w:cs="Times New Roman"/>
          <w:b/>
          <w:bCs/>
        </w:rPr>
        <w:t xml:space="preserve"> 5</w:t>
      </w:r>
      <w:r w:rsidRPr="003D07F8">
        <w:rPr>
          <w:rFonts w:ascii="Times New Roman" w:hAnsi="Times New Roman" w:cs="Times New Roman"/>
          <w:b/>
          <w:bCs/>
          <w:szCs w:val="24"/>
        </w:rPr>
        <w:t xml:space="preserve"> </w:t>
      </w:r>
      <w:r w:rsidRPr="00772BAD">
        <w:rPr>
          <w:rFonts w:ascii="Times New Roman" w:hAnsi="Times New Roman" w:cs="Times New Roman"/>
          <w:b/>
          <w:bCs/>
          <w:i/>
          <w:iCs/>
          <w:szCs w:val="24"/>
        </w:rPr>
        <w:t>NAL1</w:t>
      </w:r>
      <w:r w:rsidRPr="00772BAD">
        <w:rPr>
          <w:rFonts w:ascii="Times New Roman" w:hAnsi="Times New Roman" w:cs="Times New Roman"/>
          <w:b/>
          <w:bCs/>
          <w:szCs w:val="24"/>
        </w:rPr>
        <w:t xml:space="preserve"> affects </w:t>
      </w:r>
      <w:r>
        <w:rPr>
          <w:rFonts w:ascii="Times New Roman" w:hAnsi="Times New Roman" w:cs="Times New Roman"/>
          <w:b/>
          <w:bCs/>
          <w:szCs w:val="24"/>
        </w:rPr>
        <w:t xml:space="preserve">H3K18Ace levels of </w:t>
      </w:r>
      <w:r w:rsidRPr="00772BAD">
        <w:rPr>
          <w:rFonts w:ascii="Times New Roman" w:hAnsi="Times New Roman" w:cs="Times New Roman"/>
          <w:b/>
          <w:bCs/>
          <w:szCs w:val="24"/>
        </w:rPr>
        <w:t>auxin</w:t>
      </w:r>
      <w:r w:rsidRPr="002001FA">
        <w:rPr>
          <w:rFonts w:ascii="Times New Roman" w:hAnsi="Times New Roman" w:cs="Times New Roman"/>
          <w:b/>
          <w:bCs/>
          <w:szCs w:val="24"/>
        </w:rPr>
        <w:t xml:space="preserve"> and SL signaling pathway genes</w:t>
      </w:r>
      <w:r>
        <w:rPr>
          <w:rFonts w:ascii="Times New Roman" w:hAnsi="Times New Roman" w:cs="Times New Roman"/>
          <w:b/>
          <w:bCs/>
          <w:szCs w:val="24"/>
        </w:rPr>
        <w:t>.</w:t>
      </w:r>
      <w:r>
        <w:rPr>
          <w:rFonts w:ascii="Times New Roman" w:eastAsiaTheme="minorEastAsia" w:hAnsi="Times New Roman" w:cs="Times New Roman"/>
          <w:b/>
          <w:bCs/>
          <w:szCs w:val="24"/>
        </w:rPr>
        <w:t xml:space="preserve"> a, </w:t>
      </w:r>
      <w:r w:rsidRPr="003D07F8">
        <w:rPr>
          <w:rFonts w:ascii="Times New Roman" w:hAnsi="Times New Roman" w:cs="Times New Roman"/>
          <w:szCs w:val="24"/>
        </w:rPr>
        <w:t xml:space="preserve">The expression of OsTPR2 in double mutant OsTPR2-RNAi/nal1-cri </w:t>
      </w:r>
      <w:r>
        <w:rPr>
          <w:rFonts w:ascii="Times New Roman" w:eastAsiaTheme="minorEastAsia" w:hAnsi="Times New Roman" w:cs="Times New Roman" w:hint="eastAsia"/>
          <w:szCs w:val="24"/>
        </w:rPr>
        <w:t xml:space="preserve">(TN) </w:t>
      </w:r>
      <w:r w:rsidRPr="003D07F8">
        <w:rPr>
          <w:rFonts w:ascii="Times New Roman" w:hAnsi="Times New Roman" w:cs="Times New Roman"/>
          <w:szCs w:val="24"/>
        </w:rPr>
        <w:t xml:space="preserve">lines. Relative expression levels of </w:t>
      </w:r>
      <w:r w:rsidRPr="003D07F8">
        <w:rPr>
          <w:rFonts w:ascii="Times New Roman" w:hAnsi="Times New Roman" w:cs="Times New Roman"/>
          <w:i/>
          <w:iCs/>
          <w:szCs w:val="24"/>
        </w:rPr>
        <w:t>OsTPR2</w:t>
      </w:r>
      <w:r w:rsidRPr="003D07F8">
        <w:rPr>
          <w:rFonts w:ascii="Times New Roman" w:hAnsi="Times New Roman" w:cs="Times New Roman"/>
          <w:szCs w:val="24"/>
        </w:rPr>
        <w:t xml:space="preserve"> </w:t>
      </w:r>
      <w:r>
        <w:rPr>
          <w:rFonts w:ascii="Times New Roman" w:eastAsiaTheme="minorEastAsia" w:hAnsi="Times New Roman" w:cs="Times New Roman" w:hint="eastAsia"/>
          <w:szCs w:val="24"/>
        </w:rPr>
        <w:t>in</w:t>
      </w:r>
      <w:r w:rsidRPr="003D07F8">
        <w:rPr>
          <w:rFonts w:ascii="Times New Roman" w:hAnsi="Times New Roman" w:cs="Times New Roman"/>
          <w:szCs w:val="24"/>
        </w:rPr>
        <w:t xml:space="preserve"> </w:t>
      </w:r>
      <w:r>
        <w:rPr>
          <w:rFonts w:ascii="Times New Roman" w:eastAsiaTheme="minorEastAsia" w:hAnsi="Times New Roman" w:cs="Times New Roman" w:hint="eastAsia"/>
          <w:szCs w:val="24"/>
        </w:rPr>
        <w:t xml:space="preserve">the seedlings of </w:t>
      </w:r>
      <w:r w:rsidRPr="006D05AF">
        <w:rPr>
          <w:rFonts w:ascii="Times New Roman" w:hAnsi="Times New Roman" w:cs="Times New Roman"/>
          <w:i/>
          <w:iCs/>
          <w:szCs w:val="24"/>
        </w:rPr>
        <w:t>nal1-cri</w:t>
      </w:r>
      <w:r w:rsidRPr="003D07F8">
        <w:rPr>
          <w:rFonts w:ascii="Times New Roman" w:hAnsi="Times New Roman" w:cs="Times New Roman"/>
          <w:szCs w:val="24"/>
        </w:rPr>
        <w:t xml:space="preserve"> and the </w:t>
      </w:r>
      <w:r>
        <w:rPr>
          <w:rFonts w:ascii="Times New Roman" w:eastAsiaTheme="minorEastAsia" w:hAnsi="Times New Roman" w:cs="Times New Roman" w:hint="eastAsia"/>
          <w:szCs w:val="24"/>
        </w:rPr>
        <w:t>TN lines</w:t>
      </w:r>
      <w:r w:rsidRPr="003D07F8">
        <w:rPr>
          <w:rFonts w:ascii="Times New Roman" w:hAnsi="Times New Roman" w:cs="Times New Roman"/>
          <w:szCs w:val="24"/>
        </w:rPr>
        <w:t xml:space="preserve"> (TN-13, TN-</w:t>
      </w:r>
      <w:proofErr w:type="gramStart"/>
      <w:r w:rsidRPr="003D07F8">
        <w:rPr>
          <w:rFonts w:ascii="Times New Roman" w:hAnsi="Times New Roman" w:cs="Times New Roman"/>
          <w:szCs w:val="24"/>
        </w:rPr>
        <w:t>17</w:t>
      </w:r>
      <w:proofErr w:type="gramEnd"/>
      <w:r w:rsidRPr="003D07F8">
        <w:rPr>
          <w:rFonts w:ascii="Times New Roman" w:hAnsi="Times New Roman" w:cs="Times New Roman"/>
          <w:szCs w:val="24"/>
        </w:rPr>
        <w:t xml:space="preserve"> and TN-23). RT-qPCR was repeated at least three times. Values are means ± SD of four biological replicates. ** indicate significant differences compared with </w:t>
      </w:r>
      <w:r w:rsidRPr="00E43DD9">
        <w:rPr>
          <w:rFonts w:ascii="Times New Roman" w:hAnsi="Times New Roman" w:cs="Times New Roman"/>
          <w:i/>
          <w:szCs w:val="24"/>
        </w:rPr>
        <w:t>nal1-cri</w:t>
      </w:r>
      <w:r w:rsidRPr="003D07F8">
        <w:rPr>
          <w:rFonts w:ascii="Times New Roman" w:hAnsi="Times New Roman" w:cs="Times New Roman"/>
          <w:szCs w:val="24"/>
        </w:rPr>
        <w:t xml:space="preserve"> at </w:t>
      </w:r>
      <w:r w:rsidRPr="00BB7CF2">
        <w:rPr>
          <w:rFonts w:ascii="Times New Roman" w:hAnsi="Times New Roman" w:cs="Times New Roman"/>
          <w:i/>
          <w:szCs w:val="24"/>
        </w:rPr>
        <w:t>P</w:t>
      </w:r>
      <w:r>
        <w:rPr>
          <w:rFonts w:ascii="Times New Roman" w:hAnsi="Times New Roman" w:cs="Times New Roman" w:hint="eastAsia"/>
          <w:szCs w:val="24"/>
        </w:rPr>
        <w:t xml:space="preserve"> &lt; </w:t>
      </w:r>
      <w:r w:rsidRPr="003D07F8">
        <w:rPr>
          <w:rFonts w:ascii="Times New Roman" w:hAnsi="Times New Roman" w:cs="Times New Roman"/>
          <w:szCs w:val="24"/>
        </w:rPr>
        <w:t xml:space="preserve">0.01 levels using Student's </w:t>
      </w:r>
      <w:r w:rsidRPr="003D07F8">
        <w:rPr>
          <w:rFonts w:ascii="Times New Roman" w:hAnsi="Times New Roman" w:cs="Times New Roman"/>
          <w:i/>
          <w:iCs/>
          <w:szCs w:val="24"/>
        </w:rPr>
        <w:t>t</w:t>
      </w:r>
      <w:r w:rsidRPr="003D07F8">
        <w:rPr>
          <w:rFonts w:ascii="Times New Roman" w:hAnsi="Times New Roman" w:cs="Times New Roman"/>
          <w:szCs w:val="24"/>
        </w:rPr>
        <w:t>-test.</w:t>
      </w:r>
      <w:r>
        <w:rPr>
          <w:rFonts w:ascii="Times New Roman" w:hAnsi="Times New Roman" w:cs="Times New Roman"/>
          <w:szCs w:val="24"/>
        </w:rPr>
        <w:t xml:space="preserve"> </w:t>
      </w:r>
      <w:r>
        <w:rPr>
          <w:rFonts w:ascii="Times New Roman" w:hAnsi="Times New Roman" w:cs="Times New Roman"/>
          <w:b/>
          <w:bCs/>
          <w:szCs w:val="24"/>
        </w:rPr>
        <w:t>b</w:t>
      </w:r>
      <w:r>
        <w:rPr>
          <w:rFonts w:ascii="Times New Roman" w:hAnsi="Times New Roman" w:cs="Times New Roman"/>
          <w:szCs w:val="24"/>
        </w:rPr>
        <w:t xml:space="preserve">, </w:t>
      </w:r>
      <w:r w:rsidRPr="003D07F8">
        <w:rPr>
          <w:rFonts w:ascii="Times New Roman" w:hAnsi="Times New Roman" w:cs="Times New Roman"/>
          <w:szCs w:val="24"/>
        </w:rPr>
        <w:t xml:space="preserve">Venn diagram </w:t>
      </w:r>
      <w:r>
        <w:rPr>
          <w:rFonts w:ascii="Times New Roman" w:hAnsi="Times New Roman" w:cs="Times New Roman"/>
          <w:szCs w:val="24"/>
        </w:rPr>
        <w:t>of genes with</w:t>
      </w:r>
      <w:r>
        <w:rPr>
          <w:rFonts w:ascii="Times New Roman" w:eastAsiaTheme="minorEastAsia" w:hAnsi="Times New Roman" w:cs="Times New Roman" w:hint="eastAsia"/>
          <w:szCs w:val="24"/>
        </w:rPr>
        <w:t xml:space="preserve"> </w:t>
      </w:r>
      <w:r w:rsidRPr="003D07F8">
        <w:rPr>
          <w:rFonts w:ascii="Times New Roman" w:hAnsi="Times New Roman" w:cs="Times New Roman"/>
          <w:szCs w:val="24"/>
        </w:rPr>
        <w:t>significantly decreased express</w:t>
      </w:r>
      <w:r>
        <w:rPr>
          <w:rFonts w:ascii="Times New Roman" w:eastAsiaTheme="minorEastAsia" w:hAnsi="Times New Roman" w:cs="Times New Roman" w:hint="eastAsia"/>
          <w:szCs w:val="24"/>
        </w:rPr>
        <w:t>ion</w:t>
      </w:r>
      <w:r w:rsidRPr="003D07F8">
        <w:rPr>
          <w:rFonts w:ascii="Times New Roman" w:hAnsi="Times New Roman" w:cs="Times New Roman"/>
          <w:szCs w:val="24"/>
        </w:rPr>
        <w:t xml:space="preserve"> </w:t>
      </w:r>
      <w:r>
        <w:rPr>
          <w:rFonts w:ascii="Times New Roman" w:eastAsiaTheme="minorEastAsia" w:hAnsi="Times New Roman" w:cs="Times New Roman" w:hint="eastAsia"/>
          <w:szCs w:val="24"/>
        </w:rPr>
        <w:t>and</w:t>
      </w:r>
      <w:r w:rsidRPr="003D07F8">
        <w:rPr>
          <w:rFonts w:ascii="Times New Roman" w:hAnsi="Times New Roman" w:cs="Times New Roman"/>
          <w:szCs w:val="24"/>
        </w:rPr>
        <w:t xml:space="preserve"> H3K18</w:t>
      </w:r>
      <w:r>
        <w:rPr>
          <w:rFonts w:ascii="Times New Roman" w:hAnsi="Times New Roman" w:cs="Times New Roman"/>
          <w:szCs w:val="24"/>
        </w:rPr>
        <w:t>A</w:t>
      </w:r>
      <w:r w:rsidRPr="003D07F8">
        <w:rPr>
          <w:rFonts w:ascii="Times New Roman" w:hAnsi="Times New Roman" w:cs="Times New Roman"/>
          <w:szCs w:val="24"/>
        </w:rPr>
        <w:t>ce</w:t>
      </w:r>
      <w:r>
        <w:rPr>
          <w:rFonts w:ascii="Times New Roman" w:hAnsi="Times New Roman" w:cs="Times New Roman"/>
          <w:szCs w:val="24"/>
        </w:rPr>
        <w:t xml:space="preserve"> </w:t>
      </w:r>
      <w:r w:rsidRPr="003D07F8">
        <w:rPr>
          <w:rFonts w:ascii="Times New Roman" w:hAnsi="Times New Roman" w:cs="Times New Roman"/>
          <w:szCs w:val="24"/>
        </w:rPr>
        <w:t xml:space="preserve">levels. RNA-seq </w:t>
      </w:r>
      <w:r>
        <w:rPr>
          <w:rFonts w:ascii="Times New Roman" w:eastAsiaTheme="minorEastAsia" w:hAnsi="Times New Roman" w:cs="Times New Roman" w:hint="eastAsia"/>
          <w:szCs w:val="24"/>
        </w:rPr>
        <w:t xml:space="preserve">and </w:t>
      </w:r>
      <w:proofErr w:type="spellStart"/>
      <w:r w:rsidRPr="003D07F8">
        <w:rPr>
          <w:rFonts w:ascii="Times New Roman" w:hAnsi="Times New Roman" w:cs="Times New Roman"/>
          <w:szCs w:val="24"/>
        </w:rPr>
        <w:t>ChIP</w:t>
      </w:r>
      <w:proofErr w:type="spellEnd"/>
      <w:r w:rsidRPr="003D07F8">
        <w:rPr>
          <w:rFonts w:ascii="Times New Roman" w:hAnsi="Times New Roman" w:cs="Times New Roman"/>
          <w:szCs w:val="24"/>
        </w:rPr>
        <w:t>-seq w</w:t>
      </w:r>
      <w:r>
        <w:rPr>
          <w:rFonts w:ascii="Times New Roman" w:eastAsiaTheme="minorEastAsia" w:hAnsi="Times New Roman" w:cs="Times New Roman" w:hint="eastAsia"/>
          <w:szCs w:val="24"/>
        </w:rPr>
        <w:t>ere</w:t>
      </w:r>
      <w:r w:rsidRPr="003D07F8">
        <w:rPr>
          <w:rFonts w:ascii="Times New Roman" w:hAnsi="Times New Roman" w:cs="Times New Roman"/>
          <w:szCs w:val="24"/>
        </w:rPr>
        <w:t xml:space="preserve"> used to analy</w:t>
      </w:r>
      <w:r>
        <w:rPr>
          <w:rFonts w:ascii="Times New Roman" w:eastAsiaTheme="minorEastAsia" w:hAnsi="Times New Roman" w:cs="Times New Roman" w:hint="eastAsia"/>
          <w:szCs w:val="24"/>
        </w:rPr>
        <w:t>ze</w:t>
      </w:r>
      <w:r w:rsidRPr="003D07F8">
        <w:rPr>
          <w:rFonts w:ascii="Times New Roman" w:hAnsi="Times New Roman" w:cs="Times New Roman"/>
          <w:szCs w:val="24"/>
        </w:rPr>
        <w:t xml:space="preserve"> the expression and H3K18</w:t>
      </w:r>
      <w:r>
        <w:rPr>
          <w:rFonts w:ascii="Times New Roman" w:hAnsi="Times New Roman" w:cs="Times New Roman"/>
          <w:szCs w:val="24"/>
        </w:rPr>
        <w:t>Ace</w:t>
      </w:r>
      <w:r w:rsidRPr="003D07F8">
        <w:rPr>
          <w:rFonts w:ascii="Times New Roman" w:hAnsi="Times New Roman" w:cs="Times New Roman"/>
          <w:szCs w:val="24"/>
        </w:rPr>
        <w:t xml:space="preserve"> levels</w:t>
      </w:r>
      <w:r>
        <w:rPr>
          <w:rFonts w:ascii="Times New Roman" w:eastAsiaTheme="minorEastAsia" w:hAnsi="Times New Roman" w:cs="Times New Roman" w:hint="eastAsia"/>
          <w:szCs w:val="24"/>
        </w:rPr>
        <w:t>, respectively,</w:t>
      </w:r>
      <w:r w:rsidRPr="003D07F8">
        <w:rPr>
          <w:rFonts w:ascii="Times New Roman" w:hAnsi="Times New Roman" w:cs="Times New Roman"/>
          <w:szCs w:val="24"/>
        </w:rPr>
        <w:t xml:space="preserve"> in ZH11 and </w:t>
      </w:r>
      <w:r w:rsidRPr="00A572A7">
        <w:rPr>
          <w:rFonts w:ascii="Times New Roman" w:hAnsi="Times New Roman" w:cs="Times New Roman"/>
          <w:i/>
          <w:iCs/>
          <w:szCs w:val="24"/>
        </w:rPr>
        <w:t>nal1-cri</w:t>
      </w:r>
      <w:r w:rsidRPr="003D07F8">
        <w:rPr>
          <w:rFonts w:ascii="Times New Roman" w:hAnsi="Times New Roman" w:cs="Times New Roman"/>
          <w:szCs w:val="24"/>
        </w:rPr>
        <w:t xml:space="preserve"> seedlings.</w:t>
      </w:r>
      <w:r>
        <w:rPr>
          <w:rFonts w:ascii="Times New Roman" w:eastAsiaTheme="minorEastAsia" w:hAnsi="Times New Roman" w:cs="Times New Roman"/>
          <w:szCs w:val="24"/>
        </w:rPr>
        <w:t xml:space="preserve"> </w:t>
      </w:r>
      <w:r w:rsidRPr="008147FE">
        <w:rPr>
          <w:rFonts w:ascii="Times New Roman" w:eastAsiaTheme="minorEastAsia" w:hAnsi="Times New Roman" w:cs="Times New Roman"/>
          <w:b/>
          <w:bCs/>
          <w:szCs w:val="24"/>
        </w:rPr>
        <w:t>c</w:t>
      </w:r>
      <w:r>
        <w:rPr>
          <w:rFonts w:ascii="Times New Roman" w:eastAsiaTheme="minorEastAsia" w:hAnsi="Times New Roman" w:cs="Times New Roman"/>
          <w:szCs w:val="24"/>
        </w:rPr>
        <w:t xml:space="preserve">, </w:t>
      </w:r>
      <w:r w:rsidRPr="003D07F8">
        <w:rPr>
          <w:rFonts w:ascii="Times New Roman" w:hAnsi="Times New Roman" w:cs="Times New Roman"/>
          <w:szCs w:val="24"/>
        </w:rPr>
        <w:t>Genome browser traces of H3K18Ac</w:t>
      </w:r>
      <w:r>
        <w:rPr>
          <w:rFonts w:ascii="Times New Roman" w:hAnsi="Times New Roman" w:cs="Times New Roman"/>
          <w:szCs w:val="24"/>
        </w:rPr>
        <w:t>e</w:t>
      </w:r>
      <w:r w:rsidRPr="003D07F8">
        <w:rPr>
          <w:rFonts w:ascii="Times New Roman" w:hAnsi="Times New Roman" w:cs="Times New Roman"/>
          <w:szCs w:val="24"/>
        </w:rPr>
        <w:t xml:space="preserve"> </w:t>
      </w:r>
      <w:proofErr w:type="spellStart"/>
      <w:r w:rsidRPr="003D07F8">
        <w:rPr>
          <w:rFonts w:ascii="Times New Roman" w:hAnsi="Times New Roman" w:cs="Times New Roman"/>
          <w:szCs w:val="24"/>
        </w:rPr>
        <w:t>ChIP</w:t>
      </w:r>
      <w:proofErr w:type="spellEnd"/>
      <w:r w:rsidRPr="003D07F8">
        <w:rPr>
          <w:rFonts w:ascii="Times New Roman" w:hAnsi="Times New Roman" w:cs="Times New Roman"/>
          <w:szCs w:val="24"/>
        </w:rPr>
        <w:t xml:space="preserve">-seq data in ZH11 and </w:t>
      </w:r>
      <w:r w:rsidRPr="003D07F8">
        <w:rPr>
          <w:rFonts w:ascii="Times New Roman" w:hAnsi="Times New Roman" w:cs="Times New Roman"/>
          <w:i/>
          <w:iCs/>
          <w:szCs w:val="24"/>
        </w:rPr>
        <w:t>nal1-cri</w:t>
      </w:r>
      <w:r w:rsidRPr="003D07F8">
        <w:rPr>
          <w:rFonts w:ascii="Times New Roman" w:hAnsi="Times New Roman" w:cs="Times New Roman"/>
          <w:szCs w:val="24"/>
        </w:rPr>
        <w:t xml:space="preserve"> from representative genes. The fragments examined by </w:t>
      </w:r>
      <w:proofErr w:type="spellStart"/>
      <w:r w:rsidRPr="003D07F8">
        <w:rPr>
          <w:rFonts w:ascii="Times New Roman" w:hAnsi="Times New Roman" w:cs="Times New Roman"/>
          <w:szCs w:val="24"/>
        </w:rPr>
        <w:t>ChIP</w:t>
      </w:r>
      <w:proofErr w:type="spellEnd"/>
      <w:r w:rsidRPr="003D07F8">
        <w:rPr>
          <w:rFonts w:ascii="Times New Roman" w:hAnsi="Times New Roman" w:cs="Times New Roman"/>
          <w:szCs w:val="24"/>
        </w:rPr>
        <w:t>-qPCR were indicated.</w:t>
      </w:r>
      <w:r>
        <w:rPr>
          <w:rFonts w:ascii="Times New Roman" w:eastAsiaTheme="minorEastAsia" w:hAnsi="Times New Roman" w:cs="Times New Roman" w:hint="eastAsia"/>
          <w:szCs w:val="24"/>
        </w:rPr>
        <w:t xml:space="preserve"> </w:t>
      </w:r>
      <w:r w:rsidRPr="008147FE">
        <w:rPr>
          <w:rFonts w:ascii="Times New Roman" w:eastAsiaTheme="minorEastAsia" w:hAnsi="Times New Roman" w:cs="Times New Roman"/>
          <w:b/>
          <w:bCs/>
          <w:szCs w:val="24"/>
        </w:rPr>
        <w:t>d</w:t>
      </w:r>
      <w:r>
        <w:rPr>
          <w:rFonts w:ascii="Times New Roman" w:eastAsiaTheme="minorEastAsia" w:hAnsi="Times New Roman" w:cs="Times New Roman"/>
          <w:szCs w:val="24"/>
        </w:rPr>
        <w:t xml:space="preserve">, </w:t>
      </w:r>
      <w:r w:rsidRPr="003D07F8">
        <w:rPr>
          <w:rFonts w:ascii="Times New Roman" w:hAnsi="Times New Roman" w:cs="Times New Roman"/>
          <w:szCs w:val="24"/>
        </w:rPr>
        <w:t>H3K18</w:t>
      </w:r>
      <w:r>
        <w:rPr>
          <w:rFonts w:ascii="Times New Roman" w:eastAsiaTheme="minorEastAsia" w:hAnsi="Times New Roman" w:cs="Times New Roman" w:hint="eastAsia"/>
          <w:szCs w:val="24"/>
        </w:rPr>
        <w:t>Ac</w:t>
      </w:r>
      <w:r>
        <w:rPr>
          <w:rFonts w:ascii="Times New Roman" w:eastAsiaTheme="minorEastAsia" w:hAnsi="Times New Roman" w:cs="Times New Roman"/>
          <w:szCs w:val="24"/>
        </w:rPr>
        <w:t>e</w:t>
      </w:r>
      <w:r w:rsidRPr="003D07F8">
        <w:rPr>
          <w:rFonts w:ascii="Times New Roman" w:hAnsi="Times New Roman" w:cs="Times New Roman"/>
          <w:szCs w:val="24"/>
        </w:rPr>
        <w:t xml:space="preserve"> </w:t>
      </w:r>
      <w:r>
        <w:rPr>
          <w:rFonts w:ascii="Times New Roman" w:eastAsiaTheme="minorEastAsia" w:hAnsi="Times New Roman" w:cs="Times New Roman" w:hint="eastAsia"/>
          <w:szCs w:val="24"/>
        </w:rPr>
        <w:t xml:space="preserve">levels </w:t>
      </w:r>
      <w:r w:rsidRPr="003D07F8">
        <w:rPr>
          <w:rFonts w:ascii="Times New Roman" w:hAnsi="Times New Roman" w:cs="Times New Roman"/>
          <w:szCs w:val="24"/>
        </w:rPr>
        <w:t xml:space="preserve">of </w:t>
      </w:r>
      <w:r w:rsidRPr="00255CDD">
        <w:rPr>
          <w:rFonts w:ascii="Times New Roman" w:hAnsi="Times New Roman" w:cs="Times New Roman"/>
          <w:i/>
          <w:szCs w:val="24"/>
        </w:rPr>
        <w:t>Actin</w:t>
      </w:r>
      <w:r w:rsidRPr="003D07F8">
        <w:rPr>
          <w:rFonts w:ascii="Times New Roman" w:hAnsi="Times New Roman" w:cs="Times New Roman"/>
          <w:szCs w:val="24"/>
        </w:rPr>
        <w:t xml:space="preserve"> in ZH11 and </w:t>
      </w:r>
      <w:r w:rsidRPr="003D07F8">
        <w:rPr>
          <w:rFonts w:ascii="Times New Roman" w:hAnsi="Times New Roman" w:cs="Times New Roman"/>
          <w:i/>
          <w:iCs/>
          <w:szCs w:val="24"/>
        </w:rPr>
        <w:t>nal1-cri</w:t>
      </w:r>
      <w:r w:rsidRPr="003D07F8">
        <w:rPr>
          <w:rFonts w:ascii="Times New Roman" w:hAnsi="Times New Roman" w:cs="Times New Roman"/>
          <w:szCs w:val="24"/>
        </w:rPr>
        <w:t xml:space="preserve"> seedlings. Data are fold-changes relative to levels in ZH11 seedlings. </w:t>
      </w:r>
      <w:proofErr w:type="spellStart"/>
      <w:r w:rsidRPr="003D07F8">
        <w:rPr>
          <w:rFonts w:ascii="Times New Roman" w:hAnsi="Times New Roman" w:cs="Times New Roman"/>
          <w:szCs w:val="24"/>
        </w:rPr>
        <w:t>ChIP</w:t>
      </w:r>
      <w:proofErr w:type="spellEnd"/>
      <w:r w:rsidRPr="003D07F8">
        <w:rPr>
          <w:rFonts w:ascii="Times New Roman" w:hAnsi="Times New Roman" w:cs="Times New Roman"/>
          <w:szCs w:val="24"/>
        </w:rPr>
        <w:t xml:space="preserve">-qPCR was repeated at least three times. Values are means ± SD of three biological replicates. ns indicates no </w:t>
      </w:r>
      <w:r w:rsidRPr="003D07F8">
        <w:rPr>
          <w:rFonts w:ascii="Times New Roman" w:hAnsi="Times New Roman" w:cs="Times New Roman"/>
          <w:szCs w:val="24"/>
        </w:rPr>
        <w:lastRenderedPageBreak/>
        <w:t>difference.</w:t>
      </w:r>
    </w:p>
    <w:p w14:paraId="36FA8425" w14:textId="61DE59B0" w:rsidR="00C44E96" w:rsidRPr="003D07F8" w:rsidRDefault="00C44E96" w:rsidP="00C44E96">
      <w:pPr>
        <w:spacing w:line="360" w:lineRule="auto"/>
        <w:rPr>
          <w:rFonts w:ascii="Times New Roman" w:hAnsi="Times New Roman" w:cs="Times New Roman"/>
          <w:b/>
          <w:bCs/>
          <w:szCs w:val="24"/>
        </w:rPr>
      </w:pPr>
      <w:r>
        <w:rPr>
          <w:rFonts w:ascii="Times New Roman" w:eastAsiaTheme="minorEastAsia" w:hAnsi="Times New Roman" w:cs="Times New Roman"/>
          <w:b/>
          <w:bCs/>
          <w:noProof/>
        </w:rPr>
        <mc:AlternateContent>
          <mc:Choice Requires="wps">
            <w:drawing>
              <wp:anchor distT="0" distB="0" distL="114300" distR="114300" simplePos="0" relativeHeight="251664384" behindDoc="0" locked="0" layoutInCell="1" allowOverlap="1" wp14:anchorId="648EBA23" wp14:editId="32FE53B7">
                <wp:simplePos x="0" y="0"/>
                <wp:positionH relativeFrom="column">
                  <wp:posOffset>1388110</wp:posOffset>
                </wp:positionH>
                <wp:positionV relativeFrom="paragraph">
                  <wp:posOffset>100965</wp:posOffset>
                </wp:positionV>
                <wp:extent cx="0" cy="107950"/>
                <wp:effectExtent l="6985" t="7620" r="12065" b="8255"/>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795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7DA9B9" id="Straight Arrow Connector 4" o:spid="_x0000_s1026" type="#_x0000_t32" style="position:absolute;margin-left:109.3pt;margin-top:7.95pt;width:0;height: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" strokeweight="1pt"/>
            </w:pict>
          </mc:Fallback>
        </mc:AlternateContent>
      </w:r>
      <w:r w:rsidRPr="00DB3E81">
        <w:rPr>
          <w:rFonts w:ascii="Times New Roman" w:eastAsiaTheme="minorEastAsia" w:hAnsi="Times New Roman" w:cs="Times New Roman"/>
          <w:b/>
          <w:bCs/>
        </w:rPr>
        <w:t>Extended Data Fig.</w:t>
      </w:r>
      <w:r>
        <w:rPr>
          <w:rFonts w:ascii="Times New Roman" w:eastAsiaTheme="minorEastAsia" w:hAnsi="Times New Roman" w:cs="Times New Roman"/>
          <w:b/>
          <w:bCs/>
        </w:rPr>
        <w:t xml:space="preserve"> 6</w:t>
      </w:r>
      <w:r w:rsidRPr="003D07F8">
        <w:rPr>
          <w:rFonts w:ascii="Times New Roman" w:hAnsi="Times New Roman" w:cs="Times New Roman"/>
          <w:b/>
          <w:bCs/>
          <w:szCs w:val="24"/>
        </w:rPr>
        <w:t xml:space="preserve"> </w:t>
      </w:r>
      <w:r w:rsidRPr="00A61069">
        <w:rPr>
          <w:rFonts w:ascii="Times New Roman" w:hAnsi="Times New Roman" w:cs="Times New Roman"/>
          <w:b/>
          <w:bCs/>
          <w:szCs w:val="24"/>
        </w:rPr>
        <w:t xml:space="preserve">Representative genotypes (a) and single-nucleotide diversity (b) of </w:t>
      </w:r>
      <w:r w:rsidRPr="00A61069">
        <w:rPr>
          <w:rFonts w:ascii="Times New Roman" w:hAnsi="Times New Roman" w:cs="Times New Roman"/>
          <w:b/>
          <w:bCs/>
          <w:i/>
          <w:iCs/>
          <w:szCs w:val="24"/>
        </w:rPr>
        <w:t>NAL1</w:t>
      </w:r>
      <w:r w:rsidRPr="00A61069">
        <w:rPr>
          <w:rFonts w:ascii="Times New Roman" w:hAnsi="Times New Roman" w:cs="Times New Roman"/>
          <w:b/>
          <w:bCs/>
          <w:szCs w:val="24"/>
        </w:rPr>
        <w:t xml:space="preserve"> in the </w:t>
      </w:r>
      <w:r w:rsidRPr="00A61069">
        <w:rPr>
          <w:rFonts w:ascii="Times New Roman" w:hAnsi="Times New Roman" w:cs="Times New Roman"/>
          <w:b/>
          <w:bCs/>
          <w:i/>
          <w:iCs/>
          <w:szCs w:val="24"/>
        </w:rPr>
        <w:t>indica</w:t>
      </w:r>
      <w:r w:rsidRPr="00A61069">
        <w:rPr>
          <w:rFonts w:ascii="Times New Roman" w:hAnsi="Times New Roman" w:cs="Times New Roman"/>
          <w:b/>
          <w:bCs/>
          <w:szCs w:val="24"/>
        </w:rPr>
        <w:t xml:space="preserve">, </w:t>
      </w:r>
      <w:r w:rsidRPr="00A61069">
        <w:rPr>
          <w:rFonts w:ascii="Times New Roman" w:hAnsi="Times New Roman" w:cs="Times New Roman"/>
          <w:b/>
          <w:bCs/>
          <w:i/>
          <w:iCs/>
          <w:szCs w:val="24"/>
        </w:rPr>
        <w:t>japonica</w:t>
      </w:r>
      <w:r w:rsidRPr="00A61069">
        <w:rPr>
          <w:rFonts w:ascii="Times New Roman" w:hAnsi="Times New Roman" w:cs="Times New Roman"/>
          <w:b/>
          <w:bCs/>
          <w:szCs w:val="24"/>
        </w:rPr>
        <w:t xml:space="preserve"> and </w:t>
      </w:r>
      <w:r w:rsidRPr="00A61069">
        <w:rPr>
          <w:rFonts w:ascii="Times New Roman" w:hAnsi="Times New Roman" w:cs="Times New Roman"/>
          <w:b/>
          <w:bCs/>
          <w:i/>
          <w:iCs/>
          <w:szCs w:val="24"/>
        </w:rPr>
        <w:t xml:space="preserve">O. </w:t>
      </w:r>
      <w:proofErr w:type="spellStart"/>
      <w:r w:rsidRPr="00A61069">
        <w:rPr>
          <w:rFonts w:ascii="Times New Roman" w:hAnsi="Times New Roman" w:cs="Times New Roman"/>
          <w:b/>
          <w:bCs/>
          <w:i/>
          <w:iCs/>
          <w:szCs w:val="24"/>
        </w:rPr>
        <w:t>rufipogon</w:t>
      </w:r>
      <w:proofErr w:type="spellEnd"/>
      <w:r w:rsidRPr="00A61069">
        <w:rPr>
          <w:rFonts w:ascii="Times New Roman" w:hAnsi="Times New Roman" w:cs="Times New Roman"/>
          <w:b/>
          <w:bCs/>
          <w:szCs w:val="24"/>
        </w:rPr>
        <w:t xml:space="preserve"> populations.</w:t>
      </w:r>
    </w:p>
    <w:p w14:paraId="43AC4B0B" w14:textId="09383AA3" w:rsidR="00C44E96" w:rsidRDefault="00C44E96" w:rsidP="00C44E96">
      <w:pPr>
        <w:spacing w:line="360" w:lineRule="auto"/>
        <w:rPr>
          <w:rFonts w:ascii="Times New Roman" w:hAnsi="Times New Roman" w:cs="Times New Roman"/>
          <w:szCs w:val="24"/>
        </w:rPr>
      </w:pPr>
      <w:r>
        <w:rPr>
          <w:rFonts w:ascii="Times New Roman" w:eastAsiaTheme="minorEastAsia" w:hAnsi="Times New Roman" w:cs="Times New Roman"/>
          <w:b/>
          <w:bCs/>
          <w:noProof/>
        </w:rPr>
        <mc:AlternateContent>
          <mc:Choice Requires="wps">
            <w:drawing>
              <wp:anchor distT="0" distB="0" distL="114300" distR="114300" simplePos="0" relativeHeight="251665408" behindDoc="0" locked="0" layoutInCell="1" allowOverlap="1" wp14:anchorId="5287C288" wp14:editId="616C0CE9">
                <wp:simplePos x="0" y="0"/>
                <wp:positionH relativeFrom="column">
                  <wp:posOffset>1446530</wp:posOffset>
                </wp:positionH>
                <wp:positionV relativeFrom="paragraph">
                  <wp:posOffset>106680</wp:posOffset>
                </wp:positionV>
                <wp:extent cx="0" cy="107950"/>
                <wp:effectExtent l="8255" t="15240" r="10795" b="1016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795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87EA2A" id="Straight Arrow Connector 3" o:spid="_x0000_s1026" type="#_x0000_t32" style="position:absolute;margin-left:113.9pt;margin-top:8.4pt;width:0;height: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" strokeweight="1pt"/>
            </w:pict>
          </mc:Fallback>
        </mc:AlternateContent>
      </w:r>
      <w:r w:rsidRPr="00DB3E81">
        <w:rPr>
          <w:rFonts w:ascii="Times New Roman" w:eastAsiaTheme="minorEastAsia" w:hAnsi="Times New Roman" w:cs="Times New Roman"/>
          <w:b/>
          <w:bCs/>
        </w:rPr>
        <w:t>Extended Data Fig.</w:t>
      </w:r>
      <w:r>
        <w:rPr>
          <w:rFonts w:ascii="Times New Roman" w:eastAsiaTheme="minorEastAsia" w:hAnsi="Times New Roman" w:cs="Times New Roman"/>
          <w:b/>
          <w:bCs/>
        </w:rPr>
        <w:t xml:space="preserve"> 7</w:t>
      </w:r>
      <w:r w:rsidRPr="003D07F8">
        <w:rPr>
          <w:rFonts w:ascii="Times New Roman" w:hAnsi="Times New Roman" w:cs="Times New Roman"/>
          <w:b/>
          <w:bCs/>
          <w:szCs w:val="24"/>
        </w:rPr>
        <w:t xml:space="preserve"> </w:t>
      </w:r>
      <w:r w:rsidRPr="00772BAD">
        <w:rPr>
          <w:rFonts w:ascii="Times New Roman" w:eastAsia="SimSun" w:hAnsi="Times New Roman" w:cs="Times New Roman"/>
          <w:b/>
          <w:bCs/>
          <w:szCs w:val="24"/>
        </w:rPr>
        <w:t>C</w:t>
      </w:r>
      <w:r w:rsidRPr="002001FA">
        <w:rPr>
          <w:rFonts w:ascii="Times New Roman" w:hAnsi="Times New Roman" w:cs="Times New Roman"/>
          <w:b/>
          <w:bCs/>
          <w:szCs w:val="24"/>
        </w:rPr>
        <w:t>onservative</w:t>
      </w:r>
      <w:r w:rsidRPr="00772BAD">
        <w:rPr>
          <w:rFonts w:ascii="Times New Roman" w:eastAsia="SimSun" w:hAnsi="Times New Roman" w:cs="Times New Roman"/>
          <w:b/>
          <w:bCs/>
          <w:szCs w:val="24"/>
        </w:rPr>
        <w:t xml:space="preserve">ness of </w:t>
      </w:r>
      <w:r w:rsidRPr="002001FA">
        <w:rPr>
          <w:rFonts w:ascii="Times New Roman" w:hAnsi="Times New Roman" w:cs="Times New Roman"/>
          <w:b/>
          <w:bCs/>
          <w:szCs w:val="24"/>
        </w:rPr>
        <w:t>NAL1 homolog</w:t>
      </w:r>
      <w:r w:rsidRPr="00772BAD">
        <w:rPr>
          <w:rFonts w:ascii="Times New Roman" w:eastAsia="SimSun" w:hAnsi="Times New Roman" w:cs="Times New Roman"/>
          <w:b/>
          <w:bCs/>
          <w:szCs w:val="24"/>
        </w:rPr>
        <w:t xml:space="preserve"> </w:t>
      </w:r>
      <w:r w:rsidRPr="002001FA">
        <w:rPr>
          <w:rFonts w:ascii="Times New Roman" w:hAnsi="Times New Roman" w:cs="Times New Roman"/>
          <w:b/>
          <w:bCs/>
          <w:szCs w:val="24"/>
        </w:rPr>
        <w:t>functions in different crops</w:t>
      </w:r>
      <w:r>
        <w:rPr>
          <w:rFonts w:ascii="Times New Roman" w:hAnsi="Times New Roman" w:cs="Times New Roman"/>
          <w:b/>
          <w:bCs/>
          <w:szCs w:val="24"/>
        </w:rPr>
        <w:t>.</w:t>
      </w:r>
      <w:r w:rsidRPr="003D07F8">
        <w:rPr>
          <w:rFonts w:ascii="Times New Roman" w:hAnsi="Times New Roman" w:cs="Times New Roman"/>
          <w:szCs w:val="24"/>
        </w:rPr>
        <w:t xml:space="preserve"> </w:t>
      </w:r>
      <w:proofErr w:type="gramStart"/>
      <w:r w:rsidRPr="008147FE">
        <w:rPr>
          <w:rFonts w:ascii="Times New Roman" w:hAnsi="Times New Roman" w:cs="Times New Roman"/>
          <w:b/>
          <w:bCs/>
          <w:szCs w:val="24"/>
        </w:rPr>
        <w:t>a</w:t>
      </w:r>
      <w:r>
        <w:rPr>
          <w:rFonts w:ascii="Times New Roman" w:hAnsi="Times New Roman" w:cs="Times New Roman"/>
          <w:szCs w:val="24"/>
        </w:rPr>
        <w:t>,</w:t>
      </w:r>
      <w:proofErr w:type="gramEnd"/>
      <w:r>
        <w:rPr>
          <w:rFonts w:ascii="Times New Roman" w:hAnsi="Times New Roman" w:cs="Times New Roman"/>
          <w:szCs w:val="24"/>
        </w:rPr>
        <w:t xml:space="preserve"> </w:t>
      </w:r>
      <w:r w:rsidRPr="003D07F8">
        <w:rPr>
          <w:rFonts w:ascii="Times New Roman" w:hAnsi="Times New Roman" w:cs="Times New Roman"/>
          <w:szCs w:val="24"/>
        </w:rPr>
        <w:t xml:space="preserve">Phylogenic tree of NAL1 homologs </w:t>
      </w:r>
      <w:r>
        <w:rPr>
          <w:rFonts w:ascii="Times New Roman" w:eastAsiaTheme="minorEastAsia" w:hAnsi="Times New Roman" w:cs="Times New Roman" w:hint="eastAsia"/>
          <w:szCs w:val="24"/>
        </w:rPr>
        <w:t>from</w:t>
      </w:r>
      <w:r w:rsidRPr="003D07F8">
        <w:rPr>
          <w:rFonts w:ascii="Times New Roman" w:hAnsi="Times New Roman" w:cs="Times New Roman"/>
          <w:szCs w:val="24"/>
        </w:rPr>
        <w:t xml:space="preserve"> different crops. A neighbor-joining tree was built by MEGA-X using a Poisson correction model with gaps to complete deletion. Topological robustness was assessed by bootstrap analysis with 1000 replicates. The bar is an indicator of genetic distance based on branch length. Genes, which were indicated by red box, were selected to construct complementary lines.</w:t>
      </w:r>
      <w:r w:rsidRPr="008147FE">
        <w:rPr>
          <w:rFonts w:ascii="Times New Roman" w:hAnsi="Times New Roman" w:cs="Times New Roman"/>
          <w:szCs w:val="24"/>
        </w:rPr>
        <w:t xml:space="preserve"> </w:t>
      </w:r>
      <w:r w:rsidRPr="008147FE">
        <w:rPr>
          <w:rFonts w:ascii="Times New Roman" w:hAnsi="Times New Roman" w:cs="Times New Roman"/>
          <w:b/>
          <w:bCs/>
          <w:szCs w:val="24"/>
        </w:rPr>
        <w:t>b</w:t>
      </w:r>
      <w:r>
        <w:rPr>
          <w:rFonts w:ascii="Times New Roman" w:hAnsi="Times New Roman" w:cs="Times New Roman"/>
          <w:szCs w:val="24"/>
        </w:rPr>
        <w:t>-</w:t>
      </w:r>
      <w:r w:rsidRPr="008147FE">
        <w:rPr>
          <w:rFonts w:ascii="Times New Roman" w:hAnsi="Times New Roman" w:cs="Times New Roman"/>
          <w:b/>
          <w:bCs/>
          <w:szCs w:val="24"/>
        </w:rPr>
        <w:t>e</w:t>
      </w:r>
      <w:r>
        <w:rPr>
          <w:rFonts w:ascii="Times New Roman" w:hAnsi="Times New Roman" w:cs="Times New Roman"/>
          <w:szCs w:val="24"/>
        </w:rPr>
        <w:t xml:space="preserve">, </w:t>
      </w:r>
      <w:r w:rsidRPr="000168F5">
        <w:rPr>
          <w:rFonts w:ascii="Times New Roman" w:hAnsi="Times New Roman" w:cs="Times New Roman"/>
          <w:szCs w:val="24"/>
        </w:rPr>
        <w:t xml:space="preserve">Phenotypes of yield-related traits of </w:t>
      </w:r>
      <w:r w:rsidRPr="000168F5">
        <w:rPr>
          <w:rFonts w:ascii="Times New Roman" w:hAnsi="Times New Roman" w:cs="Times New Roman"/>
          <w:i/>
          <w:iCs/>
          <w:szCs w:val="24"/>
        </w:rPr>
        <w:t>nal1-cri</w:t>
      </w:r>
      <w:r w:rsidRPr="000168F5">
        <w:rPr>
          <w:rFonts w:ascii="Times New Roman" w:hAnsi="Times New Roman" w:cs="Times New Roman"/>
          <w:szCs w:val="24"/>
        </w:rPr>
        <w:t xml:space="preserve"> and the complementary lines</w:t>
      </w:r>
      <w:r w:rsidRPr="00772BAD">
        <w:rPr>
          <w:rFonts w:ascii="Times New Roman" w:hAnsi="Times New Roman" w:cs="Times New Roman"/>
          <w:szCs w:val="24"/>
        </w:rPr>
        <w:t xml:space="preserve"> </w:t>
      </w:r>
      <w:r w:rsidRPr="00772BAD">
        <w:rPr>
          <w:rFonts w:ascii="Times New Roman" w:eastAsia="SimSun" w:hAnsi="Times New Roman" w:cs="Times New Roman"/>
          <w:szCs w:val="24"/>
        </w:rPr>
        <w:t>constructed by</w:t>
      </w:r>
      <w:r w:rsidRPr="00772BAD">
        <w:rPr>
          <w:rFonts w:ascii="Times New Roman" w:hAnsi="Times New Roman" w:cs="Times New Roman"/>
          <w:szCs w:val="24"/>
        </w:rPr>
        <w:t xml:space="preserve"> NAL1-homologous genes from wheat </w:t>
      </w:r>
      <w:r w:rsidRPr="002001FA">
        <w:rPr>
          <w:rFonts w:ascii="Times New Roman" w:hAnsi="Times New Roman" w:cs="Times New Roman"/>
          <w:szCs w:val="24"/>
        </w:rPr>
        <w:t>(Ta-COM</w:t>
      </w:r>
      <w:r w:rsidRPr="00772BAD">
        <w:rPr>
          <w:rFonts w:ascii="Times New Roman" w:hAnsi="Times New Roman" w:cs="Times New Roman"/>
          <w:szCs w:val="24"/>
        </w:rPr>
        <w:t>)</w:t>
      </w:r>
      <w:r w:rsidRPr="002001FA">
        <w:rPr>
          <w:rFonts w:ascii="Times New Roman" w:hAnsi="Times New Roman" w:cs="Times New Roman"/>
          <w:szCs w:val="24"/>
        </w:rPr>
        <w:t xml:space="preserve">, </w:t>
      </w:r>
      <w:r w:rsidRPr="00772BAD">
        <w:rPr>
          <w:rFonts w:ascii="Times New Roman" w:hAnsi="Times New Roman" w:cs="Times New Roman"/>
          <w:szCs w:val="24"/>
        </w:rPr>
        <w:t>maize (</w:t>
      </w:r>
      <w:proofErr w:type="spellStart"/>
      <w:r w:rsidRPr="002001FA">
        <w:rPr>
          <w:rFonts w:ascii="Times New Roman" w:hAnsi="Times New Roman" w:cs="Times New Roman"/>
          <w:szCs w:val="24"/>
        </w:rPr>
        <w:t>Zm</w:t>
      </w:r>
      <w:proofErr w:type="spellEnd"/>
      <w:r w:rsidRPr="002001FA">
        <w:rPr>
          <w:rFonts w:ascii="Times New Roman" w:hAnsi="Times New Roman" w:cs="Times New Roman"/>
          <w:szCs w:val="24"/>
        </w:rPr>
        <w:t>-COM</w:t>
      </w:r>
      <w:r w:rsidRPr="00772BAD">
        <w:rPr>
          <w:rFonts w:ascii="Times New Roman" w:hAnsi="Times New Roman" w:cs="Times New Roman"/>
          <w:szCs w:val="24"/>
        </w:rPr>
        <w:t>)</w:t>
      </w:r>
      <w:r w:rsidRPr="002001FA">
        <w:rPr>
          <w:rFonts w:ascii="Times New Roman" w:hAnsi="Times New Roman" w:cs="Times New Roman"/>
          <w:szCs w:val="24"/>
        </w:rPr>
        <w:t xml:space="preserve">, </w:t>
      </w:r>
      <w:r w:rsidRPr="00772BAD">
        <w:rPr>
          <w:rFonts w:ascii="Times New Roman" w:hAnsi="Times New Roman" w:cs="Times New Roman"/>
          <w:iCs/>
          <w:szCs w:val="24"/>
        </w:rPr>
        <w:t xml:space="preserve">rapeseed </w:t>
      </w:r>
      <w:r w:rsidRPr="00772BAD">
        <w:rPr>
          <w:rFonts w:ascii="Times New Roman" w:hAnsi="Times New Roman" w:cs="Times New Roman"/>
          <w:szCs w:val="24"/>
        </w:rPr>
        <w:t>(</w:t>
      </w:r>
      <w:r w:rsidRPr="002001FA">
        <w:rPr>
          <w:rFonts w:ascii="Times New Roman" w:hAnsi="Times New Roman" w:cs="Times New Roman"/>
          <w:szCs w:val="24"/>
        </w:rPr>
        <w:t>Bn-COM</w:t>
      </w:r>
      <w:r w:rsidRPr="00772BAD">
        <w:rPr>
          <w:rFonts w:ascii="Times New Roman" w:hAnsi="Times New Roman" w:cs="Times New Roman"/>
          <w:szCs w:val="24"/>
        </w:rPr>
        <w:t>),</w:t>
      </w:r>
      <w:r w:rsidRPr="002001FA">
        <w:rPr>
          <w:rFonts w:ascii="Times New Roman" w:hAnsi="Times New Roman" w:cs="Times New Roman"/>
          <w:szCs w:val="24"/>
        </w:rPr>
        <w:t xml:space="preserve"> and </w:t>
      </w:r>
      <w:r w:rsidRPr="00772BAD">
        <w:rPr>
          <w:rFonts w:ascii="Times New Roman" w:hAnsi="Times New Roman" w:cs="Times New Roman"/>
          <w:szCs w:val="24"/>
        </w:rPr>
        <w:t>soybean (</w:t>
      </w:r>
      <w:r w:rsidRPr="002001FA">
        <w:rPr>
          <w:rFonts w:ascii="Times New Roman" w:hAnsi="Times New Roman" w:cs="Times New Roman"/>
          <w:szCs w:val="24"/>
        </w:rPr>
        <w:t xml:space="preserve">Gm-COM). </w:t>
      </w:r>
      <w:r w:rsidRPr="000168F5">
        <w:rPr>
          <w:rFonts w:ascii="Times New Roman" w:hAnsi="Times New Roman" w:cs="Times New Roman"/>
          <w:szCs w:val="24"/>
        </w:rPr>
        <w:t>(</w:t>
      </w:r>
      <w:r w:rsidRPr="008147FE">
        <w:rPr>
          <w:rFonts w:ascii="Times New Roman" w:hAnsi="Times New Roman" w:cs="Times New Roman"/>
          <w:b/>
          <w:bCs/>
          <w:szCs w:val="24"/>
        </w:rPr>
        <w:t>b</w:t>
      </w:r>
      <w:r w:rsidRPr="00772BAD">
        <w:rPr>
          <w:rFonts w:ascii="Times New Roman" w:eastAsia="SimSun" w:hAnsi="Times New Roman" w:cs="Times New Roman"/>
          <w:szCs w:val="24"/>
        </w:rPr>
        <w:t xml:space="preserve">) </w:t>
      </w:r>
      <w:r w:rsidRPr="002001FA">
        <w:rPr>
          <w:rFonts w:ascii="Times New Roman" w:hAnsi="Times New Roman" w:cs="Times New Roman"/>
          <w:szCs w:val="24"/>
        </w:rPr>
        <w:t>Plant morphology</w:t>
      </w:r>
      <w:r w:rsidRPr="000168F5">
        <w:rPr>
          <w:rFonts w:ascii="Times New Roman" w:hAnsi="Times New Roman" w:cs="Times New Roman"/>
          <w:szCs w:val="24"/>
        </w:rPr>
        <w:t>, bar = 20 cm</w:t>
      </w:r>
      <w:r w:rsidRPr="00772BAD">
        <w:rPr>
          <w:rFonts w:ascii="Times New Roman" w:eastAsia="SimSun" w:hAnsi="Times New Roman" w:cs="Times New Roman"/>
          <w:szCs w:val="24"/>
        </w:rPr>
        <w:t xml:space="preserve">. </w:t>
      </w:r>
      <w:r w:rsidRPr="002001FA">
        <w:rPr>
          <w:rFonts w:ascii="Times New Roman" w:hAnsi="Times New Roman" w:cs="Times New Roman"/>
          <w:szCs w:val="24"/>
        </w:rPr>
        <w:t>(</w:t>
      </w:r>
      <w:r>
        <w:rPr>
          <w:rFonts w:ascii="Times New Roman" w:hAnsi="Times New Roman" w:cs="Times New Roman"/>
          <w:b/>
          <w:bCs/>
          <w:szCs w:val="24"/>
        </w:rPr>
        <w:t>c</w:t>
      </w:r>
      <w:r w:rsidRPr="00772BAD">
        <w:rPr>
          <w:rFonts w:ascii="Times New Roman" w:eastAsia="SimSun" w:hAnsi="Times New Roman" w:cs="Times New Roman"/>
          <w:szCs w:val="24"/>
        </w:rPr>
        <w:t>)</w:t>
      </w:r>
      <w:r w:rsidRPr="002001FA">
        <w:rPr>
          <w:rFonts w:ascii="Times New Roman" w:hAnsi="Times New Roman" w:cs="Times New Roman"/>
          <w:szCs w:val="24"/>
        </w:rPr>
        <w:t xml:space="preserve"> Fl</w:t>
      </w:r>
      <w:r w:rsidRPr="000168F5">
        <w:rPr>
          <w:rFonts w:ascii="Times New Roman" w:hAnsi="Times New Roman" w:cs="Times New Roman"/>
          <w:szCs w:val="24"/>
        </w:rPr>
        <w:t>ag leaf morpho</w:t>
      </w:r>
      <w:r w:rsidRPr="00772BAD">
        <w:rPr>
          <w:rFonts w:ascii="Times New Roman" w:hAnsi="Times New Roman" w:cs="Times New Roman"/>
          <w:szCs w:val="24"/>
        </w:rPr>
        <w:t>logy, bar = 5 cm</w:t>
      </w:r>
      <w:r w:rsidRPr="00772BAD">
        <w:rPr>
          <w:rFonts w:ascii="Times New Roman" w:eastAsia="SimSun" w:hAnsi="Times New Roman" w:cs="Times New Roman"/>
          <w:szCs w:val="24"/>
        </w:rPr>
        <w:t xml:space="preserve">. </w:t>
      </w:r>
      <w:r w:rsidRPr="002001FA">
        <w:rPr>
          <w:rFonts w:ascii="Times New Roman" w:hAnsi="Times New Roman" w:cs="Times New Roman"/>
          <w:szCs w:val="24"/>
        </w:rPr>
        <w:t>(</w:t>
      </w:r>
      <w:r>
        <w:rPr>
          <w:rFonts w:ascii="Times New Roman" w:hAnsi="Times New Roman" w:cs="Times New Roman"/>
          <w:b/>
          <w:bCs/>
          <w:szCs w:val="24"/>
        </w:rPr>
        <w:t>d</w:t>
      </w:r>
      <w:r w:rsidRPr="00772BAD">
        <w:rPr>
          <w:rFonts w:ascii="Times New Roman" w:eastAsia="SimSun" w:hAnsi="Times New Roman" w:cs="Times New Roman"/>
          <w:szCs w:val="24"/>
        </w:rPr>
        <w:t>)</w:t>
      </w:r>
      <w:r w:rsidRPr="002001FA">
        <w:rPr>
          <w:rFonts w:ascii="Times New Roman" w:hAnsi="Times New Roman" w:cs="Times New Roman"/>
          <w:szCs w:val="24"/>
        </w:rPr>
        <w:t xml:space="preserve"> </w:t>
      </w:r>
      <w:r w:rsidRPr="00772BAD">
        <w:rPr>
          <w:rFonts w:ascii="Times New Roman" w:eastAsia="SimSun" w:hAnsi="Times New Roman" w:cs="Times New Roman"/>
          <w:szCs w:val="24"/>
        </w:rPr>
        <w:t>R</w:t>
      </w:r>
      <w:r w:rsidRPr="002001FA">
        <w:rPr>
          <w:rFonts w:ascii="Times New Roman" w:hAnsi="Times New Roman" w:cs="Times New Roman"/>
          <w:szCs w:val="24"/>
        </w:rPr>
        <w:t xml:space="preserve">oot </w:t>
      </w:r>
      <w:r w:rsidRPr="000168F5">
        <w:rPr>
          <w:rFonts w:ascii="Times New Roman" w:hAnsi="Times New Roman" w:cs="Times New Roman"/>
          <w:szCs w:val="24"/>
        </w:rPr>
        <w:t>system, bar = 5 cm</w:t>
      </w:r>
      <w:r w:rsidRPr="00772BAD">
        <w:rPr>
          <w:rFonts w:ascii="Times New Roman" w:eastAsia="SimSun" w:hAnsi="Times New Roman" w:cs="Times New Roman"/>
          <w:szCs w:val="24"/>
        </w:rPr>
        <w:t xml:space="preserve">. </w:t>
      </w:r>
      <w:r w:rsidRPr="002001FA">
        <w:rPr>
          <w:rFonts w:ascii="Times New Roman" w:hAnsi="Times New Roman" w:cs="Times New Roman"/>
          <w:szCs w:val="24"/>
        </w:rPr>
        <w:t>(</w:t>
      </w:r>
      <w:r>
        <w:rPr>
          <w:rFonts w:ascii="Times New Roman" w:hAnsi="Times New Roman" w:cs="Times New Roman"/>
          <w:b/>
          <w:bCs/>
          <w:szCs w:val="24"/>
        </w:rPr>
        <w:t>e</w:t>
      </w:r>
      <w:r w:rsidRPr="00772BAD">
        <w:rPr>
          <w:rFonts w:ascii="Times New Roman" w:eastAsia="SimSun" w:hAnsi="Times New Roman" w:cs="Times New Roman"/>
          <w:szCs w:val="24"/>
        </w:rPr>
        <w:t>)</w:t>
      </w:r>
      <w:r w:rsidRPr="002001FA">
        <w:rPr>
          <w:rFonts w:ascii="Times New Roman" w:hAnsi="Times New Roman" w:cs="Times New Roman"/>
          <w:szCs w:val="24"/>
        </w:rPr>
        <w:t xml:space="preserve"> </w:t>
      </w:r>
      <w:r w:rsidRPr="00772BAD">
        <w:rPr>
          <w:rFonts w:ascii="Times New Roman" w:eastAsia="SimSun" w:hAnsi="Times New Roman" w:cs="Times New Roman"/>
          <w:szCs w:val="24"/>
        </w:rPr>
        <w:t>P</w:t>
      </w:r>
      <w:r w:rsidRPr="002001FA">
        <w:rPr>
          <w:rFonts w:ascii="Times New Roman" w:hAnsi="Times New Roman" w:cs="Times New Roman"/>
          <w:szCs w:val="24"/>
        </w:rPr>
        <w:t>anicle structure</w:t>
      </w:r>
      <w:r w:rsidRPr="000168F5">
        <w:rPr>
          <w:rFonts w:ascii="Times New Roman" w:hAnsi="Times New Roman" w:cs="Times New Roman"/>
          <w:szCs w:val="24"/>
        </w:rPr>
        <w:t>, bar = 2 cm</w:t>
      </w:r>
      <w:r w:rsidRPr="00772BAD">
        <w:rPr>
          <w:rFonts w:ascii="Times New Roman" w:eastAsia="SimSun" w:hAnsi="Times New Roman" w:cs="Times New Roman"/>
          <w:szCs w:val="24"/>
        </w:rPr>
        <w:t>.</w:t>
      </w:r>
      <w:r>
        <w:rPr>
          <w:rFonts w:ascii="Times New Roman" w:eastAsia="SimSun" w:hAnsi="Times New Roman" w:cs="Times New Roman"/>
          <w:szCs w:val="24"/>
        </w:rPr>
        <w:t xml:space="preserve"> </w:t>
      </w:r>
      <w:r w:rsidRPr="008147FE">
        <w:rPr>
          <w:rFonts w:ascii="Times New Roman" w:hAnsi="Times New Roman" w:cs="Times New Roman"/>
          <w:b/>
          <w:bCs/>
          <w:szCs w:val="24"/>
        </w:rPr>
        <w:t>f</w:t>
      </w:r>
      <w:r>
        <w:rPr>
          <w:rFonts w:ascii="Times New Roman" w:hAnsi="Times New Roman" w:cs="Times New Roman"/>
          <w:szCs w:val="24"/>
        </w:rPr>
        <w:t>-</w:t>
      </w:r>
      <w:r>
        <w:rPr>
          <w:rFonts w:ascii="Times New Roman" w:hAnsi="Times New Roman" w:cs="Times New Roman"/>
          <w:b/>
          <w:bCs/>
          <w:szCs w:val="24"/>
        </w:rPr>
        <w:t>g</w:t>
      </w:r>
      <w:r>
        <w:rPr>
          <w:rFonts w:ascii="Times New Roman" w:hAnsi="Times New Roman" w:cs="Times New Roman"/>
          <w:szCs w:val="24"/>
        </w:rPr>
        <w:t>,</w:t>
      </w:r>
      <w:r w:rsidRPr="000168F5">
        <w:rPr>
          <w:rFonts w:ascii="Times New Roman" w:hAnsi="Times New Roman" w:cs="Times New Roman"/>
          <w:szCs w:val="24"/>
        </w:rPr>
        <w:t xml:space="preserve"> Comparisons </w:t>
      </w:r>
      <w:r w:rsidRPr="002001FA">
        <w:rPr>
          <w:rFonts w:ascii="Times New Roman" w:hAnsi="Times New Roman" w:cs="Times New Roman"/>
          <w:szCs w:val="24"/>
        </w:rPr>
        <w:t>among</w:t>
      </w:r>
      <w:r w:rsidRPr="002001FA">
        <w:rPr>
          <w:rFonts w:ascii="Times New Roman" w:hAnsi="Times New Roman" w:cs="Times New Roman"/>
          <w:i/>
          <w:iCs/>
          <w:szCs w:val="24"/>
        </w:rPr>
        <w:t xml:space="preserve"> nal1-cri </w:t>
      </w:r>
      <w:r w:rsidRPr="000168F5">
        <w:rPr>
          <w:rFonts w:ascii="Times New Roman" w:hAnsi="Times New Roman" w:cs="Times New Roman"/>
          <w:szCs w:val="24"/>
        </w:rPr>
        <w:t>and the complementary lines. (</w:t>
      </w:r>
      <w:r>
        <w:rPr>
          <w:rFonts w:ascii="Times New Roman" w:hAnsi="Times New Roman" w:cs="Times New Roman"/>
          <w:b/>
          <w:bCs/>
          <w:szCs w:val="24"/>
        </w:rPr>
        <w:t>f</w:t>
      </w:r>
      <w:r w:rsidRPr="000168F5">
        <w:rPr>
          <w:rFonts w:ascii="Times New Roman" w:hAnsi="Times New Roman" w:cs="Times New Roman"/>
          <w:szCs w:val="24"/>
        </w:rPr>
        <w:t>) R</w:t>
      </w:r>
      <w:r w:rsidRPr="00772BAD">
        <w:rPr>
          <w:rFonts w:ascii="Times New Roman" w:hAnsi="Times New Roman" w:cs="Times New Roman"/>
          <w:szCs w:val="24"/>
        </w:rPr>
        <w:t>oot dry weight (n = 8). (</w:t>
      </w:r>
      <w:r w:rsidRPr="008147FE">
        <w:rPr>
          <w:rFonts w:ascii="Times New Roman" w:hAnsi="Times New Roman" w:cs="Times New Roman"/>
          <w:b/>
          <w:bCs/>
          <w:szCs w:val="24"/>
        </w:rPr>
        <w:t>g</w:t>
      </w:r>
      <w:r w:rsidRPr="00772BAD">
        <w:rPr>
          <w:rFonts w:ascii="Times New Roman" w:hAnsi="Times New Roman" w:cs="Times New Roman"/>
          <w:szCs w:val="24"/>
        </w:rPr>
        <w:t xml:space="preserve">) Grain yield per plant (n &gt;10). </w:t>
      </w:r>
      <w:r w:rsidRPr="000168F5">
        <w:rPr>
          <w:rFonts w:ascii="Times New Roman" w:hAnsi="Times New Roman" w:cs="Times New Roman"/>
          <w:szCs w:val="24"/>
        </w:rPr>
        <w:t xml:space="preserve">** indicate significant differences </w:t>
      </w:r>
      <w:r w:rsidRPr="00772BAD">
        <w:rPr>
          <w:rFonts w:ascii="Times New Roman" w:eastAsia="SimSun" w:hAnsi="Times New Roman" w:cs="Times New Roman"/>
          <w:szCs w:val="24"/>
        </w:rPr>
        <w:t>from</w:t>
      </w:r>
      <w:r w:rsidRPr="002001FA">
        <w:rPr>
          <w:rFonts w:ascii="Times New Roman" w:hAnsi="Times New Roman" w:cs="Times New Roman"/>
          <w:szCs w:val="24"/>
        </w:rPr>
        <w:t xml:space="preserve"> </w:t>
      </w:r>
      <w:r w:rsidRPr="002001FA">
        <w:rPr>
          <w:rFonts w:ascii="Times New Roman" w:hAnsi="Times New Roman" w:cs="Times New Roman"/>
          <w:i/>
          <w:iCs/>
          <w:szCs w:val="24"/>
        </w:rPr>
        <w:t>nal1-cri</w:t>
      </w:r>
      <w:r w:rsidRPr="000168F5">
        <w:rPr>
          <w:rFonts w:ascii="Times New Roman" w:hAnsi="Times New Roman" w:cs="Times New Roman"/>
          <w:szCs w:val="24"/>
        </w:rPr>
        <w:t xml:space="preserve"> at </w:t>
      </w:r>
      <w:r w:rsidRPr="000168F5">
        <w:rPr>
          <w:rFonts w:ascii="Times New Roman" w:hAnsi="Times New Roman" w:cs="Times New Roman"/>
          <w:i/>
          <w:iCs/>
          <w:szCs w:val="24"/>
        </w:rPr>
        <w:t>P</w:t>
      </w:r>
      <w:r w:rsidRPr="000168F5">
        <w:rPr>
          <w:rFonts w:ascii="Times New Roman" w:hAnsi="Times New Roman" w:cs="Times New Roman"/>
          <w:szCs w:val="24"/>
        </w:rPr>
        <w:t xml:space="preserve"> </w:t>
      </w:r>
      <w:r w:rsidRPr="000168F5">
        <w:rPr>
          <w:rFonts w:ascii="Times New Roman" w:eastAsia="SimSun" w:hAnsi="Times New Roman" w:cs="Times New Roman"/>
          <w:szCs w:val="24"/>
        </w:rPr>
        <w:t xml:space="preserve">&lt; </w:t>
      </w:r>
      <w:r w:rsidRPr="000168F5">
        <w:rPr>
          <w:rFonts w:ascii="Times New Roman" w:hAnsi="Times New Roman" w:cs="Times New Roman"/>
          <w:szCs w:val="24"/>
        </w:rPr>
        <w:t xml:space="preserve">0.01 levels using Student's </w:t>
      </w:r>
      <w:r w:rsidRPr="000168F5">
        <w:rPr>
          <w:rFonts w:ascii="Times New Roman" w:hAnsi="Times New Roman" w:cs="Times New Roman"/>
          <w:i/>
          <w:iCs/>
          <w:szCs w:val="24"/>
        </w:rPr>
        <w:t>t</w:t>
      </w:r>
      <w:r w:rsidRPr="000168F5">
        <w:rPr>
          <w:rFonts w:ascii="Times New Roman" w:hAnsi="Times New Roman" w:cs="Times New Roman"/>
          <w:szCs w:val="24"/>
        </w:rPr>
        <w:t>-test.</w:t>
      </w:r>
    </w:p>
    <w:p w14:paraId="43C7C966" w14:textId="3D6AF404" w:rsidR="00C44E96" w:rsidRDefault="00C44E96" w:rsidP="00C44E96">
      <w:pPr>
        <w:spacing w:line="360" w:lineRule="auto"/>
        <w:rPr>
          <w:rFonts w:ascii="Times New Roman" w:hAnsi="Times New Roman" w:cs="Times New Roman"/>
          <w:szCs w:val="24"/>
        </w:rPr>
      </w:pPr>
      <w:r>
        <w:rPr>
          <w:rFonts w:ascii="Times New Roman" w:eastAsiaTheme="minorEastAsia" w:hAnsi="Times New Roman" w:cs="Times New Roman"/>
          <w:b/>
          <w:bCs/>
          <w:noProof/>
        </w:rPr>
        <mc:AlternateContent>
          <mc:Choice Requires="wps">
            <w:drawing>
              <wp:anchor distT="0" distB="0" distL="114300" distR="114300" simplePos="0" relativeHeight="251666432" behindDoc="0" locked="0" layoutInCell="1" allowOverlap="1" wp14:anchorId="3D3EB1E0" wp14:editId="240DB87A">
                <wp:simplePos x="0" y="0"/>
                <wp:positionH relativeFrom="column">
                  <wp:posOffset>1391285</wp:posOffset>
                </wp:positionH>
                <wp:positionV relativeFrom="paragraph">
                  <wp:posOffset>105410</wp:posOffset>
                </wp:positionV>
                <wp:extent cx="0" cy="107950"/>
                <wp:effectExtent l="10160" t="12065" r="8890" b="1333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795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65B586" id="Straight Arrow Connector 2" o:spid="_x0000_s1026" type="#_x0000_t32" style="position:absolute;margin-left:109.55pt;margin-top:8.3pt;width:0;height: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" strokeweight="1pt"/>
            </w:pict>
          </mc:Fallback>
        </mc:AlternateContent>
      </w:r>
      <w:r w:rsidRPr="00DB3E81">
        <w:rPr>
          <w:rFonts w:ascii="Times New Roman" w:eastAsiaTheme="minorEastAsia" w:hAnsi="Times New Roman" w:cs="Times New Roman"/>
          <w:b/>
          <w:bCs/>
        </w:rPr>
        <w:t>Extended Data Fig.</w:t>
      </w:r>
      <w:r>
        <w:rPr>
          <w:rFonts w:ascii="Times New Roman" w:eastAsiaTheme="minorEastAsia" w:hAnsi="Times New Roman" w:cs="Times New Roman"/>
          <w:b/>
          <w:bCs/>
        </w:rPr>
        <w:t xml:space="preserve"> 8 </w:t>
      </w:r>
      <w:r w:rsidRPr="00A61069">
        <w:rPr>
          <w:rFonts w:ascii="Times New Roman" w:hAnsi="Times New Roman" w:cs="Times New Roman"/>
          <w:b/>
          <w:bCs/>
          <w:szCs w:val="24"/>
        </w:rPr>
        <w:t xml:space="preserve">The expression of </w:t>
      </w:r>
      <w:r w:rsidRPr="00A61069">
        <w:rPr>
          <w:rFonts w:ascii="Times New Roman" w:hAnsi="Times New Roman" w:cs="Times New Roman"/>
          <w:b/>
          <w:bCs/>
          <w:i/>
          <w:iCs/>
          <w:szCs w:val="24"/>
        </w:rPr>
        <w:t>ACL</w:t>
      </w:r>
      <w:r w:rsidRPr="00A61069">
        <w:rPr>
          <w:rFonts w:ascii="Times New Roman" w:hAnsi="Times New Roman" w:cs="Times New Roman"/>
          <w:b/>
          <w:bCs/>
          <w:szCs w:val="24"/>
        </w:rPr>
        <w:t xml:space="preserve"> in ZH11, </w:t>
      </w:r>
      <w:r w:rsidRPr="00A61069">
        <w:rPr>
          <w:rFonts w:ascii="Times New Roman" w:hAnsi="Times New Roman" w:cs="Times New Roman"/>
          <w:b/>
          <w:bCs/>
          <w:i/>
          <w:iCs/>
          <w:szCs w:val="24"/>
        </w:rPr>
        <w:t>nal1-cri</w:t>
      </w:r>
      <w:r w:rsidRPr="00A61069">
        <w:rPr>
          <w:rFonts w:ascii="Times New Roman" w:hAnsi="Times New Roman" w:cs="Times New Roman"/>
          <w:b/>
          <w:bCs/>
          <w:szCs w:val="24"/>
        </w:rPr>
        <w:t xml:space="preserve"> and double mutant </w:t>
      </w:r>
      <w:r w:rsidRPr="00A61069">
        <w:rPr>
          <w:rFonts w:ascii="Times New Roman" w:eastAsiaTheme="minorEastAsia" w:hAnsi="Times New Roman" w:cs="Times New Roman" w:hint="eastAsia"/>
          <w:b/>
          <w:bCs/>
          <w:szCs w:val="24"/>
        </w:rPr>
        <w:t xml:space="preserve">TN </w:t>
      </w:r>
      <w:r w:rsidRPr="00A61069">
        <w:rPr>
          <w:rFonts w:ascii="Times New Roman" w:hAnsi="Times New Roman" w:cs="Times New Roman"/>
          <w:b/>
          <w:bCs/>
          <w:szCs w:val="24"/>
        </w:rPr>
        <w:t xml:space="preserve">lines. </w:t>
      </w:r>
      <w:r w:rsidRPr="00C557E6">
        <w:rPr>
          <w:rFonts w:ascii="Times New Roman" w:hAnsi="Times New Roman" w:cs="Times New Roman"/>
          <w:szCs w:val="24"/>
        </w:rPr>
        <w:t xml:space="preserve">RT-qPCR was repeated at least three times. </w:t>
      </w:r>
      <w:r w:rsidRPr="003D07F8">
        <w:rPr>
          <w:rFonts w:ascii="Times New Roman" w:hAnsi="Times New Roman" w:cs="Times New Roman"/>
          <w:szCs w:val="24"/>
        </w:rPr>
        <w:t xml:space="preserve">Values are means ± SD of four biological replicates. * and ** indicate significant differences at </w:t>
      </w:r>
      <w:r w:rsidRPr="00BB7CF2">
        <w:rPr>
          <w:rFonts w:ascii="Times New Roman" w:hAnsi="Times New Roman" w:cs="Times New Roman"/>
          <w:i/>
          <w:szCs w:val="24"/>
        </w:rPr>
        <w:t>P</w:t>
      </w:r>
      <w:r>
        <w:rPr>
          <w:rFonts w:ascii="Times New Roman" w:hAnsi="Times New Roman" w:cs="Times New Roman" w:hint="eastAsia"/>
          <w:szCs w:val="24"/>
        </w:rPr>
        <w:t xml:space="preserve"> &lt; </w:t>
      </w:r>
      <w:r w:rsidRPr="003D07F8">
        <w:rPr>
          <w:rFonts w:ascii="Times New Roman" w:hAnsi="Times New Roman" w:cs="Times New Roman"/>
          <w:szCs w:val="24"/>
        </w:rPr>
        <w:t xml:space="preserve">0.05 and 0.01 levels using Student's </w:t>
      </w:r>
      <w:r w:rsidRPr="003D07F8">
        <w:rPr>
          <w:rFonts w:ascii="Times New Roman" w:hAnsi="Times New Roman" w:cs="Times New Roman"/>
          <w:i/>
          <w:iCs/>
          <w:szCs w:val="24"/>
        </w:rPr>
        <w:t>t</w:t>
      </w:r>
      <w:r w:rsidRPr="003D07F8">
        <w:rPr>
          <w:rFonts w:ascii="Times New Roman" w:hAnsi="Times New Roman" w:cs="Times New Roman"/>
          <w:szCs w:val="24"/>
        </w:rPr>
        <w:t>-test.</w:t>
      </w:r>
    </w:p>
    <w:p w14:paraId="6286372D" w14:textId="0CFE60ED" w:rsidR="00C44E96" w:rsidRPr="001F580E" w:rsidRDefault="00C44E96" w:rsidP="00C44E96">
      <w:pPr>
        <w:spacing w:line="360" w:lineRule="auto"/>
        <w:rPr>
          <w:rFonts w:ascii="Times New Roman" w:eastAsiaTheme="minorEastAsia" w:hAnsi="Times New Roman" w:cs="Times New Roman"/>
          <w:b/>
          <w:bCs/>
          <w:color w:val="000000" w:themeColor="text1"/>
          <w:szCs w:val="24"/>
        </w:rPr>
      </w:pPr>
      <w:r>
        <w:rPr>
          <w:rFonts w:ascii="Times New Roman" w:eastAsiaTheme="minorEastAsia" w:hAnsi="Times New Roman" w:cs="Times New Roman"/>
          <w:b/>
          <w:bCs/>
          <w:noProof/>
        </w:rPr>
        <mc:AlternateContent>
          <mc:Choice Requires="wps">
            <w:drawing>
              <wp:anchor distT="0" distB="0" distL="114300" distR="114300" simplePos="0" relativeHeight="251667456" behindDoc="0" locked="0" layoutInCell="1" allowOverlap="1" wp14:anchorId="293AA961" wp14:editId="3933A2EE">
                <wp:simplePos x="0" y="0"/>
                <wp:positionH relativeFrom="column">
                  <wp:posOffset>1503680</wp:posOffset>
                </wp:positionH>
                <wp:positionV relativeFrom="paragraph">
                  <wp:posOffset>105410</wp:posOffset>
                </wp:positionV>
                <wp:extent cx="0" cy="107950"/>
                <wp:effectExtent l="8255" t="8255" r="10795" b="762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795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C098C9" id="Straight Arrow Connector 1" o:spid="_x0000_s1026" type="#_x0000_t32" style="position:absolute;margin-left:118.4pt;margin-top:8.3pt;width:0;height: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" strokeweight="1pt"/>
            </w:pict>
          </mc:Fallback>
        </mc:AlternateContent>
      </w:r>
      <w:r w:rsidRPr="00DB3E81">
        <w:rPr>
          <w:rFonts w:ascii="Times New Roman" w:eastAsiaTheme="minorEastAsia" w:hAnsi="Times New Roman" w:cs="Times New Roman"/>
          <w:b/>
          <w:bCs/>
        </w:rPr>
        <w:t>Extended Data Fig.</w:t>
      </w:r>
      <w:r>
        <w:rPr>
          <w:rFonts w:ascii="Times New Roman" w:eastAsiaTheme="minorEastAsia" w:hAnsi="Times New Roman" w:cs="Times New Roman"/>
          <w:b/>
          <w:bCs/>
        </w:rPr>
        <w:t xml:space="preserve"> 9 </w:t>
      </w:r>
      <w:r w:rsidRPr="003D07F8">
        <w:rPr>
          <w:rFonts w:ascii="Times New Roman" w:hAnsi="Times New Roman" w:cs="Times New Roman"/>
          <w:b/>
          <w:bCs/>
          <w:color w:val="000000" w:themeColor="text1"/>
          <w:szCs w:val="24"/>
        </w:rPr>
        <w:t>Sequence alignment of plant NAL1</w:t>
      </w:r>
      <w:r>
        <w:rPr>
          <w:rFonts w:ascii="Times New Roman" w:eastAsiaTheme="minorEastAsia" w:hAnsi="Times New Roman" w:cs="Times New Roman" w:hint="eastAsia"/>
          <w:b/>
          <w:bCs/>
          <w:color w:val="000000" w:themeColor="text1"/>
          <w:szCs w:val="24"/>
        </w:rPr>
        <w:t xml:space="preserve"> </w:t>
      </w:r>
      <w:r>
        <w:rPr>
          <w:rFonts w:ascii="Times New Roman" w:eastAsiaTheme="minorEastAsia" w:hAnsi="Times New Roman" w:cs="Times New Roman"/>
          <w:b/>
          <w:bCs/>
          <w:color w:val="000000" w:themeColor="text1"/>
          <w:szCs w:val="24"/>
        </w:rPr>
        <w:t>homolog</w:t>
      </w:r>
      <w:r>
        <w:rPr>
          <w:rFonts w:ascii="Times New Roman" w:eastAsiaTheme="minorEastAsia" w:hAnsi="Times New Roman" w:cs="Times New Roman" w:hint="eastAsia"/>
          <w:b/>
          <w:bCs/>
          <w:color w:val="000000" w:themeColor="text1"/>
          <w:szCs w:val="24"/>
        </w:rPr>
        <w:t>s</w:t>
      </w:r>
      <w:r>
        <w:rPr>
          <w:rFonts w:ascii="Times New Roman" w:hAnsi="Times New Roman" w:cs="Times New Roman"/>
          <w:b/>
          <w:bCs/>
          <w:color w:val="000000" w:themeColor="text1"/>
          <w:szCs w:val="24"/>
        </w:rPr>
        <w:t>.</w:t>
      </w:r>
      <w:r w:rsidRPr="003D07F8">
        <w:rPr>
          <w:rFonts w:ascii="Times New Roman" w:hAnsi="Times New Roman" w:cs="Times New Roman"/>
          <w:b/>
          <w:bCs/>
          <w:color w:val="000000" w:themeColor="text1"/>
          <w:szCs w:val="24"/>
        </w:rPr>
        <w:t xml:space="preserve"> </w:t>
      </w:r>
      <w:r w:rsidRPr="003D07F8">
        <w:rPr>
          <w:rFonts w:ascii="Times New Roman" w:hAnsi="Times New Roman" w:cs="Times New Roman"/>
          <w:color w:val="000000" w:themeColor="text1"/>
          <w:szCs w:val="24"/>
        </w:rPr>
        <w:t>Putative catalytic triad, ear motif, and interface residues are labeled with red star, blue circle, and green rectangle, respectively.</w:t>
      </w:r>
    </w:p>
    <w:p w14:paraId="29499429" w14:textId="77777777" w:rsidR="00AB5EE1" w:rsidRDefault="00AB5EE1"/>
    <w:sectPr w:rsidR="00AB5EE1" w:rsidSect="006F5F8B">
      <w:pgSz w:w="11906" w:h="16838"/>
      <w:pgMar w:top="1440" w:right="1800" w:bottom="1440" w:left="1800" w:header="851" w:footer="992" w:gutter="0"/>
      <w:lnNumType w:countBy="1" w:restart="continuous"/>
      <w:cols w:space="425"/>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Roman">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E96"/>
    <w:rsid w:val="00AB5EE1"/>
    <w:rsid w:val="00C44E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AD312"/>
  <w15:chartTrackingRefBased/>
  <w15:docId w15:val="{3324644F-0968-4713-A44E-BA248D435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4E96"/>
    <w:pPr>
      <w:widowControl w:val="0"/>
      <w:spacing w:after="0" w:line="240" w:lineRule="auto"/>
      <w:jc w:val="both"/>
    </w:pPr>
    <w:rPr>
      <w:rFonts w:ascii="Arial" w:eastAsia="Arial" w:hAnsi="Arial"/>
      <w:kern w:val="2"/>
      <w:sz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qFormat/>
    <w:rsid w:val="00C44E96"/>
    <w:rPr>
      <w:rFonts w:ascii="Times-Roman" w:hAnsi="Times-Roman" w:hint="default"/>
      <w:color w:val="000000"/>
      <w:sz w:val="24"/>
      <w:szCs w:val="24"/>
    </w:rPr>
  </w:style>
  <w:style w:type="character" w:styleId="LineNumber">
    <w:name w:val="line number"/>
    <w:basedOn w:val="DefaultParagraphFont"/>
    <w:uiPriority w:val="99"/>
    <w:semiHidden/>
    <w:unhideWhenUsed/>
    <w:rsid w:val="00C44E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919</Words>
  <Characters>5242</Characters>
  <Application>Microsoft Office Word</Application>
  <DocSecurity>0</DocSecurity>
  <Lines>43</Lines>
  <Paragraphs>12</Paragraphs>
  <ScaleCrop>false</ScaleCrop>
  <Company/>
  <LinksUpToDate>false</LinksUpToDate>
  <CharactersWithSpaces>6149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2022-07-29T17:52:00Z</dcterms:created>
  <dcterms:modified xsi:type="dcterms:W3CDTF">2022-07-29T17:52:00Z</dcterms:modified>
</cp:coreProperties>
</file>