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510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842"/>
        <w:gridCol w:w="3268"/>
        <w:gridCol w:w="804"/>
        <w:gridCol w:w="3420"/>
      </w:tblGrid>
      <w:tr w:rsidR="00A639D7" w14:paraId="4A6BE7AE" w14:textId="77777777" w:rsidTr="006F00D0">
        <w:tc>
          <w:tcPr>
            <w:tcW w:w="10456" w:type="dxa"/>
            <w:gridSpan w:val="6"/>
          </w:tcPr>
          <w:p w14:paraId="348416D0" w14:textId="0E1F388D" w:rsidR="00A639D7" w:rsidRPr="006F00D0" w:rsidRDefault="00A639D7" w:rsidP="006F00D0">
            <w:pPr>
              <w:rPr>
                <w:rFonts w:ascii="Times New Roman" w:hAnsi="Times New Roman" w:cs="Times New Roman"/>
                <w:b/>
                <w:bCs/>
              </w:rPr>
            </w:pPr>
            <w:r w:rsidRPr="006F00D0">
              <w:rPr>
                <w:rFonts w:ascii="Times New Roman" w:hAnsi="Times New Roman" w:cs="Times New Roman"/>
                <w:b/>
                <w:bCs/>
              </w:rPr>
              <w:t>GNE specific primer for cDNA synthesis</w:t>
            </w:r>
          </w:p>
        </w:tc>
      </w:tr>
      <w:tr w:rsidR="006F00D0" w14:paraId="27A85428" w14:textId="77777777" w:rsidTr="006F00D0">
        <w:tc>
          <w:tcPr>
            <w:tcW w:w="846" w:type="dxa"/>
          </w:tcPr>
          <w:p w14:paraId="2E3A3833" w14:textId="45EBA3E4" w:rsidR="00A639D7" w:rsidRPr="0032461B" w:rsidRDefault="00A639D7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Exon</w:t>
            </w:r>
          </w:p>
        </w:tc>
        <w:tc>
          <w:tcPr>
            <w:tcW w:w="9610" w:type="dxa"/>
            <w:gridSpan w:val="5"/>
          </w:tcPr>
          <w:p w14:paraId="69100BFA" w14:textId="365EF631" w:rsidR="00A639D7" w:rsidRPr="0032461B" w:rsidRDefault="00A639D7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Sequence 5’&gt;3’</w:t>
            </w:r>
          </w:p>
        </w:tc>
      </w:tr>
      <w:tr w:rsidR="006F00D0" w14:paraId="0E4D7504" w14:textId="77777777" w:rsidTr="006F00D0">
        <w:tc>
          <w:tcPr>
            <w:tcW w:w="846" w:type="dxa"/>
          </w:tcPr>
          <w:p w14:paraId="344FD888" w14:textId="1DFD6F72" w:rsidR="00A639D7" w:rsidRPr="0032461B" w:rsidRDefault="00A639D7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10" w:type="dxa"/>
            <w:gridSpan w:val="5"/>
          </w:tcPr>
          <w:p w14:paraId="76329A11" w14:textId="59D7DC63" w:rsidR="00A639D7" w:rsidRPr="0032461B" w:rsidRDefault="00A639D7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GGATGACCGTTTCTTAACAATCA</w:t>
            </w:r>
          </w:p>
        </w:tc>
      </w:tr>
      <w:tr w:rsidR="00A639D7" w14:paraId="36F27938" w14:textId="77777777" w:rsidTr="006F00D0">
        <w:tc>
          <w:tcPr>
            <w:tcW w:w="10456" w:type="dxa"/>
            <w:gridSpan w:val="6"/>
          </w:tcPr>
          <w:p w14:paraId="22C9E8BE" w14:textId="2E6CBAC9" w:rsidR="00A639D7" w:rsidRPr="006F00D0" w:rsidRDefault="0032461B" w:rsidP="006F00D0">
            <w:pPr>
              <w:rPr>
                <w:rFonts w:ascii="Times New Roman" w:hAnsi="Times New Roman" w:cs="Times New Roman"/>
                <w:b/>
                <w:bCs/>
              </w:rPr>
            </w:pPr>
            <w:r w:rsidRPr="006F00D0">
              <w:rPr>
                <w:rFonts w:ascii="Times New Roman" w:hAnsi="Times New Roman" w:cs="Times New Roman"/>
                <w:b/>
                <w:bCs/>
              </w:rPr>
              <w:t>GNE specific primer for cDNA amplification</w:t>
            </w:r>
          </w:p>
        </w:tc>
      </w:tr>
      <w:tr w:rsidR="0032461B" w14:paraId="58C3B28D" w14:textId="77777777" w:rsidTr="006F00D0">
        <w:tc>
          <w:tcPr>
            <w:tcW w:w="2122" w:type="dxa"/>
            <w:gridSpan w:val="2"/>
          </w:tcPr>
          <w:p w14:paraId="0F213C07" w14:textId="77777777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</w:tcPr>
          <w:p w14:paraId="29353EE0" w14:textId="57A91412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4224" w:type="dxa"/>
            <w:gridSpan w:val="2"/>
          </w:tcPr>
          <w:p w14:paraId="498A469C" w14:textId="50063B9A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Reverse</w:t>
            </w:r>
          </w:p>
        </w:tc>
      </w:tr>
      <w:tr w:rsidR="0032461B" w14:paraId="09515585" w14:textId="77777777" w:rsidTr="006F00D0">
        <w:tc>
          <w:tcPr>
            <w:tcW w:w="2122" w:type="dxa"/>
            <w:gridSpan w:val="2"/>
          </w:tcPr>
          <w:p w14:paraId="66A5A9EE" w14:textId="77777777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14:paraId="7C750013" w14:textId="445E1604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Exon</w:t>
            </w:r>
          </w:p>
        </w:tc>
        <w:tc>
          <w:tcPr>
            <w:tcW w:w="3268" w:type="dxa"/>
          </w:tcPr>
          <w:p w14:paraId="2F90D955" w14:textId="7ADF8ACA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Sequence 5’&gt;3’</w:t>
            </w:r>
          </w:p>
        </w:tc>
        <w:tc>
          <w:tcPr>
            <w:tcW w:w="804" w:type="dxa"/>
          </w:tcPr>
          <w:p w14:paraId="62EE523E" w14:textId="04A1453A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Exon</w:t>
            </w:r>
          </w:p>
        </w:tc>
        <w:tc>
          <w:tcPr>
            <w:tcW w:w="3420" w:type="dxa"/>
          </w:tcPr>
          <w:p w14:paraId="6BD5EF7C" w14:textId="39E97D0A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Sequence 5’&gt;3’</w:t>
            </w:r>
          </w:p>
        </w:tc>
      </w:tr>
      <w:tr w:rsidR="0032461B" w14:paraId="78DCD2C9" w14:textId="77777777" w:rsidTr="006F00D0">
        <w:tc>
          <w:tcPr>
            <w:tcW w:w="2122" w:type="dxa"/>
            <w:gridSpan w:val="2"/>
          </w:tcPr>
          <w:p w14:paraId="104A9155" w14:textId="3CC02E4C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ibroblast cDNA</w:t>
            </w:r>
          </w:p>
        </w:tc>
        <w:tc>
          <w:tcPr>
            <w:tcW w:w="842" w:type="dxa"/>
          </w:tcPr>
          <w:p w14:paraId="17B61E55" w14:textId="17C53B9D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268" w:type="dxa"/>
          </w:tcPr>
          <w:p w14:paraId="40B65C0D" w14:textId="45FD04EE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GCGTCTGGAACTCTATTTTAAG</w:t>
            </w:r>
          </w:p>
        </w:tc>
        <w:tc>
          <w:tcPr>
            <w:tcW w:w="804" w:type="dxa"/>
          </w:tcPr>
          <w:p w14:paraId="2EF628E7" w14:textId="6D2B59C7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20" w:type="dxa"/>
          </w:tcPr>
          <w:p w14:paraId="348BF904" w14:textId="6C47E24F" w:rsidR="0032461B" w:rsidRPr="0032461B" w:rsidRDefault="0032461B" w:rsidP="006F00D0">
            <w:pPr>
              <w:rPr>
                <w:rFonts w:ascii="Times New Roman" w:hAnsi="Times New Roman" w:cs="Times New Roman"/>
              </w:rPr>
            </w:pPr>
            <w:r w:rsidRPr="0032461B">
              <w:rPr>
                <w:rFonts w:ascii="Times New Roman" w:hAnsi="Times New Roman" w:cs="Times New Roman"/>
              </w:rPr>
              <w:t>GGATGACCGTTTCTTAACAATCA</w:t>
            </w:r>
          </w:p>
        </w:tc>
      </w:tr>
      <w:tr w:rsidR="000E258F" w14:paraId="5003E664" w14:textId="77777777" w:rsidTr="006F00D0">
        <w:tc>
          <w:tcPr>
            <w:tcW w:w="2122" w:type="dxa"/>
            <w:gridSpan w:val="2"/>
            <w:vMerge w:val="restart"/>
            <w:vAlign w:val="center"/>
          </w:tcPr>
          <w:p w14:paraId="4A8F5C09" w14:textId="6496E71F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keletal muscle cDNA</w:t>
            </w:r>
          </w:p>
        </w:tc>
        <w:tc>
          <w:tcPr>
            <w:tcW w:w="842" w:type="dxa"/>
          </w:tcPr>
          <w:p w14:paraId="78CA9836" w14:textId="3D0C9D0C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3268" w:type="dxa"/>
          </w:tcPr>
          <w:p w14:paraId="0F3E52BF" w14:textId="4ED58386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AGTGGGGACAAGGTCGAG</w:t>
            </w:r>
          </w:p>
        </w:tc>
        <w:tc>
          <w:tcPr>
            <w:tcW w:w="804" w:type="dxa"/>
          </w:tcPr>
          <w:p w14:paraId="64F91811" w14:textId="634AE040" w:rsidR="000E258F" w:rsidRPr="0032461B" w:rsidRDefault="006F00D0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3420" w:type="dxa"/>
          </w:tcPr>
          <w:p w14:paraId="431D243C" w14:textId="3877C63A" w:rsidR="000E258F" w:rsidRPr="0032461B" w:rsidRDefault="006F00D0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TGGAGACAGGTTTGATGCCC</w:t>
            </w:r>
          </w:p>
        </w:tc>
      </w:tr>
      <w:tr w:rsidR="000E258F" w14:paraId="53AED039" w14:textId="77777777" w:rsidTr="006F00D0">
        <w:tc>
          <w:tcPr>
            <w:tcW w:w="2122" w:type="dxa"/>
            <w:gridSpan w:val="2"/>
            <w:vMerge/>
          </w:tcPr>
          <w:p w14:paraId="40AA66F1" w14:textId="77777777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14:paraId="643BF282" w14:textId="27F1B678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3268" w:type="dxa"/>
          </w:tcPr>
          <w:p w14:paraId="6AD33F96" w14:textId="6B770BEE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TGCGGGTTTGTGTTGCTAC</w:t>
            </w:r>
          </w:p>
        </w:tc>
        <w:tc>
          <w:tcPr>
            <w:tcW w:w="804" w:type="dxa"/>
          </w:tcPr>
          <w:p w14:paraId="453B5FF1" w14:textId="4A89DE0D" w:rsidR="000E258F" w:rsidRPr="0032461B" w:rsidRDefault="006F00D0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3420" w:type="dxa"/>
          </w:tcPr>
          <w:p w14:paraId="11DC8389" w14:textId="2D929A1B" w:rsidR="000E258F" w:rsidRPr="0032461B" w:rsidRDefault="006F00D0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GTTGCACTACAGCACCCTGTG</w:t>
            </w:r>
          </w:p>
        </w:tc>
      </w:tr>
      <w:tr w:rsidR="000E258F" w14:paraId="5E2495E6" w14:textId="77777777" w:rsidTr="006F00D0">
        <w:tc>
          <w:tcPr>
            <w:tcW w:w="2122" w:type="dxa"/>
            <w:gridSpan w:val="2"/>
            <w:vMerge/>
          </w:tcPr>
          <w:p w14:paraId="65D033E4" w14:textId="77777777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14:paraId="7F63A9DC" w14:textId="7EF1DCA7" w:rsidR="000E258F" w:rsidRPr="0032461B" w:rsidRDefault="000E258F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3268" w:type="dxa"/>
          </w:tcPr>
          <w:p w14:paraId="2D785CAD" w14:textId="29116307" w:rsidR="000E258F" w:rsidRPr="0032461B" w:rsidRDefault="004E376C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TGAAGCTGCCAGATGTCCT</w:t>
            </w:r>
          </w:p>
        </w:tc>
        <w:tc>
          <w:tcPr>
            <w:tcW w:w="804" w:type="dxa"/>
          </w:tcPr>
          <w:p w14:paraId="7D882725" w14:textId="14264205" w:rsidR="000E258F" w:rsidRPr="0032461B" w:rsidRDefault="006F00D0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0" w:type="dxa"/>
          </w:tcPr>
          <w:p w14:paraId="6B52AF86" w14:textId="4D7F99F2" w:rsidR="000E258F" w:rsidRPr="0032461B" w:rsidRDefault="006F00D0" w:rsidP="006F0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AGGTGGCCGTGTAAATCCT</w:t>
            </w:r>
          </w:p>
        </w:tc>
      </w:tr>
      <w:tr w:rsidR="000E258F" w:rsidRPr="00142F67" w14:paraId="714C50D9" w14:textId="77777777" w:rsidTr="006F00D0">
        <w:tc>
          <w:tcPr>
            <w:tcW w:w="2122" w:type="dxa"/>
            <w:gridSpan w:val="2"/>
            <w:vMerge/>
          </w:tcPr>
          <w:p w14:paraId="038BB6DE" w14:textId="77777777" w:rsidR="000E258F" w:rsidRPr="00142F67" w:rsidRDefault="000E258F" w:rsidP="006F0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14:paraId="21F304AB" w14:textId="1FAAE250" w:rsidR="000E258F" w:rsidRPr="00142F67" w:rsidRDefault="000E258F" w:rsidP="006F00D0">
            <w:pPr>
              <w:rPr>
                <w:rFonts w:ascii="Times New Roman" w:hAnsi="Times New Roman" w:cs="Times New Roman"/>
              </w:rPr>
            </w:pPr>
            <w:r w:rsidRPr="00142F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8" w:type="dxa"/>
          </w:tcPr>
          <w:p w14:paraId="0306D96F" w14:textId="18612EBE" w:rsidR="000E258F" w:rsidRPr="00142F67" w:rsidRDefault="006F00D0" w:rsidP="006F00D0">
            <w:pPr>
              <w:rPr>
                <w:rFonts w:ascii="Times New Roman" w:hAnsi="Times New Roman" w:cs="Times New Roman"/>
              </w:rPr>
            </w:pPr>
            <w:r w:rsidRPr="00142F67">
              <w:rPr>
                <w:rFonts w:ascii="Times New Roman" w:hAnsi="Times New Roman" w:cs="Times New Roman"/>
              </w:rPr>
              <w:t>TGCTGACACCCAAGACAAAA</w:t>
            </w:r>
          </w:p>
        </w:tc>
        <w:tc>
          <w:tcPr>
            <w:tcW w:w="804" w:type="dxa"/>
          </w:tcPr>
          <w:p w14:paraId="38D02B7A" w14:textId="3F09CE50" w:rsidR="000E258F" w:rsidRPr="00142F67" w:rsidRDefault="006F00D0" w:rsidP="006F00D0">
            <w:pPr>
              <w:rPr>
                <w:rFonts w:ascii="Times New Roman" w:hAnsi="Times New Roman" w:cs="Times New Roman"/>
              </w:rPr>
            </w:pPr>
            <w:r w:rsidRPr="00142F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20" w:type="dxa"/>
          </w:tcPr>
          <w:p w14:paraId="2520AAFC" w14:textId="5E9A39CF" w:rsidR="000E258F" w:rsidRPr="00142F67" w:rsidRDefault="006F00D0" w:rsidP="006F00D0">
            <w:pPr>
              <w:rPr>
                <w:rFonts w:ascii="Times New Roman" w:hAnsi="Times New Roman" w:cs="Times New Roman"/>
              </w:rPr>
            </w:pPr>
            <w:r w:rsidRPr="00142F67">
              <w:rPr>
                <w:rFonts w:ascii="Times New Roman" w:hAnsi="Times New Roman" w:cs="Times New Roman"/>
              </w:rPr>
              <w:t>GGATGACCGTTTCTTAACAATCA</w:t>
            </w:r>
          </w:p>
        </w:tc>
      </w:tr>
    </w:tbl>
    <w:p w14:paraId="20EB437F" w14:textId="2D37E516" w:rsidR="003606DD" w:rsidRPr="00A83F27" w:rsidRDefault="006F00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3F27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BD0B4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A83F27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152A8C" w:rsidRPr="00A83F27">
        <w:rPr>
          <w:rFonts w:ascii="Times New Roman" w:hAnsi="Times New Roman" w:cs="Times New Roman"/>
          <w:b/>
          <w:bCs/>
          <w:sz w:val="24"/>
          <w:szCs w:val="24"/>
        </w:rPr>
        <w:t xml:space="preserve"> Primers for cDNA analysis</w:t>
      </w:r>
    </w:p>
    <w:p w14:paraId="55817AD0" w14:textId="6351589A" w:rsidR="00142F67" w:rsidRDefault="00142F67">
      <w:pPr>
        <w:rPr>
          <w:rFonts w:ascii="Times New Roman" w:hAnsi="Times New Roman" w:cs="Times New Roman"/>
          <w:sz w:val="24"/>
          <w:szCs w:val="24"/>
        </w:rPr>
      </w:pPr>
    </w:p>
    <w:p w14:paraId="42C0F106" w14:textId="73DB2DCD" w:rsidR="00142F67" w:rsidRPr="0032306E" w:rsidRDefault="001F3B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306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2306E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BD0B4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2306E">
        <w:rPr>
          <w:rFonts w:ascii="Times New Roman" w:hAnsi="Times New Roman" w:cs="Times New Roman"/>
          <w:b/>
          <w:bCs/>
          <w:sz w:val="24"/>
          <w:szCs w:val="24"/>
        </w:rPr>
        <w:t>able 2</w:t>
      </w:r>
      <w:r w:rsidR="0032306E" w:rsidRPr="0032306E">
        <w:rPr>
          <w:rFonts w:ascii="Times New Roman" w:hAnsi="Times New Roman" w:cs="Times New Roman"/>
          <w:b/>
          <w:bCs/>
          <w:sz w:val="24"/>
          <w:szCs w:val="24"/>
        </w:rPr>
        <w:t xml:space="preserve"> Rare variants in genes associated with sialic acid metabolism</w:t>
      </w:r>
    </w:p>
    <w:p w14:paraId="6B74F513" w14:textId="00EADCBB" w:rsidR="001F3B63" w:rsidRDefault="001F3B6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66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9"/>
        <w:gridCol w:w="528"/>
        <w:gridCol w:w="1860"/>
        <w:gridCol w:w="443"/>
        <w:gridCol w:w="1818"/>
        <w:gridCol w:w="437"/>
        <w:gridCol w:w="467"/>
        <w:gridCol w:w="437"/>
        <w:gridCol w:w="467"/>
        <w:gridCol w:w="1984"/>
        <w:gridCol w:w="1176"/>
      </w:tblGrid>
      <w:tr w:rsidR="00237EA1" w:rsidRPr="00D92985" w14:paraId="447A4690" w14:textId="77777777" w:rsidTr="00F77CF0">
        <w:trPr>
          <w:trHeight w:val="353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B81F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251F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0861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NM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3D37" w14:textId="60A8B5E8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x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47DC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BDCD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5D7B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2D6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P3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ACB2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4468" w14:textId="77777777" w:rsidR="0018132D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HGMD_</w:t>
            </w:r>
          </w:p>
          <w:p w14:paraId="35C59B4B" w14:textId="0BD763B1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phenotype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100A" w14:textId="43576C02" w:rsidR="0018132D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HGMD</w:t>
            </w:r>
          </w:p>
          <w:p w14:paraId="78E3567F" w14:textId="7AA902C4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inheritance</w:t>
            </w:r>
          </w:p>
        </w:tc>
      </w:tr>
      <w:tr w:rsidR="00237EA1" w:rsidRPr="00D92985" w14:paraId="2D47A06A" w14:textId="77777777" w:rsidTr="00F77CF0">
        <w:trPr>
          <w:trHeight w:val="353"/>
        </w:trPr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E90B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NANS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FF98" w14:textId="77777777" w:rsidR="0018132D" w:rsidRPr="00D92985" w:rsidRDefault="0018132D" w:rsidP="00D9298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57B1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NM_018946.3</w:t>
            </w:r>
          </w:p>
        </w:tc>
        <w:tc>
          <w:tcPr>
            <w:tcW w:w="4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E33C" w14:textId="77777777" w:rsidR="0018132D" w:rsidRPr="00D92985" w:rsidRDefault="0018132D" w:rsidP="00D9298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B7CE" w14:textId="77777777" w:rsidR="0018132D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c.977_978insCAT</w:t>
            </w:r>
          </w:p>
          <w:p w14:paraId="5ACD6F01" w14:textId="2E29DD0E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</w:t>
            </w: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p.D326delinsDI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5D19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327E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DE44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D661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het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ABE0" w14:textId="405792D6" w:rsidR="0018132D" w:rsidRPr="00D92985" w:rsidRDefault="0018132D" w:rsidP="0018132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Developmental delay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&amp; skeletal dysplasia, infantile-onset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5C95" w14:textId="77777777" w:rsidR="0018132D" w:rsidRPr="00D92985" w:rsidRDefault="0018132D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AR</w:t>
            </w:r>
          </w:p>
        </w:tc>
      </w:tr>
      <w:tr w:rsidR="00F77CF0" w:rsidRPr="00D92985" w14:paraId="0A3DD3BA" w14:textId="77777777" w:rsidTr="00F77CF0">
        <w:trPr>
          <w:trHeight w:val="353"/>
        </w:trPr>
        <w:tc>
          <w:tcPr>
            <w:tcW w:w="849" w:type="dxa"/>
            <w:shd w:val="clear" w:color="auto" w:fill="auto"/>
            <w:noWrap/>
            <w:vAlign w:val="center"/>
            <w:hideMark/>
          </w:tcPr>
          <w:p w14:paraId="2FE1C5A5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NPL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3681B32" w14:textId="77777777" w:rsidR="00F77CF0" w:rsidRPr="00D92985" w:rsidRDefault="00F77CF0" w:rsidP="00D9298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14:paraId="4BE7EEE2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NM_030769.2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14:paraId="1BC423E7" w14:textId="77777777" w:rsidR="00F77CF0" w:rsidRPr="00D92985" w:rsidRDefault="00F77CF0" w:rsidP="00D9298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4EA2198D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c.606+8-&gt;C</w:t>
            </w:r>
          </w:p>
        </w:tc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3BBB1EC0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14976E24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37" w:type="dxa"/>
            <w:shd w:val="clear" w:color="auto" w:fill="auto"/>
            <w:noWrap/>
            <w:vAlign w:val="center"/>
            <w:hideMark/>
          </w:tcPr>
          <w:p w14:paraId="10690C02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</w:p>
        </w:tc>
        <w:tc>
          <w:tcPr>
            <w:tcW w:w="467" w:type="dxa"/>
            <w:shd w:val="clear" w:color="auto" w:fill="auto"/>
            <w:noWrap/>
            <w:vAlign w:val="center"/>
            <w:hideMark/>
          </w:tcPr>
          <w:p w14:paraId="28FE73A8" w14:textId="77777777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D9298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het</w:t>
            </w:r>
          </w:p>
        </w:tc>
        <w:tc>
          <w:tcPr>
            <w:tcW w:w="3160" w:type="dxa"/>
            <w:gridSpan w:val="2"/>
            <w:shd w:val="clear" w:color="auto" w:fill="auto"/>
            <w:noWrap/>
            <w:vAlign w:val="center"/>
            <w:hideMark/>
          </w:tcPr>
          <w:p w14:paraId="5257B815" w14:textId="6528313F" w:rsidR="00F77CF0" w:rsidRPr="00D92985" w:rsidRDefault="00F77CF0" w:rsidP="00D9298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unreported</w:t>
            </w:r>
          </w:p>
        </w:tc>
      </w:tr>
    </w:tbl>
    <w:p w14:paraId="4D22AB1A" w14:textId="32947D4F" w:rsidR="001F3B63" w:rsidRPr="00142F67" w:rsidRDefault="00F77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Chr: chromosome, Ex: exon, 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 no variant (reference sequence), het: heterozygous variant</w:t>
      </w:r>
    </w:p>
    <w:sectPr w:rsidR="001F3B63" w:rsidRPr="00142F67" w:rsidSect="003246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396C" w14:textId="77777777" w:rsidR="004C47ED" w:rsidRDefault="004C47ED" w:rsidP="001F3B63">
      <w:r>
        <w:separator/>
      </w:r>
    </w:p>
  </w:endnote>
  <w:endnote w:type="continuationSeparator" w:id="0">
    <w:p w14:paraId="5CD74D23" w14:textId="77777777" w:rsidR="004C47ED" w:rsidRDefault="004C47ED" w:rsidP="001F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FEFB3" w14:textId="77777777" w:rsidR="004C47ED" w:rsidRDefault="004C47ED" w:rsidP="001F3B63">
      <w:r>
        <w:separator/>
      </w:r>
    </w:p>
  </w:footnote>
  <w:footnote w:type="continuationSeparator" w:id="0">
    <w:p w14:paraId="3A51AD4F" w14:textId="77777777" w:rsidR="004C47ED" w:rsidRDefault="004C47ED" w:rsidP="001F3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D7"/>
    <w:rsid w:val="000E258F"/>
    <w:rsid w:val="00142F67"/>
    <w:rsid w:val="00152A8C"/>
    <w:rsid w:val="0018132D"/>
    <w:rsid w:val="001F3B63"/>
    <w:rsid w:val="00237EA1"/>
    <w:rsid w:val="002A1791"/>
    <w:rsid w:val="0032306E"/>
    <w:rsid w:val="0032461B"/>
    <w:rsid w:val="003606DD"/>
    <w:rsid w:val="003B46F2"/>
    <w:rsid w:val="003C512E"/>
    <w:rsid w:val="004C47ED"/>
    <w:rsid w:val="004C5C5A"/>
    <w:rsid w:val="004E376C"/>
    <w:rsid w:val="00591051"/>
    <w:rsid w:val="00625FB9"/>
    <w:rsid w:val="006F00D0"/>
    <w:rsid w:val="00911D5A"/>
    <w:rsid w:val="00A639D7"/>
    <w:rsid w:val="00A83F27"/>
    <w:rsid w:val="00BD0B41"/>
    <w:rsid w:val="00D56E50"/>
    <w:rsid w:val="00D8269A"/>
    <w:rsid w:val="00D92985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3D448"/>
  <w15:chartTrackingRefBased/>
  <w15:docId w15:val="{B7D7922F-A02D-41D7-B573-A08283E2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3B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3B63"/>
  </w:style>
  <w:style w:type="paragraph" w:styleId="a6">
    <w:name w:val="footer"/>
    <w:basedOn w:val="a"/>
    <w:link w:val="a7"/>
    <w:uiPriority w:val="99"/>
    <w:unhideWhenUsed/>
    <w:rsid w:val="001F3B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yoshioka4family@outlook.jp</dc:creator>
  <cp:keywords/>
  <dc:description/>
  <cp:lastModifiedBy>Yoshioka Wakako</cp:lastModifiedBy>
  <cp:revision>14</cp:revision>
  <dcterms:created xsi:type="dcterms:W3CDTF">2021-06-26T18:39:00Z</dcterms:created>
  <dcterms:modified xsi:type="dcterms:W3CDTF">2022-06-09T07:15:00Z</dcterms:modified>
</cp:coreProperties>
</file>