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F56F7" w14:textId="4F297EBE" w:rsidR="008317CC" w:rsidRDefault="00FB04B6">
      <w:pPr>
        <w:rPr>
          <w:rFonts w:ascii="Times New Roman" w:hAnsi="Times New Roman" w:cs="Times New Roman"/>
          <w:b/>
          <w:bCs/>
          <w:sz w:val="32"/>
          <w:szCs w:val="36"/>
        </w:rPr>
      </w:pPr>
      <w:r w:rsidRPr="00FB04B6">
        <w:rPr>
          <w:rFonts w:ascii="Times New Roman" w:hAnsi="Times New Roman" w:cs="Times New Roman"/>
          <w:b/>
          <w:bCs/>
          <w:sz w:val="32"/>
          <w:szCs w:val="36"/>
        </w:rPr>
        <w:t xml:space="preserve">Key </w:t>
      </w:r>
      <w:r>
        <w:rPr>
          <w:rFonts w:ascii="Times New Roman" w:hAnsi="Times New Roman" w:cs="Times New Roman"/>
          <w:b/>
          <w:bCs/>
          <w:sz w:val="32"/>
          <w:szCs w:val="36"/>
        </w:rPr>
        <w:t>M</w:t>
      </w:r>
      <w:r w:rsidRPr="00FB04B6">
        <w:rPr>
          <w:rFonts w:ascii="Times New Roman" w:hAnsi="Times New Roman" w:cs="Times New Roman"/>
          <w:b/>
          <w:bCs/>
          <w:sz w:val="32"/>
          <w:szCs w:val="36"/>
        </w:rPr>
        <w:t>essages</w:t>
      </w:r>
    </w:p>
    <w:p w14:paraId="0EC1CF93" w14:textId="72E54D33" w:rsidR="00B66AA6" w:rsidRPr="00B66AA6" w:rsidRDefault="00B66AA6" w:rsidP="00B66AA6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B66AA6">
        <w:rPr>
          <w:rFonts w:ascii="Times New Roman" w:eastAsia="等线" w:hAnsi="Times New Roman" w:cs="Times New Roman"/>
          <w:b/>
          <w:bCs/>
          <w:sz w:val="32"/>
          <w:szCs w:val="44"/>
        </w:rPr>
        <w:t>·</w:t>
      </w:r>
      <w:r w:rsidRPr="00B66AA6">
        <w:rPr>
          <w:rFonts w:ascii="Times New Roman" w:hAnsi="Times New Roman" w:cs="Times New Roman"/>
          <w:sz w:val="24"/>
          <w:szCs w:val="36"/>
        </w:rPr>
        <w:t>Olanzapine induces hepatic steatosis</w:t>
      </w:r>
      <w:r w:rsidRPr="00B66AA6">
        <w:rPr>
          <w:rFonts w:ascii="Times New Roman" w:hAnsi="Times New Roman" w:cs="Times New Roman"/>
          <w:sz w:val="24"/>
          <w:szCs w:val="28"/>
        </w:rPr>
        <w:t xml:space="preserve"> </w:t>
      </w:r>
      <w:r w:rsidRPr="00B66AA6">
        <w:rPr>
          <w:rFonts w:ascii="Times New Roman" w:eastAsia="宋体" w:hAnsi="Times New Roman" w:cs="Times New Roman"/>
          <w:color w:val="000000" w:themeColor="text1"/>
          <w:sz w:val="24"/>
          <w:szCs w:val="28"/>
        </w:rPr>
        <w:t xml:space="preserve">in </w:t>
      </w:r>
      <w:r w:rsidRPr="00B66AA6">
        <w:rPr>
          <w:rFonts w:ascii="Times New Roman" w:eastAsia="等线" w:hAnsi="Times New Roman" w:cs="Times New Roman"/>
          <w:sz w:val="24"/>
          <w:szCs w:val="36"/>
        </w:rPr>
        <w:t>mice and steatosis in HepG2 and AML12 hepatocytes.</w:t>
      </w:r>
    </w:p>
    <w:p w14:paraId="3C44E0FE" w14:textId="5675B8BC" w:rsidR="00B66AA6" w:rsidRPr="00B66AA6" w:rsidRDefault="00B66AA6" w:rsidP="00B66AA6">
      <w:pPr>
        <w:spacing w:line="360" w:lineRule="auto"/>
        <w:rPr>
          <w:rFonts w:ascii="Times New Roman" w:hAnsi="Times New Roman" w:cs="Times New Roman"/>
        </w:rPr>
      </w:pPr>
      <w:r w:rsidRPr="00B66AA6">
        <w:rPr>
          <w:rFonts w:ascii="Times New Roman" w:eastAsia="等线" w:hAnsi="Times New Roman" w:cs="Times New Roman"/>
          <w:b/>
          <w:bCs/>
          <w:sz w:val="32"/>
          <w:szCs w:val="44"/>
        </w:rPr>
        <w:t>·</w:t>
      </w:r>
      <w:r w:rsidRPr="00B66AA6">
        <w:rPr>
          <w:rFonts w:ascii="Times New Roman" w:eastAsia="等线" w:hAnsi="Times New Roman" w:cs="Times New Roman"/>
          <w:sz w:val="24"/>
          <w:szCs w:val="36"/>
        </w:rPr>
        <w:t xml:space="preserve">Olanzapine increases </w:t>
      </w:r>
      <w:r w:rsidRPr="00B66AA6">
        <w:rPr>
          <w:rFonts w:ascii="Times New Roman" w:eastAsia="宋体" w:hAnsi="Times New Roman" w:cs="Times New Roman"/>
          <w:sz w:val="24"/>
          <w:szCs w:val="36"/>
        </w:rPr>
        <w:t xml:space="preserve">PCSK9 </w:t>
      </w:r>
      <w:r w:rsidRPr="00B66AA6">
        <w:rPr>
          <w:rFonts w:ascii="Times New Roman" w:eastAsia="等线" w:hAnsi="Times New Roman" w:cs="Times New Roman"/>
          <w:sz w:val="24"/>
          <w:szCs w:val="36"/>
        </w:rPr>
        <w:t>expression by upregulating SREBP-1C.</w:t>
      </w:r>
    </w:p>
    <w:p w14:paraId="397838A8" w14:textId="5E898E6D" w:rsidR="00B66AA6" w:rsidRPr="00B66AA6" w:rsidRDefault="00B66AA6" w:rsidP="00B66AA6">
      <w:pPr>
        <w:spacing w:line="360" w:lineRule="auto"/>
        <w:rPr>
          <w:iCs/>
        </w:rPr>
      </w:pPr>
      <w:r w:rsidRPr="00B66AA6">
        <w:rPr>
          <w:rFonts w:ascii="Times New Roman" w:eastAsia="等线" w:hAnsi="Times New Roman" w:cs="Times New Roman"/>
          <w:b/>
          <w:bCs/>
          <w:sz w:val="32"/>
          <w:szCs w:val="44"/>
        </w:rPr>
        <w:t>·</w:t>
      </w:r>
      <w:r w:rsidRPr="00B66AA6">
        <w:rPr>
          <w:rFonts w:ascii="Times New Roman" w:eastAsia="等线" w:hAnsi="Times New Roman" w:cs="Times New Roman"/>
          <w:iCs/>
          <w:sz w:val="24"/>
          <w:szCs w:val="36"/>
        </w:rPr>
        <w:t>Olanzapine mediated up-regulation of PCSK9 increased the expression of mRNA involved in liver lipid synthesis, lipid uptake and cholesterol synthesis, but decreased the mRNA of lipid oxidation.</w:t>
      </w:r>
    </w:p>
    <w:p w14:paraId="54224A57" w14:textId="3708D2EC" w:rsidR="00B66AA6" w:rsidRDefault="00B66AA6" w:rsidP="00B66AA6">
      <w:pPr>
        <w:spacing w:line="360" w:lineRule="auto"/>
      </w:pPr>
      <w:r w:rsidRPr="00B66AA6">
        <w:rPr>
          <w:rFonts w:ascii="Times New Roman" w:eastAsia="等线" w:hAnsi="Times New Roman" w:cs="Times New Roman"/>
          <w:b/>
          <w:bCs/>
          <w:sz w:val="32"/>
          <w:szCs w:val="44"/>
        </w:rPr>
        <w:t>·</w:t>
      </w:r>
      <w:r w:rsidRPr="00B66AA6">
        <w:rPr>
          <w:rFonts w:ascii="Times New Roman" w:eastAsia="等线" w:hAnsi="Times New Roman" w:cs="Times New Roman"/>
          <w:i/>
          <w:sz w:val="24"/>
          <w:szCs w:val="36"/>
        </w:rPr>
        <w:t>PCSK9</w:t>
      </w:r>
      <w:r w:rsidRPr="00B66AA6">
        <w:rPr>
          <w:rFonts w:ascii="Times New Roman" w:eastAsia="等线" w:hAnsi="Times New Roman" w:cs="Times New Roman"/>
          <w:sz w:val="24"/>
          <w:szCs w:val="36"/>
        </w:rPr>
        <w:t xml:space="preserve"> could be used as the target of olanzapine in the treatment of NAFLD in patients with schizophrenia.</w:t>
      </w:r>
    </w:p>
    <w:p w14:paraId="428AC61E" w14:textId="44FB3DD5" w:rsidR="00B66AA6" w:rsidRPr="00B66AA6" w:rsidRDefault="00B66AA6" w:rsidP="00B66AA6">
      <w:pPr>
        <w:spacing w:line="360" w:lineRule="auto"/>
        <w:rPr>
          <w:iCs/>
        </w:rPr>
      </w:pPr>
      <w:r w:rsidRPr="00B66AA6">
        <w:rPr>
          <w:rFonts w:ascii="Times New Roman" w:eastAsia="等线" w:hAnsi="Times New Roman" w:cs="Times New Roman"/>
          <w:b/>
          <w:bCs/>
          <w:sz w:val="32"/>
          <w:szCs w:val="44"/>
        </w:rPr>
        <w:t>·</w:t>
      </w:r>
      <w:r w:rsidRPr="00B66AA6">
        <w:rPr>
          <w:rFonts w:ascii="Times New Roman" w:eastAsia="等线" w:hAnsi="Times New Roman" w:cs="Times New Roman"/>
          <w:i/>
          <w:sz w:val="24"/>
          <w:szCs w:val="36"/>
        </w:rPr>
        <w:t xml:space="preserve">PCSK9 </w:t>
      </w:r>
      <w:r w:rsidRPr="00B66AA6">
        <w:rPr>
          <w:rFonts w:ascii="Times New Roman" w:eastAsia="等线" w:hAnsi="Times New Roman" w:cs="Times New Roman"/>
          <w:iCs/>
          <w:sz w:val="24"/>
          <w:szCs w:val="36"/>
        </w:rPr>
        <w:t>is a key stimulator of Olanzapine-induced NAFLD through receptor-dependent and independent mechanisms.</w:t>
      </w:r>
    </w:p>
    <w:p w14:paraId="05F01964" w14:textId="77777777" w:rsidR="00B66AA6" w:rsidRPr="00B66AA6" w:rsidRDefault="00B66AA6">
      <w:pPr>
        <w:rPr>
          <w:rFonts w:ascii="Times New Roman" w:hAnsi="Times New Roman" w:cs="Times New Roman"/>
          <w:b/>
          <w:bCs/>
          <w:sz w:val="32"/>
          <w:szCs w:val="36"/>
          <w:lang w:val="en-CA"/>
        </w:rPr>
      </w:pPr>
    </w:p>
    <w:sectPr w:rsidR="00B66AA6" w:rsidRPr="00B66A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623D1B" w14:textId="77777777" w:rsidR="002C10B1" w:rsidRDefault="002C10B1" w:rsidP="00FB04B6">
      <w:r>
        <w:separator/>
      </w:r>
    </w:p>
  </w:endnote>
  <w:endnote w:type="continuationSeparator" w:id="0">
    <w:p w14:paraId="52A585A6" w14:textId="77777777" w:rsidR="002C10B1" w:rsidRDefault="002C10B1" w:rsidP="00FB0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7D8F1" w14:textId="77777777" w:rsidR="002C10B1" w:rsidRDefault="002C10B1" w:rsidP="00FB04B6">
      <w:r>
        <w:separator/>
      </w:r>
    </w:p>
  </w:footnote>
  <w:footnote w:type="continuationSeparator" w:id="0">
    <w:p w14:paraId="1A4FBB54" w14:textId="77777777" w:rsidR="002C10B1" w:rsidRDefault="002C10B1" w:rsidP="00FB04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FB153D"/>
    <w:multiLevelType w:val="multilevel"/>
    <w:tmpl w:val="78FB153D"/>
    <w:lvl w:ilvl="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51911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AF0"/>
    <w:rsid w:val="002C10B1"/>
    <w:rsid w:val="008317CC"/>
    <w:rsid w:val="00A74AF0"/>
    <w:rsid w:val="00B66AA6"/>
    <w:rsid w:val="00C55E79"/>
    <w:rsid w:val="00E809C7"/>
    <w:rsid w:val="00FB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2BA10"/>
  <w15:chartTrackingRefBased/>
  <w15:docId w15:val="{5CCE11BA-1B2F-4CD2-B157-F1295DC95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0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04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04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04B6"/>
    <w:rPr>
      <w:sz w:val="18"/>
      <w:szCs w:val="18"/>
    </w:rPr>
  </w:style>
  <w:style w:type="paragraph" w:styleId="a7">
    <w:name w:val="List Paragraph"/>
    <w:basedOn w:val="a"/>
    <w:uiPriority w:val="34"/>
    <w:qFormat/>
    <w:rsid w:val="00B66AA6"/>
    <w:pPr>
      <w:widowControl/>
      <w:ind w:left="720"/>
      <w:contextualSpacing/>
      <w:jc w:val="left"/>
    </w:pPr>
    <w:rPr>
      <w:rFonts w:eastAsiaTheme="minorHAnsi"/>
      <w:kern w:val="0"/>
      <w:sz w:val="24"/>
      <w:szCs w:val="24"/>
      <w:lang w:val="en-C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2890</dc:creator>
  <cp:keywords/>
  <dc:description/>
  <cp:lastModifiedBy>2890</cp:lastModifiedBy>
  <cp:revision>3</cp:revision>
  <dcterms:created xsi:type="dcterms:W3CDTF">2022-07-24T10:36:00Z</dcterms:created>
  <dcterms:modified xsi:type="dcterms:W3CDTF">2022-07-24T11:12:00Z</dcterms:modified>
</cp:coreProperties>
</file>