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0377F" w14:textId="7FCAFC4A" w:rsidR="00326DAA" w:rsidRDefault="00A31ACF" w:rsidP="00326DAA">
      <w:pPr>
        <w:widowControl/>
        <w:rPr>
          <w:rFonts w:cstheme="minorHAnsi"/>
          <w:b/>
        </w:rPr>
      </w:pPr>
      <w:r>
        <w:rPr>
          <w:rFonts w:cstheme="minorHAnsi"/>
          <w:b/>
        </w:rPr>
        <w:t xml:space="preserve">Supplement </w:t>
      </w:r>
      <w:r w:rsidR="00326DAA" w:rsidRPr="00D55770">
        <w:rPr>
          <w:rFonts w:cstheme="minorHAnsi"/>
          <w:b/>
        </w:rPr>
        <w:t xml:space="preserve">Table </w:t>
      </w:r>
      <w:r>
        <w:rPr>
          <w:rFonts w:cstheme="minorHAnsi"/>
          <w:b/>
        </w:rPr>
        <w:t>1</w:t>
      </w:r>
      <w:r w:rsidR="00326DAA" w:rsidRPr="00D55770">
        <w:rPr>
          <w:rFonts w:cstheme="minorHAnsi"/>
          <w:b/>
        </w:rPr>
        <w:t>. Baseline characteristics</w:t>
      </w:r>
      <w:r w:rsidR="00326DAA">
        <w:rPr>
          <w:rFonts w:cstheme="minorHAnsi"/>
          <w:b/>
        </w:rPr>
        <w:t xml:space="preserve"> in diabetic patients with lower and higher </w:t>
      </w:r>
      <w:proofErr w:type="spellStart"/>
      <w:r w:rsidR="00326DAA">
        <w:rPr>
          <w:rFonts w:cstheme="minorHAnsi"/>
          <w:b/>
        </w:rPr>
        <w:t>Ty</w:t>
      </w:r>
      <w:r w:rsidR="00326DAA">
        <w:rPr>
          <w:rFonts w:cstheme="minorHAnsi" w:hint="eastAsia"/>
          <w:b/>
        </w:rPr>
        <w:t>G</w:t>
      </w:r>
      <w:proofErr w:type="spellEnd"/>
      <w:r w:rsidR="00326DAA">
        <w:rPr>
          <w:rFonts w:cstheme="minorHAnsi" w:hint="eastAsia"/>
          <w:b/>
        </w:rPr>
        <w:t xml:space="preserve"> i</w:t>
      </w:r>
      <w:r w:rsidR="00326DAA">
        <w:rPr>
          <w:rFonts w:cstheme="minorHAnsi"/>
          <w:b/>
        </w:rPr>
        <w:t xml:space="preserve">ndex </w:t>
      </w:r>
      <w:r w:rsidR="006637BA">
        <w:rPr>
          <w:rFonts w:cstheme="minorHAnsi"/>
          <w:b/>
        </w:rPr>
        <w:t xml:space="preserve">stratified by </w:t>
      </w:r>
      <w:proofErr w:type="gramStart"/>
      <w:r w:rsidR="006637BA">
        <w:rPr>
          <w:rFonts w:cstheme="minorHAnsi"/>
          <w:b/>
        </w:rPr>
        <w:t>sex</w:t>
      </w:r>
      <w:proofErr w:type="gramEnd"/>
    </w:p>
    <w:p w14:paraId="74802A64" w14:textId="77777777" w:rsidR="00C73083" w:rsidRPr="00D55770" w:rsidRDefault="00C73083" w:rsidP="00326DAA">
      <w:pPr>
        <w:widowControl/>
        <w:rPr>
          <w:rFonts w:cstheme="minorHAnsi"/>
          <w:b/>
        </w:rPr>
      </w:pPr>
    </w:p>
    <w:tbl>
      <w:tblPr>
        <w:tblStyle w:val="1"/>
        <w:tblW w:w="14528" w:type="dxa"/>
        <w:tblLayout w:type="fixed"/>
        <w:tblLook w:val="04A0" w:firstRow="1" w:lastRow="0" w:firstColumn="1" w:lastColumn="0" w:noHBand="0" w:noVBand="1"/>
      </w:tblPr>
      <w:tblGrid>
        <w:gridCol w:w="3355"/>
        <w:gridCol w:w="2237"/>
        <w:gridCol w:w="2205"/>
        <w:gridCol w:w="1291"/>
        <w:gridCol w:w="2097"/>
        <w:gridCol w:w="2140"/>
        <w:gridCol w:w="1203"/>
      </w:tblGrid>
      <w:tr w:rsidR="00326DAA" w:rsidRPr="00303083" w14:paraId="36E4EA84" w14:textId="77777777" w:rsidTr="00C73083">
        <w:trPr>
          <w:trHeight w:val="395"/>
        </w:trPr>
        <w:tc>
          <w:tcPr>
            <w:tcW w:w="3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7B96" w14:textId="77777777" w:rsidR="00326DAA" w:rsidRPr="000C73EE" w:rsidRDefault="00326DAA" w:rsidP="00062B86">
            <w:pPr>
              <w:jc w:val="center"/>
              <w:rPr>
                <w:rFonts w:cstheme="minorHAnsi"/>
                <w:b/>
              </w:rPr>
            </w:pPr>
            <w:bookmarkStart w:id="0" w:name="_Hlk34906328"/>
          </w:p>
        </w:tc>
        <w:tc>
          <w:tcPr>
            <w:tcW w:w="5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1B0580" w14:textId="32CE588B" w:rsidR="00326DAA" w:rsidRPr="00303083" w:rsidRDefault="005D15A8" w:rsidP="00062B8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DM </w:t>
            </w:r>
            <w:r w:rsidR="00326DAA">
              <w:rPr>
                <w:rFonts w:cstheme="minorHAnsi"/>
                <w:b/>
              </w:rPr>
              <w:t>Female</w:t>
            </w:r>
            <w:r w:rsidR="0088532C">
              <w:rPr>
                <w:rFonts w:cstheme="minorHAnsi" w:hint="eastAsia"/>
                <w:b/>
              </w:rPr>
              <w:t xml:space="preserve"> (</w:t>
            </w:r>
            <w:r w:rsidR="0088532C">
              <w:rPr>
                <w:rFonts w:cstheme="minorHAnsi"/>
                <w:b/>
              </w:rPr>
              <w:t>n=</w:t>
            </w:r>
            <w:r w:rsidR="00E62D5C">
              <w:rPr>
                <w:rFonts w:cstheme="minorHAnsi"/>
                <w:b/>
              </w:rPr>
              <w:t>64</w:t>
            </w:r>
            <w:r w:rsidR="0088532C">
              <w:rPr>
                <w:rFonts w:cstheme="minorHAnsi"/>
                <w:b/>
              </w:rPr>
              <w:t>)</w:t>
            </w:r>
          </w:p>
        </w:tc>
        <w:tc>
          <w:tcPr>
            <w:tcW w:w="5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F01CD" w14:textId="77A42F3B" w:rsidR="00326DAA" w:rsidRPr="00303083" w:rsidRDefault="007F701D" w:rsidP="00062B8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DM </w:t>
            </w:r>
            <w:r w:rsidR="00326DAA">
              <w:rPr>
                <w:rFonts w:cstheme="minorHAnsi"/>
                <w:b/>
              </w:rPr>
              <w:t>Male</w:t>
            </w:r>
            <w:r w:rsidR="0088532C">
              <w:rPr>
                <w:rFonts w:cstheme="minorHAnsi"/>
                <w:b/>
              </w:rPr>
              <w:t xml:space="preserve"> (n=</w:t>
            </w:r>
            <w:r w:rsidR="00AE7D17">
              <w:rPr>
                <w:rFonts w:cstheme="minorHAnsi"/>
                <w:b/>
              </w:rPr>
              <w:t>157</w:t>
            </w:r>
            <w:r w:rsidR="0088532C">
              <w:rPr>
                <w:rFonts w:cstheme="minorHAnsi"/>
                <w:b/>
              </w:rPr>
              <w:t>)</w:t>
            </w:r>
          </w:p>
        </w:tc>
      </w:tr>
      <w:tr w:rsidR="00326DAA" w:rsidRPr="00303083" w14:paraId="3B576B40" w14:textId="77777777" w:rsidTr="00A1185F">
        <w:trPr>
          <w:trHeight w:val="395"/>
        </w:trPr>
        <w:tc>
          <w:tcPr>
            <w:tcW w:w="3355" w:type="dxa"/>
            <w:tcBorders>
              <w:top w:val="single" w:sz="4" w:space="0" w:color="auto"/>
              <w:bottom w:val="single" w:sz="4" w:space="0" w:color="auto"/>
            </w:tcBorders>
          </w:tcPr>
          <w:p w14:paraId="0705AA04" w14:textId="77777777" w:rsidR="00326DAA" w:rsidRPr="00C430BA" w:rsidRDefault="00326DAA" w:rsidP="00062B86">
            <w:pPr>
              <w:jc w:val="center"/>
              <w:rPr>
                <w:rFonts w:cstheme="minorHAnsi"/>
              </w:rPr>
            </w:pP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6729" w14:textId="20841205" w:rsidR="007F701D" w:rsidRDefault="007F701D" w:rsidP="00062B86">
            <w:pPr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 w:hint="eastAsia"/>
                <w:b/>
              </w:rPr>
              <w:t>T</w:t>
            </w:r>
            <w:r>
              <w:rPr>
                <w:rFonts w:cstheme="minorHAnsi"/>
                <w:b/>
              </w:rPr>
              <w:t>yG</w:t>
            </w:r>
            <w:proofErr w:type="spellEnd"/>
            <w:r>
              <w:rPr>
                <w:rFonts w:cstheme="minorHAnsi"/>
                <w:b/>
              </w:rPr>
              <w:t xml:space="preserve"> index &lt; 8.60</w:t>
            </w:r>
          </w:p>
          <w:p w14:paraId="6F785B2F" w14:textId="2681C425" w:rsidR="00326DAA" w:rsidRDefault="00326DAA" w:rsidP="00062B8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 w:hint="eastAsia"/>
                <w:b/>
              </w:rPr>
              <w:t>n</w:t>
            </w:r>
            <w:r>
              <w:rPr>
                <w:rFonts w:cstheme="minorHAnsi"/>
                <w:b/>
              </w:rPr>
              <w:t>=</w:t>
            </w:r>
            <w:r w:rsidR="00AE7D17">
              <w:rPr>
                <w:rFonts w:cstheme="minorHAnsi" w:hint="eastAsia"/>
                <w:b/>
              </w:rPr>
              <w:t>2</w:t>
            </w:r>
            <w:r w:rsidR="00AE7D17">
              <w:rPr>
                <w:rFonts w:cstheme="minorHAnsi"/>
                <w:b/>
              </w:rPr>
              <w:t>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F0764" w14:textId="6E28A800" w:rsidR="00326DAA" w:rsidRDefault="007F701D" w:rsidP="007F701D">
            <w:pPr>
              <w:jc w:val="center"/>
              <w:rPr>
                <w:rFonts w:cstheme="minorHAnsi"/>
                <w:b/>
              </w:rPr>
            </w:pPr>
            <w:proofErr w:type="spellStart"/>
            <w:r w:rsidRPr="00D55770">
              <w:rPr>
                <w:rFonts w:cstheme="minorHAnsi"/>
                <w:b/>
              </w:rPr>
              <w:t>TyG</w:t>
            </w:r>
            <w:proofErr w:type="spellEnd"/>
            <w:r w:rsidRPr="00D55770">
              <w:rPr>
                <w:rFonts w:cstheme="minorHAnsi"/>
                <w:b/>
              </w:rPr>
              <w:t xml:space="preserve"> index</w:t>
            </w:r>
            <w:r>
              <w:rPr>
                <w:rFonts w:cstheme="minorHAnsi"/>
                <w:b/>
              </w:rPr>
              <w:t xml:space="preserve"> </w:t>
            </w:r>
            <w:proofErr w:type="gramStart"/>
            <w:r w:rsidRPr="00311B7D">
              <w:rPr>
                <w:rFonts w:ascii="Cambria Math" w:eastAsia="新細明體" w:hAnsi="Cambria Math" w:cs="Cambria Math" w:hint="eastAsia"/>
                <w:b/>
              </w:rPr>
              <w:t>≧</w:t>
            </w:r>
            <w:proofErr w:type="gramEnd"/>
            <w:r w:rsidRPr="00D55770">
              <w:rPr>
                <w:rFonts w:cstheme="minorHAnsi"/>
                <w:b/>
              </w:rPr>
              <w:t>8.60</w:t>
            </w:r>
          </w:p>
          <w:p w14:paraId="2DDB8822" w14:textId="71722FCA" w:rsidR="00326DAA" w:rsidRDefault="00326DAA" w:rsidP="00062B8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 w:hint="eastAsia"/>
                <w:b/>
              </w:rPr>
              <w:t>n</w:t>
            </w:r>
            <w:r>
              <w:rPr>
                <w:rFonts w:cstheme="minorHAnsi"/>
                <w:b/>
              </w:rPr>
              <w:t>=</w:t>
            </w:r>
            <w:r w:rsidR="00AE7D17">
              <w:rPr>
                <w:rFonts w:cstheme="minorHAnsi"/>
                <w:b/>
              </w:rPr>
              <w:t>44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3D1E" w14:textId="77777777" w:rsidR="00326DAA" w:rsidRDefault="00326DAA" w:rsidP="00062B8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 w:hint="eastAsia"/>
                <w:b/>
              </w:rPr>
              <w:t>p</w:t>
            </w:r>
            <w:r>
              <w:rPr>
                <w:rFonts w:cstheme="minorHAnsi"/>
                <w:b/>
              </w:rPr>
              <w:t xml:space="preserve"> value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56CA" w14:textId="1BA5B0EC" w:rsidR="003202AE" w:rsidRDefault="00285715" w:rsidP="00062B86">
            <w:pPr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 w:hint="eastAsia"/>
                <w:b/>
              </w:rPr>
              <w:t>T</w:t>
            </w:r>
            <w:r>
              <w:rPr>
                <w:rFonts w:cstheme="minorHAnsi"/>
                <w:b/>
              </w:rPr>
              <w:t>yG</w:t>
            </w:r>
            <w:proofErr w:type="spellEnd"/>
            <w:r>
              <w:rPr>
                <w:rFonts w:cstheme="minorHAnsi"/>
                <w:b/>
              </w:rPr>
              <w:t xml:space="preserve"> index &lt; 8.60</w:t>
            </w:r>
          </w:p>
          <w:p w14:paraId="5B1A0CC5" w14:textId="46B3D866" w:rsidR="00326DAA" w:rsidRDefault="00326DAA" w:rsidP="00062B8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 w:hint="eastAsia"/>
                <w:b/>
              </w:rPr>
              <w:t>n</w:t>
            </w:r>
            <w:r>
              <w:rPr>
                <w:rFonts w:cstheme="minorHAnsi"/>
                <w:b/>
              </w:rPr>
              <w:t>=</w:t>
            </w:r>
            <w:r w:rsidR="00AE7D17">
              <w:rPr>
                <w:rFonts w:cstheme="minorHAnsi"/>
                <w:b/>
              </w:rPr>
              <w:t>47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4E451" w14:textId="1B994C89" w:rsidR="003202AE" w:rsidRDefault="00285715" w:rsidP="00062B86">
            <w:pPr>
              <w:jc w:val="center"/>
              <w:rPr>
                <w:rFonts w:cstheme="minorHAnsi"/>
                <w:b/>
              </w:rPr>
            </w:pPr>
            <w:proofErr w:type="spellStart"/>
            <w:r w:rsidRPr="00D55770">
              <w:rPr>
                <w:rFonts w:cstheme="minorHAnsi"/>
                <w:b/>
              </w:rPr>
              <w:t>TyG</w:t>
            </w:r>
            <w:proofErr w:type="spellEnd"/>
            <w:r w:rsidRPr="00D55770">
              <w:rPr>
                <w:rFonts w:cstheme="minorHAnsi"/>
                <w:b/>
              </w:rPr>
              <w:t xml:space="preserve"> index</w:t>
            </w:r>
            <w:r>
              <w:rPr>
                <w:rFonts w:cstheme="minorHAnsi"/>
                <w:b/>
              </w:rPr>
              <w:t xml:space="preserve"> </w:t>
            </w:r>
            <w:proofErr w:type="gramStart"/>
            <w:r w:rsidRPr="00311B7D">
              <w:rPr>
                <w:rFonts w:ascii="Cambria Math" w:eastAsia="新細明體" w:hAnsi="Cambria Math" w:cs="Cambria Math" w:hint="eastAsia"/>
                <w:b/>
              </w:rPr>
              <w:t>≧</w:t>
            </w:r>
            <w:proofErr w:type="gramEnd"/>
            <w:r w:rsidRPr="00D55770">
              <w:rPr>
                <w:rFonts w:cstheme="minorHAnsi"/>
                <w:b/>
              </w:rPr>
              <w:t>8.60</w:t>
            </w:r>
          </w:p>
          <w:p w14:paraId="79633C87" w14:textId="290FD2E7" w:rsidR="00326DAA" w:rsidRDefault="00326DAA" w:rsidP="00062B8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 w:hint="eastAsia"/>
                <w:b/>
              </w:rPr>
              <w:t>n</w:t>
            </w:r>
            <w:r>
              <w:rPr>
                <w:rFonts w:cstheme="minorHAnsi"/>
                <w:b/>
              </w:rPr>
              <w:t>=</w:t>
            </w:r>
            <w:r w:rsidR="00AE7D17">
              <w:rPr>
                <w:rFonts w:cstheme="minorHAnsi"/>
                <w:b/>
              </w:rPr>
              <w:t>110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1608AB" w14:textId="77777777" w:rsidR="00326DAA" w:rsidRDefault="00326DAA" w:rsidP="00062B8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 w:hint="eastAsia"/>
                <w:b/>
              </w:rPr>
              <w:t>p</w:t>
            </w:r>
            <w:r>
              <w:rPr>
                <w:rFonts w:cstheme="minorHAnsi"/>
                <w:b/>
              </w:rPr>
              <w:t xml:space="preserve"> value</w:t>
            </w:r>
          </w:p>
        </w:tc>
      </w:tr>
      <w:bookmarkEnd w:id="0"/>
      <w:tr w:rsidR="00326DAA" w:rsidRPr="00303083" w14:paraId="53528A38" w14:textId="77777777" w:rsidTr="00A1185F">
        <w:trPr>
          <w:trHeight w:val="395"/>
        </w:trPr>
        <w:tc>
          <w:tcPr>
            <w:tcW w:w="3355" w:type="dxa"/>
          </w:tcPr>
          <w:p w14:paraId="74D92A8A" w14:textId="220F851D" w:rsidR="00326DAA" w:rsidRPr="00303083" w:rsidRDefault="00326DAA" w:rsidP="00326DAA">
            <w:pPr>
              <w:rPr>
                <w:rFonts w:cstheme="minorHAnsi"/>
              </w:rPr>
            </w:pPr>
            <w:r w:rsidRPr="00D55770">
              <w:rPr>
                <w:rFonts w:cstheme="minorHAnsi"/>
              </w:rPr>
              <w:t>Age (years)</w:t>
            </w:r>
          </w:p>
        </w:tc>
        <w:tc>
          <w:tcPr>
            <w:tcW w:w="2237" w:type="dxa"/>
            <w:tcBorders>
              <w:right w:val="single" w:sz="4" w:space="0" w:color="auto"/>
            </w:tcBorders>
          </w:tcPr>
          <w:p w14:paraId="4A41E40C" w14:textId="372B7154" w:rsidR="00326DAA" w:rsidRPr="009D2E41" w:rsidRDefault="009D2E41" w:rsidP="00326DAA">
            <w:pPr>
              <w:jc w:val="center"/>
              <w:rPr>
                <w:rFonts w:cstheme="minorHAnsi"/>
              </w:rPr>
            </w:pPr>
            <w:r w:rsidRPr="009D2E41">
              <w:rPr>
                <w:rFonts w:cstheme="minorHAnsi"/>
              </w:rPr>
              <w:t xml:space="preserve">67.40 </w:t>
            </w:r>
            <w:r w:rsidRPr="009D2E41">
              <w:rPr>
                <w:rFonts w:eastAsia="新細明體" w:cstheme="minorHAnsi"/>
              </w:rPr>
              <w:t>± 10.41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5CD67A32" w14:textId="5D753F81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6</w:t>
            </w:r>
            <w:r>
              <w:rPr>
                <w:rFonts w:cstheme="minorHAnsi"/>
              </w:rPr>
              <w:t>6.86</w:t>
            </w:r>
            <w:r w:rsidRPr="009D2E41">
              <w:rPr>
                <w:rFonts w:cstheme="minorHAnsi"/>
              </w:rPr>
              <w:t xml:space="preserve"> </w:t>
            </w:r>
            <w:r w:rsidRPr="009D2E41">
              <w:rPr>
                <w:rFonts w:eastAsia="新細明體" w:cstheme="minorHAnsi"/>
              </w:rPr>
              <w:t>±</w:t>
            </w:r>
            <w:r>
              <w:rPr>
                <w:rFonts w:eastAsia="新細明體" w:cstheme="minorHAnsi"/>
              </w:rPr>
              <w:t xml:space="preserve"> 10.59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2B1AC833" w14:textId="3A21C415" w:rsidR="00326DAA" w:rsidRPr="00303083" w:rsidRDefault="00952309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.851</w:t>
            </w: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3D7F25EB" w14:textId="6A441AB7" w:rsidR="00326DAA" w:rsidRPr="00303083" w:rsidRDefault="00C173F3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7</w:t>
            </w:r>
            <w:r>
              <w:rPr>
                <w:rFonts w:cstheme="minorHAnsi"/>
              </w:rPr>
              <w:t>0.96 (63-79)</w:t>
            </w:r>
          </w:p>
        </w:tc>
        <w:tc>
          <w:tcPr>
            <w:tcW w:w="2140" w:type="dxa"/>
            <w:tcBorders>
              <w:left w:val="single" w:sz="4" w:space="0" w:color="auto"/>
            </w:tcBorders>
          </w:tcPr>
          <w:p w14:paraId="51DE7698" w14:textId="70DEBDEF" w:rsidR="00326DAA" w:rsidRPr="00303083" w:rsidRDefault="009865BA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6</w:t>
            </w:r>
            <w:r>
              <w:rPr>
                <w:rFonts w:cstheme="minorHAnsi"/>
              </w:rPr>
              <w:t>4.21 (55-72.5)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14:paraId="5E789755" w14:textId="431A8322" w:rsidR="00326DAA" w:rsidRPr="00303083" w:rsidRDefault="00C173F3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.001</w:t>
            </w:r>
          </w:p>
        </w:tc>
      </w:tr>
      <w:tr w:rsidR="00326DAA" w:rsidRPr="00303083" w14:paraId="694B0B7C" w14:textId="77777777" w:rsidTr="00A1185F">
        <w:trPr>
          <w:trHeight w:val="395"/>
        </w:trPr>
        <w:tc>
          <w:tcPr>
            <w:tcW w:w="3355" w:type="dxa"/>
          </w:tcPr>
          <w:p w14:paraId="12966542" w14:textId="278BFF7B" w:rsidR="00326DAA" w:rsidRPr="00303083" w:rsidRDefault="00326DAA" w:rsidP="00326DAA">
            <w:pPr>
              <w:rPr>
                <w:rFonts w:cstheme="minorHAnsi"/>
                <w:b/>
              </w:rPr>
            </w:pPr>
            <w:r w:rsidRPr="00D55770">
              <w:rPr>
                <w:rFonts w:cstheme="minorHAnsi"/>
              </w:rPr>
              <w:t>Body mass index (</w:t>
            </w:r>
            <w:r w:rsidRPr="00311B7D">
              <w:rPr>
                <w:rFonts w:cstheme="minorHAnsi"/>
              </w:rPr>
              <w:t>kg/m</w:t>
            </w:r>
            <w:r w:rsidRPr="00311B7D">
              <w:rPr>
                <w:rFonts w:cstheme="minorHAnsi"/>
                <w:vertAlign w:val="superscript"/>
              </w:rPr>
              <w:t>2</w:t>
            </w:r>
            <w:r w:rsidRPr="00D55770">
              <w:rPr>
                <w:rFonts w:cstheme="minorHAnsi"/>
              </w:rPr>
              <w:t>)</w:t>
            </w:r>
          </w:p>
        </w:tc>
        <w:tc>
          <w:tcPr>
            <w:tcW w:w="2237" w:type="dxa"/>
            <w:tcBorders>
              <w:right w:val="single" w:sz="4" w:space="0" w:color="auto"/>
            </w:tcBorders>
          </w:tcPr>
          <w:p w14:paraId="2EB74B60" w14:textId="7DDACE55" w:rsidR="00326DAA" w:rsidRPr="00380BB9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2</w:t>
            </w:r>
            <w:r>
              <w:rPr>
                <w:rFonts w:cstheme="minorHAnsi"/>
              </w:rPr>
              <w:t>6.41</w:t>
            </w:r>
            <w:r w:rsidRPr="009D2E41">
              <w:rPr>
                <w:rFonts w:cstheme="minorHAnsi"/>
              </w:rPr>
              <w:t xml:space="preserve"> </w:t>
            </w:r>
            <w:r w:rsidRPr="009D2E41">
              <w:rPr>
                <w:rFonts w:eastAsia="新細明體" w:cstheme="minorHAnsi"/>
              </w:rPr>
              <w:t>±</w:t>
            </w:r>
            <w:r>
              <w:rPr>
                <w:rFonts w:eastAsia="新細明體" w:cstheme="minorHAnsi"/>
              </w:rPr>
              <w:t xml:space="preserve"> 4.59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48D376C5" w14:textId="5121FAE8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2</w:t>
            </w:r>
            <w:r>
              <w:rPr>
                <w:rFonts w:cstheme="minorHAnsi"/>
              </w:rPr>
              <w:t>7.56</w:t>
            </w:r>
            <w:r w:rsidRPr="009D2E41">
              <w:rPr>
                <w:rFonts w:cstheme="minorHAnsi"/>
              </w:rPr>
              <w:t xml:space="preserve"> </w:t>
            </w:r>
            <w:r w:rsidRPr="009D2E41">
              <w:rPr>
                <w:rFonts w:eastAsia="新細明體" w:cstheme="minorHAnsi"/>
              </w:rPr>
              <w:t>±</w:t>
            </w:r>
            <w:r>
              <w:rPr>
                <w:rFonts w:eastAsia="新細明體" w:cstheme="minorHAnsi"/>
              </w:rPr>
              <w:t xml:space="preserve"> 6.32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738035AF" w14:textId="3350773A" w:rsidR="00326DAA" w:rsidRPr="00303083" w:rsidRDefault="00952309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.471</w:t>
            </w: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18987DC7" w14:textId="5C531A76" w:rsidR="00326DAA" w:rsidRPr="00303083" w:rsidRDefault="00C173F3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2</w:t>
            </w:r>
            <w:r>
              <w:rPr>
                <w:rFonts w:cstheme="minorHAnsi"/>
              </w:rPr>
              <w:t>5.24 (22.62-27.64)</w:t>
            </w:r>
          </w:p>
        </w:tc>
        <w:tc>
          <w:tcPr>
            <w:tcW w:w="2140" w:type="dxa"/>
            <w:tcBorders>
              <w:left w:val="single" w:sz="4" w:space="0" w:color="auto"/>
            </w:tcBorders>
          </w:tcPr>
          <w:p w14:paraId="2D1DF0DE" w14:textId="2388D0A5" w:rsidR="00326DAA" w:rsidRPr="00303083" w:rsidRDefault="009865BA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2</w:t>
            </w:r>
            <w:r>
              <w:rPr>
                <w:rFonts w:cstheme="minorHAnsi"/>
              </w:rPr>
              <w:t>7.28 (24.66-29.09)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14:paraId="70AE499D" w14:textId="18B058DD" w:rsidR="00326DAA" w:rsidRPr="00303083" w:rsidRDefault="00C173F3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.005</w:t>
            </w:r>
          </w:p>
        </w:tc>
      </w:tr>
      <w:tr w:rsidR="00326DAA" w:rsidRPr="00303083" w14:paraId="7AD858F8" w14:textId="77777777" w:rsidTr="00A1185F">
        <w:trPr>
          <w:trHeight w:val="395"/>
        </w:trPr>
        <w:tc>
          <w:tcPr>
            <w:tcW w:w="3355" w:type="dxa"/>
          </w:tcPr>
          <w:p w14:paraId="7F049332" w14:textId="41FAB542" w:rsidR="00326DAA" w:rsidRPr="00303083" w:rsidRDefault="00326DAA" w:rsidP="00326DAA">
            <w:pPr>
              <w:rPr>
                <w:rFonts w:cstheme="minorHAnsi"/>
              </w:rPr>
            </w:pPr>
            <w:r w:rsidRPr="00D55770">
              <w:rPr>
                <w:rFonts w:cstheme="minorHAnsi"/>
              </w:rPr>
              <w:t>Smoking (%)</w:t>
            </w:r>
          </w:p>
        </w:tc>
        <w:tc>
          <w:tcPr>
            <w:tcW w:w="2237" w:type="dxa"/>
            <w:tcBorders>
              <w:right w:val="single" w:sz="4" w:space="0" w:color="auto"/>
            </w:tcBorders>
          </w:tcPr>
          <w:p w14:paraId="6D8FEEBB" w14:textId="6FB5D6E6" w:rsidR="00326DAA" w:rsidRPr="00303083" w:rsidRDefault="00AE7D17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 xml:space="preserve"> (5.0)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45C668A8" w14:textId="074A3075" w:rsidR="00326DAA" w:rsidRPr="00303083" w:rsidRDefault="00AE7D17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2</w:t>
            </w:r>
            <w:r>
              <w:rPr>
                <w:rFonts w:cstheme="minorHAnsi"/>
              </w:rPr>
              <w:t xml:space="preserve"> (4.5)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67A9BE16" w14:textId="792E570C" w:rsidR="00326DAA" w:rsidRPr="00303083" w:rsidRDefault="00AE7D17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.000</w:t>
            </w: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75EE2FA6" w14:textId="2EB32FA4" w:rsidR="00326DAA" w:rsidRPr="00303083" w:rsidRDefault="00AE7D17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8 (38.3)</w:t>
            </w:r>
          </w:p>
        </w:tc>
        <w:tc>
          <w:tcPr>
            <w:tcW w:w="2140" w:type="dxa"/>
            <w:tcBorders>
              <w:left w:val="single" w:sz="4" w:space="0" w:color="auto"/>
            </w:tcBorders>
          </w:tcPr>
          <w:p w14:paraId="4DA6F574" w14:textId="34EFD918" w:rsidR="00326DAA" w:rsidRPr="00303083" w:rsidRDefault="00AE7D17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5</w:t>
            </w:r>
            <w:r>
              <w:rPr>
                <w:rFonts w:cstheme="minorHAnsi"/>
              </w:rPr>
              <w:t>6 (50.9)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14:paraId="1923509D" w14:textId="157A2F1F" w:rsidR="00326DAA" w:rsidRPr="00303083" w:rsidRDefault="00AE7D17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.165</w:t>
            </w:r>
          </w:p>
        </w:tc>
      </w:tr>
      <w:tr w:rsidR="00326DAA" w:rsidRPr="00303083" w14:paraId="4C9C07D1" w14:textId="77777777" w:rsidTr="00A1185F">
        <w:trPr>
          <w:trHeight w:val="395"/>
        </w:trPr>
        <w:tc>
          <w:tcPr>
            <w:tcW w:w="3355" w:type="dxa"/>
          </w:tcPr>
          <w:p w14:paraId="58DA1C4D" w14:textId="441DFC47" w:rsidR="00326DAA" w:rsidRPr="00303083" w:rsidRDefault="00326DAA" w:rsidP="00326DAA">
            <w:pPr>
              <w:rPr>
                <w:rFonts w:cstheme="minorHAnsi"/>
              </w:rPr>
            </w:pPr>
            <w:r w:rsidRPr="00D55770">
              <w:rPr>
                <w:rFonts w:cstheme="minorHAnsi"/>
                <w:b/>
              </w:rPr>
              <w:t>Underlying disease</w:t>
            </w:r>
          </w:p>
        </w:tc>
        <w:tc>
          <w:tcPr>
            <w:tcW w:w="2237" w:type="dxa"/>
            <w:tcBorders>
              <w:right w:val="single" w:sz="4" w:space="0" w:color="auto"/>
            </w:tcBorders>
          </w:tcPr>
          <w:p w14:paraId="427C99B4" w14:textId="165DF24A" w:rsidR="00326DAA" w:rsidRPr="00303083" w:rsidRDefault="00326DAA" w:rsidP="00326DAA">
            <w:pPr>
              <w:jc w:val="center"/>
              <w:rPr>
                <w:rFonts w:cstheme="minorHAnsi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41215F2A" w14:textId="2D24B137" w:rsidR="00326DAA" w:rsidRPr="00303083" w:rsidRDefault="00326DAA" w:rsidP="00326DAA">
            <w:pPr>
              <w:jc w:val="center"/>
              <w:rPr>
                <w:rFonts w:cstheme="minorHAnsi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384CA0C1" w14:textId="73AF4486" w:rsidR="00326DAA" w:rsidRPr="00303083" w:rsidRDefault="00326DAA" w:rsidP="00326DAA">
            <w:pPr>
              <w:jc w:val="center"/>
              <w:rPr>
                <w:rFonts w:cstheme="minorHAnsi"/>
              </w:rPr>
            </w:pP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6EBFE56D" w14:textId="25E4B5B4" w:rsidR="00326DAA" w:rsidRPr="00303083" w:rsidRDefault="00326DAA" w:rsidP="00326DAA">
            <w:pPr>
              <w:jc w:val="center"/>
              <w:rPr>
                <w:rFonts w:cstheme="minorHAnsi"/>
              </w:rPr>
            </w:pPr>
          </w:p>
        </w:tc>
        <w:tc>
          <w:tcPr>
            <w:tcW w:w="2140" w:type="dxa"/>
            <w:tcBorders>
              <w:left w:val="single" w:sz="4" w:space="0" w:color="auto"/>
            </w:tcBorders>
          </w:tcPr>
          <w:p w14:paraId="52D17438" w14:textId="521B78F4" w:rsidR="00326DAA" w:rsidRPr="00303083" w:rsidRDefault="00326DAA" w:rsidP="00326DAA">
            <w:pPr>
              <w:jc w:val="center"/>
              <w:rPr>
                <w:rFonts w:cstheme="minorHAnsi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</w:tcPr>
          <w:p w14:paraId="4864584B" w14:textId="02FC1C2F" w:rsidR="00326DAA" w:rsidRPr="00303083" w:rsidRDefault="00326DAA" w:rsidP="00326DAA">
            <w:pPr>
              <w:jc w:val="center"/>
              <w:rPr>
                <w:rFonts w:cstheme="minorHAnsi"/>
              </w:rPr>
            </w:pPr>
          </w:p>
        </w:tc>
      </w:tr>
      <w:tr w:rsidR="00326DAA" w:rsidRPr="00303083" w14:paraId="6B3CC92A" w14:textId="77777777" w:rsidTr="00A1185F">
        <w:trPr>
          <w:trHeight w:val="395"/>
        </w:trPr>
        <w:tc>
          <w:tcPr>
            <w:tcW w:w="3355" w:type="dxa"/>
          </w:tcPr>
          <w:p w14:paraId="18E4BD36" w14:textId="11624292" w:rsidR="00326DAA" w:rsidRPr="00303083" w:rsidRDefault="00326DAA" w:rsidP="00326DAA">
            <w:pPr>
              <w:rPr>
                <w:rFonts w:cstheme="minorHAnsi"/>
              </w:rPr>
            </w:pPr>
            <w:r w:rsidRPr="00D55770">
              <w:rPr>
                <w:rFonts w:cstheme="minorHAnsi"/>
              </w:rPr>
              <w:t>Hypertension (%)</w:t>
            </w:r>
          </w:p>
        </w:tc>
        <w:tc>
          <w:tcPr>
            <w:tcW w:w="2237" w:type="dxa"/>
            <w:tcBorders>
              <w:right w:val="single" w:sz="4" w:space="0" w:color="auto"/>
            </w:tcBorders>
          </w:tcPr>
          <w:p w14:paraId="1A3B83C1" w14:textId="616221B0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6 (80.0)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783A535C" w14:textId="2418AA35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3</w:t>
            </w:r>
            <w:r>
              <w:rPr>
                <w:rFonts w:cstheme="minorHAnsi"/>
              </w:rPr>
              <w:t>4 (77.3)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709CDEDD" w14:textId="0512EEA6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.000</w:t>
            </w: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4D1EBA99" w14:textId="38D72E6D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4</w:t>
            </w:r>
            <w:r>
              <w:rPr>
                <w:rFonts w:cstheme="minorHAnsi"/>
              </w:rPr>
              <w:t>2 (89.4)</w:t>
            </w:r>
          </w:p>
        </w:tc>
        <w:tc>
          <w:tcPr>
            <w:tcW w:w="2140" w:type="dxa"/>
            <w:tcBorders>
              <w:left w:val="single" w:sz="4" w:space="0" w:color="auto"/>
            </w:tcBorders>
          </w:tcPr>
          <w:p w14:paraId="2EE9523B" w14:textId="47553DB7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9</w:t>
            </w:r>
            <w:r>
              <w:rPr>
                <w:rFonts w:cstheme="minorHAnsi"/>
              </w:rPr>
              <w:t>0 (81.8)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14:paraId="48046252" w14:textId="595745D6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.341</w:t>
            </w:r>
          </w:p>
        </w:tc>
      </w:tr>
      <w:tr w:rsidR="00326DAA" w:rsidRPr="00303083" w14:paraId="33191B8C" w14:textId="77777777" w:rsidTr="00A1185F">
        <w:trPr>
          <w:trHeight w:val="395"/>
        </w:trPr>
        <w:tc>
          <w:tcPr>
            <w:tcW w:w="3355" w:type="dxa"/>
          </w:tcPr>
          <w:p w14:paraId="15FE473F" w14:textId="088DC3DC" w:rsidR="00326DAA" w:rsidRPr="00303083" w:rsidRDefault="00326DAA" w:rsidP="00326DAA">
            <w:pPr>
              <w:rPr>
                <w:rFonts w:cstheme="minorHAnsi"/>
              </w:rPr>
            </w:pPr>
            <w:r w:rsidRPr="00D55770">
              <w:rPr>
                <w:rFonts w:cstheme="minorHAnsi"/>
              </w:rPr>
              <w:t>Stroke (%)</w:t>
            </w:r>
          </w:p>
        </w:tc>
        <w:tc>
          <w:tcPr>
            <w:tcW w:w="2237" w:type="dxa"/>
            <w:tcBorders>
              <w:right w:val="single" w:sz="4" w:space="0" w:color="auto"/>
            </w:tcBorders>
          </w:tcPr>
          <w:p w14:paraId="57000072" w14:textId="2334779F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 xml:space="preserve"> (5.0)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361DF6F9" w14:textId="23258060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3</w:t>
            </w:r>
            <w:r>
              <w:rPr>
                <w:rFonts w:cstheme="minorHAnsi"/>
              </w:rPr>
              <w:t xml:space="preserve"> (6.8)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369874F7" w14:textId="5FE44786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.000</w:t>
            </w: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11CBFEA7" w14:textId="707BB7D0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2</w:t>
            </w:r>
            <w:r>
              <w:rPr>
                <w:rFonts w:cstheme="minorHAnsi"/>
              </w:rPr>
              <w:t xml:space="preserve"> (4.3)</w:t>
            </w:r>
          </w:p>
        </w:tc>
        <w:tc>
          <w:tcPr>
            <w:tcW w:w="2140" w:type="dxa"/>
            <w:tcBorders>
              <w:left w:val="single" w:sz="4" w:space="0" w:color="auto"/>
            </w:tcBorders>
          </w:tcPr>
          <w:p w14:paraId="59F4F4C1" w14:textId="0EC9DA79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8</w:t>
            </w:r>
            <w:r>
              <w:rPr>
                <w:rFonts w:cstheme="minorHAnsi"/>
              </w:rPr>
              <w:t xml:space="preserve"> (7.3)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14:paraId="255E70C6" w14:textId="5C8FA1C1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.724</w:t>
            </w:r>
          </w:p>
        </w:tc>
      </w:tr>
      <w:tr w:rsidR="00326DAA" w:rsidRPr="00303083" w14:paraId="13BEA015" w14:textId="77777777" w:rsidTr="00A1185F">
        <w:trPr>
          <w:trHeight w:val="395"/>
        </w:trPr>
        <w:tc>
          <w:tcPr>
            <w:tcW w:w="3355" w:type="dxa"/>
          </w:tcPr>
          <w:p w14:paraId="65428580" w14:textId="2093B222" w:rsidR="00326DAA" w:rsidRPr="00735ECA" w:rsidRDefault="00326DAA" w:rsidP="00326DAA">
            <w:pPr>
              <w:rPr>
                <w:rFonts w:cstheme="minorHAnsi"/>
                <w:vertAlign w:val="superscript"/>
              </w:rPr>
            </w:pPr>
            <w:r w:rsidRPr="00D55770">
              <w:rPr>
                <w:rFonts w:cstheme="minorHAnsi"/>
              </w:rPr>
              <w:t>Congestive heart failure (%)</w:t>
            </w:r>
          </w:p>
        </w:tc>
        <w:tc>
          <w:tcPr>
            <w:tcW w:w="2237" w:type="dxa"/>
            <w:tcBorders>
              <w:right w:val="single" w:sz="4" w:space="0" w:color="auto"/>
            </w:tcBorders>
          </w:tcPr>
          <w:p w14:paraId="44086FD1" w14:textId="57472CC9" w:rsidR="00326DAA" w:rsidRPr="00F26CCA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3</w:t>
            </w:r>
            <w:r>
              <w:rPr>
                <w:rFonts w:cstheme="minorHAnsi"/>
              </w:rPr>
              <w:t xml:space="preserve"> (15.0)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12B6897C" w14:textId="6EF6D161" w:rsidR="00326DAA" w:rsidRPr="00F26CCA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7</w:t>
            </w:r>
            <w:r>
              <w:rPr>
                <w:rFonts w:cstheme="minorHAnsi"/>
              </w:rPr>
              <w:t xml:space="preserve"> (15.9)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7FC50461" w14:textId="6931DD8F" w:rsidR="00326DAA" w:rsidRPr="00F26CCA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.000</w:t>
            </w: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4445EF21" w14:textId="4F8C2B43" w:rsidR="00326DAA" w:rsidRPr="00F50F9A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3</w:t>
            </w:r>
            <w:r>
              <w:rPr>
                <w:rFonts w:cstheme="minorHAnsi"/>
              </w:rPr>
              <w:t xml:space="preserve"> (6.4)</w:t>
            </w:r>
          </w:p>
        </w:tc>
        <w:tc>
          <w:tcPr>
            <w:tcW w:w="2140" w:type="dxa"/>
            <w:tcBorders>
              <w:left w:val="single" w:sz="4" w:space="0" w:color="auto"/>
            </w:tcBorders>
          </w:tcPr>
          <w:p w14:paraId="49F3A26C" w14:textId="7CCFFF54" w:rsidR="00326DAA" w:rsidRPr="00F50F9A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1 (10.0)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14:paraId="22AAF67B" w14:textId="7E8B9D88" w:rsidR="00326DAA" w:rsidRPr="00F50F9A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.556</w:t>
            </w:r>
          </w:p>
        </w:tc>
      </w:tr>
      <w:tr w:rsidR="00326DAA" w:rsidRPr="00303083" w14:paraId="13C5F279" w14:textId="77777777" w:rsidTr="00A1185F">
        <w:trPr>
          <w:trHeight w:val="395"/>
        </w:trPr>
        <w:tc>
          <w:tcPr>
            <w:tcW w:w="3355" w:type="dxa"/>
          </w:tcPr>
          <w:p w14:paraId="5B8642F6" w14:textId="57C05D7A" w:rsidR="00326DAA" w:rsidRPr="00303083" w:rsidRDefault="00326DAA" w:rsidP="00326DAA">
            <w:pPr>
              <w:rPr>
                <w:rFonts w:cstheme="minorHAnsi"/>
                <w:b/>
              </w:rPr>
            </w:pPr>
            <w:r w:rsidRPr="00D55770">
              <w:rPr>
                <w:rFonts w:cstheme="minorHAnsi"/>
                <w:b/>
              </w:rPr>
              <w:t>Medication</w:t>
            </w:r>
          </w:p>
        </w:tc>
        <w:tc>
          <w:tcPr>
            <w:tcW w:w="2237" w:type="dxa"/>
            <w:tcBorders>
              <w:right w:val="single" w:sz="4" w:space="0" w:color="auto"/>
            </w:tcBorders>
          </w:tcPr>
          <w:p w14:paraId="48C3B70D" w14:textId="357D35BC" w:rsidR="00326DAA" w:rsidRPr="00303083" w:rsidRDefault="00326DAA" w:rsidP="00326DAA">
            <w:pPr>
              <w:jc w:val="center"/>
              <w:rPr>
                <w:rFonts w:cstheme="minorHAnsi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175245D7" w14:textId="1F83438B" w:rsidR="00326DAA" w:rsidRPr="00303083" w:rsidRDefault="00326DAA" w:rsidP="00326DAA">
            <w:pPr>
              <w:jc w:val="center"/>
              <w:rPr>
                <w:rFonts w:cstheme="minorHAnsi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4A4E13F5" w14:textId="09C2E199" w:rsidR="00326DAA" w:rsidRPr="00303083" w:rsidRDefault="00326DAA" w:rsidP="00326DAA">
            <w:pPr>
              <w:jc w:val="center"/>
              <w:rPr>
                <w:rFonts w:cstheme="minorHAnsi"/>
              </w:rPr>
            </w:pP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30608974" w14:textId="1455639B" w:rsidR="00326DAA" w:rsidRPr="00303083" w:rsidRDefault="00326DAA" w:rsidP="00326DAA">
            <w:pPr>
              <w:jc w:val="center"/>
              <w:rPr>
                <w:rFonts w:cstheme="minorHAnsi"/>
              </w:rPr>
            </w:pPr>
          </w:p>
        </w:tc>
        <w:tc>
          <w:tcPr>
            <w:tcW w:w="2140" w:type="dxa"/>
            <w:tcBorders>
              <w:left w:val="single" w:sz="4" w:space="0" w:color="auto"/>
            </w:tcBorders>
          </w:tcPr>
          <w:p w14:paraId="0285ECC1" w14:textId="2ADAED8D" w:rsidR="00326DAA" w:rsidRPr="00303083" w:rsidRDefault="00326DAA" w:rsidP="00326DAA">
            <w:pPr>
              <w:jc w:val="center"/>
              <w:rPr>
                <w:rFonts w:cstheme="minorHAnsi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</w:tcPr>
          <w:p w14:paraId="66D851C5" w14:textId="2BD81590" w:rsidR="00326DAA" w:rsidRPr="00303083" w:rsidRDefault="00326DAA" w:rsidP="00326DAA">
            <w:pPr>
              <w:jc w:val="center"/>
              <w:rPr>
                <w:rFonts w:cstheme="minorHAnsi"/>
              </w:rPr>
            </w:pPr>
          </w:p>
        </w:tc>
      </w:tr>
      <w:tr w:rsidR="00326DAA" w:rsidRPr="00303083" w14:paraId="347ADC69" w14:textId="77777777" w:rsidTr="00A1185F">
        <w:trPr>
          <w:trHeight w:val="395"/>
        </w:trPr>
        <w:tc>
          <w:tcPr>
            <w:tcW w:w="3355" w:type="dxa"/>
          </w:tcPr>
          <w:p w14:paraId="2BF3D8C3" w14:textId="6514538D" w:rsidR="00326DAA" w:rsidRPr="00303083" w:rsidRDefault="00326DAA" w:rsidP="00326DAA">
            <w:pPr>
              <w:rPr>
                <w:rFonts w:cstheme="minorHAnsi"/>
              </w:rPr>
            </w:pPr>
            <w:r w:rsidRPr="00D55770">
              <w:rPr>
                <w:rFonts w:cstheme="minorHAnsi"/>
              </w:rPr>
              <w:t>Antiplatelet agents (%)</w:t>
            </w:r>
          </w:p>
        </w:tc>
        <w:tc>
          <w:tcPr>
            <w:tcW w:w="2237" w:type="dxa"/>
            <w:tcBorders>
              <w:right w:val="single" w:sz="4" w:space="0" w:color="auto"/>
            </w:tcBorders>
          </w:tcPr>
          <w:p w14:paraId="44CF6B49" w14:textId="6EBAF11D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7</w:t>
            </w:r>
            <w:r>
              <w:rPr>
                <w:rFonts w:cstheme="minorHAnsi"/>
              </w:rPr>
              <w:t xml:space="preserve"> (35.0)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64539D12" w14:textId="71BEF04B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2</w:t>
            </w:r>
            <w:r>
              <w:rPr>
                <w:rFonts w:cstheme="minorHAnsi"/>
              </w:rPr>
              <w:t>6 (59.1)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76BD954D" w14:textId="166353E2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.106</w:t>
            </w: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62159C0A" w14:textId="713ABAAC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3</w:t>
            </w:r>
            <w:r>
              <w:rPr>
                <w:rFonts w:cstheme="minorHAnsi"/>
              </w:rPr>
              <w:t>3 (70.2)</w:t>
            </w:r>
          </w:p>
        </w:tc>
        <w:tc>
          <w:tcPr>
            <w:tcW w:w="2140" w:type="dxa"/>
            <w:tcBorders>
              <w:left w:val="single" w:sz="4" w:space="0" w:color="auto"/>
            </w:tcBorders>
          </w:tcPr>
          <w:p w14:paraId="72100937" w14:textId="4785462E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6</w:t>
            </w:r>
            <w:r>
              <w:rPr>
                <w:rFonts w:cstheme="minorHAnsi"/>
              </w:rPr>
              <w:t>6 (60.0)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14:paraId="6C3E7E29" w14:textId="080466E3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.280</w:t>
            </w:r>
          </w:p>
        </w:tc>
      </w:tr>
      <w:tr w:rsidR="00326DAA" w:rsidRPr="00303083" w14:paraId="0C5C3371" w14:textId="77777777" w:rsidTr="00A1185F">
        <w:trPr>
          <w:trHeight w:val="395"/>
        </w:trPr>
        <w:tc>
          <w:tcPr>
            <w:tcW w:w="3355" w:type="dxa"/>
          </w:tcPr>
          <w:p w14:paraId="6866892D" w14:textId="512140BA" w:rsidR="00326DAA" w:rsidRPr="00303083" w:rsidRDefault="00326DAA" w:rsidP="00326DAA">
            <w:pPr>
              <w:rPr>
                <w:rFonts w:cstheme="minorHAnsi"/>
              </w:rPr>
            </w:pPr>
            <w:r w:rsidRPr="00D55770">
              <w:rPr>
                <w:rFonts w:cstheme="minorHAnsi"/>
              </w:rPr>
              <w:t>ACEI or ARB (%)</w:t>
            </w:r>
          </w:p>
        </w:tc>
        <w:tc>
          <w:tcPr>
            <w:tcW w:w="2237" w:type="dxa"/>
            <w:tcBorders>
              <w:right w:val="single" w:sz="4" w:space="0" w:color="auto"/>
            </w:tcBorders>
          </w:tcPr>
          <w:p w14:paraId="40A965CE" w14:textId="5079D61A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7</w:t>
            </w:r>
            <w:r>
              <w:rPr>
                <w:rFonts w:cstheme="minorHAnsi"/>
              </w:rPr>
              <w:t xml:space="preserve"> (35.0)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3DB35D3D" w14:textId="3938BEC8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2</w:t>
            </w:r>
            <w:r>
              <w:rPr>
                <w:rFonts w:cstheme="minorHAnsi"/>
              </w:rPr>
              <w:t>0 (45.5)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250CB8FD" w14:textId="0F1499EB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.586</w:t>
            </w: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742194DA" w14:textId="181EB4C5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2</w:t>
            </w:r>
            <w:r>
              <w:rPr>
                <w:rFonts w:cstheme="minorHAnsi"/>
              </w:rPr>
              <w:t>0 (42.6)</w:t>
            </w:r>
          </w:p>
        </w:tc>
        <w:tc>
          <w:tcPr>
            <w:tcW w:w="2140" w:type="dxa"/>
            <w:tcBorders>
              <w:left w:val="single" w:sz="4" w:space="0" w:color="auto"/>
            </w:tcBorders>
          </w:tcPr>
          <w:p w14:paraId="47587252" w14:textId="1C139A26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3</w:t>
            </w:r>
            <w:r>
              <w:rPr>
                <w:rFonts w:cstheme="minorHAnsi"/>
              </w:rPr>
              <w:t>4 (30.9)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14:paraId="272688D6" w14:textId="06D7EA69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.199</w:t>
            </w:r>
          </w:p>
        </w:tc>
      </w:tr>
      <w:tr w:rsidR="00326DAA" w:rsidRPr="00303083" w14:paraId="4F0A3FA0" w14:textId="77777777" w:rsidTr="00A1185F">
        <w:trPr>
          <w:trHeight w:val="395"/>
        </w:trPr>
        <w:tc>
          <w:tcPr>
            <w:tcW w:w="3355" w:type="dxa"/>
          </w:tcPr>
          <w:p w14:paraId="482E2448" w14:textId="068A825C" w:rsidR="00326DAA" w:rsidRPr="00303083" w:rsidRDefault="00326DAA" w:rsidP="00326DAA">
            <w:pPr>
              <w:rPr>
                <w:rFonts w:cstheme="minorHAnsi"/>
                <w:b/>
              </w:rPr>
            </w:pPr>
            <w:r w:rsidRPr="00D55770">
              <w:rPr>
                <w:rFonts w:cstheme="minorHAnsi"/>
              </w:rPr>
              <w:t>Beta blockers (%)</w:t>
            </w:r>
          </w:p>
        </w:tc>
        <w:tc>
          <w:tcPr>
            <w:tcW w:w="2237" w:type="dxa"/>
            <w:tcBorders>
              <w:right w:val="single" w:sz="4" w:space="0" w:color="auto"/>
            </w:tcBorders>
          </w:tcPr>
          <w:p w14:paraId="2D32BAC5" w14:textId="1381B2A7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4</w:t>
            </w:r>
            <w:r>
              <w:rPr>
                <w:rFonts w:cstheme="minorHAnsi"/>
              </w:rPr>
              <w:t xml:space="preserve"> (20.0)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0E33DE87" w14:textId="0D89036F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5 (34.1)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76EC950A" w14:textId="62698889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.377</w:t>
            </w: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6D1EA315" w14:textId="1FF5649B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8</w:t>
            </w:r>
            <w:r>
              <w:rPr>
                <w:rFonts w:cstheme="minorHAnsi"/>
              </w:rPr>
              <w:t xml:space="preserve"> (17.0)</w:t>
            </w:r>
          </w:p>
        </w:tc>
        <w:tc>
          <w:tcPr>
            <w:tcW w:w="2140" w:type="dxa"/>
            <w:tcBorders>
              <w:left w:val="single" w:sz="4" w:space="0" w:color="auto"/>
            </w:tcBorders>
          </w:tcPr>
          <w:p w14:paraId="4B633F9C" w14:textId="10F59FA6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3</w:t>
            </w:r>
            <w:r>
              <w:rPr>
                <w:rFonts w:cstheme="minorHAnsi"/>
              </w:rPr>
              <w:t>7 (33.6)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14:paraId="398C1B90" w14:textId="1789266F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.036</w:t>
            </w:r>
          </w:p>
        </w:tc>
      </w:tr>
      <w:tr w:rsidR="00326DAA" w:rsidRPr="00303083" w14:paraId="68548DA4" w14:textId="77777777" w:rsidTr="00A1185F">
        <w:trPr>
          <w:trHeight w:val="395"/>
        </w:trPr>
        <w:tc>
          <w:tcPr>
            <w:tcW w:w="3355" w:type="dxa"/>
          </w:tcPr>
          <w:p w14:paraId="5737AE92" w14:textId="4515C58C" w:rsidR="00326DAA" w:rsidRPr="001F5DBC" w:rsidRDefault="00326DAA" w:rsidP="00326DAA">
            <w:pPr>
              <w:rPr>
                <w:rFonts w:cstheme="minorHAnsi"/>
                <w:vertAlign w:val="superscript"/>
              </w:rPr>
            </w:pPr>
            <w:r w:rsidRPr="00D55770">
              <w:rPr>
                <w:rFonts w:cstheme="minorHAnsi"/>
              </w:rPr>
              <w:t>Calcium channel blockers (%)</w:t>
            </w:r>
          </w:p>
        </w:tc>
        <w:tc>
          <w:tcPr>
            <w:tcW w:w="2237" w:type="dxa"/>
            <w:tcBorders>
              <w:right w:val="single" w:sz="4" w:space="0" w:color="auto"/>
            </w:tcBorders>
          </w:tcPr>
          <w:p w14:paraId="0E3101E4" w14:textId="4B0D954D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0 (50.0)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09223C0F" w14:textId="181C5AF1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1 (25.0)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0166AFB8" w14:textId="55E3083A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.083</w:t>
            </w: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5B6FD605" w14:textId="3713A5A5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9 (40.4)</w:t>
            </w:r>
          </w:p>
        </w:tc>
        <w:tc>
          <w:tcPr>
            <w:tcW w:w="2140" w:type="dxa"/>
            <w:tcBorders>
              <w:left w:val="single" w:sz="4" w:space="0" w:color="auto"/>
            </w:tcBorders>
          </w:tcPr>
          <w:p w14:paraId="6C727626" w14:textId="63CDAB8E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3</w:t>
            </w:r>
            <w:r>
              <w:rPr>
                <w:rFonts w:cstheme="minorHAnsi"/>
              </w:rPr>
              <w:t>1 (28.2)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14:paraId="7E2B9087" w14:textId="337F3A4C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.139</w:t>
            </w:r>
          </w:p>
        </w:tc>
      </w:tr>
      <w:tr w:rsidR="00326DAA" w:rsidRPr="00303083" w14:paraId="4146E580" w14:textId="77777777" w:rsidTr="00A1185F">
        <w:trPr>
          <w:trHeight w:val="395"/>
        </w:trPr>
        <w:tc>
          <w:tcPr>
            <w:tcW w:w="3355" w:type="dxa"/>
          </w:tcPr>
          <w:p w14:paraId="0ECABD80" w14:textId="451990BA" w:rsidR="00326DAA" w:rsidRPr="001F5DBC" w:rsidRDefault="00326DAA" w:rsidP="00326DAA">
            <w:pPr>
              <w:rPr>
                <w:rFonts w:cstheme="minorHAnsi"/>
                <w:vertAlign w:val="superscript"/>
              </w:rPr>
            </w:pPr>
            <w:r w:rsidRPr="00D55770">
              <w:rPr>
                <w:rFonts w:cstheme="minorHAnsi"/>
              </w:rPr>
              <w:t>Diuretics (%)</w:t>
            </w:r>
          </w:p>
        </w:tc>
        <w:tc>
          <w:tcPr>
            <w:tcW w:w="2237" w:type="dxa"/>
            <w:tcBorders>
              <w:right w:val="single" w:sz="4" w:space="0" w:color="auto"/>
            </w:tcBorders>
          </w:tcPr>
          <w:p w14:paraId="12D480B7" w14:textId="31053D3C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 xml:space="preserve"> (5.0)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7D5A9C35" w14:textId="5C6432D8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9</w:t>
            </w:r>
            <w:r>
              <w:rPr>
                <w:rFonts w:cstheme="minorHAnsi"/>
              </w:rPr>
              <w:t xml:space="preserve"> (20.5)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18279225" w14:textId="0896070E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.152</w:t>
            </w: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411E56B4" w14:textId="5FABFC27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9</w:t>
            </w:r>
            <w:r>
              <w:rPr>
                <w:rFonts w:cstheme="minorHAnsi"/>
              </w:rPr>
              <w:t xml:space="preserve"> (19.1)</w:t>
            </w:r>
          </w:p>
        </w:tc>
        <w:tc>
          <w:tcPr>
            <w:tcW w:w="2140" w:type="dxa"/>
            <w:tcBorders>
              <w:left w:val="single" w:sz="4" w:space="0" w:color="auto"/>
            </w:tcBorders>
          </w:tcPr>
          <w:p w14:paraId="43F1193F" w14:textId="3668F8C2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9</w:t>
            </w:r>
            <w:r>
              <w:rPr>
                <w:rFonts w:cstheme="minorHAnsi"/>
              </w:rPr>
              <w:t xml:space="preserve"> (8.2)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14:paraId="13626845" w14:textId="5A7E0C85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.059</w:t>
            </w:r>
          </w:p>
        </w:tc>
      </w:tr>
      <w:tr w:rsidR="00326DAA" w:rsidRPr="00303083" w14:paraId="585C90B1" w14:textId="77777777" w:rsidTr="00A1185F">
        <w:trPr>
          <w:trHeight w:val="395"/>
        </w:trPr>
        <w:tc>
          <w:tcPr>
            <w:tcW w:w="3355" w:type="dxa"/>
          </w:tcPr>
          <w:p w14:paraId="57DF2F73" w14:textId="17497597" w:rsidR="00326DAA" w:rsidRPr="00735ECA" w:rsidRDefault="00326DAA" w:rsidP="00326DAA">
            <w:pPr>
              <w:rPr>
                <w:rFonts w:cstheme="minorHAnsi"/>
                <w:vertAlign w:val="superscript"/>
              </w:rPr>
            </w:pPr>
            <w:r w:rsidRPr="00D55770">
              <w:rPr>
                <w:rFonts w:cstheme="minorHAnsi"/>
              </w:rPr>
              <w:t>Statin (%)</w:t>
            </w:r>
          </w:p>
        </w:tc>
        <w:tc>
          <w:tcPr>
            <w:tcW w:w="2237" w:type="dxa"/>
            <w:tcBorders>
              <w:right w:val="single" w:sz="4" w:space="0" w:color="auto"/>
            </w:tcBorders>
          </w:tcPr>
          <w:p w14:paraId="282C215A" w14:textId="12D4BF3F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6</w:t>
            </w:r>
            <w:r>
              <w:rPr>
                <w:rFonts w:cstheme="minorHAnsi"/>
              </w:rPr>
              <w:t xml:space="preserve"> (30.0)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4008339D" w14:textId="7F9E57CA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0 (22.7)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15B0F789" w14:textId="2FBB71E0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.547</w:t>
            </w: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41151305" w14:textId="340CEBFC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2</w:t>
            </w:r>
            <w:r>
              <w:rPr>
                <w:rFonts w:cstheme="minorHAnsi"/>
              </w:rPr>
              <w:t>0 (42.6)</w:t>
            </w:r>
          </w:p>
        </w:tc>
        <w:tc>
          <w:tcPr>
            <w:tcW w:w="2140" w:type="dxa"/>
            <w:tcBorders>
              <w:left w:val="single" w:sz="4" w:space="0" w:color="auto"/>
            </w:tcBorders>
          </w:tcPr>
          <w:p w14:paraId="60876EE5" w14:textId="28A3C169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49 (44.5)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14:paraId="46B63D5A" w14:textId="260ABCFD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.862</w:t>
            </w:r>
          </w:p>
        </w:tc>
      </w:tr>
      <w:tr w:rsidR="009D2E41" w:rsidRPr="00303083" w14:paraId="57B0F3C7" w14:textId="77777777" w:rsidTr="00A1185F">
        <w:trPr>
          <w:trHeight w:val="395"/>
        </w:trPr>
        <w:tc>
          <w:tcPr>
            <w:tcW w:w="3355" w:type="dxa"/>
          </w:tcPr>
          <w:p w14:paraId="78316800" w14:textId="59884E8A" w:rsidR="009D2E41" w:rsidRPr="00D55770" w:rsidRDefault="009D2E41" w:rsidP="00326DAA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lastRenderedPageBreak/>
              <w:t>O</w:t>
            </w:r>
            <w:r>
              <w:rPr>
                <w:rFonts w:cstheme="minorHAnsi"/>
              </w:rPr>
              <w:t>HA (%)</w:t>
            </w:r>
          </w:p>
        </w:tc>
        <w:tc>
          <w:tcPr>
            <w:tcW w:w="2237" w:type="dxa"/>
            <w:tcBorders>
              <w:right w:val="single" w:sz="4" w:space="0" w:color="auto"/>
            </w:tcBorders>
          </w:tcPr>
          <w:p w14:paraId="1A6FB686" w14:textId="11F337FD" w:rsidR="009D2E41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9</w:t>
            </w:r>
            <w:r>
              <w:rPr>
                <w:rFonts w:cstheme="minorHAnsi"/>
              </w:rPr>
              <w:t xml:space="preserve"> (45.0)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4AB9E328" w14:textId="5BBE71AB" w:rsidR="009D2E41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2</w:t>
            </w:r>
            <w:r>
              <w:rPr>
                <w:rFonts w:cstheme="minorHAnsi"/>
              </w:rPr>
              <w:t>3 (52.3)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584C6360" w14:textId="2D50633E" w:rsidR="009D2E41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.788</w:t>
            </w: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058D3EA8" w14:textId="4675CD4D" w:rsidR="009D2E41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3</w:t>
            </w:r>
            <w:r>
              <w:rPr>
                <w:rFonts w:cstheme="minorHAnsi"/>
              </w:rPr>
              <w:t>1 (67.4)</w:t>
            </w:r>
          </w:p>
        </w:tc>
        <w:tc>
          <w:tcPr>
            <w:tcW w:w="2140" w:type="dxa"/>
            <w:tcBorders>
              <w:left w:val="single" w:sz="4" w:space="0" w:color="auto"/>
            </w:tcBorders>
          </w:tcPr>
          <w:p w14:paraId="16A97246" w14:textId="4F929BAC" w:rsidR="009D2E41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6</w:t>
            </w:r>
            <w:r>
              <w:rPr>
                <w:rFonts w:cstheme="minorHAnsi"/>
              </w:rPr>
              <w:t>2 (57.4)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14:paraId="7D91A697" w14:textId="7577F670" w:rsidR="009D2E41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.283</w:t>
            </w:r>
          </w:p>
        </w:tc>
      </w:tr>
      <w:tr w:rsidR="009D2E41" w:rsidRPr="00303083" w14:paraId="5BFAADB7" w14:textId="77777777" w:rsidTr="00A1185F">
        <w:trPr>
          <w:trHeight w:val="395"/>
        </w:trPr>
        <w:tc>
          <w:tcPr>
            <w:tcW w:w="3355" w:type="dxa"/>
          </w:tcPr>
          <w:p w14:paraId="6038ABF8" w14:textId="1FCCDFBB" w:rsidR="009D2E41" w:rsidRPr="00D55770" w:rsidRDefault="009D2E41" w:rsidP="00326DAA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i</w:t>
            </w:r>
            <w:r>
              <w:rPr>
                <w:rFonts w:cstheme="minorHAnsi"/>
              </w:rPr>
              <w:t>nsulin</w:t>
            </w:r>
          </w:p>
        </w:tc>
        <w:tc>
          <w:tcPr>
            <w:tcW w:w="2237" w:type="dxa"/>
            <w:tcBorders>
              <w:right w:val="single" w:sz="4" w:space="0" w:color="auto"/>
            </w:tcBorders>
          </w:tcPr>
          <w:p w14:paraId="792A2233" w14:textId="66E8058C" w:rsidR="009D2E41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 xml:space="preserve"> (5.0)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606EF5BD" w14:textId="1CB5ABC0" w:rsidR="009D2E41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3 (29.5)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1BD62D34" w14:textId="1FE13848" w:rsidR="009D2E41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.047</w:t>
            </w: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0290D9B1" w14:textId="2EEBE063" w:rsidR="009D2E41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5</w:t>
            </w:r>
            <w:r>
              <w:rPr>
                <w:rFonts w:cstheme="minorHAnsi"/>
              </w:rPr>
              <w:t xml:space="preserve"> (10.9)</w:t>
            </w:r>
          </w:p>
        </w:tc>
        <w:tc>
          <w:tcPr>
            <w:tcW w:w="2140" w:type="dxa"/>
            <w:tcBorders>
              <w:left w:val="single" w:sz="4" w:space="0" w:color="auto"/>
            </w:tcBorders>
          </w:tcPr>
          <w:p w14:paraId="09FC1ED1" w14:textId="13EE8C78" w:rsidR="009D2E41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2</w:t>
            </w:r>
            <w:r>
              <w:rPr>
                <w:rFonts w:cstheme="minorHAnsi"/>
              </w:rPr>
              <w:t>0 (18.5)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14:paraId="2836DE4B" w14:textId="034713D0" w:rsidR="009D2E41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.340</w:t>
            </w:r>
          </w:p>
        </w:tc>
      </w:tr>
      <w:tr w:rsidR="00326DAA" w:rsidRPr="00303083" w14:paraId="38875267" w14:textId="77777777" w:rsidTr="00A1185F">
        <w:trPr>
          <w:trHeight w:val="395"/>
        </w:trPr>
        <w:tc>
          <w:tcPr>
            <w:tcW w:w="3355" w:type="dxa"/>
          </w:tcPr>
          <w:p w14:paraId="7227BED3" w14:textId="088B4BFB" w:rsidR="00326DAA" w:rsidRPr="001F5DBC" w:rsidRDefault="00326DAA" w:rsidP="00326DAA">
            <w:pPr>
              <w:rPr>
                <w:rFonts w:cstheme="minorHAnsi"/>
                <w:vertAlign w:val="superscript"/>
              </w:rPr>
            </w:pPr>
            <w:r w:rsidRPr="00D55770">
              <w:rPr>
                <w:rFonts w:cstheme="minorHAnsi"/>
                <w:b/>
              </w:rPr>
              <w:t>Laboratory data</w:t>
            </w:r>
          </w:p>
        </w:tc>
        <w:tc>
          <w:tcPr>
            <w:tcW w:w="2237" w:type="dxa"/>
            <w:tcBorders>
              <w:right w:val="single" w:sz="4" w:space="0" w:color="auto"/>
            </w:tcBorders>
          </w:tcPr>
          <w:p w14:paraId="79D08D66" w14:textId="41B0D6C7" w:rsidR="00326DAA" w:rsidRPr="00303083" w:rsidRDefault="00326DAA" w:rsidP="00326DAA">
            <w:pPr>
              <w:jc w:val="center"/>
              <w:rPr>
                <w:rFonts w:cstheme="minorHAnsi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50CD7FDC" w14:textId="382C6603" w:rsidR="00326DAA" w:rsidRPr="00303083" w:rsidRDefault="00326DAA" w:rsidP="00326DAA">
            <w:pPr>
              <w:jc w:val="center"/>
              <w:rPr>
                <w:rFonts w:cstheme="minorHAnsi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76AEF3DC" w14:textId="1A525324" w:rsidR="00326DAA" w:rsidRPr="00303083" w:rsidRDefault="00326DAA" w:rsidP="00326DAA">
            <w:pPr>
              <w:jc w:val="center"/>
              <w:rPr>
                <w:rFonts w:cstheme="minorHAnsi"/>
              </w:rPr>
            </w:pP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30CE3011" w14:textId="634C3B95" w:rsidR="00326DAA" w:rsidRPr="00303083" w:rsidRDefault="00326DAA" w:rsidP="00326DAA">
            <w:pPr>
              <w:jc w:val="center"/>
              <w:rPr>
                <w:rFonts w:cstheme="minorHAnsi"/>
              </w:rPr>
            </w:pPr>
          </w:p>
        </w:tc>
        <w:tc>
          <w:tcPr>
            <w:tcW w:w="2140" w:type="dxa"/>
            <w:tcBorders>
              <w:left w:val="single" w:sz="4" w:space="0" w:color="auto"/>
            </w:tcBorders>
          </w:tcPr>
          <w:p w14:paraId="7116BA70" w14:textId="7E96A31C" w:rsidR="00326DAA" w:rsidRPr="00303083" w:rsidRDefault="00326DAA" w:rsidP="00326DAA">
            <w:pPr>
              <w:jc w:val="center"/>
              <w:rPr>
                <w:rFonts w:cstheme="minorHAnsi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</w:tcPr>
          <w:p w14:paraId="0FFB58B8" w14:textId="73FC5D28" w:rsidR="00326DAA" w:rsidRPr="00303083" w:rsidRDefault="00326DAA" w:rsidP="00326DAA">
            <w:pPr>
              <w:jc w:val="center"/>
              <w:rPr>
                <w:rFonts w:cstheme="minorHAnsi"/>
              </w:rPr>
            </w:pPr>
          </w:p>
        </w:tc>
      </w:tr>
      <w:tr w:rsidR="00326DAA" w:rsidRPr="00303083" w14:paraId="317397AF" w14:textId="77777777" w:rsidTr="00A1185F">
        <w:trPr>
          <w:trHeight w:val="395"/>
        </w:trPr>
        <w:tc>
          <w:tcPr>
            <w:tcW w:w="3355" w:type="dxa"/>
          </w:tcPr>
          <w:p w14:paraId="3A70FECD" w14:textId="7696C637" w:rsidR="00326DAA" w:rsidRPr="001F5DBC" w:rsidRDefault="00326DAA" w:rsidP="00326DAA">
            <w:pPr>
              <w:rPr>
                <w:rFonts w:cstheme="minorHAnsi"/>
                <w:vertAlign w:val="superscript"/>
              </w:rPr>
            </w:pPr>
            <w:r w:rsidRPr="00D55770">
              <w:rPr>
                <w:rFonts w:cstheme="minorHAnsi"/>
              </w:rPr>
              <w:t xml:space="preserve">Total Cholesterol </w:t>
            </w:r>
            <w:r w:rsidRPr="00311B7D">
              <w:rPr>
                <w:rFonts w:cstheme="minorHAnsi"/>
              </w:rPr>
              <w:t>(mg/dl)</w:t>
            </w:r>
          </w:p>
        </w:tc>
        <w:tc>
          <w:tcPr>
            <w:tcW w:w="2237" w:type="dxa"/>
            <w:tcBorders>
              <w:right w:val="single" w:sz="4" w:space="0" w:color="auto"/>
            </w:tcBorders>
          </w:tcPr>
          <w:p w14:paraId="1BEBDFF5" w14:textId="65E963D7" w:rsidR="00326DAA" w:rsidRPr="00303083" w:rsidRDefault="00271E8E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46.15 (128.25-169.75)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42FB798B" w14:textId="3FFF5AF0" w:rsidR="00326DAA" w:rsidRPr="00303083" w:rsidRDefault="00271E8E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70.70 (150-196)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4472A489" w14:textId="2B1B3C6F" w:rsidR="00326DAA" w:rsidRPr="00303083" w:rsidRDefault="00271E8E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.005</w:t>
            </w: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7D1EE9D7" w14:textId="35932576" w:rsidR="00326DAA" w:rsidRPr="00303083" w:rsidRDefault="003949D8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43.68</w:t>
            </w:r>
            <w:r w:rsidRPr="009D2E41">
              <w:rPr>
                <w:rFonts w:cstheme="minorHAnsi"/>
              </w:rPr>
              <w:t xml:space="preserve"> </w:t>
            </w:r>
            <w:r w:rsidRPr="009D2E41">
              <w:rPr>
                <w:rFonts w:eastAsia="新細明體" w:cstheme="minorHAnsi"/>
              </w:rPr>
              <w:t>±</w:t>
            </w:r>
            <w:r>
              <w:rPr>
                <w:rFonts w:eastAsia="新細明體" w:cstheme="minorHAnsi"/>
              </w:rPr>
              <w:t xml:space="preserve"> 26.40</w:t>
            </w:r>
          </w:p>
        </w:tc>
        <w:tc>
          <w:tcPr>
            <w:tcW w:w="2140" w:type="dxa"/>
            <w:tcBorders>
              <w:left w:val="single" w:sz="4" w:space="0" w:color="auto"/>
            </w:tcBorders>
          </w:tcPr>
          <w:p w14:paraId="25FDE7A6" w14:textId="35CEAC1B" w:rsidR="00326DAA" w:rsidRPr="00303083" w:rsidRDefault="003949D8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55.65</w:t>
            </w:r>
            <w:r w:rsidRPr="009D2E41">
              <w:rPr>
                <w:rFonts w:cstheme="minorHAnsi"/>
              </w:rPr>
              <w:t xml:space="preserve"> </w:t>
            </w:r>
            <w:r w:rsidRPr="009D2E41">
              <w:rPr>
                <w:rFonts w:eastAsia="新細明體" w:cstheme="minorHAnsi"/>
              </w:rPr>
              <w:t>±</w:t>
            </w:r>
            <w:r>
              <w:rPr>
                <w:rFonts w:eastAsia="新細明體" w:cstheme="minorHAnsi"/>
              </w:rPr>
              <w:t xml:space="preserve"> 29.17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14:paraId="18AC9F9A" w14:textId="729BAC40" w:rsidR="00326DAA" w:rsidRPr="00303083" w:rsidRDefault="003949D8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.017</w:t>
            </w:r>
          </w:p>
        </w:tc>
      </w:tr>
      <w:tr w:rsidR="00326DAA" w:rsidRPr="00303083" w14:paraId="45163FA5" w14:textId="77777777" w:rsidTr="00A1185F">
        <w:trPr>
          <w:trHeight w:val="395"/>
        </w:trPr>
        <w:tc>
          <w:tcPr>
            <w:tcW w:w="3355" w:type="dxa"/>
          </w:tcPr>
          <w:p w14:paraId="3A8EEC04" w14:textId="40804DF5" w:rsidR="00326DAA" w:rsidRPr="00303083" w:rsidRDefault="00326DAA" w:rsidP="00326DAA">
            <w:pPr>
              <w:rPr>
                <w:rFonts w:cstheme="minorHAnsi"/>
              </w:rPr>
            </w:pPr>
            <w:r w:rsidRPr="00D55770">
              <w:rPr>
                <w:rFonts w:cstheme="minorHAnsi"/>
              </w:rPr>
              <w:t xml:space="preserve">HDL </w:t>
            </w:r>
            <w:r w:rsidRPr="00311B7D">
              <w:rPr>
                <w:rFonts w:cstheme="minorHAnsi"/>
              </w:rPr>
              <w:t>(mg/dl)</w:t>
            </w:r>
          </w:p>
        </w:tc>
        <w:tc>
          <w:tcPr>
            <w:tcW w:w="2237" w:type="dxa"/>
            <w:tcBorders>
              <w:right w:val="single" w:sz="4" w:space="0" w:color="auto"/>
            </w:tcBorders>
          </w:tcPr>
          <w:p w14:paraId="18012E52" w14:textId="0DFB9EAC" w:rsidR="00326DAA" w:rsidRPr="00303083" w:rsidRDefault="00952309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5</w:t>
            </w:r>
            <w:r>
              <w:rPr>
                <w:rFonts w:cstheme="minorHAnsi"/>
              </w:rPr>
              <w:t>1.14</w:t>
            </w:r>
            <w:r w:rsidRPr="009D2E41">
              <w:rPr>
                <w:rFonts w:cstheme="minorHAnsi"/>
              </w:rPr>
              <w:t xml:space="preserve"> </w:t>
            </w:r>
            <w:r w:rsidRPr="009D2E41">
              <w:rPr>
                <w:rFonts w:eastAsia="新細明體" w:cstheme="minorHAnsi"/>
              </w:rPr>
              <w:t>±</w:t>
            </w:r>
            <w:r>
              <w:rPr>
                <w:rFonts w:eastAsia="新細明體" w:cstheme="minorHAnsi"/>
              </w:rPr>
              <w:t xml:space="preserve"> 16.38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005AC39A" w14:textId="60D60286" w:rsidR="00326DAA" w:rsidRPr="00303083" w:rsidRDefault="00952309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4</w:t>
            </w:r>
            <w:r>
              <w:rPr>
                <w:rFonts w:cstheme="minorHAnsi"/>
              </w:rPr>
              <w:t>4.31</w:t>
            </w:r>
            <w:r w:rsidRPr="009D2E41">
              <w:rPr>
                <w:rFonts w:cstheme="minorHAnsi"/>
              </w:rPr>
              <w:t xml:space="preserve"> </w:t>
            </w:r>
            <w:r w:rsidRPr="009D2E41">
              <w:rPr>
                <w:rFonts w:eastAsia="新細明體" w:cstheme="minorHAnsi"/>
              </w:rPr>
              <w:t>±</w:t>
            </w:r>
            <w:r>
              <w:rPr>
                <w:rFonts w:eastAsia="新細明體" w:cstheme="minorHAnsi"/>
              </w:rPr>
              <w:t xml:space="preserve"> 17.98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350EAD2F" w14:textId="38C65E4D" w:rsidR="00326DAA" w:rsidRPr="00303083" w:rsidRDefault="00952309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.156</w:t>
            </w: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0F16AD6F" w14:textId="387620E6" w:rsidR="00326DAA" w:rsidRPr="00303083" w:rsidRDefault="00C173F3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4</w:t>
            </w:r>
            <w:r>
              <w:rPr>
                <w:rFonts w:cstheme="minorHAnsi"/>
              </w:rPr>
              <w:t>3.42 (33.85-49.4)</w:t>
            </w:r>
          </w:p>
        </w:tc>
        <w:tc>
          <w:tcPr>
            <w:tcW w:w="2140" w:type="dxa"/>
            <w:tcBorders>
              <w:left w:val="single" w:sz="4" w:space="0" w:color="auto"/>
            </w:tcBorders>
          </w:tcPr>
          <w:p w14:paraId="74083684" w14:textId="1CA11D87" w:rsidR="00326DAA" w:rsidRPr="00303083" w:rsidRDefault="009865BA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3</w:t>
            </w:r>
            <w:r>
              <w:rPr>
                <w:rFonts w:cstheme="minorHAnsi"/>
              </w:rPr>
              <w:t>5.95 (29-41.6)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14:paraId="7A2052D2" w14:textId="03D3475F" w:rsidR="00326DAA" w:rsidRPr="00303083" w:rsidRDefault="00C173F3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&lt;</w:t>
            </w:r>
            <w:r>
              <w:rPr>
                <w:rFonts w:cstheme="minorHAnsi"/>
              </w:rPr>
              <w:t>0.001</w:t>
            </w:r>
          </w:p>
        </w:tc>
      </w:tr>
      <w:tr w:rsidR="00326DAA" w:rsidRPr="00303083" w14:paraId="2C592DBB" w14:textId="77777777" w:rsidTr="00A1185F">
        <w:trPr>
          <w:trHeight w:val="395"/>
        </w:trPr>
        <w:tc>
          <w:tcPr>
            <w:tcW w:w="3355" w:type="dxa"/>
          </w:tcPr>
          <w:p w14:paraId="01947270" w14:textId="28FB8B71" w:rsidR="00326DAA" w:rsidRPr="00303083" w:rsidRDefault="00326DAA" w:rsidP="00326DAA">
            <w:pPr>
              <w:rPr>
                <w:rFonts w:cstheme="minorHAnsi"/>
              </w:rPr>
            </w:pPr>
            <w:r w:rsidRPr="00D55770">
              <w:rPr>
                <w:rFonts w:cstheme="minorHAnsi"/>
              </w:rPr>
              <w:t>LDL (mg/dl)</w:t>
            </w:r>
          </w:p>
        </w:tc>
        <w:tc>
          <w:tcPr>
            <w:tcW w:w="2237" w:type="dxa"/>
            <w:tcBorders>
              <w:right w:val="single" w:sz="4" w:space="0" w:color="auto"/>
            </w:tcBorders>
          </w:tcPr>
          <w:p w14:paraId="36F6EFD4" w14:textId="4D14F258" w:rsidR="00326DAA" w:rsidRPr="00303083" w:rsidRDefault="00271E8E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7</w:t>
            </w:r>
            <w:r>
              <w:rPr>
                <w:rFonts w:cstheme="minorHAnsi"/>
              </w:rPr>
              <w:t>7.90 (59.5-103.75)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3A5B7A40" w14:textId="6ADAF597" w:rsidR="00326DAA" w:rsidRPr="00C247DA" w:rsidRDefault="00271E8E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9</w:t>
            </w:r>
            <w:r>
              <w:rPr>
                <w:rFonts w:cstheme="minorHAnsi"/>
              </w:rPr>
              <w:t>8.08 (83.25-118)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626DAD35" w14:textId="7269946A" w:rsidR="00326DAA" w:rsidRPr="008508FB" w:rsidRDefault="00271E8E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.009</w:t>
            </w: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249AC0CB" w14:textId="3E7E30BE" w:rsidR="00326DAA" w:rsidRPr="00303083" w:rsidRDefault="003949D8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8</w:t>
            </w:r>
            <w:r>
              <w:rPr>
                <w:rFonts w:cstheme="minorHAnsi"/>
              </w:rPr>
              <w:t>7.41</w:t>
            </w:r>
            <w:r w:rsidRPr="009D2E41">
              <w:rPr>
                <w:rFonts w:cstheme="minorHAnsi"/>
              </w:rPr>
              <w:t xml:space="preserve"> </w:t>
            </w:r>
            <w:r w:rsidRPr="009D2E41">
              <w:rPr>
                <w:rFonts w:eastAsia="新細明體" w:cstheme="minorHAnsi"/>
              </w:rPr>
              <w:t>±</w:t>
            </w:r>
            <w:r>
              <w:rPr>
                <w:rFonts w:eastAsia="新細明體" w:cstheme="minorHAnsi"/>
              </w:rPr>
              <w:t xml:space="preserve"> 25.73</w:t>
            </w:r>
          </w:p>
        </w:tc>
        <w:tc>
          <w:tcPr>
            <w:tcW w:w="2140" w:type="dxa"/>
            <w:tcBorders>
              <w:left w:val="single" w:sz="4" w:space="0" w:color="auto"/>
            </w:tcBorders>
          </w:tcPr>
          <w:p w14:paraId="5FE2ECDB" w14:textId="37DA476C" w:rsidR="00326DAA" w:rsidRPr="00303083" w:rsidRDefault="003949D8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90.28</w:t>
            </w:r>
            <w:r w:rsidRPr="009D2E41">
              <w:rPr>
                <w:rFonts w:cstheme="minorHAnsi"/>
              </w:rPr>
              <w:t xml:space="preserve"> </w:t>
            </w:r>
            <w:r w:rsidRPr="009D2E41">
              <w:rPr>
                <w:rFonts w:eastAsia="新細明體" w:cstheme="minorHAnsi"/>
              </w:rPr>
              <w:t>±</w:t>
            </w:r>
            <w:r>
              <w:rPr>
                <w:rFonts w:eastAsia="新細明體" w:cstheme="minorHAnsi"/>
              </w:rPr>
              <w:t xml:space="preserve"> 26.42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14:paraId="1FA587D8" w14:textId="1B1C91F6" w:rsidR="00326DAA" w:rsidRPr="00AA05E9" w:rsidRDefault="003949D8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.556</w:t>
            </w:r>
          </w:p>
        </w:tc>
      </w:tr>
      <w:tr w:rsidR="00326DAA" w:rsidRPr="00C430BA" w14:paraId="7A537E50" w14:textId="77777777" w:rsidTr="00A1185F">
        <w:trPr>
          <w:trHeight w:val="395"/>
        </w:trPr>
        <w:tc>
          <w:tcPr>
            <w:tcW w:w="3355" w:type="dxa"/>
            <w:tcBorders>
              <w:bottom w:val="single" w:sz="4" w:space="0" w:color="auto"/>
            </w:tcBorders>
          </w:tcPr>
          <w:p w14:paraId="743C249D" w14:textId="786B2C06" w:rsidR="00326DAA" w:rsidRPr="001F5DBC" w:rsidRDefault="00326DAA" w:rsidP="00326DAA">
            <w:pPr>
              <w:rPr>
                <w:rFonts w:cstheme="minorHAnsi"/>
                <w:vertAlign w:val="superscript"/>
              </w:rPr>
            </w:pPr>
            <w:r w:rsidRPr="00D55770">
              <w:rPr>
                <w:rFonts w:cstheme="minorHAnsi"/>
              </w:rPr>
              <w:t xml:space="preserve">Fasting glucose </w:t>
            </w:r>
            <w:r w:rsidRPr="00311B7D">
              <w:rPr>
                <w:rFonts w:cstheme="minorHAnsi"/>
              </w:rPr>
              <w:t>(mg/dl)</w:t>
            </w:r>
          </w:p>
        </w:tc>
        <w:tc>
          <w:tcPr>
            <w:tcW w:w="2237" w:type="dxa"/>
            <w:tcBorders>
              <w:bottom w:val="single" w:sz="4" w:space="0" w:color="auto"/>
              <w:right w:val="single" w:sz="4" w:space="0" w:color="auto"/>
            </w:tcBorders>
          </w:tcPr>
          <w:p w14:paraId="42559864" w14:textId="39FC6AC8" w:rsidR="00326DAA" w:rsidRPr="00303083" w:rsidRDefault="00271E8E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9</w:t>
            </w:r>
            <w:r>
              <w:rPr>
                <w:rFonts w:cstheme="minorHAnsi"/>
              </w:rPr>
              <w:t>4.45 (78.25-111.25)</w:t>
            </w:r>
          </w:p>
        </w:tc>
        <w:tc>
          <w:tcPr>
            <w:tcW w:w="2205" w:type="dxa"/>
            <w:tcBorders>
              <w:left w:val="single" w:sz="4" w:space="0" w:color="auto"/>
              <w:bottom w:val="single" w:sz="4" w:space="0" w:color="auto"/>
            </w:tcBorders>
          </w:tcPr>
          <w:p w14:paraId="68C409D2" w14:textId="78CF4486" w:rsidR="00326DAA" w:rsidRPr="00303083" w:rsidRDefault="00271E8E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56.84 (114.5-170.25)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14:paraId="43B9A0CB" w14:textId="2840CBC4" w:rsidR="00326DAA" w:rsidRPr="00303083" w:rsidRDefault="00271E8E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&lt;</w:t>
            </w:r>
            <w:r>
              <w:rPr>
                <w:rFonts w:cstheme="minorHAnsi"/>
              </w:rPr>
              <w:t>0.001</w:t>
            </w:r>
          </w:p>
        </w:tc>
        <w:tc>
          <w:tcPr>
            <w:tcW w:w="2097" w:type="dxa"/>
            <w:tcBorders>
              <w:bottom w:val="single" w:sz="4" w:space="0" w:color="auto"/>
              <w:right w:val="single" w:sz="4" w:space="0" w:color="auto"/>
            </w:tcBorders>
          </w:tcPr>
          <w:p w14:paraId="435A6DFA" w14:textId="647EFB0E" w:rsidR="00326DAA" w:rsidRPr="00303083" w:rsidRDefault="00C173F3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05.51 (92-119)</w:t>
            </w:r>
          </w:p>
        </w:tc>
        <w:tc>
          <w:tcPr>
            <w:tcW w:w="2140" w:type="dxa"/>
            <w:tcBorders>
              <w:left w:val="single" w:sz="4" w:space="0" w:color="auto"/>
              <w:bottom w:val="single" w:sz="4" w:space="0" w:color="auto"/>
            </w:tcBorders>
          </w:tcPr>
          <w:p w14:paraId="7F39EEAD" w14:textId="02925BC5" w:rsidR="00326DAA" w:rsidRPr="00303083" w:rsidRDefault="009865BA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39.89 (109-165.25)</w:t>
            </w:r>
          </w:p>
        </w:tc>
        <w:tc>
          <w:tcPr>
            <w:tcW w:w="1203" w:type="dxa"/>
            <w:tcBorders>
              <w:left w:val="single" w:sz="4" w:space="0" w:color="auto"/>
              <w:bottom w:val="single" w:sz="4" w:space="0" w:color="auto"/>
            </w:tcBorders>
          </w:tcPr>
          <w:p w14:paraId="6C866166" w14:textId="55C8C25F" w:rsidR="00326DAA" w:rsidRPr="00303083" w:rsidRDefault="00C173F3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&lt;</w:t>
            </w:r>
            <w:r>
              <w:rPr>
                <w:rFonts w:cstheme="minorHAnsi"/>
              </w:rPr>
              <w:t>0.001</w:t>
            </w:r>
          </w:p>
        </w:tc>
      </w:tr>
      <w:tr w:rsidR="00326DAA" w:rsidRPr="00C430BA" w14:paraId="78E52D16" w14:textId="77777777" w:rsidTr="00A1185F">
        <w:trPr>
          <w:trHeight w:val="395"/>
        </w:trPr>
        <w:tc>
          <w:tcPr>
            <w:tcW w:w="3355" w:type="dxa"/>
            <w:tcBorders>
              <w:bottom w:val="single" w:sz="4" w:space="0" w:color="auto"/>
            </w:tcBorders>
          </w:tcPr>
          <w:p w14:paraId="7021B16E" w14:textId="7D7ACC1A" w:rsidR="00326DAA" w:rsidRPr="00D55770" w:rsidRDefault="00326DAA" w:rsidP="00326DAA">
            <w:pPr>
              <w:rPr>
                <w:rFonts w:cstheme="minorHAnsi"/>
              </w:rPr>
            </w:pPr>
            <w:r w:rsidRPr="00D55770">
              <w:rPr>
                <w:rFonts w:cstheme="minorHAnsi"/>
              </w:rPr>
              <w:t>Triglyceride (mg/dl)</w:t>
            </w:r>
          </w:p>
        </w:tc>
        <w:tc>
          <w:tcPr>
            <w:tcW w:w="2237" w:type="dxa"/>
            <w:tcBorders>
              <w:bottom w:val="single" w:sz="4" w:space="0" w:color="auto"/>
              <w:right w:val="single" w:sz="4" w:space="0" w:color="auto"/>
            </w:tcBorders>
          </w:tcPr>
          <w:p w14:paraId="57A0B83A" w14:textId="17E08590" w:rsidR="00326DAA" w:rsidRPr="00303083" w:rsidRDefault="00271E8E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8</w:t>
            </w:r>
            <w:r>
              <w:rPr>
                <w:rFonts w:cstheme="minorHAnsi"/>
              </w:rPr>
              <w:t>3.50 (65.50-104.0)</w:t>
            </w:r>
          </w:p>
        </w:tc>
        <w:tc>
          <w:tcPr>
            <w:tcW w:w="2205" w:type="dxa"/>
            <w:tcBorders>
              <w:left w:val="single" w:sz="4" w:space="0" w:color="auto"/>
              <w:bottom w:val="single" w:sz="4" w:space="0" w:color="auto"/>
            </w:tcBorders>
          </w:tcPr>
          <w:p w14:paraId="4BC87F3B" w14:textId="58C2CE87" w:rsidR="00326DAA" w:rsidRPr="00303083" w:rsidRDefault="00271E8E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55.95 (100.25-185)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14:paraId="65C5E56E" w14:textId="64BD90F6" w:rsidR="00326DAA" w:rsidRPr="00303083" w:rsidRDefault="00271E8E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&lt;</w:t>
            </w:r>
            <w:r>
              <w:rPr>
                <w:rFonts w:cstheme="minorHAnsi"/>
              </w:rPr>
              <w:t>0.001</w:t>
            </w:r>
          </w:p>
        </w:tc>
        <w:tc>
          <w:tcPr>
            <w:tcW w:w="2097" w:type="dxa"/>
            <w:tcBorders>
              <w:bottom w:val="single" w:sz="4" w:space="0" w:color="auto"/>
              <w:right w:val="single" w:sz="4" w:space="0" w:color="auto"/>
            </w:tcBorders>
          </w:tcPr>
          <w:p w14:paraId="73FF957C" w14:textId="62B1CBC5" w:rsidR="00326DAA" w:rsidRPr="00303083" w:rsidRDefault="00C173F3" w:rsidP="00AE7D17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7</w:t>
            </w:r>
            <w:r>
              <w:rPr>
                <w:rFonts w:cstheme="minorHAnsi"/>
              </w:rPr>
              <w:t>6.98 (64-89)</w:t>
            </w:r>
          </w:p>
        </w:tc>
        <w:tc>
          <w:tcPr>
            <w:tcW w:w="2140" w:type="dxa"/>
            <w:tcBorders>
              <w:left w:val="single" w:sz="4" w:space="0" w:color="auto"/>
              <w:bottom w:val="single" w:sz="4" w:space="0" w:color="auto"/>
            </w:tcBorders>
          </w:tcPr>
          <w:p w14:paraId="2F169ECC" w14:textId="21D8325C" w:rsidR="00326DAA" w:rsidRPr="00303083" w:rsidRDefault="009865BA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74.99 (114.25-211)</w:t>
            </w:r>
          </w:p>
        </w:tc>
        <w:tc>
          <w:tcPr>
            <w:tcW w:w="1203" w:type="dxa"/>
            <w:tcBorders>
              <w:left w:val="single" w:sz="4" w:space="0" w:color="auto"/>
              <w:bottom w:val="single" w:sz="4" w:space="0" w:color="auto"/>
            </w:tcBorders>
          </w:tcPr>
          <w:p w14:paraId="11D6CF8E" w14:textId="3330CA08" w:rsidR="00326DAA" w:rsidRPr="00303083" w:rsidRDefault="00C173F3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&lt;</w:t>
            </w:r>
            <w:r>
              <w:rPr>
                <w:rFonts w:cstheme="minorHAnsi"/>
              </w:rPr>
              <w:t>0.001</w:t>
            </w:r>
          </w:p>
        </w:tc>
      </w:tr>
      <w:tr w:rsidR="00652815" w:rsidRPr="00C430BA" w14:paraId="3C424281" w14:textId="77777777" w:rsidTr="00A1185F">
        <w:trPr>
          <w:trHeight w:val="395"/>
        </w:trPr>
        <w:tc>
          <w:tcPr>
            <w:tcW w:w="3355" w:type="dxa"/>
            <w:tcBorders>
              <w:bottom w:val="single" w:sz="4" w:space="0" w:color="auto"/>
            </w:tcBorders>
          </w:tcPr>
          <w:p w14:paraId="2F5E45D2" w14:textId="6313C0F6" w:rsidR="00652815" w:rsidRPr="00D55770" w:rsidRDefault="00652815" w:rsidP="00326DAA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U</w:t>
            </w:r>
            <w:r>
              <w:rPr>
                <w:rFonts w:cstheme="minorHAnsi"/>
              </w:rPr>
              <w:t>ric acid</w:t>
            </w:r>
          </w:p>
        </w:tc>
        <w:tc>
          <w:tcPr>
            <w:tcW w:w="2237" w:type="dxa"/>
            <w:tcBorders>
              <w:bottom w:val="single" w:sz="4" w:space="0" w:color="auto"/>
              <w:right w:val="single" w:sz="4" w:space="0" w:color="auto"/>
            </w:tcBorders>
          </w:tcPr>
          <w:p w14:paraId="4EA951BF" w14:textId="3C880280" w:rsidR="00652815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5</w:t>
            </w:r>
            <w:r>
              <w:rPr>
                <w:rFonts w:cstheme="minorHAnsi"/>
              </w:rPr>
              <w:t>.72</w:t>
            </w:r>
            <w:r w:rsidRPr="009D2E41">
              <w:rPr>
                <w:rFonts w:cstheme="minorHAnsi"/>
              </w:rPr>
              <w:t xml:space="preserve"> </w:t>
            </w:r>
            <w:r w:rsidRPr="009D2E41">
              <w:rPr>
                <w:rFonts w:eastAsia="新細明體" w:cstheme="minorHAnsi"/>
              </w:rPr>
              <w:t>±</w:t>
            </w:r>
            <w:r>
              <w:rPr>
                <w:rFonts w:eastAsia="新細明體" w:cstheme="minorHAnsi"/>
              </w:rPr>
              <w:t xml:space="preserve"> 1.56</w:t>
            </w:r>
          </w:p>
        </w:tc>
        <w:tc>
          <w:tcPr>
            <w:tcW w:w="2205" w:type="dxa"/>
            <w:tcBorders>
              <w:left w:val="single" w:sz="4" w:space="0" w:color="auto"/>
              <w:bottom w:val="single" w:sz="4" w:space="0" w:color="auto"/>
            </w:tcBorders>
          </w:tcPr>
          <w:p w14:paraId="50B1D8AA" w14:textId="6400BD0B" w:rsidR="00652815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6</w:t>
            </w:r>
            <w:r>
              <w:rPr>
                <w:rFonts w:cstheme="minorHAnsi"/>
              </w:rPr>
              <w:t>.17</w:t>
            </w:r>
            <w:r w:rsidRPr="009D2E41">
              <w:rPr>
                <w:rFonts w:cstheme="minorHAnsi"/>
              </w:rPr>
              <w:t xml:space="preserve"> </w:t>
            </w:r>
            <w:r w:rsidRPr="009D2E41">
              <w:rPr>
                <w:rFonts w:eastAsia="新細明體" w:cstheme="minorHAnsi"/>
              </w:rPr>
              <w:t>±</w:t>
            </w:r>
            <w:r>
              <w:rPr>
                <w:rFonts w:eastAsia="新細明體" w:cstheme="minorHAnsi"/>
              </w:rPr>
              <w:t xml:space="preserve"> 1.88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14:paraId="51D1C826" w14:textId="11AFFC50" w:rsidR="00652815" w:rsidRPr="00303083" w:rsidRDefault="00952309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.386</w:t>
            </w:r>
          </w:p>
        </w:tc>
        <w:tc>
          <w:tcPr>
            <w:tcW w:w="2097" w:type="dxa"/>
            <w:tcBorders>
              <w:bottom w:val="single" w:sz="4" w:space="0" w:color="auto"/>
              <w:right w:val="single" w:sz="4" w:space="0" w:color="auto"/>
            </w:tcBorders>
          </w:tcPr>
          <w:p w14:paraId="77F84433" w14:textId="4498BD63" w:rsidR="00652815" w:rsidRPr="00303083" w:rsidRDefault="003949D8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6.65</w:t>
            </w:r>
            <w:r w:rsidRPr="009D2E41">
              <w:rPr>
                <w:rFonts w:cstheme="minorHAnsi"/>
              </w:rPr>
              <w:t xml:space="preserve"> </w:t>
            </w:r>
            <w:r w:rsidRPr="009D2E41">
              <w:rPr>
                <w:rFonts w:eastAsia="新細明體" w:cstheme="minorHAnsi"/>
              </w:rPr>
              <w:t>±</w:t>
            </w:r>
            <w:r>
              <w:rPr>
                <w:rFonts w:eastAsia="新細明體" w:cstheme="minorHAnsi"/>
              </w:rPr>
              <w:t xml:space="preserve"> 1.75</w:t>
            </w:r>
          </w:p>
        </w:tc>
        <w:tc>
          <w:tcPr>
            <w:tcW w:w="2140" w:type="dxa"/>
            <w:tcBorders>
              <w:left w:val="single" w:sz="4" w:space="0" w:color="auto"/>
              <w:bottom w:val="single" w:sz="4" w:space="0" w:color="auto"/>
            </w:tcBorders>
          </w:tcPr>
          <w:p w14:paraId="0A5D5609" w14:textId="13F78DCB" w:rsidR="00652815" w:rsidRPr="00303083" w:rsidRDefault="003949D8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6</w:t>
            </w:r>
            <w:r>
              <w:rPr>
                <w:rFonts w:cstheme="minorHAnsi"/>
              </w:rPr>
              <w:t>.02</w:t>
            </w:r>
            <w:r w:rsidRPr="009D2E41">
              <w:rPr>
                <w:rFonts w:cstheme="minorHAnsi"/>
              </w:rPr>
              <w:t xml:space="preserve"> </w:t>
            </w:r>
            <w:r w:rsidRPr="009D2E41">
              <w:rPr>
                <w:rFonts w:eastAsia="新細明體" w:cstheme="minorHAnsi"/>
              </w:rPr>
              <w:t>±</w:t>
            </w:r>
            <w:r>
              <w:rPr>
                <w:rFonts w:eastAsia="新細明體" w:cstheme="minorHAnsi"/>
              </w:rPr>
              <w:t xml:space="preserve"> 1.74</w:t>
            </w:r>
          </w:p>
        </w:tc>
        <w:tc>
          <w:tcPr>
            <w:tcW w:w="1203" w:type="dxa"/>
            <w:tcBorders>
              <w:left w:val="single" w:sz="4" w:space="0" w:color="auto"/>
              <w:bottom w:val="single" w:sz="4" w:space="0" w:color="auto"/>
            </w:tcBorders>
          </w:tcPr>
          <w:p w14:paraId="39BA5456" w14:textId="49D673B9" w:rsidR="00652815" w:rsidRPr="00303083" w:rsidRDefault="003949D8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.044</w:t>
            </w:r>
          </w:p>
        </w:tc>
      </w:tr>
      <w:tr w:rsidR="00326DAA" w:rsidRPr="00C430BA" w14:paraId="6384250D" w14:textId="77777777" w:rsidTr="00A1185F">
        <w:trPr>
          <w:trHeight w:val="395"/>
        </w:trPr>
        <w:tc>
          <w:tcPr>
            <w:tcW w:w="3355" w:type="dxa"/>
            <w:tcBorders>
              <w:bottom w:val="single" w:sz="4" w:space="0" w:color="auto"/>
            </w:tcBorders>
          </w:tcPr>
          <w:p w14:paraId="0AFF8F2B" w14:textId="5580A14A" w:rsidR="00326DAA" w:rsidRPr="00CD79C8" w:rsidRDefault="00326DAA" w:rsidP="00326DAA">
            <w:pPr>
              <w:rPr>
                <w:rFonts w:cstheme="minorHAnsi"/>
              </w:rPr>
            </w:pPr>
            <w:r w:rsidRPr="00D55770">
              <w:rPr>
                <w:rFonts w:cstheme="minorHAnsi"/>
              </w:rPr>
              <w:t xml:space="preserve">eGFR </w:t>
            </w:r>
            <w:r w:rsidRPr="00311B7D">
              <w:rPr>
                <w:rFonts w:cstheme="minorHAnsi"/>
              </w:rPr>
              <w:t>(ml/min/1.73m</w:t>
            </w:r>
            <w:r w:rsidRPr="00311B7D">
              <w:rPr>
                <w:rFonts w:cstheme="minorHAnsi"/>
                <w:vertAlign w:val="superscript"/>
              </w:rPr>
              <w:t>2</w:t>
            </w:r>
            <w:r w:rsidRPr="00311B7D">
              <w:rPr>
                <w:rFonts w:cstheme="minorHAnsi"/>
              </w:rPr>
              <w:t>)</w:t>
            </w:r>
          </w:p>
        </w:tc>
        <w:tc>
          <w:tcPr>
            <w:tcW w:w="2237" w:type="dxa"/>
            <w:tcBorders>
              <w:bottom w:val="single" w:sz="4" w:space="0" w:color="auto"/>
              <w:right w:val="single" w:sz="4" w:space="0" w:color="auto"/>
            </w:tcBorders>
          </w:tcPr>
          <w:p w14:paraId="092426F0" w14:textId="01B65497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6</w:t>
            </w:r>
            <w:r>
              <w:rPr>
                <w:rFonts w:cstheme="minorHAnsi"/>
              </w:rPr>
              <w:t>0.44</w:t>
            </w:r>
            <w:r w:rsidRPr="009D2E41">
              <w:rPr>
                <w:rFonts w:cstheme="minorHAnsi"/>
              </w:rPr>
              <w:t xml:space="preserve"> </w:t>
            </w:r>
            <w:r w:rsidRPr="009D2E41">
              <w:rPr>
                <w:rFonts w:eastAsia="新細明體" w:cstheme="minorHAnsi"/>
              </w:rPr>
              <w:t>±</w:t>
            </w:r>
            <w:r>
              <w:rPr>
                <w:rFonts w:eastAsia="新細明體" w:cstheme="minorHAnsi"/>
              </w:rPr>
              <w:t xml:space="preserve"> 29.22</w:t>
            </w:r>
          </w:p>
        </w:tc>
        <w:tc>
          <w:tcPr>
            <w:tcW w:w="2205" w:type="dxa"/>
            <w:tcBorders>
              <w:left w:val="single" w:sz="4" w:space="0" w:color="auto"/>
              <w:bottom w:val="single" w:sz="4" w:space="0" w:color="auto"/>
            </w:tcBorders>
          </w:tcPr>
          <w:p w14:paraId="4AF66F26" w14:textId="4C7BDFAC" w:rsidR="00326DAA" w:rsidRPr="00303083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5</w:t>
            </w:r>
            <w:r>
              <w:rPr>
                <w:rFonts w:cstheme="minorHAnsi"/>
              </w:rPr>
              <w:t>1.94</w:t>
            </w:r>
            <w:r w:rsidRPr="009D2E41">
              <w:rPr>
                <w:rFonts w:cstheme="minorHAnsi"/>
              </w:rPr>
              <w:t xml:space="preserve"> </w:t>
            </w:r>
            <w:r w:rsidRPr="009D2E41">
              <w:rPr>
                <w:rFonts w:eastAsia="新細明體" w:cstheme="minorHAnsi"/>
              </w:rPr>
              <w:t>±</w:t>
            </w:r>
            <w:r>
              <w:rPr>
                <w:rFonts w:eastAsia="新細明體" w:cstheme="minorHAnsi"/>
              </w:rPr>
              <w:t xml:space="preserve"> 33.21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14:paraId="6B12D3DA" w14:textId="5376A766" w:rsidR="00326DAA" w:rsidRPr="00303083" w:rsidRDefault="00952309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.239</w:t>
            </w:r>
          </w:p>
        </w:tc>
        <w:tc>
          <w:tcPr>
            <w:tcW w:w="2097" w:type="dxa"/>
            <w:tcBorders>
              <w:bottom w:val="single" w:sz="4" w:space="0" w:color="auto"/>
              <w:right w:val="single" w:sz="4" w:space="0" w:color="auto"/>
            </w:tcBorders>
          </w:tcPr>
          <w:p w14:paraId="4C56443C" w14:textId="0C155820" w:rsidR="00326DAA" w:rsidRPr="00303083" w:rsidRDefault="00C173F3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5</w:t>
            </w:r>
            <w:r>
              <w:rPr>
                <w:rFonts w:cstheme="minorHAnsi"/>
              </w:rPr>
              <w:t>8.51 (42.85-70.91)</w:t>
            </w:r>
          </w:p>
        </w:tc>
        <w:tc>
          <w:tcPr>
            <w:tcW w:w="2140" w:type="dxa"/>
            <w:tcBorders>
              <w:left w:val="single" w:sz="4" w:space="0" w:color="auto"/>
              <w:bottom w:val="single" w:sz="4" w:space="0" w:color="auto"/>
            </w:tcBorders>
          </w:tcPr>
          <w:p w14:paraId="24849D52" w14:textId="26669051" w:rsidR="00326DAA" w:rsidRPr="00303083" w:rsidRDefault="009865BA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6</w:t>
            </w:r>
            <w:r>
              <w:rPr>
                <w:rFonts w:cstheme="minorHAnsi"/>
              </w:rPr>
              <w:t>4.87 (46.31-87.76)</w:t>
            </w:r>
          </w:p>
        </w:tc>
        <w:tc>
          <w:tcPr>
            <w:tcW w:w="1203" w:type="dxa"/>
            <w:tcBorders>
              <w:left w:val="single" w:sz="4" w:space="0" w:color="auto"/>
              <w:bottom w:val="single" w:sz="4" w:space="0" w:color="auto"/>
            </w:tcBorders>
          </w:tcPr>
          <w:p w14:paraId="0E941F5E" w14:textId="7543ADCF" w:rsidR="00326DAA" w:rsidRPr="00303083" w:rsidRDefault="00C173F3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.052</w:t>
            </w:r>
          </w:p>
        </w:tc>
      </w:tr>
      <w:tr w:rsidR="00326DAA" w:rsidRPr="00C430BA" w14:paraId="0D8EA0A0" w14:textId="77777777" w:rsidTr="00A1185F">
        <w:trPr>
          <w:trHeight w:val="395"/>
        </w:trPr>
        <w:tc>
          <w:tcPr>
            <w:tcW w:w="3355" w:type="dxa"/>
            <w:tcBorders>
              <w:bottom w:val="single" w:sz="4" w:space="0" w:color="auto"/>
            </w:tcBorders>
          </w:tcPr>
          <w:p w14:paraId="1E04A21F" w14:textId="33B4DFCF" w:rsidR="00326DAA" w:rsidRPr="00D55770" w:rsidRDefault="00326DAA" w:rsidP="00326DAA">
            <w:pPr>
              <w:rPr>
                <w:rFonts w:cstheme="minorHAnsi"/>
              </w:rPr>
            </w:pPr>
            <w:r w:rsidRPr="00D55770">
              <w:rPr>
                <w:rFonts w:cstheme="minorHAnsi"/>
              </w:rPr>
              <w:t>Triglyceride glucose index*</w:t>
            </w:r>
          </w:p>
        </w:tc>
        <w:tc>
          <w:tcPr>
            <w:tcW w:w="2237" w:type="dxa"/>
            <w:tcBorders>
              <w:bottom w:val="single" w:sz="4" w:space="0" w:color="auto"/>
              <w:right w:val="single" w:sz="4" w:space="0" w:color="auto"/>
            </w:tcBorders>
          </w:tcPr>
          <w:p w14:paraId="32CC3C54" w14:textId="12272BB5" w:rsidR="00326DAA" w:rsidRDefault="00C173F3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8.22 (7.95-8.42)</w:t>
            </w:r>
          </w:p>
        </w:tc>
        <w:tc>
          <w:tcPr>
            <w:tcW w:w="2205" w:type="dxa"/>
            <w:tcBorders>
              <w:left w:val="single" w:sz="4" w:space="0" w:color="auto"/>
              <w:bottom w:val="single" w:sz="4" w:space="0" w:color="auto"/>
            </w:tcBorders>
          </w:tcPr>
          <w:p w14:paraId="60333DC7" w14:textId="2599666C" w:rsidR="00326DAA" w:rsidRDefault="00C173F3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9</w:t>
            </w:r>
            <w:r>
              <w:rPr>
                <w:rFonts w:cstheme="minorHAnsi"/>
              </w:rPr>
              <w:t>.24 (8.84-9.59)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14:paraId="28D5DE46" w14:textId="55AAB52A" w:rsidR="00326DAA" w:rsidRDefault="00C173F3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&lt;</w:t>
            </w:r>
            <w:r>
              <w:rPr>
                <w:rFonts w:cstheme="minorHAnsi"/>
              </w:rPr>
              <w:t>0.001</w:t>
            </w:r>
          </w:p>
        </w:tc>
        <w:tc>
          <w:tcPr>
            <w:tcW w:w="2097" w:type="dxa"/>
            <w:tcBorders>
              <w:bottom w:val="single" w:sz="4" w:space="0" w:color="auto"/>
              <w:right w:val="single" w:sz="4" w:space="0" w:color="auto"/>
            </w:tcBorders>
          </w:tcPr>
          <w:p w14:paraId="2FBCFB3F" w14:textId="30E87CAA" w:rsidR="00326DAA" w:rsidRDefault="00C173F3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8</w:t>
            </w:r>
            <w:r>
              <w:rPr>
                <w:rFonts w:cstheme="minorHAnsi"/>
              </w:rPr>
              <w:t>.25 (8.02-8.50)</w:t>
            </w:r>
          </w:p>
        </w:tc>
        <w:tc>
          <w:tcPr>
            <w:tcW w:w="2140" w:type="dxa"/>
            <w:tcBorders>
              <w:left w:val="single" w:sz="4" w:space="0" w:color="auto"/>
              <w:bottom w:val="single" w:sz="4" w:space="0" w:color="auto"/>
            </w:tcBorders>
          </w:tcPr>
          <w:p w14:paraId="7FFF753A" w14:textId="443DD259" w:rsidR="00326DAA" w:rsidRDefault="009865BA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.26 (8.90-9.50)</w:t>
            </w:r>
          </w:p>
        </w:tc>
        <w:tc>
          <w:tcPr>
            <w:tcW w:w="1203" w:type="dxa"/>
            <w:tcBorders>
              <w:left w:val="single" w:sz="4" w:space="0" w:color="auto"/>
              <w:bottom w:val="single" w:sz="4" w:space="0" w:color="auto"/>
            </w:tcBorders>
          </w:tcPr>
          <w:p w14:paraId="06412E01" w14:textId="777BEAAB" w:rsidR="00326DAA" w:rsidRDefault="00C173F3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&lt;</w:t>
            </w:r>
            <w:r>
              <w:rPr>
                <w:rFonts w:cstheme="minorHAnsi"/>
              </w:rPr>
              <w:t>0.001</w:t>
            </w:r>
          </w:p>
        </w:tc>
      </w:tr>
      <w:tr w:rsidR="00326DAA" w:rsidRPr="00C430BA" w14:paraId="6E8B7E8F" w14:textId="77777777" w:rsidTr="00A1185F">
        <w:trPr>
          <w:trHeight w:val="395"/>
        </w:trPr>
        <w:tc>
          <w:tcPr>
            <w:tcW w:w="3355" w:type="dxa"/>
            <w:tcBorders>
              <w:bottom w:val="single" w:sz="4" w:space="0" w:color="auto"/>
            </w:tcBorders>
          </w:tcPr>
          <w:p w14:paraId="4792FA84" w14:textId="788327C9" w:rsidR="00326DAA" w:rsidRPr="00D55770" w:rsidRDefault="00326DAA" w:rsidP="00326DAA">
            <w:pPr>
              <w:rPr>
                <w:rFonts w:cstheme="minorHAnsi"/>
              </w:rPr>
            </w:pPr>
            <w:r w:rsidRPr="00D55770">
              <w:rPr>
                <w:rFonts w:cstheme="minorHAnsi"/>
                <w:b/>
                <w:bCs/>
              </w:rPr>
              <w:t>Catheterization finding</w:t>
            </w:r>
          </w:p>
        </w:tc>
        <w:tc>
          <w:tcPr>
            <w:tcW w:w="2237" w:type="dxa"/>
            <w:tcBorders>
              <w:bottom w:val="single" w:sz="4" w:space="0" w:color="auto"/>
              <w:right w:val="single" w:sz="4" w:space="0" w:color="auto"/>
            </w:tcBorders>
          </w:tcPr>
          <w:p w14:paraId="6CA1834D" w14:textId="77777777" w:rsidR="00326DAA" w:rsidRDefault="00326DAA" w:rsidP="00326DAA">
            <w:pPr>
              <w:jc w:val="center"/>
              <w:rPr>
                <w:rFonts w:cstheme="minorHAnsi"/>
              </w:rPr>
            </w:pPr>
          </w:p>
        </w:tc>
        <w:tc>
          <w:tcPr>
            <w:tcW w:w="2205" w:type="dxa"/>
            <w:tcBorders>
              <w:left w:val="single" w:sz="4" w:space="0" w:color="auto"/>
              <w:bottom w:val="single" w:sz="4" w:space="0" w:color="auto"/>
            </w:tcBorders>
          </w:tcPr>
          <w:p w14:paraId="0B3709A7" w14:textId="77777777" w:rsidR="00326DAA" w:rsidRDefault="00326DAA" w:rsidP="00326DAA">
            <w:pPr>
              <w:jc w:val="center"/>
              <w:rPr>
                <w:rFonts w:cstheme="minorHAnsi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14:paraId="5979F5B4" w14:textId="77777777" w:rsidR="00326DAA" w:rsidRDefault="00326DAA" w:rsidP="00326DAA">
            <w:pPr>
              <w:jc w:val="center"/>
              <w:rPr>
                <w:rFonts w:cstheme="minorHAnsi"/>
              </w:rPr>
            </w:pPr>
          </w:p>
        </w:tc>
        <w:tc>
          <w:tcPr>
            <w:tcW w:w="2097" w:type="dxa"/>
            <w:tcBorders>
              <w:bottom w:val="single" w:sz="4" w:space="0" w:color="auto"/>
              <w:right w:val="single" w:sz="4" w:space="0" w:color="auto"/>
            </w:tcBorders>
          </w:tcPr>
          <w:p w14:paraId="36D3D069" w14:textId="77777777" w:rsidR="00326DAA" w:rsidRDefault="00326DAA" w:rsidP="00326DAA">
            <w:pPr>
              <w:jc w:val="center"/>
              <w:rPr>
                <w:rFonts w:cstheme="minorHAnsi"/>
              </w:rPr>
            </w:pPr>
          </w:p>
        </w:tc>
        <w:tc>
          <w:tcPr>
            <w:tcW w:w="2140" w:type="dxa"/>
            <w:tcBorders>
              <w:left w:val="single" w:sz="4" w:space="0" w:color="auto"/>
              <w:bottom w:val="single" w:sz="4" w:space="0" w:color="auto"/>
            </w:tcBorders>
          </w:tcPr>
          <w:p w14:paraId="76EF13B3" w14:textId="77777777" w:rsidR="00326DAA" w:rsidRDefault="00326DAA" w:rsidP="00326DAA">
            <w:pPr>
              <w:jc w:val="center"/>
              <w:rPr>
                <w:rFonts w:cstheme="minorHAnsi"/>
              </w:rPr>
            </w:pPr>
          </w:p>
        </w:tc>
        <w:tc>
          <w:tcPr>
            <w:tcW w:w="1203" w:type="dxa"/>
            <w:tcBorders>
              <w:left w:val="single" w:sz="4" w:space="0" w:color="auto"/>
              <w:bottom w:val="single" w:sz="4" w:space="0" w:color="auto"/>
            </w:tcBorders>
          </w:tcPr>
          <w:p w14:paraId="4CD3A5C6" w14:textId="77777777" w:rsidR="00326DAA" w:rsidRDefault="00326DAA" w:rsidP="00326DAA">
            <w:pPr>
              <w:jc w:val="center"/>
              <w:rPr>
                <w:rFonts w:cstheme="minorHAnsi"/>
              </w:rPr>
            </w:pPr>
          </w:p>
        </w:tc>
      </w:tr>
      <w:tr w:rsidR="00326DAA" w:rsidRPr="00C430BA" w14:paraId="24D0DE5C" w14:textId="77777777" w:rsidTr="00A1185F">
        <w:trPr>
          <w:trHeight w:val="395"/>
        </w:trPr>
        <w:tc>
          <w:tcPr>
            <w:tcW w:w="3355" w:type="dxa"/>
            <w:tcBorders>
              <w:bottom w:val="single" w:sz="4" w:space="0" w:color="auto"/>
            </w:tcBorders>
          </w:tcPr>
          <w:p w14:paraId="31B4250D" w14:textId="36303EB4" w:rsidR="00326DAA" w:rsidRPr="00D55770" w:rsidRDefault="00326DAA" w:rsidP="00326DAA">
            <w:pPr>
              <w:rPr>
                <w:rFonts w:cstheme="minorHAnsi"/>
                <w:b/>
                <w:bCs/>
              </w:rPr>
            </w:pPr>
            <w:r w:rsidRPr="00D55770">
              <w:rPr>
                <w:rFonts w:cstheme="minorHAnsi"/>
              </w:rPr>
              <w:t>Obstructive CAD</w:t>
            </w:r>
          </w:p>
        </w:tc>
        <w:tc>
          <w:tcPr>
            <w:tcW w:w="2237" w:type="dxa"/>
            <w:tcBorders>
              <w:bottom w:val="single" w:sz="4" w:space="0" w:color="auto"/>
              <w:right w:val="single" w:sz="4" w:space="0" w:color="auto"/>
            </w:tcBorders>
          </w:tcPr>
          <w:p w14:paraId="66FE27AE" w14:textId="24F699FE" w:rsidR="00326DAA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8</w:t>
            </w:r>
            <w:r>
              <w:rPr>
                <w:rFonts w:cstheme="minorHAnsi"/>
              </w:rPr>
              <w:t xml:space="preserve"> (40.0)</w:t>
            </w:r>
          </w:p>
        </w:tc>
        <w:tc>
          <w:tcPr>
            <w:tcW w:w="2205" w:type="dxa"/>
            <w:tcBorders>
              <w:left w:val="single" w:sz="4" w:space="0" w:color="auto"/>
              <w:bottom w:val="single" w:sz="4" w:space="0" w:color="auto"/>
            </w:tcBorders>
          </w:tcPr>
          <w:p w14:paraId="3F4534BF" w14:textId="75C96626" w:rsidR="00326DAA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9 (43.2)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14:paraId="5D056ADC" w14:textId="71DB708F" w:rsidR="00326DAA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.000</w:t>
            </w:r>
          </w:p>
        </w:tc>
        <w:tc>
          <w:tcPr>
            <w:tcW w:w="2097" w:type="dxa"/>
            <w:tcBorders>
              <w:bottom w:val="single" w:sz="4" w:space="0" w:color="auto"/>
              <w:right w:val="single" w:sz="4" w:space="0" w:color="auto"/>
            </w:tcBorders>
          </w:tcPr>
          <w:p w14:paraId="33E17435" w14:textId="2EB82066" w:rsidR="00326DAA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3</w:t>
            </w:r>
            <w:r>
              <w:rPr>
                <w:rFonts w:cstheme="minorHAnsi"/>
              </w:rPr>
              <w:t>2 (68.1)</w:t>
            </w:r>
          </w:p>
        </w:tc>
        <w:tc>
          <w:tcPr>
            <w:tcW w:w="2140" w:type="dxa"/>
            <w:tcBorders>
              <w:left w:val="single" w:sz="4" w:space="0" w:color="auto"/>
              <w:bottom w:val="single" w:sz="4" w:space="0" w:color="auto"/>
            </w:tcBorders>
          </w:tcPr>
          <w:p w14:paraId="6B33D983" w14:textId="6FD05193" w:rsidR="00326DAA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7</w:t>
            </w:r>
            <w:r>
              <w:rPr>
                <w:rFonts w:cstheme="minorHAnsi"/>
              </w:rPr>
              <w:t>0 (63.6)</w:t>
            </w:r>
          </w:p>
        </w:tc>
        <w:tc>
          <w:tcPr>
            <w:tcW w:w="1203" w:type="dxa"/>
            <w:tcBorders>
              <w:left w:val="single" w:sz="4" w:space="0" w:color="auto"/>
              <w:bottom w:val="single" w:sz="4" w:space="0" w:color="auto"/>
            </w:tcBorders>
          </w:tcPr>
          <w:p w14:paraId="3F2C62A3" w14:textId="3D00CCD7" w:rsidR="00326DAA" w:rsidRDefault="009D2E41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.715</w:t>
            </w:r>
          </w:p>
        </w:tc>
      </w:tr>
      <w:tr w:rsidR="00326DAA" w:rsidRPr="00C430BA" w14:paraId="6709ECB3" w14:textId="77777777" w:rsidTr="00A1185F">
        <w:trPr>
          <w:trHeight w:val="395"/>
        </w:trPr>
        <w:tc>
          <w:tcPr>
            <w:tcW w:w="3355" w:type="dxa"/>
            <w:tcBorders>
              <w:bottom w:val="single" w:sz="4" w:space="0" w:color="auto"/>
            </w:tcBorders>
          </w:tcPr>
          <w:p w14:paraId="3202878D" w14:textId="73E2460C" w:rsidR="00326DAA" w:rsidRPr="00D55770" w:rsidRDefault="00326DAA" w:rsidP="00326DAA">
            <w:pPr>
              <w:rPr>
                <w:rFonts w:cstheme="minorHAnsi"/>
              </w:rPr>
            </w:pPr>
            <w:r w:rsidRPr="00D55770">
              <w:rPr>
                <w:rFonts w:cstheme="minorHAnsi"/>
              </w:rPr>
              <w:t xml:space="preserve"> S</w:t>
            </w:r>
            <w:r>
              <w:rPr>
                <w:rFonts w:cstheme="minorHAnsi"/>
              </w:rPr>
              <w:t>ingle vessel disease</w:t>
            </w:r>
          </w:p>
        </w:tc>
        <w:tc>
          <w:tcPr>
            <w:tcW w:w="2237" w:type="dxa"/>
            <w:tcBorders>
              <w:bottom w:val="single" w:sz="4" w:space="0" w:color="auto"/>
              <w:right w:val="single" w:sz="4" w:space="0" w:color="auto"/>
            </w:tcBorders>
          </w:tcPr>
          <w:p w14:paraId="26170C48" w14:textId="30444E10" w:rsidR="00326DAA" w:rsidRDefault="00AE7D17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4</w:t>
            </w:r>
            <w:r>
              <w:rPr>
                <w:rFonts w:cstheme="minorHAnsi"/>
              </w:rPr>
              <w:t xml:space="preserve"> (20.0)</w:t>
            </w:r>
          </w:p>
        </w:tc>
        <w:tc>
          <w:tcPr>
            <w:tcW w:w="2205" w:type="dxa"/>
            <w:tcBorders>
              <w:left w:val="single" w:sz="4" w:space="0" w:color="auto"/>
              <w:bottom w:val="single" w:sz="4" w:space="0" w:color="auto"/>
            </w:tcBorders>
          </w:tcPr>
          <w:p w14:paraId="5D3EFAC0" w14:textId="1AB9F68C" w:rsidR="00326DAA" w:rsidRDefault="00AE7D17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4</w:t>
            </w:r>
            <w:r>
              <w:rPr>
                <w:rFonts w:cstheme="minorHAnsi"/>
              </w:rPr>
              <w:t xml:space="preserve"> (9.1)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</w:tcPr>
          <w:p w14:paraId="5426745C" w14:textId="75617D86" w:rsidR="00326DAA" w:rsidRDefault="00AE7D17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.477</w:t>
            </w:r>
          </w:p>
        </w:tc>
        <w:tc>
          <w:tcPr>
            <w:tcW w:w="2097" w:type="dxa"/>
            <w:tcBorders>
              <w:bottom w:val="single" w:sz="4" w:space="0" w:color="auto"/>
              <w:right w:val="single" w:sz="4" w:space="0" w:color="auto"/>
            </w:tcBorders>
          </w:tcPr>
          <w:p w14:paraId="624ADABE" w14:textId="7DAB1811" w:rsidR="00326DAA" w:rsidRDefault="00AE7D17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6</w:t>
            </w:r>
            <w:r>
              <w:rPr>
                <w:rFonts w:cstheme="minorHAnsi"/>
              </w:rPr>
              <w:t xml:space="preserve"> (12.8)</w:t>
            </w:r>
          </w:p>
        </w:tc>
        <w:tc>
          <w:tcPr>
            <w:tcW w:w="2140" w:type="dxa"/>
            <w:tcBorders>
              <w:left w:val="single" w:sz="4" w:space="0" w:color="auto"/>
              <w:bottom w:val="single" w:sz="4" w:space="0" w:color="auto"/>
            </w:tcBorders>
          </w:tcPr>
          <w:p w14:paraId="6CB68562" w14:textId="27A78B3E" w:rsidR="00326DAA" w:rsidRDefault="00AE7D17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3 (11.8)</w:t>
            </w:r>
          </w:p>
        </w:tc>
        <w:tc>
          <w:tcPr>
            <w:tcW w:w="1203" w:type="dxa"/>
            <w:tcBorders>
              <w:left w:val="single" w:sz="4" w:space="0" w:color="auto"/>
              <w:bottom w:val="single" w:sz="4" w:space="0" w:color="auto"/>
            </w:tcBorders>
          </w:tcPr>
          <w:p w14:paraId="3128030E" w14:textId="69BBE0A7" w:rsidR="00326DAA" w:rsidRDefault="00AE7D17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0</w:t>
            </w:r>
            <w:r>
              <w:rPr>
                <w:rFonts w:cstheme="minorHAnsi"/>
              </w:rPr>
              <w:t>.577</w:t>
            </w:r>
          </w:p>
        </w:tc>
      </w:tr>
      <w:tr w:rsidR="00326DAA" w:rsidRPr="00C430BA" w14:paraId="100E60FB" w14:textId="77777777" w:rsidTr="00A1185F">
        <w:trPr>
          <w:trHeight w:val="395"/>
        </w:trPr>
        <w:tc>
          <w:tcPr>
            <w:tcW w:w="3355" w:type="dxa"/>
          </w:tcPr>
          <w:p w14:paraId="49A1A044" w14:textId="4AA61F36" w:rsidR="00326DAA" w:rsidRPr="00D55770" w:rsidRDefault="00326DAA" w:rsidP="00326DAA">
            <w:pPr>
              <w:rPr>
                <w:rFonts w:cstheme="minorHAnsi"/>
              </w:rPr>
            </w:pPr>
            <w:r w:rsidRPr="00D55770">
              <w:rPr>
                <w:rFonts w:cstheme="minorHAnsi"/>
              </w:rPr>
              <w:t xml:space="preserve"> D</w:t>
            </w:r>
            <w:r>
              <w:rPr>
                <w:rFonts w:cstheme="minorHAnsi"/>
              </w:rPr>
              <w:t>ouble vessel disease</w:t>
            </w:r>
          </w:p>
        </w:tc>
        <w:tc>
          <w:tcPr>
            <w:tcW w:w="2237" w:type="dxa"/>
            <w:tcBorders>
              <w:right w:val="single" w:sz="4" w:space="0" w:color="auto"/>
            </w:tcBorders>
          </w:tcPr>
          <w:p w14:paraId="588E2B11" w14:textId="0E5D3A58" w:rsidR="00326DAA" w:rsidRDefault="00AE7D17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3</w:t>
            </w:r>
            <w:r>
              <w:rPr>
                <w:rFonts w:cstheme="minorHAnsi"/>
              </w:rPr>
              <w:t xml:space="preserve"> (15.0)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61170743" w14:textId="5A2A5A11" w:rsidR="00326DAA" w:rsidRDefault="00AE7D17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9</w:t>
            </w:r>
            <w:r>
              <w:rPr>
                <w:rFonts w:cstheme="minorHAnsi"/>
              </w:rPr>
              <w:t xml:space="preserve"> (20.5)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4B7E783F" w14:textId="77777777" w:rsidR="00326DAA" w:rsidRDefault="00326DAA" w:rsidP="00AE7D17">
            <w:pPr>
              <w:rPr>
                <w:rFonts w:cstheme="minorHAnsi"/>
              </w:rPr>
            </w:pP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4DD7D9BC" w14:textId="0982DF11" w:rsidR="00326DAA" w:rsidRDefault="00AE7D17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1 (23.4)</w:t>
            </w:r>
          </w:p>
        </w:tc>
        <w:tc>
          <w:tcPr>
            <w:tcW w:w="2140" w:type="dxa"/>
            <w:tcBorders>
              <w:left w:val="single" w:sz="4" w:space="0" w:color="auto"/>
            </w:tcBorders>
          </w:tcPr>
          <w:p w14:paraId="6CC8DAC2" w14:textId="134CBF00" w:rsidR="00326DAA" w:rsidRDefault="00AE7D17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6 (14.5)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14:paraId="707D4008" w14:textId="77777777" w:rsidR="00326DAA" w:rsidRDefault="00326DAA" w:rsidP="00326DAA">
            <w:pPr>
              <w:jc w:val="center"/>
              <w:rPr>
                <w:rFonts w:cstheme="minorHAnsi"/>
              </w:rPr>
            </w:pPr>
          </w:p>
        </w:tc>
      </w:tr>
      <w:tr w:rsidR="00A1185F" w:rsidRPr="00C430BA" w14:paraId="3961D60C" w14:textId="77777777" w:rsidTr="00A1185F">
        <w:trPr>
          <w:trHeight w:val="395"/>
        </w:trPr>
        <w:tc>
          <w:tcPr>
            <w:tcW w:w="3355" w:type="dxa"/>
          </w:tcPr>
          <w:p w14:paraId="6502C708" w14:textId="62084756" w:rsidR="00A1185F" w:rsidRPr="00D55770" w:rsidRDefault="00A1185F" w:rsidP="00326DAA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 xml:space="preserve"> </w:t>
            </w:r>
            <w:r>
              <w:rPr>
                <w:rFonts w:cstheme="minorHAnsi"/>
              </w:rPr>
              <w:t>Triple vessel disease</w:t>
            </w:r>
          </w:p>
        </w:tc>
        <w:tc>
          <w:tcPr>
            <w:tcW w:w="2237" w:type="dxa"/>
            <w:tcBorders>
              <w:right w:val="single" w:sz="4" w:space="0" w:color="auto"/>
            </w:tcBorders>
          </w:tcPr>
          <w:p w14:paraId="369A7CB0" w14:textId="7D142152" w:rsidR="00A1185F" w:rsidRDefault="00AE7D17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 xml:space="preserve"> (5.0)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5FAE2C4D" w14:textId="1F97AC3E" w:rsidR="00A1185F" w:rsidRDefault="00AE7D17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6</w:t>
            </w:r>
            <w:r>
              <w:rPr>
                <w:rFonts w:cstheme="minorHAnsi"/>
              </w:rPr>
              <w:t xml:space="preserve"> (13.6)</w:t>
            </w:r>
          </w:p>
        </w:tc>
        <w:tc>
          <w:tcPr>
            <w:tcW w:w="1291" w:type="dxa"/>
            <w:tcBorders>
              <w:left w:val="single" w:sz="4" w:space="0" w:color="auto"/>
            </w:tcBorders>
          </w:tcPr>
          <w:p w14:paraId="37E660F0" w14:textId="77777777" w:rsidR="00A1185F" w:rsidRDefault="00A1185F" w:rsidP="00326DAA">
            <w:pPr>
              <w:jc w:val="center"/>
              <w:rPr>
                <w:rFonts w:cstheme="minorHAnsi"/>
              </w:rPr>
            </w:pP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1C219E4C" w14:textId="3E32B138" w:rsidR="00A1185F" w:rsidRDefault="00AE7D17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5 (31.9)</w:t>
            </w:r>
          </w:p>
        </w:tc>
        <w:tc>
          <w:tcPr>
            <w:tcW w:w="2140" w:type="dxa"/>
            <w:tcBorders>
              <w:left w:val="single" w:sz="4" w:space="0" w:color="auto"/>
            </w:tcBorders>
          </w:tcPr>
          <w:p w14:paraId="50C28B8C" w14:textId="0CF78BF5" w:rsidR="00A1185F" w:rsidRDefault="00AE7D17" w:rsidP="00326DAA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4</w:t>
            </w:r>
            <w:r>
              <w:rPr>
                <w:rFonts w:cstheme="minorHAnsi"/>
              </w:rPr>
              <w:t>1 (37.3)</w:t>
            </w:r>
          </w:p>
        </w:tc>
        <w:tc>
          <w:tcPr>
            <w:tcW w:w="1203" w:type="dxa"/>
            <w:tcBorders>
              <w:left w:val="single" w:sz="4" w:space="0" w:color="auto"/>
            </w:tcBorders>
          </w:tcPr>
          <w:p w14:paraId="52704DB4" w14:textId="77777777" w:rsidR="00A1185F" w:rsidRDefault="00A1185F" w:rsidP="00326DAA">
            <w:pPr>
              <w:jc w:val="center"/>
              <w:rPr>
                <w:rFonts w:cstheme="minorHAnsi"/>
              </w:rPr>
            </w:pPr>
          </w:p>
        </w:tc>
      </w:tr>
    </w:tbl>
    <w:p w14:paraId="3AEA6E86" w14:textId="77777777" w:rsidR="00DD45C7" w:rsidRDefault="00DD45C7" w:rsidP="00326DAA">
      <w:pPr>
        <w:rPr>
          <w:rFonts w:cstheme="minorHAnsi"/>
        </w:rPr>
      </w:pPr>
    </w:p>
    <w:p w14:paraId="116FC513" w14:textId="77777777" w:rsidR="00E455E0" w:rsidRDefault="00E455E0" w:rsidP="00E455E0">
      <w:pPr>
        <w:rPr>
          <w:rFonts w:cstheme="minorHAnsi"/>
        </w:rPr>
      </w:pPr>
      <w:r>
        <w:rPr>
          <w:rFonts w:cstheme="minorHAnsi"/>
        </w:rPr>
        <w:t xml:space="preserve">Values are mean ± standard deviation, </w:t>
      </w:r>
      <w:r>
        <w:rPr>
          <w:rFonts w:cstheme="minorHAnsi"/>
          <w:i/>
        </w:rPr>
        <w:t xml:space="preserve">n </w:t>
      </w:r>
      <w:r>
        <w:rPr>
          <w:rFonts w:cstheme="minorHAnsi"/>
        </w:rPr>
        <w:t>(%) or mean (25</w:t>
      </w:r>
      <w:r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percentile-75</w:t>
      </w:r>
      <w:r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percentile). Abbreviations: DM=diabetes mellitus, ACEI = angiotensin converting enzyme inhibitor, ARB = angiotensin II receptor blocker, HDL=high density lipoprotein, LDL = low density lipoprotein, eGFR = estimated glomerular filtration rate, CAD = coronary artery disease.</w:t>
      </w:r>
    </w:p>
    <w:p w14:paraId="07E82E51" w14:textId="77777777" w:rsidR="00E455E0" w:rsidRDefault="00E455E0" w:rsidP="00E455E0">
      <w:pPr>
        <w:rPr>
          <w:rFonts w:cstheme="minorHAnsi"/>
        </w:rPr>
      </w:pPr>
      <w:r>
        <w:rPr>
          <w:rFonts w:cstheme="minorHAnsi"/>
        </w:rPr>
        <w:t xml:space="preserve">* Triglyceride glucose index= </w:t>
      </w:r>
      <w:proofErr w:type="gramStart"/>
      <w:r>
        <w:rPr>
          <w:rFonts w:cstheme="minorHAnsi"/>
          <w:color w:val="000000"/>
          <w:shd w:val="clear" w:color="auto" w:fill="FFFFFF"/>
        </w:rPr>
        <w:t>ln[</w:t>
      </w:r>
      <w:proofErr w:type="gramEnd"/>
      <w:r>
        <w:rPr>
          <w:rFonts w:cstheme="minorHAnsi"/>
          <w:color w:val="000000"/>
          <w:shd w:val="clear" w:color="auto" w:fill="FFFFFF"/>
        </w:rPr>
        <w:t>fasting TG (mg/dL) × fasting plasma glucose (mg/dL)/2]</w:t>
      </w:r>
    </w:p>
    <w:p w14:paraId="1A6BC639" w14:textId="77777777" w:rsidR="00326DAA" w:rsidRPr="00E455E0" w:rsidRDefault="00326DAA">
      <w:pPr>
        <w:rPr>
          <w:rFonts w:cstheme="minorHAnsi"/>
        </w:rPr>
      </w:pPr>
    </w:p>
    <w:sectPr w:rsidR="00326DAA" w:rsidRPr="00E455E0" w:rsidSect="00C2398A">
      <w:pgSz w:w="16840" w:h="11900" w:orient="landscape"/>
      <w:pgMar w:top="1800" w:right="1440" w:bottom="1800" w:left="144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04B4F5" w14:textId="77777777" w:rsidR="00BA6805" w:rsidRDefault="00BA6805" w:rsidP="002214E5">
      <w:r>
        <w:separator/>
      </w:r>
    </w:p>
  </w:endnote>
  <w:endnote w:type="continuationSeparator" w:id="0">
    <w:p w14:paraId="71F321D9" w14:textId="77777777" w:rsidR="00BA6805" w:rsidRDefault="00BA6805" w:rsidP="0022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8C77A8" w14:textId="77777777" w:rsidR="00BA6805" w:rsidRDefault="00BA6805" w:rsidP="002214E5">
      <w:r>
        <w:separator/>
      </w:r>
    </w:p>
  </w:footnote>
  <w:footnote w:type="continuationSeparator" w:id="0">
    <w:p w14:paraId="48E6618E" w14:textId="77777777" w:rsidR="00BA6805" w:rsidRDefault="00BA6805" w:rsidP="002214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8A"/>
    <w:rsid w:val="000221E9"/>
    <w:rsid w:val="000242E0"/>
    <w:rsid w:val="00037328"/>
    <w:rsid w:val="00052801"/>
    <w:rsid w:val="00082CE2"/>
    <w:rsid w:val="000B43E5"/>
    <w:rsid w:val="000B539D"/>
    <w:rsid w:val="000E4ECB"/>
    <w:rsid w:val="000E5248"/>
    <w:rsid w:val="00105257"/>
    <w:rsid w:val="0011370A"/>
    <w:rsid w:val="00143365"/>
    <w:rsid w:val="00144343"/>
    <w:rsid w:val="001509B2"/>
    <w:rsid w:val="00153EE6"/>
    <w:rsid w:val="001663C9"/>
    <w:rsid w:val="00175D41"/>
    <w:rsid w:val="001814EC"/>
    <w:rsid w:val="001852C6"/>
    <w:rsid w:val="001A13A3"/>
    <w:rsid w:val="001A25D5"/>
    <w:rsid w:val="001B1187"/>
    <w:rsid w:val="001B1FE1"/>
    <w:rsid w:val="001D5992"/>
    <w:rsid w:val="001F74FC"/>
    <w:rsid w:val="00212FE4"/>
    <w:rsid w:val="00217D33"/>
    <w:rsid w:val="002214E5"/>
    <w:rsid w:val="0022534A"/>
    <w:rsid w:val="002536C7"/>
    <w:rsid w:val="00260B00"/>
    <w:rsid w:val="0026180A"/>
    <w:rsid w:val="00266EC0"/>
    <w:rsid w:val="00271E8E"/>
    <w:rsid w:val="00283527"/>
    <w:rsid w:val="00285715"/>
    <w:rsid w:val="00292ADC"/>
    <w:rsid w:val="002A351C"/>
    <w:rsid w:val="002B256E"/>
    <w:rsid w:val="002B46B2"/>
    <w:rsid w:val="002B5654"/>
    <w:rsid w:val="002C1144"/>
    <w:rsid w:val="002E4620"/>
    <w:rsid w:val="002F0A4F"/>
    <w:rsid w:val="003022D9"/>
    <w:rsid w:val="00306211"/>
    <w:rsid w:val="00307A8A"/>
    <w:rsid w:val="0031174A"/>
    <w:rsid w:val="00311B7D"/>
    <w:rsid w:val="003202AE"/>
    <w:rsid w:val="00324879"/>
    <w:rsid w:val="00326DAA"/>
    <w:rsid w:val="00330CF6"/>
    <w:rsid w:val="00332AE5"/>
    <w:rsid w:val="00340D10"/>
    <w:rsid w:val="003506BC"/>
    <w:rsid w:val="0036287B"/>
    <w:rsid w:val="00380BB9"/>
    <w:rsid w:val="00384499"/>
    <w:rsid w:val="00385D13"/>
    <w:rsid w:val="003949D8"/>
    <w:rsid w:val="003C5109"/>
    <w:rsid w:val="003C687F"/>
    <w:rsid w:val="003E0290"/>
    <w:rsid w:val="003E078B"/>
    <w:rsid w:val="003E6C18"/>
    <w:rsid w:val="003F44BC"/>
    <w:rsid w:val="003F48B2"/>
    <w:rsid w:val="004161BB"/>
    <w:rsid w:val="00420FCD"/>
    <w:rsid w:val="00422DF1"/>
    <w:rsid w:val="0044251B"/>
    <w:rsid w:val="00444888"/>
    <w:rsid w:val="0044569A"/>
    <w:rsid w:val="00454483"/>
    <w:rsid w:val="0045499B"/>
    <w:rsid w:val="0047008F"/>
    <w:rsid w:val="00472FE0"/>
    <w:rsid w:val="0048008A"/>
    <w:rsid w:val="004B0732"/>
    <w:rsid w:val="004B0CF2"/>
    <w:rsid w:val="004B432C"/>
    <w:rsid w:val="004B4EED"/>
    <w:rsid w:val="004C0CBD"/>
    <w:rsid w:val="004D2428"/>
    <w:rsid w:val="004F3721"/>
    <w:rsid w:val="00500B8F"/>
    <w:rsid w:val="005028BF"/>
    <w:rsid w:val="0050374D"/>
    <w:rsid w:val="005469BD"/>
    <w:rsid w:val="00554254"/>
    <w:rsid w:val="00592965"/>
    <w:rsid w:val="005A59CD"/>
    <w:rsid w:val="005A6680"/>
    <w:rsid w:val="005C36FC"/>
    <w:rsid w:val="005C5A47"/>
    <w:rsid w:val="005D15A8"/>
    <w:rsid w:val="005F3AE8"/>
    <w:rsid w:val="0060307A"/>
    <w:rsid w:val="00604527"/>
    <w:rsid w:val="00631AC0"/>
    <w:rsid w:val="00637A1C"/>
    <w:rsid w:val="00652815"/>
    <w:rsid w:val="006578BF"/>
    <w:rsid w:val="00661596"/>
    <w:rsid w:val="006637BA"/>
    <w:rsid w:val="00664DAF"/>
    <w:rsid w:val="0066784D"/>
    <w:rsid w:val="006758DD"/>
    <w:rsid w:val="0069479D"/>
    <w:rsid w:val="00696C91"/>
    <w:rsid w:val="006A2305"/>
    <w:rsid w:val="006A2FFA"/>
    <w:rsid w:val="006A7479"/>
    <w:rsid w:val="006D06C1"/>
    <w:rsid w:val="006D24E3"/>
    <w:rsid w:val="006D28F2"/>
    <w:rsid w:val="006F1350"/>
    <w:rsid w:val="006F160A"/>
    <w:rsid w:val="006F2573"/>
    <w:rsid w:val="006F7891"/>
    <w:rsid w:val="007374E2"/>
    <w:rsid w:val="00792E49"/>
    <w:rsid w:val="007A096E"/>
    <w:rsid w:val="007A1572"/>
    <w:rsid w:val="007E1D7D"/>
    <w:rsid w:val="007F1230"/>
    <w:rsid w:val="007F701D"/>
    <w:rsid w:val="00811B5D"/>
    <w:rsid w:val="008305DF"/>
    <w:rsid w:val="00832CB3"/>
    <w:rsid w:val="00832E5E"/>
    <w:rsid w:val="00836539"/>
    <w:rsid w:val="00844F02"/>
    <w:rsid w:val="00856885"/>
    <w:rsid w:val="00863EB2"/>
    <w:rsid w:val="0088532C"/>
    <w:rsid w:val="00887CBB"/>
    <w:rsid w:val="008A5F90"/>
    <w:rsid w:val="008B6197"/>
    <w:rsid w:val="008C2D25"/>
    <w:rsid w:val="008C42D0"/>
    <w:rsid w:val="008D0BBB"/>
    <w:rsid w:val="008D73FC"/>
    <w:rsid w:val="008D76A1"/>
    <w:rsid w:val="008E69B7"/>
    <w:rsid w:val="00904347"/>
    <w:rsid w:val="009163DC"/>
    <w:rsid w:val="00924419"/>
    <w:rsid w:val="009475D4"/>
    <w:rsid w:val="00952309"/>
    <w:rsid w:val="00973779"/>
    <w:rsid w:val="009865BA"/>
    <w:rsid w:val="00986C22"/>
    <w:rsid w:val="009A353C"/>
    <w:rsid w:val="009C6567"/>
    <w:rsid w:val="009D1899"/>
    <w:rsid w:val="009D2E41"/>
    <w:rsid w:val="009D3EC9"/>
    <w:rsid w:val="009D6EF1"/>
    <w:rsid w:val="009F4D7D"/>
    <w:rsid w:val="00A1185F"/>
    <w:rsid w:val="00A1704A"/>
    <w:rsid w:val="00A31ACF"/>
    <w:rsid w:val="00A33820"/>
    <w:rsid w:val="00A4140B"/>
    <w:rsid w:val="00A43CAC"/>
    <w:rsid w:val="00A54AD2"/>
    <w:rsid w:val="00A86BA8"/>
    <w:rsid w:val="00A96936"/>
    <w:rsid w:val="00AA10F0"/>
    <w:rsid w:val="00AB1E64"/>
    <w:rsid w:val="00AB328C"/>
    <w:rsid w:val="00AB37FF"/>
    <w:rsid w:val="00AE4E4E"/>
    <w:rsid w:val="00AE7D17"/>
    <w:rsid w:val="00AF17D0"/>
    <w:rsid w:val="00B01271"/>
    <w:rsid w:val="00B10F91"/>
    <w:rsid w:val="00B13EE4"/>
    <w:rsid w:val="00B17967"/>
    <w:rsid w:val="00B245AC"/>
    <w:rsid w:val="00B37485"/>
    <w:rsid w:val="00B42E51"/>
    <w:rsid w:val="00B545D3"/>
    <w:rsid w:val="00B57FB8"/>
    <w:rsid w:val="00B610ED"/>
    <w:rsid w:val="00B768C4"/>
    <w:rsid w:val="00B93E6B"/>
    <w:rsid w:val="00BA18FE"/>
    <w:rsid w:val="00BA1CF2"/>
    <w:rsid w:val="00BA6805"/>
    <w:rsid w:val="00BC19A6"/>
    <w:rsid w:val="00BD4BB6"/>
    <w:rsid w:val="00BD5C70"/>
    <w:rsid w:val="00BF216F"/>
    <w:rsid w:val="00C05BC4"/>
    <w:rsid w:val="00C1104D"/>
    <w:rsid w:val="00C16C50"/>
    <w:rsid w:val="00C173F3"/>
    <w:rsid w:val="00C22191"/>
    <w:rsid w:val="00C2398A"/>
    <w:rsid w:val="00C24EA4"/>
    <w:rsid w:val="00C40C33"/>
    <w:rsid w:val="00C51625"/>
    <w:rsid w:val="00C55642"/>
    <w:rsid w:val="00C602A3"/>
    <w:rsid w:val="00C73083"/>
    <w:rsid w:val="00C77275"/>
    <w:rsid w:val="00CA4724"/>
    <w:rsid w:val="00CA5E3B"/>
    <w:rsid w:val="00CA6F6D"/>
    <w:rsid w:val="00CD001B"/>
    <w:rsid w:val="00CD1413"/>
    <w:rsid w:val="00CD798C"/>
    <w:rsid w:val="00CE0B6E"/>
    <w:rsid w:val="00CE12D6"/>
    <w:rsid w:val="00CF10A4"/>
    <w:rsid w:val="00D17DB2"/>
    <w:rsid w:val="00D35EAE"/>
    <w:rsid w:val="00D45252"/>
    <w:rsid w:val="00D55770"/>
    <w:rsid w:val="00D6575E"/>
    <w:rsid w:val="00D71A5B"/>
    <w:rsid w:val="00DB0366"/>
    <w:rsid w:val="00DB2916"/>
    <w:rsid w:val="00DD45C7"/>
    <w:rsid w:val="00DF46D2"/>
    <w:rsid w:val="00E07C37"/>
    <w:rsid w:val="00E13A59"/>
    <w:rsid w:val="00E20E9E"/>
    <w:rsid w:val="00E455E0"/>
    <w:rsid w:val="00E45634"/>
    <w:rsid w:val="00E46135"/>
    <w:rsid w:val="00E51867"/>
    <w:rsid w:val="00E62D5C"/>
    <w:rsid w:val="00E77B45"/>
    <w:rsid w:val="00E80AB9"/>
    <w:rsid w:val="00E81D63"/>
    <w:rsid w:val="00EA1605"/>
    <w:rsid w:val="00EE4D32"/>
    <w:rsid w:val="00EF58B3"/>
    <w:rsid w:val="00F17C17"/>
    <w:rsid w:val="00F22F25"/>
    <w:rsid w:val="00F356F9"/>
    <w:rsid w:val="00F37187"/>
    <w:rsid w:val="00F42367"/>
    <w:rsid w:val="00F5057B"/>
    <w:rsid w:val="00F7290A"/>
    <w:rsid w:val="00F81754"/>
    <w:rsid w:val="00F948D0"/>
    <w:rsid w:val="00FA55F7"/>
    <w:rsid w:val="00FC4F02"/>
    <w:rsid w:val="00FD0D05"/>
    <w:rsid w:val="00FD17D3"/>
    <w:rsid w:val="00FD5F41"/>
    <w:rsid w:val="00FE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7B33CD"/>
  <w15:chartTrackingRefBased/>
  <w15:docId w15:val="{4C487802-B9F5-3744-9F8B-B646D400E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樣式1"/>
    <w:basedOn w:val="a1"/>
    <w:uiPriority w:val="99"/>
    <w:rsid w:val="00C2398A"/>
    <w:tblPr/>
  </w:style>
  <w:style w:type="paragraph" w:styleId="a3">
    <w:name w:val="header"/>
    <w:basedOn w:val="a"/>
    <w:link w:val="a4"/>
    <w:uiPriority w:val="99"/>
    <w:unhideWhenUsed/>
    <w:rsid w:val="002214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214E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214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214E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14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細明體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新細明體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BA95F-70F5-46FF-80BC-AC1B7EE97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3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蔡依霖</dc:creator>
  <cp:keywords/>
  <dc:description/>
  <cp:lastModifiedBy>Ya Wen Lu</cp:lastModifiedBy>
  <cp:revision>11</cp:revision>
  <dcterms:created xsi:type="dcterms:W3CDTF">2021-07-10T23:20:00Z</dcterms:created>
  <dcterms:modified xsi:type="dcterms:W3CDTF">2021-07-11T15:26:00Z</dcterms:modified>
</cp:coreProperties>
</file>