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69A0F" w14:textId="77777777" w:rsidR="00E826D9" w:rsidRPr="008D5EF5" w:rsidRDefault="00E826D9" w:rsidP="00E826D9">
      <w:pPr>
        <w:shd w:val="clear" w:color="auto" w:fill="FFFFFF"/>
        <w:spacing w:before="100" w:beforeAutospacing="1" w:after="100" w:afterAutospacing="1" w:line="360" w:lineRule="auto"/>
        <w:rPr>
          <w:rFonts w:ascii="Arial" w:eastAsia="宋体" w:hAnsi="Arial" w:cs="Arial" w:hint="eastAsia"/>
          <w:sz w:val="24"/>
          <w:szCs w:val="24"/>
        </w:rPr>
      </w:pPr>
      <w:r w:rsidRPr="00507213">
        <w:rPr>
          <w:rFonts w:ascii="Arial" w:eastAsia="宋体" w:hAnsi="Arial" w:cs="Arial"/>
          <w:b/>
          <w:bCs/>
          <w:color w:val="00B050"/>
          <w:sz w:val="24"/>
          <w:szCs w:val="24"/>
        </w:rPr>
        <w:t>Table S1</w:t>
      </w:r>
      <w:r w:rsidRPr="002B2625">
        <w:rPr>
          <w:rFonts w:ascii="Arial" w:eastAsia="宋体" w:hAnsi="Arial" w:cs="Arial"/>
          <w:sz w:val="24"/>
          <w:szCs w:val="24"/>
        </w:rPr>
        <w:t xml:space="preserve"> Survival data of all different subtypes of IC cells and CPS with different Abs for overall survival (OS) and PFS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35"/>
        <w:gridCol w:w="1150"/>
        <w:gridCol w:w="982"/>
        <w:gridCol w:w="730"/>
        <w:gridCol w:w="222"/>
        <w:gridCol w:w="1150"/>
        <w:gridCol w:w="893"/>
        <w:gridCol w:w="730"/>
      </w:tblGrid>
      <w:tr w:rsidR="00E826D9" w:rsidRPr="008D5EF5" w14:paraId="6ACA8F2F" w14:textId="77777777" w:rsidTr="00235694">
        <w:trPr>
          <w:trHeight w:val="3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980E4EC" w14:textId="77777777" w:rsidR="00E826D9" w:rsidRPr="008D5EF5" w:rsidRDefault="00E826D9" w:rsidP="0023569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0DB29C6" w14:textId="77777777" w:rsidR="00E826D9" w:rsidRPr="008D5EF5" w:rsidRDefault="00E826D9" w:rsidP="0023569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b/>
                <w:bCs/>
                <w:sz w:val="16"/>
                <w:szCs w:val="16"/>
              </w:rPr>
              <w:t>F</w:t>
            </w:r>
            <w:r w:rsidRPr="008D5EF5">
              <w:rPr>
                <w:rFonts w:ascii="Arial" w:eastAsia="宋体" w:hAnsi="Arial" w:cs="Arial"/>
                <w:b/>
                <w:bCs/>
                <w:sz w:val="16"/>
                <w:szCs w:val="16"/>
              </w:rPr>
              <w:t>or OS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2DE43F5" w14:textId="77777777" w:rsidR="00E826D9" w:rsidRPr="008D5EF5" w:rsidRDefault="00E826D9" w:rsidP="0023569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3E1DC3A" w14:textId="77777777" w:rsidR="00E826D9" w:rsidRPr="008D5EF5" w:rsidRDefault="00E826D9" w:rsidP="0023569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b/>
                <w:bCs/>
                <w:sz w:val="16"/>
                <w:szCs w:val="16"/>
              </w:rPr>
              <w:t>F</w:t>
            </w:r>
            <w:r w:rsidRPr="008D5EF5">
              <w:rPr>
                <w:rFonts w:ascii="Arial" w:eastAsia="宋体" w:hAnsi="Arial" w:cs="Arial"/>
                <w:b/>
                <w:bCs/>
                <w:sz w:val="16"/>
                <w:szCs w:val="16"/>
              </w:rPr>
              <w:t>or PFS</w:t>
            </w:r>
          </w:p>
        </w:tc>
      </w:tr>
      <w:tr w:rsidR="00E826D9" w:rsidRPr="008D5EF5" w14:paraId="5F674D46" w14:textId="77777777" w:rsidTr="00235694">
        <w:trPr>
          <w:trHeight w:val="3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7E3F069" w14:textId="77777777" w:rsidR="00E826D9" w:rsidRPr="008D5EF5" w:rsidRDefault="00E826D9" w:rsidP="0023569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b/>
                <w:bCs/>
                <w:sz w:val="16"/>
                <w:szCs w:val="16"/>
              </w:rPr>
              <w:t>Characteristics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E8AF389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proofErr w:type="spellStart"/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Hazard.Ratio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3ADD7AA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CI95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F376934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proofErr w:type="spellStart"/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P.value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</w:tcBorders>
          </w:tcPr>
          <w:p w14:paraId="7BCBBE90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5A8FE0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proofErr w:type="spellStart"/>
            <w:r w:rsidRPr="008D5EF5">
              <w:rPr>
                <w:rFonts w:ascii="Arial" w:eastAsia="宋体" w:hAnsi="Arial" w:cs="Arial"/>
                <w:sz w:val="16"/>
                <w:szCs w:val="16"/>
              </w:rPr>
              <w:t>Hazard.Ratio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74E5E10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CI95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7B75EA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proofErr w:type="spellStart"/>
            <w:r w:rsidRPr="008D5EF5">
              <w:rPr>
                <w:rFonts w:ascii="Arial" w:eastAsia="宋体" w:hAnsi="Arial" w:cs="Arial"/>
                <w:sz w:val="16"/>
                <w:szCs w:val="16"/>
              </w:rPr>
              <w:t>P.value</w:t>
            </w:r>
            <w:proofErr w:type="spellEnd"/>
          </w:p>
        </w:tc>
      </w:tr>
      <w:tr w:rsidR="00E826D9" w:rsidRPr="008D5EF5" w14:paraId="5B6BF3AA" w14:textId="77777777" w:rsidTr="00235694">
        <w:trPr>
          <w:trHeight w:val="32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90C6A46" w14:textId="77777777" w:rsidR="00E826D9" w:rsidRPr="008D5EF5" w:rsidRDefault="00E826D9" w:rsidP="0023569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b/>
                <w:bCs/>
                <w:sz w:val="16"/>
                <w:szCs w:val="16"/>
              </w:rPr>
              <w:t>IC.9A11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C55ABDE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1.03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DAF0C1C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0.99-1.07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F706B4F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0.095</w:t>
            </w:r>
          </w:p>
        </w:tc>
        <w:tc>
          <w:tcPr>
            <w:tcW w:w="0" w:type="auto"/>
            <w:vMerge/>
            <w:tcBorders>
              <w:top w:val="single" w:sz="4" w:space="0" w:color="auto"/>
            </w:tcBorders>
          </w:tcPr>
          <w:p w14:paraId="26D18713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F37A16B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4386495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0.99-1.02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2777263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0.765</w:t>
            </w:r>
          </w:p>
        </w:tc>
      </w:tr>
      <w:tr w:rsidR="00E826D9" w:rsidRPr="008D5EF5" w14:paraId="5894CA8D" w14:textId="77777777" w:rsidTr="00235694">
        <w:trPr>
          <w:trHeight w:val="320"/>
        </w:trPr>
        <w:tc>
          <w:tcPr>
            <w:tcW w:w="0" w:type="auto"/>
            <w:shd w:val="clear" w:color="auto" w:fill="auto"/>
            <w:noWrap/>
            <w:hideMark/>
          </w:tcPr>
          <w:p w14:paraId="576FA755" w14:textId="77777777" w:rsidR="00E826D9" w:rsidRPr="008D5EF5" w:rsidRDefault="00E826D9" w:rsidP="0023569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  <w:proofErr w:type="gramStart"/>
            <w:r w:rsidRPr="008D5EF5">
              <w:rPr>
                <w:rFonts w:ascii="Arial" w:eastAsia="宋体" w:hAnsi="Arial" w:cs="Arial"/>
                <w:b/>
                <w:bCs/>
                <w:sz w:val="16"/>
                <w:szCs w:val="16"/>
              </w:rPr>
              <w:t>IC.SP</w:t>
            </w:r>
            <w:proofErr w:type="gramEnd"/>
            <w:r w:rsidRPr="008D5EF5">
              <w:rPr>
                <w:rFonts w:ascii="Arial" w:eastAsia="宋体" w:hAnsi="Arial" w:cs="Arial"/>
                <w:b/>
                <w:bCs/>
                <w:sz w:val="16"/>
                <w:szCs w:val="16"/>
              </w:rPr>
              <w:t>142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735B44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81356A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0.99-1.07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EB0B23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0.16</w:t>
            </w:r>
            <w:r w:rsidRPr="008D5EF5">
              <w:rPr>
                <w:rFonts w:ascii="Arial" w:eastAsia="宋体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Merge/>
          </w:tcPr>
          <w:p w14:paraId="4816F948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34662882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bookmarkStart w:id="0" w:name="OLE_LINK1"/>
            <w:r w:rsidRPr="008D5EF5">
              <w:rPr>
                <w:rFonts w:ascii="Arial" w:eastAsia="宋体" w:hAnsi="Arial" w:cs="Arial"/>
                <w:sz w:val="16"/>
                <w:szCs w:val="16"/>
              </w:rPr>
              <w:t>1.00</w:t>
            </w:r>
            <w:bookmarkEnd w:id="0"/>
          </w:p>
        </w:tc>
        <w:tc>
          <w:tcPr>
            <w:tcW w:w="0" w:type="auto"/>
          </w:tcPr>
          <w:p w14:paraId="4E2CC58A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0.98-1.02</w:t>
            </w:r>
          </w:p>
        </w:tc>
        <w:tc>
          <w:tcPr>
            <w:tcW w:w="0" w:type="auto"/>
          </w:tcPr>
          <w:p w14:paraId="26A30F75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0.977</w:t>
            </w:r>
          </w:p>
        </w:tc>
      </w:tr>
      <w:tr w:rsidR="00E826D9" w:rsidRPr="008D5EF5" w14:paraId="6D3F736C" w14:textId="77777777" w:rsidTr="00235694">
        <w:trPr>
          <w:trHeight w:val="320"/>
        </w:trPr>
        <w:tc>
          <w:tcPr>
            <w:tcW w:w="0" w:type="auto"/>
            <w:shd w:val="clear" w:color="auto" w:fill="auto"/>
            <w:noWrap/>
            <w:hideMark/>
          </w:tcPr>
          <w:p w14:paraId="5F2B7543" w14:textId="77777777" w:rsidR="00E826D9" w:rsidRPr="008D5EF5" w:rsidRDefault="00E826D9" w:rsidP="0023569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b/>
                <w:bCs/>
                <w:sz w:val="16"/>
                <w:szCs w:val="16"/>
              </w:rPr>
              <w:t>IC.22C3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13E76B7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5D091E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0.99-1.07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33BE68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0.201</w:t>
            </w:r>
          </w:p>
        </w:tc>
        <w:tc>
          <w:tcPr>
            <w:tcW w:w="0" w:type="auto"/>
            <w:vMerge/>
          </w:tcPr>
          <w:p w14:paraId="4C1C7505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7AC22777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1.00</w:t>
            </w:r>
          </w:p>
        </w:tc>
        <w:tc>
          <w:tcPr>
            <w:tcW w:w="0" w:type="auto"/>
          </w:tcPr>
          <w:p w14:paraId="0570FA98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0.98-1.02</w:t>
            </w:r>
          </w:p>
        </w:tc>
        <w:tc>
          <w:tcPr>
            <w:tcW w:w="0" w:type="auto"/>
          </w:tcPr>
          <w:p w14:paraId="5A4A3E28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0.814</w:t>
            </w:r>
          </w:p>
        </w:tc>
      </w:tr>
      <w:tr w:rsidR="00E826D9" w:rsidRPr="008D5EF5" w14:paraId="49BFEFA7" w14:textId="77777777" w:rsidTr="00235694">
        <w:trPr>
          <w:trHeight w:val="320"/>
        </w:trPr>
        <w:tc>
          <w:tcPr>
            <w:tcW w:w="0" w:type="auto"/>
            <w:shd w:val="clear" w:color="auto" w:fill="auto"/>
            <w:noWrap/>
            <w:hideMark/>
          </w:tcPr>
          <w:p w14:paraId="363BEFD8" w14:textId="77777777" w:rsidR="00E826D9" w:rsidRPr="008D5EF5" w:rsidRDefault="00E826D9" w:rsidP="0023569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b/>
                <w:bCs/>
                <w:sz w:val="16"/>
                <w:szCs w:val="16"/>
              </w:rPr>
              <w:t>PD1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6D03D1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1.91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38344D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0.17-21.24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83B63D5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0.599</w:t>
            </w:r>
          </w:p>
        </w:tc>
        <w:tc>
          <w:tcPr>
            <w:tcW w:w="0" w:type="auto"/>
            <w:vMerge/>
          </w:tcPr>
          <w:p w14:paraId="4971D7DE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2F73324C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0.81</w:t>
            </w:r>
          </w:p>
        </w:tc>
        <w:tc>
          <w:tcPr>
            <w:tcW w:w="0" w:type="auto"/>
          </w:tcPr>
          <w:p w14:paraId="715D4E7F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0.23-2.91</w:t>
            </w:r>
          </w:p>
        </w:tc>
        <w:tc>
          <w:tcPr>
            <w:tcW w:w="0" w:type="auto"/>
          </w:tcPr>
          <w:p w14:paraId="23994384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0.747</w:t>
            </w:r>
          </w:p>
        </w:tc>
      </w:tr>
      <w:tr w:rsidR="00E826D9" w:rsidRPr="008D5EF5" w14:paraId="0B39ED76" w14:textId="77777777" w:rsidTr="00235694">
        <w:trPr>
          <w:trHeight w:val="320"/>
        </w:trPr>
        <w:tc>
          <w:tcPr>
            <w:tcW w:w="0" w:type="auto"/>
            <w:shd w:val="clear" w:color="auto" w:fill="auto"/>
            <w:noWrap/>
            <w:hideMark/>
          </w:tcPr>
          <w:p w14:paraId="6359A532" w14:textId="77777777" w:rsidR="00E826D9" w:rsidRPr="008D5EF5" w:rsidRDefault="00E826D9" w:rsidP="0023569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b/>
                <w:bCs/>
                <w:sz w:val="16"/>
                <w:szCs w:val="16"/>
              </w:rPr>
              <w:t>CD4 density score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234C9B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23E76D4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0-Inf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617669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0.999</w:t>
            </w:r>
          </w:p>
        </w:tc>
        <w:tc>
          <w:tcPr>
            <w:tcW w:w="0" w:type="auto"/>
            <w:vMerge/>
          </w:tcPr>
          <w:p w14:paraId="430885D1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39027D84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1.53</w:t>
            </w:r>
          </w:p>
        </w:tc>
        <w:tc>
          <w:tcPr>
            <w:tcW w:w="0" w:type="auto"/>
          </w:tcPr>
          <w:p w14:paraId="2F95FB95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0.54-4.31</w:t>
            </w:r>
          </w:p>
        </w:tc>
        <w:tc>
          <w:tcPr>
            <w:tcW w:w="0" w:type="auto"/>
          </w:tcPr>
          <w:p w14:paraId="27E159AC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0.425</w:t>
            </w:r>
          </w:p>
        </w:tc>
      </w:tr>
      <w:tr w:rsidR="00E826D9" w:rsidRPr="008D5EF5" w14:paraId="1690D32A" w14:textId="77777777" w:rsidTr="00235694">
        <w:trPr>
          <w:trHeight w:val="320"/>
        </w:trPr>
        <w:tc>
          <w:tcPr>
            <w:tcW w:w="0" w:type="auto"/>
            <w:shd w:val="clear" w:color="auto" w:fill="auto"/>
            <w:noWrap/>
            <w:hideMark/>
          </w:tcPr>
          <w:p w14:paraId="48577067" w14:textId="77777777" w:rsidR="00E826D9" w:rsidRPr="008D5EF5" w:rsidRDefault="00E826D9" w:rsidP="0023569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b/>
                <w:bCs/>
                <w:sz w:val="16"/>
                <w:szCs w:val="16"/>
              </w:rPr>
              <w:t>FOXP3 density Score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800385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4.96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13F8EF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0.26-94.76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041A6B8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0.288</w:t>
            </w:r>
          </w:p>
        </w:tc>
        <w:tc>
          <w:tcPr>
            <w:tcW w:w="0" w:type="auto"/>
            <w:vMerge/>
          </w:tcPr>
          <w:p w14:paraId="71A595AA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786B9D22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0.79</w:t>
            </w:r>
          </w:p>
        </w:tc>
        <w:tc>
          <w:tcPr>
            <w:tcW w:w="0" w:type="auto"/>
          </w:tcPr>
          <w:p w14:paraId="53780BAD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0.28-2.21</w:t>
            </w:r>
          </w:p>
        </w:tc>
        <w:tc>
          <w:tcPr>
            <w:tcW w:w="0" w:type="auto"/>
          </w:tcPr>
          <w:p w14:paraId="3F64BC19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0.656</w:t>
            </w:r>
          </w:p>
        </w:tc>
      </w:tr>
      <w:tr w:rsidR="00E826D9" w:rsidRPr="008D5EF5" w14:paraId="1B71EF3E" w14:textId="77777777" w:rsidTr="00235694">
        <w:trPr>
          <w:trHeight w:val="320"/>
        </w:trPr>
        <w:tc>
          <w:tcPr>
            <w:tcW w:w="0" w:type="auto"/>
            <w:shd w:val="clear" w:color="auto" w:fill="auto"/>
            <w:noWrap/>
            <w:hideMark/>
          </w:tcPr>
          <w:p w14:paraId="4D01C20E" w14:textId="77777777" w:rsidR="00E826D9" w:rsidRPr="008D5EF5" w:rsidRDefault="00E826D9" w:rsidP="0023569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b/>
                <w:bCs/>
                <w:sz w:val="16"/>
                <w:szCs w:val="16"/>
              </w:rPr>
              <w:t>CD163 density Score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7E7E15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9.37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AB7D428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1.02-86.37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952C4EA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0.048</w:t>
            </w:r>
          </w:p>
        </w:tc>
        <w:tc>
          <w:tcPr>
            <w:tcW w:w="0" w:type="auto"/>
            <w:vMerge/>
          </w:tcPr>
          <w:p w14:paraId="275942AA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265F3EB0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1.78</w:t>
            </w:r>
          </w:p>
        </w:tc>
        <w:tc>
          <w:tcPr>
            <w:tcW w:w="0" w:type="auto"/>
          </w:tcPr>
          <w:p w14:paraId="2EF4B1FE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0.77-4.1</w:t>
            </w:r>
          </w:p>
        </w:tc>
        <w:tc>
          <w:tcPr>
            <w:tcW w:w="0" w:type="auto"/>
          </w:tcPr>
          <w:p w14:paraId="7C5D1EC2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0.176</w:t>
            </w:r>
          </w:p>
        </w:tc>
      </w:tr>
      <w:tr w:rsidR="00E826D9" w:rsidRPr="008D5EF5" w14:paraId="22946A87" w14:textId="77777777" w:rsidTr="00235694">
        <w:trPr>
          <w:trHeight w:val="32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CF3CD40" w14:textId="77777777" w:rsidR="00E826D9" w:rsidRPr="008D5EF5" w:rsidRDefault="00E826D9" w:rsidP="00235694">
            <w:pPr>
              <w:rPr>
                <w:rFonts w:ascii="Arial" w:eastAsia="宋体" w:hAnsi="Arial" w:cs="Arial"/>
                <w:b/>
                <w:bCs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b/>
                <w:bCs/>
                <w:sz w:val="16"/>
                <w:szCs w:val="16"/>
              </w:rPr>
              <w:t>CD8 density Score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0160524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1200551433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7CFF757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0-Inf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050A676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 w:hint="eastAsia"/>
                <w:sz w:val="16"/>
                <w:szCs w:val="16"/>
              </w:rPr>
              <w:t>0.999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10EDF40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29760B0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1.11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464E987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0.44-2.81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E5F8C41" w14:textId="77777777" w:rsidR="00E826D9" w:rsidRPr="008D5EF5" w:rsidRDefault="00E826D9" w:rsidP="00235694">
            <w:pPr>
              <w:rPr>
                <w:rFonts w:ascii="Arial" w:eastAsia="宋体" w:hAnsi="Arial" w:cs="Arial"/>
                <w:sz w:val="16"/>
                <w:szCs w:val="16"/>
              </w:rPr>
            </w:pPr>
            <w:r w:rsidRPr="008D5EF5">
              <w:rPr>
                <w:rFonts w:ascii="Arial" w:eastAsia="宋体" w:hAnsi="Arial" w:cs="Arial"/>
                <w:sz w:val="16"/>
                <w:szCs w:val="16"/>
              </w:rPr>
              <w:t>0.829</w:t>
            </w:r>
          </w:p>
        </w:tc>
      </w:tr>
    </w:tbl>
    <w:p w14:paraId="32C78E3B" w14:textId="77777777" w:rsidR="00E826D9" w:rsidRPr="008D5EF5" w:rsidRDefault="00E826D9" w:rsidP="00E826D9">
      <w:pPr>
        <w:spacing w:line="360" w:lineRule="auto"/>
        <w:rPr>
          <w:rFonts w:ascii="Arial" w:eastAsia="宋体" w:hAnsi="Arial" w:cs="Arial"/>
          <w:sz w:val="18"/>
          <w:szCs w:val="18"/>
        </w:rPr>
      </w:pPr>
    </w:p>
    <w:p w14:paraId="2CA82CB6" w14:textId="77777777" w:rsidR="00E826D9" w:rsidRDefault="00E826D9" w:rsidP="00E826D9"/>
    <w:p w14:paraId="11041B8A" w14:textId="77777777" w:rsidR="00E826D9" w:rsidRDefault="00E826D9"/>
    <w:sectPr w:rsidR="00E826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6D9"/>
    <w:rsid w:val="00E82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008F0"/>
  <w15:chartTrackingRefBased/>
  <w15:docId w15:val="{B43C4B35-5077-4919-8594-6152CCE00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26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2022-06-04T13:23:00Z</dcterms:created>
  <dcterms:modified xsi:type="dcterms:W3CDTF">2022-06-04T13:23:00Z</dcterms:modified>
</cp:coreProperties>
</file>