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C0A15" w14:textId="77777777" w:rsidR="00C946F6" w:rsidRPr="006E4274" w:rsidRDefault="00C946F6" w:rsidP="00C946F6">
      <w:pPr>
        <w:spacing w:after="120" w:line="360" w:lineRule="auto"/>
        <w:rPr>
          <w:b/>
          <w:bCs/>
          <w:sz w:val="24"/>
          <w:szCs w:val="24"/>
        </w:rPr>
      </w:pPr>
      <w:r w:rsidRPr="006E4274">
        <w:rPr>
          <w:b/>
          <w:bCs/>
          <w:sz w:val="24"/>
          <w:szCs w:val="24"/>
        </w:rPr>
        <w:t>Simvastatin affects EMT and stemness phenotype of triple negative breast cancer cells</w:t>
      </w:r>
    </w:p>
    <w:p w14:paraId="57BB7E07" w14:textId="77777777" w:rsidR="00C946F6" w:rsidRPr="006E4274" w:rsidRDefault="00C946F6" w:rsidP="00C946F6">
      <w:pPr>
        <w:spacing w:after="120" w:line="360" w:lineRule="auto"/>
        <w:rPr>
          <w:sz w:val="24"/>
          <w:szCs w:val="24"/>
        </w:rPr>
      </w:pPr>
      <w:r w:rsidRPr="006E4274">
        <w:rPr>
          <w:sz w:val="24"/>
          <w:szCs w:val="24"/>
        </w:rPr>
        <w:t xml:space="preserve">Vaios D. Fytsilis, Dimitra Manou, </w:t>
      </w:r>
      <w:r w:rsidRPr="006E4274">
        <w:rPr>
          <w:rFonts w:cstheme="minorHAnsi"/>
          <w:sz w:val="24"/>
          <w:szCs w:val="24"/>
        </w:rPr>
        <w:t xml:space="preserve">Achilleas D. Theocharis, Spyros S. Skandalis, </w:t>
      </w:r>
      <w:proofErr w:type="spellStart"/>
      <w:r w:rsidRPr="006E4274">
        <w:rPr>
          <w:sz w:val="24"/>
          <w:szCs w:val="24"/>
        </w:rPr>
        <w:t>Demitrios</w:t>
      </w:r>
      <w:proofErr w:type="spellEnd"/>
      <w:r w:rsidRPr="006E4274">
        <w:rPr>
          <w:sz w:val="24"/>
          <w:szCs w:val="24"/>
        </w:rPr>
        <w:t xml:space="preserve"> H. Vynios*</w:t>
      </w:r>
    </w:p>
    <w:p w14:paraId="4EDEA770" w14:textId="77777777" w:rsidR="00C946F6" w:rsidRPr="006E4274" w:rsidRDefault="00C946F6" w:rsidP="00C946F6">
      <w:pPr>
        <w:spacing w:after="120" w:line="360" w:lineRule="auto"/>
        <w:rPr>
          <w:sz w:val="24"/>
          <w:szCs w:val="24"/>
        </w:rPr>
      </w:pPr>
      <w:r w:rsidRPr="006E4274">
        <w:rPr>
          <w:sz w:val="24"/>
          <w:szCs w:val="24"/>
        </w:rPr>
        <w:t>Biochemistry, Biochemical Analysis &amp; Matrix Pathobiology Research Group, Laboratory of Biochemistry, Department of Chemistry, University of Patras, 26501 Patras, Greece</w:t>
      </w:r>
    </w:p>
    <w:p w14:paraId="5342F25A" w14:textId="687D0B1B" w:rsidR="00C946F6" w:rsidRDefault="00C946F6" w:rsidP="00C946F6">
      <w:pPr>
        <w:spacing w:after="120" w:line="360" w:lineRule="auto"/>
        <w:rPr>
          <w:sz w:val="24"/>
          <w:szCs w:val="24"/>
        </w:rPr>
      </w:pPr>
      <w:r w:rsidRPr="006E4274">
        <w:rPr>
          <w:sz w:val="24"/>
          <w:szCs w:val="24"/>
        </w:rPr>
        <w:t>*correspond</w:t>
      </w:r>
      <w:r>
        <w:rPr>
          <w:sz w:val="24"/>
          <w:szCs w:val="24"/>
        </w:rPr>
        <w:t>ing author</w:t>
      </w:r>
      <w:r w:rsidRPr="006E4274">
        <w:rPr>
          <w:sz w:val="24"/>
          <w:szCs w:val="24"/>
        </w:rPr>
        <w:t xml:space="preserve">: </w:t>
      </w:r>
      <w:hyperlink r:id="rId4" w:history="1">
        <w:r w:rsidRPr="00957E43">
          <w:rPr>
            <w:rStyle w:val="-"/>
            <w:sz w:val="24"/>
            <w:szCs w:val="24"/>
          </w:rPr>
          <w:t>vynios@chemistry.upatras.gr</w:t>
        </w:r>
      </w:hyperlink>
    </w:p>
    <w:p w14:paraId="5F2BCFEB" w14:textId="77777777" w:rsidR="00C946F6" w:rsidRPr="00C946F6" w:rsidRDefault="00C946F6" w:rsidP="00C946F6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  <w:lang w:val="el-GR"/>
        </w:rPr>
      </w:pPr>
    </w:p>
    <w:p w14:paraId="2ED44556" w14:textId="77777777" w:rsidR="00C946F6" w:rsidRPr="00C946F6" w:rsidRDefault="00C946F6" w:rsidP="00C946F6">
      <w:pPr>
        <w:autoSpaceDE w:val="0"/>
        <w:autoSpaceDN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</w:rPr>
      </w:pPr>
      <w:r w:rsidRPr="00C946F6">
        <w:rPr>
          <w:rFonts w:ascii="Georgia" w:hAnsi="Georgia" w:cs="Georgia"/>
          <w:color w:val="000000"/>
          <w:sz w:val="24"/>
          <w:szCs w:val="24"/>
        </w:rPr>
        <w:t xml:space="preserve"> </w:t>
      </w:r>
    </w:p>
    <w:p w14:paraId="3DCFDC64" w14:textId="0A0D29C9" w:rsidR="00C946F6" w:rsidRPr="00C946F6" w:rsidRDefault="00C946F6" w:rsidP="00C946F6">
      <w:pPr>
        <w:rPr>
          <w:sz w:val="12"/>
          <w:szCs w:val="12"/>
        </w:rPr>
      </w:pPr>
      <w:r w:rsidRPr="00C946F6">
        <w:rPr>
          <w:rFonts w:ascii="Georgia" w:hAnsi="Georgia" w:cs="Georgia"/>
          <w:color w:val="000000"/>
          <w:sz w:val="28"/>
          <w:szCs w:val="28"/>
        </w:rPr>
        <w:t>Molecular Biology Reports</w:t>
      </w:r>
      <w:r>
        <w:rPr>
          <w:rFonts w:ascii="Georgia" w:hAnsi="Georgia" w:cs="Georgia"/>
          <w:color w:val="000000"/>
          <w:sz w:val="28"/>
          <w:szCs w:val="28"/>
        </w:rPr>
        <w:t xml:space="preserve"> - </w:t>
      </w:r>
      <w:r w:rsidRPr="00C946F6">
        <w:rPr>
          <w:rFonts w:ascii="Georgia" w:hAnsi="Georgia" w:cs="Georgia"/>
          <w:color w:val="000000"/>
          <w:sz w:val="28"/>
          <w:szCs w:val="28"/>
        </w:rPr>
        <w:t xml:space="preserve">Extracellular Matrix Biology Section </w:t>
      </w:r>
    </w:p>
    <w:p w14:paraId="079773B3" w14:textId="77777777" w:rsidR="00C946F6" w:rsidRDefault="00C946F6" w:rsidP="005A693A"/>
    <w:p w14:paraId="6FFAEE92" w14:textId="6AB1EFC8" w:rsidR="005A693A" w:rsidRDefault="00C946F6" w:rsidP="005A693A">
      <w:r>
        <w:t xml:space="preserve">Supplementary </w:t>
      </w:r>
      <w:r w:rsidR="005A693A">
        <w:t>Tale 1: Primers used throughout the study.</w:t>
      </w:r>
    </w:p>
    <w:tbl>
      <w:tblPr>
        <w:tblW w:w="7916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2"/>
        <w:gridCol w:w="494"/>
        <w:gridCol w:w="3500"/>
        <w:gridCol w:w="2063"/>
        <w:gridCol w:w="7"/>
      </w:tblGrid>
      <w:tr w:rsidR="005A693A" w14:paraId="66F93C42" w14:textId="77777777" w:rsidTr="00112764">
        <w:trPr>
          <w:trHeight w:val="123"/>
        </w:trPr>
        <w:tc>
          <w:tcPr>
            <w:tcW w:w="1852" w:type="dxa"/>
            <w:vAlign w:val="center"/>
          </w:tcPr>
          <w:p w14:paraId="089F552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Gene</w:t>
            </w:r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94" w:type="dxa"/>
            <w:vAlign w:val="center"/>
          </w:tcPr>
          <w:p w14:paraId="63923AE4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00" w:type="dxa"/>
            <w:vAlign w:val="center"/>
          </w:tcPr>
          <w:p w14:paraId="7BEA1D7B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Nucleotide sequence</w:t>
            </w:r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(5’→3’) </w:t>
            </w:r>
          </w:p>
        </w:tc>
        <w:tc>
          <w:tcPr>
            <w:tcW w:w="2070" w:type="dxa"/>
            <w:gridSpan w:val="2"/>
            <w:vAlign w:val="center"/>
          </w:tcPr>
          <w:p w14:paraId="5F7A0406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 </w:t>
            </w:r>
            <w:proofErr w:type="spellStart"/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annealing</w:t>
            </w:r>
            <w:proofErr w:type="spellEnd"/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o</w:t>
            </w:r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proofErr w:type="spellEnd"/>
            <w:r w:rsidRPr="000977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</w:tr>
      <w:tr w:rsidR="005A693A" w14:paraId="7410E182" w14:textId="77777777" w:rsidTr="00112764">
        <w:trPr>
          <w:trHeight w:val="112"/>
        </w:trPr>
        <w:tc>
          <w:tcPr>
            <w:tcW w:w="1852" w:type="dxa"/>
            <w:vAlign w:val="center"/>
          </w:tcPr>
          <w:p w14:paraId="0289A744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hsa-miR-34a </w:t>
            </w:r>
          </w:p>
        </w:tc>
        <w:tc>
          <w:tcPr>
            <w:tcW w:w="494" w:type="dxa"/>
            <w:vAlign w:val="center"/>
          </w:tcPr>
          <w:p w14:paraId="75E295C5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00" w:type="dxa"/>
            <w:vAlign w:val="center"/>
          </w:tcPr>
          <w:p w14:paraId="10989E02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GGCAGTGTCTTAGCTGG </w:t>
            </w:r>
          </w:p>
        </w:tc>
        <w:tc>
          <w:tcPr>
            <w:tcW w:w="2070" w:type="dxa"/>
            <w:gridSpan w:val="2"/>
            <w:vAlign w:val="center"/>
          </w:tcPr>
          <w:p w14:paraId="49F26B72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0B861E58" w14:textId="77777777" w:rsidTr="00112764">
        <w:trPr>
          <w:trHeight w:val="112"/>
        </w:trPr>
        <w:tc>
          <w:tcPr>
            <w:tcW w:w="1852" w:type="dxa"/>
            <w:vAlign w:val="center"/>
          </w:tcPr>
          <w:p w14:paraId="46A8240C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hsa-miR-155 </w:t>
            </w:r>
          </w:p>
        </w:tc>
        <w:tc>
          <w:tcPr>
            <w:tcW w:w="494" w:type="dxa"/>
            <w:vAlign w:val="center"/>
          </w:tcPr>
          <w:p w14:paraId="3B7BC8E3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00" w:type="dxa"/>
            <w:vAlign w:val="center"/>
          </w:tcPr>
          <w:p w14:paraId="16D66EDB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TGCTAATCGTGATAGGGG </w:t>
            </w:r>
          </w:p>
        </w:tc>
        <w:tc>
          <w:tcPr>
            <w:tcW w:w="2070" w:type="dxa"/>
            <w:gridSpan w:val="2"/>
            <w:vAlign w:val="center"/>
          </w:tcPr>
          <w:p w14:paraId="3B67787D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4BD0D6DF" w14:textId="77777777" w:rsidTr="00112764">
        <w:trPr>
          <w:trHeight w:val="112"/>
        </w:trPr>
        <w:tc>
          <w:tcPr>
            <w:tcW w:w="1852" w:type="dxa"/>
            <w:vAlign w:val="center"/>
          </w:tcPr>
          <w:p w14:paraId="3346BBA9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hsa-miR-200b </w:t>
            </w:r>
          </w:p>
        </w:tc>
        <w:tc>
          <w:tcPr>
            <w:tcW w:w="494" w:type="dxa"/>
            <w:vAlign w:val="center"/>
          </w:tcPr>
          <w:p w14:paraId="3B9A03E2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00" w:type="dxa"/>
            <w:vAlign w:val="center"/>
          </w:tcPr>
          <w:p w14:paraId="1E93C581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CTTACTGGGCAGCATTG </w:t>
            </w:r>
          </w:p>
        </w:tc>
        <w:tc>
          <w:tcPr>
            <w:tcW w:w="2070" w:type="dxa"/>
            <w:gridSpan w:val="2"/>
            <w:vAlign w:val="center"/>
          </w:tcPr>
          <w:p w14:paraId="260C9585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18B569F1" w14:textId="77777777" w:rsidTr="00112764">
        <w:trPr>
          <w:trHeight w:val="112"/>
        </w:trPr>
        <w:tc>
          <w:tcPr>
            <w:tcW w:w="1852" w:type="dxa"/>
            <w:vAlign w:val="center"/>
          </w:tcPr>
          <w:p w14:paraId="25D014C3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hsa-miR-340 </w:t>
            </w:r>
          </w:p>
        </w:tc>
        <w:tc>
          <w:tcPr>
            <w:tcW w:w="494" w:type="dxa"/>
            <w:vAlign w:val="center"/>
          </w:tcPr>
          <w:p w14:paraId="3AB937F5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00" w:type="dxa"/>
            <w:vAlign w:val="center"/>
          </w:tcPr>
          <w:p w14:paraId="6EA497E7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TATAAAGCAATGAGACTGAT </w:t>
            </w: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14:paraId="3B647A52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394BC9F3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02AE0757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KLF4 </w:t>
            </w:r>
          </w:p>
        </w:tc>
        <w:tc>
          <w:tcPr>
            <w:tcW w:w="494" w:type="dxa"/>
            <w:vAlign w:val="center"/>
          </w:tcPr>
          <w:p w14:paraId="695C3E57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12D0701E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GCCTAAATGATGGTGCTTGGTG 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6169F794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62E88F55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2B8F394F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309650DC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R</w:t>
            </w:r>
          </w:p>
        </w:tc>
        <w:tc>
          <w:tcPr>
            <w:tcW w:w="3500" w:type="dxa"/>
            <w:vAlign w:val="center"/>
          </w:tcPr>
          <w:p w14:paraId="11A8D480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GCAGTTTGAAAACTTTGGCTTCC 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14ECFE6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211F5004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0ECF888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CD44 </w:t>
            </w:r>
          </w:p>
        </w:tc>
        <w:tc>
          <w:tcPr>
            <w:tcW w:w="494" w:type="dxa"/>
            <w:vAlign w:val="center"/>
          </w:tcPr>
          <w:p w14:paraId="4AB52B9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2355E81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AAGACATCTACCCCAGCAAC 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31B5A8F3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12650BEB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494D65D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3948F8BE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R</w:t>
            </w:r>
          </w:p>
        </w:tc>
        <w:tc>
          <w:tcPr>
            <w:tcW w:w="3500" w:type="dxa"/>
            <w:vAlign w:val="center"/>
          </w:tcPr>
          <w:p w14:paraId="3F7B72BB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TTTGCTCCACCTTCTTGACTCC 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7DED4460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4F39C033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4986DF5B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SNAI1 </w:t>
            </w:r>
          </w:p>
        </w:tc>
        <w:tc>
          <w:tcPr>
            <w:tcW w:w="494" w:type="dxa"/>
            <w:vAlign w:val="center"/>
          </w:tcPr>
          <w:p w14:paraId="56338D9C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12CC7490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CACTATGCCGCGCTCTTTC </w:t>
            </w:r>
          </w:p>
        </w:tc>
        <w:tc>
          <w:tcPr>
            <w:tcW w:w="2070" w:type="dxa"/>
            <w:gridSpan w:val="2"/>
            <w:vMerge w:val="restart"/>
            <w:vAlign w:val="center"/>
          </w:tcPr>
          <w:p w14:paraId="48A07873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41FCF2F7" w14:textId="77777777" w:rsidTr="00112764">
        <w:trPr>
          <w:trHeight w:val="112"/>
        </w:trPr>
        <w:tc>
          <w:tcPr>
            <w:tcW w:w="1852" w:type="dxa"/>
            <w:vMerge/>
            <w:vAlign w:val="center"/>
          </w:tcPr>
          <w:p w14:paraId="758F37FF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126418D1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R</w:t>
            </w:r>
          </w:p>
        </w:tc>
        <w:tc>
          <w:tcPr>
            <w:tcW w:w="3500" w:type="dxa"/>
            <w:vAlign w:val="center"/>
          </w:tcPr>
          <w:p w14:paraId="2518C20D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GCTGGAAGGTAAACTCTGGATTAGA </w:t>
            </w:r>
          </w:p>
        </w:tc>
        <w:tc>
          <w:tcPr>
            <w:tcW w:w="2070" w:type="dxa"/>
            <w:gridSpan w:val="2"/>
            <w:vMerge/>
            <w:vAlign w:val="center"/>
          </w:tcPr>
          <w:p w14:paraId="41D92212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67B66C8D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2001D330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SNAI2 </w:t>
            </w:r>
          </w:p>
        </w:tc>
        <w:tc>
          <w:tcPr>
            <w:tcW w:w="494" w:type="dxa"/>
            <w:vAlign w:val="center"/>
          </w:tcPr>
          <w:p w14:paraId="010F89AB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4C21258F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AGACCCTGGTTGCTTCAAGGA </w:t>
            </w:r>
          </w:p>
        </w:tc>
        <w:tc>
          <w:tcPr>
            <w:tcW w:w="2070" w:type="dxa"/>
            <w:gridSpan w:val="2"/>
            <w:vMerge w:val="restart"/>
            <w:vAlign w:val="center"/>
          </w:tcPr>
          <w:p w14:paraId="2EAAC0E2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1B744157" w14:textId="77777777" w:rsidTr="00112764">
        <w:trPr>
          <w:trHeight w:val="112"/>
        </w:trPr>
        <w:tc>
          <w:tcPr>
            <w:tcW w:w="1852" w:type="dxa"/>
            <w:vMerge/>
            <w:vAlign w:val="center"/>
          </w:tcPr>
          <w:p w14:paraId="5C6F3DE1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32A5C6B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R</w:t>
            </w:r>
          </w:p>
        </w:tc>
        <w:tc>
          <w:tcPr>
            <w:tcW w:w="3500" w:type="dxa"/>
            <w:vAlign w:val="center"/>
          </w:tcPr>
          <w:p w14:paraId="1CC53C7D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CTCAGATTTGACCTGTCTGCAAA </w:t>
            </w:r>
          </w:p>
        </w:tc>
        <w:tc>
          <w:tcPr>
            <w:tcW w:w="2070" w:type="dxa"/>
            <w:gridSpan w:val="2"/>
            <w:vMerge/>
            <w:vAlign w:val="center"/>
          </w:tcPr>
          <w:p w14:paraId="55AE515D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51EF66C0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55FB774D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ZEB1 </w:t>
            </w:r>
          </w:p>
        </w:tc>
        <w:tc>
          <w:tcPr>
            <w:tcW w:w="494" w:type="dxa"/>
            <w:vAlign w:val="center"/>
          </w:tcPr>
          <w:p w14:paraId="2B1CB6DE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07A019B9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GAAAATGAGCAAAACCATGATCCT 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24079517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</w:tr>
      <w:tr w:rsidR="005A693A" w14:paraId="23D64A58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6845B3F5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5515A089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R </w:t>
            </w:r>
          </w:p>
        </w:tc>
        <w:tc>
          <w:tcPr>
            <w:tcW w:w="3500" w:type="dxa"/>
            <w:vAlign w:val="center"/>
          </w:tcPr>
          <w:p w14:paraId="39BC7C24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CCCTGCCTCTGGTCCTCTTC 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0EF338CA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017A779A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6EEEC4D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TWIST1 </w:t>
            </w:r>
          </w:p>
        </w:tc>
        <w:tc>
          <w:tcPr>
            <w:tcW w:w="494" w:type="dxa"/>
            <w:vAlign w:val="center"/>
          </w:tcPr>
          <w:p w14:paraId="5902791F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4EED6E6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CGGGTCATGGCTAACGTG 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05B164F3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</w:tr>
      <w:tr w:rsidR="005A693A" w14:paraId="70ACACA7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524B00B2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22669DE2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R </w:t>
            </w:r>
          </w:p>
        </w:tc>
        <w:tc>
          <w:tcPr>
            <w:tcW w:w="3500" w:type="dxa"/>
            <w:vAlign w:val="center"/>
          </w:tcPr>
          <w:p w14:paraId="55C3B7A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CAGCTTGCCATCTTGGAGTC 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50693F42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01719DB7" w14:textId="77777777" w:rsidTr="00112764">
        <w:trPr>
          <w:trHeight w:val="112"/>
        </w:trPr>
        <w:tc>
          <w:tcPr>
            <w:tcW w:w="1852" w:type="dxa"/>
            <w:vMerge w:val="restart"/>
            <w:vAlign w:val="center"/>
          </w:tcPr>
          <w:p w14:paraId="2B686F2A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VIM </w:t>
            </w:r>
          </w:p>
        </w:tc>
        <w:tc>
          <w:tcPr>
            <w:tcW w:w="494" w:type="dxa"/>
            <w:vAlign w:val="center"/>
          </w:tcPr>
          <w:p w14:paraId="607D78B2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488C27B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GGCTCGTCACCTTCGTGAAT 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43DC9CA1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5B3C45B1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7EBC250E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12E69768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R </w:t>
            </w:r>
          </w:p>
        </w:tc>
        <w:tc>
          <w:tcPr>
            <w:tcW w:w="3500" w:type="dxa"/>
            <w:vAlign w:val="center"/>
          </w:tcPr>
          <w:p w14:paraId="334B1F7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7747">
              <w:rPr>
                <w:rFonts w:asciiTheme="minorHAnsi" w:hAnsiTheme="minorHAnsi" w:cstheme="minorHAnsi"/>
                <w:sz w:val="22"/>
                <w:szCs w:val="22"/>
              </w:rPr>
              <w:t xml:space="preserve">GAGAAATCCTGCTCTCCTCGC 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6402D1EC" w14:textId="77777777" w:rsidR="005A693A" w:rsidRPr="00097747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93A" w14:paraId="2E65097C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 w:val="restart"/>
            <w:vAlign w:val="center"/>
          </w:tcPr>
          <w:p w14:paraId="324A73EA" w14:textId="77777777" w:rsidR="005A693A" w:rsidRPr="0085145A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>ACTB</w:t>
            </w:r>
          </w:p>
        </w:tc>
        <w:tc>
          <w:tcPr>
            <w:tcW w:w="494" w:type="dxa"/>
            <w:vAlign w:val="center"/>
          </w:tcPr>
          <w:p w14:paraId="6D4D9EF6" w14:textId="77777777" w:rsidR="005A693A" w:rsidRPr="0085145A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 xml:space="preserve">F </w:t>
            </w:r>
          </w:p>
        </w:tc>
        <w:tc>
          <w:tcPr>
            <w:tcW w:w="3500" w:type="dxa"/>
            <w:vAlign w:val="center"/>
          </w:tcPr>
          <w:p w14:paraId="55D84418" w14:textId="77777777" w:rsidR="005A693A" w:rsidRPr="0085145A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>TCAAGATCATTGCTCCTCCTGAG</w:t>
            </w:r>
          </w:p>
        </w:tc>
        <w:tc>
          <w:tcPr>
            <w:tcW w:w="2063" w:type="dxa"/>
            <w:vMerge w:val="restart"/>
            <w:vAlign w:val="center"/>
          </w:tcPr>
          <w:p w14:paraId="64B928F4" w14:textId="77777777" w:rsidR="005A693A" w:rsidRPr="0085145A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</w:tr>
      <w:tr w:rsidR="005A693A" w14:paraId="501F0127" w14:textId="77777777" w:rsidTr="00112764">
        <w:trPr>
          <w:gridAfter w:val="1"/>
          <w:wAfter w:w="7" w:type="dxa"/>
          <w:trHeight w:val="112"/>
        </w:trPr>
        <w:tc>
          <w:tcPr>
            <w:tcW w:w="1852" w:type="dxa"/>
            <w:vMerge/>
            <w:vAlign w:val="center"/>
          </w:tcPr>
          <w:p w14:paraId="7529A2A6" w14:textId="77777777" w:rsidR="005A693A" w:rsidRPr="00097747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4" w:type="dxa"/>
            <w:vAlign w:val="center"/>
          </w:tcPr>
          <w:p w14:paraId="5951BAE1" w14:textId="77777777" w:rsidR="005A693A" w:rsidRPr="0085145A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 xml:space="preserve">R </w:t>
            </w:r>
          </w:p>
        </w:tc>
        <w:tc>
          <w:tcPr>
            <w:tcW w:w="3500" w:type="dxa"/>
            <w:vAlign w:val="center"/>
          </w:tcPr>
          <w:p w14:paraId="2F7B3E41" w14:textId="77777777" w:rsidR="005A693A" w:rsidRPr="0085145A" w:rsidRDefault="005A693A" w:rsidP="0011276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5145A">
              <w:rPr>
                <w:rFonts w:asciiTheme="minorHAnsi" w:hAnsiTheme="minorHAnsi" w:cstheme="minorHAnsi"/>
                <w:sz w:val="22"/>
                <w:szCs w:val="22"/>
              </w:rPr>
              <w:t>ACATCTGCTGGAAGGTGGACA</w:t>
            </w:r>
          </w:p>
        </w:tc>
        <w:tc>
          <w:tcPr>
            <w:tcW w:w="2063" w:type="dxa"/>
            <w:vMerge/>
            <w:vAlign w:val="center"/>
          </w:tcPr>
          <w:p w14:paraId="26100866" w14:textId="77777777" w:rsidR="005A693A" w:rsidRPr="0085145A" w:rsidRDefault="005A693A" w:rsidP="00112764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07C15AD" w14:textId="77777777" w:rsidR="005A693A" w:rsidRDefault="005A693A" w:rsidP="005A693A"/>
    <w:p w14:paraId="234CD3E3" w14:textId="4748B262" w:rsidR="00A364D5" w:rsidRDefault="00A364D5" w:rsidP="005A693A"/>
    <w:sectPr w:rsidR="00A364D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A1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93A"/>
    <w:rsid w:val="00160162"/>
    <w:rsid w:val="003B0E2D"/>
    <w:rsid w:val="005A693A"/>
    <w:rsid w:val="00A364D5"/>
    <w:rsid w:val="00C9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E6202"/>
  <w15:chartTrackingRefBased/>
  <w15:docId w15:val="{1190D8BE-29DD-4A5C-BB0B-200232EF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93A"/>
    <w:rPr>
      <w:lang w:val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946F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693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-">
    <w:name w:val="Hyperlink"/>
    <w:basedOn w:val="a0"/>
    <w:uiPriority w:val="99"/>
    <w:unhideWhenUsed/>
    <w:rsid w:val="00C946F6"/>
    <w:rPr>
      <w:color w:val="0000FF"/>
      <w:u w:val="single"/>
    </w:rPr>
  </w:style>
  <w:style w:type="character" w:customStyle="1" w:styleId="3Char">
    <w:name w:val="Επικεφαλίδα 3 Char"/>
    <w:basedOn w:val="a0"/>
    <w:link w:val="3"/>
    <w:uiPriority w:val="9"/>
    <w:semiHidden/>
    <w:rsid w:val="00C946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styleId="a3">
    <w:name w:val="Unresolved Mention"/>
    <w:basedOn w:val="a0"/>
    <w:uiPriority w:val="99"/>
    <w:semiHidden/>
    <w:unhideWhenUsed/>
    <w:rsid w:val="00C946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ynios@chemistry.upatra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Βύνιος Δημήτριος</dc:creator>
  <cp:keywords/>
  <dc:description/>
  <cp:lastModifiedBy>Βύνιος Δημήτριος</cp:lastModifiedBy>
  <cp:revision>2</cp:revision>
  <dcterms:created xsi:type="dcterms:W3CDTF">2022-07-12T08:29:00Z</dcterms:created>
  <dcterms:modified xsi:type="dcterms:W3CDTF">2022-07-12T08:35:00Z</dcterms:modified>
</cp:coreProperties>
</file>