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63149" w14:textId="5A2486BB" w:rsidR="00683F0D" w:rsidRPr="00683F0D" w:rsidRDefault="00683F0D">
      <w:pPr>
        <w:rPr>
          <w:rFonts w:eastAsiaTheme="minorHAnsi" w:cs="Times New Roman"/>
          <w:b/>
        </w:rPr>
      </w:pPr>
      <w:r w:rsidRPr="00683F0D">
        <w:rPr>
          <w:rFonts w:eastAsiaTheme="minorHAnsi" w:cs="Times New Roman"/>
          <w:b/>
        </w:rPr>
        <w:t xml:space="preserve">Table S1. </w:t>
      </w:r>
      <w:r w:rsidRPr="00877C8B">
        <w:rPr>
          <w:rFonts w:eastAsiaTheme="minorHAnsi" w:cs="Times New Roman"/>
          <w:bCs/>
        </w:rPr>
        <w:t>Model fit statistics</w:t>
      </w:r>
    </w:p>
    <w:tbl>
      <w:tblPr>
        <w:tblStyle w:val="a7"/>
        <w:tblW w:w="11057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1277"/>
        <w:gridCol w:w="2268"/>
        <w:gridCol w:w="1559"/>
        <w:gridCol w:w="2410"/>
        <w:gridCol w:w="2409"/>
      </w:tblGrid>
      <w:tr w:rsidR="00D00FB4" w14:paraId="1853C682" w14:textId="77777777" w:rsidTr="007F4203">
        <w:trPr>
          <w:trHeight w:val="699"/>
          <w:jc w:val="center"/>
        </w:trPr>
        <w:tc>
          <w:tcPr>
            <w:tcW w:w="1134" w:type="dxa"/>
          </w:tcPr>
          <w:p w14:paraId="07276E3D" w14:textId="4112D7DA" w:rsidR="00D00FB4" w:rsidRPr="00AB48B0" w:rsidRDefault="00D00FB4" w:rsidP="00A24741">
            <w:pPr>
              <w:jc w:val="left"/>
              <w:rPr>
                <w:rFonts w:eastAsiaTheme="minorHAnsi"/>
                <w:lang w:val="en-GB"/>
              </w:rPr>
            </w:pPr>
            <w:r w:rsidRPr="00AB48B0">
              <w:rPr>
                <w:rFonts w:eastAsiaTheme="minorHAnsi"/>
                <w:lang w:val="en-GB"/>
              </w:rPr>
              <w:t>Trajectory group</w:t>
            </w:r>
          </w:p>
        </w:tc>
        <w:tc>
          <w:tcPr>
            <w:tcW w:w="1277" w:type="dxa"/>
          </w:tcPr>
          <w:p w14:paraId="0EBCC28D" w14:textId="77777777" w:rsidR="00D00FB4" w:rsidRPr="00AB48B0" w:rsidRDefault="00D00FB4" w:rsidP="00A24741">
            <w:pPr>
              <w:jc w:val="left"/>
              <w:rPr>
                <w:rFonts w:eastAsiaTheme="minorHAnsi"/>
                <w:lang w:val="en-GB"/>
              </w:rPr>
            </w:pPr>
            <w:r w:rsidRPr="00AB48B0">
              <w:rPr>
                <w:rFonts w:eastAsiaTheme="minorHAnsi" w:hint="eastAsia"/>
                <w:lang w:val="en-GB"/>
              </w:rPr>
              <w:t>BIC</w:t>
            </w:r>
          </w:p>
        </w:tc>
        <w:tc>
          <w:tcPr>
            <w:tcW w:w="2268" w:type="dxa"/>
          </w:tcPr>
          <w:p w14:paraId="7A804B06" w14:textId="51205EB8" w:rsidR="00D00FB4" w:rsidRPr="00AB48B0" w:rsidRDefault="00D00FB4" w:rsidP="00A24741">
            <w:pPr>
              <w:jc w:val="left"/>
              <w:rPr>
                <w:rFonts w:eastAsiaTheme="minorHAnsi"/>
                <w:lang w:val="en-GB"/>
              </w:rPr>
            </w:pPr>
            <w:r w:rsidRPr="00AB48B0">
              <w:rPr>
                <w:rFonts w:eastAsiaTheme="minorHAnsi" w:cs="Times New Roman"/>
                <w:color w:val="000000"/>
                <w:kern w:val="0"/>
                <w:szCs w:val="21"/>
              </w:rPr>
              <w:t>Group average posterior probability</w:t>
            </w:r>
            <w:r w:rsidR="00A24741" w:rsidRPr="00AB48B0">
              <w:rPr>
                <w:rFonts w:eastAsiaTheme="minorHAnsi" w:cs="Times New Roman"/>
                <w:color w:val="000000"/>
                <w:kern w:val="0"/>
                <w:szCs w:val="21"/>
              </w:rPr>
              <w:t xml:space="preserve"> </w:t>
            </w:r>
            <w:r w:rsidR="00A24741" w:rsidRPr="00AB48B0">
              <w:rPr>
                <w:rFonts w:eastAsiaTheme="minorHAnsi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559" w:type="dxa"/>
          </w:tcPr>
          <w:p w14:paraId="26CB210A" w14:textId="1286C01B" w:rsidR="00D00FB4" w:rsidRPr="00AB48B0" w:rsidRDefault="00D00FB4" w:rsidP="00A24741">
            <w:pPr>
              <w:jc w:val="left"/>
              <w:rPr>
                <w:rFonts w:eastAsiaTheme="minorHAnsi"/>
                <w:lang w:val="en-GB"/>
              </w:rPr>
            </w:pPr>
            <w:r w:rsidRPr="00AB48B0">
              <w:rPr>
                <w:rFonts w:eastAsiaTheme="minorHAnsi" w:cs="Times New Roman"/>
                <w:color w:val="000000"/>
                <w:kern w:val="0"/>
                <w:szCs w:val="21"/>
              </w:rPr>
              <w:t>Odds ratio for correct classification</w:t>
            </w:r>
            <w:r w:rsidR="0010304A" w:rsidRPr="00AB48B0">
              <w:rPr>
                <w:rFonts w:eastAsiaTheme="minorHAnsi" w:cs="Times New Roman"/>
                <w:color w:val="000000"/>
                <w:kern w:val="0"/>
                <w:szCs w:val="21"/>
              </w:rPr>
              <w:t xml:space="preserve"> </w:t>
            </w:r>
            <w:r w:rsidR="00A24741" w:rsidRPr="00AB48B0">
              <w:rPr>
                <w:rFonts w:eastAsiaTheme="minorHAnsi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410" w:type="dxa"/>
          </w:tcPr>
          <w:p w14:paraId="59BF39D9" w14:textId="3BDE0F7D" w:rsidR="00D00FB4" w:rsidRPr="00AB48B0" w:rsidRDefault="00D00FB4" w:rsidP="00A24741">
            <w:pPr>
              <w:jc w:val="left"/>
              <w:rPr>
                <w:rFonts w:eastAsiaTheme="minorHAnsi"/>
                <w:lang w:val="en-GB"/>
              </w:rPr>
            </w:pPr>
            <w:r w:rsidRPr="00AB48B0">
              <w:rPr>
                <w:rFonts w:eastAsiaTheme="minorHAnsi"/>
                <w:lang w:val="en-GB"/>
              </w:rPr>
              <w:t>Subgroup proportion estimated by the model</w:t>
            </w:r>
            <w:r w:rsidR="00A24741" w:rsidRPr="00AB48B0">
              <w:rPr>
                <w:rFonts w:eastAsiaTheme="minorHAnsi"/>
                <w:lang w:val="en-GB"/>
              </w:rPr>
              <w:t xml:space="preserve"> </w:t>
            </w:r>
            <w:r w:rsidRPr="00AB48B0">
              <w:rPr>
                <w:rFonts w:eastAsiaTheme="minorHAnsi" w:hint="eastAsia"/>
                <w:lang w:val="en-GB"/>
              </w:rPr>
              <w:t>(%)</w:t>
            </w:r>
          </w:p>
        </w:tc>
        <w:tc>
          <w:tcPr>
            <w:tcW w:w="2409" w:type="dxa"/>
          </w:tcPr>
          <w:p w14:paraId="181B2309" w14:textId="2886E9FA" w:rsidR="00D00FB4" w:rsidRPr="00AB48B0" w:rsidRDefault="00D00FB4" w:rsidP="00A24741">
            <w:pPr>
              <w:jc w:val="left"/>
              <w:rPr>
                <w:rFonts w:eastAsiaTheme="minorHAnsi"/>
                <w:lang w:val="en-GB"/>
              </w:rPr>
            </w:pPr>
            <w:r w:rsidRPr="00AB48B0">
              <w:rPr>
                <w:rFonts w:eastAsiaTheme="minorHAnsi"/>
                <w:lang w:val="en-GB"/>
              </w:rPr>
              <w:t>Actual subgroup proportion</w:t>
            </w:r>
            <w:r w:rsidR="00A24741" w:rsidRPr="00AB48B0">
              <w:rPr>
                <w:rFonts w:eastAsiaTheme="minorHAnsi"/>
                <w:lang w:val="en-GB"/>
              </w:rPr>
              <w:t xml:space="preserve"> </w:t>
            </w:r>
            <w:r w:rsidRPr="00AB48B0">
              <w:rPr>
                <w:rFonts w:eastAsiaTheme="minorHAnsi" w:hint="eastAsia"/>
                <w:lang w:val="en-GB"/>
              </w:rPr>
              <w:t>(%)</w:t>
            </w:r>
          </w:p>
        </w:tc>
      </w:tr>
      <w:tr w:rsidR="00D00FB4" w14:paraId="0049BE04" w14:textId="77777777" w:rsidTr="007F4203">
        <w:trPr>
          <w:jc w:val="center"/>
        </w:trPr>
        <w:tc>
          <w:tcPr>
            <w:tcW w:w="1134" w:type="dxa"/>
          </w:tcPr>
          <w:p w14:paraId="60F33786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2</w:t>
            </w:r>
          </w:p>
        </w:tc>
        <w:tc>
          <w:tcPr>
            <w:tcW w:w="1277" w:type="dxa"/>
          </w:tcPr>
          <w:p w14:paraId="6DA608C3" w14:textId="77777777" w:rsidR="00D00FB4" w:rsidRDefault="00D00FB4" w:rsidP="00A24741">
            <w:pPr>
              <w:jc w:val="left"/>
              <w:rPr>
                <w:lang w:val="en-GB"/>
              </w:rPr>
            </w:pPr>
            <w:r w:rsidRPr="00351035">
              <w:rPr>
                <w:lang w:val="en-GB"/>
              </w:rPr>
              <w:t>-182054.33</w:t>
            </w:r>
          </w:p>
        </w:tc>
        <w:tc>
          <w:tcPr>
            <w:tcW w:w="2268" w:type="dxa"/>
          </w:tcPr>
          <w:p w14:paraId="15AB0F10" w14:textId="462DB872" w:rsidR="00D00FB4" w:rsidRDefault="00D00FB4" w:rsidP="00A24741">
            <w:pPr>
              <w:tabs>
                <w:tab w:val="left" w:pos="180"/>
                <w:tab w:val="center" w:pos="498"/>
              </w:tabs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0.956-0.985</w:t>
            </w:r>
          </w:p>
        </w:tc>
        <w:tc>
          <w:tcPr>
            <w:tcW w:w="1559" w:type="dxa"/>
          </w:tcPr>
          <w:p w14:paraId="5E6D93C8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16.8-84.7</w:t>
            </w:r>
          </w:p>
        </w:tc>
        <w:tc>
          <w:tcPr>
            <w:tcW w:w="2410" w:type="dxa"/>
          </w:tcPr>
          <w:p w14:paraId="2CCB37A0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79.6/20.4</w:t>
            </w:r>
          </w:p>
        </w:tc>
        <w:tc>
          <w:tcPr>
            <w:tcW w:w="2409" w:type="dxa"/>
          </w:tcPr>
          <w:p w14:paraId="0B21B20C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79.9/20.1</w:t>
            </w:r>
          </w:p>
        </w:tc>
      </w:tr>
      <w:tr w:rsidR="00D00FB4" w14:paraId="2B9B6907" w14:textId="77777777" w:rsidTr="007F4203">
        <w:trPr>
          <w:jc w:val="center"/>
        </w:trPr>
        <w:tc>
          <w:tcPr>
            <w:tcW w:w="1134" w:type="dxa"/>
          </w:tcPr>
          <w:p w14:paraId="280B5029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3</w:t>
            </w:r>
          </w:p>
        </w:tc>
        <w:tc>
          <w:tcPr>
            <w:tcW w:w="1277" w:type="dxa"/>
          </w:tcPr>
          <w:p w14:paraId="550EEAEB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-177276.07</w:t>
            </w:r>
          </w:p>
        </w:tc>
        <w:tc>
          <w:tcPr>
            <w:tcW w:w="2268" w:type="dxa"/>
          </w:tcPr>
          <w:p w14:paraId="3857202C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0.941-0.979</w:t>
            </w:r>
          </w:p>
        </w:tc>
        <w:tc>
          <w:tcPr>
            <w:tcW w:w="1559" w:type="dxa"/>
          </w:tcPr>
          <w:p w14:paraId="017A19EB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19.1-705.3</w:t>
            </w:r>
          </w:p>
        </w:tc>
        <w:tc>
          <w:tcPr>
            <w:tcW w:w="2410" w:type="dxa"/>
          </w:tcPr>
          <w:p w14:paraId="44410F5B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53.2/40.6/6.2</w:t>
            </w:r>
          </w:p>
        </w:tc>
        <w:tc>
          <w:tcPr>
            <w:tcW w:w="2409" w:type="dxa"/>
          </w:tcPr>
          <w:p w14:paraId="0EF6FEBD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53.4/40.5/6.2</w:t>
            </w:r>
          </w:p>
        </w:tc>
      </w:tr>
      <w:tr w:rsidR="00D00FB4" w14:paraId="00470E21" w14:textId="77777777" w:rsidTr="007F4203">
        <w:trPr>
          <w:jc w:val="center"/>
        </w:trPr>
        <w:tc>
          <w:tcPr>
            <w:tcW w:w="1134" w:type="dxa"/>
          </w:tcPr>
          <w:p w14:paraId="0418EC84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4</w:t>
            </w:r>
          </w:p>
        </w:tc>
        <w:tc>
          <w:tcPr>
            <w:tcW w:w="1277" w:type="dxa"/>
          </w:tcPr>
          <w:p w14:paraId="4B36358E" w14:textId="77777777" w:rsidR="00D00FB4" w:rsidRDefault="00D00FB4" w:rsidP="00A24741">
            <w:pPr>
              <w:jc w:val="left"/>
              <w:rPr>
                <w:lang w:val="en-GB"/>
              </w:rPr>
            </w:pPr>
            <w:r w:rsidRPr="008839FE">
              <w:rPr>
                <w:lang w:val="en-GB"/>
              </w:rPr>
              <w:t>-174185.88</w:t>
            </w:r>
          </w:p>
        </w:tc>
        <w:tc>
          <w:tcPr>
            <w:tcW w:w="2268" w:type="dxa"/>
          </w:tcPr>
          <w:p w14:paraId="79B16BDD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0.930-0.990</w:t>
            </w:r>
          </w:p>
        </w:tc>
        <w:tc>
          <w:tcPr>
            <w:tcW w:w="1559" w:type="dxa"/>
          </w:tcPr>
          <w:p w14:paraId="2683F0FA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15.3-32901</w:t>
            </w:r>
          </w:p>
        </w:tc>
        <w:tc>
          <w:tcPr>
            <w:tcW w:w="2410" w:type="dxa"/>
          </w:tcPr>
          <w:p w14:paraId="2EC06BAE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32.7/47.2/17.0/3.0</w:t>
            </w:r>
          </w:p>
        </w:tc>
        <w:tc>
          <w:tcPr>
            <w:tcW w:w="2409" w:type="dxa"/>
          </w:tcPr>
          <w:p w14:paraId="26EFC948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32.6/47.5/17.0/3.0</w:t>
            </w:r>
          </w:p>
        </w:tc>
      </w:tr>
      <w:tr w:rsidR="00D00FB4" w14:paraId="08ACBAFC" w14:textId="77777777" w:rsidTr="007F4203">
        <w:trPr>
          <w:trHeight w:val="495"/>
          <w:jc w:val="center"/>
        </w:trPr>
        <w:tc>
          <w:tcPr>
            <w:tcW w:w="1134" w:type="dxa"/>
          </w:tcPr>
          <w:p w14:paraId="40F5C85A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5</w:t>
            </w:r>
          </w:p>
        </w:tc>
        <w:tc>
          <w:tcPr>
            <w:tcW w:w="1277" w:type="dxa"/>
          </w:tcPr>
          <w:p w14:paraId="3013FFA9" w14:textId="77777777" w:rsidR="00D00FB4" w:rsidRDefault="00D00FB4" w:rsidP="00A24741">
            <w:pPr>
              <w:jc w:val="left"/>
              <w:rPr>
                <w:lang w:val="en-GB"/>
              </w:rPr>
            </w:pPr>
            <w:r w:rsidRPr="00417F59">
              <w:rPr>
                <w:lang w:val="en-GB"/>
              </w:rPr>
              <w:t>-172672.41</w:t>
            </w:r>
          </w:p>
        </w:tc>
        <w:tc>
          <w:tcPr>
            <w:tcW w:w="2268" w:type="dxa"/>
          </w:tcPr>
          <w:p w14:paraId="0A43CBE4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0.894-0.987</w:t>
            </w:r>
          </w:p>
        </w:tc>
        <w:tc>
          <w:tcPr>
            <w:tcW w:w="1559" w:type="dxa"/>
          </w:tcPr>
          <w:p w14:paraId="65F1A6F8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12.4-3539.4</w:t>
            </w:r>
          </w:p>
        </w:tc>
        <w:tc>
          <w:tcPr>
            <w:tcW w:w="2410" w:type="dxa"/>
          </w:tcPr>
          <w:p w14:paraId="029F5A54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19.6/40.4/27.4/10.5/2.1</w:t>
            </w:r>
          </w:p>
        </w:tc>
        <w:tc>
          <w:tcPr>
            <w:tcW w:w="2409" w:type="dxa"/>
          </w:tcPr>
          <w:p w14:paraId="36590103" w14:textId="77777777" w:rsidR="00D00FB4" w:rsidRDefault="00D00FB4" w:rsidP="00A24741">
            <w:pPr>
              <w:jc w:val="left"/>
              <w:rPr>
                <w:lang w:val="en-GB"/>
              </w:rPr>
            </w:pPr>
            <w:r>
              <w:rPr>
                <w:rFonts w:hint="eastAsia"/>
                <w:lang w:val="en-GB"/>
              </w:rPr>
              <w:t>19.0/41.3/27.1/10.5/2.1</w:t>
            </w:r>
          </w:p>
        </w:tc>
      </w:tr>
    </w:tbl>
    <w:p w14:paraId="4C3CB931" w14:textId="32BE50C6" w:rsidR="009100F2" w:rsidRDefault="0010304A" w:rsidP="00AB48B0">
      <w:pPr>
        <w:rPr>
          <w:rFonts w:eastAsiaTheme="minorHAnsi" w:cs="Times New Roman"/>
          <w:sz w:val="20"/>
        </w:rPr>
      </w:pPr>
      <w:r w:rsidRPr="0010304A">
        <w:t xml:space="preserve">BIC: </w:t>
      </w:r>
      <w:proofErr w:type="spellStart"/>
      <w:r w:rsidRPr="0010304A">
        <w:t>bayesian</w:t>
      </w:r>
      <w:proofErr w:type="spellEnd"/>
      <w:r w:rsidRPr="0010304A">
        <w:t xml:space="preserve"> information criteria</w:t>
      </w:r>
      <w:r>
        <w:t xml:space="preserve">; </w:t>
      </w:r>
      <w:r w:rsidR="00AB48B0" w:rsidRPr="00AB48B0">
        <w:rPr>
          <w:vertAlign w:val="superscript"/>
        </w:rPr>
        <w:t>a</w:t>
      </w:r>
      <w:r w:rsidR="00125796">
        <w:rPr>
          <w:vertAlign w:val="superscript"/>
        </w:rPr>
        <w:t xml:space="preserve"> </w:t>
      </w:r>
      <w:r w:rsidR="00125796">
        <w:t>T</w:t>
      </w:r>
      <w:r w:rsidR="00C86AD4" w:rsidRPr="00C86AD4">
        <w:t>h</w:t>
      </w:r>
      <w:r w:rsidR="00C86AD4">
        <w:t>e</w:t>
      </w:r>
      <w:r w:rsidR="00125796">
        <w:t xml:space="preserve"> </w:t>
      </w:r>
      <w:r w:rsidR="00C86AD4" w:rsidRPr="00C86AD4">
        <w:t>data is the minimum and maximum values of each group of parameters.</w:t>
      </w:r>
      <w:r w:rsidR="00C86AD4">
        <w:t xml:space="preserve"> </w:t>
      </w:r>
      <w:r>
        <w:t xml:space="preserve">The </w:t>
      </w:r>
      <w:r w:rsidRPr="0010304A">
        <w:t>criteria</w:t>
      </w:r>
      <w:r>
        <w:t xml:space="preserve"> </w:t>
      </w:r>
      <w:r w:rsidR="00AB48B0">
        <w:t>for</w:t>
      </w:r>
      <w:r>
        <w:t xml:space="preserve"> </w:t>
      </w:r>
      <w:r w:rsidR="00AB48B0">
        <w:t>o</w:t>
      </w:r>
      <w:r w:rsidR="00AB48B0" w:rsidRPr="00AB48B0">
        <w:t>ptimal model</w:t>
      </w:r>
      <w:r w:rsidR="00AB48B0">
        <w:t xml:space="preserve"> </w:t>
      </w:r>
      <w:r w:rsidR="00125796">
        <w:rPr>
          <w:rFonts w:hint="eastAsia"/>
        </w:rPr>
        <w:t>are</w:t>
      </w:r>
      <w:r w:rsidR="00AB48B0" w:rsidRPr="00AB48B0">
        <w:t xml:space="preserve"> the presence of some of the following criteria</w:t>
      </w:r>
      <w:r w:rsidR="00AB48B0">
        <w:t xml:space="preserve">: BIC Closest to 0, </w:t>
      </w:r>
      <w:r w:rsidR="00AB48B0" w:rsidRPr="00AB48B0">
        <w:rPr>
          <w:rFonts w:eastAsiaTheme="minorHAnsi" w:cs="Times New Roman"/>
          <w:color w:val="000000"/>
          <w:kern w:val="0"/>
          <w:szCs w:val="21"/>
        </w:rPr>
        <w:t>Group average posterior probability</w:t>
      </w:r>
      <w:r w:rsidR="00AB48B0">
        <w:rPr>
          <w:rFonts w:eastAsiaTheme="minorHAnsi" w:cs="Times New Roman"/>
          <w:color w:val="000000"/>
          <w:kern w:val="0"/>
          <w:szCs w:val="21"/>
        </w:rPr>
        <w:t xml:space="preserve">&gt;0.70, </w:t>
      </w:r>
      <w:r w:rsidR="00AB48B0" w:rsidRPr="00AB48B0">
        <w:rPr>
          <w:rFonts w:eastAsiaTheme="minorHAnsi" w:cs="Times New Roman"/>
          <w:color w:val="000000"/>
          <w:kern w:val="0"/>
          <w:szCs w:val="21"/>
        </w:rPr>
        <w:t>Odds ratio for correct classification</w:t>
      </w:r>
      <w:r w:rsidR="00AB48B0">
        <w:rPr>
          <w:rFonts w:eastAsiaTheme="minorHAnsi" w:cs="Times New Roman"/>
          <w:color w:val="000000"/>
          <w:kern w:val="0"/>
          <w:szCs w:val="21"/>
        </w:rPr>
        <w:t xml:space="preserve">&gt;5, </w:t>
      </w:r>
      <w:r w:rsidR="00AB48B0">
        <w:t>subgroup proportion &gt; 5%</w:t>
      </w:r>
      <w:r w:rsidR="00683F0D">
        <w:t xml:space="preserve"> </w:t>
      </w:r>
      <w:r w:rsidR="00683F0D" w:rsidRPr="00683F0D">
        <w:rPr>
          <w:rFonts w:eastAsiaTheme="minorHAnsi" w:cs="Times New Roman"/>
          <w:sz w:val="20"/>
        </w:rPr>
        <w:t>and</w:t>
      </w:r>
      <w:r w:rsidR="00683F0D">
        <w:rPr>
          <w:rFonts w:eastAsiaTheme="minorHAnsi" w:cs="Times New Roman"/>
          <w:sz w:val="20"/>
        </w:rPr>
        <w:t xml:space="preserve"> t</w:t>
      </w:r>
      <w:r w:rsidR="00683F0D" w:rsidRPr="00683F0D">
        <w:rPr>
          <w:rFonts w:eastAsiaTheme="minorHAnsi" w:cs="Times New Roman"/>
          <w:sz w:val="20"/>
        </w:rPr>
        <w:t>he estimated subgroup proportion is consistent with the actual subgroup proportion</w:t>
      </w:r>
      <w:r w:rsidR="00683F0D">
        <w:rPr>
          <w:rFonts w:eastAsiaTheme="minorHAnsi" w:cs="Times New Roman"/>
          <w:sz w:val="20"/>
        </w:rPr>
        <w:t>.</w:t>
      </w:r>
    </w:p>
    <w:p w14:paraId="4A2D8F66" w14:textId="50E3233B" w:rsidR="00877C8B" w:rsidRDefault="00877C8B" w:rsidP="00AB48B0">
      <w:pPr>
        <w:rPr>
          <w:rFonts w:eastAsiaTheme="minorHAnsi" w:cs="Times New Roman"/>
          <w:sz w:val="20"/>
        </w:rPr>
      </w:pPr>
    </w:p>
    <w:p w14:paraId="34CB6CD8" w14:textId="7B1B6F36" w:rsidR="00877C8B" w:rsidRDefault="00877C8B" w:rsidP="00AB48B0">
      <w:pPr>
        <w:rPr>
          <w:rFonts w:eastAsiaTheme="minorHAnsi" w:cs="Times New Roman"/>
          <w:sz w:val="20"/>
        </w:rPr>
      </w:pPr>
    </w:p>
    <w:p w14:paraId="6686552A" w14:textId="4A7E117C" w:rsidR="00877C8B" w:rsidRDefault="00877C8B" w:rsidP="00AB48B0">
      <w:pPr>
        <w:rPr>
          <w:rFonts w:eastAsiaTheme="minorHAnsi" w:cs="Times New Roman"/>
          <w:sz w:val="20"/>
        </w:rPr>
      </w:pPr>
    </w:p>
    <w:p w14:paraId="6171AB18" w14:textId="60BDAAE2" w:rsidR="00877C8B" w:rsidRDefault="00877C8B" w:rsidP="00AB48B0">
      <w:pPr>
        <w:rPr>
          <w:rFonts w:eastAsiaTheme="minorHAnsi" w:cs="Times New Roman"/>
          <w:sz w:val="20"/>
        </w:rPr>
      </w:pPr>
    </w:p>
    <w:p w14:paraId="675180E8" w14:textId="3CCB3832" w:rsidR="00877C8B" w:rsidRDefault="00877C8B" w:rsidP="00AB48B0">
      <w:pPr>
        <w:rPr>
          <w:rFonts w:eastAsiaTheme="minorHAnsi" w:cs="Times New Roman"/>
          <w:sz w:val="20"/>
        </w:rPr>
      </w:pPr>
    </w:p>
    <w:p w14:paraId="5B37AFED" w14:textId="0265082B" w:rsidR="00877C8B" w:rsidRDefault="00877C8B" w:rsidP="00AB48B0">
      <w:pPr>
        <w:rPr>
          <w:rFonts w:eastAsiaTheme="minorHAnsi" w:cs="Times New Roman"/>
          <w:sz w:val="20"/>
        </w:rPr>
      </w:pPr>
    </w:p>
    <w:p w14:paraId="78F710C4" w14:textId="394B236C" w:rsidR="00877C8B" w:rsidRDefault="00877C8B" w:rsidP="00AB48B0">
      <w:pPr>
        <w:rPr>
          <w:rFonts w:eastAsiaTheme="minorHAnsi" w:cs="Times New Roman"/>
          <w:sz w:val="20"/>
        </w:rPr>
      </w:pPr>
    </w:p>
    <w:p w14:paraId="129AA627" w14:textId="51E4D752" w:rsidR="00877C8B" w:rsidRDefault="00877C8B" w:rsidP="00AB48B0">
      <w:pPr>
        <w:rPr>
          <w:rFonts w:eastAsiaTheme="minorHAnsi" w:cs="Times New Roman"/>
          <w:sz w:val="20"/>
        </w:rPr>
      </w:pPr>
    </w:p>
    <w:p w14:paraId="5325449F" w14:textId="57C66DD0" w:rsidR="00877C8B" w:rsidRDefault="00877C8B" w:rsidP="00AB48B0">
      <w:pPr>
        <w:rPr>
          <w:rFonts w:eastAsiaTheme="minorHAnsi" w:cs="Times New Roman"/>
          <w:sz w:val="20"/>
        </w:rPr>
      </w:pPr>
    </w:p>
    <w:p w14:paraId="726FAD89" w14:textId="41614CF7" w:rsidR="00877C8B" w:rsidRDefault="00877C8B" w:rsidP="00AB48B0">
      <w:pPr>
        <w:rPr>
          <w:rFonts w:eastAsiaTheme="minorHAnsi" w:cs="Times New Roman"/>
          <w:sz w:val="20"/>
        </w:rPr>
      </w:pPr>
    </w:p>
    <w:p w14:paraId="4CD284A9" w14:textId="43381492" w:rsidR="00877C8B" w:rsidRDefault="00877C8B" w:rsidP="00AB48B0">
      <w:pPr>
        <w:rPr>
          <w:rFonts w:eastAsiaTheme="minorHAnsi" w:cs="Times New Roman"/>
          <w:sz w:val="20"/>
        </w:rPr>
      </w:pPr>
    </w:p>
    <w:p w14:paraId="597A0253" w14:textId="38B80976" w:rsidR="00877C8B" w:rsidRDefault="00877C8B" w:rsidP="00AB48B0">
      <w:pPr>
        <w:rPr>
          <w:rFonts w:eastAsiaTheme="minorHAnsi" w:cs="Times New Roman"/>
          <w:sz w:val="20"/>
        </w:rPr>
      </w:pPr>
    </w:p>
    <w:p w14:paraId="074FCF82" w14:textId="1BD86753" w:rsidR="00877C8B" w:rsidRDefault="00877C8B" w:rsidP="00AB48B0">
      <w:pPr>
        <w:rPr>
          <w:rFonts w:eastAsiaTheme="minorHAnsi" w:cs="Times New Roman"/>
          <w:sz w:val="20"/>
        </w:rPr>
      </w:pPr>
    </w:p>
    <w:p w14:paraId="58009E5D" w14:textId="2AC82D01" w:rsidR="00877C8B" w:rsidRDefault="00877C8B" w:rsidP="00AB48B0">
      <w:pPr>
        <w:rPr>
          <w:rFonts w:eastAsiaTheme="minorHAnsi" w:cs="Times New Roman"/>
          <w:sz w:val="20"/>
        </w:rPr>
      </w:pPr>
    </w:p>
    <w:p w14:paraId="5C734352" w14:textId="4CEA9753" w:rsidR="00877C8B" w:rsidRDefault="00877C8B" w:rsidP="00AB48B0">
      <w:pPr>
        <w:rPr>
          <w:rFonts w:eastAsiaTheme="minorHAnsi" w:cs="Times New Roman"/>
          <w:sz w:val="20"/>
        </w:rPr>
      </w:pPr>
    </w:p>
    <w:p w14:paraId="5EBC32A0" w14:textId="74EF1E68" w:rsidR="00877C8B" w:rsidRDefault="00877C8B" w:rsidP="00AB48B0">
      <w:pPr>
        <w:rPr>
          <w:rFonts w:eastAsiaTheme="minorHAnsi" w:cs="Times New Roman"/>
          <w:sz w:val="20"/>
        </w:rPr>
      </w:pPr>
    </w:p>
    <w:p w14:paraId="146E6668" w14:textId="6A5B698A" w:rsidR="00877C8B" w:rsidRDefault="00877C8B" w:rsidP="00AB48B0">
      <w:pPr>
        <w:rPr>
          <w:rFonts w:eastAsiaTheme="minorHAnsi" w:cs="Times New Roman"/>
          <w:sz w:val="20"/>
        </w:rPr>
      </w:pPr>
    </w:p>
    <w:p w14:paraId="4FECB118" w14:textId="4652B704" w:rsidR="00877C8B" w:rsidRDefault="00877C8B" w:rsidP="00AB48B0">
      <w:pPr>
        <w:rPr>
          <w:rFonts w:eastAsiaTheme="minorHAnsi" w:cs="Times New Roman"/>
          <w:sz w:val="20"/>
        </w:rPr>
      </w:pPr>
    </w:p>
    <w:p w14:paraId="6E43F15D" w14:textId="3F8F5F9E" w:rsidR="00877C8B" w:rsidRDefault="00877C8B" w:rsidP="00AB48B0">
      <w:pPr>
        <w:rPr>
          <w:rFonts w:eastAsiaTheme="minorHAnsi" w:cs="Times New Roman"/>
          <w:sz w:val="20"/>
        </w:rPr>
      </w:pPr>
    </w:p>
    <w:p w14:paraId="7A53FA59" w14:textId="02B83341" w:rsidR="00877C8B" w:rsidRDefault="00877C8B" w:rsidP="00AB48B0">
      <w:pPr>
        <w:rPr>
          <w:rFonts w:eastAsiaTheme="minorHAnsi" w:cs="Times New Roman"/>
          <w:sz w:val="20"/>
        </w:rPr>
      </w:pPr>
    </w:p>
    <w:p w14:paraId="6F92EF18" w14:textId="72EB6B8C" w:rsidR="00877C8B" w:rsidRDefault="00877C8B" w:rsidP="00AB48B0">
      <w:pPr>
        <w:rPr>
          <w:rFonts w:eastAsiaTheme="minorHAnsi" w:cs="Times New Roman"/>
          <w:sz w:val="20"/>
        </w:rPr>
      </w:pPr>
    </w:p>
    <w:p w14:paraId="4C89C621" w14:textId="5C82CBF5" w:rsidR="00877C8B" w:rsidRDefault="00877C8B" w:rsidP="00AB48B0">
      <w:pPr>
        <w:rPr>
          <w:rFonts w:eastAsiaTheme="minorHAnsi" w:cs="Times New Roman"/>
          <w:sz w:val="20"/>
        </w:rPr>
      </w:pPr>
    </w:p>
    <w:p w14:paraId="20D76C65" w14:textId="036611DF" w:rsidR="00877C8B" w:rsidRDefault="00877C8B" w:rsidP="00AB48B0">
      <w:pPr>
        <w:rPr>
          <w:rFonts w:eastAsiaTheme="minorHAnsi" w:cs="Times New Roman"/>
          <w:sz w:val="20"/>
        </w:rPr>
      </w:pPr>
    </w:p>
    <w:p w14:paraId="7DC84DCF" w14:textId="085DE814" w:rsidR="00877C8B" w:rsidRDefault="00877C8B" w:rsidP="00AB48B0">
      <w:pPr>
        <w:rPr>
          <w:rFonts w:eastAsiaTheme="minorHAnsi" w:cs="Times New Roman"/>
          <w:sz w:val="20"/>
        </w:rPr>
      </w:pPr>
    </w:p>
    <w:p w14:paraId="159CEDB5" w14:textId="4057F333" w:rsidR="00877C8B" w:rsidRDefault="00877C8B" w:rsidP="00AB48B0">
      <w:pPr>
        <w:rPr>
          <w:rFonts w:eastAsiaTheme="minorHAnsi" w:cs="Times New Roman"/>
          <w:sz w:val="20"/>
        </w:rPr>
      </w:pPr>
    </w:p>
    <w:p w14:paraId="0919B915" w14:textId="3ADE0E08" w:rsidR="00877C8B" w:rsidRDefault="00877C8B" w:rsidP="00AB48B0">
      <w:pPr>
        <w:rPr>
          <w:rFonts w:eastAsiaTheme="minorHAnsi" w:cs="Times New Roman"/>
          <w:sz w:val="20"/>
        </w:rPr>
      </w:pPr>
    </w:p>
    <w:p w14:paraId="73CD139B" w14:textId="1D76252F" w:rsidR="00877C8B" w:rsidRDefault="00877C8B" w:rsidP="00AB48B0">
      <w:pPr>
        <w:rPr>
          <w:rFonts w:eastAsiaTheme="minorHAnsi" w:cs="Times New Roman"/>
          <w:sz w:val="20"/>
        </w:rPr>
      </w:pPr>
    </w:p>
    <w:p w14:paraId="587D49EC" w14:textId="5989D85F" w:rsidR="00877C8B" w:rsidRDefault="00877C8B" w:rsidP="00AB48B0">
      <w:pPr>
        <w:rPr>
          <w:rFonts w:eastAsiaTheme="minorHAnsi" w:cs="Times New Roman"/>
          <w:sz w:val="20"/>
        </w:rPr>
      </w:pPr>
    </w:p>
    <w:p w14:paraId="183E9519" w14:textId="33EA98BB" w:rsidR="00877C8B" w:rsidRDefault="00877C8B" w:rsidP="00AB48B0">
      <w:pPr>
        <w:rPr>
          <w:rFonts w:eastAsiaTheme="minorHAnsi" w:cs="Times New Roman"/>
          <w:sz w:val="20"/>
        </w:rPr>
      </w:pPr>
    </w:p>
    <w:p w14:paraId="49F1FDB3" w14:textId="639E859B" w:rsidR="00877C8B" w:rsidRDefault="00877C8B" w:rsidP="00AB48B0">
      <w:pPr>
        <w:rPr>
          <w:rFonts w:eastAsiaTheme="minorHAnsi" w:cs="Times New Roman"/>
          <w:sz w:val="20"/>
        </w:rPr>
      </w:pPr>
    </w:p>
    <w:p w14:paraId="53787362" w14:textId="27E2A704" w:rsidR="00877C8B" w:rsidRDefault="00877C8B" w:rsidP="00AB48B0">
      <w:pPr>
        <w:rPr>
          <w:rFonts w:eastAsiaTheme="minorHAnsi" w:cs="Times New Roman"/>
          <w:sz w:val="20"/>
        </w:rPr>
      </w:pPr>
    </w:p>
    <w:p w14:paraId="3D2E00C5" w14:textId="4FDCBCD4" w:rsidR="00C22940" w:rsidRDefault="00C22940" w:rsidP="00AB48B0">
      <w:pPr>
        <w:rPr>
          <w:rFonts w:eastAsiaTheme="minorHAnsi" w:cs="Times New Roman"/>
          <w:sz w:val="20"/>
        </w:rPr>
      </w:pPr>
      <w:r>
        <w:rPr>
          <w:noProof/>
        </w:rPr>
        <w:lastRenderedPageBreak/>
        <w:drawing>
          <wp:inline distT="0" distB="0" distL="0" distR="0" wp14:anchorId="6C930933" wp14:editId="1A7BF33D">
            <wp:extent cx="5274310" cy="38334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4A3D9" w14:textId="6B8B71B7" w:rsidR="00C22940" w:rsidRPr="00A06BA8" w:rsidRDefault="00C22940" w:rsidP="00C22940">
      <w:pPr>
        <w:spacing w:line="360" w:lineRule="auto"/>
        <w:rPr>
          <w:rFonts w:ascii="Times New Roman" w:hAnsi="Times New Roman" w:cs="Times New Roman"/>
        </w:rPr>
      </w:pPr>
      <w:r w:rsidRPr="00D52CB4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474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52CB4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Platelet</w:t>
      </w:r>
      <w:r w:rsidRPr="00D52C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count</w:t>
      </w:r>
      <w:r w:rsidRPr="00D52CB4">
        <w:rPr>
          <w:rFonts w:ascii="Times New Roman" w:hAnsi="Times New Roman" w:cs="Times New Roman"/>
          <w:sz w:val="24"/>
          <w:szCs w:val="24"/>
        </w:rPr>
        <w:t xml:space="preserve"> trajectory patterns in septic patients without</w:t>
      </w:r>
      <w:r>
        <w:rPr>
          <w:rFonts w:ascii="Times New Roman" w:hAnsi="Times New Roman" w:cs="Times New Roman"/>
          <w:sz w:val="24"/>
          <w:szCs w:val="24"/>
        </w:rPr>
        <w:t xml:space="preserve"> platelet transfusion</w:t>
      </w:r>
      <w:r w:rsidRPr="00D52CB4">
        <w:rPr>
          <w:rFonts w:ascii="Times New Roman" w:hAnsi="Times New Roman" w:cs="Times New Roman"/>
          <w:sz w:val="24"/>
          <w:szCs w:val="24"/>
        </w:rPr>
        <w:t xml:space="preserve"> during first </w:t>
      </w:r>
      <w:r>
        <w:rPr>
          <w:rFonts w:ascii="Times New Roman" w:hAnsi="Times New Roman" w:cs="Times New Roman"/>
          <w:sz w:val="24"/>
          <w:szCs w:val="24"/>
        </w:rPr>
        <w:t>week</w:t>
      </w:r>
      <w:r w:rsidRPr="00D52C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D52CB4">
        <w:rPr>
          <w:rFonts w:ascii="Times New Roman" w:eastAsia="等线" w:hAnsi="Times New Roman" w:cs="Times New Roman"/>
          <w:sz w:val="24"/>
          <w:szCs w:val="24"/>
        </w:rPr>
        <w:t xml:space="preserve"> ICU</w:t>
      </w:r>
      <w:r w:rsidRPr="00D52CB4">
        <w:rPr>
          <w:rFonts w:ascii="Times New Roman" w:hAnsi="Times New Roman" w:cs="Times New Roman"/>
          <w:sz w:val="24"/>
          <w:szCs w:val="24"/>
        </w:rPr>
        <w:t xml:space="preserve"> admission</w:t>
      </w:r>
    </w:p>
    <w:p w14:paraId="43FDBBD7" w14:textId="13E41B61" w:rsidR="00C22940" w:rsidRPr="00C22940" w:rsidRDefault="00C22940" w:rsidP="00AB48B0">
      <w:pPr>
        <w:rPr>
          <w:rFonts w:eastAsiaTheme="minorHAnsi" w:cs="Times New Roman"/>
          <w:sz w:val="20"/>
        </w:rPr>
      </w:pPr>
    </w:p>
    <w:p w14:paraId="30FB1096" w14:textId="7E70CB5A" w:rsidR="00C22940" w:rsidRDefault="00C22940" w:rsidP="00AB48B0">
      <w:pPr>
        <w:rPr>
          <w:rFonts w:eastAsiaTheme="minorHAnsi" w:cs="Times New Roman"/>
          <w:sz w:val="20"/>
        </w:rPr>
      </w:pPr>
    </w:p>
    <w:p w14:paraId="48362F29" w14:textId="02333E84" w:rsidR="00C22940" w:rsidRDefault="00C22940" w:rsidP="00AB48B0">
      <w:pPr>
        <w:rPr>
          <w:rFonts w:eastAsiaTheme="minorHAnsi" w:cs="Times New Roman"/>
          <w:sz w:val="20"/>
        </w:rPr>
      </w:pPr>
    </w:p>
    <w:p w14:paraId="02F20AF3" w14:textId="71FD46CF" w:rsidR="00C22940" w:rsidRDefault="00C22940" w:rsidP="00AB48B0">
      <w:pPr>
        <w:rPr>
          <w:rFonts w:eastAsiaTheme="minorHAnsi" w:cs="Times New Roman"/>
          <w:sz w:val="20"/>
        </w:rPr>
      </w:pPr>
    </w:p>
    <w:p w14:paraId="1C925728" w14:textId="4241ABF3" w:rsidR="00C22940" w:rsidRDefault="00C22940" w:rsidP="00AB48B0">
      <w:pPr>
        <w:rPr>
          <w:rFonts w:eastAsiaTheme="minorHAnsi" w:cs="Times New Roman"/>
          <w:sz w:val="20"/>
        </w:rPr>
      </w:pPr>
    </w:p>
    <w:p w14:paraId="6C6E6D14" w14:textId="02272607" w:rsidR="00C22940" w:rsidRDefault="00C22940" w:rsidP="00AB48B0">
      <w:pPr>
        <w:rPr>
          <w:rFonts w:eastAsiaTheme="minorHAnsi" w:cs="Times New Roman"/>
          <w:sz w:val="20"/>
        </w:rPr>
      </w:pPr>
    </w:p>
    <w:p w14:paraId="32EA9A29" w14:textId="779222FD" w:rsidR="00C22940" w:rsidRDefault="00C22940" w:rsidP="00AB48B0">
      <w:pPr>
        <w:rPr>
          <w:rFonts w:eastAsiaTheme="minorHAnsi" w:cs="Times New Roman"/>
          <w:sz w:val="20"/>
        </w:rPr>
      </w:pPr>
    </w:p>
    <w:p w14:paraId="3C5549BC" w14:textId="74DD8B27" w:rsidR="00C22940" w:rsidRDefault="00C22940" w:rsidP="00AB48B0">
      <w:pPr>
        <w:rPr>
          <w:rFonts w:eastAsiaTheme="minorHAnsi" w:cs="Times New Roman"/>
          <w:sz w:val="20"/>
        </w:rPr>
      </w:pPr>
    </w:p>
    <w:p w14:paraId="72304E73" w14:textId="4437C032" w:rsidR="00C22940" w:rsidRDefault="00C22940" w:rsidP="00AB48B0">
      <w:pPr>
        <w:rPr>
          <w:rFonts w:eastAsiaTheme="minorHAnsi" w:cs="Times New Roman"/>
          <w:sz w:val="20"/>
        </w:rPr>
      </w:pPr>
    </w:p>
    <w:p w14:paraId="29D52963" w14:textId="74132ABC" w:rsidR="00C22940" w:rsidRDefault="00C22940" w:rsidP="00AB48B0">
      <w:pPr>
        <w:rPr>
          <w:rFonts w:eastAsiaTheme="minorHAnsi" w:cs="Times New Roman"/>
          <w:sz w:val="20"/>
        </w:rPr>
      </w:pPr>
    </w:p>
    <w:p w14:paraId="1E5B5BFF" w14:textId="41290204" w:rsidR="00C22940" w:rsidRDefault="00C22940" w:rsidP="00AB48B0">
      <w:pPr>
        <w:rPr>
          <w:rFonts w:eastAsiaTheme="minorHAnsi" w:cs="Times New Roman"/>
          <w:sz w:val="20"/>
        </w:rPr>
      </w:pPr>
    </w:p>
    <w:p w14:paraId="5D3F390E" w14:textId="6269E5E6" w:rsidR="00C22940" w:rsidRDefault="00C22940" w:rsidP="00AB48B0">
      <w:pPr>
        <w:rPr>
          <w:rFonts w:eastAsiaTheme="minorHAnsi" w:cs="Times New Roman"/>
          <w:sz w:val="20"/>
        </w:rPr>
      </w:pPr>
    </w:p>
    <w:p w14:paraId="13A58ADD" w14:textId="3036167D" w:rsidR="00C22940" w:rsidRDefault="00C22940" w:rsidP="00AB48B0">
      <w:pPr>
        <w:rPr>
          <w:rFonts w:eastAsiaTheme="minorHAnsi" w:cs="Times New Roman"/>
          <w:sz w:val="20"/>
        </w:rPr>
      </w:pPr>
    </w:p>
    <w:p w14:paraId="260976DA" w14:textId="0B2C5F01" w:rsidR="00C22940" w:rsidRDefault="00C22940" w:rsidP="00AB48B0">
      <w:pPr>
        <w:rPr>
          <w:rFonts w:eastAsiaTheme="minorHAnsi" w:cs="Times New Roman"/>
          <w:sz w:val="20"/>
        </w:rPr>
      </w:pPr>
    </w:p>
    <w:p w14:paraId="40456D19" w14:textId="2CF4FFCD" w:rsidR="00C22940" w:rsidRDefault="00C22940" w:rsidP="00AB48B0">
      <w:pPr>
        <w:rPr>
          <w:rFonts w:eastAsiaTheme="minorHAnsi" w:cs="Times New Roman"/>
          <w:sz w:val="20"/>
        </w:rPr>
      </w:pPr>
    </w:p>
    <w:p w14:paraId="4E062A5F" w14:textId="055D0890" w:rsidR="00C22940" w:rsidRDefault="00C22940" w:rsidP="00AB48B0">
      <w:pPr>
        <w:rPr>
          <w:rFonts w:eastAsiaTheme="minorHAnsi" w:cs="Times New Roman"/>
          <w:sz w:val="20"/>
        </w:rPr>
      </w:pPr>
    </w:p>
    <w:p w14:paraId="5D1E3123" w14:textId="53F59E32" w:rsidR="00C22940" w:rsidRDefault="00C22940" w:rsidP="00AB48B0">
      <w:pPr>
        <w:rPr>
          <w:rFonts w:eastAsiaTheme="minorHAnsi" w:cs="Times New Roman"/>
          <w:sz w:val="20"/>
        </w:rPr>
      </w:pPr>
    </w:p>
    <w:p w14:paraId="10C2BD42" w14:textId="54439797" w:rsidR="00C22940" w:rsidRDefault="00C22940" w:rsidP="00AB48B0">
      <w:pPr>
        <w:rPr>
          <w:rFonts w:eastAsiaTheme="minorHAnsi" w:cs="Times New Roman"/>
          <w:sz w:val="20"/>
        </w:rPr>
      </w:pPr>
    </w:p>
    <w:p w14:paraId="401B6AD3" w14:textId="0D6F5156" w:rsidR="00C22940" w:rsidRDefault="00C22940" w:rsidP="00AB48B0">
      <w:pPr>
        <w:rPr>
          <w:rFonts w:eastAsiaTheme="minorHAnsi" w:cs="Times New Roman"/>
          <w:sz w:val="20"/>
        </w:rPr>
      </w:pPr>
    </w:p>
    <w:p w14:paraId="29113366" w14:textId="664E1EAA" w:rsidR="00C22940" w:rsidRDefault="00C22940" w:rsidP="00AB48B0">
      <w:pPr>
        <w:rPr>
          <w:rFonts w:eastAsiaTheme="minorHAnsi" w:cs="Times New Roman"/>
          <w:sz w:val="20"/>
        </w:rPr>
      </w:pPr>
    </w:p>
    <w:p w14:paraId="5DFB412A" w14:textId="77777777" w:rsidR="00C22940" w:rsidRDefault="00C22940" w:rsidP="00AB48B0">
      <w:pPr>
        <w:rPr>
          <w:rFonts w:eastAsiaTheme="minorHAnsi" w:cs="Times New Roman"/>
          <w:sz w:val="20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48"/>
        <w:gridCol w:w="992"/>
        <w:gridCol w:w="1276"/>
        <w:gridCol w:w="1780"/>
      </w:tblGrid>
      <w:tr w:rsidR="00877C8B" w14:paraId="4101D9BA" w14:textId="77777777" w:rsidTr="00877C8B">
        <w:tc>
          <w:tcPr>
            <w:tcW w:w="8296" w:type="dxa"/>
            <w:gridSpan w:val="4"/>
          </w:tcPr>
          <w:p w14:paraId="22B626F9" w14:textId="55EB150D" w:rsidR="00877C8B" w:rsidRPr="00877C8B" w:rsidRDefault="00877C8B" w:rsidP="00554C8B">
            <w:pPr>
              <w:rPr>
                <w:rFonts w:eastAsiaTheme="minorHAnsi"/>
                <w:szCs w:val="21"/>
              </w:rPr>
            </w:pPr>
            <w:bookmarkStart w:id="0" w:name="_Hlk107170930"/>
            <w:bookmarkStart w:id="1" w:name="_Hlk107254264"/>
            <w:r w:rsidRPr="00877C8B">
              <w:rPr>
                <w:rFonts w:eastAsiaTheme="minorHAnsi"/>
                <w:b/>
                <w:bCs/>
                <w:kern w:val="0"/>
                <w:szCs w:val="21"/>
              </w:rPr>
              <w:lastRenderedPageBreak/>
              <w:t xml:space="preserve">Table </w:t>
            </w:r>
            <w:r w:rsidR="00E73E6C">
              <w:rPr>
                <w:rFonts w:eastAsiaTheme="minorHAnsi"/>
                <w:b/>
                <w:bCs/>
                <w:kern w:val="0"/>
                <w:szCs w:val="21"/>
              </w:rPr>
              <w:t>S</w:t>
            </w:r>
            <w:r w:rsidRPr="00877C8B">
              <w:rPr>
                <w:rFonts w:eastAsiaTheme="minorHAnsi"/>
                <w:b/>
                <w:bCs/>
                <w:kern w:val="0"/>
                <w:szCs w:val="21"/>
              </w:rPr>
              <w:t>2</w:t>
            </w:r>
            <w:r w:rsidRPr="00877C8B">
              <w:rPr>
                <w:rFonts w:eastAsiaTheme="minorHAnsi"/>
                <w:kern w:val="0"/>
                <w:szCs w:val="21"/>
              </w:rPr>
              <w:t xml:space="preserve"> Multinomial logistic regression</w:t>
            </w:r>
            <w:bookmarkEnd w:id="0"/>
            <w:r w:rsidRPr="00877C8B">
              <w:rPr>
                <w:rFonts w:eastAsiaTheme="minorHAnsi"/>
                <w:kern w:val="0"/>
                <w:szCs w:val="21"/>
              </w:rPr>
              <w:t xml:space="preserve"> </w:t>
            </w:r>
            <w:r w:rsidRPr="00877C8B">
              <w:rPr>
                <w:rFonts w:eastAsiaTheme="minorHAnsi" w:hint="eastAsia"/>
                <w:kern w:val="0"/>
                <w:szCs w:val="21"/>
              </w:rPr>
              <w:t>of</w:t>
            </w:r>
            <w:r w:rsidRPr="00877C8B">
              <w:rPr>
                <w:rFonts w:eastAsiaTheme="minorHAnsi"/>
                <w:kern w:val="0"/>
                <w:szCs w:val="21"/>
              </w:rPr>
              <w:t xml:space="preserve"> </w:t>
            </w:r>
            <w:r w:rsidRPr="00877C8B">
              <w:rPr>
                <w:rFonts w:eastAsiaTheme="minorHAnsi"/>
                <w:szCs w:val="21"/>
              </w:rPr>
              <w:t xml:space="preserve">the 3 subgroups of different </w:t>
            </w:r>
            <w:r w:rsidRPr="00877C8B">
              <w:rPr>
                <w:rFonts w:eastAsiaTheme="minorHAnsi" w:hint="eastAsia"/>
                <w:szCs w:val="21"/>
              </w:rPr>
              <w:t>platelet count</w:t>
            </w:r>
            <w:r w:rsidRPr="00877C8B">
              <w:rPr>
                <w:rFonts w:eastAsiaTheme="minorHAnsi"/>
                <w:szCs w:val="21"/>
              </w:rPr>
              <w:t xml:space="preserve"> trajectory patterns</w:t>
            </w:r>
            <w:r w:rsidR="00C22940">
              <w:rPr>
                <w:rFonts w:eastAsiaTheme="minorHAnsi" w:hint="eastAsia"/>
                <w:szCs w:val="21"/>
              </w:rPr>
              <w:t>（Low</w:t>
            </w:r>
            <w:r w:rsidR="00C22940">
              <w:rPr>
                <w:rFonts w:eastAsiaTheme="minorHAnsi"/>
                <w:szCs w:val="21"/>
              </w:rPr>
              <w:t xml:space="preserve"> PC</w:t>
            </w:r>
            <w:r w:rsidR="00E43E95">
              <w:rPr>
                <w:rFonts w:eastAsiaTheme="minorHAnsi"/>
                <w:szCs w:val="21"/>
              </w:rPr>
              <w:t>=</w:t>
            </w:r>
            <w:r w:rsidR="00E43E95">
              <w:rPr>
                <w:rFonts w:eastAsiaTheme="minorHAnsi" w:hint="eastAsia"/>
                <w:szCs w:val="21"/>
              </w:rPr>
              <w:t>control</w:t>
            </w:r>
            <w:r w:rsidR="00E43E95">
              <w:rPr>
                <w:rFonts w:eastAsiaTheme="minorHAnsi"/>
                <w:szCs w:val="21"/>
              </w:rPr>
              <w:t xml:space="preserve"> </w:t>
            </w:r>
            <w:r w:rsidR="00E43E95">
              <w:rPr>
                <w:rFonts w:eastAsiaTheme="minorHAnsi" w:hint="eastAsia"/>
                <w:szCs w:val="21"/>
              </w:rPr>
              <w:t>group</w:t>
            </w:r>
            <w:r w:rsidR="00C22940">
              <w:rPr>
                <w:rFonts w:eastAsiaTheme="minorHAnsi" w:hint="eastAsia"/>
                <w:szCs w:val="21"/>
              </w:rPr>
              <w:t>）</w:t>
            </w:r>
          </w:p>
        </w:tc>
      </w:tr>
      <w:tr w:rsidR="00877C8B" w14:paraId="197A6B6E" w14:textId="77777777" w:rsidTr="00E43E95">
        <w:tc>
          <w:tcPr>
            <w:tcW w:w="4248" w:type="dxa"/>
          </w:tcPr>
          <w:p w14:paraId="7F0A820B" w14:textId="77777777" w:rsidR="00877C8B" w:rsidRDefault="00877C8B" w:rsidP="00554C8B">
            <w:r w:rsidRPr="00DA4637">
              <w:rPr>
                <w:rFonts w:hint="eastAsia"/>
                <w:b/>
              </w:rPr>
              <w:t>platelet count</w:t>
            </w:r>
            <w:r w:rsidRPr="00DA4637">
              <w:rPr>
                <w:b/>
              </w:rPr>
              <w:t xml:space="preserve"> trajectory patterns</w:t>
            </w:r>
          </w:p>
        </w:tc>
        <w:tc>
          <w:tcPr>
            <w:tcW w:w="992" w:type="dxa"/>
          </w:tcPr>
          <w:p w14:paraId="512BD928" w14:textId="77777777" w:rsidR="00877C8B" w:rsidRPr="00877C8B" w:rsidRDefault="00877C8B" w:rsidP="00554C8B">
            <w:pPr>
              <w:rPr>
                <w:b/>
                <w:bCs/>
              </w:rPr>
            </w:pPr>
            <w:r w:rsidRPr="00877C8B">
              <w:rPr>
                <w:rFonts w:hint="eastAsia"/>
                <w:b/>
                <w:bCs/>
              </w:rPr>
              <w:t>R</w:t>
            </w:r>
            <w:r w:rsidRPr="00877C8B">
              <w:rPr>
                <w:b/>
                <w:bCs/>
              </w:rPr>
              <w:t>R</w:t>
            </w:r>
          </w:p>
        </w:tc>
        <w:tc>
          <w:tcPr>
            <w:tcW w:w="1276" w:type="dxa"/>
          </w:tcPr>
          <w:p w14:paraId="1A36A26F" w14:textId="77777777" w:rsidR="00877C8B" w:rsidRPr="00877C8B" w:rsidRDefault="00877C8B" w:rsidP="00554C8B">
            <w:pPr>
              <w:rPr>
                <w:b/>
                <w:bCs/>
              </w:rPr>
            </w:pPr>
            <w:r w:rsidRPr="00877C8B">
              <w:rPr>
                <w:rFonts w:hint="eastAsia"/>
                <w:b/>
                <w:bCs/>
              </w:rPr>
              <w:t>P</w:t>
            </w:r>
          </w:p>
        </w:tc>
        <w:tc>
          <w:tcPr>
            <w:tcW w:w="1780" w:type="dxa"/>
          </w:tcPr>
          <w:p w14:paraId="3D023A11" w14:textId="77777777" w:rsidR="00877C8B" w:rsidRDefault="00877C8B" w:rsidP="00554C8B">
            <w:r w:rsidRPr="00576084">
              <w:rPr>
                <w:b/>
              </w:rPr>
              <w:t>95% CI</w:t>
            </w:r>
          </w:p>
        </w:tc>
      </w:tr>
      <w:tr w:rsidR="00877C8B" w14:paraId="72345EFB" w14:textId="77777777" w:rsidTr="00E43E95">
        <w:tc>
          <w:tcPr>
            <w:tcW w:w="4248" w:type="dxa"/>
          </w:tcPr>
          <w:p w14:paraId="3C8C8FFA" w14:textId="77777777" w:rsidR="00877C8B" w:rsidRPr="00100F3F" w:rsidRDefault="00877C8B" w:rsidP="00877C8B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M</w:t>
            </w:r>
            <w:r w:rsidRPr="00DA4637">
              <w:rPr>
                <w:b/>
              </w:rPr>
              <w:t>edium</w:t>
            </w:r>
            <w:r w:rsidRPr="00DA4637">
              <w:rPr>
                <w:rFonts w:hint="eastAsia"/>
                <w:b/>
              </w:rPr>
              <w:t xml:space="preserve"> PC</w:t>
            </w:r>
          </w:p>
        </w:tc>
        <w:tc>
          <w:tcPr>
            <w:tcW w:w="4048" w:type="dxa"/>
            <w:gridSpan w:val="3"/>
          </w:tcPr>
          <w:p w14:paraId="777C2F6D" w14:textId="77777777" w:rsidR="00877C8B" w:rsidRDefault="00877C8B" w:rsidP="00877C8B">
            <w:pPr>
              <w:jc w:val="left"/>
            </w:pPr>
          </w:p>
        </w:tc>
      </w:tr>
      <w:tr w:rsidR="00877C8B" w14:paraId="542B59FD" w14:textId="77777777" w:rsidTr="00E43E95">
        <w:tc>
          <w:tcPr>
            <w:tcW w:w="4248" w:type="dxa"/>
          </w:tcPr>
          <w:p w14:paraId="5E2CC316" w14:textId="192027D5" w:rsidR="00877C8B" w:rsidRDefault="00877C8B" w:rsidP="00877C8B">
            <w:pPr>
              <w:jc w:val="left"/>
            </w:pPr>
            <w:r>
              <w:t>G</w:t>
            </w:r>
            <w:r>
              <w:rPr>
                <w:rFonts w:hint="eastAsia"/>
              </w:rPr>
              <w:t>ender</w:t>
            </w:r>
            <w:r w:rsidR="00C22940">
              <w:t xml:space="preserve"> (men vs women)</w:t>
            </w:r>
          </w:p>
        </w:tc>
        <w:tc>
          <w:tcPr>
            <w:tcW w:w="992" w:type="dxa"/>
          </w:tcPr>
          <w:p w14:paraId="7644FF3A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.68</w:t>
            </w:r>
          </w:p>
        </w:tc>
        <w:tc>
          <w:tcPr>
            <w:tcW w:w="1276" w:type="dxa"/>
          </w:tcPr>
          <w:p w14:paraId="500044E9" w14:textId="77777777" w:rsidR="00877C8B" w:rsidRDefault="00877C8B" w:rsidP="00877C8B"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1780" w:type="dxa"/>
          </w:tcPr>
          <w:p w14:paraId="35608DC4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.60-0.76</w:t>
            </w:r>
          </w:p>
        </w:tc>
      </w:tr>
      <w:tr w:rsidR="00877C8B" w14:paraId="3794B839" w14:textId="77777777" w:rsidTr="00E43E95">
        <w:tc>
          <w:tcPr>
            <w:tcW w:w="4248" w:type="dxa"/>
          </w:tcPr>
          <w:p w14:paraId="1E282B2F" w14:textId="5F37DA4E" w:rsidR="00877C8B" w:rsidRDefault="00877C8B" w:rsidP="00877C8B">
            <w:pPr>
              <w:jc w:val="left"/>
            </w:pPr>
            <w:r w:rsidRPr="00731A9A">
              <w:t>Diabetes</w:t>
            </w:r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060D6F9D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.32</w:t>
            </w:r>
          </w:p>
        </w:tc>
        <w:tc>
          <w:tcPr>
            <w:tcW w:w="1276" w:type="dxa"/>
          </w:tcPr>
          <w:p w14:paraId="4C7F7CBA" w14:textId="77777777" w:rsidR="00877C8B" w:rsidRDefault="00877C8B" w:rsidP="00877C8B">
            <w:r>
              <w:rPr>
                <w:rFonts w:hint="eastAsia"/>
              </w:rPr>
              <w:t>0</w:t>
            </w:r>
            <w:r>
              <w:t>.001</w:t>
            </w:r>
          </w:p>
        </w:tc>
        <w:tc>
          <w:tcPr>
            <w:tcW w:w="1780" w:type="dxa"/>
          </w:tcPr>
          <w:p w14:paraId="51E0C93B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.13-1.55</w:t>
            </w:r>
          </w:p>
        </w:tc>
      </w:tr>
      <w:tr w:rsidR="00877C8B" w14:paraId="0BDAE775" w14:textId="77777777" w:rsidTr="00E43E95">
        <w:tc>
          <w:tcPr>
            <w:tcW w:w="4248" w:type="dxa"/>
          </w:tcPr>
          <w:p w14:paraId="5F6C29BD" w14:textId="0ECE27D2" w:rsidR="00877C8B" w:rsidRDefault="00877C8B" w:rsidP="00877C8B">
            <w:pPr>
              <w:jc w:val="left"/>
            </w:pPr>
            <w:r w:rsidRPr="00F073A4">
              <w:t>Cephalosporins</w:t>
            </w:r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538A18FE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.75</w:t>
            </w:r>
          </w:p>
        </w:tc>
        <w:tc>
          <w:tcPr>
            <w:tcW w:w="1276" w:type="dxa"/>
          </w:tcPr>
          <w:p w14:paraId="73EDA03D" w14:textId="77777777" w:rsidR="00877C8B" w:rsidRDefault="00877C8B" w:rsidP="00877C8B"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1780" w:type="dxa"/>
          </w:tcPr>
          <w:p w14:paraId="7E292770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.66-0.85</w:t>
            </w:r>
          </w:p>
        </w:tc>
      </w:tr>
      <w:tr w:rsidR="00877C8B" w14:paraId="5F74A3FB" w14:textId="77777777" w:rsidTr="00E43E95">
        <w:tc>
          <w:tcPr>
            <w:tcW w:w="4248" w:type="dxa"/>
          </w:tcPr>
          <w:p w14:paraId="67EE190A" w14:textId="693495AD" w:rsidR="00877C8B" w:rsidRDefault="00877C8B" w:rsidP="00877C8B">
            <w:pPr>
              <w:jc w:val="left"/>
            </w:pPr>
            <w:bookmarkStart w:id="2" w:name="_Hlk107254139"/>
            <w:r w:rsidRPr="00F073A4">
              <w:t>Levofloxacin</w:t>
            </w:r>
            <w:bookmarkEnd w:id="2"/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344394E9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.32</w:t>
            </w:r>
          </w:p>
        </w:tc>
        <w:tc>
          <w:tcPr>
            <w:tcW w:w="1276" w:type="dxa"/>
          </w:tcPr>
          <w:p w14:paraId="1FB48749" w14:textId="77777777" w:rsidR="00877C8B" w:rsidRDefault="00877C8B" w:rsidP="00877C8B">
            <w:r>
              <w:rPr>
                <w:rFonts w:hint="eastAsia"/>
              </w:rPr>
              <w:t>0</w:t>
            </w:r>
            <w:r>
              <w:t>.002</w:t>
            </w:r>
          </w:p>
        </w:tc>
        <w:tc>
          <w:tcPr>
            <w:tcW w:w="1780" w:type="dxa"/>
          </w:tcPr>
          <w:p w14:paraId="6BB6D0C9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.11-1.57</w:t>
            </w:r>
          </w:p>
        </w:tc>
      </w:tr>
      <w:tr w:rsidR="00877C8B" w14:paraId="1983AC54" w14:textId="77777777" w:rsidTr="00E43E95">
        <w:tc>
          <w:tcPr>
            <w:tcW w:w="4248" w:type="dxa"/>
          </w:tcPr>
          <w:p w14:paraId="18C3C2DB" w14:textId="22E79015" w:rsidR="00877C8B" w:rsidRDefault="00877C8B" w:rsidP="00877C8B">
            <w:pPr>
              <w:jc w:val="left"/>
            </w:pPr>
            <w:r w:rsidRPr="002E0DDC">
              <w:t>Vasopressor use (1</w:t>
            </w:r>
            <w:r w:rsidRPr="009C5FF7">
              <w:rPr>
                <w:vertAlign w:val="superscript"/>
              </w:rPr>
              <w:t>st</w:t>
            </w:r>
            <w:r w:rsidRPr="002E0DDC">
              <w:t xml:space="preserve"> 24 h)</w:t>
            </w:r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291709E7" w14:textId="77777777" w:rsidR="00877C8B" w:rsidRDefault="00877C8B" w:rsidP="00877C8B">
            <w:pPr>
              <w:jc w:val="left"/>
            </w:pPr>
            <w:r>
              <w:t>0.71</w:t>
            </w:r>
          </w:p>
        </w:tc>
        <w:tc>
          <w:tcPr>
            <w:tcW w:w="1276" w:type="dxa"/>
          </w:tcPr>
          <w:p w14:paraId="73E39B30" w14:textId="77777777" w:rsidR="00877C8B" w:rsidRDefault="00877C8B" w:rsidP="00877C8B"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1780" w:type="dxa"/>
          </w:tcPr>
          <w:p w14:paraId="7DC56A15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.63-0.81</w:t>
            </w:r>
          </w:p>
        </w:tc>
      </w:tr>
      <w:tr w:rsidR="00877C8B" w14:paraId="2E6A1ABC" w14:textId="77777777" w:rsidTr="00E43E95">
        <w:tc>
          <w:tcPr>
            <w:tcW w:w="4248" w:type="dxa"/>
          </w:tcPr>
          <w:p w14:paraId="6B76E05D" w14:textId="2BC54594" w:rsidR="00877C8B" w:rsidRPr="002E0DDC" w:rsidRDefault="00877C8B" w:rsidP="00877C8B">
            <w:pPr>
              <w:jc w:val="left"/>
            </w:pPr>
            <w:r w:rsidRPr="00AF502C">
              <w:t>RRT use (1</w:t>
            </w:r>
            <w:r w:rsidRPr="009C5FF7">
              <w:rPr>
                <w:vertAlign w:val="superscript"/>
              </w:rPr>
              <w:t>st</w:t>
            </w:r>
            <w:r w:rsidRPr="00AF502C">
              <w:t xml:space="preserve"> 24 h)</w:t>
            </w:r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4A8A456C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.49</w:t>
            </w:r>
          </w:p>
        </w:tc>
        <w:tc>
          <w:tcPr>
            <w:tcW w:w="1276" w:type="dxa"/>
          </w:tcPr>
          <w:p w14:paraId="359620F8" w14:textId="77777777" w:rsidR="00877C8B" w:rsidRDefault="00877C8B" w:rsidP="00877C8B">
            <w:r>
              <w:rPr>
                <w:rFonts w:hint="eastAsia"/>
              </w:rPr>
              <w:t>0</w:t>
            </w:r>
            <w:r>
              <w:t>.008</w:t>
            </w:r>
          </w:p>
        </w:tc>
        <w:tc>
          <w:tcPr>
            <w:tcW w:w="1780" w:type="dxa"/>
          </w:tcPr>
          <w:p w14:paraId="5B7B90AD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.29-0.83</w:t>
            </w:r>
          </w:p>
        </w:tc>
      </w:tr>
      <w:tr w:rsidR="00877C8B" w14:paraId="1F6E52E4" w14:textId="77777777" w:rsidTr="00E43E95">
        <w:tc>
          <w:tcPr>
            <w:tcW w:w="4248" w:type="dxa"/>
          </w:tcPr>
          <w:p w14:paraId="379068A0" w14:textId="7F00752B" w:rsidR="00877C8B" w:rsidRDefault="00877C8B" w:rsidP="00877C8B">
            <w:pPr>
              <w:jc w:val="left"/>
            </w:pPr>
            <w:r>
              <w:t>Heparin</w:t>
            </w:r>
            <w:r>
              <w:rPr>
                <w:rFonts w:hint="eastAsia"/>
              </w:rPr>
              <w:t xml:space="preserve"> s</w:t>
            </w:r>
            <w:r w:rsidRPr="00FB5BD0">
              <w:t>odium</w:t>
            </w:r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3A0AA328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.34</w:t>
            </w:r>
          </w:p>
        </w:tc>
        <w:tc>
          <w:tcPr>
            <w:tcW w:w="1276" w:type="dxa"/>
          </w:tcPr>
          <w:p w14:paraId="452217FD" w14:textId="77777777" w:rsidR="00877C8B" w:rsidRDefault="00877C8B" w:rsidP="00877C8B"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1780" w:type="dxa"/>
          </w:tcPr>
          <w:p w14:paraId="47FF1250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.17-1.52</w:t>
            </w:r>
          </w:p>
        </w:tc>
      </w:tr>
      <w:tr w:rsidR="00877C8B" w14:paraId="27046F5C" w14:textId="77777777" w:rsidTr="00E43E95">
        <w:tc>
          <w:tcPr>
            <w:tcW w:w="4248" w:type="dxa"/>
          </w:tcPr>
          <w:p w14:paraId="666EC7C6" w14:textId="1AB7F97D" w:rsidR="00877C8B" w:rsidRDefault="00877C8B" w:rsidP="00877C8B">
            <w:pPr>
              <w:jc w:val="left"/>
            </w:pPr>
            <w:r>
              <w:t>Platelet transfusion (</w:t>
            </w:r>
            <w:r>
              <w:rPr>
                <w:rFonts w:hint="eastAsia"/>
              </w:rPr>
              <w:t>7 days)</w:t>
            </w:r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42F2D3B1" w14:textId="77777777" w:rsidR="00877C8B" w:rsidRDefault="00877C8B" w:rsidP="00877C8B">
            <w:pPr>
              <w:jc w:val="left"/>
            </w:pPr>
            <w:r>
              <w:t>0.16</w:t>
            </w:r>
          </w:p>
        </w:tc>
        <w:tc>
          <w:tcPr>
            <w:tcW w:w="1276" w:type="dxa"/>
          </w:tcPr>
          <w:p w14:paraId="78B00231" w14:textId="77777777" w:rsidR="00877C8B" w:rsidRDefault="00877C8B" w:rsidP="00877C8B"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1780" w:type="dxa"/>
          </w:tcPr>
          <w:p w14:paraId="13510A4A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.12-0.22</w:t>
            </w:r>
          </w:p>
        </w:tc>
      </w:tr>
      <w:tr w:rsidR="00877C8B" w14:paraId="31ABC195" w14:textId="77777777" w:rsidTr="00E43E95">
        <w:tc>
          <w:tcPr>
            <w:tcW w:w="4248" w:type="dxa"/>
          </w:tcPr>
          <w:p w14:paraId="7030D1EB" w14:textId="77777777" w:rsidR="00877C8B" w:rsidRDefault="00877C8B" w:rsidP="00877C8B">
            <w:pPr>
              <w:jc w:val="left"/>
            </w:pPr>
            <w:r w:rsidRPr="00731A9A">
              <w:t>Source of admission</w:t>
            </w:r>
          </w:p>
        </w:tc>
        <w:tc>
          <w:tcPr>
            <w:tcW w:w="4048" w:type="dxa"/>
            <w:gridSpan w:val="3"/>
          </w:tcPr>
          <w:p w14:paraId="1BF218BD" w14:textId="77777777" w:rsidR="00877C8B" w:rsidRDefault="00877C8B" w:rsidP="00877C8B">
            <w:pPr>
              <w:jc w:val="left"/>
            </w:pPr>
          </w:p>
        </w:tc>
      </w:tr>
      <w:tr w:rsidR="00877C8B" w14:paraId="1A2C74EC" w14:textId="77777777" w:rsidTr="00E43E95">
        <w:tc>
          <w:tcPr>
            <w:tcW w:w="4248" w:type="dxa"/>
          </w:tcPr>
          <w:p w14:paraId="252E5071" w14:textId="77777777" w:rsidR="00877C8B" w:rsidRDefault="00877C8B" w:rsidP="00877C8B">
            <w:pPr>
              <w:jc w:val="left"/>
            </w:pPr>
            <w:r w:rsidRPr="000770EA">
              <w:t>SICU/Trauma SICU/Neuro SICU</w:t>
            </w:r>
          </w:p>
        </w:tc>
        <w:tc>
          <w:tcPr>
            <w:tcW w:w="992" w:type="dxa"/>
          </w:tcPr>
          <w:p w14:paraId="7CD0B452" w14:textId="77777777" w:rsidR="00877C8B" w:rsidRDefault="00877C8B" w:rsidP="00877C8B">
            <w:pPr>
              <w:jc w:val="left"/>
            </w:pPr>
          </w:p>
        </w:tc>
        <w:tc>
          <w:tcPr>
            <w:tcW w:w="1276" w:type="dxa"/>
          </w:tcPr>
          <w:p w14:paraId="6DA2B39C" w14:textId="77777777" w:rsidR="00877C8B" w:rsidRDefault="00877C8B" w:rsidP="00877C8B">
            <w:pPr>
              <w:jc w:val="left"/>
            </w:pPr>
          </w:p>
        </w:tc>
        <w:tc>
          <w:tcPr>
            <w:tcW w:w="1780" w:type="dxa"/>
          </w:tcPr>
          <w:p w14:paraId="15D15166" w14:textId="77777777" w:rsidR="00877C8B" w:rsidRDefault="00877C8B" w:rsidP="00877C8B">
            <w:pPr>
              <w:jc w:val="left"/>
            </w:pPr>
          </w:p>
        </w:tc>
      </w:tr>
      <w:tr w:rsidR="00877C8B" w14:paraId="752141B0" w14:textId="77777777" w:rsidTr="00E43E95">
        <w:tc>
          <w:tcPr>
            <w:tcW w:w="4248" w:type="dxa"/>
          </w:tcPr>
          <w:p w14:paraId="368E446C" w14:textId="77777777" w:rsidR="00877C8B" w:rsidRDefault="00877C8B" w:rsidP="00877C8B">
            <w:pPr>
              <w:jc w:val="left"/>
            </w:pPr>
            <w:r w:rsidRPr="000770EA">
              <w:t>MICU</w:t>
            </w:r>
          </w:p>
        </w:tc>
        <w:tc>
          <w:tcPr>
            <w:tcW w:w="992" w:type="dxa"/>
          </w:tcPr>
          <w:p w14:paraId="0AE3B00A" w14:textId="77777777" w:rsidR="00877C8B" w:rsidRDefault="00877C8B" w:rsidP="00877C8B">
            <w:pPr>
              <w:jc w:val="left"/>
            </w:pPr>
            <w:r>
              <w:t>0.75</w:t>
            </w:r>
          </w:p>
        </w:tc>
        <w:tc>
          <w:tcPr>
            <w:tcW w:w="1276" w:type="dxa"/>
          </w:tcPr>
          <w:p w14:paraId="5BE52A13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1780" w:type="dxa"/>
          </w:tcPr>
          <w:p w14:paraId="018C0ED2" w14:textId="77777777" w:rsidR="00877C8B" w:rsidRDefault="00877C8B" w:rsidP="00877C8B">
            <w:pPr>
              <w:jc w:val="left"/>
            </w:pPr>
            <w:r>
              <w:t>0.64-0.88</w:t>
            </w:r>
          </w:p>
        </w:tc>
      </w:tr>
      <w:tr w:rsidR="00877C8B" w14:paraId="6778140E" w14:textId="77777777" w:rsidTr="00E43E95">
        <w:tc>
          <w:tcPr>
            <w:tcW w:w="4248" w:type="dxa"/>
          </w:tcPr>
          <w:p w14:paraId="17E1EE02" w14:textId="77777777" w:rsidR="00877C8B" w:rsidRDefault="00877C8B" w:rsidP="00877C8B">
            <w:pPr>
              <w:jc w:val="left"/>
            </w:pPr>
            <w:r w:rsidRPr="000770EA">
              <w:t>CCU/CVICU</w:t>
            </w:r>
          </w:p>
        </w:tc>
        <w:tc>
          <w:tcPr>
            <w:tcW w:w="992" w:type="dxa"/>
          </w:tcPr>
          <w:p w14:paraId="5174857D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.58</w:t>
            </w:r>
          </w:p>
        </w:tc>
        <w:tc>
          <w:tcPr>
            <w:tcW w:w="1276" w:type="dxa"/>
          </w:tcPr>
          <w:p w14:paraId="7E31E02D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1780" w:type="dxa"/>
          </w:tcPr>
          <w:p w14:paraId="5A722165" w14:textId="77777777" w:rsidR="00877C8B" w:rsidRDefault="00877C8B" w:rsidP="00877C8B">
            <w:pPr>
              <w:jc w:val="left"/>
            </w:pPr>
            <w:r>
              <w:t>0.49-0.70</w:t>
            </w:r>
          </w:p>
        </w:tc>
      </w:tr>
      <w:tr w:rsidR="00877C8B" w14:paraId="028C1C89" w14:textId="77777777" w:rsidTr="00E43E95">
        <w:tc>
          <w:tcPr>
            <w:tcW w:w="4248" w:type="dxa"/>
          </w:tcPr>
          <w:p w14:paraId="04A63A4D" w14:textId="77777777" w:rsidR="00877C8B" w:rsidRDefault="00877C8B" w:rsidP="00877C8B">
            <w:pPr>
              <w:jc w:val="left"/>
            </w:pPr>
            <w:r w:rsidRPr="000770EA">
              <w:t>MICU/SICU</w:t>
            </w:r>
          </w:p>
        </w:tc>
        <w:tc>
          <w:tcPr>
            <w:tcW w:w="992" w:type="dxa"/>
          </w:tcPr>
          <w:p w14:paraId="78174DF2" w14:textId="77777777" w:rsidR="00877C8B" w:rsidRDefault="00877C8B" w:rsidP="00877C8B">
            <w:pPr>
              <w:jc w:val="left"/>
            </w:pPr>
            <w:r>
              <w:t>0.77</w:t>
            </w:r>
          </w:p>
        </w:tc>
        <w:tc>
          <w:tcPr>
            <w:tcW w:w="1276" w:type="dxa"/>
          </w:tcPr>
          <w:p w14:paraId="31164309" w14:textId="77777777" w:rsidR="00877C8B" w:rsidRDefault="00877C8B" w:rsidP="00877C8B">
            <w:pPr>
              <w:jc w:val="left"/>
            </w:pPr>
            <w:r>
              <w:t>0.004</w:t>
            </w:r>
          </w:p>
        </w:tc>
        <w:tc>
          <w:tcPr>
            <w:tcW w:w="1780" w:type="dxa"/>
          </w:tcPr>
          <w:p w14:paraId="3E168F81" w14:textId="77777777" w:rsidR="00877C8B" w:rsidRDefault="00877C8B" w:rsidP="00877C8B">
            <w:pPr>
              <w:jc w:val="left"/>
            </w:pPr>
            <w:r>
              <w:t>0.65-0.92</w:t>
            </w:r>
          </w:p>
        </w:tc>
      </w:tr>
      <w:tr w:rsidR="00877C8B" w14:paraId="79104C88" w14:textId="77777777" w:rsidTr="00E43E95">
        <w:tc>
          <w:tcPr>
            <w:tcW w:w="4248" w:type="dxa"/>
          </w:tcPr>
          <w:p w14:paraId="542F70FC" w14:textId="77777777" w:rsidR="00877C8B" w:rsidRDefault="00877C8B" w:rsidP="00877C8B">
            <w:pPr>
              <w:jc w:val="left"/>
            </w:pPr>
            <w:r w:rsidRPr="000770EA">
              <w:t>Neuro Intermediate/ Neuro Stepdown</w:t>
            </w:r>
          </w:p>
        </w:tc>
        <w:tc>
          <w:tcPr>
            <w:tcW w:w="992" w:type="dxa"/>
          </w:tcPr>
          <w:p w14:paraId="3B0E5CC0" w14:textId="77777777" w:rsidR="00877C8B" w:rsidRDefault="00877C8B" w:rsidP="00877C8B">
            <w:pPr>
              <w:jc w:val="left"/>
            </w:pPr>
            <w:r>
              <w:t>1.60</w:t>
            </w:r>
          </w:p>
        </w:tc>
        <w:tc>
          <w:tcPr>
            <w:tcW w:w="1276" w:type="dxa"/>
          </w:tcPr>
          <w:p w14:paraId="3108FD21" w14:textId="77777777" w:rsidR="00877C8B" w:rsidRDefault="00877C8B" w:rsidP="00877C8B">
            <w:pPr>
              <w:jc w:val="left"/>
            </w:pPr>
            <w:r>
              <w:t>0.017</w:t>
            </w:r>
          </w:p>
        </w:tc>
        <w:tc>
          <w:tcPr>
            <w:tcW w:w="1780" w:type="dxa"/>
          </w:tcPr>
          <w:p w14:paraId="40E3AA7D" w14:textId="77777777" w:rsidR="00877C8B" w:rsidRDefault="00877C8B" w:rsidP="00877C8B">
            <w:pPr>
              <w:jc w:val="left"/>
            </w:pPr>
            <w:r>
              <w:t>1.09-2.36</w:t>
            </w:r>
          </w:p>
        </w:tc>
      </w:tr>
      <w:tr w:rsidR="00877C8B" w14:paraId="12F5E7FD" w14:textId="77777777" w:rsidTr="00E43E95">
        <w:tc>
          <w:tcPr>
            <w:tcW w:w="4248" w:type="dxa"/>
          </w:tcPr>
          <w:p w14:paraId="0154F66B" w14:textId="77777777" w:rsidR="00877C8B" w:rsidRPr="00CA54C9" w:rsidRDefault="00877C8B" w:rsidP="00877C8B">
            <w:pPr>
              <w:jc w:val="left"/>
              <w:rPr>
                <w:b/>
              </w:rPr>
            </w:pPr>
            <w:r w:rsidRPr="00DA4637">
              <w:rPr>
                <w:rFonts w:hint="eastAsia"/>
                <w:b/>
              </w:rPr>
              <w:t>Inc</w:t>
            </w:r>
            <w:r w:rsidRPr="00DA4637">
              <w:rPr>
                <w:b/>
              </w:rPr>
              <w:t xml:space="preserve">reasing </w:t>
            </w:r>
            <w:r w:rsidRPr="00DA4637">
              <w:rPr>
                <w:rFonts w:hint="eastAsia"/>
                <w:b/>
              </w:rPr>
              <w:t>PC</w:t>
            </w:r>
          </w:p>
        </w:tc>
        <w:tc>
          <w:tcPr>
            <w:tcW w:w="992" w:type="dxa"/>
          </w:tcPr>
          <w:p w14:paraId="337E27D6" w14:textId="77777777" w:rsidR="00877C8B" w:rsidRDefault="00877C8B" w:rsidP="00877C8B">
            <w:pPr>
              <w:jc w:val="left"/>
            </w:pPr>
          </w:p>
        </w:tc>
        <w:tc>
          <w:tcPr>
            <w:tcW w:w="1276" w:type="dxa"/>
          </w:tcPr>
          <w:p w14:paraId="09CB02BB" w14:textId="77777777" w:rsidR="00877C8B" w:rsidRDefault="00877C8B" w:rsidP="00877C8B">
            <w:pPr>
              <w:jc w:val="left"/>
            </w:pPr>
          </w:p>
        </w:tc>
        <w:tc>
          <w:tcPr>
            <w:tcW w:w="1780" w:type="dxa"/>
          </w:tcPr>
          <w:p w14:paraId="4C347193" w14:textId="77777777" w:rsidR="00877C8B" w:rsidRDefault="00877C8B" w:rsidP="00877C8B">
            <w:pPr>
              <w:jc w:val="left"/>
            </w:pPr>
          </w:p>
        </w:tc>
      </w:tr>
      <w:tr w:rsidR="00877C8B" w14:paraId="7FBE37EB" w14:textId="77777777" w:rsidTr="00E43E95">
        <w:tc>
          <w:tcPr>
            <w:tcW w:w="4248" w:type="dxa"/>
          </w:tcPr>
          <w:p w14:paraId="7ED18CF4" w14:textId="18D3B77C" w:rsidR="00877C8B" w:rsidRPr="000770EA" w:rsidRDefault="00877C8B" w:rsidP="00877C8B">
            <w:pPr>
              <w:jc w:val="left"/>
            </w:pPr>
            <w:r w:rsidRPr="00B4041D">
              <w:t>Gender</w:t>
            </w:r>
            <w:r w:rsidR="00F673BC">
              <w:t xml:space="preserve"> </w:t>
            </w:r>
            <w:r w:rsidR="00F673BC">
              <w:t>(men vs women)</w:t>
            </w:r>
          </w:p>
        </w:tc>
        <w:tc>
          <w:tcPr>
            <w:tcW w:w="992" w:type="dxa"/>
          </w:tcPr>
          <w:p w14:paraId="481967BF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.71</w:t>
            </w:r>
          </w:p>
        </w:tc>
        <w:tc>
          <w:tcPr>
            <w:tcW w:w="1276" w:type="dxa"/>
          </w:tcPr>
          <w:p w14:paraId="11ADF503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.005</w:t>
            </w:r>
          </w:p>
        </w:tc>
        <w:tc>
          <w:tcPr>
            <w:tcW w:w="1780" w:type="dxa"/>
          </w:tcPr>
          <w:p w14:paraId="599D39C6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.55-0.90</w:t>
            </w:r>
          </w:p>
        </w:tc>
      </w:tr>
      <w:tr w:rsidR="00877C8B" w14:paraId="0B591AF1" w14:textId="77777777" w:rsidTr="00E43E95">
        <w:tc>
          <w:tcPr>
            <w:tcW w:w="4248" w:type="dxa"/>
          </w:tcPr>
          <w:p w14:paraId="3F742E27" w14:textId="33D67168" w:rsidR="00877C8B" w:rsidRPr="000770EA" w:rsidRDefault="00877C8B" w:rsidP="00877C8B">
            <w:pPr>
              <w:jc w:val="left"/>
            </w:pPr>
            <w:r>
              <w:t>H</w:t>
            </w:r>
            <w:r w:rsidRPr="007A3FA3">
              <w:t>ypertension</w:t>
            </w:r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671B6AB4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.36</w:t>
            </w:r>
          </w:p>
        </w:tc>
        <w:tc>
          <w:tcPr>
            <w:tcW w:w="1276" w:type="dxa"/>
          </w:tcPr>
          <w:p w14:paraId="21D961BF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.024</w:t>
            </w:r>
          </w:p>
        </w:tc>
        <w:tc>
          <w:tcPr>
            <w:tcW w:w="1780" w:type="dxa"/>
          </w:tcPr>
          <w:p w14:paraId="2B879482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.04-1.77</w:t>
            </w:r>
          </w:p>
        </w:tc>
      </w:tr>
      <w:tr w:rsidR="00877C8B" w14:paraId="16580257" w14:textId="77777777" w:rsidTr="00E43E95">
        <w:tc>
          <w:tcPr>
            <w:tcW w:w="4248" w:type="dxa"/>
          </w:tcPr>
          <w:p w14:paraId="746B4F9D" w14:textId="7E0FB057" w:rsidR="00877C8B" w:rsidRPr="000770EA" w:rsidRDefault="00877C8B" w:rsidP="00877C8B">
            <w:pPr>
              <w:jc w:val="left"/>
            </w:pPr>
            <w:r w:rsidRPr="00B4041D">
              <w:t>Cephalosporins</w:t>
            </w:r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53DA1F7D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.51</w:t>
            </w:r>
          </w:p>
        </w:tc>
        <w:tc>
          <w:tcPr>
            <w:tcW w:w="1276" w:type="dxa"/>
          </w:tcPr>
          <w:p w14:paraId="71F6D626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1780" w:type="dxa"/>
          </w:tcPr>
          <w:p w14:paraId="2582648B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.40-0.65</w:t>
            </w:r>
          </w:p>
        </w:tc>
      </w:tr>
      <w:tr w:rsidR="00877C8B" w14:paraId="1B0146B3" w14:textId="77777777" w:rsidTr="00E43E95">
        <w:tc>
          <w:tcPr>
            <w:tcW w:w="4248" w:type="dxa"/>
          </w:tcPr>
          <w:p w14:paraId="495E6EEA" w14:textId="745C6B61" w:rsidR="00877C8B" w:rsidRPr="000770EA" w:rsidRDefault="00877C8B" w:rsidP="00877C8B">
            <w:pPr>
              <w:jc w:val="left"/>
            </w:pPr>
            <w:bookmarkStart w:id="3" w:name="_Hlk107253942"/>
            <w:r>
              <w:rPr>
                <w:rFonts w:hint="eastAsia"/>
              </w:rPr>
              <w:t>M</w:t>
            </w:r>
            <w:r w:rsidRPr="00F073A4">
              <w:t>etronidazole</w:t>
            </w:r>
            <w:bookmarkEnd w:id="3"/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46D1E066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.68</w:t>
            </w:r>
          </w:p>
        </w:tc>
        <w:tc>
          <w:tcPr>
            <w:tcW w:w="1276" w:type="dxa"/>
          </w:tcPr>
          <w:p w14:paraId="7C9A7747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1780" w:type="dxa"/>
          </w:tcPr>
          <w:p w14:paraId="4CDED0E9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.29-2.18</w:t>
            </w:r>
          </w:p>
        </w:tc>
      </w:tr>
      <w:tr w:rsidR="00877C8B" w14:paraId="366A2518" w14:textId="77777777" w:rsidTr="00E43E95">
        <w:tc>
          <w:tcPr>
            <w:tcW w:w="4248" w:type="dxa"/>
          </w:tcPr>
          <w:p w14:paraId="1B020284" w14:textId="6C0E956F" w:rsidR="00877C8B" w:rsidRPr="000770EA" w:rsidRDefault="00877C8B" w:rsidP="00877C8B">
            <w:pPr>
              <w:jc w:val="left"/>
            </w:pPr>
            <w:r w:rsidRPr="00B4041D">
              <w:t>Vasopressor use (1</w:t>
            </w:r>
            <w:r w:rsidRPr="009C5FF7">
              <w:rPr>
                <w:vertAlign w:val="superscript"/>
              </w:rPr>
              <w:t>st</w:t>
            </w:r>
            <w:r w:rsidRPr="00B4041D">
              <w:t xml:space="preserve"> 24 h)</w:t>
            </w:r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3727525A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.52</w:t>
            </w:r>
          </w:p>
        </w:tc>
        <w:tc>
          <w:tcPr>
            <w:tcW w:w="1276" w:type="dxa"/>
          </w:tcPr>
          <w:p w14:paraId="7A8F1CB6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1780" w:type="dxa"/>
          </w:tcPr>
          <w:p w14:paraId="5F4D6009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.39-0.68</w:t>
            </w:r>
          </w:p>
        </w:tc>
      </w:tr>
      <w:tr w:rsidR="00877C8B" w14:paraId="1C7EEF8D" w14:textId="77777777" w:rsidTr="00E43E95">
        <w:tc>
          <w:tcPr>
            <w:tcW w:w="4248" w:type="dxa"/>
          </w:tcPr>
          <w:p w14:paraId="211DCBCF" w14:textId="5B8F7558" w:rsidR="00877C8B" w:rsidRPr="000770EA" w:rsidRDefault="00877C8B" w:rsidP="00877C8B">
            <w:pPr>
              <w:jc w:val="left"/>
            </w:pPr>
            <w:r w:rsidRPr="00B4041D">
              <w:t>RRT use (1</w:t>
            </w:r>
            <w:r w:rsidRPr="009C5FF7">
              <w:rPr>
                <w:vertAlign w:val="superscript"/>
              </w:rPr>
              <w:t>st</w:t>
            </w:r>
            <w:r w:rsidRPr="00B4041D">
              <w:t xml:space="preserve"> 24 h)</w:t>
            </w:r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0F207F9F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.11</w:t>
            </w:r>
          </w:p>
        </w:tc>
        <w:tc>
          <w:tcPr>
            <w:tcW w:w="1276" w:type="dxa"/>
          </w:tcPr>
          <w:p w14:paraId="6CCCABCF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.034</w:t>
            </w:r>
          </w:p>
        </w:tc>
        <w:tc>
          <w:tcPr>
            <w:tcW w:w="1780" w:type="dxa"/>
          </w:tcPr>
          <w:p w14:paraId="02E8151F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.02-0.85</w:t>
            </w:r>
          </w:p>
        </w:tc>
      </w:tr>
      <w:tr w:rsidR="00877C8B" w14:paraId="37F697F4" w14:textId="77777777" w:rsidTr="00E43E95">
        <w:tc>
          <w:tcPr>
            <w:tcW w:w="4248" w:type="dxa"/>
          </w:tcPr>
          <w:p w14:paraId="4CB8AAEC" w14:textId="1ED58147" w:rsidR="00877C8B" w:rsidRPr="000770EA" w:rsidRDefault="00877C8B" w:rsidP="00877C8B">
            <w:pPr>
              <w:jc w:val="left"/>
            </w:pPr>
            <w:r w:rsidRPr="00B4041D">
              <w:t>Heparin sodium</w:t>
            </w:r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63820124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2</w:t>
            </w:r>
            <w:r>
              <w:t>.06</w:t>
            </w:r>
          </w:p>
        </w:tc>
        <w:tc>
          <w:tcPr>
            <w:tcW w:w="1276" w:type="dxa"/>
          </w:tcPr>
          <w:p w14:paraId="0D72A104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1780" w:type="dxa"/>
          </w:tcPr>
          <w:p w14:paraId="0197CF41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.54-2.75</w:t>
            </w:r>
          </w:p>
        </w:tc>
      </w:tr>
      <w:tr w:rsidR="00877C8B" w14:paraId="53BD3A59" w14:textId="77777777" w:rsidTr="00E43E95">
        <w:tc>
          <w:tcPr>
            <w:tcW w:w="4248" w:type="dxa"/>
          </w:tcPr>
          <w:p w14:paraId="0A302CFC" w14:textId="022980E7" w:rsidR="00877C8B" w:rsidRPr="000770EA" w:rsidRDefault="00877C8B" w:rsidP="00877C8B">
            <w:pPr>
              <w:jc w:val="left"/>
            </w:pPr>
            <w:r w:rsidRPr="00B4041D">
              <w:t>Platelet transfusion</w:t>
            </w:r>
            <w:r>
              <w:t xml:space="preserve"> </w:t>
            </w:r>
            <w:r w:rsidRPr="00B4041D">
              <w:t>(7 days)</w:t>
            </w:r>
            <w:r w:rsidR="00C22940">
              <w:t xml:space="preserve"> (</w:t>
            </w:r>
            <w:r w:rsidR="00C22940">
              <w:rPr>
                <w:rFonts w:hint="eastAsia"/>
              </w:rPr>
              <w:t>yes</w:t>
            </w:r>
            <w:r w:rsidR="00C22940">
              <w:t xml:space="preserve"> vs </w:t>
            </w:r>
            <w:r w:rsidR="00C22940">
              <w:rPr>
                <w:rFonts w:hint="eastAsia"/>
              </w:rPr>
              <w:t>no</w:t>
            </w:r>
            <w:r w:rsidR="00C22940">
              <w:t>)</w:t>
            </w:r>
          </w:p>
        </w:tc>
        <w:tc>
          <w:tcPr>
            <w:tcW w:w="992" w:type="dxa"/>
          </w:tcPr>
          <w:p w14:paraId="753A671B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.02</w:t>
            </w:r>
          </w:p>
        </w:tc>
        <w:tc>
          <w:tcPr>
            <w:tcW w:w="1276" w:type="dxa"/>
          </w:tcPr>
          <w:p w14:paraId="5C92736A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1780" w:type="dxa"/>
          </w:tcPr>
          <w:p w14:paraId="7962860B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.01-0.09</w:t>
            </w:r>
          </w:p>
        </w:tc>
      </w:tr>
      <w:tr w:rsidR="00877C8B" w14:paraId="1693E03D" w14:textId="77777777" w:rsidTr="00E43E95">
        <w:tc>
          <w:tcPr>
            <w:tcW w:w="4248" w:type="dxa"/>
          </w:tcPr>
          <w:p w14:paraId="1D7446F8" w14:textId="77777777" w:rsidR="00877C8B" w:rsidRPr="000770EA" w:rsidRDefault="00877C8B" w:rsidP="00877C8B">
            <w:pPr>
              <w:jc w:val="left"/>
            </w:pPr>
            <w:r w:rsidRPr="00B4041D">
              <w:t>Source of admission</w:t>
            </w:r>
          </w:p>
        </w:tc>
        <w:tc>
          <w:tcPr>
            <w:tcW w:w="992" w:type="dxa"/>
          </w:tcPr>
          <w:p w14:paraId="10D35B62" w14:textId="77777777" w:rsidR="00877C8B" w:rsidRDefault="00877C8B" w:rsidP="00877C8B">
            <w:pPr>
              <w:jc w:val="left"/>
            </w:pPr>
          </w:p>
        </w:tc>
        <w:tc>
          <w:tcPr>
            <w:tcW w:w="1276" w:type="dxa"/>
          </w:tcPr>
          <w:p w14:paraId="1765766D" w14:textId="77777777" w:rsidR="00877C8B" w:rsidRDefault="00877C8B" w:rsidP="00877C8B">
            <w:pPr>
              <w:jc w:val="left"/>
            </w:pPr>
          </w:p>
        </w:tc>
        <w:tc>
          <w:tcPr>
            <w:tcW w:w="1780" w:type="dxa"/>
          </w:tcPr>
          <w:p w14:paraId="2A7CF370" w14:textId="77777777" w:rsidR="00877C8B" w:rsidRDefault="00877C8B" w:rsidP="00877C8B">
            <w:pPr>
              <w:jc w:val="left"/>
            </w:pPr>
          </w:p>
        </w:tc>
      </w:tr>
      <w:tr w:rsidR="00877C8B" w14:paraId="5303E296" w14:textId="77777777" w:rsidTr="00E43E95">
        <w:tc>
          <w:tcPr>
            <w:tcW w:w="4248" w:type="dxa"/>
          </w:tcPr>
          <w:p w14:paraId="420E41C0" w14:textId="77777777" w:rsidR="00877C8B" w:rsidRPr="00B4041D" w:rsidRDefault="00877C8B" w:rsidP="00877C8B">
            <w:pPr>
              <w:jc w:val="left"/>
            </w:pPr>
            <w:r w:rsidRPr="00FA6CC4">
              <w:t>SICU/Trauma SICU/Neuro SICU</w:t>
            </w:r>
          </w:p>
        </w:tc>
        <w:tc>
          <w:tcPr>
            <w:tcW w:w="992" w:type="dxa"/>
          </w:tcPr>
          <w:p w14:paraId="37FD486E" w14:textId="77777777" w:rsidR="00877C8B" w:rsidRDefault="00877C8B" w:rsidP="00877C8B">
            <w:pPr>
              <w:jc w:val="left"/>
            </w:pPr>
          </w:p>
        </w:tc>
        <w:tc>
          <w:tcPr>
            <w:tcW w:w="1276" w:type="dxa"/>
          </w:tcPr>
          <w:p w14:paraId="0AD06A19" w14:textId="77777777" w:rsidR="00877C8B" w:rsidRDefault="00877C8B" w:rsidP="00877C8B">
            <w:pPr>
              <w:jc w:val="left"/>
            </w:pPr>
          </w:p>
        </w:tc>
        <w:tc>
          <w:tcPr>
            <w:tcW w:w="1780" w:type="dxa"/>
          </w:tcPr>
          <w:p w14:paraId="7882F527" w14:textId="77777777" w:rsidR="00877C8B" w:rsidRDefault="00877C8B" w:rsidP="00877C8B">
            <w:pPr>
              <w:jc w:val="left"/>
            </w:pPr>
          </w:p>
        </w:tc>
      </w:tr>
      <w:tr w:rsidR="00877C8B" w14:paraId="3F83CA2F" w14:textId="77777777" w:rsidTr="00E43E95">
        <w:tc>
          <w:tcPr>
            <w:tcW w:w="4248" w:type="dxa"/>
          </w:tcPr>
          <w:p w14:paraId="5718736D" w14:textId="77777777" w:rsidR="00877C8B" w:rsidRPr="00B4041D" w:rsidRDefault="00877C8B" w:rsidP="00877C8B">
            <w:pPr>
              <w:jc w:val="left"/>
            </w:pPr>
            <w:r w:rsidRPr="00FA6CC4">
              <w:t>MICU</w:t>
            </w:r>
          </w:p>
        </w:tc>
        <w:tc>
          <w:tcPr>
            <w:tcW w:w="992" w:type="dxa"/>
          </w:tcPr>
          <w:p w14:paraId="6010FBC1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.98</w:t>
            </w:r>
          </w:p>
        </w:tc>
        <w:tc>
          <w:tcPr>
            <w:tcW w:w="1276" w:type="dxa"/>
          </w:tcPr>
          <w:p w14:paraId="06970F2E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.908</w:t>
            </w:r>
          </w:p>
        </w:tc>
        <w:tc>
          <w:tcPr>
            <w:tcW w:w="1780" w:type="dxa"/>
          </w:tcPr>
          <w:p w14:paraId="6C2E190C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.72-1.35</w:t>
            </w:r>
          </w:p>
        </w:tc>
      </w:tr>
      <w:tr w:rsidR="00877C8B" w14:paraId="2DF8D3E1" w14:textId="77777777" w:rsidTr="00E43E95">
        <w:tc>
          <w:tcPr>
            <w:tcW w:w="4248" w:type="dxa"/>
          </w:tcPr>
          <w:p w14:paraId="3DF04B69" w14:textId="77777777" w:rsidR="00877C8B" w:rsidRPr="00B4041D" w:rsidRDefault="00877C8B" w:rsidP="00877C8B">
            <w:pPr>
              <w:jc w:val="left"/>
            </w:pPr>
            <w:r w:rsidRPr="00FA6CC4">
              <w:t>CCU/CVICU</w:t>
            </w:r>
          </w:p>
        </w:tc>
        <w:tc>
          <w:tcPr>
            <w:tcW w:w="992" w:type="dxa"/>
          </w:tcPr>
          <w:p w14:paraId="4689C8EC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.52</w:t>
            </w:r>
          </w:p>
        </w:tc>
        <w:tc>
          <w:tcPr>
            <w:tcW w:w="1276" w:type="dxa"/>
          </w:tcPr>
          <w:p w14:paraId="2EEDCE0B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.001</w:t>
            </w:r>
          </w:p>
        </w:tc>
        <w:tc>
          <w:tcPr>
            <w:tcW w:w="1780" w:type="dxa"/>
          </w:tcPr>
          <w:p w14:paraId="74063A55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.35-0.77</w:t>
            </w:r>
          </w:p>
        </w:tc>
      </w:tr>
      <w:tr w:rsidR="00877C8B" w14:paraId="5A3EA8D3" w14:textId="77777777" w:rsidTr="00E43E95">
        <w:tc>
          <w:tcPr>
            <w:tcW w:w="4248" w:type="dxa"/>
          </w:tcPr>
          <w:p w14:paraId="3DE52219" w14:textId="77777777" w:rsidR="00877C8B" w:rsidRPr="00B4041D" w:rsidRDefault="00877C8B" w:rsidP="00877C8B">
            <w:pPr>
              <w:jc w:val="left"/>
            </w:pPr>
            <w:r w:rsidRPr="00FA6CC4">
              <w:t>MICU/SICU</w:t>
            </w:r>
          </w:p>
        </w:tc>
        <w:tc>
          <w:tcPr>
            <w:tcW w:w="992" w:type="dxa"/>
          </w:tcPr>
          <w:p w14:paraId="1A59FE3D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.14</w:t>
            </w:r>
          </w:p>
        </w:tc>
        <w:tc>
          <w:tcPr>
            <w:tcW w:w="1276" w:type="dxa"/>
          </w:tcPr>
          <w:p w14:paraId="097B25E2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.402</w:t>
            </w:r>
          </w:p>
        </w:tc>
        <w:tc>
          <w:tcPr>
            <w:tcW w:w="1780" w:type="dxa"/>
          </w:tcPr>
          <w:p w14:paraId="5468F9A9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.83-1.58</w:t>
            </w:r>
          </w:p>
        </w:tc>
      </w:tr>
      <w:tr w:rsidR="00877C8B" w14:paraId="4C6B3651" w14:textId="77777777" w:rsidTr="00E43E95">
        <w:tc>
          <w:tcPr>
            <w:tcW w:w="4248" w:type="dxa"/>
          </w:tcPr>
          <w:p w14:paraId="30DF9E17" w14:textId="77777777" w:rsidR="00877C8B" w:rsidRPr="00B4041D" w:rsidRDefault="00877C8B" w:rsidP="00877C8B">
            <w:pPr>
              <w:jc w:val="left"/>
            </w:pPr>
            <w:r w:rsidRPr="00FA6CC4">
              <w:t>Neuro Intermediate/ Neuro Stepdown</w:t>
            </w:r>
          </w:p>
        </w:tc>
        <w:tc>
          <w:tcPr>
            <w:tcW w:w="992" w:type="dxa"/>
          </w:tcPr>
          <w:p w14:paraId="0DC0A05D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1</w:t>
            </w:r>
            <w:r>
              <w:t>.13</w:t>
            </w:r>
          </w:p>
        </w:tc>
        <w:tc>
          <w:tcPr>
            <w:tcW w:w="1276" w:type="dxa"/>
          </w:tcPr>
          <w:p w14:paraId="31D4D89E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.837</w:t>
            </w:r>
          </w:p>
        </w:tc>
        <w:tc>
          <w:tcPr>
            <w:tcW w:w="1780" w:type="dxa"/>
          </w:tcPr>
          <w:p w14:paraId="4D86EE27" w14:textId="77777777" w:rsidR="00877C8B" w:rsidRDefault="00877C8B" w:rsidP="00877C8B">
            <w:pPr>
              <w:jc w:val="left"/>
            </w:pPr>
            <w:r>
              <w:rPr>
                <w:rFonts w:hint="eastAsia"/>
              </w:rPr>
              <w:t>0</w:t>
            </w:r>
            <w:r>
              <w:t>.34-3.82</w:t>
            </w:r>
          </w:p>
        </w:tc>
      </w:tr>
      <w:bookmarkEnd w:id="1"/>
    </w:tbl>
    <w:p w14:paraId="697104D4" w14:textId="36E8512B" w:rsidR="00877C8B" w:rsidRDefault="00877C8B" w:rsidP="00AB48B0"/>
    <w:p w14:paraId="097EA2A9" w14:textId="5A32DE2C" w:rsidR="003E29A1" w:rsidRDefault="003E29A1" w:rsidP="00AB48B0"/>
    <w:p w14:paraId="6C822156" w14:textId="5745DAE6" w:rsidR="003E29A1" w:rsidRDefault="003E29A1" w:rsidP="00AB48B0"/>
    <w:p w14:paraId="2DEB90BB" w14:textId="411C3458" w:rsidR="003E29A1" w:rsidRDefault="003E29A1" w:rsidP="00AB48B0"/>
    <w:p w14:paraId="7210E8B6" w14:textId="0DBC78AB" w:rsidR="003E29A1" w:rsidRDefault="003E29A1" w:rsidP="00AB48B0"/>
    <w:p w14:paraId="126DF6FD" w14:textId="1FA90A99" w:rsidR="003E29A1" w:rsidRDefault="003E29A1" w:rsidP="00AB48B0"/>
    <w:p w14:paraId="33085C62" w14:textId="62CCFC68" w:rsidR="003E29A1" w:rsidRDefault="003E29A1" w:rsidP="00AB48B0"/>
    <w:p w14:paraId="6CFC15B1" w14:textId="1DD9276E" w:rsidR="003E29A1" w:rsidRDefault="003E29A1" w:rsidP="00AB48B0"/>
    <w:p w14:paraId="2ECA71D1" w14:textId="277D2403" w:rsidR="003E29A1" w:rsidRDefault="003E29A1" w:rsidP="00AB48B0"/>
    <w:p w14:paraId="57F1AF43" w14:textId="77777777" w:rsidR="003E29A1" w:rsidRDefault="003E29A1" w:rsidP="00AB48B0"/>
    <w:sectPr w:rsidR="003E29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47F59" w14:textId="77777777" w:rsidR="00813E53" w:rsidRDefault="00813E53" w:rsidP="00D00FB4">
      <w:r>
        <w:separator/>
      </w:r>
    </w:p>
  </w:endnote>
  <w:endnote w:type="continuationSeparator" w:id="0">
    <w:p w14:paraId="131F05FC" w14:textId="77777777" w:rsidR="00813E53" w:rsidRDefault="00813E53" w:rsidP="00D00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24744" w14:textId="77777777" w:rsidR="00813E53" w:rsidRDefault="00813E53" w:rsidP="00D00FB4">
      <w:r>
        <w:separator/>
      </w:r>
    </w:p>
  </w:footnote>
  <w:footnote w:type="continuationSeparator" w:id="0">
    <w:p w14:paraId="562732BC" w14:textId="77777777" w:rsidR="00813E53" w:rsidRDefault="00813E53" w:rsidP="00D00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A6A"/>
    <w:rsid w:val="0010304A"/>
    <w:rsid w:val="00125796"/>
    <w:rsid w:val="002D19CD"/>
    <w:rsid w:val="003E29A1"/>
    <w:rsid w:val="0041047E"/>
    <w:rsid w:val="00474699"/>
    <w:rsid w:val="005A6EF8"/>
    <w:rsid w:val="00642CC9"/>
    <w:rsid w:val="00683F0D"/>
    <w:rsid w:val="007F4203"/>
    <w:rsid w:val="00813E53"/>
    <w:rsid w:val="00877C8B"/>
    <w:rsid w:val="008F4DD2"/>
    <w:rsid w:val="009100F2"/>
    <w:rsid w:val="00982A6A"/>
    <w:rsid w:val="00A24741"/>
    <w:rsid w:val="00AB48B0"/>
    <w:rsid w:val="00B03797"/>
    <w:rsid w:val="00C22940"/>
    <w:rsid w:val="00C86AD4"/>
    <w:rsid w:val="00D00FB4"/>
    <w:rsid w:val="00E43E95"/>
    <w:rsid w:val="00E56ECB"/>
    <w:rsid w:val="00E73E6C"/>
    <w:rsid w:val="00EF4CE3"/>
    <w:rsid w:val="00F6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227EE7"/>
  <w15:chartTrackingRefBased/>
  <w15:docId w15:val="{B9B48802-CDD8-49D4-B0C1-B82CF8ED5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0F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0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0F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0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0FB4"/>
    <w:rPr>
      <w:sz w:val="18"/>
      <w:szCs w:val="18"/>
    </w:rPr>
  </w:style>
  <w:style w:type="table" w:styleId="a7">
    <w:name w:val="Table Grid"/>
    <w:basedOn w:val="a1"/>
    <w:uiPriority w:val="59"/>
    <w:rsid w:val="00D00F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794953503@qq.com</dc:creator>
  <cp:keywords/>
  <dc:description/>
  <cp:lastModifiedBy>794953503@qq.com</cp:lastModifiedBy>
  <cp:revision>18</cp:revision>
  <dcterms:created xsi:type="dcterms:W3CDTF">2022-06-18T01:08:00Z</dcterms:created>
  <dcterms:modified xsi:type="dcterms:W3CDTF">2022-07-05T11:15:00Z</dcterms:modified>
</cp:coreProperties>
</file>