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Y="107"/>
        <w:tblW w:w="8406" w:type="dxa"/>
        <w:tblLook w:val="04A0" w:firstRow="1" w:lastRow="0" w:firstColumn="1" w:lastColumn="0" w:noHBand="0" w:noVBand="1"/>
      </w:tblPr>
      <w:tblGrid>
        <w:gridCol w:w="1109"/>
        <w:gridCol w:w="1915"/>
        <w:gridCol w:w="2384"/>
        <w:gridCol w:w="1094"/>
        <w:gridCol w:w="1051"/>
        <w:gridCol w:w="853"/>
      </w:tblGrid>
      <w:tr w:rsidR="005A04D8" w:rsidRPr="00D3683A" w14:paraId="0FD3AA84" w14:textId="77777777" w:rsidTr="00BA580A">
        <w:trPr>
          <w:trHeight w:val="290"/>
        </w:trPr>
        <w:tc>
          <w:tcPr>
            <w:tcW w:w="8406" w:type="dxa"/>
            <w:gridSpan w:val="6"/>
            <w:noWrap/>
            <w:vAlign w:val="center"/>
            <w:hideMark/>
          </w:tcPr>
          <w:p w14:paraId="35300F9C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_tradnl"/>
              </w:rPr>
              <w:t>ECRL</w:t>
            </w:r>
          </w:p>
        </w:tc>
      </w:tr>
      <w:tr w:rsidR="005A04D8" w:rsidRPr="00D3683A" w14:paraId="7AE5D139" w14:textId="77777777" w:rsidTr="00BA580A">
        <w:trPr>
          <w:trHeight w:val="290"/>
        </w:trPr>
        <w:tc>
          <w:tcPr>
            <w:tcW w:w="1109" w:type="dxa"/>
            <w:noWrap/>
            <w:vAlign w:val="center"/>
            <w:hideMark/>
          </w:tcPr>
          <w:p w14:paraId="4641516F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_tradnl"/>
              </w:rPr>
            </w:pPr>
            <w:proofErr w:type="spellStart"/>
            <w:r w:rsidRPr="009540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_tradnl"/>
              </w:rPr>
              <w:t>Specimen</w:t>
            </w:r>
            <w:proofErr w:type="spellEnd"/>
          </w:p>
        </w:tc>
        <w:tc>
          <w:tcPr>
            <w:tcW w:w="1915" w:type="dxa"/>
            <w:noWrap/>
            <w:vAlign w:val="center"/>
            <w:hideMark/>
          </w:tcPr>
          <w:p w14:paraId="52DDF41A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_tradnl"/>
              </w:rPr>
            </w:pPr>
            <w:proofErr w:type="spellStart"/>
            <w:r w:rsidRPr="009540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_tradnl"/>
              </w:rPr>
              <w:t>Number</w:t>
            </w:r>
            <w:proofErr w:type="spellEnd"/>
            <w:r w:rsidRPr="009540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_tradnl"/>
              </w:rPr>
              <w:t xml:space="preserve"> </w:t>
            </w:r>
            <w:proofErr w:type="spellStart"/>
            <w:r w:rsidRPr="009540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_tradnl"/>
              </w:rPr>
              <w:t>of</w:t>
            </w:r>
            <w:proofErr w:type="spellEnd"/>
            <w:r w:rsidRPr="009540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_tradnl"/>
              </w:rPr>
              <w:t xml:space="preserve"> </w:t>
            </w:r>
            <w:proofErr w:type="spellStart"/>
            <w:r w:rsidRPr="009540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_tradnl"/>
              </w:rPr>
              <w:t>branches</w:t>
            </w:r>
            <w:proofErr w:type="spellEnd"/>
          </w:p>
        </w:tc>
        <w:tc>
          <w:tcPr>
            <w:tcW w:w="2384" w:type="dxa"/>
            <w:noWrap/>
            <w:vAlign w:val="center"/>
            <w:hideMark/>
          </w:tcPr>
          <w:p w14:paraId="27EA6F0D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_tradnl"/>
              </w:rPr>
            </w:pPr>
            <w:proofErr w:type="spellStart"/>
            <w:r w:rsidRPr="00D368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_tradnl"/>
              </w:rPr>
              <w:t>Orig</w:t>
            </w:r>
            <w:r w:rsidRPr="009540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_tradnl"/>
              </w:rPr>
              <w:t>in</w:t>
            </w:r>
            <w:proofErr w:type="spellEnd"/>
          </w:p>
        </w:tc>
        <w:tc>
          <w:tcPr>
            <w:tcW w:w="1094" w:type="dxa"/>
            <w:noWrap/>
            <w:vAlign w:val="center"/>
            <w:hideMark/>
          </w:tcPr>
          <w:p w14:paraId="67B304E3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_tradnl"/>
              </w:rPr>
            </w:pPr>
            <w:proofErr w:type="spellStart"/>
            <w:r w:rsidRPr="00D368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_tradnl"/>
              </w:rPr>
              <w:t>Distanc</w:t>
            </w:r>
            <w:r w:rsidRPr="009540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_tradnl"/>
              </w:rPr>
              <w:t>e</w:t>
            </w:r>
            <w:proofErr w:type="spellEnd"/>
            <w:r w:rsidRPr="009540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_tradnl"/>
              </w:rPr>
              <w:t xml:space="preserve"> (mm)</w:t>
            </w:r>
          </w:p>
        </w:tc>
        <w:tc>
          <w:tcPr>
            <w:tcW w:w="1051" w:type="dxa"/>
            <w:noWrap/>
            <w:vAlign w:val="center"/>
            <w:hideMark/>
          </w:tcPr>
          <w:p w14:paraId="59CF5706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_tradnl"/>
              </w:rPr>
            </w:pPr>
            <w:proofErr w:type="spellStart"/>
            <w:r w:rsidRPr="00D368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_tradnl"/>
              </w:rPr>
              <w:t>L</w:t>
            </w:r>
            <w:r w:rsidRPr="009540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_tradnl"/>
              </w:rPr>
              <w:t>ength</w:t>
            </w:r>
            <w:proofErr w:type="spellEnd"/>
            <w:r w:rsidRPr="009540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_tradnl"/>
              </w:rPr>
              <w:t xml:space="preserve"> (mm)</w:t>
            </w:r>
          </w:p>
        </w:tc>
        <w:tc>
          <w:tcPr>
            <w:tcW w:w="853" w:type="dxa"/>
            <w:noWrap/>
            <w:vAlign w:val="center"/>
            <w:hideMark/>
          </w:tcPr>
          <w:p w14:paraId="024A63DD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_tradnl"/>
              </w:rPr>
              <w:t>Taylor</w:t>
            </w:r>
            <w:r w:rsidRPr="009540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_tradnl"/>
              </w:rPr>
              <w:t xml:space="preserve"> </w:t>
            </w:r>
            <w:proofErr w:type="spellStart"/>
            <w:r w:rsidRPr="009540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_tradnl"/>
              </w:rPr>
              <w:t>type</w:t>
            </w:r>
            <w:proofErr w:type="spellEnd"/>
          </w:p>
        </w:tc>
      </w:tr>
      <w:tr w:rsidR="005A04D8" w:rsidRPr="00D3683A" w14:paraId="68CB62FD" w14:textId="77777777" w:rsidTr="00BA580A">
        <w:trPr>
          <w:trHeight w:val="273"/>
        </w:trPr>
        <w:tc>
          <w:tcPr>
            <w:tcW w:w="1109" w:type="dxa"/>
            <w:vMerge w:val="restart"/>
            <w:noWrap/>
            <w:vAlign w:val="center"/>
            <w:hideMark/>
          </w:tcPr>
          <w:p w14:paraId="5D9883E6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_tradnl"/>
              </w:rPr>
              <w:t>1</w:t>
            </w:r>
          </w:p>
        </w:tc>
        <w:tc>
          <w:tcPr>
            <w:tcW w:w="1915" w:type="dxa"/>
            <w:vMerge w:val="restart"/>
            <w:noWrap/>
            <w:vAlign w:val="center"/>
            <w:hideMark/>
          </w:tcPr>
          <w:p w14:paraId="3F08F9A1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2</w:t>
            </w:r>
          </w:p>
        </w:tc>
        <w:tc>
          <w:tcPr>
            <w:tcW w:w="2384" w:type="dxa"/>
            <w:vMerge w:val="restart"/>
            <w:noWrap/>
            <w:vAlign w:val="center"/>
            <w:hideMark/>
          </w:tcPr>
          <w:p w14:paraId="565D5E9E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 xml:space="preserve">Radial </w:t>
            </w:r>
            <w:proofErr w:type="spellStart"/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nerve</w:t>
            </w:r>
            <w:proofErr w:type="spellEnd"/>
          </w:p>
        </w:tc>
        <w:tc>
          <w:tcPr>
            <w:tcW w:w="1094" w:type="dxa"/>
            <w:noWrap/>
            <w:vAlign w:val="center"/>
            <w:hideMark/>
          </w:tcPr>
          <w:p w14:paraId="5703B807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-28</w:t>
            </w:r>
          </w:p>
        </w:tc>
        <w:tc>
          <w:tcPr>
            <w:tcW w:w="1051" w:type="dxa"/>
            <w:noWrap/>
            <w:vAlign w:val="center"/>
            <w:hideMark/>
          </w:tcPr>
          <w:p w14:paraId="44B7BC36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20</w:t>
            </w:r>
          </w:p>
        </w:tc>
        <w:tc>
          <w:tcPr>
            <w:tcW w:w="853" w:type="dxa"/>
            <w:vMerge w:val="restart"/>
            <w:noWrap/>
            <w:vAlign w:val="center"/>
            <w:hideMark/>
          </w:tcPr>
          <w:p w14:paraId="57BC2B06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3</w:t>
            </w:r>
          </w:p>
        </w:tc>
      </w:tr>
      <w:tr w:rsidR="005A04D8" w:rsidRPr="00D3683A" w14:paraId="10D837EA" w14:textId="77777777" w:rsidTr="00BA580A">
        <w:trPr>
          <w:trHeight w:val="290"/>
        </w:trPr>
        <w:tc>
          <w:tcPr>
            <w:tcW w:w="1109" w:type="dxa"/>
            <w:vMerge/>
            <w:vAlign w:val="center"/>
            <w:hideMark/>
          </w:tcPr>
          <w:p w14:paraId="5DA16DA2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_tradnl"/>
              </w:rPr>
            </w:pPr>
          </w:p>
        </w:tc>
        <w:tc>
          <w:tcPr>
            <w:tcW w:w="1915" w:type="dxa"/>
            <w:vMerge/>
            <w:vAlign w:val="center"/>
            <w:hideMark/>
          </w:tcPr>
          <w:p w14:paraId="14F7C502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</w:p>
        </w:tc>
        <w:tc>
          <w:tcPr>
            <w:tcW w:w="2384" w:type="dxa"/>
            <w:vMerge/>
            <w:vAlign w:val="center"/>
            <w:hideMark/>
          </w:tcPr>
          <w:p w14:paraId="004D9973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</w:p>
        </w:tc>
        <w:tc>
          <w:tcPr>
            <w:tcW w:w="1094" w:type="dxa"/>
            <w:noWrap/>
            <w:vAlign w:val="center"/>
            <w:hideMark/>
          </w:tcPr>
          <w:p w14:paraId="3C047B56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-10</w:t>
            </w:r>
          </w:p>
        </w:tc>
        <w:tc>
          <w:tcPr>
            <w:tcW w:w="1051" w:type="dxa"/>
            <w:noWrap/>
            <w:vAlign w:val="center"/>
            <w:hideMark/>
          </w:tcPr>
          <w:p w14:paraId="12FC72AE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31</w:t>
            </w:r>
          </w:p>
        </w:tc>
        <w:tc>
          <w:tcPr>
            <w:tcW w:w="853" w:type="dxa"/>
            <w:vMerge/>
            <w:vAlign w:val="center"/>
            <w:hideMark/>
          </w:tcPr>
          <w:p w14:paraId="79C8364E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</w:p>
        </w:tc>
      </w:tr>
      <w:tr w:rsidR="005A04D8" w:rsidRPr="00D3683A" w14:paraId="4CCE464E" w14:textId="77777777" w:rsidTr="00BA580A">
        <w:trPr>
          <w:trHeight w:val="273"/>
        </w:trPr>
        <w:tc>
          <w:tcPr>
            <w:tcW w:w="1109" w:type="dxa"/>
            <w:vMerge w:val="restart"/>
            <w:noWrap/>
            <w:vAlign w:val="center"/>
            <w:hideMark/>
          </w:tcPr>
          <w:p w14:paraId="51E5BCEF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_tradnl"/>
              </w:rPr>
              <w:t>2</w:t>
            </w:r>
          </w:p>
        </w:tc>
        <w:tc>
          <w:tcPr>
            <w:tcW w:w="1915" w:type="dxa"/>
            <w:vMerge w:val="restart"/>
            <w:noWrap/>
            <w:vAlign w:val="center"/>
            <w:hideMark/>
          </w:tcPr>
          <w:p w14:paraId="758E0E1D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2</w:t>
            </w:r>
          </w:p>
        </w:tc>
        <w:tc>
          <w:tcPr>
            <w:tcW w:w="2384" w:type="dxa"/>
            <w:vMerge w:val="restart"/>
            <w:noWrap/>
            <w:vAlign w:val="center"/>
            <w:hideMark/>
          </w:tcPr>
          <w:p w14:paraId="65C060F3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 xml:space="preserve">Radial </w:t>
            </w:r>
            <w:proofErr w:type="spellStart"/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nerve</w:t>
            </w:r>
            <w:proofErr w:type="spellEnd"/>
          </w:p>
        </w:tc>
        <w:tc>
          <w:tcPr>
            <w:tcW w:w="1094" w:type="dxa"/>
            <w:noWrap/>
            <w:vAlign w:val="center"/>
            <w:hideMark/>
          </w:tcPr>
          <w:p w14:paraId="20543235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-16</w:t>
            </w:r>
          </w:p>
        </w:tc>
        <w:tc>
          <w:tcPr>
            <w:tcW w:w="1051" w:type="dxa"/>
            <w:noWrap/>
            <w:vAlign w:val="center"/>
            <w:hideMark/>
          </w:tcPr>
          <w:p w14:paraId="5916CC41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36</w:t>
            </w:r>
          </w:p>
        </w:tc>
        <w:tc>
          <w:tcPr>
            <w:tcW w:w="853" w:type="dxa"/>
            <w:vMerge w:val="restart"/>
            <w:noWrap/>
            <w:vAlign w:val="center"/>
            <w:hideMark/>
          </w:tcPr>
          <w:p w14:paraId="5AA6D1DF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3</w:t>
            </w:r>
          </w:p>
        </w:tc>
      </w:tr>
      <w:tr w:rsidR="005A04D8" w:rsidRPr="00D3683A" w14:paraId="2E404280" w14:textId="77777777" w:rsidTr="00BA580A">
        <w:trPr>
          <w:trHeight w:val="290"/>
        </w:trPr>
        <w:tc>
          <w:tcPr>
            <w:tcW w:w="1109" w:type="dxa"/>
            <w:vMerge/>
            <w:vAlign w:val="center"/>
            <w:hideMark/>
          </w:tcPr>
          <w:p w14:paraId="206C0690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_tradnl"/>
              </w:rPr>
            </w:pPr>
          </w:p>
        </w:tc>
        <w:tc>
          <w:tcPr>
            <w:tcW w:w="1915" w:type="dxa"/>
            <w:vMerge/>
            <w:vAlign w:val="center"/>
            <w:hideMark/>
          </w:tcPr>
          <w:p w14:paraId="6B448F30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</w:p>
        </w:tc>
        <w:tc>
          <w:tcPr>
            <w:tcW w:w="2384" w:type="dxa"/>
            <w:vMerge/>
            <w:vAlign w:val="center"/>
            <w:hideMark/>
          </w:tcPr>
          <w:p w14:paraId="40360C37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</w:p>
        </w:tc>
        <w:tc>
          <w:tcPr>
            <w:tcW w:w="1094" w:type="dxa"/>
            <w:noWrap/>
            <w:vAlign w:val="center"/>
            <w:hideMark/>
          </w:tcPr>
          <w:p w14:paraId="747F637B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-7</w:t>
            </w:r>
          </w:p>
        </w:tc>
        <w:tc>
          <w:tcPr>
            <w:tcW w:w="1051" w:type="dxa"/>
            <w:noWrap/>
            <w:vAlign w:val="center"/>
            <w:hideMark/>
          </w:tcPr>
          <w:p w14:paraId="56186D27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42</w:t>
            </w:r>
          </w:p>
        </w:tc>
        <w:tc>
          <w:tcPr>
            <w:tcW w:w="853" w:type="dxa"/>
            <w:vMerge/>
            <w:vAlign w:val="center"/>
            <w:hideMark/>
          </w:tcPr>
          <w:p w14:paraId="02205A99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</w:p>
        </w:tc>
      </w:tr>
      <w:tr w:rsidR="005A04D8" w:rsidRPr="00D3683A" w14:paraId="7A136A46" w14:textId="77777777" w:rsidTr="00BA580A">
        <w:trPr>
          <w:trHeight w:val="273"/>
        </w:trPr>
        <w:tc>
          <w:tcPr>
            <w:tcW w:w="1109" w:type="dxa"/>
            <w:vMerge w:val="restart"/>
            <w:noWrap/>
            <w:vAlign w:val="center"/>
            <w:hideMark/>
          </w:tcPr>
          <w:p w14:paraId="7243F4B4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_tradnl"/>
              </w:rPr>
              <w:t>3</w:t>
            </w:r>
          </w:p>
        </w:tc>
        <w:tc>
          <w:tcPr>
            <w:tcW w:w="1915" w:type="dxa"/>
            <w:vMerge w:val="restart"/>
            <w:noWrap/>
            <w:vAlign w:val="center"/>
            <w:hideMark/>
          </w:tcPr>
          <w:p w14:paraId="340F83D2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2</w:t>
            </w:r>
          </w:p>
        </w:tc>
        <w:tc>
          <w:tcPr>
            <w:tcW w:w="2384" w:type="dxa"/>
            <w:noWrap/>
            <w:vAlign w:val="center"/>
            <w:hideMark/>
          </w:tcPr>
          <w:p w14:paraId="5240CE74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 xml:space="preserve">Radial </w:t>
            </w:r>
            <w:proofErr w:type="spellStart"/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nerve</w:t>
            </w:r>
            <w:proofErr w:type="spellEnd"/>
          </w:p>
        </w:tc>
        <w:tc>
          <w:tcPr>
            <w:tcW w:w="1094" w:type="dxa"/>
            <w:noWrap/>
            <w:vAlign w:val="center"/>
            <w:hideMark/>
          </w:tcPr>
          <w:p w14:paraId="1B3D16B4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-24</w:t>
            </w:r>
          </w:p>
        </w:tc>
        <w:tc>
          <w:tcPr>
            <w:tcW w:w="1051" w:type="dxa"/>
            <w:noWrap/>
            <w:vAlign w:val="center"/>
            <w:hideMark/>
          </w:tcPr>
          <w:p w14:paraId="119CB3B6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60</w:t>
            </w:r>
          </w:p>
        </w:tc>
        <w:tc>
          <w:tcPr>
            <w:tcW w:w="853" w:type="dxa"/>
            <w:vMerge w:val="restart"/>
            <w:noWrap/>
            <w:vAlign w:val="center"/>
            <w:hideMark/>
          </w:tcPr>
          <w:p w14:paraId="43A7090F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3</w:t>
            </w:r>
          </w:p>
        </w:tc>
      </w:tr>
      <w:tr w:rsidR="005A04D8" w:rsidRPr="00D3683A" w14:paraId="513858FC" w14:textId="77777777" w:rsidTr="00BA580A">
        <w:trPr>
          <w:trHeight w:val="290"/>
        </w:trPr>
        <w:tc>
          <w:tcPr>
            <w:tcW w:w="1109" w:type="dxa"/>
            <w:vMerge/>
            <w:vAlign w:val="center"/>
            <w:hideMark/>
          </w:tcPr>
          <w:p w14:paraId="55E0F9DD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_tradnl"/>
              </w:rPr>
            </w:pPr>
          </w:p>
        </w:tc>
        <w:tc>
          <w:tcPr>
            <w:tcW w:w="1915" w:type="dxa"/>
            <w:vMerge/>
            <w:vAlign w:val="center"/>
            <w:hideMark/>
          </w:tcPr>
          <w:p w14:paraId="32DE65A2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</w:p>
        </w:tc>
        <w:tc>
          <w:tcPr>
            <w:tcW w:w="2384" w:type="dxa"/>
            <w:noWrap/>
            <w:vAlign w:val="center"/>
            <w:hideMark/>
          </w:tcPr>
          <w:p w14:paraId="18EDC33B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_tradnl"/>
              </w:rPr>
            </w:pPr>
            <w:r w:rsidRPr="0095406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_tradnl"/>
              </w:rPr>
              <w:t>Deep branch of radial nerve</w:t>
            </w:r>
          </w:p>
        </w:tc>
        <w:tc>
          <w:tcPr>
            <w:tcW w:w="1094" w:type="dxa"/>
            <w:noWrap/>
            <w:vAlign w:val="center"/>
            <w:hideMark/>
          </w:tcPr>
          <w:p w14:paraId="74677DEE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-7</w:t>
            </w:r>
          </w:p>
        </w:tc>
        <w:tc>
          <w:tcPr>
            <w:tcW w:w="1051" w:type="dxa"/>
            <w:noWrap/>
            <w:vAlign w:val="center"/>
            <w:hideMark/>
          </w:tcPr>
          <w:p w14:paraId="415708F3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50</w:t>
            </w:r>
          </w:p>
        </w:tc>
        <w:tc>
          <w:tcPr>
            <w:tcW w:w="853" w:type="dxa"/>
            <w:vMerge/>
            <w:vAlign w:val="center"/>
            <w:hideMark/>
          </w:tcPr>
          <w:p w14:paraId="42FF24EC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</w:p>
        </w:tc>
      </w:tr>
      <w:tr w:rsidR="005A04D8" w:rsidRPr="00D3683A" w14:paraId="3356A6B3" w14:textId="77777777" w:rsidTr="00BA580A">
        <w:trPr>
          <w:trHeight w:val="293"/>
        </w:trPr>
        <w:tc>
          <w:tcPr>
            <w:tcW w:w="1109" w:type="dxa"/>
            <w:vMerge w:val="restart"/>
            <w:noWrap/>
            <w:vAlign w:val="center"/>
            <w:hideMark/>
          </w:tcPr>
          <w:p w14:paraId="79BAA0EC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_tradnl"/>
              </w:rPr>
              <w:t>4</w:t>
            </w:r>
          </w:p>
        </w:tc>
        <w:tc>
          <w:tcPr>
            <w:tcW w:w="1915" w:type="dxa"/>
            <w:vMerge w:val="restart"/>
            <w:noWrap/>
            <w:vAlign w:val="center"/>
            <w:hideMark/>
          </w:tcPr>
          <w:p w14:paraId="07BC74B9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1</w:t>
            </w:r>
          </w:p>
        </w:tc>
        <w:tc>
          <w:tcPr>
            <w:tcW w:w="2384" w:type="dxa"/>
            <w:vMerge w:val="restart"/>
            <w:noWrap/>
            <w:vAlign w:val="center"/>
            <w:hideMark/>
          </w:tcPr>
          <w:p w14:paraId="63D6A1C4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 xml:space="preserve">Radial </w:t>
            </w:r>
            <w:proofErr w:type="spellStart"/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nerve</w:t>
            </w:r>
            <w:proofErr w:type="spellEnd"/>
          </w:p>
        </w:tc>
        <w:tc>
          <w:tcPr>
            <w:tcW w:w="1094" w:type="dxa"/>
            <w:vMerge w:val="restart"/>
            <w:noWrap/>
            <w:vAlign w:val="center"/>
            <w:hideMark/>
          </w:tcPr>
          <w:p w14:paraId="3C08BDC3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-17</w:t>
            </w:r>
          </w:p>
        </w:tc>
        <w:tc>
          <w:tcPr>
            <w:tcW w:w="1051" w:type="dxa"/>
            <w:vMerge w:val="restart"/>
            <w:noWrap/>
            <w:vAlign w:val="center"/>
            <w:hideMark/>
          </w:tcPr>
          <w:p w14:paraId="3664A859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36</w:t>
            </w:r>
          </w:p>
        </w:tc>
        <w:tc>
          <w:tcPr>
            <w:tcW w:w="853" w:type="dxa"/>
            <w:vMerge w:val="restart"/>
            <w:noWrap/>
            <w:vAlign w:val="center"/>
            <w:hideMark/>
          </w:tcPr>
          <w:p w14:paraId="4E9B3540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1</w:t>
            </w:r>
          </w:p>
        </w:tc>
      </w:tr>
      <w:tr w:rsidR="005A04D8" w:rsidRPr="00D3683A" w14:paraId="687C7FD1" w14:textId="77777777" w:rsidTr="00BA580A">
        <w:trPr>
          <w:trHeight w:val="293"/>
        </w:trPr>
        <w:tc>
          <w:tcPr>
            <w:tcW w:w="1109" w:type="dxa"/>
            <w:vMerge/>
            <w:vAlign w:val="center"/>
            <w:hideMark/>
          </w:tcPr>
          <w:p w14:paraId="1E4601B0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_tradnl"/>
              </w:rPr>
            </w:pPr>
          </w:p>
        </w:tc>
        <w:tc>
          <w:tcPr>
            <w:tcW w:w="1915" w:type="dxa"/>
            <w:vMerge/>
            <w:vAlign w:val="center"/>
            <w:hideMark/>
          </w:tcPr>
          <w:p w14:paraId="7EBB7C8C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</w:p>
        </w:tc>
        <w:tc>
          <w:tcPr>
            <w:tcW w:w="2384" w:type="dxa"/>
            <w:vMerge/>
            <w:vAlign w:val="center"/>
            <w:hideMark/>
          </w:tcPr>
          <w:p w14:paraId="79A60F3A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</w:p>
        </w:tc>
        <w:tc>
          <w:tcPr>
            <w:tcW w:w="1094" w:type="dxa"/>
            <w:vMerge/>
            <w:vAlign w:val="center"/>
            <w:hideMark/>
          </w:tcPr>
          <w:p w14:paraId="72A31463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</w:p>
        </w:tc>
        <w:tc>
          <w:tcPr>
            <w:tcW w:w="1051" w:type="dxa"/>
            <w:vMerge/>
            <w:vAlign w:val="center"/>
            <w:hideMark/>
          </w:tcPr>
          <w:p w14:paraId="7551FE97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</w:p>
        </w:tc>
        <w:tc>
          <w:tcPr>
            <w:tcW w:w="853" w:type="dxa"/>
            <w:vMerge/>
            <w:vAlign w:val="center"/>
            <w:hideMark/>
          </w:tcPr>
          <w:p w14:paraId="65A0E4F5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</w:p>
        </w:tc>
      </w:tr>
      <w:tr w:rsidR="005A04D8" w:rsidRPr="00D3683A" w14:paraId="4F94B155" w14:textId="77777777" w:rsidTr="00BA580A">
        <w:trPr>
          <w:trHeight w:val="293"/>
        </w:trPr>
        <w:tc>
          <w:tcPr>
            <w:tcW w:w="1109" w:type="dxa"/>
            <w:vMerge w:val="restart"/>
            <w:noWrap/>
            <w:vAlign w:val="center"/>
            <w:hideMark/>
          </w:tcPr>
          <w:p w14:paraId="0B405596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_tradnl"/>
              </w:rPr>
              <w:t>5</w:t>
            </w:r>
          </w:p>
        </w:tc>
        <w:tc>
          <w:tcPr>
            <w:tcW w:w="1915" w:type="dxa"/>
            <w:vMerge w:val="restart"/>
            <w:noWrap/>
            <w:vAlign w:val="center"/>
            <w:hideMark/>
          </w:tcPr>
          <w:p w14:paraId="3E201B1B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1</w:t>
            </w:r>
          </w:p>
        </w:tc>
        <w:tc>
          <w:tcPr>
            <w:tcW w:w="2384" w:type="dxa"/>
            <w:vMerge w:val="restart"/>
            <w:noWrap/>
            <w:vAlign w:val="center"/>
            <w:hideMark/>
          </w:tcPr>
          <w:p w14:paraId="70BCBCD0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 xml:space="preserve">Radial </w:t>
            </w:r>
            <w:proofErr w:type="spellStart"/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nerve</w:t>
            </w:r>
            <w:proofErr w:type="spellEnd"/>
          </w:p>
        </w:tc>
        <w:tc>
          <w:tcPr>
            <w:tcW w:w="1094" w:type="dxa"/>
            <w:vMerge w:val="restart"/>
            <w:noWrap/>
            <w:vAlign w:val="center"/>
            <w:hideMark/>
          </w:tcPr>
          <w:p w14:paraId="13A467E2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10</w:t>
            </w:r>
          </w:p>
        </w:tc>
        <w:tc>
          <w:tcPr>
            <w:tcW w:w="1051" w:type="dxa"/>
            <w:vMerge w:val="restart"/>
            <w:noWrap/>
            <w:vAlign w:val="center"/>
            <w:hideMark/>
          </w:tcPr>
          <w:p w14:paraId="2532075E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43</w:t>
            </w:r>
          </w:p>
        </w:tc>
        <w:tc>
          <w:tcPr>
            <w:tcW w:w="853" w:type="dxa"/>
            <w:vMerge w:val="restart"/>
            <w:noWrap/>
            <w:vAlign w:val="center"/>
            <w:hideMark/>
          </w:tcPr>
          <w:p w14:paraId="0B5178D1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1</w:t>
            </w:r>
          </w:p>
        </w:tc>
      </w:tr>
      <w:tr w:rsidR="005A04D8" w:rsidRPr="00D3683A" w14:paraId="5CC3F74A" w14:textId="77777777" w:rsidTr="00BA580A">
        <w:trPr>
          <w:trHeight w:val="293"/>
        </w:trPr>
        <w:tc>
          <w:tcPr>
            <w:tcW w:w="1109" w:type="dxa"/>
            <w:vMerge/>
            <w:vAlign w:val="center"/>
            <w:hideMark/>
          </w:tcPr>
          <w:p w14:paraId="1663E7B1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_tradnl"/>
              </w:rPr>
            </w:pPr>
          </w:p>
        </w:tc>
        <w:tc>
          <w:tcPr>
            <w:tcW w:w="1915" w:type="dxa"/>
            <w:vMerge/>
            <w:vAlign w:val="center"/>
            <w:hideMark/>
          </w:tcPr>
          <w:p w14:paraId="11BC34AA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</w:p>
        </w:tc>
        <w:tc>
          <w:tcPr>
            <w:tcW w:w="2384" w:type="dxa"/>
            <w:vMerge/>
            <w:vAlign w:val="center"/>
            <w:hideMark/>
          </w:tcPr>
          <w:p w14:paraId="7C3D1C8B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</w:p>
        </w:tc>
        <w:tc>
          <w:tcPr>
            <w:tcW w:w="1094" w:type="dxa"/>
            <w:vMerge/>
            <w:vAlign w:val="center"/>
            <w:hideMark/>
          </w:tcPr>
          <w:p w14:paraId="4F7D08F1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</w:p>
        </w:tc>
        <w:tc>
          <w:tcPr>
            <w:tcW w:w="1051" w:type="dxa"/>
            <w:vMerge/>
            <w:vAlign w:val="center"/>
            <w:hideMark/>
          </w:tcPr>
          <w:p w14:paraId="0ACCD68D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</w:p>
        </w:tc>
        <w:tc>
          <w:tcPr>
            <w:tcW w:w="853" w:type="dxa"/>
            <w:vMerge/>
            <w:vAlign w:val="center"/>
            <w:hideMark/>
          </w:tcPr>
          <w:p w14:paraId="6F4FA042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</w:p>
        </w:tc>
      </w:tr>
      <w:tr w:rsidR="005A04D8" w:rsidRPr="00D3683A" w14:paraId="74DB488F" w14:textId="77777777" w:rsidTr="00BA580A">
        <w:trPr>
          <w:trHeight w:val="273"/>
        </w:trPr>
        <w:tc>
          <w:tcPr>
            <w:tcW w:w="1109" w:type="dxa"/>
            <w:vMerge w:val="restart"/>
            <w:noWrap/>
            <w:vAlign w:val="center"/>
            <w:hideMark/>
          </w:tcPr>
          <w:p w14:paraId="64F2C0B3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_tradnl"/>
              </w:rPr>
              <w:t>6</w:t>
            </w:r>
          </w:p>
        </w:tc>
        <w:tc>
          <w:tcPr>
            <w:tcW w:w="1915" w:type="dxa"/>
            <w:vMerge w:val="restart"/>
            <w:noWrap/>
            <w:vAlign w:val="center"/>
            <w:hideMark/>
          </w:tcPr>
          <w:p w14:paraId="4FD785AB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2</w:t>
            </w:r>
          </w:p>
        </w:tc>
        <w:tc>
          <w:tcPr>
            <w:tcW w:w="2384" w:type="dxa"/>
            <w:vMerge w:val="restart"/>
            <w:noWrap/>
            <w:vAlign w:val="center"/>
            <w:hideMark/>
          </w:tcPr>
          <w:p w14:paraId="1A2FC784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 xml:space="preserve">Radial </w:t>
            </w:r>
            <w:proofErr w:type="spellStart"/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nerve</w:t>
            </w:r>
            <w:proofErr w:type="spellEnd"/>
          </w:p>
        </w:tc>
        <w:tc>
          <w:tcPr>
            <w:tcW w:w="1094" w:type="dxa"/>
            <w:noWrap/>
            <w:vAlign w:val="center"/>
            <w:hideMark/>
          </w:tcPr>
          <w:p w14:paraId="3605D6FD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-15</w:t>
            </w:r>
          </w:p>
        </w:tc>
        <w:tc>
          <w:tcPr>
            <w:tcW w:w="1051" w:type="dxa"/>
            <w:noWrap/>
            <w:vAlign w:val="center"/>
            <w:hideMark/>
          </w:tcPr>
          <w:p w14:paraId="19157F0E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36</w:t>
            </w:r>
          </w:p>
        </w:tc>
        <w:tc>
          <w:tcPr>
            <w:tcW w:w="853" w:type="dxa"/>
            <w:vMerge w:val="restart"/>
            <w:noWrap/>
            <w:vAlign w:val="center"/>
            <w:hideMark/>
          </w:tcPr>
          <w:p w14:paraId="68B7F913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3</w:t>
            </w:r>
          </w:p>
        </w:tc>
      </w:tr>
      <w:tr w:rsidR="005A04D8" w:rsidRPr="00D3683A" w14:paraId="51988EB7" w14:textId="77777777" w:rsidTr="00BA580A">
        <w:trPr>
          <w:trHeight w:val="290"/>
        </w:trPr>
        <w:tc>
          <w:tcPr>
            <w:tcW w:w="1109" w:type="dxa"/>
            <w:vMerge/>
            <w:vAlign w:val="center"/>
            <w:hideMark/>
          </w:tcPr>
          <w:p w14:paraId="1B7B7D0E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_tradnl"/>
              </w:rPr>
            </w:pPr>
          </w:p>
        </w:tc>
        <w:tc>
          <w:tcPr>
            <w:tcW w:w="1915" w:type="dxa"/>
            <w:vMerge/>
            <w:vAlign w:val="center"/>
            <w:hideMark/>
          </w:tcPr>
          <w:p w14:paraId="6B793329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</w:p>
        </w:tc>
        <w:tc>
          <w:tcPr>
            <w:tcW w:w="2384" w:type="dxa"/>
            <w:vMerge/>
            <w:vAlign w:val="center"/>
            <w:hideMark/>
          </w:tcPr>
          <w:p w14:paraId="23ACAB20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</w:p>
        </w:tc>
        <w:tc>
          <w:tcPr>
            <w:tcW w:w="1094" w:type="dxa"/>
            <w:noWrap/>
            <w:vAlign w:val="center"/>
            <w:hideMark/>
          </w:tcPr>
          <w:p w14:paraId="322DAE96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-6</w:t>
            </w:r>
          </w:p>
        </w:tc>
        <w:tc>
          <w:tcPr>
            <w:tcW w:w="1051" w:type="dxa"/>
            <w:noWrap/>
            <w:vAlign w:val="center"/>
            <w:hideMark/>
          </w:tcPr>
          <w:p w14:paraId="1D8F80AB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55</w:t>
            </w:r>
          </w:p>
        </w:tc>
        <w:tc>
          <w:tcPr>
            <w:tcW w:w="853" w:type="dxa"/>
            <w:vMerge/>
            <w:vAlign w:val="center"/>
            <w:hideMark/>
          </w:tcPr>
          <w:p w14:paraId="2547E13C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</w:p>
        </w:tc>
      </w:tr>
      <w:tr w:rsidR="005A04D8" w:rsidRPr="00D3683A" w14:paraId="63FC4EDA" w14:textId="77777777" w:rsidTr="00BA580A">
        <w:trPr>
          <w:trHeight w:val="273"/>
        </w:trPr>
        <w:tc>
          <w:tcPr>
            <w:tcW w:w="1109" w:type="dxa"/>
            <w:vMerge w:val="restart"/>
            <w:noWrap/>
            <w:vAlign w:val="center"/>
            <w:hideMark/>
          </w:tcPr>
          <w:p w14:paraId="64A7ED1A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_tradnl"/>
              </w:rPr>
              <w:t>7</w:t>
            </w:r>
          </w:p>
        </w:tc>
        <w:tc>
          <w:tcPr>
            <w:tcW w:w="1915" w:type="dxa"/>
            <w:vMerge w:val="restart"/>
            <w:noWrap/>
            <w:vAlign w:val="center"/>
            <w:hideMark/>
          </w:tcPr>
          <w:p w14:paraId="193FEA7F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2</w:t>
            </w:r>
          </w:p>
        </w:tc>
        <w:tc>
          <w:tcPr>
            <w:tcW w:w="2384" w:type="dxa"/>
            <w:vMerge w:val="restart"/>
            <w:noWrap/>
            <w:vAlign w:val="center"/>
            <w:hideMark/>
          </w:tcPr>
          <w:p w14:paraId="4413BAC4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 xml:space="preserve">Radial </w:t>
            </w:r>
            <w:proofErr w:type="spellStart"/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nerve</w:t>
            </w:r>
            <w:proofErr w:type="spellEnd"/>
          </w:p>
        </w:tc>
        <w:tc>
          <w:tcPr>
            <w:tcW w:w="1094" w:type="dxa"/>
            <w:noWrap/>
            <w:vAlign w:val="center"/>
            <w:hideMark/>
          </w:tcPr>
          <w:p w14:paraId="43F0C69F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-35</w:t>
            </w:r>
          </w:p>
        </w:tc>
        <w:tc>
          <w:tcPr>
            <w:tcW w:w="1051" w:type="dxa"/>
            <w:noWrap/>
            <w:vAlign w:val="center"/>
            <w:hideMark/>
          </w:tcPr>
          <w:p w14:paraId="07009E4D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37</w:t>
            </w:r>
          </w:p>
        </w:tc>
        <w:tc>
          <w:tcPr>
            <w:tcW w:w="853" w:type="dxa"/>
            <w:vMerge w:val="restart"/>
            <w:noWrap/>
            <w:vAlign w:val="center"/>
            <w:hideMark/>
          </w:tcPr>
          <w:p w14:paraId="3DC5AFF6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3</w:t>
            </w:r>
          </w:p>
        </w:tc>
      </w:tr>
      <w:tr w:rsidR="005A04D8" w:rsidRPr="00D3683A" w14:paraId="2DD47FFD" w14:textId="77777777" w:rsidTr="00BA580A">
        <w:trPr>
          <w:trHeight w:val="290"/>
        </w:trPr>
        <w:tc>
          <w:tcPr>
            <w:tcW w:w="1109" w:type="dxa"/>
            <w:vMerge/>
            <w:vAlign w:val="center"/>
            <w:hideMark/>
          </w:tcPr>
          <w:p w14:paraId="6169DCE8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_tradnl"/>
              </w:rPr>
            </w:pPr>
          </w:p>
        </w:tc>
        <w:tc>
          <w:tcPr>
            <w:tcW w:w="1915" w:type="dxa"/>
            <w:vMerge/>
            <w:vAlign w:val="center"/>
            <w:hideMark/>
          </w:tcPr>
          <w:p w14:paraId="354C96B6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</w:p>
        </w:tc>
        <w:tc>
          <w:tcPr>
            <w:tcW w:w="2384" w:type="dxa"/>
            <w:vMerge/>
            <w:vAlign w:val="center"/>
            <w:hideMark/>
          </w:tcPr>
          <w:p w14:paraId="563E8335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</w:p>
        </w:tc>
        <w:tc>
          <w:tcPr>
            <w:tcW w:w="1094" w:type="dxa"/>
            <w:noWrap/>
            <w:vAlign w:val="center"/>
            <w:hideMark/>
          </w:tcPr>
          <w:p w14:paraId="373C5FD9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-15</w:t>
            </w:r>
          </w:p>
        </w:tc>
        <w:tc>
          <w:tcPr>
            <w:tcW w:w="1051" w:type="dxa"/>
            <w:noWrap/>
            <w:vAlign w:val="center"/>
            <w:hideMark/>
          </w:tcPr>
          <w:p w14:paraId="2235C846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66</w:t>
            </w:r>
          </w:p>
        </w:tc>
        <w:tc>
          <w:tcPr>
            <w:tcW w:w="853" w:type="dxa"/>
            <w:vMerge/>
            <w:vAlign w:val="center"/>
            <w:hideMark/>
          </w:tcPr>
          <w:p w14:paraId="0450E100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</w:p>
        </w:tc>
      </w:tr>
      <w:tr w:rsidR="005A04D8" w:rsidRPr="00D3683A" w14:paraId="23BFE080" w14:textId="77777777" w:rsidTr="00BA580A">
        <w:trPr>
          <w:trHeight w:val="293"/>
        </w:trPr>
        <w:tc>
          <w:tcPr>
            <w:tcW w:w="1109" w:type="dxa"/>
            <w:vMerge w:val="restart"/>
            <w:noWrap/>
            <w:vAlign w:val="center"/>
            <w:hideMark/>
          </w:tcPr>
          <w:p w14:paraId="4C3ECF39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_tradnl"/>
              </w:rPr>
              <w:t>8</w:t>
            </w:r>
          </w:p>
        </w:tc>
        <w:tc>
          <w:tcPr>
            <w:tcW w:w="1915" w:type="dxa"/>
            <w:vMerge w:val="restart"/>
            <w:noWrap/>
            <w:vAlign w:val="center"/>
            <w:hideMark/>
          </w:tcPr>
          <w:p w14:paraId="20A08E08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1</w:t>
            </w:r>
          </w:p>
        </w:tc>
        <w:tc>
          <w:tcPr>
            <w:tcW w:w="2384" w:type="dxa"/>
            <w:vMerge w:val="restart"/>
            <w:noWrap/>
            <w:vAlign w:val="center"/>
            <w:hideMark/>
          </w:tcPr>
          <w:p w14:paraId="4A7597F5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 xml:space="preserve">Radial </w:t>
            </w:r>
            <w:proofErr w:type="spellStart"/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nerve</w:t>
            </w:r>
            <w:proofErr w:type="spellEnd"/>
          </w:p>
        </w:tc>
        <w:tc>
          <w:tcPr>
            <w:tcW w:w="1094" w:type="dxa"/>
            <w:vMerge w:val="restart"/>
            <w:noWrap/>
            <w:vAlign w:val="center"/>
            <w:hideMark/>
          </w:tcPr>
          <w:p w14:paraId="1C535DAF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-31</w:t>
            </w:r>
          </w:p>
        </w:tc>
        <w:tc>
          <w:tcPr>
            <w:tcW w:w="1051" w:type="dxa"/>
            <w:vMerge w:val="restart"/>
            <w:noWrap/>
            <w:vAlign w:val="center"/>
            <w:hideMark/>
          </w:tcPr>
          <w:p w14:paraId="453DC795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57</w:t>
            </w:r>
          </w:p>
        </w:tc>
        <w:tc>
          <w:tcPr>
            <w:tcW w:w="853" w:type="dxa"/>
            <w:vMerge w:val="restart"/>
            <w:noWrap/>
            <w:vAlign w:val="center"/>
            <w:hideMark/>
          </w:tcPr>
          <w:p w14:paraId="6E1E8421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2</w:t>
            </w:r>
          </w:p>
        </w:tc>
      </w:tr>
      <w:tr w:rsidR="005A04D8" w:rsidRPr="00D3683A" w14:paraId="24A4986D" w14:textId="77777777" w:rsidTr="00BA580A">
        <w:trPr>
          <w:trHeight w:val="293"/>
        </w:trPr>
        <w:tc>
          <w:tcPr>
            <w:tcW w:w="1109" w:type="dxa"/>
            <w:vMerge/>
            <w:vAlign w:val="center"/>
            <w:hideMark/>
          </w:tcPr>
          <w:p w14:paraId="13144161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_tradnl"/>
              </w:rPr>
            </w:pPr>
          </w:p>
        </w:tc>
        <w:tc>
          <w:tcPr>
            <w:tcW w:w="1915" w:type="dxa"/>
            <w:vMerge/>
            <w:vAlign w:val="center"/>
            <w:hideMark/>
          </w:tcPr>
          <w:p w14:paraId="0B1CE688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</w:p>
        </w:tc>
        <w:tc>
          <w:tcPr>
            <w:tcW w:w="2384" w:type="dxa"/>
            <w:vMerge/>
            <w:vAlign w:val="center"/>
            <w:hideMark/>
          </w:tcPr>
          <w:p w14:paraId="6EC49D09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</w:p>
        </w:tc>
        <w:tc>
          <w:tcPr>
            <w:tcW w:w="1094" w:type="dxa"/>
            <w:vMerge/>
            <w:vAlign w:val="center"/>
            <w:hideMark/>
          </w:tcPr>
          <w:p w14:paraId="07C953DD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</w:p>
        </w:tc>
        <w:tc>
          <w:tcPr>
            <w:tcW w:w="1051" w:type="dxa"/>
            <w:vMerge/>
            <w:vAlign w:val="center"/>
            <w:hideMark/>
          </w:tcPr>
          <w:p w14:paraId="51A306D9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</w:p>
        </w:tc>
        <w:tc>
          <w:tcPr>
            <w:tcW w:w="853" w:type="dxa"/>
            <w:vMerge/>
            <w:vAlign w:val="center"/>
            <w:hideMark/>
          </w:tcPr>
          <w:p w14:paraId="764A8A32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</w:p>
        </w:tc>
      </w:tr>
      <w:tr w:rsidR="005A04D8" w:rsidRPr="00D3683A" w14:paraId="4FD1CDA0" w14:textId="77777777" w:rsidTr="00BA580A">
        <w:trPr>
          <w:trHeight w:val="273"/>
        </w:trPr>
        <w:tc>
          <w:tcPr>
            <w:tcW w:w="1109" w:type="dxa"/>
            <w:vMerge w:val="restart"/>
            <w:noWrap/>
            <w:vAlign w:val="center"/>
            <w:hideMark/>
          </w:tcPr>
          <w:p w14:paraId="5978559A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_tradnl"/>
              </w:rPr>
              <w:t>9</w:t>
            </w:r>
          </w:p>
        </w:tc>
        <w:tc>
          <w:tcPr>
            <w:tcW w:w="1915" w:type="dxa"/>
            <w:vMerge w:val="restart"/>
            <w:noWrap/>
            <w:vAlign w:val="center"/>
            <w:hideMark/>
          </w:tcPr>
          <w:p w14:paraId="7878E423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2</w:t>
            </w:r>
          </w:p>
        </w:tc>
        <w:tc>
          <w:tcPr>
            <w:tcW w:w="2384" w:type="dxa"/>
            <w:vMerge w:val="restart"/>
            <w:noWrap/>
            <w:vAlign w:val="center"/>
            <w:hideMark/>
          </w:tcPr>
          <w:p w14:paraId="50D501D5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 xml:space="preserve">Radial </w:t>
            </w:r>
            <w:proofErr w:type="spellStart"/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nerve</w:t>
            </w:r>
            <w:proofErr w:type="spellEnd"/>
          </w:p>
        </w:tc>
        <w:tc>
          <w:tcPr>
            <w:tcW w:w="1094" w:type="dxa"/>
            <w:noWrap/>
            <w:vAlign w:val="center"/>
            <w:hideMark/>
          </w:tcPr>
          <w:p w14:paraId="16B4309B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-40</w:t>
            </w:r>
          </w:p>
        </w:tc>
        <w:tc>
          <w:tcPr>
            <w:tcW w:w="1051" w:type="dxa"/>
            <w:noWrap/>
            <w:vAlign w:val="center"/>
            <w:hideMark/>
          </w:tcPr>
          <w:p w14:paraId="19B97730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50</w:t>
            </w:r>
          </w:p>
        </w:tc>
        <w:tc>
          <w:tcPr>
            <w:tcW w:w="853" w:type="dxa"/>
            <w:vMerge w:val="restart"/>
            <w:noWrap/>
            <w:vAlign w:val="center"/>
            <w:hideMark/>
          </w:tcPr>
          <w:p w14:paraId="7B1E2DD9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3</w:t>
            </w:r>
          </w:p>
        </w:tc>
      </w:tr>
      <w:tr w:rsidR="005A04D8" w:rsidRPr="00D3683A" w14:paraId="5A55F714" w14:textId="77777777" w:rsidTr="00BA580A">
        <w:trPr>
          <w:trHeight w:val="290"/>
        </w:trPr>
        <w:tc>
          <w:tcPr>
            <w:tcW w:w="1109" w:type="dxa"/>
            <w:vMerge/>
            <w:vAlign w:val="center"/>
            <w:hideMark/>
          </w:tcPr>
          <w:p w14:paraId="3ECA4D44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</w:p>
        </w:tc>
        <w:tc>
          <w:tcPr>
            <w:tcW w:w="1915" w:type="dxa"/>
            <w:vMerge/>
            <w:vAlign w:val="center"/>
            <w:hideMark/>
          </w:tcPr>
          <w:p w14:paraId="7202F0E2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</w:p>
        </w:tc>
        <w:tc>
          <w:tcPr>
            <w:tcW w:w="2384" w:type="dxa"/>
            <w:vMerge/>
            <w:vAlign w:val="center"/>
            <w:hideMark/>
          </w:tcPr>
          <w:p w14:paraId="75DFFD5E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</w:p>
        </w:tc>
        <w:tc>
          <w:tcPr>
            <w:tcW w:w="1094" w:type="dxa"/>
            <w:noWrap/>
            <w:vAlign w:val="center"/>
            <w:hideMark/>
          </w:tcPr>
          <w:p w14:paraId="2D07F550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-25</w:t>
            </w:r>
          </w:p>
        </w:tc>
        <w:tc>
          <w:tcPr>
            <w:tcW w:w="1051" w:type="dxa"/>
            <w:noWrap/>
            <w:vAlign w:val="center"/>
            <w:hideMark/>
          </w:tcPr>
          <w:p w14:paraId="255AC2C6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r w:rsidRPr="00D3683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48</w:t>
            </w:r>
          </w:p>
        </w:tc>
        <w:tc>
          <w:tcPr>
            <w:tcW w:w="853" w:type="dxa"/>
            <w:vMerge/>
            <w:vAlign w:val="center"/>
            <w:hideMark/>
          </w:tcPr>
          <w:p w14:paraId="25EEEF10" w14:textId="77777777" w:rsidR="005A04D8" w:rsidRPr="00D3683A" w:rsidRDefault="005A04D8" w:rsidP="00BA58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</w:p>
        </w:tc>
      </w:tr>
    </w:tbl>
    <w:p w14:paraId="138EDF13" w14:textId="6D8A2931" w:rsidR="00043A36" w:rsidRDefault="005A04D8"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B2194" wp14:editId="0B241072">
                <wp:simplePos x="0" y="0"/>
                <wp:positionH relativeFrom="column">
                  <wp:posOffset>0</wp:posOffset>
                </wp:positionH>
                <wp:positionV relativeFrom="paragraph">
                  <wp:posOffset>4170680</wp:posOffset>
                </wp:positionV>
                <wp:extent cx="5341620" cy="567055"/>
                <wp:effectExtent l="0" t="0" r="0" b="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1620" cy="567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896641" w14:textId="77777777" w:rsidR="005A04D8" w:rsidRPr="00062C98" w:rsidRDefault="005A04D8" w:rsidP="005A04D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62C9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Table 1. ECRL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innervation</w:t>
                            </w:r>
                            <w:r w:rsidRPr="00062C9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characteristics including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:</w:t>
                            </w:r>
                            <w:r w:rsidRPr="00062C9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the specimen, number of branches, origin of motor branches, distance from the origin to the intercondylar line, length from its origin to the entrance in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to</w:t>
                            </w:r>
                            <w:r w:rsidRPr="00062C9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the muscle and Taylor type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5B219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328.4pt;width:420.6pt;height: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" filled="f" stroked="f" strokeweight=".5pt">
                <v:textbox>
                  <w:txbxContent>
                    <w:p w14:paraId="61896641" w14:textId="77777777" w:rsidR="005A04D8" w:rsidRPr="00062C98" w:rsidRDefault="005A04D8" w:rsidP="005A04D8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062C98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Table 1. ECRL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innervation</w:t>
                      </w:r>
                      <w:r w:rsidRPr="00062C98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characteristics including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:</w:t>
                      </w:r>
                      <w:r w:rsidRPr="00062C98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the specimen, number of branches, origin of motor branches, distance from the origin to the intercondylar line, length from its origin to the entrance in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to</w:t>
                      </w:r>
                      <w:r w:rsidRPr="00062C98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the muscle and Taylor type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43A36" w:rsidSect="00030BB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4D8"/>
    <w:rsid w:val="00030BBA"/>
    <w:rsid w:val="00043A36"/>
    <w:rsid w:val="005A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985F8D"/>
  <w15:chartTrackingRefBased/>
  <w15:docId w15:val="{5B675A54-B016-2149-8F9E-1629EE94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4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A0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374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Melero, Antonio</dc:creator>
  <cp:keywords/>
  <dc:description/>
  <cp:lastModifiedBy>Martinez Melero, Antonio</cp:lastModifiedBy>
  <cp:revision>1</cp:revision>
  <dcterms:created xsi:type="dcterms:W3CDTF">2022-07-21T20:44:00Z</dcterms:created>
  <dcterms:modified xsi:type="dcterms:W3CDTF">2022-07-21T20:44:00Z</dcterms:modified>
</cp:coreProperties>
</file>