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8488" w:type="dxa"/>
        <w:jc w:val="center"/>
        <w:tblLook w:val="04A0" w:firstRow="1" w:lastRow="0" w:firstColumn="1" w:lastColumn="0" w:noHBand="0" w:noVBand="1"/>
      </w:tblPr>
      <w:tblGrid>
        <w:gridCol w:w="1129"/>
        <w:gridCol w:w="1845"/>
        <w:gridCol w:w="2420"/>
        <w:gridCol w:w="1159"/>
        <w:gridCol w:w="1117"/>
        <w:gridCol w:w="818"/>
      </w:tblGrid>
      <w:tr w:rsidR="00D60292" w:rsidRPr="0095406A" w14:paraId="282D25D0" w14:textId="77777777" w:rsidTr="00BA580A">
        <w:trPr>
          <w:trHeight w:val="243"/>
          <w:jc w:val="center"/>
        </w:trPr>
        <w:tc>
          <w:tcPr>
            <w:tcW w:w="8488" w:type="dxa"/>
            <w:gridSpan w:val="6"/>
            <w:vAlign w:val="center"/>
          </w:tcPr>
          <w:p w14:paraId="646C4202" w14:textId="77777777" w:rsidR="00D60292" w:rsidRPr="0095406A" w:rsidRDefault="00D60292" w:rsidP="00BA580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5406A">
              <w:rPr>
                <w:rFonts w:ascii="Arial" w:hAnsi="Arial" w:cs="Arial"/>
                <w:b/>
                <w:bCs/>
                <w:sz w:val="18"/>
                <w:szCs w:val="18"/>
              </w:rPr>
              <w:t>ECRB</w:t>
            </w:r>
          </w:p>
        </w:tc>
      </w:tr>
      <w:tr w:rsidR="00D60292" w:rsidRPr="0095406A" w14:paraId="0F58EB5E" w14:textId="77777777" w:rsidTr="00BA580A">
        <w:trPr>
          <w:trHeight w:val="243"/>
          <w:jc w:val="center"/>
        </w:trPr>
        <w:tc>
          <w:tcPr>
            <w:tcW w:w="1129" w:type="dxa"/>
            <w:vAlign w:val="center"/>
          </w:tcPr>
          <w:p w14:paraId="6710634B" w14:textId="77777777" w:rsidR="00D60292" w:rsidRPr="0095406A" w:rsidRDefault="00D60292" w:rsidP="00BA580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540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_tradnl"/>
              </w:rPr>
              <w:t>Specimen</w:t>
            </w:r>
            <w:proofErr w:type="spellEnd"/>
          </w:p>
        </w:tc>
        <w:tc>
          <w:tcPr>
            <w:tcW w:w="1845" w:type="dxa"/>
            <w:noWrap/>
            <w:vAlign w:val="center"/>
            <w:hideMark/>
          </w:tcPr>
          <w:p w14:paraId="7ABE2011" w14:textId="77777777" w:rsidR="00D60292" w:rsidRPr="0095406A" w:rsidRDefault="00D60292" w:rsidP="00BA580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5406A">
              <w:rPr>
                <w:rFonts w:ascii="Arial" w:hAnsi="Arial" w:cs="Arial"/>
                <w:b/>
                <w:bCs/>
                <w:sz w:val="18"/>
                <w:szCs w:val="18"/>
              </w:rPr>
              <w:t>Number</w:t>
            </w:r>
            <w:proofErr w:type="spellEnd"/>
            <w:r w:rsidRPr="0095406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5406A">
              <w:rPr>
                <w:rFonts w:ascii="Arial" w:hAnsi="Arial" w:cs="Arial"/>
                <w:b/>
                <w:bCs/>
                <w:sz w:val="18"/>
                <w:szCs w:val="18"/>
              </w:rPr>
              <w:t>of</w:t>
            </w:r>
            <w:proofErr w:type="spellEnd"/>
            <w:r w:rsidRPr="0095406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5406A">
              <w:rPr>
                <w:rFonts w:ascii="Arial" w:hAnsi="Arial" w:cs="Arial"/>
                <w:b/>
                <w:bCs/>
                <w:sz w:val="18"/>
                <w:szCs w:val="18"/>
              </w:rPr>
              <w:t>branches</w:t>
            </w:r>
            <w:proofErr w:type="spellEnd"/>
          </w:p>
        </w:tc>
        <w:tc>
          <w:tcPr>
            <w:tcW w:w="2420" w:type="dxa"/>
            <w:noWrap/>
            <w:vAlign w:val="center"/>
            <w:hideMark/>
          </w:tcPr>
          <w:p w14:paraId="6AE114A0" w14:textId="77777777" w:rsidR="00D60292" w:rsidRPr="0095406A" w:rsidRDefault="00D60292" w:rsidP="00BA580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5406A">
              <w:rPr>
                <w:rFonts w:ascii="Arial" w:hAnsi="Arial" w:cs="Arial"/>
                <w:b/>
                <w:bCs/>
                <w:sz w:val="18"/>
                <w:szCs w:val="18"/>
              </w:rPr>
              <w:t>Origin</w:t>
            </w:r>
            <w:proofErr w:type="spellEnd"/>
          </w:p>
        </w:tc>
        <w:tc>
          <w:tcPr>
            <w:tcW w:w="1159" w:type="dxa"/>
            <w:noWrap/>
            <w:vAlign w:val="center"/>
            <w:hideMark/>
          </w:tcPr>
          <w:p w14:paraId="57E1200E" w14:textId="77777777" w:rsidR="00D60292" w:rsidRPr="0095406A" w:rsidRDefault="00D60292" w:rsidP="00BA580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5406A">
              <w:rPr>
                <w:rFonts w:ascii="Arial" w:hAnsi="Arial" w:cs="Arial"/>
                <w:b/>
                <w:bCs/>
                <w:sz w:val="18"/>
                <w:szCs w:val="18"/>
              </w:rPr>
              <w:t>Distance</w:t>
            </w:r>
            <w:proofErr w:type="spellEnd"/>
            <w:r w:rsidRPr="0095406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(mm)</w:t>
            </w:r>
          </w:p>
        </w:tc>
        <w:tc>
          <w:tcPr>
            <w:tcW w:w="1117" w:type="dxa"/>
            <w:noWrap/>
            <w:vAlign w:val="center"/>
            <w:hideMark/>
          </w:tcPr>
          <w:p w14:paraId="7297A282" w14:textId="77777777" w:rsidR="00D60292" w:rsidRPr="0095406A" w:rsidRDefault="00D60292" w:rsidP="00BA580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5406A">
              <w:rPr>
                <w:rFonts w:ascii="Arial" w:hAnsi="Arial" w:cs="Arial"/>
                <w:b/>
                <w:bCs/>
                <w:sz w:val="18"/>
                <w:szCs w:val="18"/>
              </w:rPr>
              <w:t>Lenght</w:t>
            </w:r>
            <w:proofErr w:type="spellEnd"/>
            <w:r w:rsidRPr="0095406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(mm)</w:t>
            </w:r>
          </w:p>
        </w:tc>
        <w:tc>
          <w:tcPr>
            <w:tcW w:w="818" w:type="dxa"/>
            <w:noWrap/>
            <w:vAlign w:val="center"/>
            <w:hideMark/>
          </w:tcPr>
          <w:p w14:paraId="3E4244DF" w14:textId="77777777" w:rsidR="00D60292" w:rsidRPr="0095406A" w:rsidRDefault="00D60292" w:rsidP="00BA580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5406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Taylor </w:t>
            </w:r>
            <w:proofErr w:type="spellStart"/>
            <w:r w:rsidRPr="0095406A">
              <w:rPr>
                <w:rFonts w:ascii="Arial" w:hAnsi="Arial" w:cs="Arial"/>
                <w:b/>
                <w:bCs/>
                <w:sz w:val="18"/>
                <w:szCs w:val="18"/>
              </w:rPr>
              <w:t>type</w:t>
            </w:r>
            <w:proofErr w:type="spellEnd"/>
          </w:p>
        </w:tc>
      </w:tr>
      <w:tr w:rsidR="00D60292" w:rsidRPr="0095406A" w14:paraId="21024735" w14:textId="77777777" w:rsidTr="00BA580A">
        <w:trPr>
          <w:trHeight w:val="501"/>
          <w:jc w:val="center"/>
        </w:trPr>
        <w:tc>
          <w:tcPr>
            <w:tcW w:w="1129" w:type="dxa"/>
            <w:vAlign w:val="center"/>
          </w:tcPr>
          <w:p w14:paraId="614A2C25" w14:textId="77777777" w:rsidR="00D60292" w:rsidRPr="0095406A" w:rsidRDefault="00D60292" w:rsidP="00BA580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5406A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45" w:type="dxa"/>
            <w:noWrap/>
            <w:vAlign w:val="center"/>
            <w:hideMark/>
          </w:tcPr>
          <w:p w14:paraId="758C6DB7" w14:textId="77777777" w:rsidR="00D60292" w:rsidRPr="0095406A" w:rsidRDefault="00D60292" w:rsidP="00BA58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406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20" w:type="dxa"/>
            <w:noWrap/>
            <w:vAlign w:val="center"/>
            <w:hideMark/>
          </w:tcPr>
          <w:p w14:paraId="275A035D" w14:textId="77777777" w:rsidR="00D60292" w:rsidRPr="0095406A" w:rsidRDefault="00D60292" w:rsidP="00BA580A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406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_tradnl"/>
              </w:rPr>
              <w:t>Deep branch of radial nerve</w:t>
            </w:r>
          </w:p>
        </w:tc>
        <w:tc>
          <w:tcPr>
            <w:tcW w:w="1159" w:type="dxa"/>
            <w:noWrap/>
            <w:vAlign w:val="center"/>
            <w:hideMark/>
          </w:tcPr>
          <w:p w14:paraId="433FC041" w14:textId="77777777" w:rsidR="00D60292" w:rsidRPr="0095406A" w:rsidRDefault="00D60292" w:rsidP="00BA58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406A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17" w:type="dxa"/>
            <w:noWrap/>
            <w:vAlign w:val="center"/>
            <w:hideMark/>
          </w:tcPr>
          <w:p w14:paraId="7FBF63A9" w14:textId="77777777" w:rsidR="00D60292" w:rsidRPr="0095406A" w:rsidRDefault="00D60292" w:rsidP="00BA58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406A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18" w:type="dxa"/>
            <w:noWrap/>
            <w:vAlign w:val="center"/>
            <w:hideMark/>
          </w:tcPr>
          <w:p w14:paraId="6C5F59BB" w14:textId="77777777" w:rsidR="00D60292" w:rsidRPr="0095406A" w:rsidRDefault="00D60292" w:rsidP="00BA58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406A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D60292" w:rsidRPr="0095406A" w14:paraId="728C86E2" w14:textId="77777777" w:rsidTr="00BA580A">
        <w:trPr>
          <w:trHeight w:val="501"/>
          <w:jc w:val="center"/>
        </w:trPr>
        <w:tc>
          <w:tcPr>
            <w:tcW w:w="1129" w:type="dxa"/>
            <w:vAlign w:val="center"/>
          </w:tcPr>
          <w:p w14:paraId="6F7281DC" w14:textId="77777777" w:rsidR="00D60292" w:rsidRPr="0095406A" w:rsidRDefault="00D60292" w:rsidP="00BA580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5406A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845" w:type="dxa"/>
            <w:noWrap/>
            <w:vAlign w:val="center"/>
            <w:hideMark/>
          </w:tcPr>
          <w:p w14:paraId="16ECCB50" w14:textId="77777777" w:rsidR="00D60292" w:rsidRPr="0095406A" w:rsidRDefault="00D60292" w:rsidP="00BA58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406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20" w:type="dxa"/>
            <w:noWrap/>
            <w:vAlign w:val="center"/>
            <w:hideMark/>
          </w:tcPr>
          <w:p w14:paraId="15406F3E" w14:textId="77777777" w:rsidR="00D60292" w:rsidRPr="0095406A" w:rsidRDefault="00D60292" w:rsidP="00BA580A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406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_tradnl"/>
              </w:rPr>
              <w:t>Deep branch of radial nerve</w:t>
            </w:r>
          </w:p>
        </w:tc>
        <w:tc>
          <w:tcPr>
            <w:tcW w:w="1159" w:type="dxa"/>
            <w:noWrap/>
            <w:vAlign w:val="center"/>
            <w:hideMark/>
          </w:tcPr>
          <w:p w14:paraId="63F85352" w14:textId="77777777" w:rsidR="00D60292" w:rsidRPr="0095406A" w:rsidRDefault="00D60292" w:rsidP="00BA58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406A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117" w:type="dxa"/>
            <w:noWrap/>
            <w:vAlign w:val="center"/>
            <w:hideMark/>
          </w:tcPr>
          <w:p w14:paraId="48A15AAA" w14:textId="77777777" w:rsidR="00D60292" w:rsidRPr="0095406A" w:rsidRDefault="00D60292" w:rsidP="00BA58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406A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18" w:type="dxa"/>
            <w:noWrap/>
            <w:vAlign w:val="center"/>
            <w:hideMark/>
          </w:tcPr>
          <w:p w14:paraId="711FF87B" w14:textId="77777777" w:rsidR="00D60292" w:rsidRPr="0095406A" w:rsidRDefault="00D60292" w:rsidP="00BA58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406A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D60292" w:rsidRPr="0095406A" w14:paraId="2D124E2A" w14:textId="77777777" w:rsidTr="00BA580A">
        <w:trPr>
          <w:trHeight w:val="501"/>
          <w:jc w:val="center"/>
        </w:trPr>
        <w:tc>
          <w:tcPr>
            <w:tcW w:w="1129" w:type="dxa"/>
            <w:vAlign w:val="center"/>
          </w:tcPr>
          <w:p w14:paraId="141F8437" w14:textId="77777777" w:rsidR="00D60292" w:rsidRPr="0095406A" w:rsidRDefault="00D60292" w:rsidP="00BA580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5406A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845" w:type="dxa"/>
            <w:noWrap/>
            <w:vAlign w:val="center"/>
            <w:hideMark/>
          </w:tcPr>
          <w:p w14:paraId="181FEC0D" w14:textId="77777777" w:rsidR="00D60292" w:rsidRPr="0095406A" w:rsidRDefault="00D60292" w:rsidP="00BA58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406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20" w:type="dxa"/>
            <w:noWrap/>
            <w:vAlign w:val="center"/>
            <w:hideMark/>
          </w:tcPr>
          <w:p w14:paraId="1BAF7FCC" w14:textId="77777777" w:rsidR="00D60292" w:rsidRPr="0095406A" w:rsidRDefault="00D60292" w:rsidP="00BA580A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406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_tradnl"/>
              </w:rPr>
              <w:t>Deep branch of radial nerve</w:t>
            </w:r>
          </w:p>
        </w:tc>
        <w:tc>
          <w:tcPr>
            <w:tcW w:w="1159" w:type="dxa"/>
            <w:noWrap/>
            <w:vAlign w:val="center"/>
            <w:hideMark/>
          </w:tcPr>
          <w:p w14:paraId="36C67D1E" w14:textId="77777777" w:rsidR="00D60292" w:rsidRPr="0095406A" w:rsidRDefault="00D60292" w:rsidP="00BA58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406A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117" w:type="dxa"/>
            <w:noWrap/>
            <w:vAlign w:val="center"/>
            <w:hideMark/>
          </w:tcPr>
          <w:p w14:paraId="77BAB0BA" w14:textId="77777777" w:rsidR="00D60292" w:rsidRPr="0095406A" w:rsidRDefault="00D60292" w:rsidP="00BA58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406A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18" w:type="dxa"/>
            <w:noWrap/>
            <w:vAlign w:val="center"/>
            <w:hideMark/>
          </w:tcPr>
          <w:p w14:paraId="501ABEB0" w14:textId="77777777" w:rsidR="00D60292" w:rsidRPr="0095406A" w:rsidRDefault="00D60292" w:rsidP="00BA58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406A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D60292" w:rsidRPr="0095406A" w14:paraId="3C5F82F7" w14:textId="77777777" w:rsidTr="00BA580A">
        <w:trPr>
          <w:trHeight w:val="501"/>
          <w:jc w:val="center"/>
        </w:trPr>
        <w:tc>
          <w:tcPr>
            <w:tcW w:w="1129" w:type="dxa"/>
            <w:vAlign w:val="center"/>
          </w:tcPr>
          <w:p w14:paraId="324D6E23" w14:textId="77777777" w:rsidR="00D60292" w:rsidRPr="0095406A" w:rsidRDefault="00D60292" w:rsidP="00BA580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5406A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845" w:type="dxa"/>
            <w:noWrap/>
            <w:vAlign w:val="center"/>
            <w:hideMark/>
          </w:tcPr>
          <w:p w14:paraId="5F86F620" w14:textId="77777777" w:rsidR="00D60292" w:rsidRPr="0095406A" w:rsidRDefault="00D60292" w:rsidP="00BA58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406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20" w:type="dxa"/>
            <w:noWrap/>
            <w:vAlign w:val="center"/>
            <w:hideMark/>
          </w:tcPr>
          <w:p w14:paraId="579D196B" w14:textId="77777777" w:rsidR="00D60292" w:rsidRPr="0095406A" w:rsidRDefault="00D60292" w:rsidP="00BA580A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_tradnl"/>
              </w:rPr>
              <w:t>Superficial</w:t>
            </w:r>
            <w:r w:rsidRPr="0095406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_tradnl"/>
              </w:rPr>
              <w:t xml:space="preserve"> branch of radial nerve</w:t>
            </w:r>
          </w:p>
        </w:tc>
        <w:tc>
          <w:tcPr>
            <w:tcW w:w="1159" w:type="dxa"/>
            <w:noWrap/>
            <w:vAlign w:val="center"/>
            <w:hideMark/>
          </w:tcPr>
          <w:p w14:paraId="40E4F803" w14:textId="77777777" w:rsidR="00D60292" w:rsidRPr="0095406A" w:rsidRDefault="00D60292" w:rsidP="00BA58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406A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117" w:type="dxa"/>
            <w:noWrap/>
            <w:vAlign w:val="center"/>
            <w:hideMark/>
          </w:tcPr>
          <w:p w14:paraId="2B0B5246" w14:textId="77777777" w:rsidR="00D60292" w:rsidRPr="0095406A" w:rsidRDefault="00D60292" w:rsidP="00BA58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406A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18" w:type="dxa"/>
            <w:noWrap/>
            <w:vAlign w:val="center"/>
            <w:hideMark/>
          </w:tcPr>
          <w:p w14:paraId="6C601055" w14:textId="77777777" w:rsidR="00D60292" w:rsidRPr="0095406A" w:rsidRDefault="00D60292" w:rsidP="00BA58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406A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D60292" w:rsidRPr="0095406A" w14:paraId="1C8C2197" w14:textId="77777777" w:rsidTr="00BA580A">
        <w:trPr>
          <w:trHeight w:val="501"/>
          <w:jc w:val="center"/>
        </w:trPr>
        <w:tc>
          <w:tcPr>
            <w:tcW w:w="1129" w:type="dxa"/>
            <w:vAlign w:val="center"/>
          </w:tcPr>
          <w:p w14:paraId="373021C3" w14:textId="77777777" w:rsidR="00D60292" w:rsidRPr="0095406A" w:rsidRDefault="00D60292" w:rsidP="00BA580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5406A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845" w:type="dxa"/>
            <w:noWrap/>
            <w:vAlign w:val="center"/>
            <w:hideMark/>
          </w:tcPr>
          <w:p w14:paraId="4C8BFC1F" w14:textId="77777777" w:rsidR="00D60292" w:rsidRPr="0095406A" w:rsidRDefault="00D60292" w:rsidP="00BA58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406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20" w:type="dxa"/>
            <w:noWrap/>
            <w:vAlign w:val="center"/>
            <w:hideMark/>
          </w:tcPr>
          <w:p w14:paraId="315419A3" w14:textId="77777777" w:rsidR="00D60292" w:rsidRPr="0095406A" w:rsidRDefault="00D60292" w:rsidP="00BA580A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_tradnl"/>
              </w:rPr>
              <w:t>Superficial</w:t>
            </w:r>
            <w:r w:rsidRPr="0095406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_tradnl"/>
              </w:rPr>
              <w:t xml:space="preserve"> branch of radial nerve</w:t>
            </w:r>
          </w:p>
        </w:tc>
        <w:tc>
          <w:tcPr>
            <w:tcW w:w="1159" w:type="dxa"/>
            <w:noWrap/>
            <w:vAlign w:val="center"/>
            <w:hideMark/>
          </w:tcPr>
          <w:p w14:paraId="02685D08" w14:textId="77777777" w:rsidR="00D60292" w:rsidRPr="0095406A" w:rsidRDefault="00D60292" w:rsidP="00BA58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406A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117" w:type="dxa"/>
            <w:noWrap/>
            <w:vAlign w:val="center"/>
            <w:hideMark/>
          </w:tcPr>
          <w:p w14:paraId="78C5B513" w14:textId="77777777" w:rsidR="00D60292" w:rsidRPr="0095406A" w:rsidRDefault="00D60292" w:rsidP="00BA58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406A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18" w:type="dxa"/>
            <w:noWrap/>
            <w:vAlign w:val="center"/>
            <w:hideMark/>
          </w:tcPr>
          <w:p w14:paraId="53C08A72" w14:textId="77777777" w:rsidR="00D60292" w:rsidRPr="0095406A" w:rsidRDefault="00D60292" w:rsidP="00BA58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406A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D60292" w:rsidRPr="0095406A" w14:paraId="5F99E7F9" w14:textId="77777777" w:rsidTr="00BA580A">
        <w:trPr>
          <w:trHeight w:val="229"/>
          <w:jc w:val="center"/>
        </w:trPr>
        <w:tc>
          <w:tcPr>
            <w:tcW w:w="1129" w:type="dxa"/>
            <w:vMerge w:val="restart"/>
            <w:vAlign w:val="center"/>
          </w:tcPr>
          <w:p w14:paraId="46F16018" w14:textId="77777777" w:rsidR="00D60292" w:rsidRPr="0095406A" w:rsidRDefault="00D60292" w:rsidP="00BA580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5406A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845" w:type="dxa"/>
            <w:vMerge w:val="restart"/>
            <w:noWrap/>
            <w:vAlign w:val="center"/>
            <w:hideMark/>
          </w:tcPr>
          <w:p w14:paraId="35004213" w14:textId="77777777" w:rsidR="00D60292" w:rsidRPr="0095406A" w:rsidRDefault="00D60292" w:rsidP="00BA58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406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20" w:type="dxa"/>
            <w:vMerge w:val="restart"/>
            <w:noWrap/>
            <w:vAlign w:val="center"/>
            <w:hideMark/>
          </w:tcPr>
          <w:p w14:paraId="65F3A612" w14:textId="77777777" w:rsidR="00D60292" w:rsidRPr="0095406A" w:rsidRDefault="00D60292" w:rsidP="00BA580A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406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_tradnl"/>
              </w:rPr>
              <w:t>Deep branch of radial nerve</w:t>
            </w:r>
          </w:p>
        </w:tc>
        <w:tc>
          <w:tcPr>
            <w:tcW w:w="1159" w:type="dxa"/>
            <w:vMerge w:val="restart"/>
            <w:noWrap/>
            <w:vAlign w:val="center"/>
            <w:hideMark/>
          </w:tcPr>
          <w:p w14:paraId="4F36F234" w14:textId="77777777" w:rsidR="00D60292" w:rsidRPr="0095406A" w:rsidRDefault="00D60292" w:rsidP="00BA58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406A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1117" w:type="dxa"/>
            <w:noWrap/>
            <w:vAlign w:val="center"/>
            <w:hideMark/>
          </w:tcPr>
          <w:p w14:paraId="09F6A3CA" w14:textId="77777777" w:rsidR="00D60292" w:rsidRPr="0095406A" w:rsidRDefault="00D60292" w:rsidP="00BA58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406A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18" w:type="dxa"/>
            <w:vMerge w:val="restart"/>
            <w:noWrap/>
            <w:vAlign w:val="center"/>
            <w:hideMark/>
          </w:tcPr>
          <w:p w14:paraId="55F62944" w14:textId="77777777" w:rsidR="00D60292" w:rsidRPr="0095406A" w:rsidRDefault="00D60292" w:rsidP="00BA58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406A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D60292" w:rsidRPr="0095406A" w14:paraId="2119CFDB" w14:textId="77777777" w:rsidTr="00BA580A">
        <w:trPr>
          <w:trHeight w:val="243"/>
          <w:jc w:val="center"/>
        </w:trPr>
        <w:tc>
          <w:tcPr>
            <w:tcW w:w="1129" w:type="dxa"/>
            <w:vMerge/>
            <w:vAlign w:val="center"/>
          </w:tcPr>
          <w:p w14:paraId="2E65263B" w14:textId="77777777" w:rsidR="00D60292" w:rsidRPr="0095406A" w:rsidRDefault="00D60292" w:rsidP="00BA580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5" w:type="dxa"/>
            <w:vMerge/>
            <w:vAlign w:val="center"/>
            <w:hideMark/>
          </w:tcPr>
          <w:p w14:paraId="7978790D" w14:textId="77777777" w:rsidR="00D60292" w:rsidRPr="0095406A" w:rsidRDefault="00D60292" w:rsidP="00BA58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0" w:type="dxa"/>
            <w:vMerge/>
            <w:vAlign w:val="center"/>
            <w:hideMark/>
          </w:tcPr>
          <w:p w14:paraId="1DC8DCD7" w14:textId="77777777" w:rsidR="00D60292" w:rsidRPr="0095406A" w:rsidRDefault="00D60292" w:rsidP="00BA58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9" w:type="dxa"/>
            <w:vMerge/>
            <w:vAlign w:val="center"/>
            <w:hideMark/>
          </w:tcPr>
          <w:p w14:paraId="3DCCD3FC" w14:textId="77777777" w:rsidR="00D60292" w:rsidRPr="0095406A" w:rsidRDefault="00D60292" w:rsidP="00BA58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noWrap/>
            <w:vAlign w:val="center"/>
            <w:hideMark/>
          </w:tcPr>
          <w:p w14:paraId="75ED4701" w14:textId="77777777" w:rsidR="00D60292" w:rsidRPr="0095406A" w:rsidRDefault="00D60292" w:rsidP="00BA58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406A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18" w:type="dxa"/>
            <w:vMerge/>
            <w:vAlign w:val="center"/>
            <w:hideMark/>
          </w:tcPr>
          <w:p w14:paraId="2AC9F71D" w14:textId="77777777" w:rsidR="00D60292" w:rsidRPr="0095406A" w:rsidRDefault="00D60292" w:rsidP="00BA58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0292" w:rsidRPr="0095406A" w14:paraId="21D1F9F3" w14:textId="77777777" w:rsidTr="00BA580A">
        <w:trPr>
          <w:trHeight w:val="501"/>
          <w:jc w:val="center"/>
        </w:trPr>
        <w:tc>
          <w:tcPr>
            <w:tcW w:w="1129" w:type="dxa"/>
            <w:vAlign w:val="center"/>
          </w:tcPr>
          <w:p w14:paraId="7647C080" w14:textId="77777777" w:rsidR="00D60292" w:rsidRPr="0095406A" w:rsidRDefault="00D60292" w:rsidP="00BA580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5406A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845" w:type="dxa"/>
            <w:noWrap/>
            <w:vAlign w:val="center"/>
            <w:hideMark/>
          </w:tcPr>
          <w:p w14:paraId="39B0D454" w14:textId="77777777" w:rsidR="00D60292" w:rsidRPr="0095406A" w:rsidRDefault="00D60292" w:rsidP="00BA58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406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20" w:type="dxa"/>
            <w:noWrap/>
            <w:vAlign w:val="center"/>
            <w:hideMark/>
          </w:tcPr>
          <w:p w14:paraId="4FCE6EA9" w14:textId="77777777" w:rsidR="00D60292" w:rsidRPr="0095406A" w:rsidRDefault="00D60292" w:rsidP="00BA580A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406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_tradnl"/>
              </w:rPr>
              <w:t>Deep branch of radial nerve</w:t>
            </w:r>
          </w:p>
        </w:tc>
        <w:tc>
          <w:tcPr>
            <w:tcW w:w="1159" w:type="dxa"/>
            <w:noWrap/>
            <w:vAlign w:val="center"/>
            <w:hideMark/>
          </w:tcPr>
          <w:p w14:paraId="3D78228F" w14:textId="77777777" w:rsidR="00D60292" w:rsidRPr="0095406A" w:rsidRDefault="00D60292" w:rsidP="00BA58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406A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117" w:type="dxa"/>
            <w:noWrap/>
            <w:vAlign w:val="center"/>
            <w:hideMark/>
          </w:tcPr>
          <w:p w14:paraId="44D2A7A2" w14:textId="77777777" w:rsidR="00D60292" w:rsidRPr="0095406A" w:rsidRDefault="00D60292" w:rsidP="00BA58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406A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18" w:type="dxa"/>
            <w:noWrap/>
            <w:vAlign w:val="center"/>
            <w:hideMark/>
          </w:tcPr>
          <w:p w14:paraId="6075C9F7" w14:textId="77777777" w:rsidR="00D60292" w:rsidRPr="0095406A" w:rsidRDefault="00D60292" w:rsidP="00BA58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406A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D60292" w:rsidRPr="0095406A" w14:paraId="0B2D9165" w14:textId="77777777" w:rsidTr="00BA580A">
        <w:trPr>
          <w:trHeight w:val="501"/>
          <w:jc w:val="center"/>
        </w:trPr>
        <w:tc>
          <w:tcPr>
            <w:tcW w:w="1129" w:type="dxa"/>
            <w:vAlign w:val="center"/>
          </w:tcPr>
          <w:p w14:paraId="0F6EA45D" w14:textId="77777777" w:rsidR="00D60292" w:rsidRPr="0095406A" w:rsidRDefault="00D60292" w:rsidP="00BA580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5406A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845" w:type="dxa"/>
            <w:noWrap/>
            <w:vAlign w:val="center"/>
            <w:hideMark/>
          </w:tcPr>
          <w:p w14:paraId="22A44965" w14:textId="77777777" w:rsidR="00D60292" w:rsidRPr="0095406A" w:rsidRDefault="00D60292" w:rsidP="00BA58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406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20" w:type="dxa"/>
            <w:noWrap/>
            <w:vAlign w:val="center"/>
            <w:hideMark/>
          </w:tcPr>
          <w:p w14:paraId="13A077B8" w14:textId="77777777" w:rsidR="00D60292" w:rsidRPr="0095406A" w:rsidRDefault="00D60292" w:rsidP="00BA580A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406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_tradnl"/>
              </w:rPr>
              <w:t>Deep branch of radial nerve</w:t>
            </w:r>
          </w:p>
        </w:tc>
        <w:tc>
          <w:tcPr>
            <w:tcW w:w="1159" w:type="dxa"/>
            <w:noWrap/>
            <w:vAlign w:val="center"/>
            <w:hideMark/>
          </w:tcPr>
          <w:p w14:paraId="0E1D8106" w14:textId="77777777" w:rsidR="00D60292" w:rsidRPr="0095406A" w:rsidRDefault="00D60292" w:rsidP="00BA58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406A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117" w:type="dxa"/>
            <w:noWrap/>
            <w:vAlign w:val="center"/>
            <w:hideMark/>
          </w:tcPr>
          <w:p w14:paraId="1CEB78FB" w14:textId="77777777" w:rsidR="00D60292" w:rsidRPr="0095406A" w:rsidRDefault="00D60292" w:rsidP="00BA58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406A"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18" w:type="dxa"/>
            <w:noWrap/>
            <w:vAlign w:val="center"/>
            <w:hideMark/>
          </w:tcPr>
          <w:p w14:paraId="108CF8B2" w14:textId="77777777" w:rsidR="00D60292" w:rsidRPr="0095406A" w:rsidRDefault="00D60292" w:rsidP="00BA58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406A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D60292" w:rsidRPr="0095406A" w14:paraId="7FA2762E" w14:textId="77777777" w:rsidTr="00BA580A">
        <w:trPr>
          <w:trHeight w:val="501"/>
          <w:jc w:val="center"/>
        </w:trPr>
        <w:tc>
          <w:tcPr>
            <w:tcW w:w="1129" w:type="dxa"/>
            <w:vAlign w:val="center"/>
          </w:tcPr>
          <w:p w14:paraId="6E2F832A" w14:textId="77777777" w:rsidR="00D60292" w:rsidRPr="0095406A" w:rsidRDefault="00D60292" w:rsidP="00BA580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5406A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845" w:type="dxa"/>
            <w:noWrap/>
            <w:vAlign w:val="center"/>
            <w:hideMark/>
          </w:tcPr>
          <w:p w14:paraId="2FC7DA4B" w14:textId="77777777" w:rsidR="00D60292" w:rsidRPr="0095406A" w:rsidRDefault="00D60292" w:rsidP="00BA58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406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20" w:type="dxa"/>
            <w:noWrap/>
            <w:vAlign w:val="center"/>
            <w:hideMark/>
          </w:tcPr>
          <w:p w14:paraId="210E48CA" w14:textId="77777777" w:rsidR="00D60292" w:rsidRPr="0095406A" w:rsidRDefault="00D60292" w:rsidP="00BA580A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406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_tradnl"/>
              </w:rPr>
              <w:t>Deep branch of radial nerve</w:t>
            </w:r>
          </w:p>
        </w:tc>
        <w:tc>
          <w:tcPr>
            <w:tcW w:w="1159" w:type="dxa"/>
            <w:noWrap/>
            <w:vAlign w:val="center"/>
            <w:hideMark/>
          </w:tcPr>
          <w:p w14:paraId="3C0B232F" w14:textId="77777777" w:rsidR="00D60292" w:rsidRPr="0095406A" w:rsidRDefault="00D60292" w:rsidP="00BA58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406A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117" w:type="dxa"/>
            <w:noWrap/>
            <w:vAlign w:val="center"/>
            <w:hideMark/>
          </w:tcPr>
          <w:p w14:paraId="12518596" w14:textId="77777777" w:rsidR="00D60292" w:rsidRPr="0095406A" w:rsidRDefault="00D60292" w:rsidP="00BA58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406A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818" w:type="dxa"/>
            <w:noWrap/>
            <w:vAlign w:val="center"/>
            <w:hideMark/>
          </w:tcPr>
          <w:p w14:paraId="5C7E9838" w14:textId="77777777" w:rsidR="00D60292" w:rsidRPr="0095406A" w:rsidRDefault="00D60292" w:rsidP="00BA58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406A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</w:tbl>
    <w:p w14:paraId="4FF4BB75" w14:textId="278439E0" w:rsidR="00043A36" w:rsidRDefault="00D60292"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AD1175" wp14:editId="08836922">
                <wp:simplePos x="0" y="0"/>
                <wp:positionH relativeFrom="column">
                  <wp:posOffset>0</wp:posOffset>
                </wp:positionH>
                <wp:positionV relativeFrom="paragraph">
                  <wp:posOffset>182245</wp:posOffset>
                </wp:positionV>
                <wp:extent cx="5341620" cy="567055"/>
                <wp:effectExtent l="0" t="0" r="0" b="0"/>
                <wp:wrapSquare wrapText="bothSides"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1620" cy="567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2F8F9A" w14:textId="77777777" w:rsidR="00D60292" w:rsidRPr="00062C98" w:rsidRDefault="00D60292" w:rsidP="00D60292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62C98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Table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2</w:t>
                            </w:r>
                            <w:r w:rsidRPr="00062C98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. ECR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B</w:t>
                            </w:r>
                            <w:r w:rsidRPr="00062C98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innervation</w:t>
                            </w:r>
                            <w:r w:rsidRPr="00062C98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characteristics including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:</w:t>
                            </w:r>
                            <w:r w:rsidRPr="00062C98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the specimen, number of branches, origin of motor branches, distance from the origin to the intercondylar line, length from its origin to the entrance in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to</w:t>
                            </w:r>
                            <w:r w:rsidRPr="00062C98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the muscle and Taylor type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6AD117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14.35pt;width:420.6pt;height:44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" filled="f" stroked="f" strokeweight=".5pt">
                <v:textbox>
                  <w:txbxContent>
                    <w:p w14:paraId="212F8F9A" w14:textId="77777777" w:rsidR="00D60292" w:rsidRPr="00062C98" w:rsidRDefault="00D60292" w:rsidP="00D60292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062C98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Table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2</w:t>
                      </w:r>
                      <w:r w:rsidRPr="00062C98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. ECR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B</w:t>
                      </w:r>
                      <w:r w:rsidRPr="00062C98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innervation</w:t>
                      </w:r>
                      <w:r w:rsidRPr="00062C98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characteristics including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:</w:t>
                      </w:r>
                      <w:r w:rsidRPr="00062C98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the specimen, number of branches, origin of motor branches, distance from the origin to the intercondylar line, length from its origin to the entrance in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to</w:t>
                      </w:r>
                      <w:r w:rsidRPr="00062C98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the muscle and Taylor type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43A36" w:rsidSect="00030BBA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292"/>
    <w:rsid w:val="00030BBA"/>
    <w:rsid w:val="00043A36"/>
    <w:rsid w:val="00D6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9AF483"/>
  <w15:chartTrackingRefBased/>
  <w15:docId w15:val="{DF5643FC-AF40-DF4F-8DA6-952CC5B8C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29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602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402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 Melero, Antonio</dc:creator>
  <cp:keywords/>
  <dc:description/>
  <cp:lastModifiedBy>Martinez Melero, Antonio</cp:lastModifiedBy>
  <cp:revision>1</cp:revision>
  <dcterms:created xsi:type="dcterms:W3CDTF">2022-07-21T20:44:00Z</dcterms:created>
  <dcterms:modified xsi:type="dcterms:W3CDTF">2022-07-21T20:45:00Z</dcterms:modified>
</cp:coreProperties>
</file>