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467B3" w14:textId="03A4CC27" w:rsidR="00EA1C31" w:rsidRPr="002E082C" w:rsidRDefault="00EA1C31" w:rsidP="00EA1C31">
      <w:pPr>
        <w:pStyle w:val="Heading2"/>
        <w:rPr>
          <w:b w:val="0"/>
          <w:bCs/>
        </w:rPr>
      </w:pPr>
      <w:bookmarkStart w:id="0" w:name="_Hlk103786057"/>
      <w:r>
        <w:t>Supplementary Table S</w:t>
      </w:r>
      <w:r w:rsidR="001B16A3">
        <w:t>6</w:t>
      </w:r>
      <w:r>
        <w:t xml:space="preserve">. </w:t>
      </w:r>
      <w:r w:rsidR="00C32B10">
        <w:rPr>
          <w:b w:val="0"/>
          <w:bCs/>
        </w:rPr>
        <w:t>P</w:t>
      </w:r>
      <w:r>
        <w:rPr>
          <w:b w:val="0"/>
          <w:bCs/>
        </w:rPr>
        <w:t>articipants reporting weight loss strategies in the past 12 months, by obesity class</w:t>
      </w:r>
      <w:r w:rsidR="009549D2">
        <w:rPr>
          <w:b w:val="0"/>
          <w:bCs/>
        </w:rPr>
        <w:t xml:space="preserve"> and number of ORCs</w:t>
      </w:r>
      <w:r>
        <w:rPr>
          <w:b w:val="0"/>
          <w:bCs/>
        </w:rPr>
        <w:t>.</w:t>
      </w:r>
    </w:p>
    <w:tbl>
      <w:tblPr>
        <w:tblStyle w:val="TableGrid"/>
        <w:tblpPr w:leftFromText="180" w:rightFromText="180" w:vertAnchor="text" w:horzAnchor="margin" w:tblpY="113"/>
        <w:tblW w:w="13887" w:type="dxa"/>
        <w:tblBorders>
          <w:top w:val="single" w:sz="4" w:space="0" w:color="000000"/>
          <w:left w:val="none" w:sz="0" w:space="0" w:color="auto"/>
          <w:bottom w:val="single" w:sz="4" w:space="0" w:color="000000"/>
          <w:right w:val="none" w:sz="0" w:space="0" w:color="auto"/>
          <w:insideH w:val="single" w:sz="4" w:space="0" w:color="000000"/>
          <w:insideV w:val="none" w:sz="0" w:space="0" w:color="auto"/>
        </w:tblBorders>
        <w:tblLayout w:type="fixed"/>
        <w:tblLook w:val="04A0" w:firstRow="1" w:lastRow="0" w:firstColumn="1" w:lastColumn="0" w:noHBand="0" w:noVBand="1"/>
      </w:tblPr>
      <w:tblGrid>
        <w:gridCol w:w="2811"/>
        <w:gridCol w:w="1384"/>
        <w:gridCol w:w="1385"/>
        <w:gridCol w:w="1384"/>
        <w:gridCol w:w="1385"/>
        <w:gridCol w:w="1384"/>
        <w:gridCol w:w="1385"/>
        <w:gridCol w:w="1384"/>
        <w:gridCol w:w="1385"/>
      </w:tblGrid>
      <w:tr w:rsidR="00661896" w:rsidRPr="006D240C" w14:paraId="00E8C8DE" w14:textId="1B5B966A" w:rsidTr="00766545">
        <w:trPr>
          <w:trHeight w:val="750"/>
        </w:trPr>
        <w:tc>
          <w:tcPr>
            <w:tcW w:w="2811" w:type="dxa"/>
            <w:shd w:val="clear" w:color="auto" w:fill="auto"/>
          </w:tcPr>
          <w:p w14:paraId="40A97296" w14:textId="6BFA783E" w:rsidR="00661896" w:rsidRPr="006D240C" w:rsidRDefault="00661896" w:rsidP="006D240C">
            <w:pPr>
              <w:jc w:val="center"/>
              <w:rPr>
                <w:rFonts w:cstheme="minorHAnsi"/>
                <w:b/>
                <w:bCs/>
                <w:sz w:val="22"/>
                <w:szCs w:val="22"/>
              </w:rPr>
            </w:pPr>
          </w:p>
        </w:tc>
        <w:tc>
          <w:tcPr>
            <w:tcW w:w="1384" w:type="dxa"/>
            <w:shd w:val="clear" w:color="auto" w:fill="auto"/>
          </w:tcPr>
          <w:p w14:paraId="3F9DB80A" w14:textId="24C1C3A9" w:rsidR="00661896" w:rsidRPr="006D240C" w:rsidRDefault="00661896" w:rsidP="006D240C">
            <w:pPr>
              <w:jc w:val="center"/>
              <w:rPr>
                <w:rFonts w:cstheme="minorHAnsi"/>
                <w:sz w:val="22"/>
                <w:szCs w:val="22"/>
              </w:rPr>
            </w:pPr>
            <w:r w:rsidRPr="006D240C">
              <w:rPr>
                <w:rFonts w:cstheme="minorHAnsi"/>
                <w:b/>
                <w:bCs/>
                <w:sz w:val="22"/>
                <w:szCs w:val="22"/>
              </w:rPr>
              <w:t>Total</w:t>
            </w:r>
          </w:p>
          <w:p w14:paraId="20AA1F6B" w14:textId="3112E39E" w:rsidR="00661896" w:rsidRPr="006D240C" w:rsidRDefault="00661896" w:rsidP="006D240C">
            <w:pPr>
              <w:jc w:val="center"/>
              <w:rPr>
                <w:rFonts w:cstheme="minorHAnsi"/>
                <w:sz w:val="22"/>
                <w:szCs w:val="22"/>
              </w:rPr>
            </w:pPr>
            <w:r w:rsidRPr="006D240C">
              <w:rPr>
                <w:rFonts w:cstheme="minorHAnsi"/>
                <w:sz w:val="22"/>
                <w:szCs w:val="22"/>
              </w:rPr>
              <w:t>(</w:t>
            </w:r>
            <w:r w:rsidRPr="006D240C">
              <w:rPr>
                <w:rFonts w:cstheme="minorHAnsi"/>
                <w:i/>
                <w:iCs/>
                <w:sz w:val="22"/>
                <w:szCs w:val="22"/>
              </w:rPr>
              <w:t>N</w:t>
            </w:r>
            <w:r w:rsidRPr="006D240C">
              <w:rPr>
                <w:rFonts w:cstheme="minorHAnsi"/>
                <w:sz w:val="22"/>
                <w:szCs w:val="22"/>
              </w:rPr>
              <w:t xml:space="preserve"> = 1</w:t>
            </w:r>
            <w:r w:rsidR="005910FB" w:rsidRPr="006D240C">
              <w:rPr>
                <w:rFonts w:cstheme="minorHAnsi"/>
                <w:sz w:val="22"/>
                <w:szCs w:val="22"/>
              </w:rPr>
              <w:t>454</w:t>
            </w:r>
            <w:r w:rsidRPr="006D240C">
              <w:rPr>
                <w:rFonts w:cstheme="minorHAnsi"/>
                <w:sz w:val="22"/>
                <w:szCs w:val="22"/>
              </w:rPr>
              <w:t>)</w:t>
            </w:r>
          </w:p>
        </w:tc>
        <w:tc>
          <w:tcPr>
            <w:tcW w:w="1385" w:type="dxa"/>
            <w:shd w:val="clear" w:color="auto" w:fill="auto"/>
          </w:tcPr>
          <w:p w14:paraId="3983FFCC" w14:textId="3F65E2DE" w:rsidR="00661896" w:rsidRPr="006D240C" w:rsidRDefault="00661896" w:rsidP="006D240C">
            <w:pPr>
              <w:jc w:val="center"/>
              <w:rPr>
                <w:rFonts w:cstheme="minorHAnsi"/>
                <w:sz w:val="22"/>
                <w:szCs w:val="22"/>
              </w:rPr>
            </w:pPr>
            <w:r w:rsidRPr="006D240C">
              <w:rPr>
                <w:rFonts w:cstheme="minorHAnsi"/>
                <w:b/>
                <w:bCs/>
                <w:sz w:val="22"/>
                <w:szCs w:val="22"/>
              </w:rPr>
              <w:t>Obesity class I</w:t>
            </w:r>
            <w:r w:rsidRPr="006D240C">
              <w:rPr>
                <w:rFonts w:cstheme="minorHAnsi"/>
                <w:sz w:val="22"/>
                <w:szCs w:val="22"/>
              </w:rPr>
              <w:t xml:space="preserve"> </w:t>
            </w:r>
            <w:r w:rsidRPr="006D240C">
              <w:rPr>
                <w:rFonts w:cstheme="minorHAnsi"/>
                <w:sz w:val="22"/>
                <w:szCs w:val="22"/>
              </w:rPr>
              <w:br/>
              <w:t>(</w:t>
            </w:r>
            <w:r w:rsidRPr="006D240C">
              <w:rPr>
                <w:rFonts w:cstheme="minorHAnsi"/>
                <w:i/>
                <w:iCs/>
                <w:sz w:val="22"/>
                <w:szCs w:val="22"/>
              </w:rPr>
              <w:t>n</w:t>
            </w:r>
            <w:r w:rsidRPr="006D240C">
              <w:rPr>
                <w:rFonts w:cstheme="minorHAnsi"/>
                <w:sz w:val="22"/>
                <w:szCs w:val="22"/>
              </w:rPr>
              <w:t xml:space="preserve"> = </w:t>
            </w:r>
            <w:r w:rsidR="005910FB" w:rsidRPr="006D240C">
              <w:rPr>
                <w:rFonts w:cstheme="minorHAnsi"/>
                <w:sz w:val="22"/>
                <w:szCs w:val="22"/>
              </w:rPr>
              <w:t>807</w:t>
            </w:r>
            <w:r w:rsidRPr="006D240C">
              <w:rPr>
                <w:rFonts w:cstheme="minorHAnsi"/>
                <w:sz w:val="22"/>
                <w:szCs w:val="22"/>
              </w:rPr>
              <w:t>)</w:t>
            </w:r>
          </w:p>
        </w:tc>
        <w:tc>
          <w:tcPr>
            <w:tcW w:w="1384" w:type="dxa"/>
            <w:shd w:val="clear" w:color="auto" w:fill="auto"/>
          </w:tcPr>
          <w:p w14:paraId="17F90A3B" w14:textId="5B5A268F" w:rsidR="00661896" w:rsidRPr="006D240C" w:rsidRDefault="00661896" w:rsidP="006D240C">
            <w:pPr>
              <w:jc w:val="center"/>
              <w:rPr>
                <w:rFonts w:cstheme="minorHAnsi"/>
                <w:sz w:val="22"/>
                <w:szCs w:val="22"/>
              </w:rPr>
            </w:pPr>
            <w:r w:rsidRPr="006D240C">
              <w:rPr>
                <w:rFonts w:cstheme="minorHAnsi"/>
                <w:b/>
                <w:bCs/>
                <w:sz w:val="22"/>
                <w:szCs w:val="22"/>
              </w:rPr>
              <w:t>Obesity class II</w:t>
            </w:r>
            <w:r w:rsidRPr="006D240C">
              <w:rPr>
                <w:rFonts w:cstheme="minorHAnsi"/>
                <w:sz w:val="22"/>
                <w:szCs w:val="22"/>
              </w:rPr>
              <w:t xml:space="preserve"> </w:t>
            </w:r>
            <w:r w:rsidRPr="006D240C">
              <w:rPr>
                <w:rFonts w:cstheme="minorHAnsi"/>
                <w:sz w:val="22"/>
                <w:szCs w:val="22"/>
              </w:rPr>
              <w:br/>
              <w:t>(</w:t>
            </w:r>
            <w:r w:rsidRPr="006D240C">
              <w:rPr>
                <w:rFonts w:cstheme="minorHAnsi"/>
                <w:i/>
                <w:iCs/>
                <w:sz w:val="22"/>
                <w:szCs w:val="22"/>
              </w:rPr>
              <w:t>n</w:t>
            </w:r>
            <w:r w:rsidRPr="006D240C">
              <w:rPr>
                <w:rFonts w:cstheme="minorHAnsi"/>
                <w:sz w:val="22"/>
                <w:szCs w:val="22"/>
              </w:rPr>
              <w:t xml:space="preserve"> = </w:t>
            </w:r>
            <w:r w:rsidR="005910FB" w:rsidRPr="006D240C">
              <w:rPr>
                <w:rFonts w:cstheme="minorHAnsi"/>
                <w:sz w:val="22"/>
                <w:szCs w:val="22"/>
              </w:rPr>
              <w:t>397</w:t>
            </w:r>
            <w:r w:rsidRPr="006D240C">
              <w:rPr>
                <w:rFonts w:cstheme="minorHAnsi"/>
                <w:sz w:val="22"/>
                <w:szCs w:val="22"/>
              </w:rPr>
              <w:t>)</w:t>
            </w:r>
          </w:p>
        </w:tc>
        <w:tc>
          <w:tcPr>
            <w:tcW w:w="1385" w:type="dxa"/>
            <w:shd w:val="clear" w:color="auto" w:fill="auto"/>
          </w:tcPr>
          <w:p w14:paraId="480A3A19" w14:textId="2E8A754D" w:rsidR="00661896" w:rsidRPr="006D240C" w:rsidRDefault="00661896" w:rsidP="006D240C">
            <w:pPr>
              <w:jc w:val="center"/>
              <w:rPr>
                <w:rFonts w:cstheme="minorHAnsi"/>
                <w:sz w:val="22"/>
                <w:szCs w:val="22"/>
              </w:rPr>
            </w:pPr>
            <w:r w:rsidRPr="006D240C">
              <w:rPr>
                <w:rFonts w:cstheme="minorHAnsi"/>
                <w:b/>
                <w:bCs/>
                <w:sz w:val="22"/>
                <w:szCs w:val="22"/>
              </w:rPr>
              <w:t>Obesity class III</w:t>
            </w:r>
            <w:r w:rsidRPr="006D240C">
              <w:rPr>
                <w:rFonts w:cstheme="minorHAnsi"/>
                <w:sz w:val="22"/>
                <w:szCs w:val="22"/>
              </w:rPr>
              <w:t xml:space="preserve"> </w:t>
            </w:r>
            <w:r w:rsidRPr="006D240C">
              <w:rPr>
                <w:rFonts w:cstheme="minorHAnsi"/>
                <w:sz w:val="22"/>
                <w:szCs w:val="22"/>
              </w:rPr>
              <w:br/>
              <w:t>(</w:t>
            </w:r>
            <w:r w:rsidRPr="006D240C">
              <w:rPr>
                <w:rFonts w:cstheme="minorHAnsi"/>
                <w:i/>
                <w:iCs/>
                <w:sz w:val="22"/>
                <w:szCs w:val="22"/>
              </w:rPr>
              <w:t>n</w:t>
            </w:r>
            <w:r w:rsidRPr="006D240C">
              <w:rPr>
                <w:rFonts w:cstheme="minorHAnsi"/>
                <w:sz w:val="22"/>
                <w:szCs w:val="22"/>
              </w:rPr>
              <w:t xml:space="preserve"> = </w:t>
            </w:r>
            <w:r w:rsidR="005910FB" w:rsidRPr="006D240C">
              <w:rPr>
                <w:rFonts w:cstheme="minorHAnsi"/>
                <w:sz w:val="22"/>
                <w:szCs w:val="22"/>
              </w:rPr>
              <w:t>250</w:t>
            </w:r>
            <w:r w:rsidRPr="006D240C">
              <w:rPr>
                <w:rFonts w:cstheme="minorHAnsi"/>
                <w:sz w:val="22"/>
                <w:szCs w:val="22"/>
              </w:rPr>
              <w:t>)</w:t>
            </w:r>
          </w:p>
        </w:tc>
        <w:tc>
          <w:tcPr>
            <w:tcW w:w="1384" w:type="dxa"/>
            <w:shd w:val="clear" w:color="auto" w:fill="auto"/>
          </w:tcPr>
          <w:p w14:paraId="026E174F" w14:textId="078D7E8D" w:rsidR="00661896" w:rsidRPr="006D240C" w:rsidRDefault="00661896" w:rsidP="006D240C">
            <w:pPr>
              <w:jc w:val="center"/>
              <w:rPr>
                <w:rFonts w:cstheme="minorHAnsi"/>
                <w:b/>
                <w:bCs/>
                <w:sz w:val="22"/>
                <w:szCs w:val="22"/>
              </w:rPr>
            </w:pPr>
            <w:r w:rsidRPr="006D240C">
              <w:rPr>
                <w:rFonts w:cstheme="minorHAnsi"/>
                <w:b/>
                <w:bCs/>
                <w:sz w:val="22"/>
                <w:szCs w:val="22"/>
              </w:rPr>
              <w:t>0 ORCs</w:t>
            </w:r>
            <w:r w:rsidRPr="006D240C">
              <w:rPr>
                <w:rFonts w:cstheme="minorHAnsi"/>
                <w:sz w:val="22"/>
                <w:szCs w:val="22"/>
              </w:rPr>
              <w:t xml:space="preserve"> </w:t>
            </w:r>
            <w:r w:rsidRPr="006D240C">
              <w:rPr>
                <w:rFonts w:cstheme="minorHAnsi"/>
                <w:sz w:val="22"/>
                <w:szCs w:val="22"/>
              </w:rPr>
              <w:br/>
              <w:t>(</w:t>
            </w:r>
            <w:r w:rsidRPr="006D240C">
              <w:rPr>
                <w:rFonts w:cstheme="minorHAnsi"/>
                <w:i/>
                <w:iCs/>
                <w:sz w:val="22"/>
                <w:szCs w:val="22"/>
              </w:rPr>
              <w:t>n</w:t>
            </w:r>
            <w:r w:rsidRPr="006D240C">
              <w:rPr>
                <w:rFonts w:cstheme="minorHAnsi"/>
                <w:sz w:val="22"/>
                <w:szCs w:val="22"/>
              </w:rPr>
              <w:t xml:space="preserve"> = </w:t>
            </w:r>
            <w:r w:rsidR="005910FB" w:rsidRPr="006D240C">
              <w:rPr>
                <w:rFonts w:cstheme="minorHAnsi"/>
                <w:sz w:val="22"/>
                <w:szCs w:val="22"/>
              </w:rPr>
              <w:t>370</w:t>
            </w:r>
            <w:r w:rsidRPr="006D240C">
              <w:rPr>
                <w:rFonts w:cstheme="minorHAnsi"/>
                <w:sz w:val="22"/>
                <w:szCs w:val="22"/>
              </w:rPr>
              <w:t>)</w:t>
            </w:r>
          </w:p>
        </w:tc>
        <w:tc>
          <w:tcPr>
            <w:tcW w:w="1385" w:type="dxa"/>
            <w:shd w:val="clear" w:color="auto" w:fill="auto"/>
          </w:tcPr>
          <w:p w14:paraId="5480F55C" w14:textId="758861BD" w:rsidR="00661896" w:rsidRPr="006D240C" w:rsidRDefault="00661896" w:rsidP="006D240C">
            <w:pPr>
              <w:jc w:val="center"/>
              <w:rPr>
                <w:rFonts w:cstheme="minorHAnsi"/>
                <w:b/>
                <w:bCs/>
                <w:sz w:val="22"/>
                <w:szCs w:val="22"/>
              </w:rPr>
            </w:pPr>
            <w:r w:rsidRPr="006D240C">
              <w:rPr>
                <w:rFonts w:cstheme="minorHAnsi"/>
                <w:b/>
                <w:bCs/>
                <w:sz w:val="22"/>
                <w:szCs w:val="22"/>
              </w:rPr>
              <w:t>1 ORC</w:t>
            </w:r>
            <w:r w:rsidRPr="006D240C">
              <w:rPr>
                <w:rFonts w:cstheme="minorHAnsi"/>
                <w:sz w:val="22"/>
                <w:szCs w:val="22"/>
              </w:rPr>
              <w:t xml:space="preserve"> </w:t>
            </w:r>
            <w:r w:rsidRPr="006D240C">
              <w:rPr>
                <w:rFonts w:cstheme="minorHAnsi"/>
                <w:sz w:val="22"/>
                <w:szCs w:val="22"/>
              </w:rPr>
              <w:br/>
              <w:t>(</w:t>
            </w:r>
            <w:r w:rsidRPr="006D240C">
              <w:rPr>
                <w:rFonts w:cstheme="minorHAnsi"/>
                <w:i/>
                <w:iCs/>
                <w:sz w:val="22"/>
                <w:szCs w:val="22"/>
              </w:rPr>
              <w:t>n</w:t>
            </w:r>
            <w:r w:rsidRPr="006D240C">
              <w:rPr>
                <w:rFonts w:cstheme="minorHAnsi"/>
                <w:sz w:val="22"/>
                <w:szCs w:val="22"/>
              </w:rPr>
              <w:t xml:space="preserve"> = </w:t>
            </w:r>
            <w:r w:rsidR="005910FB" w:rsidRPr="006D240C">
              <w:rPr>
                <w:rFonts w:cstheme="minorHAnsi"/>
                <w:sz w:val="22"/>
                <w:szCs w:val="22"/>
              </w:rPr>
              <w:t>423</w:t>
            </w:r>
            <w:r w:rsidRPr="006D240C">
              <w:rPr>
                <w:rFonts w:cstheme="minorHAnsi"/>
                <w:sz w:val="22"/>
                <w:szCs w:val="22"/>
              </w:rPr>
              <w:t>)</w:t>
            </w:r>
          </w:p>
        </w:tc>
        <w:tc>
          <w:tcPr>
            <w:tcW w:w="1384" w:type="dxa"/>
            <w:shd w:val="clear" w:color="auto" w:fill="auto"/>
          </w:tcPr>
          <w:p w14:paraId="7251A516" w14:textId="4D1D8E97" w:rsidR="00661896" w:rsidRPr="006D240C" w:rsidRDefault="00661896" w:rsidP="006D240C">
            <w:pPr>
              <w:jc w:val="center"/>
              <w:rPr>
                <w:rFonts w:cstheme="minorHAnsi"/>
                <w:b/>
                <w:bCs/>
                <w:sz w:val="22"/>
                <w:szCs w:val="22"/>
              </w:rPr>
            </w:pPr>
            <w:r w:rsidRPr="006D240C">
              <w:rPr>
                <w:rFonts w:cstheme="minorHAnsi"/>
                <w:b/>
                <w:bCs/>
                <w:sz w:val="22"/>
                <w:szCs w:val="22"/>
              </w:rPr>
              <w:t>2 ORCs</w:t>
            </w:r>
            <w:r w:rsidRPr="006D240C">
              <w:rPr>
                <w:rFonts w:cstheme="minorHAnsi"/>
                <w:sz w:val="22"/>
                <w:szCs w:val="22"/>
              </w:rPr>
              <w:br/>
              <w:t>(</w:t>
            </w:r>
            <w:r w:rsidRPr="006D240C">
              <w:rPr>
                <w:rFonts w:cstheme="minorHAnsi"/>
                <w:i/>
                <w:iCs/>
                <w:sz w:val="22"/>
                <w:szCs w:val="22"/>
              </w:rPr>
              <w:t>n</w:t>
            </w:r>
            <w:r w:rsidRPr="006D240C">
              <w:rPr>
                <w:rFonts w:cstheme="minorHAnsi"/>
                <w:sz w:val="22"/>
                <w:szCs w:val="22"/>
              </w:rPr>
              <w:t xml:space="preserve"> = </w:t>
            </w:r>
            <w:r w:rsidR="005910FB" w:rsidRPr="006D240C">
              <w:rPr>
                <w:rFonts w:cstheme="minorHAnsi"/>
                <w:sz w:val="22"/>
                <w:szCs w:val="22"/>
              </w:rPr>
              <w:t>283</w:t>
            </w:r>
            <w:r w:rsidRPr="006D240C">
              <w:rPr>
                <w:rFonts w:cstheme="minorHAnsi"/>
                <w:sz w:val="22"/>
                <w:szCs w:val="22"/>
              </w:rPr>
              <w:t>)</w:t>
            </w:r>
          </w:p>
        </w:tc>
        <w:tc>
          <w:tcPr>
            <w:tcW w:w="1385" w:type="dxa"/>
            <w:shd w:val="clear" w:color="auto" w:fill="auto"/>
          </w:tcPr>
          <w:p w14:paraId="41372598" w14:textId="7A6DCAF0" w:rsidR="00661896" w:rsidRPr="006D240C" w:rsidRDefault="00661896" w:rsidP="006D240C">
            <w:pPr>
              <w:jc w:val="center"/>
              <w:rPr>
                <w:rFonts w:cstheme="minorHAnsi"/>
                <w:b/>
                <w:bCs/>
                <w:sz w:val="22"/>
                <w:szCs w:val="22"/>
              </w:rPr>
            </w:pPr>
            <w:r w:rsidRPr="006D240C">
              <w:rPr>
                <w:rFonts w:cstheme="minorHAnsi"/>
                <w:b/>
                <w:bCs/>
                <w:sz w:val="22"/>
                <w:szCs w:val="22"/>
              </w:rPr>
              <w:t xml:space="preserve">≥3 ORCs </w:t>
            </w:r>
            <w:r w:rsidRPr="006D240C">
              <w:rPr>
                <w:rFonts w:cstheme="minorHAnsi"/>
                <w:b/>
                <w:bCs/>
                <w:sz w:val="22"/>
                <w:szCs w:val="22"/>
              </w:rPr>
              <w:br/>
            </w:r>
            <w:r w:rsidRPr="006D240C">
              <w:rPr>
                <w:rFonts w:cstheme="minorHAnsi"/>
                <w:sz w:val="22"/>
                <w:szCs w:val="22"/>
              </w:rPr>
              <w:t>(</w:t>
            </w:r>
            <w:r w:rsidRPr="006D240C">
              <w:rPr>
                <w:rFonts w:cstheme="minorHAnsi"/>
                <w:i/>
                <w:iCs/>
                <w:sz w:val="22"/>
                <w:szCs w:val="22"/>
              </w:rPr>
              <w:t>n</w:t>
            </w:r>
            <w:r w:rsidRPr="006D240C">
              <w:rPr>
                <w:rFonts w:cstheme="minorHAnsi"/>
                <w:sz w:val="22"/>
                <w:szCs w:val="22"/>
              </w:rPr>
              <w:t xml:space="preserve"> = </w:t>
            </w:r>
            <w:r w:rsidR="005910FB" w:rsidRPr="006D240C">
              <w:rPr>
                <w:rFonts w:cstheme="minorHAnsi"/>
                <w:sz w:val="22"/>
                <w:szCs w:val="22"/>
              </w:rPr>
              <w:t>378</w:t>
            </w:r>
            <w:r w:rsidRPr="006D240C">
              <w:rPr>
                <w:rFonts w:cstheme="minorHAnsi"/>
                <w:sz w:val="22"/>
                <w:szCs w:val="22"/>
              </w:rPr>
              <w:t>)</w:t>
            </w:r>
          </w:p>
        </w:tc>
      </w:tr>
      <w:tr w:rsidR="00661896" w:rsidRPr="006D240C" w14:paraId="745E2F85" w14:textId="3989ABFB" w:rsidTr="00766545">
        <w:tc>
          <w:tcPr>
            <w:tcW w:w="2811" w:type="dxa"/>
            <w:shd w:val="clear" w:color="auto" w:fill="auto"/>
            <w:vAlign w:val="bottom"/>
          </w:tcPr>
          <w:p w14:paraId="7D6EA43E" w14:textId="52BC1D1F" w:rsidR="00661896" w:rsidRPr="006D240C" w:rsidRDefault="00661896" w:rsidP="00661896">
            <w:pPr>
              <w:rPr>
                <w:rFonts w:cstheme="minorHAnsi"/>
                <w:sz w:val="22"/>
                <w:szCs w:val="22"/>
              </w:rPr>
            </w:pPr>
            <w:r w:rsidRPr="006D240C">
              <w:rPr>
                <w:rFonts w:cstheme="minorHAnsi"/>
                <w:color w:val="000000"/>
                <w:sz w:val="22"/>
                <w:szCs w:val="22"/>
              </w:rPr>
              <w:t>Calorie-controlled or restricted diet</w:t>
            </w:r>
            <w:r w:rsidR="00C32B10" w:rsidRPr="006D240C">
              <w:rPr>
                <w:rFonts w:cstheme="minorHAnsi"/>
                <w:color w:val="000000"/>
                <w:sz w:val="22"/>
                <w:szCs w:val="22"/>
              </w:rPr>
              <w:t xml:space="preserve">, </w:t>
            </w:r>
            <w:r w:rsidR="00C32B10" w:rsidRPr="006D240C">
              <w:rPr>
                <w:rFonts w:cstheme="minorHAnsi"/>
                <w:i/>
                <w:iCs/>
                <w:color w:val="000000"/>
                <w:sz w:val="22"/>
                <w:szCs w:val="22"/>
              </w:rPr>
              <w:t>n</w:t>
            </w:r>
            <w:r w:rsidR="00C32B10" w:rsidRPr="006D240C">
              <w:rPr>
                <w:rFonts w:cstheme="minorHAnsi"/>
                <w:color w:val="000000"/>
                <w:sz w:val="22"/>
                <w:szCs w:val="22"/>
              </w:rPr>
              <w:t xml:space="preserve"> (%)</w:t>
            </w:r>
          </w:p>
        </w:tc>
        <w:tc>
          <w:tcPr>
            <w:tcW w:w="1384" w:type="dxa"/>
            <w:shd w:val="clear" w:color="auto" w:fill="auto"/>
          </w:tcPr>
          <w:p w14:paraId="189FD630" w14:textId="63C85711" w:rsidR="00661896" w:rsidRPr="006D240C" w:rsidRDefault="00661896" w:rsidP="00661896">
            <w:pPr>
              <w:jc w:val="center"/>
              <w:rPr>
                <w:rFonts w:cstheme="minorHAnsi"/>
                <w:sz w:val="22"/>
                <w:szCs w:val="22"/>
              </w:rPr>
            </w:pPr>
            <w:r w:rsidRPr="006D240C">
              <w:rPr>
                <w:rFonts w:cstheme="minorHAnsi"/>
                <w:sz w:val="22"/>
                <w:szCs w:val="22"/>
              </w:rPr>
              <w:t>1046</w:t>
            </w:r>
            <w:r w:rsidR="00DD48A0" w:rsidRPr="006D240C">
              <w:rPr>
                <w:rFonts w:cstheme="minorHAnsi"/>
                <w:sz w:val="22"/>
                <w:szCs w:val="22"/>
              </w:rPr>
              <w:t xml:space="preserve"> (71.9)</w:t>
            </w:r>
          </w:p>
        </w:tc>
        <w:tc>
          <w:tcPr>
            <w:tcW w:w="1385" w:type="dxa"/>
            <w:shd w:val="clear" w:color="auto" w:fill="auto"/>
          </w:tcPr>
          <w:p w14:paraId="46E8B199" w14:textId="0590F1C0" w:rsidR="00661896" w:rsidRPr="006D240C" w:rsidRDefault="00661896" w:rsidP="00661896">
            <w:pPr>
              <w:jc w:val="center"/>
              <w:rPr>
                <w:rFonts w:cstheme="minorHAnsi"/>
                <w:sz w:val="22"/>
                <w:szCs w:val="22"/>
              </w:rPr>
            </w:pPr>
            <w:r w:rsidRPr="006D240C">
              <w:rPr>
                <w:rFonts w:cstheme="minorHAnsi"/>
                <w:sz w:val="22"/>
                <w:szCs w:val="22"/>
              </w:rPr>
              <w:t>580</w:t>
            </w:r>
            <w:r w:rsidR="009D2568" w:rsidRPr="006D240C">
              <w:rPr>
                <w:rFonts w:cstheme="minorHAnsi"/>
                <w:sz w:val="22"/>
                <w:szCs w:val="22"/>
              </w:rPr>
              <w:t xml:space="preserve"> (71.9)</w:t>
            </w:r>
          </w:p>
        </w:tc>
        <w:tc>
          <w:tcPr>
            <w:tcW w:w="1384" w:type="dxa"/>
            <w:shd w:val="clear" w:color="auto" w:fill="auto"/>
          </w:tcPr>
          <w:p w14:paraId="67F22354" w14:textId="7FD90B6D" w:rsidR="00661896" w:rsidRPr="006D240C" w:rsidRDefault="00661896" w:rsidP="00661896">
            <w:pPr>
              <w:jc w:val="center"/>
              <w:rPr>
                <w:rFonts w:cstheme="minorHAnsi"/>
                <w:sz w:val="22"/>
                <w:szCs w:val="22"/>
              </w:rPr>
            </w:pPr>
            <w:r w:rsidRPr="006D240C">
              <w:rPr>
                <w:rFonts w:cstheme="minorHAnsi"/>
                <w:sz w:val="22"/>
                <w:szCs w:val="22"/>
              </w:rPr>
              <w:t>285</w:t>
            </w:r>
            <w:r w:rsidR="009D2568" w:rsidRPr="006D240C">
              <w:rPr>
                <w:rFonts w:cstheme="minorHAnsi"/>
                <w:sz w:val="22"/>
                <w:szCs w:val="22"/>
              </w:rPr>
              <w:t xml:space="preserve"> (71.8)</w:t>
            </w:r>
          </w:p>
        </w:tc>
        <w:tc>
          <w:tcPr>
            <w:tcW w:w="1385" w:type="dxa"/>
            <w:shd w:val="clear" w:color="auto" w:fill="auto"/>
          </w:tcPr>
          <w:p w14:paraId="4F424B2B" w14:textId="5FAD526D" w:rsidR="00661896" w:rsidRPr="006D240C" w:rsidRDefault="00661896" w:rsidP="00661896">
            <w:pPr>
              <w:jc w:val="center"/>
              <w:rPr>
                <w:rFonts w:cstheme="minorHAnsi"/>
                <w:sz w:val="22"/>
                <w:szCs w:val="22"/>
              </w:rPr>
            </w:pPr>
            <w:r w:rsidRPr="006D240C">
              <w:rPr>
                <w:rFonts w:cstheme="minorHAnsi"/>
                <w:sz w:val="22"/>
                <w:szCs w:val="22"/>
              </w:rPr>
              <w:t>181</w:t>
            </w:r>
            <w:r w:rsidR="006F4778" w:rsidRPr="006D240C">
              <w:rPr>
                <w:rFonts w:cstheme="minorHAnsi"/>
                <w:sz w:val="22"/>
                <w:szCs w:val="22"/>
              </w:rPr>
              <w:t xml:space="preserve"> (72.4)</w:t>
            </w:r>
          </w:p>
        </w:tc>
        <w:tc>
          <w:tcPr>
            <w:tcW w:w="1384" w:type="dxa"/>
            <w:shd w:val="clear" w:color="auto" w:fill="auto"/>
          </w:tcPr>
          <w:p w14:paraId="440B3793" w14:textId="6A2CFEB5" w:rsidR="00661896" w:rsidRPr="006D240C" w:rsidRDefault="0011192C" w:rsidP="00661896">
            <w:pPr>
              <w:jc w:val="center"/>
              <w:rPr>
                <w:rFonts w:cstheme="minorHAnsi"/>
                <w:sz w:val="22"/>
                <w:szCs w:val="22"/>
              </w:rPr>
            </w:pPr>
            <w:r w:rsidRPr="006D240C">
              <w:rPr>
                <w:rFonts w:cstheme="minorHAnsi"/>
                <w:sz w:val="22"/>
                <w:szCs w:val="22"/>
              </w:rPr>
              <w:t>257</w:t>
            </w:r>
            <w:r w:rsidR="000366D9" w:rsidRPr="006D240C">
              <w:rPr>
                <w:rFonts w:cstheme="minorHAnsi"/>
                <w:sz w:val="22"/>
                <w:szCs w:val="22"/>
              </w:rPr>
              <w:t xml:space="preserve"> (69.5)</w:t>
            </w:r>
          </w:p>
        </w:tc>
        <w:tc>
          <w:tcPr>
            <w:tcW w:w="1385" w:type="dxa"/>
            <w:shd w:val="clear" w:color="auto" w:fill="auto"/>
          </w:tcPr>
          <w:p w14:paraId="7D5FCDDA" w14:textId="1AF81392" w:rsidR="00661896" w:rsidRPr="006D240C" w:rsidRDefault="0011192C" w:rsidP="00661896">
            <w:pPr>
              <w:jc w:val="center"/>
              <w:rPr>
                <w:rFonts w:cstheme="minorHAnsi"/>
                <w:sz w:val="22"/>
                <w:szCs w:val="22"/>
              </w:rPr>
            </w:pPr>
            <w:r w:rsidRPr="006D240C">
              <w:rPr>
                <w:rFonts w:cstheme="minorHAnsi"/>
                <w:sz w:val="22"/>
                <w:szCs w:val="22"/>
              </w:rPr>
              <w:t>294</w:t>
            </w:r>
            <w:r w:rsidR="000366D9" w:rsidRPr="006D240C">
              <w:rPr>
                <w:rFonts w:cstheme="minorHAnsi"/>
                <w:sz w:val="22"/>
                <w:szCs w:val="22"/>
              </w:rPr>
              <w:t xml:space="preserve"> (69.5)</w:t>
            </w:r>
          </w:p>
        </w:tc>
        <w:tc>
          <w:tcPr>
            <w:tcW w:w="1384" w:type="dxa"/>
            <w:shd w:val="clear" w:color="auto" w:fill="auto"/>
          </w:tcPr>
          <w:p w14:paraId="5F692106" w14:textId="154E477B" w:rsidR="00661896" w:rsidRPr="006D240C" w:rsidRDefault="0011192C" w:rsidP="00661896">
            <w:pPr>
              <w:jc w:val="center"/>
              <w:rPr>
                <w:rFonts w:cstheme="minorHAnsi"/>
                <w:sz w:val="22"/>
                <w:szCs w:val="22"/>
              </w:rPr>
            </w:pPr>
            <w:r w:rsidRPr="006D240C">
              <w:rPr>
                <w:rFonts w:cstheme="minorHAnsi"/>
                <w:sz w:val="22"/>
                <w:szCs w:val="22"/>
              </w:rPr>
              <w:t>210</w:t>
            </w:r>
            <w:r w:rsidR="000366D9" w:rsidRPr="006D240C">
              <w:rPr>
                <w:rFonts w:cstheme="minorHAnsi"/>
                <w:sz w:val="22"/>
                <w:szCs w:val="22"/>
              </w:rPr>
              <w:t xml:space="preserve"> (74.2)</w:t>
            </w:r>
          </w:p>
        </w:tc>
        <w:tc>
          <w:tcPr>
            <w:tcW w:w="1385" w:type="dxa"/>
            <w:shd w:val="clear" w:color="auto" w:fill="auto"/>
          </w:tcPr>
          <w:p w14:paraId="5F24D4B2" w14:textId="552D9AB7" w:rsidR="00661896" w:rsidRPr="006D240C" w:rsidRDefault="0011192C" w:rsidP="00661896">
            <w:pPr>
              <w:jc w:val="center"/>
              <w:rPr>
                <w:rFonts w:cstheme="minorHAnsi"/>
                <w:sz w:val="22"/>
                <w:szCs w:val="22"/>
              </w:rPr>
            </w:pPr>
            <w:r w:rsidRPr="006D240C">
              <w:rPr>
                <w:rFonts w:cstheme="minorHAnsi"/>
                <w:sz w:val="22"/>
                <w:szCs w:val="22"/>
              </w:rPr>
              <w:t>285</w:t>
            </w:r>
            <w:r w:rsidR="000366D9" w:rsidRPr="006D240C">
              <w:rPr>
                <w:rFonts w:cstheme="minorHAnsi"/>
                <w:sz w:val="22"/>
                <w:szCs w:val="22"/>
              </w:rPr>
              <w:t xml:space="preserve"> (</w:t>
            </w:r>
            <w:r w:rsidR="00470800" w:rsidRPr="006D240C">
              <w:rPr>
                <w:rFonts w:cstheme="minorHAnsi"/>
                <w:sz w:val="22"/>
                <w:szCs w:val="22"/>
              </w:rPr>
              <w:t>75.4</w:t>
            </w:r>
            <w:r w:rsidR="000366D9" w:rsidRPr="006D240C">
              <w:rPr>
                <w:rFonts w:cstheme="minorHAnsi"/>
                <w:sz w:val="22"/>
                <w:szCs w:val="22"/>
              </w:rPr>
              <w:t>)</w:t>
            </w:r>
          </w:p>
        </w:tc>
      </w:tr>
      <w:tr w:rsidR="00661896" w:rsidRPr="006D240C" w14:paraId="53C11A02" w14:textId="5EED5B27" w:rsidTr="00766545">
        <w:tc>
          <w:tcPr>
            <w:tcW w:w="2811" w:type="dxa"/>
            <w:shd w:val="clear" w:color="auto" w:fill="auto"/>
            <w:vAlign w:val="bottom"/>
          </w:tcPr>
          <w:p w14:paraId="5C51E558" w14:textId="46DEF728" w:rsidR="00661896" w:rsidRPr="006D240C" w:rsidRDefault="00661896" w:rsidP="00661896">
            <w:pPr>
              <w:rPr>
                <w:rFonts w:cstheme="minorHAnsi"/>
                <w:b/>
                <w:bCs/>
                <w:sz w:val="22"/>
                <w:szCs w:val="22"/>
              </w:rPr>
            </w:pPr>
            <w:r w:rsidRPr="006D240C">
              <w:rPr>
                <w:rFonts w:cstheme="minorHAnsi"/>
                <w:color w:val="000000"/>
                <w:sz w:val="22"/>
                <w:szCs w:val="22"/>
              </w:rPr>
              <w:t>Exercise programme or course</w:t>
            </w:r>
            <w:r w:rsidR="00C32B10" w:rsidRPr="006D240C">
              <w:rPr>
                <w:rFonts w:cstheme="minorHAnsi"/>
                <w:color w:val="000000"/>
                <w:sz w:val="22"/>
                <w:szCs w:val="22"/>
              </w:rPr>
              <w:t xml:space="preserve">, </w:t>
            </w:r>
            <w:r w:rsidR="00C32B10" w:rsidRPr="006D240C">
              <w:rPr>
                <w:rFonts w:cstheme="minorHAnsi"/>
                <w:i/>
                <w:iCs/>
                <w:color w:val="000000"/>
                <w:sz w:val="22"/>
                <w:szCs w:val="22"/>
              </w:rPr>
              <w:t>n</w:t>
            </w:r>
            <w:r w:rsidR="00C32B10" w:rsidRPr="006D240C">
              <w:rPr>
                <w:rFonts w:cstheme="minorHAnsi"/>
                <w:color w:val="000000"/>
                <w:sz w:val="22"/>
                <w:szCs w:val="22"/>
              </w:rPr>
              <w:t xml:space="preserve"> (%)</w:t>
            </w:r>
          </w:p>
        </w:tc>
        <w:tc>
          <w:tcPr>
            <w:tcW w:w="1384" w:type="dxa"/>
            <w:shd w:val="clear" w:color="auto" w:fill="auto"/>
          </w:tcPr>
          <w:p w14:paraId="4CD84DB0" w14:textId="735054D1" w:rsidR="00661896" w:rsidRPr="006D240C" w:rsidRDefault="00661896" w:rsidP="00661896">
            <w:pPr>
              <w:jc w:val="center"/>
              <w:rPr>
                <w:rFonts w:cstheme="minorHAnsi"/>
                <w:sz w:val="22"/>
                <w:szCs w:val="22"/>
              </w:rPr>
            </w:pPr>
            <w:r w:rsidRPr="006D240C">
              <w:rPr>
                <w:rFonts w:cstheme="minorHAnsi"/>
                <w:sz w:val="22"/>
                <w:szCs w:val="22"/>
              </w:rPr>
              <w:t>318</w:t>
            </w:r>
            <w:r w:rsidR="00DD48A0" w:rsidRPr="006D240C">
              <w:rPr>
                <w:rFonts w:cstheme="minorHAnsi"/>
                <w:sz w:val="22"/>
                <w:szCs w:val="22"/>
              </w:rPr>
              <w:t xml:space="preserve"> (21.9)</w:t>
            </w:r>
          </w:p>
        </w:tc>
        <w:tc>
          <w:tcPr>
            <w:tcW w:w="1385" w:type="dxa"/>
            <w:shd w:val="clear" w:color="auto" w:fill="auto"/>
          </w:tcPr>
          <w:p w14:paraId="21294848" w14:textId="439D3F68" w:rsidR="00661896" w:rsidRPr="006D240C" w:rsidRDefault="00661896" w:rsidP="00661896">
            <w:pPr>
              <w:jc w:val="center"/>
              <w:rPr>
                <w:rFonts w:cstheme="minorHAnsi"/>
                <w:sz w:val="22"/>
                <w:szCs w:val="22"/>
              </w:rPr>
            </w:pPr>
            <w:r w:rsidRPr="006D240C">
              <w:rPr>
                <w:rFonts w:cstheme="minorHAnsi"/>
                <w:sz w:val="22"/>
                <w:szCs w:val="22"/>
              </w:rPr>
              <w:t>184</w:t>
            </w:r>
            <w:r w:rsidR="009D2568" w:rsidRPr="006D240C">
              <w:rPr>
                <w:rFonts w:cstheme="minorHAnsi"/>
                <w:sz w:val="22"/>
                <w:szCs w:val="22"/>
              </w:rPr>
              <w:t xml:space="preserve"> (22.8)</w:t>
            </w:r>
          </w:p>
        </w:tc>
        <w:tc>
          <w:tcPr>
            <w:tcW w:w="1384" w:type="dxa"/>
            <w:shd w:val="clear" w:color="auto" w:fill="auto"/>
          </w:tcPr>
          <w:p w14:paraId="47C6C8D9" w14:textId="5BE34DFD" w:rsidR="00661896" w:rsidRPr="006D240C" w:rsidRDefault="00661896" w:rsidP="00661896">
            <w:pPr>
              <w:jc w:val="center"/>
              <w:rPr>
                <w:rFonts w:cstheme="minorHAnsi"/>
                <w:sz w:val="22"/>
                <w:szCs w:val="22"/>
              </w:rPr>
            </w:pPr>
            <w:r w:rsidRPr="006D240C">
              <w:rPr>
                <w:rFonts w:cstheme="minorHAnsi"/>
                <w:sz w:val="22"/>
                <w:szCs w:val="22"/>
              </w:rPr>
              <w:t>87</w:t>
            </w:r>
            <w:r w:rsidR="009D2568" w:rsidRPr="006D240C">
              <w:rPr>
                <w:rFonts w:cstheme="minorHAnsi"/>
                <w:sz w:val="22"/>
                <w:szCs w:val="22"/>
              </w:rPr>
              <w:t xml:space="preserve"> (21.9)</w:t>
            </w:r>
          </w:p>
        </w:tc>
        <w:tc>
          <w:tcPr>
            <w:tcW w:w="1385" w:type="dxa"/>
            <w:shd w:val="clear" w:color="auto" w:fill="auto"/>
          </w:tcPr>
          <w:p w14:paraId="30140CBE" w14:textId="549EC22F" w:rsidR="00661896" w:rsidRPr="006D240C" w:rsidRDefault="00661896" w:rsidP="00661896">
            <w:pPr>
              <w:jc w:val="center"/>
              <w:rPr>
                <w:rFonts w:cstheme="minorHAnsi"/>
                <w:sz w:val="22"/>
                <w:szCs w:val="22"/>
              </w:rPr>
            </w:pPr>
            <w:r w:rsidRPr="006D240C">
              <w:rPr>
                <w:rFonts w:cstheme="minorHAnsi"/>
                <w:sz w:val="22"/>
                <w:szCs w:val="22"/>
              </w:rPr>
              <w:t>47</w:t>
            </w:r>
            <w:r w:rsidR="006F4778" w:rsidRPr="006D240C">
              <w:rPr>
                <w:rFonts w:cstheme="minorHAnsi"/>
                <w:sz w:val="22"/>
                <w:szCs w:val="22"/>
              </w:rPr>
              <w:t xml:space="preserve"> (18.8)</w:t>
            </w:r>
          </w:p>
        </w:tc>
        <w:tc>
          <w:tcPr>
            <w:tcW w:w="1384" w:type="dxa"/>
            <w:shd w:val="clear" w:color="auto" w:fill="auto"/>
          </w:tcPr>
          <w:p w14:paraId="67DF5C3F" w14:textId="6043BAEA" w:rsidR="00661896" w:rsidRPr="006D240C" w:rsidRDefault="0011192C" w:rsidP="00661896">
            <w:pPr>
              <w:jc w:val="center"/>
              <w:rPr>
                <w:rFonts w:cstheme="minorHAnsi"/>
                <w:sz w:val="22"/>
                <w:szCs w:val="22"/>
              </w:rPr>
            </w:pPr>
            <w:r w:rsidRPr="006D240C">
              <w:rPr>
                <w:rFonts w:cstheme="minorHAnsi"/>
                <w:sz w:val="22"/>
                <w:szCs w:val="22"/>
              </w:rPr>
              <w:t>97</w:t>
            </w:r>
            <w:r w:rsidR="000366D9" w:rsidRPr="006D240C">
              <w:rPr>
                <w:rFonts w:cstheme="minorHAnsi"/>
                <w:sz w:val="22"/>
                <w:szCs w:val="22"/>
              </w:rPr>
              <w:t xml:space="preserve"> (26.2)</w:t>
            </w:r>
          </w:p>
        </w:tc>
        <w:tc>
          <w:tcPr>
            <w:tcW w:w="1385" w:type="dxa"/>
            <w:shd w:val="clear" w:color="auto" w:fill="auto"/>
          </w:tcPr>
          <w:p w14:paraId="7EE2D4C5" w14:textId="15FD553F" w:rsidR="00661896" w:rsidRPr="006D240C" w:rsidRDefault="0011192C" w:rsidP="00661896">
            <w:pPr>
              <w:jc w:val="center"/>
              <w:rPr>
                <w:rFonts w:cstheme="minorHAnsi"/>
                <w:sz w:val="22"/>
                <w:szCs w:val="22"/>
              </w:rPr>
            </w:pPr>
            <w:r w:rsidRPr="006D240C">
              <w:rPr>
                <w:rFonts w:cstheme="minorHAnsi"/>
                <w:sz w:val="22"/>
                <w:szCs w:val="22"/>
              </w:rPr>
              <w:t>93</w:t>
            </w:r>
            <w:r w:rsidR="000366D9" w:rsidRPr="006D240C">
              <w:rPr>
                <w:rFonts w:cstheme="minorHAnsi"/>
                <w:sz w:val="22"/>
                <w:szCs w:val="22"/>
              </w:rPr>
              <w:t xml:space="preserve"> (</w:t>
            </w:r>
            <w:r w:rsidR="006151C0">
              <w:rPr>
                <w:rFonts w:cstheme="minorHAnsi"/>
                <w:sz w:val="22"/>
                <w:szCs w:val="22"/>
              </w:rPr>
              <w:t>2</w:t>
            </w:r>
            <w:r w:rsidR="006151C0" w:rsidRPr="006D240C">
              <w:rPr>
                <w:rFonts w:cstheme="minorHAnsi"/>
                <w:sz w:val="22"/>
                <w:szCs w:val="22"/>
              </w:rPr>
              <w:t>2</w:t>
            </w:r>
            <w:r w:rsidR="000366D9" w:rsidRPr="006D240C">
              <w:rPr>
                <w:rFonts w:cstheme="minorHAnsi"/>
                <w:sz w:val="22"/>
                <w:szCs w:val="22"/>
              </w:rPr>
              <w:t>.</w:t>
            </w:r>
            <w:r w:rsidR="006151C0">
              <w:rPr>
                <w:rFonts w:cstheme="minorHAnsi"/>
                <w:sz w:val="22"/>
                <w:szCs w:val="22"/>
              </w:rPr>
              <w:t>0</w:t>
            </w:r>
            <w:r w:rsidR="000366D9" w:rsidRPr="006D240C">
              <w:rPr>
                <w:rFonts w:cstheme="minorHAnsi"/>
                <w:sz w:val="22"/>
                <w:szCs w:val="22"/>
              </w:rPr>
              <w:t>)</w:t>
            </w:r>
          </w:p>
        </w:tc>
        <w:tc>
          <w:tcPr>
            <w:tcW w:w="1384" w:type="dxa"/>
            <w:shd w:val="clear" w:color="auto" w:fill="auto"/>
          </w:tcPr>
          <w:p w14:paraId="5F097B62" w14:textId="3BCE6FC1" w:rsidR="00661896" w:rsidRPr="006D240C" w:rsidRDefault="0011192C" w:rsidP="00661896">
            <w:pPr>
              <w:jc w:val="center"/>
              <w:rPr>
                <w:rFonts w:cstheme="minorHAnsi"/>
                <w:sz w:val="22"/>
                <w:szCs w:val="22"/>
              </w:rPr>
            </w:pPr>
            <w:r w:rsidRPr="006D240C">
              <w:rPr>
                <w:rFonts w:cstheme="minorHAnsi"/>
                <w:sz w:val="22"/>
                <w:szCs w:val="22"/>
              </w:rPr>
              <w:t>68</w:t>
            </w:r>
            <w:r w:rsidR="000366D9" w:rsidRPr="006D240C">
              <w:rPr>
                <w:rFonts w:cstheme="minorHAnsi"/>
                <w:sz w:val="22"/>
                <w:szCs w:val="22"/>
              </w:rPr>
              <w:t xml:space="preserve"> (24.0)</w:t>
            </w:r>
          </w:p>
        </w:tc>
        <w:tc>
          <w:tcPr>
            <w:tcW w:w="1385" w:type="dxa"/>
            <w:shd w:val="clear" w:color="auto" w:fill="auto"/>
          </w:tcPr>
          <w:p w14:paraId="09CF3526" w14:textId="2ED51408" w:rsidR="00661896" w:rsidRPr="006D240C" w:rsidRDefault="0011192C" w:rsidP="00661896">
            <w:pPr>
              <w:jc w:val="center"/>
              <w:rPr>
                <w:rFonts w:cstheme="minorHAnsi"/>
                <w:sz w:val="22"/>
                <w:szCs w:val="22"/>
              </w:rPr>
            </w:pPr>
            <w:r w:rsidRPr="006D240C">
              <w:rPr>
                <w:rFonts w:cstheme="minorHAnsi"/>
                <w:sz w:val="22"/>
                <w:szCs w:val="22"/>
              </w:rPr>
              <w:t>60</w:t>
            </w:r>
            <w:r w:rsidR="000366D9" w:rsidRPr="006D240C">
              <w:rPr>
                <w:rFonts w:cstheme="minorHAnsi"/>
                <w:sz w:val="22"/>
                <w:szCs w:val="22"/>
              </w:rPr>
              <w:t xml:space="preserve"> (</w:t>
            </w:r>
            <w:r w:rsidR="00470800" w:rsidRPr="006D240C">
              <w:rPr>
                <w:rFonts w:cstheme="minorHAnsi"/>
                <w:sz w:val="22"/>
                <w:szCs w:val="22"/>
              </w:rPr>
              <w:t>15.9</w:t>
            </w:r>
            <w:r w:rsidR="000366D9" w:rsidRPr="006D240C">
              <w:rPr>
                <w:rFonts w:cstheme="minorHAnsi"/>
                <w:sz w:val="22"/>
                <w:szCs w:val="22"/>
              </w:rPr>
              <w:t>)</w:t>
            </w:r>
          </w:p>
        </w:tc>
      </w:tr>
      <w:tr w:rsidR="00661896" w:rsidRPr="006D240C" w14:paraId="163CD3F7" w14:textId="6313E146" w:rsidTr="00766545">
        <w:tc>
          <w:tcPr>
            <w:tcW w:w="2811" w:type="dxa"/>
            <w:shd w:val="clear" w:color="auto" w:fill="auto"/>
            <w:vAlign w:val="bottom"/>
          </w:tcPr>
          <w:p w14:paraId="320F9DA9" w14:textId="72BC9491" w:rsidR="00661896" w:rsidRPr="006D240C" w:rsidRDefault="00661896" w:rsidP="00661896">
            <w:pPr>
              <w:rPr>
                <w:rFonts w:cstheme="minorHAnsi"/>
                <w:sz w:val="22"/>
                <w:szCs w:val="22"/>
              </w:rPr>
            </w:pPr>
            <w:r w:rsidRPr="006D240C">
              <w:rPr>
                <w:rFonts w:cstheme="minorHAnsi"/>
                <w:color w:val="000000"/>
                <w:sz w:val="22"/>
                <w:szCs w:val="22"/>
              </w:rPr>
              <w:t>Pharmaceutical treatment/medication</w:t>
            </w:r>
            <w:r w:rsidR="00C32B10" w:rsidRPr="006D240C">
              <w:rPr>
                <w:rFonts w:cstheme="minorHAnsi"/>
                <w:color w:val="000000"/>
                <w:sz w:val="22"/>
                <w:szCs w:val="22"/>
              </w:rPr>
              <w:t xml:space="preserve">, </w:t>
            </w:r>
            <w:r w:rsidR="00C32B10" w:rsidRPr="006D240C">
              <w:rPr>
                <w:rFonts w:cstheme="minorHAnsi"/>
                <w:i/>
                <w:iCs/>
                <w:color w:val="000000"/>
                <w:sz w:val="22"/>
                <w:szCs w:val="22"/>
              </w:rPr>
              <w:t>n</w:t>
            </w:r>
            <w:r w:rsidR="00C32B10" w:rsidRPr="006D240C">
              <w:rPr>
                <w:rFonts w:cstheme="minorHAnsi"/>
                <w:color w:val="000000"/>
                <w:sz w:val="22"/>
                <w:szCs w:val="22"/>
              </w:rPr>
              <w:t xml:space="preserve"> (%)</w:t>
            </w:r>
          </w:p>
        </w:tc>
        <w:tc>
          <w:tcPr>
            <w:tcW w:w="1384" w:type="dxa"/>
            <w:shd w:val="clear" w:color="auto" w:fill="auto"/>
          </w:tcPr>
          <w:p w14:paraId="1C203B8E" w14:textId="29632668" w:rsidR="00661896" w:rsidRPr="006D240C" w:rsidRDefault="00661896" w:rsidP="00661896">
            <w:pPr>
              <w:jc w:val="center"/>
              <w:rPr>
                <w:rFonts w:cstheme="minorHAnsi"/>
                <w:sz w:val="22"/>
                <w:szCs w:val="22"/>
              </w:rPr>
            </w:pPr>
            <w:r w:rsidRPr="006D240C">
              <w:rPr>
                <w:rFonts w:cstheme="minorHAnsi"/>
                <w:sz w:val="22"/>
                <w:szCs w:val="22"/>
              </w:rPr>
              <w:t>179</w:t>
            </w:r>
            <w:r w:rsidR="00DD48A0" w:rsidRPr="006D240C">
              <w:rPr>
                <w:rFonts w:cstheme="minorHAnsi"/>
                <w:sz w:val="22"/>
                <w:szCs w:val="22"/>
              </w:rPr>
              <w:t xml:space="preserve"> (12.3)</w:t>
            </w:r>
          </w:p>
        </w:tc>
        <w:tc>
          <w:tcPr>
            <w:tcW w:w="1385" w:type="dxa"/>
            <w:shd w:val="clear" w:color="auto" w:fill="auto"/>
          </w:tcPr>
          <w:p w14:paraId="1B99844A" w14:textId="1349DD1F" w:rsidR="00661896" w:rsidRPr="006D240C" w:rsidRDefault="00661896" w:rsidP="00661896">
            <w:pPr>
              <w:jc w:val="center"/>
              <w:rPr>
                <w:rFonts w:cstheme="minorHAnsi"/>
                <w:sz w:val="22"/>
                <w:szCs w:val="22"/>
              </w:rPr>
            </w:pPr>
            <w:r w:rsidRPr="006D240C">
              <w:rPr>
                <w:rFonts w:cstheme="minorHAnsi"/>
                <w:sz w:val="22"/>
                <w:szCs w:val="22"/>
              </w:rPr>
              <w:t>92</w:t>
            </w:r>
            <w:r w:rsidR="009D2568" w:rsidRPr="006D240C">
              <w:rPr>
                <w:rFonts w:cstheme="minorHAnsi"/>
                <w:sz w:val="22"/>
                <w:szCs w:val="22"/>
              </w:rPr>
              <w:t xml:space="preserve"> (11.4)</w:t>
            </w:r>
          </w:p>
        </w:tc>
        <w:tc>
          <w:tcPr>
            <w:tcW w:w="1384" w:type="dxa"/>
            <w:shd w:val="clear" w:color="auto" w:fill="auto"/>
          </w:tcPr>
          <w:p w14:paraId="6B74CC38" w14:textId="385A87C6" w:rsidR="00661896" w:rsidRPr="006D240C" w:rsidRDefault="00661896" w:rsidP="00661896">
            <w:pPr>
              <w:jc w:val="center"/>
              <w:rPr>
                <w:rFonts w:cstheme="minorHAnsi"/>
                <w:sz w:val="22"/>
                <w:szCs w:val="22"/>
              </w:rPr>
            </w:pPr>
            <w:r w:rsidRPr="006D240C">
              <w:rPr>
                <w:rFonts w:cstheme="minorHAnsi"/>
                <w:sz w:val="22"/>
                <w:szCs w:val="22"/>
              </w:rPr>
              <w:t>47</w:t>
            </w:r>
            <w:r w:rsidR="009D2568" w:rsidRPr="006D240C">
              <w:rPr>
                <w:rFonts w:cstheme="minorHAnsi"/>
                <w:sz w:val="22"/>
                <w:szCs w:val="22"/>
              </w:rPr>
              <w:t xml:space="preserve"> (11.8) </w:t>
            </w:r>
          </w:p>
        </w:tc>
        <w:tc>
          <w:tcPr>
            <w:tcW w:w="1385" w:type="dxa"/>
            <w:shd w:val="clear" w:color="auto" w:fill="auto"/>
          </w:tcPr>
          <w:p w14:paraId="7ACB692A" w14:textId="16F61747" w:rsidR="00661896" w:rsidRPr="006D240C" w:rsidRDefault="00661896" w:rsidP="00661896">
            <w:pPr>
              <w:jc w:val="center"/>
              <w:rPr>
                <w:rFonts w:cstheme="minorHAnsi"/>
                <w:sz w:val="22"/>
                <w:szCs w:val="22"/>
              </w:rPr>
            </w:pPr>
            <w:r w:rsidRPr="006D240C">
              <w:rPr>
                <w:rFonts w:cstheme="minorHAnsi"/>
                <w:sz w:val="22"/>
                <w:szCs w:val="22"/>
              </w:rPr>
              <w:t>40</w:t>
            </w:r>
            <w:r w:rsidR="006F4778" w:rsidRPr="006D240C">
              <w:rPr>
                <w:rFonts w:cstheme="minorHAnsi"/>
                <w:sz w:val="22"/>
                <w:szCs w:val="22"/>
              </w:rPr>
              <w:t xml:space="preserve"> (16.0)</w:t>
            </w:r>
          </w:p>
        </w:tc>
        <w:tc>
          <w:tcPr>
            <w:tcW w:w="1384" w:type="dxa"/>
            <w:shd w:val="clear" w:color="auto" w:fill="auto"/>
          </w:tcPr>
          <w:p w14:paraId="63681768" w14:textId="70B27AC3" w:rsidR="00661896" w:rsidRPr="006D240C" w:rsidRDefault="0011192C" w:rsidP="00661896">
            <w:pPr>
              <w:jc w:val="center"/>
              <w:rPr>
                <w:rFonts w:cstheme="minorHAnsi"/>
                <w:sz w:val="22"/>
                <w:szCs w:val="22"/>
              </w:rPr>
            </w:pPr>
            <w:r w:rsidRPr="006D240C">
              <w:rPr>
                <w:rFonts w:cstheme="minorHAnsi"/>
                <w:sz w:val="22"/>
                <w:szCs w:val="22"/>
              </w:rPr>
              <w:t>54</w:t>
            </w:r>
            <w:r w:rsidR="006E1778" w:rsidRPr="006D240C">
              <w:rPr>
                <w:rFonts w:cstheme="minorHAnsi"/>
                <w:sz w:val="22"/>
                <w:szCs w:val="22"/>
              </w:rPr>
              <w:t xml:space="preserve"> (14.6)</w:t>
            </w:r>
          </w:p>
        </w:tc>
        <w:tc>
          <w:tcPr>
            <w:tcW w:w="1385" w:type="dxa"/>
            <w:shd w:val="clear" w:color="auto" w:fill="auto"/>
          </w:tcPr>
          <w:p w14:paraId="2B56D4F6" w14:textId="5654A23E" w:rsidR="00661896" w:rsidRPr="006D240C" w:rsidRDefault="0011192C" w:rsidP="00661896">
            <w:pPr>
              <w:jc w:val="center"/>
              <w:rPr>
                <w:rFonts w:cstheme="minorHAnsi"/>
                <w:sz w:val="22"/>
                <w:szCs w:val="22"/>
              </w:rPr>
            </w:pPr>
            <w:r w:rsidRPr="006D240C">
              <w:rPr>
                <w:rFonts w:cstheme="minorHAnsi"/>
                <w:sz w:val="22"/>
                <w:szCs w:val="22"/>
              </w:rPr>
              <w:t>48</w:t>
            </w:r>
            <w:r w:rsidR="006E1778" w:rsidRPr="006D240C">
              <w:rPr>
                <w:rFonts w:cstheme="minorHAnsi"/>
                <w:sz w:val="22"/>
                <w:szCs w:val="22"/>
              </w:rPr>
              <w:t xml:space="preserve"> (11.3)</w:t>
            </w:r>
          </w:p>
        </w:tc>
        <w:tc>
          <w:tcPr>
            <w:tcW w:w="1384" w:type="dxa"/>
            <w:shd w:val="clear" w:color="auto" w:fill="auto"/>
          </w:tcPr>
          <w:p w14:paraId="3D34B596" w14:textId="4A9754A1" w:rsidR="00661896" w:rsidRPr="006D240C" w:rsidRDefault="0011192C" w:rsidP="00661896">
            <w:pPr>
              <w:jc w:val="center"/>
              <w:rPr>
                <w:rFonts w:cstheme="minorHAnsi"/>
                <w:sz w:val="22"/>
                <w:szCs w:val="22"/>
              </w:rPr>
            </w:pPr>
            <w:r w:rsidRPr="006D240C">
              <w:rPr>
                <w:rFonts w:cstheme="minorHAnsi"/>
                <w:sz w:val="22"/>
                <w:szCs w:val="22"/>
              </w:rPr>
              <w:t>37</w:t>
            </w:r>
            <w:r w:rsidR="006E1778" w:rsidRPr="006D240C">
              <w:rPr>
                <w:rFonts w:cstheme="minorHAnsi"/>
                <w:sz w:val="22"/>
                <w:szCs w:val="22"/>
              </w:rPr>
              <w:t xml:space="preserve"> (13.1)</w:t>
            </w:r>
          </w:p>
        </w:tc>
        <w:tc>
          <w:tcPr>
            <w:tcW w:w="1385" w:type="dxa"/>
            <w:shd w:val="clear" w:color="auto" w:fill="auto"/>
          </w:tcPr>
          <w:p w14:paraId="2A271BA0" w14:textId="749B2017" w:rsidR="00661896" w:rsidRPr="006D240C" w:rsidRDefault="0011192C" w:rsidP="00661896">
            <w:pPr>
              <w:jc w:val="center"/>
              <w:rPr>
                <w:rFonts w:cstheme="minorHAnsi"/>
                <w:sz w:val="22"/>
                <w:szCs w:val="22"/>
              </w:rPr>
            </w:pPr>
            <w:r w:rsidRPr="006D240C">
              <w:rPr>
                <w:rFonts w:cstheme="minorHAnsi"/>
                <w:sz w:val="22"/>
                <w:szCs w:val="22"/>
              </w:rPr>
              <w:t>40</w:t>
            </w:r>
            <w:r w:rsidR="000366D9" w:rsidRPr="006D240C">
              <w:rPr>
                <w:rFonts w:cstheme="minorHAnsi"/>
                <w:sz w:val="22"/>
                <w:szCs w:val="22"/>
              </w:rPr>
              <w:t xml:space="preserve"> (</w:t>
            </w:r>
            <w:r w:rsidR="00470800" w:rsidRPr="006D240C">
              <w:rPr>
                <w:rFonts w:cstheme="minorHAnsi"/>
                <w:sz w:val="22"/>
                <w:szCs w:val="22"/>
              </w:rPr>
              <w:t>10.6</w:t>
            </w:r>
            <w:r w:rsidR="000366D9" w:rsidRPr="006D240C">
              <w:rPr>
                <w:rFonts w:cstheme="minorHAnsi"/>
                <w:sz w:val="22"/>
                <w:szCs w:val="22"/>
              </w:rPr>
              <w:t>)</w:t>
            </w:r>
          </w:p>
        </w:tc>
      </w:tr>
      <w:tr w:rsidR="00661896" w:rsidRPr="006D240C" w14:paraId="7255ABCE" w14:textId="41DDD999" w:rsidTr="00766545">
        <w:tc>
          <w:tcPr>
            <w:tcW w:w="2811" w:type="dxa"/>
            <w:shd w:val="clear" w:color="auto" w:fill="auto"/>
            <w:vAlign w:val="bottom"/>
          </w:tcPr>
          <w:p w14:paraId="369C6361" w14:textId="479C731D" w:rsidR="00661896" w:rsidRPr="006D240C" w:rsidRDefault="00661896" w:rsidP="00661896">
            <w:pPr>
              <w:rPr>
                <w:rFonts w:cstheme="minorHAnsi"/>
                <w:sz w:val="22"/>
                <w:szCs w:val="22"/>
              </w:rPr>
            </w:pPr>
            <w:r w:rsidRPr="006D240C">
              <w:rPr>
                <w:rFonts w:cstheme="minorHAnsi"/>
                <w:color w:val="000000"/>
                <w:sz w:val="22"/>
                <w:szCs w:val="22"/>
              </w:rPr>
              <w:t>Joined a gym</w:t>
            </w:r>
            <w:r w:rsidR="00C32B10" w:rsidRPr="006D240C">
              <w:rPr>
                <w:rFonts w:cstheme="minorHAnsi"/>
                <w:color w:val="000000"/>
                <w:sz w:val="22"/>
                <w:szCs w:val="22"/>
              </w:rPr>
              <w:t xml:space="preserve">, </w:t>
            </w:r>
            <w:r w:rsidR="00C32B10" w:rsidRPr="006D240C">
              <w:rPr>
                <w:rFonts w:cstheme="minorHAnsi"/>
                <w:i/>
                <w:iCs/>
                <w:color w:val="000000"/>
                <w:sz w:val="22"/>
                <w:szCs w:val="22"/>
              </w:rPr>
              <w:t>n</w:t>
            </w:r>
            <w:r w:rsidR="00C32B10" w:rsidRPr="006D240C">
              <w:rPr>
                <w:rFonts w:cstheme="minorHAnsi"/>
                <w:color w:val="000000"/>
                <w:sz w:val="22"/>
                <w:szCs w:val="22"/>
              </w:rPr>
              <w:t xml:space="preserve"> (%)</w:t>
            </w:r>
          </w:p>
        </w:tc>
        <w:tc>
          <w:tcPr>
            <w:tcW w:w="1384" w:type="dxa"/>
            <w:shd w:val="clear" w:color="auto" w:fill="auto"/>
          </w:tcPr>
          <w:p w14:paraId="289D4001" w14:textId="4F99CFC3" w:rsidR="00661896" w:rsidRPr="006D240C" w:rsidRDefault="00661896" w:rsidP="00661896">
            <w:pPr>
              <w:jc w:val="center"/>
              <w:rPr>
                <w:rFonts w:cstheme="minorHAnsi"/>
                <w:sz w:val="22"/>
                <w:szCs w:val="22"/>
              </w:rPr>
            </w:pPr>
            <w:r w:rsidRPr="006D240C">
              <w:rPr>
                <w:rFonts w:cstheme="minorHAnsi"/>
                <w:sz w:val="22"/>
                <w:szCs w:val="22"/>
              </w:rPr>
              <w:t>174</w:t>
            </w:r>
            <w:r w:rsidR="00DD48A0" w:rsidRPr="006D240C">
              <w:rPr>
                <w:rFonts w:cstheme="minorHAnsi"/>
                <w:sz w:val="22"/>
                <w:szCs w:val="22"/>
              </w:rPr>
              <w:t xml:space="preserve"> (12.0)</w:t>
            </w:r>
          </w:p>
        </w:tc>
        <w:tc>
          <w:tcPr>
            <w:tcW w:w="1385" w:type="dxa"/>
            <w:shd w:val="clear" w:color="auto" w:fill="auto"/>
          </w:tcPr>
          <w:p w14:paraId="33AD2FF2" w14:textId="370D5A21" w:rsidR="00661896" w:rsidRPr="006D240C" w:rsidRDefault="00661896" w:rsidP="00661896">
            <w:pPr>
              <w:jc w:val="center"/>
              <w:rPr>
                <w:rFonts w:cstheme="minorHAnsi"/>
                <w:sz w:val="22"/>
                <w:szCs w:val="22"/>
              </w:rPr>
            </w:pPr>
            <w:r w:rsidRPr="006D240C">
              <w:rPr>
                <w:rFonts w:cstheme="minorHAnsi"/>
                <w:sz w:val="22"/>
                <w:szCs w:val="22"/>
              </w:rPr>
              <w:t>97</w:t>
            </w:r>
            <w:r w:rsidR="009D2568" w:rsidRPr="006D240C">
              <w:rPr>
                <w:rFonts w:cstheme="minorHAnsi"/>
                <w:sz w:val="22"/>
                <w:szCs w:val="22"/>
              </w:rPr>
              <w:t xml:space="preserve"> (12.0)</w:t>
            </w:r>
          </w:p>
        </w:tc>
        <w:tc>
          <w:tcPr>
            <w:tcW w:w="1384" w:type="dxa"/>
            <w:shd w:val="clear" w:color="auto" w:fill="auto"/>
          </w:tcPr>
          <w:p w14:paraId="161518A1" w14:textId="7B0F92C0" w:rsidR="00661896" w:rsidRPr="006D240C" w:rsidRDefault="00661896" w:rsidP="00661896">
            <w:pPr>
              <w:jc w:val="center"/>
              <w:rPr>
                <w:rFonts w:cstheme="minorHAnsi"/>
                <w:sz w:val="22"/>
                <w:szCs w:val="22"/>
              </w:rPr>
            </w:pPr>
            <w:r w:rsidRPr="006D240C">
              <w:rPr>
                <w:rFonts w:cstheme="minorHAnsi"/>
                <w:sz w:val="22"/>
                <w:szCs w:val="22"/>
              </w:rPr>
              <w:t>50</w:t>
            </w:r>
            <w:r w:rsidR="009D2568" w:rsidRPr="006D240C">
              <w:rPr>
                <w:rFonts w:cstheme="minorHAnsi"/>
                <w:sz w:val="22"/>
                <w:szCs w:val="22"/>
              </w:rPr>
              <w:t xml:space="preserve"> (12.6)</w:t>
            </w:r>
          </w:p>
        </w:tc>
        <w:tc>
          <w:tcPr>
            <w:tcW w:w="1385" w:type="dxa"/>
            <w:shd w:val="clear" w:color="auto" w:fill="auto"/>
          </w:tcPr>
          <w:p w14:paraId="425E976E" w14:textId="3E2FEF85" w:rsidR="00661896" w:rsidRPr="006D240C" w:rsidRDefault="00661896" w:rsidP="00661896">
            <w:pPr>
              <w:jc w:val="center"/>
              <w:rPr>
                <w:rFonts w:cstheme="minorHAnsi"/>
                <w:sz w:val="22"/>
                <w:szCs w:val="22"/>
              </w:rPr>
            </w:pPr>
            <w:r w:rsidRPr="006D240C">
              <w:rPr>
                <w:rFonts w:cstheme="minorHAnsi"/>
                <w:sz w:val="22"/>
                <w:szCs w:val="22"/>
              </w:rPr>
              <w:t>27</w:t>
            </w:r>
            <w:r w:rsidR="006F4778" w:rsidRPr="006D240C">
              <w:rPr>
                <w:rFonts w:cstheme="minorHAnsi"/>
                <w:sz w:val="22"/>
                <w:szCs w:val="22"/>
              </w:rPr>
              <w:t xml:space="preserve"> (10.8)</w:t>
            </w:r>
          </w:p>
        </w:tc>
        <w:tc>
          <w:tcPr>
            <w:tcW w:w="1384" w:type="dxa"/>
            <w:shd w:val="clear" w:color="auto" w:fill="auto"/>
          </w:tcPr>
          <w:p w14:paraId="0BC9CC6E" w14:textId="2F34DA02" w:rsidR="00661896" w:rsidRPr="006D240C" w:rsidRDefault="0011192C" w:rsidP="00661896">
            <w:pPr>
              <w:jc w:val="center"/>
              <w:rPr>
                <w:rFonts w:cstheme="minorHAnsi"/>
                <w:sz w:val="22"/>
                <w:szCs w:val="22"/>
              </w:rPr>
            </w:pPr>
            <w:r w:rsidRPr="006D240C">
              <w:rPr>
                <w:rFonts w:cstheme="minorHAnsi"/>
                <w:sz w:val="22"/>
                <w:szCs w:val="22"/>
              </w:rPr>
              <w:t>54</w:t>
            </w:r>
            <w:r w:rsidR="000366D9" w:rsidRPr="006D240C">
              <w:rPr>
                <w:rFonts w:cstheme="minorHAnsi"/>
                <w:sz w:val="22"/>
                <w:szCs w:val="22"/>
              </w:rPr>
              <w:t xml:space="preserve"> (14.6)</w:t>
            </w:r>
          </w:p>
        </w:tc>
        <w:tc>
          <w:tcPr>
            <w:tcW w:w="1385" w:type="dxa"/>
            <w:shd w:val="clear" w:color="auto" w:fill="auto"/>
          </w:tcPr>
          <w:p w14:paraId="57B45F4B" w14:textId="6270423E" w:rsidR="00661896" w:rsidRPr="006D240C" w:rsidRDefault="0011192C" w:rsidP="00661896">
            <w:pPr>
              <w:jc w:val="center"/>
              <w:rPr>
                <w:rFonts w:cstheme="minorHAnsi"/>
                <w:sz w:val="22"/>
                <w:szCs w:val="22"/>
              </w:rPr>
            </w:pPr>
            <w:r w:rsidRPr="006D240C">
              <w:rPr>
                <w:rFonts w:cstheme="minorHAnsi"/>
                <w:sz w:val="22"/>
                <w:szCs w:val="22"/>
              </w:rPr>
              <w:t>52</w:t>
            </w:r>
            <w:r w:rsidR="000366D9" w:rsidRPr="006D240C">
              <w:rPr>
                <w:rFonts w:cstheme="minorHAnsi"/>
                <w:sz w:val="22"/>
                <w:szCs w:val="22"/>
              </w:rPr>
              <w:t xml:space="preserve"> (12.3)</w:t>
            </w:r>
          </w:p>
        </w:tc>
        <w:tc>
          <w:tcPr>
            <w:tcW w:w="1384" w:type="dxa"/>
            <w:shd w:val="clear" w:color="auto" w:fill="auto"/>
          </w:tcPr>
          <w:p w14:paraId="3DB89717" w14:textId="243C5BC6" w:rsidR="00661896" w:rsidRPr="006D240C" w:rsidRDefault="0011192C" w:rsidP="00661896">
            <w:pPr>
              <w:jc w:val="center"/>
              <w:rPr>
                <w:rFonts w:cstheme="minorHAnsi"/>
                <w:sz w:val="22"/>
                <w:szCs w:val="22"/>
              </w:rPr>
            </w:pPr>
            <w:r w:rsidRPr="006D240C">
              <w:rPr>
                <w:rFonts w:cstheme="minorHAnsi"/>
                <w:sz w:val="22"/>
                <w:szCs w:val="22"/>
              </w:rPr>
              <w:t>29</w:t>
            </w:r>
            <w:r w:rsidR="000366D9" w:rsidRPr="006D240C">
              <w:rPr>
                <w:rFonts w:cstheme="minorHAnsi"/>
                <w:sz w:val="22"/>
                <w:szCs w:val="22"/>
              </w:rPr>
              <w:t xml:space="preserve"> (10.2)</w:t>
            </w:r>
          </w:p>
        </w:tc>
        <w:tc>
          <w:tcPr>
            <w:tcW w:w="1385" w:type="dxa"/>
            <w:shd w:val="clear" w:color="auto" w:fill="auto"/>
          </w:tcPr>
          <w:p w14:paraId="6D8914D6" w14:textId="513300D5" w:rsidR="00661896" w:rsidRPr="006D240C" w:rsidRDefault="0011192C" w:rsidP="00661896">
            <w:pPr>
              <w:jc w:val="center"/>
              <w:rPr>
                <w:rFonts w:cstheme="minorHAnsi"/>
                <w:sz w:val="22"/>
                <w:szCs w:val="22"/>
              </w:rPr>
            </w:pPr>
            <w:r w:rsidRPr="006D240C">
              <w:rPr>
                <w:rFonts w:cstheme="minorHAnsi"/>
                <w:sz w:val="22"/>
                <w:szCs w:val="22"/>
              </w:rPr>
              <w:t>39</w:t>
            </w:r>
            <w:r w:rsidR="000366D9" w:rsidRPr="006D240C">
              <w:rPr>
                <w:rFonts w:cstheme="minorHAnsi"/>
                <w:sz w:val="22"/>
                <w:szCs w:val="22"/>
              </w:rPr>
              <w:t xml:space="preserve"> (</w:t>
            </w:r>
            <w:r w:rsidR="00470800" w:rsidRPr="006D240C">
              <w:rPr>
                <w:rFonts w:cstheme="minorHAnsi"/>
                <w:sz w:val="22"/>
                <w:szCs w:val="22"/>
              </w:rPr>
              <w:t>10.3</w:t>
            </w:r>
            <w:r w:rsidR="000366D9" w:rsidRPr="006D240C">
              <w:rPr>
                <w:rFonts w:cstheme="minorHAnsi"/>
                <w:sz w:val="22"/>
                <w:szCs w:val="22"/>
              </w:rPr>
              <w:t>)</w:t>
            </w:r>
          </w:p>
        </w:tc>
      </w:tr>
      <w:tr w:rsidR="00661896" w:rsidRPr="006D240C" w14:paraId="39CAD397" w14:textId="2E8EE6F5" w:rsidTr="00766545">
        <w:tc>
          <w:tcPr>
            <w:tcW w:w="2811" w:type="dxa"/>
            <w:shd w:val="clear" w:color="auto" w:fill="auto"/>
            <w:vAlign w:val="bottom"/>
          </w:tcPr>
          <w:p w14:paraId="5BACE95B" w14:textId="07161772" w:rsidR="00661896" w:rsidRPr="006D240C" w:rsidRDefault="00661896" w:rsidP="00661896">
            <w:pPr>
              <w:rPr>
                <w:rFonts w:cstheme="minorHAnsi"/>
                <w:sz w:val="22"/>
                <w:szCs w:val="22"/>
              </w:rPr>
            </w:pPr>
            <w:r w:rsidRPr="006D240C">
              <w:rPr>
                <w:rFonts w:cstheme="minorHAnsi"/>
                <w:color w:val="000000"/>
                <w:sz w:val="22"/>
                <w:szCs w:val="22"/>
              </w:rPr>
              <w:t>Digital health application</w:t>
            </w:r>
            <w:r w:rsidR="00C32B10" w:rsidRPr="006D240C">
              <w:rPr>
                <w:rFonts w:cstheme="minorHAnsi"/>
                <w:color w:val="000000"/>
                <w:sz w:val="22"/>
                <w:szCs w:val="22"/>
              </w:rPr>
              <w:t xml:space="preserve">, </w:t>
            </w:r>
            <w:r w:rsidR="00C32B10" w:rsidRPr="006D240C">
              <w:rPr>
                <w:rFonts w:cstheme="minorHAnsi"/>
                <w:i/>
                <w:iCs/>
                <w:color w:val="000000"/>
                <w:sz w:val="22"/>
                <w:szCs w:val="22"/>
              </w:rPr>
              <w:t>n</w:t>
            </w:r>
            <w:r w:rsidR="00C32B10" w:rsidRPr="006D240C">
              <w:rPr>
                <w:rFonts w:cstheme="minorHAnsi"/>
                <w:color w:val="000000"/>
                <w:sz w:val="22"/>
                <w:szCs w:val="22"/>
              </w:rPr>
              <w:t xml:space="preserve"> (%)</w:t>
            </w:r>
          </w:p>
        </w:tc>
        <w:tc>
          <w:tcPr>
            <w:tcW w:w="1384" w:type="dxa"/>
            <w:shd w:val="clear" w:color="auto" w:fill="auto"/>
          </w:tcPr>
          <w:p w14:paraId="13813B14" w14:textId="49E2ED0E" w:rsidR="00661896" w:rsidRPr="006D240C" w:rsidRDefault="00661896" w:rsidP="00661896">
            <w:pPr>
              <w:jc w:val="center"/>
              <w:rPr>
                <w:rFonts w:cstheme="minorHAnsi"/>
                <w:sz w:val="22"/>
                <w:szCs w:val="22"/>
              </w:rPr>
            </w:pPr>
            <w:r w:rsidRPr="006D240C">
              <w:rPr>
                <w:rFonts w:cstheme="minorHAnsi"/>
                <w:sz w:val="22"/>
                <w:szCs w:val="22"/>
              </w:rPr>
              <w:t>141</w:t>
            </w:r>
            <w:r w:rsidR="00DD48A0" w:rsidRPr="006D240C">
              <w:rPr>
                <w:rFonts w:cstheme="minorHAnsi"/>
                <w:sz w:val="22"/>
                <w:szCs w:val="22"/>
              </w:rPr>
              <w:t xml:space="preserve"> (9.7)</w:t>
            </w:r>
          </w:p>
        </w:tc>
        <w:tc>
          <w:tcPr>
            <w:tcW w:w="1385" w:type="dxa"/>
            <w:shd w:val="clear" w:color="auto" w:fill="auto"/>
          </w:tcPr>
          <w:p w14:paraId="5FC41AC5" w14:textId="15804C1B" w:rsidR="00661896" w:rsidRPr="006D240C" w:rsidRDefault="00661896" w:rsidP="00661896">
            <w:pPr>
              <w:jc w:val="center"/>
              <w:rPr>
                <w:rFonts w:cstheme="minorHAnsi"/>
                <w:sz w:val="22"/>
                <w:szCs w:val="22"/>
              </w:rPr>
            </w:pPr>
            <w:r w:rsidRPr="006D240C">
              <w:rPr>
                <w:rFonts w:cstheme="minorHAnsi"/>
                <w:sz w:val="22"/>
                <w:szCs w:val="22"/>
              </w:rPr>
              <w:t>73</w:t>
            </w:r>
            <w:r w:rsidR="009D2568" w:rsidRPr="006D240C">
              <w:rPr>
                <w:rFonts w:cstheme="minorHAnsi"/>
                <w:sz w:val="22"/>
                <w:szCs w:val="22"/>
              </w:rPr>
              <w:t xml:space="preserve"> (9.0)</w:t>
            </w:r>
          </w:p>
        </w:tc>
        <w:tc>
          <w:tcPr>
            <w:tcW w:w="1384" w:type="dxa"/>
            <w:shd w:val="clear" w:color="auto" w:fill="auto"/>
          </w:tcPr>
          <w:p w14:paraId="0143F3BA" w14:textId="10B766A5" w:rsidR="00661896" w:rsidRPr="006D240C" w:rsidRDefault="00661896" w:rsidP="00661896">
            <w:pPr>
              <w:jc w:val="center"/>
              <w:rPr>
                <w:rFonts w:cstheme="minorHAnsi"/>
                <w:sz w:val="22"/>
                <w:szCs w:val="22"/>
              </w:rPr>
            </w:pPr>
            <w:r w:rsidRPr="006D240C">
              <w:rPr>
                <w:rFonts w:cstheme="minorHAnsi"/>
                <w:sz w:val="22"/>
                <w:szCs w:val="22"/>
              </w:rPr>
              <w:t>43</w:t>
            </w:r>
            <w:r w:rsidR="009D2568" w:rsidRPr="006D240C">
              <w:rPr>
                <w:rFonts w:cstheme="minorHAnsi"/>
                <w:sz w:val="22"/>
                <w:szCs w:val="22"/>
              </w:rPr>
              <w:t xml:space="preserve"> (10.8)</w:t>
            </w:r>
          </w:p>
        </w:tc>
        <w:tc>
          <w:tcPr>
            <w:tcW w:w="1385" w:type="dxa"/>
            <w:shd w:val="clear" w:color="auto" w:fill="auto"/>
          </w:tcPr>
          <w:p w14:paraId="26E9D939" w14:textId="607A04A2" w:rsidR="00661896" w:rsidRPr="006D240C" w:rsidRDefault="00661896" w:rsidP="00661896">
            <w:pPr>
              <w:jc w:val="center"/>
              <w:rPr>
                <w:rFonts w:cstheme="minorHAnsi"/>
                <w:sz w:val="22"/>
                <w:szCs w:val="22"/>
              </w:rPr>
            </w:pPr>
            <w:r w:rsidRPr="006D240C">
              <w:rPr>
                <w:rFonts w:cstheme="minorHAnsi"/>
                <w:sz w:val="22"/>
                <w:szCs w:val="22"/>
              </w:rPr>
              <w:t>25</w:t>
            </w:r>
            <w:r w:rsidR="006F4778" w:rsidRPr="006D240C">
              <w:rPr>
                <w:rFonts w:cstheme="minorHAnsi"/>
                <w:sz w:val="22"/>
                <w:szCs w:val="22"/>
              </w:rPr>
              <w:t xml:space="preserve"> (10.0)</w:t>
            </w:r>
          </w:p>
        </w:tc>
        <w:tc>
          <w:tcPr>
            <w:tcW w:w="1384" w:type="dxa"/>
            <w:shd w:val="clear" w:color="auto" w:fill="auto"/>
          </w:tcPr>
          <w:p w14:paraId="475EE5FE" w14:textId="0D67405B" w:rsidR="00661896" w:rsidRPr="006D240C" w:rsidRDefault="0011192C" w:rsidP="00661896">
            <w:pPr>
              <w:jc w:val="center"/>
              <w:rPr>
                <w:rFonts w:cstheme="minorHAnsi"/>
                <w:sz w:val="22"/>
                <w:szCs w:val="22"/>
              </w:rPr>
            </w:pPr>
            <w:r w:rsidRPr="006D240C">
              <w:rPr>
                <w:rFonts w:cstheme="minorHAnsi"/>
                <w:sz w:val="22"/>
                <w:szCs w:val="22"/>
              </w:rPr>
              <w:t>44</w:t>
            </w:r>
            <w:r w:rsidR="000366D9" w:rsidRPr="006D240C">
              <w:rPr>
                <w:rFonts w:cstheme="minorHAnsi"/>
                <w:sz w:val="22"/>
                <w:szCs w:val="22"/>
              </w:rPr>
              <w:t xml:space="preserve"> (11.9)</w:t>
            </w:r>
          </w:p>
        </w:tc>
        <w:tc>
          <w:tcPr>
            <w:tcW w:w="1385" w:type="dxa"/>
            <w:shd w:val="clear" w:color="auto" w:fill="auto"/>
          </w:tcPr>
          <w:p w14:paraId="1EAA2DC6" w14:textId="338ABCA8" w:rsidR="00661896" w:rsidRPr="006D240C" w:rsidRDefault="0011192C" w:rsidP="00661896">
            <w:pPr>
              <w:jc w:val="center"/>
              <w:rPr>
                <w:rFonts w:cstheme="minorHAnsi"/>
                <w:sz w:val="22"/>
                <w:szCs w:val="22"/>
              </w:rPr>
            </w:pPr>
            <w:r w:rsidRPr="006D240C">
              <w:rPr>
                <w:rFonts w:cstheme="minorHAnsi"/>
                <w:sz w:val="22"/>
                <w:szCs w:val="22"/>
              </w:rPr>
              <w:t>37</w:t>
            </w:r>
            <w:r w:rsidR="000366D9" w:rsidRPr="006D240C">
              <w:rPr>
                <w:rFonts w:cstheme="minorHAnsi"/>
                <w:sz w:val="22"/>
                <w:szCs w:val="22"/>
              </w:rPr>
              <w:t xml:space="preserve"> (8.7)</w:t>
            </w:r>
          </w:p>
        </w:tc>
        <w:tc>
          <w:tcPr>
            <w:tcW w:w="1384" w:type="dxa"/>
            <w:shd w:val="clear" w:color="auto" w:fill="auto"/>
          </w:tcPr>
          <w:p w14:paraId="01AAB902" w14:textId="50D7B4E0" w:rsidR="00661896" w:rsidRPr="006D240C" w:rsidRDefault="0011192C" w:rsidP="00661896">
            <w:pPr>
              <w:jc w:val="center"/>
              <w:rPr>
                <w:rFonts w:cstheme="minorHAnsi"/>
                <w:sz w:val="22"/>
                <w:szCs w:val="22"/>
              </w:rPr>
            </w:pPr>
            <w:r w:rsidRPr="006D240C">
              <w:rPr>
                <w:rFonts w:cstheme="minorHAnsi"/>
                <w:sz w:val="22"/>
                <w:szCs w:val="22"/>
              </w:rPr>
              <w:t>26</w:t>
            </w:r>
            <w:r w:rsidR="000366D9" w:rsidRPr="006D240C">
              <w:rPr>
                <w:rFonts w:cstheme="minorHAnsi"/>
                <w:sz w:val="22"/>
                <w:szCs w:val="22"/>
              </w:rPr>
              <w:t xml:space="preserve"> (9.2)</w:t>
            </w:r>
          </w:p>
        </w:tc>
        <w:tc>
          <w:tcPr>
            <w:tcW w:w="1385" w:type="dxa"/>
            <w:shd w:val="clear" w:color="auto" w:fill="auto"/>
          </w:tcPr>
          <w:p w14:paraId="0D883E6C" w14:textId="1B43A11B" w:rsidR="00661896" w:rsidRPr="006D240C" w:rsidRDefault="0011192C" w:rsidP="00661896">
            <w:pPr>
              <w:jc w:val="center"/>
              <w:rPr>
                <w:rFonts w:cstheme="minorHAnsi"/>
                <w:sz w:val="22"/>
                <w:szCs w:val="22"/>
              </w:rPr>
            </w:pPr>
            <w:r w:rsidRPr="006D240C">
              <w:rPr>
                <w:rFonts w:cstheme="minorHAnsi"/>
                <w:sz w:val="22"/>
                <w:szCs w:val="22"/>
              </w:rPr>
              <w:t>34</w:t>
            </w:r>
            <w:r w:rsidR="000366D9" w:rsidRPr="006D240C">
              <w:rPr>
                <w:rFonts w:cstheme="minorHAnsi"/>
                <w:sz w:val="22"/>
                <w:szCs w:val="22"/>
              </w:rPr>
              <w:t xml:space="preserve"> (</w:t>
            </w:r>
            <w:r w:rsidR="00470800" w:rsidRPr="006D240C">
              <w:rPr>
                <w:rFonts w:cstheme="minorHAnsi"/>
                <w:sz w:val="22"/>
                <w:szCs w:val="22"/>
              </w:rPr>
              <w:t>9.0</w:t>
            </w:r>
            <w:r w:rsidR="000366D9" w:rsidRPr="006D240C">
              <w:rPr>
                <w:rFonts w:cstheme="minorHAnsi"/>
                <w:sz w:val="22"/>
                <w:szCs w:val="22"/>
              </w:rPr>
              <w:t>)</w:t>
            </w:r>
          </w:p>
        </w:tc>
      </w:tr>
      <w:tr w:rsidR="00B6196F" w:rsidRPr="006D240C" w14:paraId="5CBAC1EF" w14:textId="7FD41308" w:rsidTr="00766545">
        <w:tc>
          <w:tcPr>
            <w:tcW w:w="2811" w:type="dxa"/>
            <w:shd w:val="clear" w:color="auto" w:fill="auto"/>
            <w:vAlign w:val="bottom"/>
          </w:tcPr>
          <w:p w14:paraId="35240E37" w14:textId="57F903DD" w:rsidR="00B6196F" w:rsidRPr="006D240C" w:rsidRDefault="00B6196F" w:rsidP="00B6196F">
            <w:pPr>
              <w:rPr>
                <w:rFonts w:cstheme="minorHAnsi"/>
                <w:sz w:val="22"/>
                <w:szCs w:val="22"/>
              </w:rPr>
            </w:pPr>
            <w:r w:rsidRPr="006D240C">
              <w:rPr>
                <w:rFonts w:cstheme="minorHAnsi"/>
                <w:color w:val="000000"/>
                <w:sz w:val="22"/>
                <w:szCs w:val="22"/>
              </w:rPr>
              <w:t>Alternative treatments</w:t>
            </w:r>
            <w:r w:rsidR="00C32B10" w:rsidRPr="006D240C">
              <w:rPr>
                <w:rFonts w:cstheme="minorHAnsi"/>
                <w:color w:val="000000"/>
                <w:sz w:val="22"/>
                <w:szCs w:val="22"/>
              </w:rPr>
              <w:t xml:space="preserve">, </w:t>
            </w:r>
            <w:r w:rsidR="00C32B10" w:rsidRPr="006D240C">
              <w:rPr>
                <w:rFonts w:cstheme="minorHAnsi"/>
                <w:i/>
                <w:iCs/>
                <w:color w:val="000000"/>
                <w:sz w:val="22"/>
                <w:szCs w:val="22"/>
              </w:rPr>
              <w:t>n</w:t>
            </w:r>
            <w:r w:rsidR="00C32B10" w:rsidRPr="006D240C">
              <w:rPr>
                <w:rFonts w:cstheme="minorHAnsi"/>
                <w:color w:val="000000"/>
                <w:sz w:val="22"/>
                <w:szCs w:val="22"/>
              </w:rPr>
              <w:t xml:space="preserve"> (%)</w:t>
            </w:r>
          </w:p>
        </w:tc>
        <w:tc>
          <w:tcPr>
            <w:tcW w:w="1384" w:type="dxa"/>
            <w:shd w:val="clear" w:color="auto" w:fill="auto"/>
          </w:tcPr>
          <w:p w14:paraId="43421CF6" w14:textId="6FB4FA8C" w:rsidR="00B6196F" w:rsidRPr="006D240C" w:rsidRDefault="00B6196F" w:rsidP="00B6196F">
            <w:pPr>
              <w:jc w:val="center"/>
              <w:rPr>
                <w:rFonts w:cstheme="minorHAnsi"/>
                <w:sz w:val="22"/>
                <w:szCs w:val="22"/>
              </w:rPr>
            </w:pPr>
            <w:r w:rsidRPr="006D240C">
              <w:rPr>
                <w:rFonts w:cstheme="minorHAnsi"/>
                <w:sz w:val="22"/>
                <w:szCs w:val="22"/>
              </w:rPr>
              <w:t>118 (8.1)</w:t>
            </w:r>
          </w:p>
        </w:tc>
        <w:tc>
          <w:tcPr>
            <w:tcW w:w="1385" w:type="dxa"/>
            <w:shd w:val="clear" w:color="auto" w:fill="auto"/>
          </w:tcPr>
          <w:p w14:paraId="5A5DE00F" w14:textId="6D2F60EF" w:rsidR="00B6196F" w:rsidRPr="006D240C" w:rsidRDefault="00B6196F" w:rsidP="00B6196F">
            <w:pPr>
              <w:jc w:val="center"/>
              <w:rPr>
                <w:rFonts w:cstheme="minorHAnsi"/>
                <w:sz w:val="22"/>
                <w:szCs w:val="22"/>
              </w:rPr>
            </w:pPr>
            <w:r w:rsidRPr="006D240C">
              <w:rPr>
                <w:rFonts w:cstheme="minorHAnsi"/>
                <w:sz w:val="22"/>
                <w:szCs w:val="22"/>
              </w:rPr>
              <w:t>59 (7.3)</w:t>
            </w:r>
          </w:p>
        </w:tc>
        <w:tc>
          <w:tcPr>
            <w:tcW w:w="1384" w:type="dxa"/>
            <w:shd w:val="clear" w:color="auto" w:fill="auto"/>
          </w:tcPr>
          <w:p w14:paraId="5E697F5B" w14:textId="4E9527DA" w:rsidR="00B6196F" w:rsidRPr="006D240C" w:rsidRDefault="00B6196F" w:rsidP="00B6196F">
            <w:pPr>
              <w:jc w:val="center"/>
              <w:rPr>
                <w:rFonts w:cstheme="minorHAnsi"/>
                <w:sz w:val="22"/>
                <w:szCs w:val="22"/>
              </w:rPr>
            </w:pPr>
            <w:r w:rsidRPr="006D240C">
              <w:rPr>
                <w:rFonts w:cstheme="minorHAnsi"/>
                <w:sz w:val="22"/>
                <w:szCs w:val="22"/>
              </w:rPr>
              <w:t>40 (10.1)</w:t>
            </w:r>
          </w:p>
        </w:tc>
        <w:tc>
          <w:tcPr>
            <w:tcW w:w="1385" w:type="dxa"/>
            <w:shd w:val="clear" w:color="auto" w:fill="auto"/>
          </w:tcPr>
          <w:p w14:paraId="1047B315" w14:textId="4A18D3C9" w:rsidR="00B6196F" w:rsidRPr="006D240C" w:rsidRDefault="00B6196F" w:rsidP="00B6196F">
            <w:pPr>
              <w:jc w:val="center"/>
              <w:rPr>
                <w:rFonts w:cstheme="minorHAnsi"/>
                <w:sz w:val="22"/>
                <w:szCs w:val="22"/>
              </w:rPr>
            </w:pPr>
            <w:r w:rsidRPr="006D240C">
              <w:rPr>
                <w:rFonts w:cstheme="minorHAnsi"/>
                <w:sz w:val="22"/>
                <w:szCs w:val="22"/>
              </w:rPr>
              <w:t>19 (7.6)</w:t>
            </w:r>
          </w:p>
        </w:tc>
        <w:tc>
          <w:tcPr>
            <w:tcW w:w="1384" w:type="dxa"/>
            <w:shd w:val="clear" w:color="auto" w:fill="auto"/>
          </w:tcPr>
          <w:p w14:paraId="36AEAE42" w14:textId="4F731175" w:rsidR="00B6196F" w:rsidRPr="006D240C" w:rsidRDefault="00B6196F" w:rsidP="00B6196F">
            <w:pPr>
              <w:jc w:val="center"/>
              <w:rPr>
                <w:rFonts w:cstheme="minorHAnsi"/>
                <w:sz w:val="22"/>
                <w:szCs w:val="22"/>
              </w:rPr>
            </w:pPr>
            <w:r w:rsidRPr="006D240C">
              <w:rPr>
                <w:rFonts w:cstheme="minorHAnsi"/>
                <w:sz w:val="22"/>
                <w:szCs w:val="22"/>
              </w:rPr>
              <w:t xml:space="preserve">29 (7.8) </w:t>
            </w:r>
          </w:p>
        </w:tc>
        <w:tc>
          <w:tcPr>
            <w:tcW w:w="1385" w:type="dxa"/>
            <w:shd w:val="clear" w:color="auto" w:fill="auto"/>
          </w:tcPr>
          <w:p w14:paraId="665FE6DA" w14:textId="3BC21DBD" w:rsidR="00B6196F" w:rsidRPr="006D240C" w:rsidRDefault="00B6196F" w:rsidP="00B6196F">
            <w:pPr>
              <w:jc w:val="center"/>
              <w:rPr>
                <w:rFonts w:cstheme="minorHAnsi"/>
                <w:sz w:val="22"/>
                <w:szCs w:val="22"/>
              </w:rPr>
            </w:pPr>
            <w:r w:rsidRPr="006D240C">
              <w:rPr>
                <w:rFonts w:cstheme="minorHAnsi"/>
                <w:sz w:val="22"/>
                <w:szCs w:val="22"/>
              </w:rPr>
              <w:t>29 (6.9)</w:t>
            </w:r>
          </w:p>
        </w:tc>
        <w:tc>
          <w:tcPr>
            <w:tcW w:w="1384" w:type="dxa"/>
            <w:shd w:val="clear" w:color="auto" w:fill="auto"/>
          </w:tcPr>
          <w:p w14:paraId="082820FA" w14:textId="12FBB803" w:rsidR="00B6196F" w:rsidRPr="006D240C" w:rsidRDefault="00B6196F" w:rsidP="00B6196F">
            <w:pPr>
              <w:jc w:val="center"/>
              <w:rPr>
                <w:rFonts w:cstheme="minorHAnsi"/>
                <w:sz w:val="22"/>
                <w:szCs w:val="22"/>
              </w:rPr>
            </w:pPr>
            <w:r w:rsidRPr="006D240C">
              <w:rPr>
                <w:rFonts w:cstheme="minorHAnsi"/>
                <w:sz w:val="22"/>
                <w:szCs w:val="22"/>
              </w:rPr>
              <w:t>23 (8.1)</w:t>
            </w:r>
          </w:p>
        </w:tc>
        <w:tc>
          <w:tcPr>
            <w:tcW w:w="1385" w:type="dxa"/>
            <w:shd w:val="clear" w:color="auto" w:fill="auto"/>
          </w:tcPr>
          <w:p w14:paraId="0685B9E4" w14:textId="24F7E851" w:rsidR="00B6196F" w:rsidRPr="006D240C" w:rsidRDefault="00B6196F" w:rsidP="00B6196F">
            <w:pPr>
              <w:jc w:val="center"/>
              <w:rPr>
                <w:rFonts w:cstheme="minorHAnsi"/>
                <w:sz w:val="22"/>
                <w:szCs w:val="22"/>
              </w:rPr>
            </w:pPr>
            <w:r w:rsidRPr="006D240C">
              <w:rPr>
                <w:rFonts w:cstheme="minorHAnsi"/>
                <w:sz w:val="22"/>
                <w:szCs w:val="22"/>
              </w:rPr>
              <w:t>37</w:t>
            </w:r>
            <w:r w:rsidR="00470800" w:rsidRPr="006D240C">
              <w:rPr>
                <w:rFonts w:cstheme="minorHAnsi"/>
                <w:sz w:val="22"/>
                <w:szCs w:val="22"/>
              </w:rPr>
              <w:t xml:space="preserve"> (9.8)</w:t>
            </w:r>
          </w:p>
        </w:tc>
      </w:tr>
      <w:tr w:rsidR="00B6196F" w:rsidRPr="006D240C" w14:paraId="14F4B7FD" w14:textId="29B11AC3" w:rsidTr="00766545">
        <w:tc>
          <w:tcPr>
            <w:tcW w:w="2811" w:type="dxa"/>
            <w:shd w:val="clear" w:color="auto" w:fill="auto"/>
            <w:vAlign w:val="bottom"/>
          </w:tcPr>
          <w:p w14:paraId="03AECD10" w14:textId="758E21F0" w:rsidR="00B6196F" w:rsidRPr="006D240C" w:rsidRDefault="00B6196F" w:rsidP="00B6196F">
            <w:pPr>
              <w:rPr>
                <w:rFonts w:cstheme="minorHAnsi"/>
                <w:sz w:val="22"/>
                <w:szCs w:val="22"/>
              </w:rPr>
            </w:pPr>
            <w:r w:rsidRPr="006D240C">
              <w:rPr>
                <w:rFonts w:cstheme="minorHAnsi"/>
                <w:color w:val="000000"/>
                <w:sz w:val="22"/>
                <w:szCs w:val="22"/>
              </w:rPr>
              <w:t>Weight loss service</w:t>
            </w:r>
            <w:r w:rsidR="00C32B10" w:rsidRPr="006D240C">
              <w:rPr>
                <w:rFonts w:cstheme="minorHAnsi"/>
                <w:color w:val="000000"/>
                <w:sz w:val="22"/>
                <w:szCs w:val="22"/>
              </w:rPr>
              <w:t>,</w:t>
            </w:r>
            <w:r w:rsidR="00C32B10" w:rsidRPr="006D240C">
              <w:rPr>
                <w:rFonts w:cstheme="minorHAnsi"/>
                <w:i/>
                <w:iCs/>
                <w:color w:val="000000"/>
                <w:sz w:val="22"/>
                <w:szCs w:val="22"/>
              </w:rPr>
              <w:t xml:space="preserve"> n</w:t>
            </w:r>
            <w:r w:rsidR="00C32B10" w:rsidRPr="006D240C">
              <w:rPr>
                <w:rFonts w:cstheme="minorHAnsi"/>
                <w:color w:val="000000"/>
                <w:sz w:val="22"/>
                <w:szCs w:val="22"/>
              </w:rPr>
              <w:t xml:space="preserve"> (%)</w:t>
            </w:r>
          </w:p>
        </w:tc>
        <w:tc>
          <w:tcPr>
            <w:tcW w:w="1384" w:type="dxa"/>
            <w:shd w:val="clear" w:color="auto" w:fill="auto"/>
          </w:tcPr>
          <w:p w14:paraId="63FD8D1E" w14:textId="58CEC1E5" w:rsidR="00B6196F" w:rsidRPr="006D240C" w:rsidRDefault="00B6196F" w:rsidP="00B6196F">
            <w:pPr>
              <w:jc w:val="center"/>
              <w:rPr>
                <w:rFonts w:cstheme="minorHAnsi"/>
                <w:sz w:val="22"/>
                <w:szCs w:val="22"/>
              </w:rPr>
            </w:pPr>
            <w:r w:rsidRPr="006D240C">
              <w:rPr>
                <w:rFonts w:cstheme="minorHAnsi"/>
                <w:sz w:val="22"/>
                <w:szCs w:val="22"/>
              </w:rPr>
              <w:t>110 (7.6)</w:t>
            </w:r>
          </w:p>
        </w:tc>
        <w:tc>
          <w:tcPr>
            <w:tcW w:w="1385" w:type="dxa"/>
            <w:shd w:val="clear" w:color="auto" w:fill="auto"/>
          </w:tcPr>
          <w:p w14:paraId="111B9B7B" w14:textId="445FF9FB" w:rsidR="00B6196F" w:rsidRPr="006D240C" w:rsidRDefault="00B6196F" w:rsidP="00B6196F">
            <w:pPr>
              <w:jc w:val="center"/>
              <w:rPr>
                <w:rFonts w:cstheme="minorHAnsi"/>
                <w:sz w:val="22"/>
                <w:szCs w:val="22"/>
              </w:rPr>
            </w:pPr>
            <w:r w:rsidRPr="006D240C">
              <w:rPr>
                <w:rFonts w:cstheme="minorHAnsi"/>
                <w:sz w:val="22"/>
                <w:szCs w:val="22"/>
              </w:rPr>
              <w:t>46 (5.7)</w:t>
            </w:r>
          </w:p>
        </w:tc>
        <w:tc>
          <w:tcPr>
            <w:tcW w:w="1384" w:type="dxa"/>
            <w:shd w:val="clear" w:color="auto" w:fill="auto"/>
          </w:tcPr>
          <w:p w14:paraId="6B288084" w14:textId="63BE1B3A" w:rsidR="00B6196F" w:rsidRPr="006D240C" w:rsidRDefault="00B6196F" w:rsidP="00B6196F">
            <w:pPr>
              <w:jc w:val="center"/>
              <w:rPr>
                <w:rFonts w:cstheme="minorHAnsi"/>
                <w:sz w:val="22"/>
                <w:szCs w:val="22"/>
              </w:rPr>
            </w:pPr>
            <w:r w:rsidRPr="006D240C">
              <w:rPr>
                <w:rFonts w:cstheme="minorHAnsi"/>
                <w:sz w:val="22"/>
                <w:szCs w:val="22"/>
              </w:rPr>
              <w:t>33 (8.3)</w:t>
            </w:r>
          </w:p>
        </w:tc>
        <w:tc>
          <w:tcPr>
            <w:tcW w:w="1385" w:type="dxa"/>
            <w:shd w:val="clear" w:color="auto" w:fill="auto"/>
          </w:tcPr>
          <w:p w14:paraId="0BD7490F" w14:textId="0A13C493" w:rsidR="00B6196F" w:rsidRPr="006D240C" w:rsidRDefault="00B6196F" w:rsidP="00B6196F">
            <w:pPr>
              <w:jc w:val="center"/>
              <w:rPr>
                <w:rFonts w:cstheme="minorHAnsi"/>
                <w:sz w:val="22"/>
                <w:szCs w:val="22"/>
              </w:rPr>
            </w:pPr>
            <w:r w:rsidRPr="006D240C">
              <w:rPr>
                <w:rFonts w:cstheme="minorHAnsi"/>
                <w:sz w:val="22"/>
                <w:szCs w:val="22"/>
              </w:rPr>
              <w:t>31 (12.4)</w:t>
            </w:r>
          </w:p>
        </w:tc>
        <w:tc>
          <w:tcPr>
            <w:tcW w:w="1384" w:type="dxa"/>
            <w:shd w:val="clear" w:color="auto" w:fill="auto"/>
          </w:tcPr>
          <w:p w14:paraId="4FB1E87D" w14:textId="616AB307" w:rsidR="00B6196F" w:rsidRPr="006D240C" w:rsidRDefault="00B6196F" w:rsidP="00B6196F">
            <w:pPr>
              <w:jc w:val="center"/>
              <w:rPr>
                <w:rFonts w:cstheme="minorHAnsi"/>
                <w:sz w:val="22"/>
                <w:szCs w:val="22"/>
              </w:rPr>
            </w:pPr>
            <w:r w:rsidRPr="006D240C">
              <w:rPr>
                <w:rFonts w:cstheme="minorHAnsi"/>
                <w:sz w:val="22"/>
                <w:szCs w:val="22"/>
              </w:rPr>
              <w:t>25 (6.8)</w:t>
            </w:r>
          </w:p>
        </w:tc>
        <w:tc>
          <w:tcPr>
            <w:tcW w:w="1385" w:type="dxa"/>
            <w:shd w:val="clear" w:color="auto" w:fill="auto"/>
          </w:tcPr>
          <w:p w14:paraId="7730F2AD" w14:textId="19791CA7" w:rsidR="00B6196F" w:rsidRPr="006D240C" w:rsidRDefault="00B6196F" w:rsidP="00B6196F">
            <w:pPr>
              <w:jc w:val="center"/>
              <w:rPr>
                <w:rFonts w:cstheme="minorHAnsi"/>
                <w:sz w:val="22"/>
                <w:szCs w:val="22"/>
              </w:rPr>
            </w:pPr>
            <w:r w:rsidRPr="006D240C">
              <w:rPr>
                <w:rFonts w:cstheme="minorHAnsi"/>
                <w:sz w:val="22"/>
                <w:szCs w:val="22"/>
              </w:rPr>
              <w:t>36 (8.5)</w:t>
            </w:r>
          </w:p>
        </w:tc>
        <w:tc>
          <w:tcPr>
            <w:tcW w:w="1384" w:type="dxa"/>
            <w:shd w:val="clear" w:color="auto" w:fill="auto"/>
          </w:tcPr>
          <w:p w14:paraId="2BDACCF0" w14:textId="50ECEECA" w:rsidR="00B6196F" w:rsidRPr="006D240C" w:rsidRDefault="00B6196F" w:rsidP="00B6196F">
            <w:pPr>
              <w:jc w:val="center"/>
              <w:rPr>
                <w:rFonts w:cstheme="minorHAnsi"/>
                <w:sz w:val="22"/>
                <w:szCs w:val="22"/>
              </w:rPr>
            </w:pPr>
            <w:r w:rsidRPr="006D240C">
              <w:rPr>
                <w:rFonts w:cstheme="minorHAnsi"/>
                <w:sz w:val="22"/>
                <w:szCs w:val="22"/>
              </w:rPr>
              <w:t>16 (5.7)</w:t>
            </w:r>
          </w:p>
        </w:tc>
        <w:tc>
          <w:tcPr>
            <w:tcW w:w="1385" w:type="dxa"/>
            <w:shd w:val="clear" w:color="auto" w:fill="auto"/>
          </w:tcPr>
          <w:p w14:paraId="03F4D0DC" w14:textId="114E8BC2" w:rsidR="00B6196F" w:rsidRPr="006D240C" w:rsidRDefault="00B6196F" w:rsidP="00B6196F">
            <w:pPr>
              <w:jc w:val="center"/>
              <w:rPr>
                <w:rFonts w:cstheme="minorHAnsi"/>
                <w:sz w:val="22"/>
                <w:szCs w:val="22"/>
              </w:rPr>
            </w:pPr>
            <w:r w:rsidRPr="006D240C">
              <w:rPr>
                <w:rFonts w:cstheme="minorHAnsi"/>
                <w:sz w:val="22"/>
                <w:szCs w:val="22"/>
              </w:rPr>
              <w:t>33 (</w:t>
            </w:r>
            <w:r w:rsidR="00470800" w:rsidRPr="006D240C">
              <w:rPr>
                <w:rFonts w:cstheme="minorHAnsi"/>
                <w:sz w:val="22"/>
                <w:szCs w:val="22"/>
              </w:rPr>
              <w:t>8.7</w:t>
            </w:r>
            <w:r w:rsidRPr="006D240C">
              <w:rPr>
                <w:rFonts w:cstheme="minorHAnsi"/>
                <w:sz w:val="22"/>
                <w:szCs w:val="22"/>
              </w:rPr>
              <w:t>)</w:t>
            </w:r>
          </w:p>
        </w:tc>
      </w:tr>
      <w:tr w:rsidR="00B6196F" w:rsidRPr="006D240C" w14:paraId="0A1D300C" w14:textId="181ED29F" w:rsidTr="00766545">
        <w:tc>
          <w:tcPr>
            <w:tcW w:w="2811" w:type="dxa"/>
            <w:shd w:val="clear" w:color="auto" w:fill="auto"/>
            <w:vAlign w:val="bottom"/>
          </w:tcPr>
          <w:p w14:paraId="0B431C49" w14:textId="1AE34DBC" w:rsidR="00B6196F" w:rsidRPr="006D240C" w:rsidRDefault="00B6196F" w:rsidP="00B6196F">
            <w:pPr>
              <w:rPr>
                <w:rFonts w:cstheme="minorHAnsi"/>
                <w:sz w:val="22"/>
                <w:szCs w:val="22"/>
              </w:rPr>
            </w:pPr>
            <w:r w:rsidRPr="006D240C">
              <w:rPr>
                <w:rFonts w:cstheme="minorHAnsi"/>
                <w:color w:val="000000"/>
                <w:sz w:val="22"/>
                <w:szCs w:val="22"/>
              </w:rPr>
              <w:t>Cognitive behavioural therapy</w:t>
            </w:r>
            <w:r w:rsidR="00C32B10" w:rsidRPr="006D240C">
              <w:rPr>
                <w:rFonts w:cstheme="minorHAnsi"/>
                <w:color w:val="000000"/>
                <w:sz w:val="22"/>
                <w:szCs w:val="22"/>
              </w:rPr>
              <w:t xml:space="preserve">, </w:t>
            </w:r>
            <w:r w:rsidR="00C32B10" w:rsidRPr="006D240C">
              <w:rPr>
                <w:rFonts w:cstheme="minorHAnsi"/>
                <w:i/>
                <w:iCs/>
                <w:color w:val="000000"/>
                <w:sz w:val="22"/>
                <w:szCs w:val="22"/>
              </w:rPr>
              <w:t>n</w:t>
            </w:r>
            <w:r w:rsidR="00C32B10" w:rsidRPr="006D240C">
              <w:rPr>
                <w:rFonts w:cstheme="minorHAnsi"/>
                <w:color w:val="000000"/>
                <w:sz w:val="22"/>
                <w:szCs w:val="22"/>
              </w:rPr>
              <w:t xml:space="preserve"> (%)</w:t>
            </w:r>
          </w:p>
        </w:tc>
        <w:tc>
          <w:tcPr>
            <w:tcW w:w="1384" w:type="dxa"/>
            <w:shd w:val="clear" w:color="auto" w:fill="auto"/>
          </w:tcPr>
          <w:p w14:paraId="28A0D8EA" w14:textId="254DB7BA" w:rsidR="00B6196F" w:rsidRPr="006D240C" w:rsidRDefault="00B6196F" w:rsidP="00B6196F">
            <w:pPr>
              <w:jc w:val="center"/>
              <w:rPr>
                <w:rFonts w:cstheme="minorHAnsi"/>
                <w:sz w:val="22"/>
                <w:szCs w:val="22"/>
              </w:rPr>
            </w:pPr>
            <w:r w:rsidRPr="006D240C">
              <w:rPr>
                <w:rFonts w:cstheme="minorHAnsi"/>
                <w:sz w:val="22"/>
                <w:szCs w:val="22"/>
              </w:rPr>
              <w:t>30 (2.1)</w:t>
            </w:r>
          </w:p>
        </w:tc>
        <w:tc>
          <w:tcPr>
            <w:tcW w:w="1385" w:type="dxa"/>
            <w:shd w:val="clear" w:color="auto" w:fill="auto"/>
          </w:tcPr>
          <w:p w14:paraId="3DAE4BEB" w14:textId="4EB92B07" w:rsidR="00B6196F" w:rsidRPr="006D240C" w:rsidRDefault="00B6196F" w:rsidP="00B6196F">
            <w:pPr>
              <w:jc w:val="center"/>
              <w:rPr>
                <w:rFonts w:cstheme="minorHAnsi"/>
                <w:sz w:val="22"/>
                <w:szCs w:val="22"/>
              </w:rPr>
            </w:pPr>
            <w:r w:rsidRPr="006D240C">
              <w:rPr>
                <w:rFonts w:cstheme="minorHAnsi"/>
                <w:sz w:val="22"/>
                <w:szCs w:val="22"/>
              </w:rPr>
              <w:t>12 (1.5)</w:t>
            </w:r>
          </w:p>
        </w:tc>
        <w:tc>
          <w:tcPr>
            <w:tcW w:w="1384" w:type="dxa"/>
            <w:shd w:val="clear" w:color="auto" w:fill="auto"/>
          </w:tcPr>
          <w:p w14:paraId="62A35813" w14:textId="0D3FB0D6" w:rsidR="00B6196F" w:rsidRPr="006D240C" w:rsidRDefault="00B6196F" w:rsidP="00B6196F">
            <w:pPr>
              <w:jc w:val="center"/>
              <w:rPr>
                <w:rFonts w:cstheme="minorHAnsi"/>
                <w:sz w:val="22"/>
                <w:szCs w:val="22"/>
              </w:rPr>
            </w:pPr>
            <w:r w:rsidRPr="006D240C">
              <w:rPr>
                <w:rFonts w:cstheme="minorHAnsi"/>
                <w:sz w:val="22"/>
                <w:szCs w:val="22"/>
              </w:rPr>
              <w:t>8 (2.0)</w:t>
            </w:r>
          </w:p>
        </w:tc>
        <w:tc>
          <w:tcPr>
            <w:tcW w:w="1385" w:type="dxa"/>
            <w:shd w:val="clear" w:color="auto" w:fill="auto"/>
          </w:tcPr>
          <w:p w14:paraId="2F76CBB6" w14:textId="47368415" w:rsidR="00B6196F" w:rsidRPr="006D240C" w:rsidRDefault="00B6196F" w:rsidP="00B6196F">
            <w:pPr>
              <w:jc w:val="center"/>
              <w:rPr>
                <w:rFonts w:cstheme="minorHAnsi"/>
                <w:sz w:val="22"/>
                <w:szCs w:val="22"/>
              </w:rPr>
            </w:pPr>
            <w:r w:rsidRPr="006D240C">
              <w:rPr>
                <w:rFonts w:cstheme="minorHAnsi"/>
                <w:sz w:val="22"/>
                <w:szCs w:val="22"/>
              </w:rPr>
              <w:t>10 (4.0)</w:t>
            </w:r>
          </w:p>
        </w:tc>
        <w:tc>
          <w:tcPr>
            <w:tcW w:w="1384" w:type="dxa"/>
            <w:shd w:val="clear" w:color="auto" w:fill="auto"/>
          </w:tcPr>
          <w:p w14:paraId="47EE4B7B" w14:textId="2660206F" w:rsidR="00B6196F" w:rsidRPr="006D240C" w:rsidRDefault="00B6196F" w:rsidP="00B6196F">
            <w:pPr>
              <w:jc w:val="center"/>
              <w:rPr>
                <w:rFonts w:cstheme="minorHAnsi"/>
                <w:sz w:val="22"/>
                <w:szCs w:val="22"/>
              </w:rPr>
            </w:pPr>
            <w:r w:rsidRPr="006D240C">
              <w:rPr>
                <w:rFonts w:cstheme="minorHAnsi"/>
                <w:sz w:val="22"/>
                <w:szCs w:val="22"/>
              </w:rPr>
              <w:t>9 (2.4)</w:t>
            </w:r>
          </w:p>
        </w:tc>
        <w:tc>
          <w:tcPr>
            <w:tcW w:w="1385" w:type="dxa"/>
            <w:shd w:val="clear" w:color="auto" w:fill="auto"/>
          </w:tcPr>
          <w:p w14:paraId="1BD28880" w14:textId="0733BC49" w:rsidR="00B6196F" w:rsidRPr="006D240C" w:rsidRDefault="00B6196F" w:rsidP="00B6196F">
            <w:pPr>
              <w:jc w:val="center"/>
              <w:rPr>
                <w:rFonts w:cstheme="minorHAnsi"/>
                <w:sz w:val="22"/>
                <w:szCs w:val="22"/>
              </w:rPr>
            </w:pPr>
            <w:r w:rsidRPr="006D240C">
              <w:rPr>
                <w:rFonts w:cstheme="minorHAnsi"/>
                <w:sz w:val="22"/>
                <w:szCs w:val="22"/>
              </w:rPr>
              <w:t>4 (0.</w:t>
            </w:r>
            <w:r w:rsidR="006151C0" w:rsidRPr="006D240C">
              <w:rPr>
                <w:rFonts w:cstheme="minorHAnsi"/>
                <w:sz w:val="22"/>
                <w:szCs w:val="22"/>
              </w:rPr>
              <w:t>9</w:t>
            </w:r>
            <w:r w:rsidR="006151C0">
              <w:rPr>
                <w:rFonts w:cstheme="minorHAnsi"/>
                <w:sz w:val="22"/>
                <w:szCs w:val="22"/>
              </w:rPr>
              <w:t>5</w:t>
            </w:r>
            <w:r w:rsidRPr="006D240C">
              <w:rPr>
                <w:rFonts w:cstheme="minorHAnsi"/>
                <w:sz w:val="22"/>
                <w:szCs w:val="22"/>
              </w:rPr>
              <w:t>)</w:t>
            </w:r>
          </w:p>
        </w:tc>
        <w:tc>
          <w:tcPr>
            <w:tcW w:w="1384" w:type="dxa"/>
            <w:shd w:val="clear" w:color="auto" w:fill="auto"/>
          </w:tcPr>
          <w:p w14:paraId="76CB4FAB" w14:textId="3E6B659D" w:rsidR="00B6196F" w:rsidRPr="006D240C" w:rsidRDefault="00B6196F" w:rsidP="00B6196F">
            <w:pPr>
              <w:jc w:val="center"/>
              <w:rPr>
                <w:rFonts w:cstheme="minorHAnsi"/>
                <w:sz w:val="22"/>
                <w:szCs w:val="22"/>
              </w:rPr>
            </w:pPr>
            <w:r w:rsidRPr="006D240C">
              <w:rPr>
                <w:rFonts w:cstheme="minorHAnsi"/>
                <w:sz w:val="22"/>
                <w:szCs w:val="22"/>
              </w:rPr>
              <w:t>7 (2.5)</w:t>
            </w:r>
          </w:p>
        </w:tc>
        <w:tc>
          <w:tcPr>
            <w:tcW w:w="1385" w:type="dxa"/>
            <w:shd w:val="clear" w:color="auto" w:fill="auto"/>
          </w:tcPr>
          <w:p w14:paraId="70BC43A9" w14:textId="3F37ADC1" w:rsidR="00B6196F" w:rsidRPr="006D240C" w:rsidRDefault="00B6196F" w:rsidP="00B6196F">
            <w:pPr>
              <w:jc w:val="center"/>
              <w:rPr>
                <w:rFonts w:cstheme="minorHAnsi"/>
                <w:sz w:val="22"/>
                <w:szCs w:val="22"/>
              </w:rPr>
            </w:pPr>
            <w:r w:rsidRPr="006D240C">
              <w:rPr>
                <w:rFonts w:cstheme="minorHAnsi"/>
                <w:sz w:val="22"/>
                <w:szCs w:val="22"/>
              </w:rPr>
              <w:t>10</w:t>
            </w:r>
            <w:r w:rsidR="00470800" w:rsidRPr="006D240C">
              <w:rPr>
                <w:rFonts w:cstheme="minorHAnsi"/>
                <w:sz w:val="22"/>
                <w:szCs w:val="22"/>
              </w:rPr>
              <w:t xml:space="preserve"> (2.6)</w:t>
            </w:r>
          </w:p>
        </w:tc>
      </w:tr>
      <w:tr w:rsidR="00B6196F" w:rsidRPr="006D240C" w14:paraId="4735D530" w14:textId="44BB6AA6" w:rsidTr="00766545">
        <w:tc>
          <w:tcPr>
            <w:tcW w:w="2811" w:type="dxa"/>
            <w:shd w:val="clear" w:color="auto" w:fill="auto"/>
            <w:vAlign w:val="bottom"/>
          </w:tcPr>
          <w:p w14:paraId="1CC8F7A1" w14:textId="68B8F6DC" w:rsidR="00B6196F" w:rsidRPr="006D240C" w:rsidRDefault="00B6196F" w:rsidP="00B6196F">
            <w:pPr>
              <w:rPr>
                <w:rFonts w:cstheme="minorHAnsi"/>
                <w:sz w:val="22"/>
                <w:szCs w:val="22"/>
              </w:rPr>
            </w:pPr>
            <w:r w:rsidRPr="006D240C">
              <w:rPr>
                <w:rFonts w:cstheme="minorHAnsi"/>
                <w:color w:val="000000"/>
                <w:sz w:val="22"/>
                <w:szCs w:val="22"/>
              </w:rPr>
              <w:t>Weight loss surgery</w:t>
            </w:r>
            <w:r w:rsidR="00C32B10" w:rsidRPr="006D240C">
              <w:rPr>
                <w:rFonts w:cstheme="minorHAnsi"/>
                <w:color w:val="000000"/>
                <w:sz w:val="22"/>
                <w:szCs w:val="22"/>
              </w:rPr>
              <w:t xml:space="preserve">, </w:t>
            </w:r>
            <w:r w:rsidR="00C32B10" w:rsidRPr="006D240C">
              <w:rPr>
                <w:rFonts w:cstheme="minorHAnsi"/>
                <w:i/>
                <w:iCs/>
                <w:color w:val="000000"/>
                <w:sz w:val="22"/>
                <w:szCs w:val="22"/>
              </w:rPr>
              <w:t>n</w:t>
            </w:r>
            <w:r w:rsidR="00C32B10" w:rsidRPr="006D240C">
              <w:rPr>
                <w:rFonts w:cstheme="minorHAnsi"/>
                <w:color w:val="000000"/>
                <w:sz w:val="22"/>
                <w:szCs w:val="22"/>
              </w:rPr>
              <w:t xml:space="preserve"> (%)</w:t>
            </w:r>
          </w:p>
        </w:tc>
        <w:tc>
          <w:tcPr>
            <w:tcW w:w="1384" w:type="dxa"/>
            <w:shd w:val="clear" w:color="auto" w:fill="auto"/>
          </w:tcPr>
          <w:p w14:paraId="64D0A8F6" w14:textId="70BD0004" w:rsidR="00B6196F" w:rsidRPr="006D240C" w:rsidRDefault="00B6196F" w:rsidP="00B6196F">
            <w:pPr>
              <w:jc w:val="center"/>
              <w:rPr>
                <w:rFonts w:cstheme="minorHAnsi"/>
                <w:sz w:val="22"/>
                <w:szCs w:val="22"/>
              </w:rPr>
            </w:pPr>
            <w:r w:rsidRPr="006D240C">
              <w:rPr>
                <w:rFonts w:cstheme="minorHAnsi"/>
                <w:sz w:val="22"/>
                <w:szCs w:val="22"/>
              </w:rPr>
              <w:t>22 (1.5)</w:t>
            </w:r>
          </w:p>
        </w:tc>
        <w:tc>
          <w:tcPr>
            <w:tcW w:w="1385" w:type="dxa"/>
            <w:shd w:val="clear" w:color="auto" w:fill="auto"/>
          </w:tcPr>
          <w:p w14:paraId="33EEDE87" w14:textId="1DF29797" w:rsidR="00B6196F" w:rsidRPr="006D240C" w:rsidRDefault="00B6196F" w:rsidP="00B6196F">
            <w:pPr>
              <w:jc w:val="center"/>
              <w:rPr>
                <w:rFonts w:cstheme="minorHAnsi"/>
                <w:sz w:val="22"/>
                <w:szCs w:val="22"/>
              </w:rPr>
            </w:pPr>
            <w:r w:rsidRPr="006D240C">
              <w:rPr>
                <w:rFonts w:cstheme="minorHAnsi"/>
                <w:sz w:val="22"/>
                <w:szCs w:val="22"/>
              </w:rPr>
              <w:t>10 (1.2)</w:t>
            </w:r>
          </w:p>
        </w:tc>
        <w:tc>
          <w:tcPr>
            <w:tcW w:w="1384" w:type="dxa"/>
            <w:shd w:val="clear" w:color="auto" w:fill="auto"/>
          </w:tcPr>
          <w:p w14:paraId="6DDBAFDD" w14:textId="3C1D1A64" w:rsidR="00B6196F" w:rsidRPr="006D240C" w:rsidRDefault="00B6196F" w:rsidP="00B6196F">
            <w:pPr>
              <w:jc w:val="center"/>
              <w:rPr>
                <w:rFonts w:cstheme="minorHAnsi"/>
                <w:sz w:val="22"/>
                <w:szCs w:val="22"/>
              </w:rPr>
            </w:pPr>
            <w:r w:rsidRPr="006D240C">
              <w:rPr>
                <w:rFonts w:cstheme="minorHAnsi"/>
                <w:sz w:val="22"/>
                <w:szCs w:val="22"/>
              </w:rPr>
              <w:t>7 (1.8)</w:t>
            </w:r>
          </w:p>
        </w:tc>
        <w:tc>
          <w:tcPr>
            <w:tcW w:w="1385" w:type="dxa"/>
            <w:shd w:val="clear" w:color="auto" w:fill="auto"/>
          </w:tcPr>
          <w:p w14:paraId="1FF6B4C9" w14:textId="0857B233" w:rsidR="00B6196F" w:rsidRPr="006D240C" w:rsidRDefault="00B6196F" w:rsidP="00B6196F">
            <w:pPr>
              <w:jc w:val="center"/>
              <w:rPr>
                <w:rFonts w:cstheme="minorHAnsi"/>
                <w:sz w:val="22"/>
                <w:szCs w:val="22"/>
              </w:rPr>
            </w:pPr>
            <w:r w:rsidRPr="006D240C">
              <w:rPr>
                <w:rFonts w:cstheme="minorHAnsi"/>
                <w:sz w:val="22"/>
                <w:szCs w:val="22"/>
              </w:rPr>
              <w:t>5 (2.0)</w:t>
            </w:r>
          </w:p>
        </w:tc>
        <w:tc>
          <w:tcPr>
            <w:tcW w:w="1384" w:type="dxa"/>
            <w:shd w:val="clear" w:color="auto" w:fill="auto"/>
          </w:tcPr>
          <w:p w14:paraId="25AC8CB6" w14:textId="276059E8" w:rsidR="00B6196F" w:rsidRPr="006D240C" w:rsidRDefault="00B6196F" w:rsidP="00B6196F">
            <w:pPr>
              <w:jc w:val="center"/>
              <w:rPr>
                <w:rFonts w:cstheme="minorHAnsi"/>
                <w:sz w:val="22"/>
                <w:szCs w:val="22"/>
              </w:rPr>
            </w:pPr>
            <w:r w:rsidRPr="006D240C">
              <w:rPr>
                <w:rFonts w:cstheme="minorHAnsi"/>
                <w:sz w:val="22"/>
                <w:szCs w:val="22"/>
              </w:rPr>
              <w:t>7 (1.9)</w:t>
            </w:r>
          </w:p>
        </w:tc>
        <w:tc>
          <w:tcPr>
            <w:tcW w:w="1385" w:type="dxa"/>
            <w:shd w:val="clear" w:color="auto" w:fill="auto"/>
          </w:tcPr>
          <w:p w14:paraId="679EED7E" w14:textId="1F477AD6" w:rsidR="00B6196F" w:rsidRPr="006D240C" w:rsidRDefault="00B6196F" w:rsidP="00B6196F">
            <w:pPr>
              <w:jc w:val="center"/>
              <w:rPr>
                <w:rFonts w:cstheme="minorHAnsi"/>
                <w:sz w:val="22"/>
                <w:szCs w:val="22"/>
              </w:rPr>
            </w:pPr>
            <w:r w:rsidRPr="006D240C">
              <w:rPr>
                <w:rFonts w:cstheme="minorHAnsi"/>
                <w:sz w:val="22"/>
                <w:szCs w:val="22"/>
              </w:rPr>
              <w:t>5 (1.2)</w:t>
            </w:r>
          </w:p>
        </w:tc>
        <w:tc>
          <w:tcPr>
            <w:tcW w:w="1384" w:type="dxa"/>
            <w:shd w:val="clear" w:color="auto" w:fill="auto"/>
          </w:tcPr>
          <w:p w14:paraId="5709FC23" w14:textId="02E0D0F0" w:rsidR="00B6196F" w:rsidRPr="006D240C" w:rsidRDefault="00B6196F" w:rsidP="00B6196F">
            <w:pPr>
              <w:jc w:val="center"/>
              <w:rPr>
                <w:rFonts w:cstheme="minorHAnsi"/>
                <w:sz w:val="22"/>
                <w:szCs w:val="22"/>
              </w:rPr>
            </w:pPr>
            <w:r w:rsidRPr="006D240C">
              <w:rPr>
                <w:rFonts w:cstheme="minorHAnsi"/>
                <w:sz w:val="22"/>
                <w:szCs w:val="22"/>
              </w:rPr>
              <w:t>5 (1.8)</w:t>
            </w:r>
          </w:p>
        </w:tc>
        <w:tc>
          <w:tcPr>
            <w:tcW w:w="1385" w:type="dxa"/>
            <w:shd w:val="clear" w:color="auto" w:fill="auto"/>
          </w:tcPr>
          <w:p w14:paraId="351AA887" w14:textId="7E7BB7C1" w:rsidR="00B6196F" w:rsidRPr="006D240C" w:rsidRDefault="00B6196F" w:rsidP="00B6196F">
            <w:pPr>
              <w:jc w:val="center"/>
              <w:rPr>
                <w:rFonts w:cstheme="minorHAnsi"/>
                <w:sz w:val="22"/>
                <w:szCs w:val="22"/>
              </w:rPr>
            </w:pPr>
            <w:r w:rsidRPr="006D240C">
              <w:rPr>
                <w:rFonts w:cstheme="minorHAnsi"/>
                <w:sz w:val="22"/>
                <w:szCs w:val="22"/>
              </w:rPr>
              <w:t>5 (1.</w:t>
            </w:r>
            <w:r w:rsidR="00470800" w:rsidRPr="006D240C">
              <w:rPr>
                <w:rFonts w:cstheme="minorHAnsi"/>
                <w:sz w:val="22"/>
                <w:szCs w:val="22"/>
              </w:rPr>
              <w:t>3</w:t>
            </w:r>
            <w:r w:rsidRPr="006D240C">
              <w:rPr>
                <w:rFonts w:cstheme="minorHAnsi"/>
                <w:sz w:val="22"/>
                <w:szCs w:val="22"/>
              </w:rPr>
              <w:t>)</w:t>
            </w:r>
          </w:p>
        </w:tc>
      </w:tr>
      <w:tr w:rsidR="00B6196F" w:rsidRPr="006D240C" w14:paraId="59D4263D" w14:textId="7B3B6F94" w:rsidTr="00766545">
        <w:tc>
          <w:tcPr>
            <w:tcW w:w="2811" w:type="dxa"/>
            <w:shd w:val="clear" w:color="auto" w:fill="auto"/>
            <w:vAlign w:val="bottom"/>
          </w:tcPr>
          <w:p w14:paraId="774068FA" w14:textId="1D29E9C9" w:rsidR="00B6196F" w:rsidRPr="006D240C" w:rsidRDefault="00B6196F" w:rsidP="00B6196F">
            <w:pPr>
              <w:rPr>
                <w:rFonts w:cstheme="minorHAnsi"/>
                <w:sz w:val="22"/>
                <w:szCs w:val="22"/>
              </w:rPr>
            </w:pPr>
            <w:r w:rsidRPr="006D240C">
              <w:rPr>
                <w:rFonts w:cstheme="minorHAnsi"/>
                <w:color w:val="000000"/>
                <w:sz w:val="22"/>
                <w:szCs w:val="22"/>
              </w:rPr>
              <w:t>Other</w:t>
            </w:r>
            <w:r w:rsidR="00C32B10" w:rsidRPr="006D240C">
              <w:rPr>
                <w:rFonts w:cstheme="minorHAnsi"/>
                <w:color w:val="000000"/>
                <w:sz w:val="22"/>
                <w:szCs w:val="22"/>
              </w:rPr>
              <w:t xml:space="preserve">, </w:t>
            </w:r>
            <w:r w:rsidR="00C32B10" w:rsidRPr="006D240C">
              <w:rPr>
                <w:rFonts w:cstheme="minorHAnsi"/>
                <w:i/>
                <w:iCs/>
                <w:color w:val="000000"/>
                <w:sz w:val="22"/>
                <w:szCs w:val="22"/>
              </w:rPr>
              <w:t>n</w:t>
            </w:r>
            <w:r w:rsidR="00C32B10" w:rsidRPr="006D240C">
              <w:rPr>
                <w:rFonts w:cstheme="minorHAnsi"/>
                <w:color w:val="000000"/>
                <w:sz w:val="22"/>
                <w:szCs w:val="22"/>
              </w:rPr>
              <w:t xml:space="preserve"> (%)</w:t>
            </w:r>
          </w:p>
        </w:tc>
        <w:tc>
          <w:tcPr>
            <w:tcW w:w="1384" w:type="dxa"/>
            <w:shd w:val="clear" w:color="auto" w:fill="auto"/>
          </w:tcPr>
          <w:p w14:paraId="7D083727" w14:textId="03ABD358" w:rsidR="00B6196F" w:rsidRPr="006D240C" w:rsidRDefault="00B6196F" w:rsidP="00B6196F">
            <w:pPr>
              <w:jc w:val="center"/>
              <w:rPr>
                <w:rFonts w:cstheme="minorHAnsi"/>
                <w:sz w:val="22"/>
                <w:szCs w:val="22"/>
              </w:rPr>
            </w:pPr>
            <w:r w:rsidRPr="006D240C">
              <w:rPr>
                <w:rFonts w:cstheme="minorHAnsi"/>
                <w:sz w:val="22"/>
                <w:szCs w:val="22"/>
              </w:rPr>
              <w:t>213 (14.6)</w:t>
            </w:r>
          </w:p>
        </w:tc>
        <w:tc>
          <w:tcPr>
            <w:tcW w:w="1385" w:type="dxa"/>
            <w:shd w:val="clear" w:color="auto" w:fill="auto"/>
          </w:tcPr>
          <w:p w14:paraId="3F38C895" w14:textId="4B17CCD2" w:rsidR="00B6196F" w:rsidRPr="006D240C" w:rsidRDefault="00B6196F" w:rsidP="00B6196F">
            <w:pPr>
              <w:jc w:val="center"/>
              <w:rPr>
                <w:rFonts w:cstheme="minorHAnsi"/>
                <w:sz w:val="22"/>
                <w:szCs w:val="22"/>
              </w:rPr>
            </w:pPr>
            <w:r w:rsidRPr="006D240C">
              <w:rPr>
                <w:rFonts w:cstheme="minorHAnsi"/>
                <w:sz w:val="22"/>
                <w:szCs w:val="22"/>
              </w:rPr>
              <w:t>120 (14.9)</w:t>
            </w:r>
          </w:p>
        </w:tc>
        <w:tc>
          <w:tcPr>
            <w:tcW w:w="1384" w:type="dxa"/>
            <w:shd w:val="clear" w:color="auto" w:fill="auto"/>
          </w:tcPr>
          <w:p w14:paraId="0073C7E3" w14:textId="41DF59E2" w:rsidR="00B6196F" w:rsidRPr="006D240C" w:rsidRDefault="00B6196F" w:rsidP="00B6196F">
            <w:pPr>
              <w:jc w:val="center"/>
              <w:rPr>
                <w:rFonts w:cstheme="minorHAnsi"/>
                <w:sz w:val="22"/>
                <w:szCs w:val="22"/>
              </w:rPr>
            </w:pPr>
            <w:r w:rsidRPr="006D240C">
              <w:rPr>
                <w:rFonts w:cstheme="minorHAnsi"/>
                <w:sz w:val="22"/>
                <w:szCs w:val="22"/>
              </w:rPr>
              <w:t>55 (13.9)</w:t>
            </w:r>
          </w:p>
        </w:tc>
        <w:tc>
          <w:tcPr>
            <w:tcW w:w="1385" w:type="dxa"/>
            <w:shd w:val="clear" w:color="auto" w:fill="auto"/>
          </w:tcPr>
          <w:p w14:paraId="74C7F513" w14:textId="339A989A" w:rsidR="00B6196F" w:rsidRPr="006D240C" w:rsidRDefault="00B6196F" w:rsidP="00B6196F">
            <w:pPr>
              <w:jc w:val="center"/>
              <w:rPr>
                <w:rFonts w:cstheme="minorHAnsi"/>
                <w:sz w:val="22"/>
                <w:szCs w:val="22"/>
              </w:rPr>
            </w:pPr>
            <w:r w:rsidRPr="006D240C">
              <w:rPr>
                <w:rFonts w:cstheme="minorHAnsi"/>
                <w:sz w:val="22"/>
                <w:szCs w:val="22"/>
              </w:rPr>
              <w:t>38 (15.2)</w:t>
            </w:r>
          </w:p>
        </w:tc>
        <w:tc>
          <w:tcPr>
            <w:tcW w:w="1384" w:type="dxa"/>
            <w:shd w:val="clear" w:color="auto" w:fill="auto"/>
          </w:tcPr>
          <w:p w14:paraId="13C28293" w14:textId="6C9251A9" w:rsidR="00B6196F" w:rsidRPr="006D240C" w:rsidRDefault="00B6196F" w:rsidP="00B6196F">
            <w:pPr>
              <w:jc w:val="center"/>
              <w:rPr>
                <w:rFonts w:cstheme="minorHAnsi"/>
                <w:sz w:val="22"/>
                <w:szCs w:val="22"/>
              </w:rPr>
            </w:pPr>
            <w:r w:rsidRPr="006D240C">
              <w:rPr>
                <w:rFonts w:cstheme="minorHAnsi"/>
                <w:sz w:val="22"/>
                <w:szCs w:val="22"/>
              </w:rPr>
              <w:t>45 (12.2)</w:t>
            </w:r>
          </w:p>
        </w:tc>
        <w:tc>
          <w:tcPr>
            <w:tcW w:w="1385" w:type="dxa"/>
            <w:shd w:val="clear" w:color="auto" w:fill="auto"/>
          </w:tcPr>
          <w:p w14:paraId="2817FD1F" w14:textId="295C2F3A" w:rsidR="00B6196F" w:rsidRPr="006D240C" w:rsidRDefault="00B6196F" w:rsidP="00B6196F">
            <w:pPr>
              <w:jc w:val="center"/>
              <w:rPr>
                <w:rFonts w:cstheme="minorHAnsi"/>
                <w:sz w:val="22"/>
                <w:szCs w:val="22"/>
              </w:rPr>
            </w:pPr>
            <w:r w:rsidRPr="006D240C">
              <w:rPr>
                <w:rFonts w:cstheme="minorHAnsi"/>
                <w:sz w:val="22"/>
                <w:szCs w:val="22"/>
              </w:rPr>
              <w:t>64 (15.1)</w:t>
            </w:r>
          </w:p>
        </w:tc>
        <w:tc>
          <w:tcPr>
            <w:tcW w:w="1384" w:type="dxa"/>
            <w:shd w:val="clear" w:color="auto" w:fill="auto"/>
          </w:tcPr>
          <w:p w14:paraId="3B565F2F" w14:textId="47F9416E" w:rsidR="00B6196F" w:rsidRPr="006D240C" w:rsidRDefault="00B6196F" w:rsidP="00B6196F">
            <w:pPr>
              <w:jc w:val="center"/>
              <w:rPr>
                <w:rFonts w:cstheme="minorHAnsi"/>
                <w:sz w:val="22"/>
                <w:szCs w:val="22"/>
              </w:rPr>
            </w:pPr>
            <w:r w:rsidRPr="006D240C">
              <w:rPr>
                <w:rFonts w:cstheme="minorHAnsi"/>
                <w:sz w:val="22"/>
                <w:szCs w:val="22"/>
              </w:rPr>
              <w:t>47 (16.6)</w:t>
            </w:r>
          </w:p>
        </w:tc>
        <w:tc>
          <w:tcPr>
            <w:tcW w:w="1385" w:type="dxa"/>
            <w:shd w:val="clear" w:color="auto" w:fill="auto"/>
          </w:tcPr>
          <w:p w14:paraId="7B8E6E81" w14:textId="79332126" w:rsidR="00B6196F" w:rsidRPr="006D240C" w:rsidRDefault="00B6196F" w:rsidP="00B6196F">
            <w:pPr>
              <w:jc w:val="center"/>
              <w:rPr>
                <w:rFonts w:cstheme="minorHAnsi"/>
                <w:sz w:val="22"/>
                <w:szCs w:val="22"/>
              </w:rPr>
            </w:pPr>
            <w:r w:rsidRPr="006D240C">
              <w:rPr>
                <w:rFonts w:cstheme="minorHAnsi"/>
                <w:sz w:val="22"/>
                <w:szCs w:val="22"/>
              </w:rPr>
              <w:t xml:space="preserve">57 </w:t>
            </w:r>
            <w:r w:rsidR="00470800" w:rsidRPr="006D240C">
              <w:rPr>
                <w:rFonts w:cstheme="minorHAnsi"/>
                <w:sz w:val="22"/>
                <w:szCs w:val="22"/>
              </w:rPr>
              <w:t>(15.1)</w:t>
            </w:r>
          </w:p>
        </w:tc>
      </w:tr>
    </w:tbl>
    <w:p w14:paraId="16FAC1C0" w14:textId="473FDD67" w:rsidR="0094213D" w:rsidRDefault="0094213D" w:rsidP="0094213D">
      <w:pPr>
        <w:pStyle w:val="FootnoteText"/>
        <w:rPr>
          <w:sz w:val="22"/>
          <w:szCs w:val="22"/>
        </w:rPr>
      </w:pPr>
      <w:r w:rsidRPr="006D240C">
        <w:rPr>
          <w:sz w:val="22"/>
          <w:szCs w:val="22"/>
        </w:rPr>
        <w:t>Digital health application refers to an application specifically for weight management. Alternative treatments include dietary supplements or herbal products. Weight loss service refers to both commercial services and programmes provided by the national health service.</w:t>
      </w:r>
    </w:p>
    <w:p w14:paraId="781D9AB9" w14:textId="6D949D58" w:rsidR="006D240C" w:rsidRPr="008F1B34" w:rsidRDefault="006D240C" w:rsidP="008F1B34">
      <w:pPr>
        <w:rPr>
          <w:sz w:val="22"/>
          <w:szCs w:val="22"/>
        </w:rPr>
      </w:pPr>
      <w:r w:rsidRPr="008F1B34">
        <w:rPr>
          <w:sz w:val="22"/>
          <w:szCs w:val="22"/>
        </w:rPr>
        <w:t>ORC, obesity-related complication.</w:t>
      </w:r>
    </w:p>
    <w:bookmarkEnd w:id="0"/>
    <w:p w14:paraId="7B1C47D4" w14:textId="77777777" w:rsidR="00AC7C00" w:rsidRDefault="00AC7C00">
      <w:pPr>
        <w:spacing w:after="200" w:line="276" w:lineRule="auto"/>
      </w:pPr>
    </w:p>
    <w:sectPr w:rsidR="00AC7C00" w:rsidSect="001B093C">
      <w:headerReference w:type="default" r:id="rId8"/>
      <w:footerReference w:type="default" r:id="rId9"/>
      <w:pgSz w:w="16838" w:h="11906" w:orient="landscape"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FBAE9" w14:textId="77777777" w:rsidR="005F51B4" w:rsidRDefault="005F51B4" w:rsidP="00872BEF">
      <w:r>
        <w:separator/>
      </w:r>
    </w:p>
  </w:endnote>
  <w:endnote w:type="continuationSeparator" w:id="0">
    <w:p w14:paraId="4690FFE1" w14:textId="77777777" w:rsidR="005F51B4" w:rsidRDefault="005F51B4" w:rsidP="00872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5897F" w14:textId="77777777" w:rsidR="00A660E4" w:rsidRDefault="00A660E4" w:rsidP="00872BEF">
    <w:pPr>
      <w:pStyle w:val="Footer"/>
    </w:pPr>
    <w:r>
      <w:rPr>
        <w:noProof/>
      </w:rPr>
      <w:tab/>
    </w:r>
    <w:sdt>
      <w:sdtPr>
        <w:id w:val="-205368331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6222DF" w14:textId="77777777" w:rsidR="005F51B4" w:rsidRDefault="005F51B4" w:rsidP="00872BEF">
      <w:r>
        <w:separator/>
      </w:r>
    </w:p>
  </w:footnote>
  <w:footnote w:type="continuationSeparator" w:id="0">
    <w:p w14:paraId="5B9FA9D9" w14:textId="77777777" w:rsidR="005F51B4" w:rsidRDefault="005F51B4" w:rsidP="00872B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3EEEB" w14:textId="7FA78AF0" w:rsidR="00A660E4" w:rsidRDefault="00802999" w:rsidP="00872BEF">
    <w:pPr>
      <w:pStyle w:val="Header"/>
    </w:pPr>
    <w:r>
      <w:t>Evans et</w:t>
    </w:r>
    <w:r w:rsidR="00B76095">
      <w:t xml:space="preserve"> al.</w:t>
    </w:r>
    <w:r w:rsidR="00A660E4">
      <w:ptab w:relativeTo="margin" w:alignment="center" w:leader="none"/>
    </w:r>
    <w:r w:rsidR="00A660E4">
      <w:ptab w:relativeTo="margin" w:alignment="right" w:leader="none"/>
    </w:r>
    <w:r>
      <w:fldChar w:fldCharType="begin"/>
    </w:r>
    <w:r>
      <w:instrText xml:space="preserve"> DATE  \@ "dd MMMM yyyy"  \* MERGEFORMAT </w:instrText>
    </w:r>
    <w:r>
      <w:fldChar w:fldCharType="separate"/>
    </w:r>
    <w:r w:rsidR="009549D2">
      <w:rPr>
        <w:noProof/>
      </w:rPr>
      <w:t>19 July 2022</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804952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02886E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BF24A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C7896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E4443A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BD86CD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D4CD16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608D44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9CAA33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C72BCD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1433F3"/>
    <w:multiLevelType w:val="hybridMultilevel"/>
    <w:tmpl w:val="6464E6C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A5D478F"/>
    <w:multiLevelType w:val="hybridMultilevel"/>
    <w:tmpl w:val="B9769038"/>
    <w:lvl w:ilvl="0" w:tplc="05640978">
      <w:numFmt w:val="bullet"/>
      <w:lvlText w:val="•"/>
      <w:lvlJc w:val="left"/>
      <w:pPr>
        <w:ind w:left="780" w:hanging="42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8A76F0"/>
    <w:multiLevelType w:val="hybridMultilevel"/>
    <w:tmpl w:val="691AA7B2"/>
    <w:lvl w:ilvl="0" w:tplc="5B1001A4">
      <w:start w:val="1"/>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E55152"/>
    <w:multiLevelType w:val="hybridMultilevel"/>
    <w:tmpl w:val="DCECE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654605"/>
    <w:multiLevelType w:val="hybridMultilevel"/>
    <w:tmpl w:val="F3383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CE5C17"/>
    <w:multiLevelType w:val="multilevel"/>
    <w:tmpl w:val="4F6EA19A"/>
    <w:lvl w:ilvl="0">
      <w:start w:val="1"/>
      <w:numFmt w:val="bullet"/>
      <w:pStyle w:val="ListParagraph"/>
      <w:lvlText w:val=""/>
      <w:lvlJc w:val="left"/>
      <w:pPr>
        <w:ind w:left="357" w:hanging="357"/>
      </w:pPr>
      <w:rPr>
        <w:rFonts w:ascii="Symbol" w:hAnsi="Symbol" w:hint="default"/>
      </w:rPr>
    </w:lvl>
    <w:lvl w:ilvl="1">
      <w:start w:val="1"/>
      <w:numFmt w:val="bullet"/>
      <w:lvlText w:val="–"/>
      <w:lvlJc w:val="left"/>
      <w:pPr>
        <w:ind w:left="714" w:hanging="357"/>
      </w:pPr>
      <w:rPr>
        <w:rFonts w:ascii="Arial" w:hAnsi="Arial" w:hint="default"/>
        <w:color w:val="auto"/>
      </w:rPr>
    </w:lvl>
    <w:lvl w:ilvl="2">
      <w:start w:val="1"/>
      <w:numFmt w:val="bullet"/>
      <w:lvlText w:val=""/>
      <w:lvlJc w:val="left"/>
      <w:pPr>
        <w:ind w:left="1071" w:hanging="357"/>
      </w:pPr>
      <w:rPr>
        <w:rFonts w:ascii="Wingdings" w:hAnsi="Wingdings" w:hint="default"/>
      </w:rPr>
    </w:lvl>
    <w:lvl w:ilvl="3">
      <w:start w:val="1"/>
      <w:numFmt w:val="bullet"/>
      <w:lvlText w:val=""/>
      <w:lvlJc w:val="left"/>
      <w:pPr>
        <w:ind w:left="1428" w:hanging="357"/>
      </w:pPr>
      <w:rPr>
        <w:rFonts w:ascii="Symbol" w:hAnsi="Symbol" w:hint="default"/>
      </w:rPr>
    </w:lvl>
    <w:lvl w:ilvl="4">
      <w:start w:val="1"/>
      <w:numFmt w:val="bullet"/>
      <w:lvlText w:val="o"/>
      <w:lvlJc w:val="left"/>
      <w:pPr>
        <w:ind w:left="1785" w:hanging="357"/>
      </w:pPr>
      <w:rPr>
        <w:rFonts w:ascii="Courier New" w:hAnsi="Courier New" w:cs="Courier New" w:hint="default"/>
      </w:rPr>
    </w:lvl>
    <w:lvl w:ilvl="5">
      <w:start w:val="1"/>
      <w:numFmt w:val="bullet"/>
      <w:lvlText w:val=""/>
      <w:lvlJc w:val="left"/>
      <w:pPr>
        <w:ind w:left="2142" w:hanging="357"/>
      </w:pPr>
      <w:rPr>
        <w:rFonts w:ascii="Wingdings" w:hAnsi="Wingdings" w:hint="default"/>
      </w:rPr>
    </w:lvl>
    <w:lvl w:ilvl="6">
      <w:start w:val="1"/>
      <w:numFmt w:val="bullet"/>
      <w:lvlText w:val=""/>
      <w:lvlJc w:val="left"/>
      <w:pPr>
        <w:ind w:left="2499" w:hanging="357"/>
      </w:pPr>
      <w:rPr>
        <w:rFonts w:ascii="Symbol" w:hAnsi="Symbol" w:hint="default"/>
      </w:rPr>
    </w:lvl>
    <w:lvl w:ilvl="7">
      <w:start w:val="1"/>
      <w:numFmt w:val="bullet"/>
      <w:lvlText w:val="o"/>
      <w:lvlJc w:val="left"/>
      <w:pPr>
        <w:ind w:left="2856" w:hanging="357"/>
      </w:pPr>
      <w:rPr>
        <w:rFonts w:ascii="Courier New" w:hAnsi="Courier New" w:cs="Courier New" w:hint="default"/>
      </w:rPr>
    </w:lvl>
    <w:lvl w:ilvl="8">
      <w:start w:val="1"/>
      <w:numFmt w:val="bullet"/>
      <w:lvlText w:val=""/>
      <w:lvlJc w:val="left"/>
      <w:pPr>
        <w:ind w:left="3213" w:hanging="357"/>
      </w:pPr>
      <w:rPr>
        <w:rFonts w:ascii="Wingdings" w:hAnsi="Wingdings" w:hint="default"/>
      </w:rPr>
    </w:lvl>
  </w:abstractNum>
  <w:abstractNum w:abstractNumId="16" w15:restartNumberingAfterBreak="0">
    <w:nsid w:val="327321C7"/>
    <w:multiLevelType w:val="multilevel"/>
    <w:tmpl w:val="DAFEBE6C"/>
    <w:styleLink w:val="Style1"/>
    <w:lvl w:ilvl="0">
      <w:numFmt w:val="bullet"/>
      <w:lvlText w:val="•"/>
      <w:lvlJc w:val="left"/>
      <w:pPr>
        <w:ind w:left="720" w:hanging="363"/>
      </w:pPr>
      <w:rPr>
        <w:rFonts w:ascii="Times New Roman" w:hAnsi="Times New Roman" w:cs="Times New Roman" w:hint="default"/>
      </w:rPr>
    </w:lvl>
    <w:lvl w:ilvl="1">
      <w:start w:val="1"/>
      <w:numFmt w:val="bullet"/>
      <w:lvlText w:val="–"/>
      <w:lvlJc w:val="left"/>
      <w:pPr>
        <w:ind w:left="1077" w:hanging="363"/>
      </w:pPr>
      <w:rPr>
        <w:rFonts w:ascii="Arial" w:hAnsi="Arial" w:hint="default"/>
        <w:color w:val="auto"/>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o"/>
      <w:lvlJc w:val="left"/>
      <w:pPr>
        <w:ind w:left="2148" w:hanging="363"/>
      </w:pPr>
      <w:rPr>
        <w:rFonts w:ascii="Courier New" w:hAnsi="Courier New" w:cs="Courier New"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Symbol" w:hAnsi="Symbol" w:hint="default"/>
      </w:rPr>
    </w:lvl>
    <w:lvl w:ilvl="7">
      <w:start w:val="1"/>
      <w:numFmt w:val="bullet"/>
      <w:lvlText w:val="o"/>
      <w:lvlJc w:val="left"/>
      <w:pPr>
        <w:ind w:left="3219" w:hanging="363"/>
      </w:pPr>
      <w:rPr>
        <w:rFonts w:ascii="Courier New" w:hAnsi="Courier New" w:cs="Courier New" w:hint="default"/>
      </w:rPr>
    </w:lvl>
    <w:lvl w:ilvl="8">
      <w:start w:val="1"/>
      <w:numFmt w:val="bullet"/>
      <w:lvlText w:val=""/>
      <w:lvlJc w:val="left"/>
      <w:pPr>
        <w:ind w:left="3576" w:hanging="363"/>
      </w:pPr>
      <w:rPr>
        <w:rFonts w:ascii="Wingdings" w:hAnsi="Wingdings" w:hint="default"/>
      </w:rPr>
    </w:lvl>
  </w:abstractNum>
  <w:abstractNum w:abstractNumId="17" w15:restartNumberingAfterBreak="0">
    <w:nsid w:val="492B4BC6"/>
    <w:multiLevelType w:val="hybridMultilevel"/>
    <w:tmpl w:val="70A25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2862A8"/>
    <w:multiLevelType w:val="hybridMultilevel"/>
    <w:tmpl w:val="4BB4B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C317BA"/>
    <w:multiLevelType w:val="hybridMultilevel"/>
    <w:tmpl w:val="FC284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47B673C"/>
    <w:multiLevelType w:val="hybridMultilevel"/>
    <w:tmpl w:val="C562E508"/>
    <w:lvl w:ilvl="0" w:tplc="EB6AF63C">
      <w:start w:val="1"/>
      <w:numFmt w:val="decimal"/>
      <w:pStyle w:val="References"/>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E235A1F"/>
    <w:multiLevelType w:val="hybridMultilevel"/>
    <w:tmpl w:val="5AB8D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51338206">
    <w:abstractNumId w:val="20"/>
  </w:num>
  <w:num w:numId="2" w16cid:durableId="1966765576">
    <w:abstractNumId w:val="9"/>
  </w:num>
  <w:num w:numId="3" w16cid:durableId="1885873427">
    <w:abstractNumId w:val="7"/>
  </w:num>
  <w:num w:numId="4" w16cid:durableId="2021463730">
    <w:abstractNumId w:val="6"/>
  </w:num>
  <w:num w:numId="5" w16cid:durableId="1318459632">
    <w:abstractNumId w:val="5"/>
  </w:num>
  <w:num w:numId="6" w16cid:durableId="1303925971">
    <w:abstractNumId w:val="4"/>
  </w:num>
  <w:num w:numId="7" w16cid:durableId="1851752029">
    <w:abstractNumId w:val="8"/>
  </w:num>
  <w:num w:numId="8" w16cid:durableId="471482368">
    <w:abstractNumId w:val="3"/>
  </w:num>
  <w:num w:numId="9" w16cid:durableId="1681195752">
    <w:abstractNumId w:val="2"/>
  </w:num>
  <w:num w:numId="10" w16cid:durableId="1526365002">
    <w:abstractNumId w:val="1"/>
  </w:num>
  <w:num w:numId="11" w16cid:durableId="1180310502">
    <w:abstractNumId w:val="0"/>
  </w:num>
  <w:num w:numId="12" w16cid:durableId="157505489">
    <w:abstractNumId w:val="15"/>
  </w:num>
  <w:num w:numId="13" w16cid:durableId="1460955425">
    <w:abstractNumId w:val="11"/>
  </w:num>
  <w:num w:numId="14" w16cid:durableId="191489720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95107026">
    <w:abstractNumId w:val="16"/>
  </w:num>
  <w:num w:numId="16" w16cid:durableId="815533984">
    <w:abstractNumId w:val="13"/>
  </w:num>
  <w:num w:numId="17" w16cid:durableId="1348289437">
    <w:abstractNumId w:val="19"/>
  </w:num>
  <w:num w:numId="18" w16cid:durableId="1977493741">
    <w:abstractNumId w:val="14"/>
  </w:num>
  <w:num w:numId="19" w16cid:durableId="1187520240">
    <w:abstractNumId w:val="21"/>
  </w:num>
  <w:num w:numId="20" w16cid:durableId="671838282">
    <w:abstractNumId w:val="18"/>
  </w:num>
  <w:num w:numId="21" w16cid:durableId="1591625337">
    <w:abstractNumId w:val="15"/>
  </w:num>
  <w:num w:numId="22" w16cid:durableId="759256407">
    <w:abstractNumId w:val="10"/>
  </w:num>
  <w:num w:numId="23" w16cid:durableId="1058435362">
    <w:abstractNumId w:val="17"/>
  </w:num>
  <w:num w:numId="24" w16cid:durableId="11965749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 modified_IJO&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0apawspvc9xsv2ewresxv5dnrveve252tede&quot;&gt;RESOURCE ms library&lt;record-ids&gt;&lt;item&gt;1&lt;/item&gt;&lt;item&gt;2&lt;/item&gt;&lt;item&gt;3&lt;/item&gt;&lt;item&gt;4&lt;/item&gt;&lt;item&gt;5&lt;/item&gt;&lt;item&gt;6&lt;/item&gt;&lt;item&gt;7&lt;/item&gt;&lt;item&gt;8&lt;/item&gt;&lt;item&gt;9&lt;/item&gt;&lt;item&gt;10&lt;/item&gt;&lt;item&gt;12&lt;/item&gt;&lt;item&gt;13&lt;/item&gt;&lt;item&gt;14&lt;/item&gt;&lt;item&gt;15&lt;/item&gt;&lt;/record-ids&gt;&lt;/item&gt;&lt;/Libraries&gt;"/>
  </w:docVars>
  <w:rsids>
    <w:rsidRoot w:val="00AC684C"/>
    <w:rsid w:val="000015EF"/>
    <w:rsid w:val="0000233E"/>
    <w:rsid w:val="00002496"/>
    <w:rsid w:val="000038B7"/>
    <w:rsid w:val="00005FCE"/>
    <w:rsid w:val="00007AC0"/>
    <w:rsid w:val="0003393F"/>
    <w:rsid w:val="000366D9"/>
    <w:rsid w:val="00037409"/>
    <w:rsid w:val="00037C48"/>
    <w:rsid w:val="00040782"/>
    <w:rsid w:val="00040C94"/>
    <w:rsid w:val="000416AC"/>
    <w:rsid w:val="00046583"/>
    <w:rsid w:val="00050E0D"/>
    <w:rsid w:val="00052FD0"/>
    <w:rsid w:val="00055F02"/>
    <w:rsid w:val="00056C90"/>
    <w:rsid w:val="00057C41"/>
    <w:rsid w:val="00064552"/>
    <w:rsid w:val="000646C6"/>
    <w:rsid w:val="00064A40"/>
    <w:rsid w:val="00073313"/>
    <w:rsid w:val="0007413E"/>
    <w:rsid w:val="000758B2"/>
    <w:rsid w:val="0007668F"/>
    <w:rsid w:val="00085F85"/>
    <w:rsid w:val="00090313"/>
    <w:rsid w:val="0009467C"/>
    <w:rsid w:val="000956A4"/>
    <w:rsid w:val="0009603A"/>
    <w:rsid w:val="000968F5"/>
    <w:rsid w:val="0009692F"/>
    <w:rsid w:val="000A1D2A"/>
    <w:rsid w:val="000B0B04"/>
    <w:rsid w:val="000B2163"/>
    <w:rsid w:val="000B419D"/>
    <w:rsid w:val="000B4FB3"/>
    <w:rsid w:val="000C1111"/>
    <w:rsid w:val="000C56BB"/>
    <w:rsid w:val="000D186D"/>
    <w:rsid w:val="000D2A85"/>
    <w:rsid w:val="000D4146"/>
    <w:rsid w:val="000D5E49"/>
    <w:rsid w:val="000D6831"/>
    <w:rsid w:val="000E0A62"/>
    <w:rsid w:val="000F122C"/>
    <w:rsid w:val="000F1E15"/>
    <w:rsid w:val="000F32B2"/>
    <w:rsid w:val="000F63D7"/>
    <w:rsid w:val="001056A7"/>
    <w:rsid w:val="0011192C"/>
    <w:rsid w:val="00114188"/>
    <w:rsid w:val="00121F28"/>
    <w:rsid w:val="00127AF4"/>
    <w:rsid w:val="00133A21"/>
    <w:rsid w:val="00136431"/>
    <w:rsid w:val="00140C48"/>
    <w:rsid w:val="00142248"/>
    <w:rsid w:val="0014459A"/>
    <w:rsid w:val="00145E46"/>
    <w:rsid w:val="0014610E"/>
    <w:rsid w:val="00154BD4"/>
    <w:rsid w:val="001558F3"/>
    <w:rsid w:val="001578CA"/>
    <w:rsid w:val="00157F5D"/>
    <w:rsid w:val="00162657"/>
    <w:rsid w:val="0016308A"/>
    <w:rsid w:val="001646CB"/>
    <w:rsid w:val="00165882"/>
    <w:rsid w:val="001708AB"/>
    <w:rsid w:val="00171467"/>
    <w:rsid w:val="001716B9"/>
    <w:rsid w:val="00173F28"/>
    <w:rsid w:val="0017464B"/>
    <w:rsid w:val="00174A59"/>
    <w:rsid w:val="00181560"/>
    <w:rsid w:val="00190B9D"/>
    <w:rsid w:val="0019229F"/>
    <w:rsid w:val="00192C4D"/>
    <w:rsid w:val="001A2223"/>
    <w:rsid w:val="001A2361"/>
    <w:rsid w:val="001A4121"/>
    <w:rsid w:val="001A4936"/>
    <w:rsid w:val="001A5C8E"/>
    <w:rsid w:val="001A656B"/>
    <w:rsid w:val="001B0698"/>
    <w:rsid w:val="001B093C"/>
    <w:rsid w:val="001B16A3"/>
    <w:rsid w:val="001B4BEC"/>
    <w:rsid w:val="001C0B14"/>
    <w:rsid w:val="001C16F9"/>
    <w:rsid w:val="001C35A5"/>
    <w:rsid w:val="001C5BDD"/>
    <w:rsid w:val="001C7542"/>
    <w:rsid w:val="001E3391"/>
    <w:rsid w:val="001E3BDD"/>
    <w:rsid w:val="001F0182"/>
    <w:rsid w:val="001F0776"/>
    <w:rsid w:val="001F0FFF"/>
    <w:rsid w:val="001F1058"/>
    <w:rsid w:val="001F2024"/>
    <w:rsid w:val="001F20E7"/>
    <w:rsid w:val="001F2452"/>
    <w:rsid w:val="001F361F"/>
    <w:rsid w:val="001F3DB1"/>
    <w:rsid w:val="001F5F20"/>
    <w:rsid w:val="00201D2A"/>
    <w:rsid w:val="00205243"/>
    <w:rsid w:val="00206C3F"/>
    <w:rsid w:val="00206D98"/>
    <w:rsid w:val="0020721A"/>
    <w:rsid w:val="002076B8"/>
    <w:rsid w:val="00214861"/>
    <w:rsid w:val="00214AF4"/>
    <w:rsid w:val="00217581"/>
    <w:rsid w:val="0021776D"/>
    <w:rsid w:val="00222EF8"/>
    <w:rsid w:val="002261BA"/>
    <w:rsid w:val="002275C9"/>
    <w:rsid w:val="00227936"/>
    <w:rsid w:val="002354CF"/>
    <w:rsid w:val="00235539"/>
    <w:rsid w:val="002367FE"/>
    <w:rsid w:val="0023718A"/>
    <w:rsid w:val="00242151"/>
    <w:rsid w:val="00244C04"/>
    <w:rsid w:val="00246D52"/>
    <w:rsid w:val="002631E6"/>
    <w:rsid w:val="00267853"/>
    <w:rsid w:val="00271726"/>
    <w:rsid w:val="00273B20"/>
    <w:rsid w:val="00274AE7"/>
    <w:rsid w:val="00274E6D"/>
    <w:rsid w:val="00281494"/>
    <w:rsid w:val="00283A98"/>
    <w:rsid w:val="00284E43"/>
    <w:rsid w:val="00286C67"/>
    <w:rsid w:val="00292746"/>
    <w:rsid w:val="002950BD"/>
    <w:rsid w:val="0029636E"/>
    <w:rsid w:val="00297D16"/>
    <w:rsid w:val="00297F99"/>
    <w:rsid w:val="002A17CD"/>
    <w:rsid w:val="002A2753"/>
    <w:rsid w:val="002A2BCB"/>
    <w:rsid w:val="002A310D"/>
    <w:rsid w:val="002A3A77"/>
    <w:rsid w:val="002A3CC2"/>
    <w:rsid w:val="002B0F4B"/>
    <w:rsid w:val="002B3DCA"/>
    <w:rsid w:val="002B4281"/>
    <w:rsid w:val="002B5D05"/>
    <w:rsid w:val="002B6A69"/>
    <w:rsid w:val="002B6FE9"/>
    <w:rsid w:val="002C3329"/>
    <w:rsid w:val="002D373D"/>
    <w:rsid w:val="002E082C"/>
    <w:rsid w:val="002E1995"/>
    <w:rsid w:val="002E1B41"/>
    <w:rsid w:val="002E23EC"/>
    <w:rsid w:val="002E33AF"/>
    <w:rsid w:val="002E5ED6"/>
    <w:rsid w:val="002E707D"/>
    <w:rsid w:val="002E79EF"/>
    <w:rsid w:val="002F1DED"/>
    <w:rsid w:val="002F4105"/>
    <w:rsid w:val="002F660D"/>
    <w:rsid w:val="002F7008"/>
    <w:rsid w:val="00300F6F"/>
    <w:rsid w:val="00303887"/>
    <w:rsid w:val="0030398F"/>
    <w:rsid w:val="00305166"/>
    <w:rsid w:val="00311B69"/>
    <w:rsid w:val="00311D4E"/>
    <w:rsid w:val="003150BA"/>
    <w:rsid w:val="003152BF"/>
    <w:rsid w:val="0031736F"/>
    <w:rsid w:val="003173F2"/>
    <w:rsid w:val="00317A8F"/>
    <w:rsid w:val="00320839"/>
    <w:rsid w:val="00320C9E"/>
    <w:rsid w:val="00321303"/>
    <w:rsid w:val="00321643"/>
    <w:rsid w:val="003260BE"/>
    <w:rsid w:val="00327949"/>
    <w:rsid w:val="00327F01"/>
    <w:rsid w:val="00342967"/>
    <w:rsid w:val="003439BB"/>
    <w:rsid w:val="00344B54"/>
    <w:rsid w:val="0034503F"/>
    <w:rsid w:val="00346825"/>
    <w:rsid w:val="00352A9F"/>
    <w:rsid w:val="00353748"/>
    <w:rsid w:val="00354CAD"/>
    <w:rsid w:val="0035579E"/>
    <w:rsid w:val="00355AA2"/>
    <w:rsid w:val="00357A82"/>
    <w:rsid w:val="00361952"/>
    <w:rsid w:val="00362FDD"/>
    <w:rsid w:val="003651AB"/>
    <w:rsid w:val="003735F8"/>
    <w:rsid w:val="003742C6"/>
    <w:rsid w:val="0037631C"/>
    <w:rsid w:val="00376D23"/>
    <w:rsid w:val="00377FD2"/>
    <w:rsid w:val="0038084B"/>
    <w:rsid w:val="0038304E"/>
    <w:rsid w:val="00383763"/>
    <w:rsid w:val="00384C06"/>
    <w:rsid w:val="0038503D"/>
    <w:rsid w:val="003868E9"/>
    <w:rsid w:val="00387AD7"/>
    <w:rsid w:val="00397CC8"/>
    <w:rsid w:val="003A02E4"/>
    <w:rsid w:val="003A09DC"/>
    <w:rsid w:val="003A1B3C"/>
    <w:rsid w:val="003A6A0A"/>
    <w:rsid w:val="003B0F16"/>
    <w:rsid w:val="003B3E24"/>
    <w:rsid w:val="003C057A"/>
    <w:rsid w:val="003C556C"/>
    <w:rsid w:val="003D2DD8"/>
    <w:rsid w:val="003D55F4"/>
    <w:rsid w:val="003E1C4D"/>
    <w:rsid w:val="003E33CF"/>
    <w:rsid w:val="003E4B28"/>
    <w:rsid w:val="003E7ADA"/>
    <w:rsid w:val="003F0FD8"/>
    <w:rsid w:val="003F2BA3"/>
    <w:rsid w:val="003F7BE2"/>
    <w:rsid w:val="004003F6"/>
    <w:rsid w:val="004033B9"/>
    <w:rsid w:val="004109E2"/>
    <w:rsid w:val="00414031"/>
    <w:rsid w:val="004207B3"/>
    <w:rsid w:val="00422A05"/>
    <w:rsid w:val="00422F95"/>
    <w:rsid w:val="0042596D"/>
    <w:rsid w:val="00426F9F"/>
    <w:rsid w:val="00427FE7"/>
    <w:rsid w:val="00434507"/>
    <w:rsid w:val="0043704F"/>
    <w:rsid w:val="0044195F"/>
    <w:rsid w:val="00444339"/>
    <w:rsid w:val="00445D11"/>
    <w:rsid w:val="00450FB7"/>
    <w:rsid w:val="004538CA"/>
    <w:rsid w:val="00454699"/>
    <w:rsid w:val="00455AE9"/>
    <w:rsid w:val="00455C55"/>
    <w:rsid w:val="0045711D"/>
    <w:rsid w:val="00460FEE"/>
    <w:rsid w:val="00464A92"/>
    <w:rsid w:val="00465188"/>
    <w:rsid w:val="00465DBE"/>
    <w:rsid w:val="004664D2"/>
    <w:rsid w:val="00466523"/>
    <w:rsid w:val="00467A45"/>
    <w:rsid w:val="00470800"/>
    <w:rsid w:val="00475555"/>
    <w:rsid w:val="004775B1"/>
    <w:rsid w:val="00490A88"/>
    <w:rsid w:val="00490ADF"/>
    <w:rsid w:val="004977C4"/>
    <w:rsid w:val="004A3E37"/>
    <w:rsid w:val="004A4264"/>
    <w:rsid w:val="004A4927"/>
    <w:rsid w:val="004A6EA5"/>
    <w:rsid w:val="004B043A"/>
    <w:rsid w:val="004B2816"/>
    <w:rsid w:val="004B517E"/>
    <w:rsid w:val="004B5E62"/>
    <w:rsid w:val="004B69A7"/>
    <w:rsid w:val="004C0EC6"/>
    <w:rsid w:val="004C24A6"/>
    <w:rsid w:val="004C3066"/>
    <w:rsid w:val="004C442A"/>
    <w:rsid w:val="004C598B"/>
    <w:rsid w:val="004D3EA8"/>
    <w:rsid w:val="004E10A7"/>
    <w:rsid w:val="004E262C"/>
    <w:rsid w:val="004E6A57"/>
    <w:rsid w:val="004F0296"/>
    <w:rsid w:val="004F1D95"/>
    <w:rsid w:val="004F31FD"/>
    <w:rsid w:val="004F385F"/>
    <w:rsid w:val="004F5F7E"/>
    <w:rsid w:val="004F7A78"/>
    <w:rsid w:val="00506120"/>
    <w:rsid w:val="00510376"/>
    <w:rsid w:val="00513C21"/>
    <w:rsid w:val="00517DE5"/>
    <w:rsid w:val="0052082B"/>
    <w:rsid w:val="0052419F"/>
    <w:rsid w:val="00525DBB"/>
    <w:rsid w:val="00527666"/>
    <w:rsid w:val="00531745"/>
    <w:rsid w:val="00536133"/>
    <w:rsid w:val="00537C44"/>
    <w:rsid w:val="005444FD"/>
    <w:rsid w:val="0054464C"/>
    <w:rsid w:val="00544A85"/>
    <w:rsid w:val="00544B97"/>
    <w:rsid w:val="00550CA2"/>
    <w:rsid w:val="00554162"/>
    <w:rsid w:val="00556154"/>
    <w:rsid w:val="005577FC"/>
    <w:rsid w:val="00561217"/>
    <w:rsid w:val="00561CFD"/>
    <w:rsid w:val="00563540"/>
    <w:rsid w:val="00567DB6"/>
    <w:rsid w:val="0057518B"/>
    <w:rsid w:val="00580A61"/>
    <w:rsid w:val="00581261"/>
    <w:rsid w:val="00582D04"/>
    <w:rsid w:val="0058472D"/>
    <w:rsid w:val="00584E8C"/>
    <w:rsid w:val="00585BA7"/>
    <w:rsid w:val="00586FDF"/>
    <w:rsid w:val="005877EE"/>
    <w:rsid w:val="005910FB"/>
    <w:rsid w:val="00591EC8"/>
    <w:rsid w:val="00595424"/>
    <w:rsid w:val="00596CC9"/>
    <w:rsid w:val="00597634"/>
    <w:rsid w:val="00597D21"/>
    <w:rsid w:val="005A266C"/>
    <w:rsid w:val="005A3134"/>
    <w:rsid w:val="005A31DB"/>
    <w:rsid w:val="005A7275"/>
    <w:rsid w:val="005A75D1"/>
    <w:rsid w:val="005A7818"/>
    <w:rsid w:val="005B2812"/>
    <w:rsid w:val="005B4974"/>
    <w:rsid w:val="005B5EAC"/>
    <w:rsid w:val="005B746B"/>
    <w:rsid w:val="005C073B"/>
    <w:rsid w:val="005C11CD"/>
    <w:rsid w:val="005C6616"/>
    <w:rsid w:val="005D328C"/>
    <w:rsid w:val="005D69C6"/>
    <w:rsid w:val="005E1BC3"/>
    <w:rsid w:val="005E6060"/>
    <w:rsid w:val="005F0904"/>
    <w:rsid w:val="005F131E"/>
    <w:rsid w:val="005F133C"/>
    <w:rsid w:val="005F51B4"/>
    <w:rsid w:val="005F75EE"/>
    <w:rsid w:val="005F78BA"/>
    <w:rsid w:val="00605C4E"/>
    <w:rsid w:val="00607BB3"/>
    <w:rsid w:val="00610DB7"/>
    <w:rsid w:val="00611084"/>
    <w:rsid w:val="006119B3"/>
    <w:rsid w:val="00615178"/>
    <w:rsid w:val="006151C0"/>
    <w:rsid w:val="0062236D"/>
    <w:rsid w:val="00623677"/>
    <w:rsid w:val="006246D5"/>
    <w:rsid w:val="00624E7E"/>
    <w:rsid w:val="00626334"/>
    <w:rsid w:val="006264A9"/>
    <w:rsid w:val="00630CDC"/>
    <w:rsid w:val="0063503F"/>
    <w:rsid w:val="006425C7"/>
    <w:rsid w:val="00644438"/>
    <w:rsid w:val="0064516B"/>
    <w:rsid w:val="00646157"/>
    <w:rsid w:val="00654B91"/>
    <w:rsid w:val="00655450"/>
    <w:rsid w:val="0066043F"/>
    <w:rsid w:val="00661896"/>
    <w:rsid w:val="00662E97"/>
    <w:rsid w:val="00666AE4"/>
    <w:rsid w:val="0066799E"/>
    <w:rsid w:val="00673623"/>
    <w:rsid w:val="00674905"/>
    <w:rsid w:val="006761C2"/>
    <w:rsid w:val="006765E2"/>
    <w:rsid w:val="00680306"/>
    <w:rsid w:val="00686EC7"/>
    <w:rsid w:val="006901CF"/>
    <w:rsid w:val="0069092A"/>
    <w:rsid w:val="00692343"/>
    <w:rsid w:val="006A6955"/>
    <w:rsid w:val="006B0571"/>
    <w:rsid w:val="006B0C97"/>
    <w:rsid w:val="006B33B6"/>
    <w:rsid w:val="006B4037"/>
    <w:rsid w:val="006B6F0F"/>
    <w:rsid w:val="006B748C"/>
    <w:rsid w:val="006B7ED6"/>
    <w:rsid w:val="006C003C"/>
    <w:rsid w:val="006D240C"/>
    <w:rsid w:val="006D2473"/>
    <w:rsid w:val="006D54F3"/>
    <w:rsid w:val="006D60BA"/>
    <w:rsid w:val="006D6FCC"/>
    <w:rsid w:val="006E102C"/>
    <w:rsid w:val="006E1778"/>
    <w:rsid w:val="006E2FC9"/>
    <w:rsid w:val="006E488B"/>
    <w:rsid w:val="006E7220"/>
    <w:rsid w:val="006F0A1F"/>
    <w:rsid w:val="006F0F1A"/>
    <w:rsid w:val="006F296B"/>
    <w:rsid w:val="006F4778"/>
    <w:rsid w:val="006F5A99"/>
    <w:rsid w:val="006F7BD3"/>
    <w:rsid w:val="00702C42"/>
    <w:rsid w:val="00705F82"/>
    <w:rsid w:val="007062C8"/>
    <w:rsid w:val="00706A43"/>
    <w:rsid w:val="00710E4E"/>
    <w:rsid w:val="007130C1"/>
    <w:rsid w:val="007169D7"/>
    <w:rsid w:val="00721A7A"/>
    <w:rsid w:val="00722307"/>
    <w:rsid w:val="007332C6"/>
    <w:rsid w:val="00734187"/>
    <w:rsid w:val="007406E1"/>
    <w:rsid w:val="0074140E"/>
    <w:rsid w:val="0074280B"/>
    <w:rsid w:val="00744142"/>
    <w:rsid w:val="00747990"/>
    <w:rsid w:val="007503AE"/>
    <w:rsid w:val="00751E31"/>
    <w:rsid w:val="00752187"/>
    <w:rsid w:val="007556D3"/>
    <w:rsid w:val="00755D23"/>
    <w:rsid w:val="00757D8F"/>
    <w:rsid w:val="0076144A"/>
    <w:rsid w:val="00762474"/>
    <w:rsid w:val="00764F48"/>
    <w:rsid w:val="00765B34"/>
    <w:rsid w:val="00766545"/>
    <w:rsid w:val="00766731"/>
    <w:rsid w:val="00766C7F"/>
    <w:rsid w:val="0076739B"/>
    <w:rsid w:val="0076787B"/>
    <w:rsid w:val="0077025E"/>
    <w:rsid w:val="00770BF7"/>
    <w:rsid w:val="00771E61"/>
    <w:rsid w:val="00773A93"/>
    <w:rsid w:val="00773BF1"/>
    <w:rsid w:val="0078241F"/>
    <w:rsid w:val="00783269"/>
    <w:rsid w:val="007832CE"/>
    <w:rsid w:val="00784738"/>
    <w:rsid w:val="00785147"/>
    <w:rsid w:val="00787010"/>
    <w:rsid w:val="00787472"/>
    <w:rsid w:val="007875C7"/>
    <w:rsid w:val="0079067E"/>
    <w:rsid w:val="00790C42"/>
    <w:rsid w:val="007917DB"/>
    <w:rsid w:val="00795981"/>
    <w:rsid w:val="0079599E"/>
    <w:rsid w:val="00796874"/>
    <w:rsid w:val="007A176D"/>
    <w:rsid w:val="007A1DD7"/>
    <w:rsid w:val="007A1DE2"/>
    <w:rsid w:val="007A1F8A"/>
    <w:rsid w:val="007B2461"/>
    <w:rsid w:val="007B3AF6"/>
    <w:rsid w:val="007B76B0"/>
    <w:rsid w:val="007C3710"/>
    <w:rsid w:val="007C7478"/>
    <w:rsid w:val="007D1A6E"/>
    <w:rsid w:val="007D1ABC"/>
    <w:rsid w:val="007D214E"/>
    <w:rsid w:val="007D4C8A"/>
    <w:rsid w:val="007E580C"/>
    <w:rsid w:val="007E772C"/>
    <w:rsid w:val="007F00E8"/>
    <w:rsid w:val="007F1137"/>
    <w:rsid w:val="007F19F9"/>
    <w:rsid w:val="007F2BC9"/>
    <w:rsid w:val="007F2D0A"/>
    <w:rsid w:val="007F2D27"/>
    <w:rsid w:val="007F38F6"/>
    <w:rsid w:val="007F455F"/>
    <w:rsid w:val="007F5BA6"/>
    <w:rsid w:val="007F63A8"/>
    <w:rsid w:val="00802999"/>
    <w:rsid w:val="00804A22"/>
    <w:rsid w:val="00805C4D"/>
    <w:rsid w:val="00807016"/>
    <w:rsid w:val="00810386"/>
    <w:rsid w:val="00810574"/>
    <w:rsid w:val="008109AE"/>
    <w:rsid w:val="00811305"/>
    <w:rsid w:val="008124B3"/>
    <w:rsid w:val="008217BD"/>
    <w:rsid w:val="00831E3D"/>
    <w:rsid w:val="0083610B"/>
    <w:rsid w:val="0084116C"/>
    <w:rsid w:val="00841CE1"/>
    <w:rsid w:val="00843B16"/>
    <w:rsid w:val="00844C6D"/>
    <w:rsid w:val="008537E2"/>
    <w:rsid w:val="00866B92"/>
    <w:rsid w:val="00867BE3"/>
    <w:rsid w:val="00871973"/>
    <w:rsid w:val="00872BEF"/>
    <w:rsid w:val="00873663"/>
    <w:rsid w:val="00876EDD"/>
    <w:rsid w:val="00877179"/>
    <w:rsid w:val="00877320"/>
    <w:rsid w:val="00882021"/>
    <w:rsid w:val="00883E07"/>
    <w:rsid w:val="00884656"/>
    <w:rsid w:val="00884A4B"/>
    <w:rsid w:val="00887AE5"/>
    <w:rsid w:val="00887E46"/>
    <w:rsid w:val="00890A31"/>
    <w:rsid w:val="00892889"/>
    <w:rsid w:val="00893F13"/>
    <w:rsid w:val="0089484D"/>
    <w:rsid w:val="0089606A"/>
    <w:rsid w:val="008A1874"/>
    <w:rsid w:val="008A2C5E"/>
    <w:rsid w:val="008A353C"/>
    <w:rsid w:val="008A524D"/>
    <w:rsid w:val="008B0CB3"/>
    <w:rsid w:val="008B3D08"/>
    <w:rsid w:val="008B4BD9"/>
    <w:rsid w:val="008B632B"/>
    <w:rsid w:val="008C11E3"/>
    <w:rsid w:val="008C2809"/>
    <w:rsid w:val="008C2924"/>
    <w:rsid w:val="008C7984"/>
    <w:rsid w:val="008C7ACE"/>
    <w:rsid w:val="008C7D8F"/>
    <w:rsid w:val="008D2304"/>
    <w:rsid w:val="008E1C6E"/>
    <w:rsid w:val="008E4968"/>
    <w:rsid w:val="008E59B8"/>
    <w:rsid w:val="008E6133"/>
    <w:rsid w:val="008F15ED"/>
    <w:rsid w:val="008F1B34"/>
    <w:rsid w:val="008F29E2"/>
    <w:rsid w:val="008F2FED"/>
    <w:rsid w:val="008F30E4"/>
    <w:rsid w:val="008F600D"/>
    <w:rsid w:val="008F64C4"/>
    <w:rsid w:val="00901F50"/>
    <w:rsid w:val="009038E5"/>
    <w:rsid w:val="0091699C"/>
    <w:rsid w:val="0092061D"/>
    <w:rsid w:val="00921021"/>
    <w:rsid w:val="00921BD0"/>
    <w:rsid w:val="00923B5F"/>
    <w:rsid w:val="00926061"/>
    <w:rsid w:val="009331CC"/>
    <w:rsid w:val="009335F2"/>
    <w:rsid w:val="0093371C"/>
    <w:rsid w:val="00934ED2"/>
    <w:rsid w:val="0093595B"/>
    <w:rsid w:val="00935A86"/>
    <w:rsid w:val="0093710E"/>
    <w:rsid w:val="00937159"/>
    <w:rsid w:val="009417AA"/>
    <w:rsid w:val="00941890"/>
    <w:rsid w:val="0094213D"/>
    <w:rsid w:val="00944249"/>
    <w:rsid w:val="009477BF"/>
    <w:rsid w:val="009512E1"/>
    <w:rsid w:val="009549D2"/>
    <w:rsid w:val="00955C70"/>
    <w:rsid w:val="009569ED"/>
    <w:rsid w:val="00965006"/>
    <w:rsid w:val="00966424"/>
    <w:rsid w:val="00966B1D"/>
    <w:rsid w:val="0097441E"/>
    <w:rsid w:val="009758D5"/>
    <w:rsid w:val="00976B57"/>
    <w:rsid w:val="00980675"/>
    <w:rsid w:val="00980764"/>
    <w:rsid w:val="00983886"/>
    <w:rsid w:val="009869E3"/>
    <w:rsid w:val="009913CE"/>
    <w:rsid w:val="00991A94"/>
    <w:rsid w:val="00994088"/>
    <w:rsid w:val="00994844"/>
    <w:rsid w:val="00996026"/>
    <w:rsid w:val="00996452"/>
    <w:rsid w:val="009972C0"/>
    <w:rsid w:val="0099768F"/>
    <w:rsid w:val="009A072B"/>
    <w:rsid w:val="009A3304"/>
    <w:rsid w:val="009A5829"/>
    <w:rsid w:val="009A5D7E"/>
    <w:rsid w:val="009B2085"/>
    <w:rsid w:val="009B5431"/>
    <w:rsid w:val="009B5F9E"/>
    <w:rsid w:val="009B60C0"/>
    <w:rsid w:val="009B6B21"/>
    <w:rsid w:val="009B7944"/>
    <w:rsid w:val="009B7E88"/>
    <w:rsid w:val="009C0010"/>
    <w:rsid w:val="009C021A"/>
    <w:rsid w:val="009C27E1"/>
    <w:rsid w:val="009C4411"/>
    <w:rsid w:val="009C5554"/>
    <w:rsid w:val="009C602F"/>
    <w:rsid w:val="009C7D9E"/>
    <w:rsid w:val="009D2568"/>
    <w:rsid w:val="009D5D0C"/>
    <w:rsid w:val="009D6FFA"/>
    <w:rsid w:val="009D7898"/>
    <w:rsid w:val="009E03CD"/>
    <w:rsid w:val="009E0AD7"/>
    <w:rsid w:val="009E1570"/>
    <w:rsid w:val="009E167F"/>
    <w:rsid w:val="009E23C1"/>
    <w:rsid w:val="009E26CC"/>
    <w:rsid w:val="009E519A"/>
    <w:rsid w:val="009F0170"/>
    <w:rsid w:val="009F1238"/>
    <w:rsid w:val="009F6FB0"/>
    <w:rsid w:val="00A02730"/>
    <w:rsid w:val="00A07D0F"/>
    <w:rsid w:val="00A13E02"/>
    <w:rsid w:val="00A158E1"/>
    <w:rsid w:val="00A158E5"/>
    <w:rsid w:val="00A173FD"/>
    <w:rsid w:val="00A20D0C"/>
    <w:rsid w:val="00A23EC6"/>
    <w:rsid w:val="00A26730"/>
    <w:rsid w:val="00A33D3A"/>
    <w:rsid w:val="00A36087"/>
    <w:rsid w:val="00A4128E"/>
    <w:rsid w:val="00A428E3"/>
    <w:rsid w:val="00A458FE"/>
    <w:rsid w:val="00A46AA7"/>
    <w:rsid w:val="00A47B7C"/>
    <w:rsid w:val="00A543DB"/>
    <w:rsid w:val="00A5581F"/>
    <w:rsid w:val="00A5687E"/>
    <w:rsid w:val="00A56EB5"/>
    <w:rsid w:val="00A60AB1"/>
    <w:rsid w:val="00A64424"/>
    <w:rsid w:val="00A65DDA"/>
    <w:rsid w:val="00A660E4"/>
    <w:rsid w:val="00A66E69"/>
    <w:rsid w:val="00A671C0"/>
    <w:rsid w:val="00A679C6"/>
    <w:rsid w:val="00A701B7"/>
    <w:rsid w:val="00A70CDB"/>
    <w:rsid w:val="00A73703"/>
    <w:rsid w:val="00A77BCB"/>
    <w:rsid w:val="00A800B0"/>
    <w:rsid w:val="00A82E5A"/>
    <w:rsid w:val="00A872E1"/>
    <w:rsid w:val="00A9056E"/>
    <w:rsid w:val="00A90B7D"/>
    <w:rsid w:val="00A92161"/>
    <w:rsid w:val="00A94C71"/>
    <w:rsid w:val="00AA02BC"/>
    <w:rsid w:val="00AA5FD8"/>
    <w:rsid w:val="00AB017D"/>
    <w:rsid w:val="00AB079F"/>
    <w:rsid w:val="00AB090F"/>
    <w:rsid w:val="00AC034C"/>
    <w:rsid w:val="00AC3358"/>
    <w:rsid w:val="00AC5C61"/>
    <w:rsid w:val="00AC6739"/>
    <w:rsid w:val="00AC684C"/>
    <w:rsid w:val="00AC7C00"/>
    <w:rsid w:val="00AD1329"/>
    <w:rsid w:val="00AD2A24"/>
    <w:rsid w:val="00AD534E"/>
    <w:rsid w:val="00AD7B67"/>
    <w:rsid w:val="00AE1A77"/>
    <w:rsid w:val="00AE1BE1"/>
    <w:rsid w:val="00AE6895"/>
    <w:rsid w:val="00AE69F1"/>
    <w:rsid w:val="00AF3D0E"/>
    <w:rsid w:val="00AF5661"/>
    <w:rsid w:val="00AF5F28"/>
    <w:rsid w:val="00AF6B24"/>
    <w:rsid w:val="00B008A8"/>
    <w:rsid w:val="00B01C78"/>
    <w:rsid w:val="00B02D8A"/>
    <w:rsid w:val="00B04448"/>
    <w:rsid w:val="00B124FE"/>
    <w:rsid w:val="00B17901"/>
    <w:rsid w:val="00B2064A"/>
    <w:rsid w:val="00B23BA9"/>
    <w:rsid w:val="00B23EEA"/>
    <w:rsid w:val="00B24EDD"/>
    <w:rsid w:val="00B27494"/>
    <w:rsid w:val="00B30D32"/>
    <w:rsid w:val="00B333FB"/>
    <w:rsid w:val="00B41823"/>
    <w:rsid w:val="00B41B02"/>
    <w:rsid w:val="00B52137"/>
    <w:rsid w:val="00B55D67"/>
    <w:rsid w:val="00B60B8A"/>
    <w:rsid w:val="00B6196F"/>
    <w:rsid w:val="00B63FB4"/>
    <w:rsid w:val="00B664A3"/>
    <w:rsid w:val="00B72F39"/>
    <w:rsid w:val="00B76095"/>
    <w:rsid w:val="00B8039C"/>
    <w:rsid w:val="00B857F1"/>
    <w:rsid w:val="00B859CC"/>
    <w:rsid w:val="00B90B66"/>
    <w:rsid w:val="00B90C2A"/>
    <w:rsid w:val="00B92D4D"/>
    <w:rsid w:val="00B93257"/>
    <w:rsid w:val="00BA05BE"/>
    <w:rsid w:val="00BA0639"/>
    <w:rsid w:val="00BA0DA0"/>
    <w:rsid w:val="00BA2616"/>
    <w:rsid w:val="00BA2925"/>
    <w:rsid w:val="00BA29B3"/>
    <w:rsid w:val="00BA3116"/>
    <w:rsid w:val="00BA446B"/>
    <w:rsid w:val="00BA5BD2"/>
    <w:rsid w:val="00BA5D1A"/>
    <w:rsid w:val="00BA71B0"/>
    <w:rsid w:val="00BB117F"/>
    <w:rsid w:val="00BB11C5"/>
    <w:rsid w:val="00BB1BA0"/>
    <w:rsid w:val="00BC0B08"/>
    <w:rsid w:val="00BC0B1B"/>
    <w:rsid w:val="00BC192F"/>
    <w:rsid w:val="00BC4EB8"/>
    <w:rsid w:val="00BC7EC4"/>
    <w:rsid w:val="00BD2D4D"/>
    <w:rsid w:val="00BD3BAD"/>
    <w:rsid w:val="00BD4367"/>
    <w:rsid w:val="00BE2796"/>
    <w:rsid w:val="00BE340B"/>
    <w:rsid w:val="00BF1666"/>
    <w:rsid w:val="00C01255"/>
    <w:rsid w:val="00C01871"/>
    <w:rsid w:val="00C02FA9"/>
    <w:rsid w:val="00C04CD2"/>
    <w:rsid w:val="00C06463"/>
    <w:rsid w:val="00C0667B"/>
    <w:rsid w:val="00C10B2A"/>
    <w:rsid w:val="00C11451"/>
    <w:rsid w:val="00C12389"/>
    <w:rsid w:val="00C12CEA"/>
    <w:rsid w:val="00C160E1"/>
    <w:rsid w:val="00C24699"/>
    <w:rsid w:val="00C25D65"/>
    <w:rsid w:val="00C27322"/>
    <w:rsid w:val="00C30733"/>
    <w:rsid w:val="00C30824"/>
    <w:rsid w:val="00C32705"/>
    <w:rsid w:val="00C32B10"/>
    <w:rsid w:val="00C3495E"/>
    <w:rsid w:val="00C3682F"/>
    <w:rsid w:val="00C373E3"/>
    <w:rsid w:val="00C37AC1"/>
    <w:rsid w:val="00C42DE5"/>
    <w:rsid w:val="00C518BD"/>
    <w:rsid w:val="00C52A23"/>
    <w:rsid w:val="00C52A5D"/>
    <w:rsid w:val="00C53955"/>
    <w:rsid w:val="00C543D7"/>
    <w:rsid w:val="00C546EF"/>
    <w:rsid w:val="00C575F8"/>
    <w:rsid w:val="00C60CF3"/>
    <w:rsid w:val="00C64B85"/>
    <w:rsid w:val="00C66031"/>
    <w:rsid w:val="00C6673A"/>
    <w:rsid w:val="00C67F0D"/>
    <w:rsid w:val="00C74CB8"/>
    <w:rsid w:val="00C751EE"/>
    <w:rsid w:val="00C76CCF"/>
    <w:rsid w:val="00C80B59"/>
    <w:rsid w:val="00C813D8"/>
    <w:rsid w:val="00C9051B"/>
    <w:rsid w:val="00C93BAC"/>
    <w:rsid w:val="00C945FA"/>
    <w:rsid w:val="00C94FA7"/>
    <w:rsid w:val="00CA2589"/>
    <w:rsid w:val="00CA29FB"/>
    <w:rsid w:val="00CA424C"/>
    <w:rsid w:val="00CA7B4B"/>
    <w:rsid w:val="00CA7C7F"/>
    <w:rsid w:val="00CB32D8"/>
    <w:rsid w:val="00CB73A4"/>
    <w:rsid w:val="00CC36D0"/>
    <w:rsid w:val="00CC3DAA"/>
    <w:rsid w:val="00CC58FD"/>
    <w:rsid w:val="00CC5E29"/>
    <w:rsid w:val="00CC66CC"/>
    <w:rsid w:val="00CD0907"/>
    <w:rsid w:val="00CD2A8C"/>
    <w:rsid w:val="00CD5D6F"/>
    <w:rsid w:val="00CD7A02"/>
    <w:rsid w:val="00CE1355"/>
    <w:rsid w:val="00CE17A8"/>
    <w:rsid w:val="00CE30FA"/>
    <w:rsid w:val="00CE520A"/>
    <w:rsid w:val="00CF04B2"/>
    <w:rsid w:val="00CF1305"/>
    <w:rsid w:val="00CF1C09"/>
    <w:rsid w:val="00CF47B7"/>
    <w:rsid w:val="00CF4EEC"/>
    <w:rsid w:val="00D01368"/>
    <w:rsid w:val="00D01BAD"/>
    <w:rsid w:val="00D11966"/>
    <w:rsid w:val="00D14734"/>
    <w:rsid w:val="00D27AE6"/>
    <w:rsid w:val="00D32735"/>
    <w:rsid w:val="00D3401D"/>
    <w:rsid w:val="00D3739C"/>
    <w:rsid w:val="00D37630"/>
    <w:rsid w:val="00D41311"/>
    <w:rsid w:val="00D47D3C"/>
    <w:rsid w:val="00D51349"/>
    <w:rsid w:val="00D51981"/>
    <w:rsid w:val="00D5314F"/>
    <w:rsid w:val="00D53883"/>
    <w:rsid w:val="00D54182"/>
    <w:rsid w:val="00D567BD"/>
    <w:rsid w:val="00D65845"/>
    <w:rsid w:val="00D66FD5"/>
    <w:rsid w:val="00D700AC"/>
    <w:rsid w:val="00D821ED"/>
    <w:rsid w:val="00D82FD6"/>
    <w:rsid w:val="00D8393A"/>
    <w:rsid w:val="00D84D13"/>
    <w:rsid w:val="00D869B0"/>
    <w:rsid w:val="00D87387"/>
    <w:rsid w:val="00D87847"/>
    <w:rsid w:val="00D90C32"/>
    <w:rsid w:val="00D90D60"/>
    <w:rsid w:val="00D9223C"/>
    <w:rsid w:val="00D92AC2"/>
    <w:rsid w:val="00D93700"/>
    <w:rsid w:val="00D9629A"/>
    <w:rsid w:val="00D96E9A"/>
    <w:rsid w:val="00DA07A5"/>
    <w:rsid w:val="00DA4000"/>
    <w:rsid w:val="00DA42BB"/>
    <w:rsid w:val="00DA489B"/>
    <w:rsid w:val="00DA4F49"/>
    <w:rsid w:val="00DA501F"/>
    <w:rsid w:val="00DA6BB0"/>
    <w:rsid w:val="00DB4746"/>
    <w:rsid w:val="00DB7AF6"/>
    <w:rsid w:val="00DC0FAE"/>
    <w:rsid w:val="00DC20C7"/>
    <w:rsid w:val="00DC2754"/>
    <w:rsid w:val="00DC4015"/>
    <w:rsid w:val="00DC4110"/>
    <w:rsid w:val="00DC7340"/>
    <w:rsid w:val="00DD0BBF"/>
    <w:rsid w:val="00DD0CDE"/>
    <w:rsid w:val="00DD2B9B"/>
    <w:rsid w:val="00DD48A0"/>
    <w:rsid w:val="00DD63F1"/>
    <w:rsid w:val="00DE1631"/>
    <w:rsid w:val="00DE3CA1"/>
    <w:rsid w:val="00DE45D3"/>
    <w:rsid w:val="00DE57E2"/>
    <w:rsid w:val="00DF080A"/>
    <w:rsid w:val="00DF2CAB"/>
    <w:rsid w:val="00DF35DB"/>
    <w:rsid w:val="00E00B8F"/>
    <w:rsid w:val="00E03EBE"/>
    <w:rsid w:val="00E050D2"/>
    <w:rsid w:val="00E07A25"/>
    <w:rsid w:val="00E17B98"/>
    <w:rsid w:val="00E25E79"/>
    <w:rsid w:val="00E309F1"/>
    <w:rsid w:val="00E322DB"/>
    <w:rsid w:val="00E349C4"/>
    <w:rsid w:val="00E34EDB"/>
    <w:rsid w:val="00E36065"/>
    <w:rsid w:val="00E400C7"/>
    <w:rsid w:val="00E42652"/>
    <w:rsid w:val="00E501EE"/>
    <w:rsid w:val="00E55F17"/>
    <w:rsid w:val="00E57624"/>
    <w:rsid w:val="00E62398"/>
    <w:rsid w:val="00E6484B"/>
    <w:rsid w:val="00E66DC6"/>
    <w:rsid w:val="00E7530A"/>
    <w:rsid w:val="00E77DA7"/>
    <w:rsid w:val="00E805DB"/>
    <w:rsid w:val="00E80D8A"/>
    <w:rsid w:val="00E82DE3"/>
    <w:rsid w:val="00E845B0"/>
    <w:rsid w:val="00E85767"/>
    <w:rsid w:val="00E86349"/>
    <w:rsid w:val="00E90EB9"/>
    <w:rsid w:val="00E90F3B"/>
    <w:rsid w:val="00E91EB3"/>
    <w:rsid w:val="00EA1C31"/>
    <w:rsid w:val="00EA7293"/>
    <w:rsid w:val="00EB2283"/>
    <w:rsid w:val="00EB6F9C"/>
    <w:rsid w:val="00EB71E2"/>
    <w:rsid w:val="00EC2514"/>
    <w:rsid w:val="00EC2E55"/>
    <w:rsid w:val="00EC6963"/>
    <w:rsid w:val="00EC7056"/>
    <w:rsid w:val="00EC787E"/>
    <w:rsid w:val="00ED225B"/>
    <w:rsid w:val="00ED2451"/>
    <w:rsid w:val="00ED2907"/>
    <w:rsid w:val="00ED7E2B"/>
    <w:rsid w:val="00EE1A91"/>
    <w:rsid w:val="00EE2250"/>
    <w:rsid w:val="00EE3E46"/>
    <w:rsid w:val="00EE4BA9"/>
    <w:rsid w:val="00EE5AE4"/>
    <w:rsid w:val="00EF0A00"/>
    <w:rsid w:val="00EF0D0F"/>
    <w:rsid w:val="00EF1C46"/>
    <w:rsid w:val="00EF20DC"/>
    <w:rsid w:val="00EF44B4"/>
    <w:rsid w:val="00EF5C96"/>
    <w:rsid w:val="00EF6DA0"/>
    <w:rsid w:val="00EF77AB"/>
    <w:rsid w:val="00F00644"/>
    <w:rsid w:val="00F00FA2"/>
    <w:rsid w:val="00F02B64"/>
    <w:rsid w:val="00F035D4"/>
    <w:rsid w:val="00F061F3"/>
    <w:rsid w:val="00F12A77"/>
    <w:rsid w:val="00F15053"/>
    <w:rsid w:val="00F17DB1"/>
    <w:rsid w:val="00F207A3"/>
    <w:rsid w:val="00F22039"/>
    <w:rsid w:val="00F22B4D"/>
    <w:rsid w:val="00F24866"/>
    <w:rsid w:val="00F265FC"/>
    <w:rsid w:val="00F2722B"/>
    <w:rsid w:val="00F3010A"/>
    <w:rsid w:val="00F34179"/>
    <w:rsid w:val="00F354F0"/>
    <w:rsid w:val="00F3571C"/>
    <w:rsid w:val="00F40A74"/>
    <w:rsid w:val="00F416B6"/>
    <w:rsid w:val="00F4548C"/>
    <w:rsid w:val="00F461AA"/>
    <w:rsid w:val="00F464B2"/>
    <w:rsid w:val="00F47A97"/>
    <w:rsid w:val="00F5222F"/>
    <w:rsid w:val="00F53513"/>
    <w:rsid w:val="00F53778"/>
    <w:rsid w:val="00F5639D"/>
    <w:rsid w:val="00F57941"/>
    <w:rsid w:val="00F605D8"/>
    <w:rsid w:val="00F62D3F"/>
    <w:rsid w:val="00F72747"/>
    <w:rsid w:val="00F72ADB"/>
    <w:rsid w:val="00F72CC9"/>
    <w:rsid w:val="00F801AA"/>
    <w:rsid w:val="00F80284"/>
    <w:rsid w:val="00F82F66"/>
    <w:rsid w:val="00F9466A"/>
    <w:rsid w:val="00F95A32"/>
    <w:rsid w:val="00F963B9"/>
    <w:rsid w:val="00FA0A74"/>
    <w:rsid w:val="00FA0F2D"/>
    <w:rsid w:val="00FA1BA2"/>
    <w:rsid w:val="00FA22DB"/>
    <w:rsid w:val="00FA40A5"/>
    <w:rsid w:val="00FB10BB"/>
    <w:rsid w:val="00FB177E"/>
    <w:rsid w:val="00FB2E5F"/>
    <w:rsid w:val="00FB2FBC"/>
    <w:rsid w:val="00FB31BA"/>
    <w:rsid w:val="00FB5C67"/>
    <w:rsid w:val="00FB7947"/>
    <w:rsid w:val="00FC14ED"/>
    <w:rsid w:val="00FC2061"/>
    <w:rsid w:val="00FC320D"/>
    <w:rsid w:val="00FC5A7F"/>
    <w:rsid w:val="00FD0428"/>
    <w:rsid w:val="00FD0DA9"/>
    <w:rsid w:val="00FD2C43"/>
    <w:rsid w:val="00FD3230"/>
    <w:rsid w:val="00FD6766"/>
    <w:rsid w:val="00FE13CB"/>
    <w:rsid w:val="00FE280A"/>
    <w:rsid w:val="00FE4818"/>
    <w:rsid w:val="00FE6C87"/>
    <w:rsid w:val="00FF37D0"/>
    <w:rsid w:val="00FF4F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9573C"/>
  <w15:docId w15:val="{F962E39F-CC57-4393-B33A-D36C507D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6A4"/>
    <w:pPr>
      <w:spacing w:after="0" w:line="360" w:lineRule="auto"/>
    </w:pPr>
    <w:rPr>
      <w:sz w:val="24"/>
      <w:szCs w:val="24"/>
    </w:rPr>
  </w:style>
  <w:style w:type="paragraph" w:styleId="Heading1">
    <w:name w:val="heading 1"/>
    <w:basedOn w:val="Normal"/>
    <w:next w:val="Normal"/>
    <w:link w:val="Heading1Char"/>
    <w:uiPriority w:val="9"/>
    <w:qFormat/>
    <w:rsid w:val="007F2D0A"/>
    <w:pPr>
      <w:keepNext/>
      <w:spacing w:before="240"/>
      <w:outlineLvl w:val="0"/>
    </w:pPr>
    <w:rPr>
      <w:b/>
      <w:sz w:val="28"/>
      <w:szCs w:val="28"/>
    </w:rPr>
  </w:style>
  <w:style w:type="paragraph" w:styleId="Heading2">
    <w:name w:val="heading 2"/>
    <w:basedOn w:val="Normal"/>
    <w:next w:val="Normal"/>
    <w:link w:val="Heading2Char"/>
    <w:uiPriority w:val="9"/>
    <w:unhideWhenUsed/>
    <w:qFormat/>
    <w:rsid w:val="00E349C4"/>
    <w:pPr>
      <w:spacing w:before="120"/>
      <w:outlineLvl w:val="1"/>
    </w:pPr>
    <w:rPr>
      <w:b/>
    </w:rPr>
  </w:style>
  <w:style w:type="paragraph" w:styleId="Heading3">
    <w:name w:val="heading 3"/>
    <w:basedOn w:val="Normal"/>
    <w:next w:val="Normal"/>
    <w:link w:val="Heading3Char"/>
    <w:uiPriority w:val="9"/>
    <w:unhideWhenUsed/>
    <w:qFormat/>
    <w:rsid w:val="00E349C4"/>
    <w:pPr>
      <w:keepNext/>
      <w:spacing w:before="120"/>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3D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3D08"/>
    <w:pPr>
      <w:tabs>
        <w:tab w:val="center" w:pos="4513"/>
        <w:tab w:val="right" w:pos="9026"/>
      </w:tabs>
      <w:spacing w:line="240" w:lineRule="auto"/>
    </w:pPr>
  </w:style>
  <w:style w:type="character" w:customStyle="1" w:styleId="HeaderChar">
    <w:name w:val="Header Char"/>
    <w:basedOn w:val="DefaultParagraphFont"/>
    <w:link w:val="Header"/>
    <w:uiPriority w:val="99"/>
    <w:rsid w:val="008B3D08"/>
  </w:style>
  <w:style w:type="paragraph" w:styleId="Footer">
    <w:name w:val="footer"/>
    <w:basedOn w:val="Normal"/>
    <w:link w:val="FooterChar"/>
    <w:uiPriority w:val="99"/>
    <w:unhideWhenUsed/>
    <w:rsid w:val="008B3D08"/>
    <w:pPr>
      <w:tabs>
        <w:tab w:val="center" w:pos="4513"/>
        <w:tab w:val="right" w:pos="9026"/>
      </w:tabs>
      <w:spacing w:line="240" w:lineRule="auto"/>
    </w:pPr>
  </w:style>
  <w:style w:type="character" w:customStyle="1" w:styleId="FooterChar">
    <w:name w:val="Footer Char"/>
    <w:basedOn w:val="DefaultParagraphFont"/>
    <w:link w:val="Footer"/>
    <w:uiPriority w:val="99"/>
    <w:rsid w:val="008B3D08"/>
  </w:style>
  <w:style w:type="paragraph" w:styleId="BalloonText">
    <w:name w:val="Balloon Text"/>
    <w:basedOn w:val="Normal"/>
    <w:link w:val="BalloonTextChar"/>
    <w:uiPriority w:val="99"/>
    <w:semiHidden/>
    <w:unhideWhenUsed/>
    <w:rsid w:val="008B3D0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3D08"/>
    <w:rPr>
      <w:rFonts w:ascii="Tahoma" w:hAnsi="Tahoma" w:cs="Tahoma"/>
      <w:sz w:val="16"/>
      <w:szCs w:val="16"/>
    </w:rPr>
  </w:style>
  <w:style w:type="paragraph" w:styleId="Title">
    <w:name w:val="Title"/>
    <w:basedOn w:val="Normal"/>
    <w:next w:val="Normal"/>
    <w:link w:val="TitleChar"/>
    <w:uiPriority w:val="10"/>
    <w:qFormat/>
    <w:rsid w:val="002B4281"/>
    <w:pPr>
      <w:spacing w:after="120"/>
    </w:pPr>
    <w:rPr>
      <w:b/>
      <w:sz w:val="32"/>
      <w:szCs w:val="32"/>
    </w:rPr>
  </w:style>
  <w:style w:type="character" w:customStyle="1" w:styleId="TitleChar">
    <w:name w:val="Title Char"/>
    <w:basedOn w:val="DefaultParagraphFont"/>
    <w:link w:val="Title"/>
    <w:uiPriority w:val="10"/>
    <w:rsid w:val="002B4281"/>
    <w:rPr>
      <w:b/>
      <w:sz w:val="32"/>
      <w:szCs w:val="32"/>
    </w:rPr>
  </w:style>
  <w:style w:type="character" w:customStyle="1" w:styleId="Heading1Char">
    <w:name w:val="Heading 1 Char"/>
    <w:basedOn w:val="DefaultParagraphFont"/>
    <w:link w:val="Heading1"/>
    <w:uiPriority w:val="9"/>
    <w:rsid w:val="007F2D0A"/>
    <w:rPr>
      <w:b/>
      <w:sz w:val="28"/>
      <w:szCs w:val="28"/>
    </w:rPr>
  </w:style>
  <w:style w:type="character" w:customStyle="1" w:styleId="Heading2Char">
    <w:name w:val="Heading 2 Char"/>
    <w:basedOn w:val="DefaultParagraphFont"/>
    <w:link w:val="Heading2"/>
    <w:uiPriority w:val="9"/>
    <w:rsid w:val="00E349C4"/>
    <w:rPr>
      <w:b/>
      <w:sz w:val="24"/>
      <w:szCs w:val="24"/>
    </w:rPr>
  </w:style>
  <w:style w:type="character" w:customStyle="1" w:styleId="Heading3Char">
    <w:name w:val="Heading 3 Char"/>
    <w:basedOn w:val="DefaultParagraphFont"/>
    <w:link w:val="Heading3"/>
    <w:uiPriority w:val="9"/>
    <w:rsid w:val="00E349C4"/>
    <w:rPr>
      <w:i/>
      <w:sz w:val="24"/>
      <w:szCs w:val="24"/>
    </w:rPr>
  </w:style>
  <w:style w:type="paragraph" w:customStyle="1" w:styleId="Callout">
    <w:name w:val="Call out"/>
    <w:basedOn w:val="Normal"/>
    <w:link w:val="CalloutChar"/>
    <w:qFormat/>
    <w:rsid w:val="002B4281"/>
    <w:pPr>
      <w:pBdr>
        <w:top w:val="single" w:sz="4" w:space="1" w:color="auto"/>
        <w:bottom w:val="single" w:sz="4" w:space="1" w:color="auto"/>
      </w:pBdr>
      <w:spacing w:before="120" w:after="120" w:line="240" w:lineRule="auto"/>
      <w:jc w:val="center"/>
    </w:pPr>
    <w:rPr>
      <w:i/>
    </w:rPr>
  </w:style>
  <w:style w:type="paragraph" w:styleId="ListParagraph">
    <w:name w:val="List Paragraph"/>
    <w:basedOn w:val="Normal"/>
    <w:link w:val="ListParagraphChar"/>
    <w:uiPriority w:val="34"/>
    <w:qFormat/>
    <w:rsid w:val="00773A93"/>
    <w:pPr>
      <w:numPr>
        <w:numId w:val="12"/>
      </w:numPr>
      <w:contextualSpacing/>
    </w:pPr>
  </w:style>
  <w:style w:type="character" w:customStyle="1" w:styleId="CalloutChar">
    <w:name w:val="Call out Char"/>
    <w:basedOn w:val="DefaultParagraphFont"/>
    <w:link w:val="Callout"/>
    <w:rsid w:val="002B4281"/>
    <w:rPr>
      <w:i/>
      <w:sz w:val="24"/>
      <w:szCs w:val="24"/>
    </w:rPr>
  </w:style>
  <w:style w:type="paragraph" w:customStyle="1" w:styleId="References">
    <w:name w:val="References"/>
    <w:basedOn w:val="ListParagraph"/>
    <w:link w:val="ReferencesChar"/>
    <w:qFormat/>
    <w:rsid w:val="00E349C4"/>
    <w:pPr>
      <w:numPr>
        <w:numId w:val="1"/>
      </w:numPr>
      <w:ind w:left="426" w:hanging="426"/>
    </w:pPr>
  </w:style>
  <w:style w:type="paragraph" w:styleId="Caption">
    <w:name w:val="caption"/>
    <w:basedOn w:val="Normal"/>
    <w:next w:val="Normal"/>
    <w:uiPriority w:val="35"/>
    <w:unhideWhenUsed/>
    <w:qFormat/>
    <w:rsid w:val="004C3066"/>
    <w:pPr>
      <w:keepNext/>
      <w:spacing w:before="120"/>
    </w:pPr>
    <w:rPr>
      <w:b/>
      <w:bCs/>
    </w:rPr>
  </w:style>
  <w:style w:type="character" w:customStyle="1" w:styleId="ListParagraphChar">
    <w:name w:val="List Paragraph Char"/>
    <w:basedOn w:val="DefaultParagraphFont"/>
    <w:link w:val="ListParagraph"/>
    <w:uiPriority w:val="34"/>
    <w:rsid w:val="00773A93"/>
    <w:rPr>
      <w:sz w:val="24"/>
      <w:szCs w:val="24"/>
    </w:rPr>
  </w:style>
  <w:style w:type="character" w:customStyle="1" w:styleId="ReferencesChar">
    <w:name w:val="References Char"/>
    <w:basedOn w:val="ListParagraphChar"/>
    <w:link w:val="References"/>
    <w:rsid w:val="00E349C4"/>
    <w:rPr>
      <w:sz w:val="24"/>
      <w:szCs w:val="24"/>
    </w:rPr>
  </w:style>
  <w:style w:type="paragraph" w:styleId="FootnoteText">
    <w:name w:val="footnote text"/>
    <w:basedOn w:val="Normal"/>
    <w:next w:val="Normal"/>
    <w:link w:val="FootnoteTextChar"/>
    <w:uiPriority w:val="99"/>
    <w:unhideWhenUsed/>
    <w:qFormat/>
    <w:rsid w:val="008F2FED"/>
    <w:rPr>
      <w:sz w:val="20"/>
      <w:szCs w:val="20"/>
    </w:rPr>
  </w:style>
  <w:style w:type="character" w:customStyle="1" w:styleId="FootnoteTextChar">
    <w:name w:val="Footnote Text Char"/>
    <w:basedOn w:val="DefaultParagraphFont"/>
    <w:link w:val="FootnoteText"/>
    <w:uiPriority w:val="99"/>
    <w:rsid w:val="008F2FED"/>
    <w:rPr>
      <w:sz w:val="20"/>
      <w:szCs w:val="20"/>
    </w:rPr>
  </w:style>
  <w:style w:type="table" w:styleId="LightShading">
    <w:name w:val="Light Shading"/>
    <w:basedOn w:val="TableNormal"/>
    <w:uiPriority w:val="60"/>
    <w:rsid w:val="008F2FE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Style1">
    <w:name w:val="Style1"/>
    <w:uiPriority w:val="99"/>
    <w:rsid w:val="00D567BD"/>
    <w:pPr>
      <w:numPr>
        <w:numId w:val="15"/>
      </w:numPr>
    </w:pPr>
  </w:style>
  <w:style w:type="paragraph" w:styleId="ListBullet">
    <w:name w:val="List Bullet"/>
    <w:basedOn w:val="Normal"/>
    <w:uiPriority w:val="99"/>
    <w:unhideWhenUsed/>
    <w:rsid w:val="007A1F8A"/>
    <w:pPr>
      <w:numPr>
        <w:numId w:val="2"/>
      </w:numPr>
      <w:contextualSpacing/>
    </w:pPr>
  </w:style>
  <w:style w:type="character" w:styleId="Emphasis">
    <w:name w:val="Emphasis"/>
    <w:aliases w:val="Italic"/>
    <w:basedOn w:val="DefaultParagraphFont"/>
    <w:uiPriority w:val="20"/>
    <w:qFormat/>
    <w:rsid w:val="009F1238"/>
    <w:rPr>
      <w:i/>
      <w:iCs/>
    </w:rPr>
  </w:style>
  <w:style w:type="character" w:styleId="Strong">
    <w:name w:val="Strong"/>
    <w:aliases w:val="Bold"/>
    <w:basedOn w:val="DefaultParagraphFont"/>
    <w:uiPriority w:val="22"/>
    <w:qFormat/>
    <w:rsid w:val="009F1238"/>
    <w:rPr>
      <w:b/>
      <w:bCs/>
    </w:rPr>
  </w:style>
  <w:style w:type="character" w:customStyle="1" w:styleId="Superscript">
    <w:name w:val="Superscript"/>
    <w:basedOn w:val="DefaultParagraphFont"/>
    <w:uiPriority w:val="1"/>
    <w:qFormat/>
    <w:rsid w:val="006761C2"/>
    <w:rPr>
      <w:caps w:val="0"/>
      <w:smallCaps w:val="0"/>
      <w:strike w:val="0"/>
      <w:dstrike w:val="0"/>
      <w:vanish w:val="0"/>
      <w:vertAlign w:val="superscript"/>
    </w:rPr>
  </w:style>
  <w:style w:type="character" w:customStyle="1" w:styleId="Subscript">
    <w:name w:val="Subscript"/>
    <w:basedOn w:val="DefaultParagraphFont"/>
    <w:uiPriority w:val="1"/>
    <w:qFormat/>
    <w:rsid w:val="006761C2"/>
    <w:rPr>
      <w:caps w:val="0"/>
      <w:smallCaps w:val="0"/>
      <w:strike w:val="0"/>
      <w:dstrike w:val="0"/>
      <w:vanish w:val="0"/>
      <w:vertAlign w:val="subscript"/>
    </w:rPr>
  </w:style>
  <w:style w:type="character" w:styleId="IntenseEmphasis">
    <w:name w:val="Intense Emphasis"/>
    <w:aliases w:val="Bold italic"/>
    <w:basedOn w:val="DefaultParagraphFont"/>
    <w:uiPriority w:val="21"/>
    <w:qFormat/>
    <w:rsid w:val="006761C2"/>
    <w:rPr>
      <w:b/>
      <w:bCs/>
      <w:i/>
      <w:iCs/>
      <w:color w:val="auto"/>
    </w:rPr>
  </w:style>
  <w:style w:type="character" w:styleId="CommentReference">
    <w:name w:val="annotation reference"/>
    <w:basedOn w:val="DefaultParagraphFont"/>
    <w:uiPriority w:val="99"/>
    <w:semiHidden/>
    <w:unhideWhenUsed/>
    <w:rsid w:val="00171467"/>
    <w:rPr>
      <w:sz w:val="16"/>
      <w:szCs w:val="16"/>
    </w:rPr>
  </w:style>
  <w:style w:type="paragraph" w:styleId="CommentText">
    <w:name w:val="annotation text"/>
    <w:basedOn w:val="Normal"/>
    <w:link w:val="CommentTextChar"/>
    <w:uiPriority w:val="99"/>
    <w:unhideWhenUsed/>
    <w:rsid w:val="00171467"/>
    <w:pPr>
      <w:spacing w:line="240" w:lineRule="auto"/>
    </w:pPr>
    <w:rPr>
      <w:sz w:val="20"/>
      <w:szCs w:val="20"/>
    </w:rPr>
  </w:style>
  <w:style w:type="character" w:customStyle="1" w:styleId="CommentTextChar">
    <w:name w:val="Comment Text Char"/>
    <w:basedOn w:val="DefaultParagraphFont"/>
    <w:link w:val="CommentText"/>
    <w:uiPriority w:val="99"/>
    <w:rsid w:val="00171467"/>
    <w:rPr>
      <w:sz w:val="20"/>
      <w:szCs w:val="20"/>
    </w:rPr>
  </w:style>
  <w:style w:type="paragraph" w:styleId="CommentSubject">
    <w:name w:val="annotation subject"/>
    <w:basedOn w:val="CommentText"/>
    <w:next w:val="CommentText"/>
    <w:link w:val="CommentSubjectChar"/>
    <w:uiPriority w:val="99"/>
    <w:semiHidden/>
    <w:unhideWhenUsed/>
    <w:rsid w:val="00171467"/>
    <w:rPr>
      <w:b/>
      <w:bCs/>
    </w:rPr>
  </w:style>
  <w:style w:type="character" w:customStyle="1" w:styleId="CommentSubjectChar">
    <w:name w:val="Comment Subject Char"/>
    <w:basedOn w:val="CommentTextChar"/>
    <w:link w:val="CommentSubject"/>
    <w:uiPriority w:val="99"/>
    <w:semiHidden/>
    <w:rsid w:val="00171467"/>
    <w:rPr>
      <w:b/>
      <w:bCs/>
      <w:sz w:val="20"/>
      <w:szCs w:val="20"/>
    </w:rPr>
  </w:style>
  <w:style w:type="paragraph" w:customStyle="1" w:styleId="EndNoteBibliographyTitle">
    <w:name w:val="EndNote Bibliography Title"/>
    <w:basedOn w:val="Normal"/>
    <w:link w:val="EndNoteBibliographyTitleChar"/>
    <w:rsid w:val="00B008A8"/>
    <w:pPr>
      <w:jc w:val="center"/>
    </w:pPr>
    <w:rPr>
      <w:rFonts w:ascii="Times New Roman" w:hAnsi="Times New Roman" w:cs="Times New Roman"/>
      <w:noProof/>
    </w:rPr>
  </w:style>
  <w:style w:type="character" w:customStyle="1" w:styleId="EndNoteBibliographyTitleChar">
    <w:name w:val="EndNote Bibliography Title Char"/>
    <w:basedOn w:val="ListParagraphChar"/>
    <w:link w:val="EndNoteBibliographyTitle"/>
    <w:rsid w:val="00B008A8"/>
    <w:rPr>
      <w:rFonts w:ascii="Times New Roman" w:hAnsi="Times New Roman" w:cs="Times New Roman"/>
      <w:noProof/>
      <w:sz w:val="24"/>
      <w:szCs w:val="24"/>
    </w:rPr>
  </w:style>
  <w:style w:type="paragraph" w:customStyle="1" w:styleId="EndNoteBibliography">
    <w:name w:val="EndNote Bibliography"/>
    <w:basedOn w:val="Normal"/>
    <w:link w:val="EndNoteBibliographyChar"/>
    <w:rsid w:val="00B008A8"/>
    <w:pPr>
      <w:spacing w:line="480" w:lineRule="auto"/>
    </w:pPr>
    <w:rPr>
      <w:rFonts w:ascii="Times New Roman" w:hAnsi="Times New Roman" w:cs="Times New Roman"/>
      <w:noProof/>
    </w:rPr>
  </w:style>
  <w:style w:type="character" w:customStyle="1" w:styleId="EndNoteBibliographyChar">
    <w:name w:val="EndNote Bibliography Char"/>
    <w:basedOn w:val="ListParagraphChar"/>
    <w:link w:val="EndNoteBibliography"/>
    <w:rsid w:val="00B008A8"/>
    <w:rPr>
      <w:rFonts w:ascii="Times New Roman" w:hAnsi="Times New Roman" w:cs="Times New Roman"/>
      <w:noProof/>
      <w:sz w:val="24"/>
      <w:szCs w:val="24"/>
    </w:rPr>
  </w:style>
  <w:style w:type="character" w:styleId="Hyperlink">
    <w:name w:val="Hyperlink"/>
    <w:basedOn w:val="DefaultParagraphFont"/>
    <w:uiPriority w:val="99"/>
    <w:unhideWhenUsed/>
    <w:rsid w:val="00B008A8"/>
    <w:rPr>
      <w:color w:val="405AB0" w:themeColor="hyperlink"/>
      <w:u w:val="single"/>
    </w:rPr>
  </w:style>
  <w:style w:type="character" w:styleId="UnresolvedMention">
    <w:name w:val="Unresolved Mention"/>
    <w:basedOn w:val="DefaultParagraphFont"/>
    <w:uiPriority w:val="99"/>
    <w:semiHidden/>
    <w:unhideWhenUsed/>
    <w:rsid w:val="00B008A8"/>
    <w:rPr>
      <w:color w:val="605E5C"/>
      <w:shd w:val="clear" w:color="auto" w:fill="E1DFDD"/>
    </w:rPr>
  </w:style>
  <w:style w:type="paragraph" w:styleId="NormalWeb">
    <w:name w:val="Normal (Web)"/>
    <w:basedOn w:val="Normal"/>
    <w:uiPriority w:val="99"/>
    <w:semiHidden/>
    <w:unhideWhenUsed/>
    <w:rsid w:val="00AD534E"/>
    <w:pPr>
      <w:spacing w:before="100" w:beforeAutospacing="1" w:after="100" w:afterAutospacing="1" w:line="240" w:lineRule="auto"/>
    </w:pPr>
    <w:rPr>
      <w:rFonts w:ascii="Times New Roman" w:eastAsia="Times New Roman" w:hAnsi="Times New Roman" w:cs="Times New Roman"/>
    </w:rPr>
  </w:style>
  <w:style w:type="table" w:styleId="PlainTable2">
    <w:name w:val="Plain Table 2"/>
    <w:basedOn w:val="TableNormal"/>
    <w:uiPriority w:val="42"/>
    <w:rsid w:val="002261B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FollowedHyperlink">
    <w:name w:val="FollowedHyperlink"/>
    <w:basedOn w:val="DefaultParagraphFont"/>
    <w:uiPriority w:val="99"/>
    <w:semiHidden/>
    <w:unhideWhenUsed/>
    <w:rsid w:val="00377FD2"/>
    <w:rPr>
      <w:color w:val="C3C3C3" w:themeColor="followedHyperlink"/>
      <w:u w:val="single"/>
    </w:rPr>
  </w:style>
  <w:style w:type="paragraph" w:styleId="Revision">
    <w:name w:val="Revision"/>
    <w:hidden/>
    <w:uiPriority w:val="99"/>
    <w:semiHidden/>
    <w:rsid w:val="00556154"/>
    <w:pPr>
      <w:spacing w:after="0" w:line="240" w:lineRule="auto"/>
    </w:pPr>
    <w:rPr>
      <w:sz w:val="24"/>
      <w:szCs w:val="24"/>
    </w:rPr>
  </w:style>
  <w:style w:type="paragraph" w:customStyle="1" w:styleId="3Tabletext">
    <w:name w:val="3. Table text"/>
    <w:basedOn w:val="Normal"/>
    <w:link w:val="3TabletextChar"/>
    <w:qFormat/>
    <w:locked/>
    <w:rsid w:val="004B517E"/>
    <w:pPr>
      <w:keepNext/>
      <w:keepLines/>
      <w:spacing w:line="240" w:lineRule="auto"/>
    </w:pPr>
    <w:rPr>
      <w:rFonts w:eastAsiaTheme="minorHAnsi"/>
      <w:sz w:val="22"/>
      <w:szCs w:val="22"/>
      <w:lang w:val="en-US" w:eastAsia="en-US"/>
    </w:rPr>
  </w:style>
  <w:style w:type="character" w:customStyle="1" w:styleId="3TabletextChar">
    <w:name w:val="3. Table text Char"/>
    <w:basedOn w:val="DefaultParagraphFont"/>
    <w:link w:val="3Tabletext"/>
    <w:rsid w:val="004B517E"/>
    <w:rPr>
      <w:rFonts w:eastAsiaTheme="minorHAnsi"/>
      <w:lang w:val="en-US" w:eastAsia="en-US"/>
    </w:rPr>
  </w:style>
  <w:style w:type="table" w:customStyle="1" w:styleId="ARWAnswergrid">
    <w:name w:val="ARW Answer grid"/>
    <w:basedOn w:val="TableNormal"/>
    <w:uiPriority w:val="99"/>
    <w:rsid w:val="004B517E"/>
    <w:pPr>
      <w:keepNext/>
      <w:keepLines/>
      <w:spacing w:after="0" w:line="240" w:lineRule="auto"/>
    </w:pPr>
    <w:rPr>
      <w:rFonts w:ascii="Calibri" w:eastAsiaTheme="minorHAnsi" w:hAnsi="Calibri"/>
      <w:lang w:val="en-US" w:eastAsia="en-US"/>
    </w:rPr>
    <w:tblPr>
      <w:jc w:val="right"/>
      <w:tblBorders>
        <w:top w:val="single" w:sz="2" w:space="0" w:color="EEA8CE"/>
        <w:left w:val="single" w:sz="2" w:space="0" w:color="EEA8CE"/>
        <w:bottom w:val="single" w:sz="2" w:space="0" w:color="EEA8CE"/>
        <w:right w:val="single" w:sz="2" w:space="0" w:color="EEA8CE"/>
        <w:insideH w:val="single" w:sz="2" w:space="0" w:color="EEA8CE"/>
        <w:insideV w:val="single" w:sz="2" w:space="0" w:color="EEA8CE"/>
      </w:tblBorders>
      <w:tblCellMar>
        <w:left w:w="57" w:type="dxa"/>
        <w:right w:w="57" w:type="dxa"/>
      </w:tblCellMar>
    </w:tblPr>
    <w:trPr>
      <w:cantSplit/>
      <w:jc w:val="right"/>
    </w:trPr>
  </w:style>
  <w:style w:type="character" w:styleId="LineNumber">
    <w:name w:val="line number"/>
    <w:basedOn w:val="DefaultParagraphFont"/>
    <w:uiPriority w:val="99"/>
    <w:semiHidden/>
    <w:unhideWhenUsed/>
    <w:rsid w:val="005E1B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86877">
      <w:bodyDiv w:val="1"/>
      <w:marLeft w:val="0"/>
      <w:marRight w:val="0"/>
      <w:marTop w:val="0"/>
      <w:marBottom w:val="0"/>
      <w:divBdr>
        <w:top w:val="none" w:sz="0" w:space="0" w:color="auto"/>
        <w:left w:val="none" w:sz="0" w:space="0" w:color="auto"/>
        <w:bottom w:val="none" w:sz="0" w:space="0" w:color="auto"/>
        <w:right w:val="none" w:sz="0" w:space="0" w:color="auto"/>
      </w:divBdr>
    </w:div>
    <w:div w:id="72094277">
      <w:bodyDiv w:val="1"/>
      <w:marLeft w:val="0"/>
      <w:marRight w:val="0"/>
      <w:marTop w:val="0"/>
      <w:marBottom w:val="0"/>
      <w:divBdr>
        <w:top w:val="none" w:sz="0" w:space="0" w:color="auto"/>
        <w:left w:val="none" w:sz="0" w:space="0" w:color="auto"/>
        <w:bottom w:val="none" w:sz="0" w:space="0" w:color="auto"/>
        <w:right w:val="none" w:sz="0" w:space="0" w:color="auto"/>
      </w:divBdr>
    </w:div>
    <w:div w:id="208997669">
      <w:bodyDiv w:val="1"/>
      <w:marLeft w:val="0"/>
      <w:marRight w:val="0"/>
      <w:marTop w:val="0"/>
      <w:marBottom w:val="0"/>
      <w:divBdr>
        <w:top w:val="none" w:sz="0" w:space="0" w:color="auto"/>
        <w:left w:val="none" w:sz="0" w:space="0" w:color="auto"/>
        <w:bottom w:val="none" w:sz="0" w:space="0" w:color="auto"/>
        <w:right w:val="none" w:sz="0" w:space="0" w:color="auto"/>
      </w:divBdr>
    </w:div>
    <w:div w:id="225773010">
      <w:bodyDiv w:val="1"/>
      <w:marLeft w:val="0"/>
      <w:marRight w:val="0"/>
      <w:marTop w:val="0"/>
      <w:marBottom w:val="0"/>
      <w:divBdr>
        <w:top w:val="none" w:sz="0" w:space="0" w:color="auto"/>
        <w:left w:val="none" w:sz="0" w:space="0" w:color="auto"/>
        <w:bottom w:val="none" w:sz="0" w:space="0" w:color="auto"/>
        <w:right w:val="none" w:sz="0" w:space="0" w:color="auto"/>
      </w:divBdr>
    </w:div>
    <w:div w:id="253167428">
      <w:bodyDiv w:val="1"/>
      <w:marLeft w:val="0"/>
      <w:marRight w:val="0"/>
      <w:marTop w:val="0"/>
      <w:marBottom w:val="0"/>
      <w:divBdr>
        <w:top w:val="none" w:sz="0" w:space="0" w:color="auto"/>
        <w:left w:val="none" w:sz="0" w:space="0" w:color="auto"/>
        <w:bottom w:val="none" w:sz="0" w:space="0" w:color="auto"/>
        <w:right w:val="none" w:sz="0" w:space="0" w:color="auto"/>
      </w:divBdr>
    </w:div>
    <w:div w:id="282074106">
      <w:bodyDiv w:val="1"/>
      <w:marLeft w:val="0"/>
      <w:marRight w:val="0"/>
      <w:marTop w:val="0"/>
      <w:marBottom w:val="0"/>
      <w:divBdr>
        <w:top w:val="none" w:sz="0" w:space="0" w:color="auto"/>
        <w:left w:val="none" w:sz="0" w:space="0" w:color="auto"/>
        <w:bottom w:val="none" w:sz="0" w:space="0" w:color="auto"/>
        <w:right w:val="none" w:sz="0" w:space="0" w:color="auto"/>
      </w:divBdr>
    </w:div>
    <w:div w:id="288051869">
      <w:bodyDiv w:val="1"/>
      <w:marLeft w:val="0"/>
      <w:marRight w:val="0"/>
      <w:marTop w:val="0"/>
      <w:marBottom w:val="0"/>
      <w:divBdr>
        <w:top w:val="none" w:sz="0" w:space="0" w:color="auto"/>
        <w:left w:val="none" w:sz="0" w:space="0" w:color="auto"/>
        <w:bottom w:val="none" w:sz="0" w:space="0" w:color="auto"/>
        <w:right w:val="none" w:sz="0" w:space="0" w:color="auto"/>
      </w:divBdr>
    </w:div>
    <w:div w:id="294649919">
      <w:bodyDiv w:val="1"/>
      <w:marLeft w:val="0"/>
      <w:marRight w:val="0"/>
      <w:marTop w:val="0"/>
      <w:marBottom w:val="0"/>
      <w:divBdr>
        <w:top w:val="none" w:sz="0" w:space="0" w:color="auto"/>
        <w:left w:val="none" w:sz="0" w:space="0" w:color="auto"/>
        <w:bottom w:val="none" w:sz="0" w:space="0" w:color="auto"/>
        <w:right w:val="none" w:sz="0" w:space="0" w:color="auto"/>
      </w:divBdr>
    </w:div>
    <w:div w:id="391975009">
      <w:bodyDiv w:val="1"/>
      <w:marLeft w:val="0"/>
      <w:marRight w:val="0"/>
      <w:marTop w:val="0"/>
      <w:marBottom w:val="0"/>
      <w:divBdr>
        <w:top w:val="none" w:sz="0" w:space="0" w:color="auto"/>
        <w:left w:val="none" w:sz="0" w:space="0" w:color="auto"/>
        <w:bottom w:val="none" w:sz="0" w:space="0" w:color="auto"/>
        <w:right w:val="none" w:sz="0" w:space="0" w:color="auto"/>
      </w:divBdr>
    </w:div>
    <w:div w:id="460418560">
      <w:bodyDiv w:val="1"/>
      <w:marLeft w:val="0"/>
      <w:marRight w:val="0"/>
      <w:marTop w:val="0"/>
      <w:marBottom w:val="0"/>
      <w:divBdr>
        <w:top w:val="none" w:sz="0" w:space="0" w:color="auto"/>
        <w:left w:val="none" w:sz="0" w:space="0" w:color="auto"/>
        <w:bottom w:val="none" w:sz="0" w:space="0" w:color="auto"/>
        <w:right w:val="none" w:sz="0" w:space="0" w:color="auto"/>
      </w:divBdr>
    </w:div>
    <w:div w:id="516045401">
      <w:bodyDiv w:val="1"/>
      <w:marLeft w:val="0"/>
      <w:marRight w:val="0"/>
      <w:marTop w:val="0"/>
      <w:marBottom w:val="0"/>
      <w:divBdr>
        <w:top w:val="none" w:sz="0" w:space="0" w:color="auto"/>
        <w:left w:val="none" w:sz="0" w:space="0" w:color="auto"/>
        <w:bottom w:val="none" w:sz="0" w:space="0" w:color="auto"/>
        <w:right w:val="none" w:sz="0" w:space="0" w:color="auto"/>
      </w:divBdr>
    </w:div>
    <w:div w:id="553857079">
      <w:bodyDiv w:val="1"/>
      <w:marLeft w:val="0"/>
      <w:marRight w:val="0"/>
      <w:marTop w:val="0"/>
      <w:marBottom w:val="0"/>
      <w:divBdr>
        <w:top w:val="none" w:sz="0" w:space="0" w:color="auto"/>
        <w:left w:val="none" w:sz="0" w:space="0" w:color="auto"/>
        <w:bottom w:val="none" w:sz="0" w:space="0" w:color="auto"/>
        <w:right w:val="none" w:sz="0" w:space="0" w:color="auto"/>
      </w:divBdr>
    </w:div>
    <w:div w:id="559101404">
      <w:bodyDiv w:val="1"/>
      <w:marLeft w:val="0"/>
      <w:marRight w:val="0"/>
      <w:marTop w:val="0"/>
      <w:marBottom w:val="0"/>
      <w:divBdr>
        <w:top w:val="none" w:sz="0" w:space="0" w:color="auto"/>
        <w:left w:val="none" w:sz="0" w:space="0" w:color="auto"/>
        <w:bottom w:val="none" w:sz="0" w:space="0" w:color="auto"/>
        <w:right w:val="none" w:sz="0" w:space="0" w:color="auto"/>
      </w:divBdr>
    </w:div>
    <w:div w:id="564686099">
      <w:bodyDiv w:val="1"/>
      <w:marLeft w:val="0"/>
      <w:marRight w:val="0"/>
      <w:marTop w:val="0"/>
      <w:marBottom w:val="0"/>
      <w:divBdr>
        <w:top w:val="none" w:sz="0" w:space="0" w:color="auto"/>
        <w:left w:val="none" w:sz="0" w:space="0" w:color="auto"/>
        <w:bottom w:val="none" w:sz="0" w:space="0" w:color="auto"/>
        <w:right w:val="none" w:sz="0" w:space="0" w:color="auto"/>
      </w:divBdr>
    </w:div>
    <w:div w:id="569926310">
      <w:bodyDiv w:val="1"/>
      <w:marLeft w:val="0"/>
      <w:marRight w:val="0"/>
      <w:marTop w:val="0"/>
      <w:marBottom w:val="0"/>
      <w:divBdr>
        <w:top w:val="none" w:sz="0" w:space="0" w:color="auto"/>
        <w:left w:val="none" w:sz="0" w:space="0" w:color="auto"/>
        <w:bottom w:val="none" w:sz="0" w:space="0" w:color="auto"/>
        <w:right w:val="none" w:sz="0" w:space="0" w:color="auto"/>
      </w:divBdr>
    </w:div>
    <w:div w:id="576593202">
      <w:bodyDiv w:val="1"/>
      <w:marLeft w:val="0"/>
      <w:marRight w:val="0"/>
      <w:marTop w:val="0"/>
      <w:marBottom w:val="0"/>
      <w:divBdr>
        <w:top w:val="none" w:sz="0" w:space="0" w:color="auto"/>
        <w:left w:val="none" w:sz="0" w:space="0" w:color="auto"/>
        <w:bottom w:val="none" w:sz="0" w:space="0" w:color="auto"/>
        <w:right w:val="none" w:sz="0" w:space="0" w:color="auto"/>
      </w:divBdr>
    </w:div>
    <w:div w:id="585695811">
      <w:bodyDiv w:val="1"/>
      <w:marLeft w:val="0"/>
      <w:marRight w:val="0"/>
      <w:marTop w:val="0"/>
      <w:marBottom w:val="0"/>
      <w:divBdr>
        <w:top w:val="none" w:sz="0" w:space="0" w:color="auto"/>
        <w:left w:val="none" w:sz="0" w:space="0" w:color="auto"/>
        <w:bottom w:val="none" w:sz="0" w:space="0" w:color="auto"/>
        <w:right w:val="none" w:sz="0" w:space="0" w:color="auto"/>
      </w:divBdr>
    </w:div>
    <w:div w:id="681858363">
      <w:bodyDiv w:val="1"/>
      <w:marLeft w:val="0"/>
      <w:marRight w:val="0"/>
      <w:marTop w:val="0"/>
      <w:marBottom w:val="0"/>
      <w:divBdr>
        <w:top w:val="none" w:sz="0" w:space="0" w:color="auto"/>
        <w:left w:val="none" w:sz="0" w:space="0" w:color="auto"/>
        <w:bottom w:val="none" w:sz="0" w:space="0" w:color="auto"/>
        <w:right w:val="none" w:sz="0" w:space="0" w:color="auto"/>
      </w:divBdr>
    </w:div>
    <w:div w:id="715393266">
      <w:bodyDiv w:val="1"/>
      <w:marLeft w:val="0"/>
      <w:marRight w:val="0"/>
      <w:marTop w:val="0"/>
      <w:marBottom w:val="0"/>
      <w:divBdr>
        <w:top w:val="none" w:sz="0" w:space="0" w:color="auto"/>
        <w:left w:val="none" w:sz="0" w:space="0" w:color="auto"/>
        <w:bottom w:val="none" w:sz="0" w:space="0" w:color="auto"/>
        <w:right w:val="none" w:sz="0" w:space="0" w:color="auto"/>
      </w:divBdr>
    </w:div>
    <w:div w:id="768428895">
      <w:bodyDiv w:val="1"/>
      <w:marLeft w:val="0"/>
      <w:marRight w:val="0"/>
      <w:marTop w:val="0"/>
      <w:marBottom w:val="0"/>
      <w:divBdr>
        <w:top w:val="none" w:sz="0" w:space="0" w:color="auto"/>
        <w:left w:val="none" w:sz="0" w:space="0" w:color="auto"/>
        <w:bottom w:val="none" w:sz="0" w:space="0" w:color="auto"/>
        <w:right w:val="none" w:sz="0" w:space="0" w:color="auto"/>
      </w:divBdr>
    </w:div>
    <w:div w:id="810174634">
      <w:bodyDiv w:val="1"/>
      <w:marLeft w:val="0"/>
      <w:marRight w:val="0"/>
      <w:marTop w:val="0"/>
      <w:marBottom w:val="0"/>
      <w:divBdr>
        <w:top w:val="none" w:sz="0" w:space="0" w:color="auto"/>
        <w:left w:val="none" w:sz="0" w:space="0" w:color="auto"/>
        <w:bottom w:val="none" w:sz="0" w:space="0" w:color="auto"/>
        <w:right w:val="none" w:sz="0" w:space="0" w:color="auto"/>
      </w:divBdr>
    </w:div>
    <w:div w:id="907882390">
      <w:bodyDiv w:val="1"/>
      <w:marLeft w:val="0"/>
      <w:marRight w:val="0"/>
      <w:marTop w:val="0"/>
      <w:marBottom w:val="0"/>
      <w:divBdr>
        <w:top w:val="none" w:sz="0" w:space="0" w:color="auto"/>
        <w:left w:val="none" w:sz="0" w:space="0" w:color="auto"/>
        <w:bottom w:val="none" w:sz="0" w:space="0" w:color="auto"/>
        <w:right w:val="none" w:sz="0" w:space="0" w:color="auto"/>
      </w:divBdr>
    </w:div>
    <w:div w:id="1010185577">
      <w:bodyDiv w:val="1"/>
      <w:marLeft w:val="0"/>
      <w:marRight w:val="0"/>
      <w:marTop w:val="0"/>
      <w:marBottom w:val="0"/>
      <w:divBdr>
        <w:top w:val="none" w:sz="0" w:space="0" w:color="auto"/>
        <w:left w:val="none" w:sz="0" w:space="0" w:color="auto"/>
        <w:bottom w:val="none" w:sz="0" w:space="0" w:color="auto"/>
        <w:right w:val="none" w:sz="0" w:space="0" w:color="auto"/>
      </w:divBdr>
    </w:div>
    <w:div w:id="1019698482">
      <w:bodyDiv w:val="1"/>
      <w:marLeft w:val="0"/>
      <w:marRight w:val="0"/>
      <w:marTop w:val="0"/>
      <w:marBottom w:val="0"/>
      <w:divBdr>
        <w:top w:val="none" w:sz="0" w:space="0" w:color="auto"/>
        <w:left w:val="none" w:sz="0" w:space="0" w:color="auto"/>
        <w:bottom w:val="none" w:sz="0" w:space="0" w:color="auto"/>
        <w:right w:val="none" w:sz="0" w:space="0" w:color="auto"/>
      </w:divBdr>
    </w:div>
    <w:div w:id="1108115120">
      <w:bodyDiv w:val="1"/>
      <w:marLeft w:val="0"/>
      <w:marRight w:val="0"/>
      <w:marTop w:val="0"/>
      <w:marBottom w:val="0"/>
      <w:divBdr>
        <w:top w:val="none" w:sz="0" w:space="0" w:color="auto"/>
        <w:left w:val="none" w:sz="0" w:space="0" w:color="auto"/>
        <w:bottom w:val="none" w:sz="0" w:space="0" w:color="auto"/>
        <w:right w:val="none" w:sz="0" w:space="0" w:color="auto"/>
      </w:divBdr>
    </w:div>
    <w:div w:id="1116875077">
      <w:bodyDiv w:val="1"/>
      <w:marLeft w:val="0"/>
      <w:marRight w:val="0"/>
      <w:marTop w:val="0"/>
      <w:marBottom w:val="0"/>
      <w:divBdr>
        <w:top w:val="none" w:sz="0" w:space="0" w:color="auto"/>
        <w:left w:val="none" w:sz="0" w:space="0" w:color="auto"/>
        <w:bottom w:val="none" w:sz="0" w:space="0" w:color="auto"/>
        <w:right w:val="none" w:sz="0" w:space="0" w:color="auto"/>
      </w:divBdr>
    </w:div>
    <w:div w:id="1165828378">
      <w:bodyDiv w:val="1"/>
      <w:marLeft w:val="0"/>
      <w:marRight w:val="0"/>
      <w:marTop w:val="0"/>
      <w:marBottom w:val="0"/>
      <w:divBdr>
        <w:top w:val="none" w:sz="0" w:space="0" w:color="auto"/>
        <w:left w:val="none" w:sz="0" w:space="0" w:color="auto"/>
        <w:bottom w:val="none" w:sz="0" w:space="0" w:color="auto"/>
        <w:right w:val="none" w:sz="0" w:space="0" w:color="auto"/>
      </w:divBdr>
    </w:div>
    <w:div w:id="1224410594">
      <w:bodyDiv w:val="1"/>
      <w:marLeft w:val="0"/>
      <w:marRight w:val="0"/>
      <w:marTop w:val="0"/>
      <w:marBottom w:val="0"/>
      <w:divBdr>
        <w:top w:val="none" w:sz="0" w:space="0" w:color="auto"/>
        <w:left w:val="none" w:sz="0" w:space="0" w:color="auto"/>
        <w:bottom w:val="none" w:sz="0" w:space="0" w:color="auto"/>
        <w:right w:val="none" w:sz="0" w:space="0" w:color="auto"/>
      </w:divBdr>
    </w:div>
    <w:div w:id="1333950209">
      <w:bodyDiv w:val="1"/>
      <w:marLeft w:val="0"/>
      <w:marRight w:val="0"/>
      <w:marTop w:val="0"/>
      <w:marBottom w:val="0"/>
      <w:divBdr>
        <w:top w:val="none" w:sz="0" w:space="0" w:color="auto"/>
        <w:left w:val="none" w:sz="0" w:space="0" w:color="auto"/>
        <w:bottom w:val="none" w:sz="0" w:space="0" w:color="auto"/>
        <w:right w:val="none" w:sz="0" w:space="0" w:color="auto"/>
      </w:divBdr>
    </w:div>
    <w:div w:id="1448038733">
      <w:bodyDiv w:val="1"/>
      <w:marLeft w:val="0"/>
      <w:marRight w:val="0"/>
      <w:marTop w:val="0"/>
      <w:marBottom w:val="0"/>
      <w:divBdr>
        <w:top w:val="none" w:sz="0" w:space="0" w:color="auto"/>
        <w:left w:val="none" w:sz="0" w:space="0" w:color="auto"/>
        <w:bottom w:val="none" w:sz="0" w:space="0" w:color="auto"/>
        <w:right w:val="none" w:sz="0" w:space="0" w:color="auto"/>
      </w:divBdr>
    </w:div>
    <w:div w:id="1507861485">
      <w:bodyDiv w:val="1"/>
      <w:marLeft w:val="0"/>
      <w:marRight w:val="0"/>
      <w:marTop w:val="0"/>
      <w:marBottom w:val="0"/>
      <w:divBdr>
        <w:top w:val="none" w:sz="0" w:space="0" w:color="auto"/>
        <w:left w:val="none" w:sz="0" w:space="0" w:color="auto"/>
        <w:bottom w:val="none" w:sz="0" w:space="0" w:color="auto"/>
        <w:right w:val="none" w:sz="0" w:space="0" w:color="auto"/>
      </w:divBdr>
    </w:div>
    <w:div w:id="1527600818">
      <w:bodyDiv w:val="1"/>
      <w:marLeft w:val="0"/>
      <w:marRight w:val="0"/>
      <w:marTop w:val="0"/>
      <w:marBottom w:val="0"/>
      <w:divBdr>
        <w:top w:val="none" w:sz="0" w:space="0" w:color="auto"/>
        <w:left w:val="none" w:sz="0" w:space="0" w:color="auto"/>
        <w:bottom w:val="none" w:sz="0" w:space="0" w:color="auto"/>
        <w:right w:val="none" w:sz="0" w:space="0" w:color="auto"/>
      </w:divBdr>
    </w:div>
    <w:div w:id="1533835335">
      <w:bodyDiv w:val="1"/>
      <w:marLeft w:val="0"/>
      <w:marRight w:val="0"/>
      <w:marTop w:val="0"/>
      <w:marBottom w:val="0"/>
      <w:divBdr>
        <w:top w:val="none" w:sz="0" w:space="0" w:color="auto"/>
        <w:left w:val="none" w:sz="0" w:space="0" w:color="auto"/>
        <w:bottom w:val="none" w:sz="0" w:space="0" w:color="auto"/>
        <w:right w:val="none" w:sz="0" w:space="0" w:color="auto"/>
      </w:divBdr>
    </w:div>
    <w:div w:id="1575437115">
      <w:bodyDiv w:val="1"/>
      <w:marLeft w:val="0"/>
      <w:marRight w:val="0"/>
      <w:marTop w:val="0"/>
      <w:marBottom w:val="0"/>
      <w:divBdr>
        <w:top w:val="none" w:sz="0" w:space="0" w:color="auto"/>
        <w:left w:val="none" w:sz="0" w:space="0" w:color="auto"/>
        <w:bottom w:val="none" w:sz="0" w:space="0" w:color="auto"/>
        <w:right w:val="none" w:sz="0" w:space="0" w:color="auto"/>
      </w:divBdr>
    </w:div>
    <w:div w:id="1654874290">
      <w:bodyDiv w:val="1"/>
      <w:marLeft w:val="0"/>
      <w:marRight w:val="0"/>
      <w:marTop w:val="0"/>
      <w:marBottom w:val="0"/>
      <w:divBdr>
        <w:top w:val="none" w:sz="0" w:space="0" w:color="auto"/>
        <w:left w:val="none" w:sz="0" w:space="0" w:color="auto"/>
        <w:bottom w:val="none" w:sz="0" w:space="0" w:color="auto"/>
        <w:right w:val="none" w:sz="0" w:space="0" w:color="auto"/>
      </w:divBdr>
    </w:div>
    <w:div w:id="1708139948">
      <w:bodyDiv w:val="1"/>
      <w:marLeft w:val="0"/>
      <w:marRight w:val="0"/>
      <w:marTop w:val="0"/>
      <w:marBottom w:val="0"/>
      <w:divBdr>
        <w:top w:val="none" w:sz="0" w:space="0" w:color="auto"/>
        <w:left w:val="none" w:sz="0" w:space="0" w:color="auto"/>
        <w:bottom w:val="none" w:sz="0" w:space="0" w:color="auto"/>
        <w:right w:val="none" w:sz="0" w:space="0" w:color="auto"/>
      </w:divBdr>
    </w:div>
    <w:div w:id="1790120822">
      <w:bodyDiv w:val="1"/>
      <w:marLeft w:val="0"/>
      <w:marRight w:val="0"/>
      <w:marTop w:val="0"/>
      <w:marBottom w:val="0"/>
      <w:divBdr>
        <w:top w:val="none" w:sz="0" w:space="0" w:color="auto"/>
        <w:left w:val="none" w:sz="0" w:space="0" w:color="auto"/>
        <w:bottom w:val="none" w:sz="0" w:space="0" w:color="auto"/>
        <w:right w:val="none" w:sz="0" w:space="0" w:color="auto"/>
      </w:divBdr>
    </w:div>
    <w:div w:id="1874027593">
      <w:bodyDiv w:val="1"/>
      <w:marLeft w:val="0"/>
      <w:marRight w:val="0"/>
      <w:marTop w:val="0"/>
      <w:marBottom w:val="0"/>
      <w:divBdr>
        <w:top w:val="none" w:sz="0" w:space="0" w:color="auto"/>
        <w:left w:val="none" w:sz="0" w:space="0" w:color="auto"/>
        <w:bottom w:val="none" w:sz="0" w:space="0" w:color="auto"/>
        <w:right w:val="none" w:sz="0" w:space="0" w:color="auto"/>
      </w:divBdr>
    </w:div>
    <w:div w:id="1926917427">
      <w:bodyDiv w:val="1"/>
      <w:marLeft w:val="0"/>
      <w:marRight w:val="0"/>
      <w:marTop w:val="0"/>
      <w:marBottom w:val="0"/>
      <w:divBdr>
        <w:top w:val="none" w:sz="0" w:space="0" w:color="auto"/>
        <w:left w:val="none" w:sz="0" w:space="0" w:color="auto"/>
        <w:bottom w:val="none" w:sz="0" w:space="0" w:color="auto"/>
        <w:right w:val="none" w:sz="0" w:space="0" w:color="auto"/>
      </w:divBdr>
    </w:div>
    <w:div w:id="1965887083">
      <w:bodyDiv w:val="1"/>
      <w:marLeft w:val="0"/>
      <w:marRight w:val="0"/>
      <w:marTop w:val="0"/>
      <w:marBottom w:val="0"/>
      <w:divBdr>
        <w:top w:val="none" w:sz="0" w:space="0" w:color="auto"/>
        <w:left w:val="none" w:sz="0" w:space="0" w:color="auto"/>
        <w:bottom w:val="none" w:sz="0" w:space="0" w:color="auto"/>
        <w:right w:val="none" w:sz="0" w:space="0" w:color="auto"/>
      </w:divBdr>
    </w:div>
    <w:div w:id="1966041963">
      <w:bodyDiv w:val="1"/>
      <w:marLeft w:val="0"/>
      <w:marRight w:val="0"/>
      <w:marTop w:val="0"/>
      <w:marBottom w:val="0"/>
      <w:divBdr>
        <w:top w:val="none" w:sz="0" w:space="0" w:color="auto"/>
        <w:left w:val="none" w:sz="0" w:space="0" w:color="auto"/>
        <w:bottom w:val="none" w:sz="0" w:space="0" w:color="auto"/>
        <w:right w:val="none" w:sz="0" w:space="0" w:color="auto"/>
      </w:divBdr>
    </w:div>
    <w:div w:id="2028015474">
      <w:bodyDiv w:val="1"/>
      <w:marLeft w:val="0"/>
      <w:marRight w:val="0"/>
      <w:marTop w:val="0"/>
      <w:marBottom w:val="0"/>
      <w:divBdr>
        <w:top w:val="none" w:sz="0" w:space="0" w:color="auto"/>
        <w:left w:val="none" w:sz="0" w:space="0" w:color="auto"/>
        <w:bottom w:val="none" w:sz="0" w:space="0" w:color="auto"/>
        <w:right w:val="none" w:sz="0" w:space="0" w:color="auto"/>
      </w:divBdr>
    </w:div>
    <w:div w:id="2067416041">
      <w:bodyDiv w:val="1"/>
      <w:marLeft w:val="0"/>
      <w:marRight w:val="0"/>
      <w:marTop w:val="0"/>
      <w:marBottom w:val="0"/>
      <w:divBdr>
        <w:top w:val="none" w:sz="0" w:space="0" w:color="auto"/>
        <w:left w:val="none" w:sz="0" w:space="0" w:color="auto"/>
        <w:bottom w:val="none" w:sz="0" w:space="0" w:color="auto"/>
        <w:right w:val="none" w:sz="0" w:space="0" w:color="auto"/>
      </w:divBdr>
    </w:div>
    <w:div w:id="2089963509">
      <w:bodyDiv w:val="1"/>
      <w:marLeft w:val="0"/>
      <w:marRight w:val="0"/>
      <w:marTop w:val="0"/>
      <w:marBottom w:val="0"/>
      <w:divBdr>
        <w:top w:val="none" w:sz="0" w:space="0" w:color="auto"/>
        <w:left w:val="none" w:sz="0" w:space="0" w:color="auto"/>
        <w:bottom w:val="none" w:sz="0" w:space="0" w:color="auto"/>
        <w:right w:val="none" w:sz="0" w:space="0" w:color="auto"/>
      </w:divBdr>
    </w:div>
    <w:div w:id="2112897598">
      <w:bodyDiv w:val="1"/>
      <w:marLeft w:val="0"/>
      <w:marRight w:val="0"/>
      <w:marTop w:val="0"/>
      <w:marBottom w:val="0"/>
      <w:divBdr>
        <w:top w:val="none" w:sz="0" w:space="0" w:color="auto"/>
        <w:left w:val="none" w:sz="0" w:space="0" w:color="auto"/>
        <w:bottom w:val="none" w:sz="0" w:space="0" w:color="auto"/>
        <w:right w:val="none" w:sz="0" w:space="0" w:color="auto"/>
      </w:divBdr>
    </w:div>
    <w:div w:id="211670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xford PharmaGenesis">
      <a:dk1>
        <a:sysClr val="windowText" lastClr="000000"/>
      </a:dk1>
      <a:lt1>
        <a:srgbClr val="FFFFFF"/>
      </a:lt1>
      <a:dk2>
        <a:srgbClr val="002395"/>
      </a:dk2>
      <a:lt2>
        <a:srgbClr val="FFFFFF"/>
      </a:lt2>
      <a:accent1>
        <a:srgbClr val="002395"/>
      </a:accent1>
      <a:accent2>
        <a:srgbClr val="E21F26"/>
      </a:accent2>
      <a:accent3>
        <a:srgbClr val="5F5F5F"/>
      </a:accent3>
      <a:accent4>
        <a:srgbClr val="405AB0"/>
      </a:accent4>
      <a:accent5>
        <a:srgbClr val="99CCFF"/>
      </a:accent5>
      <a:accent6>
        <a:srgbClr val="828282"/>
      </a:accent6>
      <a:hlink>
        <a:srgbClr val="405AB0"/>
      </a:hlink>
      <a:folHlink>
        <a:srgbClr val="C3C3C3"/>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C78793-2408-4E17-AA73-A1A6CFB4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254</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Freeman</dc:creator>
  <cp:keywords/>
  <cp:lastModifiedBy>Caroline Freeman</cp:lastModifiedBy>
  <cp:revision>3</cp:revision>
  <dcterms:created xsi:type="dcterms:W3CDTF">2022-07-19T12:10:00Z</dcterms:created>
  <dcterms:modified xsi:type="dcterms:W3CDTF">2022-07-19T12:30:00Z</dcterms:modified>
</cp:coreProperties>
</file>