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EF788" w14:textId="23D01FBB" w:rsidR="001757BA" w:rsidRDefault="001757BA" w:rsidP="001B7C28">
      <w:pPr>
        <w:spacing w:before="120" w:after="120" w:line="360" w:lineRule="auto"/>
        <w:jc w:val="center"/>
        <w:rPr>
          <w:rFonts w:ascii="Times New Roman" w:hAnsi="Times New Roman" w:cs="Times New Roman"/>
          <w:sz w:val="32"/>
          <w:szCs w:val="32"/>
        </w:rPr>
      </w:pPr>
      <w:bookmarkStart w:id="0" w:name="_Hlk82723340"/>
      <w:bookmarkStart w:id="1" w:name="OLE_LINK53"/>
      <w:bookmarkStart w:id="2" w:name="OLE_LINK54"/>
      <w:bookmarkEnd w:id="0"/>
      <w:r w:rsidRPr="00381D5F">
        <w:rPr>
          <w:rFonts w:ascii="Times New Roman" w:hAnsi="Times New Roman" w:cs="Times New Roman"/>
          <w:sz w:val="32"/>
          <w:szCs w:val="32"/>
        </w:rPr>
        <w:t xml:space="preserve">Supplementary </w:t>
      </w:r>
      <w:r w:rsidR="00BE6524">
        <w:rPr>
          <w:rFonts w:ascii="Times New Roman" w:hAnsi="Times New Roman" w:cs="Times New Roman"/>
          <w:sz w:val="32"/>
          <w:szCs w:val="32"/>
        </w:rPr>
        <w:t>Information</w:t>
      </w:r>
      <w:r w:rsidR="00F72F19" w:rsidRPr="00381D5F">
        <w:rPr>
          <w:rFonts w:ascii="Times New Roman" w:hAnsi="Times New Roman" w:cs="Times New Roman"/>
          <w:sz w:val="32"/>
          <w:szCs w:val="32"/>
        </w:rPr>
        <w:t xml:space="preserve"> for</w:t>
      </w:r>
    </w:p>
    <w:p w14:paraId="025E1823" w14:textId="77777777" w:rsidR="00964733" w:rsidRPr="001B7C28" w:rsidRDefault="00964733" w:rsidP="001B7C28">
      <w:pPr>
        <w:spacing w:before="120" w:after="120" w:line="360" w:lineRule="auto"/>
        <w:jc w:val="center"/>
        <w:rPr>
          <w:rFonts w:ascii="Times New Roman" w:hAnsi="Times New Roman" w:cs="Times New Roman"/>
          <w:sz w:val="32"/>
          <w:szCs w:val="32"/>
        </w:rPr>
      </w:pPr>
    </w:p>
    <w:p w14:paraId="049A91D1" w14:textId="77777777" w:rsidR="008A2A4E" w:rsidRDefault="001F293C" w:rsidP="008A2A4E">
      <w:pPr>
        <w:spacing w:before="120" w:after="120" w:line="360" w:lineRule="auto"/>
        <w:ind w:rightChars="-57" w:right="-120"/>
        <w:jc w:val="center"/>
        <w:textAlignment w:val="center"/>
        <w:rPr>
          <w:rFonts w:ascii="Times New Roman" w:hAnsi="Times New Roman" w:cs="Times New Roman"/>
          <w:b/>
          <w:sz w:val="32"/>
          <w:szCs w:val="32"/>
        </w:rPr>
      </w:pPr>
      <w:r w:rsidRPr="001F293C">
        <w:rPr>
          <w:rFonts w:ascii="Times New Roman" w:hAnsi="Times New Roman" w:cs="Times New Roman"/>
          <w:b/>
          <w:sz w:val="32"/>
          <w:szCs w:val="32"/>
        </w:rPr>
        <w:t xml:space="preserve">Fabricating the Strongest and Toughest Aramid Fibers </w:t>
      </w:r>
    </w:p>
    <w:p w14:paraId="25462A8E" w14:textId="16959C51" w:rsidR="00A42111" w:rsidRPr="001F293C" w:rsidRDefault="001F293C" w:rsidP="008A2A4E">
      <w:pPr>
        <w:spacing w:before="120" w:after="120" w:line="360" w:lineRule="auto"/>
        <w:ind w:rightChars="-57" w:right="-120"/>
        <w:jc w:val="center"/>
        <w:textAlignment w:val="center"/>
        <w:rPr>
          <w:rFonts w:ascii="Times New Roman" w:hAnsi="Times New Roman" w:cs="Times New Roman"/>
          <w:b/>
          <w:sz w:val="32"/>
          <w:szCs w:val="32"/>
        </w:rPr>
      </w:pPr>
      <w:r w:rsidRPr="001F293C">
        <w:rPr>
          <w:rFonts w:ascii="Times New Roman" w:hAnsi="Times New Roman" w:cs="Times New Roman"/>
          <w:b/>
          <w:sz w:val="32"/>
          <w:szCs w:val="32"/>
        </w:rPr>
        <w:t>by Small Addition of Carbon Nanotubes</w:t>
      </w:r>
    </w:p>
    <w:p w14:paraId="60F8C02E" w14:textId="77777777" w:rsidR="00832CDE" w:rsidRDefault="00832CDE" w:rsidP="000C5EC4">
      <w:pPr>
        <w:spacing w:before="120" w:after="120" w:line="360" w:lineRule="auto"/>
        <w:jc w:val="left"/>
        <w:rPr>
          <w:rFonts w:ascii="Times New Roman" w:hAnsi="Times New Roman" w:cs="Times New Roman"/>
          <w:sz w:val="28"/>
          <w:szCs w:val="28"/>
        </w:rPr>
      </w:pPr>
    </w:p>
    <w:p w14:paraId="6AD83EA4" w14:textId="0292B51C" w:rsidR="00832CDE" w:rsidRDefault="00964733" w:rsidP="00F202B4">
      <w:pPr>
        <w:spacing w:before="120" w:after="120" w:line="360" w:lineRule="auto"/>
        <w:jc w:val="center"/>
        <w:rPr>
          <w:rFonts w:ascii="Times New Roman" w:hAnsi="Times New Roman" w:cs="Times New Roman"/>
          <w:sz w:val="24"/>
          <w:szCs w:val="24"/>
        </w:rPr>
      </w:pPr>
      <w:r w:rsidRPr="00964733">
        <w:rPr>
          <w:rFonts w:ascii="Times New Roman" w:hAnsi="Times New Roman" w:cs="Times New Roman"/>
          <w:sz w:val="24"/>
          <w:szCs w:val="24"/>
        </w:rPr>
        <w:t xml:space="preserve">Jiajun Luo, </w:t>
      </w:r>
      <w:proofErr w:type="spellStart"/>
      <w:r w:rsidRPr="00964733">
        <w:rPr>
          <w:rFonts w:ascii="Times New Roman" w:hAnsi="Times New Roman" w:cs="Times New Roman"/>
          <w:sz w:val="24"/>
          <w:szCs w:val="24"/>
        </w:rPr>
        <w:t>Yeye</w:t>
      </w:r>
      <w:proofErr w:type="spellEnd"/>
      <w:r w:rsidRPr="00964733">
        <w:rPr>
          <w:rFonts w:ascii="Times New Roman" w:hAnsi="Times New Roman" w:cs="Times New Roman"/>
          <w:sz w:val="24"/>
          <w:szCs w:val="24"/>
        </w:rPr>
        <w:t xml:space="preserve"> Wen, </w:t>
      </w:r>
      <w:proofErr w:type="spellStart"/>
      <w:r w:rsidRPr="00964733">
        <w:rPr>
          <w:rFonts w:ascii="Times New Roman" w:hAnsi="Times New Roman" w:cs="Times New Roman"/>
          <w:sz w:val="24"/>
          <w:szCs w:val="24"/>
        </w:rPr>
        <w:t>Xiangzheng</w:t>
      </w:r>
      <w:proofErr w:type="spellEnd"/>
      <w:r w:rsidRPr="00964733">
        <w:rPr>
          <w:rFonts w:ascii="Times New Roman" w:hAnsi="Times New Roman" w:cs="Times New Roman"/>
          <w:sz w:val="24"/>
          <w:szCs w:val="24"/>
        </w:rPr>
        <w:t xml:space="preserve"> Jia, </w:t>
      </w:r>
      <w:proofErr w:type="spellStart"/>
      <w:r w:rsidRPr="00964733">
        <w:rPr>
          <w:rFonts w:ascii="Times New Roman" w:hAnsi="Times New Roman" w:cs="Times New Roman"/>
          <w:sz w:val="24"/>
          <w:szCs w:val="24"/>
        </w:rPr>
        <w:t>Xudong</w:t>
      </w:r>
      <w:proofErr w:type="spellEnd"/>
      <w:r w:rsidRPr="00964733">
        <w:rPr>
          <w:rFonts w:ascii="Times New Roman" w:hAnsi="Times New Roman" w:cs="Times New Roman"/>
          <w:sz w:val="24"/>
          <w:szCs w:val="24"/>
        </w:rPr>
        <w:t xml:space="preserve"> Lei, </w:t>
      </w:r>
      <w:proofErr w:type="spellStart"/>
      <w:r w:rsidRPr="00964733">
        <w:rPr>
          <w:rFonts w:ascii="Times New Roman" w:hAnsi="Times New Roman" w:cs="Times New Roman"/>
          <w:sz w:val="24"/>
          <w:szCs w:val="24"/>
        </w:rPr>
        <w:t>Zhenfei</w:t>
      </w:r>
      <w:proofErr w:type="spellEnd"/>
      <w:r w:rsidRPr="00964733">
        <w:rPr>
          <w:rFonts w:ascii="Times New Roman" w:hAnsi="Times New Roman" w:cs="Times New Roman"/>
          <w:sz w:val="24"/>
          <w:szCs w:val="24"/>
        </w:rPr>
        <w:t xml:space="preserve"> Gao, </w:t>
      </w:r>
      <w:proofErr w:type="spellStart"/>
      <w:r w:rsidRPr="00964733">
        <w:rPr>
          <w:rFonts w:ascii="Times New Roman" w:hAnsi="Times New Roman" w:cs="Times New Roman"/>
          <w:sz w:val="24"/>
          <w:szCs w:val="24"/>
        </w:rPr>
        <w:t>Muqiang</w:t>
      </w:r>
      <w:proofErr w:type="spellEnd"/>
      <w:r w:rsidRPr="00964733">
        <w:rPr>
          <w:rFonts w:ascii="Times New Roman" w:hAnsi="Times New Roman" w:cs="Times New Roman"/>
          <w:sz w:val="24"/>
          <w:szCs w:val="24"/>
        </w:rPr>
        <w:t xml:space="preserve"> Jian, </w:t>
      </w:r>
      <w:proofErr w:type="spellStart"/>
      <w:r w:rsidRPr="00964733">
        <w:rPr>
          <w:rFonts w:ascii="Times New Roman" w:hAnsi="Times New Roman" w:cs="Times New Roman"/>
          <w:sz w:val="24"/>
          <w:szCs w:val="24"/>
        </w:rPr>
        <w:t>Zhihua</w:t>
      </w:r>
      <w:proofErr w:type="spellEnd"/>
      <w:r w:rsidRPr="00964733">
        <w:rPr>
          <w:rFonts w:ascii="Times New Roman" w:hAnsi="Times New Roman" w:cs="Times New Roman"/>
          <w:sz w:val="24"/>
          <w:szCs w:val="24"/>
        </w:rPr>
        <w:t xml:space="preserve"> Xiao, </w:t>
      </w:r>
      <w:proofErr w:type="spellStart"/>
      <w:r w:rsidRPr="00964733">
        <w:rPr>
          <w:rFonts w:ascii="Times New Roman" w:hAnsi="Times New Roman" w:cs="Times New Roman"/>
          <w:sz w:val="24"/>
          <w:szCs w:val="24"/>
        </w:rPr>
        <w:t>Jiangwei</w:t>
      </w:r>
      <w:proofErr w:type="spellEnd"/>
      <w:r w:rsidRPr="00964733">
        <w:rPr>
          <w:rFonts w:ascii="Times New Roman" w:hAnsi="Times New Roman" w:cs="Times New Roman"/>
          <w:sz w:val="24"/>
          <w:szCs w:val="24"/>
        </w:rPr>
        <w:t xml:space="preserve"> Zhang, Tao Li, </w:t>
      </w:r>
      <w:proofErr w:type="spellStart"/>
      <w:r w:rsidRPr="00964733">
        <w:rPr>
          <w:rFonts w:ascii="Times New Roman" w:hAnsi="Times New Roman" w:cs="Times New Roman"/>
          <w:sz w:val="24"/>
          <w:szCs w:val="24"/>
        </w:rPr>
        <w:t>Xianqian</w:t>
      </w:r>
      <w:proofErr w:type="spellEnd"/>
      <w:r w:rsidRPr="00964733">
        <w:rPr>
          <w:rFonts w:ascii="Times New Roman" w:hAnsi="Times New Roman" w:cs="Times New Roman"/>
          <w:sz w:val="24"/>
          <w:szCs w:val="24"/>
        </w:rPr>
        <w:t xml:space="preserve"> Wu*, Enlai Gao*, </w:t>
      </w:r>
      <w:proofErr w:type="spellStart"/>
      <w:r w:rsidRPr="00964733">
        <w:rPr>
          <w:rFonts w:ascii="Times New Roman" w:hAnsi="Times New Roman" w:cs="Times New Roman"/>
          <w:sz w:val="24"/>
          <w:szCs w:val="24"/>
        </w:rPr>
        <w:t>Kun</w:t>
      </w:r>
      <w:proofErr w:type="spellEnd"/>
      <w:r w:rsidRPr="00964733">
        <w:rPr>
          <w:rFonts w:ascii="Times New Roman" w:hAnsi="Times New Roman" w:cs="Times New Roman"/>
          <w:sz w:val="24"/>
          <w:szCs w:val="24"/>
        </w:rPr>
        <w:t xml:space="preserve"> Jiao*, </w:t>
      </w:r>
      <w:proofErr w:type="spellStart"/>
      <w:r w:rsidRPr="00964733">
        <w:rPr>
          <w:rFonts w:ascii="Times New Roman" w:hAnsi="Times New Roman" w:cs="Times New Roman"/>
          <w:sz w:val="24"/>
          <w:szCs w:val="24"/>
        </w:rPr>
        <w:t>Jin</w:t>
      </w:r>
      <w:proofErr w:type="spellEnd"/>
      <w:r w:rsidRPr="00964733">
        <w:rPr>
          <w:rFonts w:ascii="Times New Roman" w:hAnsi="Times New Roman" w:cs="Times New Roman"/>
          <w:sz w:val="24"/>
          <w:szCs w:val="24"/>
        </w:rPr>
        <w:t xml:space="preserve"> Zhang*</w:t>
      </w:r>
    </w:p>
    <w:p w14:paraId="0276BDEC" w14:textId="40C1BD06" w:rsidR="00036EA1" w:rsidRDefault="00036EA1" w:rsidP="00036EA1">
      <w:pPr>
        <w:spacing w:before="120" w:after="120" w:line="360" w:lineRule="auto"/>
        <w:jc w:val="left"/>
        <w:rPr>
          <w:rFonts w:ascii="Times New Roman" w:hAnsi="Times New Roman" w:cs="Times New Roman"/>
          <w:sz w:val="28"/>
          <w:szCs w:val="28"/>
        </w:rPr>
      </w:pPr>
    </w:p>
    <w:p w14:paraId="637D57DC" w14:textId="77777777" w:rsidR="00692BE2" w:rsidRDefault="00692BE2" w:rsidP="00036EA1">
      <w:pPr>
        <w:spacing w:before="120" w:after="120" w:line="360" w:lineRule="auto"/>
        <w:jc w:val="left"/>
        <w:rPr>
          <w:rFonts w:ascii="Times New Roman" w:hAnsi="Times New Roman" w:cs="Times New Roman"/>
          <w:sz w:val="28"/>
          <w:szCs w:val="28"/>
        </w:rPr>
      </w:pPr>
    </w:p>
    <w:p w14:paraId="29DB9D72" w14:textId="77777777" w:rsidR="00036EA1" w:rsidRDefault="00036EA1" w:rsidP="00036EA1">
      <w:pPr>
        <w:spacing w:before="120" w:after="120" w:line="360" w:lineRule="auto"/>
        <w:jc w:val="left"/>
        <w:rPr>
          <w:rFonts w:ascii="Times New Roman" w:hAnsi="Times New Roman" w:cs="Times New Roman"/>
          <w:sz w:val="28"/>
          <w:szCs w:val="28"/>
        </w:rPr>
      </w:pPr>
    </w:p>
    <w:p w14:paraId="527D7584" w14:textId="7AC6F1B5" w:rsidR="00832CDE" w:rsidRPr="00036EA1" w:rsidRDefault="00036EA1" w:rsidP="000C5EC4">
      <w:pPr>
        <w:spacing w:before="120" w:after="120" w:line="360" w:lineRule="auto"/>
        <w:jc w:val="left"/>
        <w:rPr>
          <w:rFonts w:ascii="Times New Roman" w:hAnsi="Times New Roman" w:cs="Times New Roman"/>
          <w:sz w:val="24"/>
          <w:szCs w:val="24"/>
        </w:rPr>
      </w:pPr>
      <w:r w:rsidRPr="00036EA1">
        <w:rPr>
          <w:rFonts w:ascii="Times New Roman" w:hAnsi="Times New Roman" w:cs="Times New Roman"/>
          <w:sz w:val="24"/>
          <w:szCs w:val="24"/>
        </w:rPr>
        <w:t>Correspond</w:t>
      </w:r>
      <w:r>
        <w:rPr>
          <w:rFonts w:ascii="Times New Roman" w:hAnsi="Times New Roman" w:cs="Times New Roman"/>
          <w:sz w:val="24"/>
          <w:szCs w:val="24"/>
        </w:rPr>
        <w:t>ence</w:t>
      </w:r>
      <w:r w:rsidRPr="00036EA1">
        <w:rPr>
          <w:rFonts w:ascii="Times New Roman" w:hAnsi="Times New Roman" w:cs="Times New Roman"/>
          <w:sz w:val="24"/>
          <w:szCs w:val="24"/>
        </w:rPr>
        <w:t xml:space="preserve"> </w:t>
      </w:r>
      <w:r>
        <w:rPr>
          <w:rFonts w:ascii="Times New Roman" w:hAnsi="Times New Roman" w:cs="Times New Roman"/>
          <w:sz w:val="24"/>
          <w:szCs w:val="24"/>
        </w:rPr>
        <w:t>to</w:t>
      </w:r>
      <w:r w:rsidRPr="00036EA1">
        <w:rPr>
          <w:rFonts w:ascii="Times New Roman" w:hAnsi="Times New Roman" w:cs="Times New Roman"/>
          <w:sz w:val="24"/>
          <w:szCs w:val="24"/>
        </w:rPr>
        <w:t>: wuxianqian@imech.ac.cn, enlaigao@whu.edu.cn, jiaokun-cnc@pku.edu.cn, jinzhang@pku.edu.cn</w:t>
      </w:r>
    </w:p>
    <w:p w14:paraId="7CCAB78B" w14:textId="118B416B" w:rsidR="00832CDE" w:rsidRDefault="00832CDE" w:rsidP="000C5EC4">
      <w:pPr>
        <w:spacing w:before="120" w:after="120" w:line="360" w:lineRule="auto"/>
        <w:jc w:val="left"/>
        <w:rPr>
          <w:rFonts w:ascii="Times New Roman" w:hAnsi="Times New Roman" w:cs="Times New Roman"/>
          <w:sz w:val="28"/>
          <w:szCs w:val="28"/>
        </w:rPr>
      </w:pPr>
    </w:p>
    <w:p w14:paraId="3BB8EE95" w14:textId="77777777" w:rsidR="00036EA1" w:rsidRDefault="00036EA1" w:rsidP="000C5EC4">
      <w:pPr>
        <w:spacing w:before="120" w:after="120" w:line="360" w:lineRule="auto"/>
        <w:jc w:val="left"/>
        <w:rPr>
          <w:rFonts w:ascii="Times New Roman" w:hAnsi="Times New Roman" w:cs="Times New Roman"/>
          <w:sz w:val="28"/>
          <w:szCs w:val="28"/>
        </w:rPr>
      </w:pPr>
    </w:p>
    <w:p w14:paraId="101B8CD2" w14:textId="27905015" w:rsidR="00A21BAB" w:rsidRPr="00832CDE" w:rsidRDefault="001134E7" w:rsidP="000C5EC4">
      <w:pPr>
        <w:spacing w:before="120" w:after="120" w:line="360" w:lineRule="auto"/>
        <w:jc w:val="left"/>
        <w:rPr>
          <w:rFonts w:ascii="Times New Roman" w:hAnsi="Times New Roman" w:cs="Times New Roman"/>
          <w:b/>
          <w:bCs/>
          <w:sz w:val="24"/>
          <w:szCs w:val="24"/>
        </w:rPr>
      </w:pPr>
      <w:r w:rsidRPr="00832CDE">
        <w:rPr>
          <w:rFonts w:ascii="Times New Roman" w:hAnsi="Times New Roman" w:cs="Times New Roman"/>
          <w:b/>
          <w:bCs/>
          <w:sz w:val="24"/>
          <w:szCs w:val="24"/>
        </w:rPr>
        <w:t xml:space="preserve">This </w:t>
      </w:r>
      <w:r w:rsidR="00832CDE" w:rsidRPr="00832CDE">
        <w:rPr>
          <w:rFonts w:ascii="Times New Roman" w:hAnsi="Times New Roman" w:cs="Times New Roman"/>
          <w:b/>
          <w:bCs/>
          <w:sz w:val="24"/>
          <w:szCs w:val="24"/>
        </w:rPr>
        <w:t>PDF file includes:</w:t>
      </w:r>
    </w:p>
    <w:p w14:paraId="2474D20D" w14:textId="77777777" w:rsidR="00832CDE" w:rsidRPr="00832CDE" w:rsidRDefault="00832CDE" w:rsidP="00832CDE">
      <w:pPr>
        <w:spacing w:before="120" w:after="120" w:line="360" w:lineRule="auto"/>
        <w:jc w:val="left"/>
        <w:rPr>
          <w:rFonts w:ascii="Times New Roman" w:hAnsi="Times New Roman" w:cs="Times New Roman"/>
          <w:sz w:val="24"/>
          <w:szCs w:val="24"/>
        </w:rPr>
      </w:pPr>
      <w:r w:rsidRPr="00832CDE">
        <w:rPr>
          <w:rFonts w:ascii="Times New Roman" w:hAnsi="Times New Roman" w:cs="Times New Roman"/>
          <w:sz w:val="24"/>
          <w:szCs w:val="24"/>
        </w:rPr>
        <w:t>Supplementary Methods</w:t>
      </w:r>
    </w:p>
    <w:p w14:paraId="29BB315D" w14:textId="7602B8CF" w:rsidR="00832CDE" w:rsidRDefault="00354006" w:rsidP="00832CDE">
      <w:pPr>
        <w:spacing w:before="120" w:after="120" w:line="360" w:lineRule="auto"/>
        <w:jc w:val="left"/>
        <w:rPr>
          <w:rFonts w:ascii="Times New Roman" w:hAnsi="Times New Roman" w:cs="Times New Roman"/>
          <w:sz w:val="24"/>
          <w:szCs w:val="24"/>
        </w:rPr>
      </w:pPr>
      <w:r w:rsidRPr="00832CDE">
        <w:rPr>
          <w:rFonts w:ascii="Times New Roman" w:hAnsi="Times New Roman" w:cs="Times New Roman"/>
          <w:sz w:val="24"/>
          <w:szCs w:val="24"/>
        </w:rPr>
        <w:t xml:space="preserve">Supplementary </w:t>
      </w:r>
      <w:r>
        <w:rPr>
          <w:rFonts w:ascii="Times New Roman" w:hAnsi="Times New Roman" w:cs="Times New Roman"/>
          <w:sz w:val="24"/>
          <w:szCs w:val="24"/>
        </w:rPr>
        <w:t xml:space="preserve">Notes 1 to </w:t>
      </w:r>
      <w:r w:rsidR="00874097">
        <w:rPr>
          <w:rFonts w:ascii="Times New Roman" w:hAnsi="Times New Roman" w:cs="Times New Roman"/>
          <w:sz w:val="24"/>
          <w:szCs w:val="24"/>
        </w:rPr>
        <w:t>3</w:t>
      </w:r>
      <w:r w:rsidRPr="00832CDE">
        <w:rPr>
          <w:rFonts w:ascii="Times New Roman" w:hAnsi="Times New Roman" w:cs="Times New Roman"/>
          <w:sz w:val="24"/>
          <w:szCs w:val="24"/>
        </w:rPr>
        <w:cr/>
      </w:r>
      <w:r w:rsidR="00832CDE" w:rsidRPr="00832CDE">
        <w:rPr>
          <w:rFonts w:ascii="Times New Roman" w:hAnsi="Times New Roman" w:cs="Times New Roman"/>
          <w:sz w:val="24"/>
          <w:szCs w:val="24"/>
        </w:rPr>
        <w:t>Supplementary</w:t>
      </w:r>
      <w:r w:rsidR="00832CDE">
        <w:rPr>
          <w:rFonts w:ascii="Times New Roman" w:hAnsi="Times New Roman" w:cs="Times New Roman"/>
          <w:sz w:val="24"/>
          <w:szCs w:val="24"/>
        </w:rPr>
        <w:t xml:space="preserve"> </w:t>
      </w:r>
      <w:r w:rsidR="00832CDE" w:rsidRPr="00832CDE">
        <w:rPr>
          <w:rFonts w:ascii="Times New Roman" w:hAnsi="Times New Roman" w:cs="Times New Roman"/>
          <w:sz w:val="24"/>
          <w:szCs w:val="24"/>
        </w:rPr>
        <w:t xml:space="preserve">Figures 1 to </w:t>
      </w:r>
      <w:r w:rsidR="00044209">
        <w:rPr>
          <w:rFonts w:ascii="Times New Roman" w:hAnsi="Times New Roman" w:cs="Times New Roman"/>
          <w:sz w:val="24"/>
          <w:szCs w:val="24"/>
        </w:rPr>
        <w:t>25</w:t>
      </w:r>
    </w:p>
    <w:p w14:paraId="016C7871" w14:textId="18D85D74" w:rsidR="00044209" w:rsidRDefault="00044209" w:rsidP="00832CDE">
      <w:pPr>
        <w:spacing w:before="120" w:after="120" w:line="360" w:lineRule="auto"/>
        <w:jc w:val="left"/>
        <w:rPr>
          <w:rFonts w:ascii="Times New Roman" w:hAnsi="Times New Roman" w:cs="Times New Roman"/>
          <w:sz w:val="24"/>
          <w:szCs w:val="24"/>
        </w:rPr>
      </w:pPr>
      <w:r w:rsidRPr="00832CDE">
        <w:rPr>
          <w:rFonts w:ascii="Times New Roman" w:hAnsi="Times New Roman" w:cs="Times New Roman"/>
          <w:sz w:val="24"/>
          <w:szCs w:val="24"/>
        </w:rPr>
        <w:t>Supplementary</w:t>
      </w:r>
      <w:r>
        <w:rPr>
          <w:rFonts w:ascii="Times New Roman" w:hAnsi="Times New Roman" w:cs="Times New Roman"/>
          <w:sz w:val="24"/>
          <w:szCs w:val="24"/>
        </w:rPr>
        <w:t xml:space="preserve"> Tables</w:t>
      </w:r>
      <w:r w:rsidRPr="00832CDE">
        <w:rPr>
          <w:rFonts w:ascii="Times New Roman" w:hAnsi="Times New Roman" w:cs="Times New Roman"/>
          <w:sz w:val="24"/>
          <w:szCs w:val="24"/>
        </w:rPr>
        <w:t xml:space="preserve"> 1 to </w:t>
      </w:r>
      <w:r>
        <w:rPr>
          <w:rFonts w:ascii="Times New Roman" w:hAnsi="Times New Roman" w:cs="Times New Roman"/>
          <w:sz w:val="24"/>
          <w:szCs w:val="24"/>
        </w:rPr>
        <w:t>10</w:t>
      </w:r>
    </w:p>
    <w:p w14:paraId="550FEDD5" w14:textId="3687D76C" w:rsidR="00354006" w:rsidRDefault="00354006" w:rsidP="00832CDE">
      <w:pPr>
        <w:spacing w:before="120" w:after="120" w:line="360" w:lineRule="auto"/>
        <w:jc w:val="left"/>
        <w:rPr>
          <w:rFonts w:ascii="Times New Roman" w:hAnsi="Times New Roman" w:cs="Times New Roman"/>
          <w:sz w:val="24"/>
          <w:szCs w:val="24"/>
        </w:rPr>
      </w:pPr>
      <w:r w:rsidRPr="00832CDE">
        <w:rPr>
          <w:rFonts w:ascii="Times New Roman" w:hAnsi="Times New Roman" w:cs="Times New Roman"/>
          <w:sz w:val="24"/>
          <w:szCs w:val="24"/>
        </w:rPr>
        <w:t>Supplementary References</w:t>
      </w:r>
    </w:p>
    <w:p w14:paraId="6C3C8126" w14:textId="4D7188D7" w:rsidR="00832CDE" w:rsidRPr="00832CDE" w:rsidRDefault="00832CDE" w:rsidP="00832CDE">
      <w:pPr>
        <w:spacing w:before="120" w:after="120" w:line="360" w:lineRule="auto"/>
        <w:jc w:val="left"/>
        <w:rPr>
          <w:rFonts w:ascii="Times New Roman" w:hAnsi="Times New Roman" w:cs="Times New Roman"/>
          <w:sz w:val="24"/>
          <w:szCs w:val="24"/>
        </w:rPr>
      </w:pPr>
      <w:r w:rsidRPr="00832CDE">
        <w:rPr>
          <w:rFonts w:ascii="Times New Roman" w:hAnsi="Times New Roman" w:cs="Times New Roman"/>
          <w:sz w:val="24"/>
          <w:szCs w:val="24"/>
        </w:rPr>
        <w:t>Description of Supplementary Videos 1 to 4</w:t>
      </w:r>
    </w:p>
    <w:bookmarkEnd w:id="1"/>
    <w:bookmarkEnd w:id="2"/>
    <w:p w14:paraId="6B97D9B2" w14:textId="75BDFE2B" w:rsidR="00FC1D0D" w:rsidRPr="00872346" w:rsidRDefault="00A93756" w:rsidP="00FC1D0D">
      <w:pPr>
        <w:spacing w:before="120" w:after="120" w:line="360" w:lineRule="auto"/>
        <w:rPr>
          <w:rFonts w:ascii="Times New Roman" w:hAnsi="Times New Roman" w:cs="Times New Roman"/>
          <w:b/>
          <w:sz w:val="28"/>
          <w:szCs w:val="28"/>
        </w:rPr>
      </w:pPr>
      <w:r w:rsidRPr="00381D5F">
        <w:rPr>
          <w:rFonts w:ascii="Times New Roman" w:hAnsi="Times New Roman" w:cs="Times New Roman"/>
          <w:sz w:val="24"/>
          <w:szCs w:val="24"/>
        </w:rPr>
        <w:br w:type="page"/>
      </w:r>
      <w:r w:rsidR="00872346" w:rsidRPr="00872346">
        <w:rPr>
          <w:rFonts w:ascii="Times New Roman" w:hAnsi="Times New Roman" w:cs="Times New Roman"/>
          <w:b/>
          <w:sz w:val="28"/>
          <w:szCs w:val="28"/>
        </w:rPr>
        <w:lastRenderedPageBreak/>
        <w:t>Supplementary Methods</w:t>
      </w:r>
    </w:p>
    <w:p w14:paraId="67782E74" w14:textId="089AF667" w:rsidR="00D83C33" w:rsidRDefault="00D83C33" w:rsidP="00D83C33">
      <w:pPr>
        <w:spacing w:before="120" w:after="120" w:line="360" w:lineRule="auto"/>
        <w:rPr>
          <w:rFonts w:ascii="Times New Roman" w:hAnsi="Times New Roman" w:cs="Times New Roman"/>
          <w:b/>
          <w:color w:val="000000" w:themeColor="text1"/>
          <w:sz w:val="24"/>
          <w:szCs w:val="28"/>
        </w:rPr>
      </w:pPr>
      <w:r w:rsidRPr="00D83C33">
        <w:rPr>
          <w:rFonts w:ascii="Times New Roman" w:hAnsi="Times New Roman" w:cs="Times New Roman"/>
          <w:b/>
          <w:color w:val="000000" w:themeColor="text1"/>
          <w:sz w:val="24"/>
          <w:szCs w:val="28"/>
        </w:rPr>
        <w:t xml:space="preserve">Materials </w:t>
      </w:r>
    </w:p>
    <w:p w14:paraId="25ED4C67" w14:textId="3BEB943A" w:rsidR="00D83C33" w:rsidRPr="00D83C33" w:rsidRDefault="00D83C33" w:rsidP="00870F81">
      <w:pPr>
        <w:spacing w:before="120" w:after="120" w:line="360" w:lineRule="auto"/>
        <w:rPr>
          <w:rFonts w:ascii="Times New Roman" w:hAnsi="Times New Roman" w:cs="Times New Roman" w:hint="eastAsia"/>
          <w:b/>
          <w:color w:val="000000" w:themeColor="text1"/>
          <w:sz w:val="24"/>
          <w:szCs w:val="28"/>
        </w:rPr>
      </w:pPr>
      <w:r w:rsidRPr="00D83C33">
        <w:rPr>
          <w:rFonts w:ascii="Times New Roman" w:hAnsi="Times New Roman" w:cs="Times New Roman"/>
          <w:bCs/>
          <w:color w:val="000000" w:themeColor="text1"/>
          <w:sz w:val="24"/>
          <w:szCs w:val="28"/>
        </w:rPr>
        <w:t>All chemicals, including dimethylacetamide (DMAc, ≥99%) with water content lower than 50 ppm, single-walled carbon nanotube (SWNT, &gt;95%), lithium chloride (LiCl, &gt;99%), ethylenediamine (&gt;99%), polyvinylpyrrolidone (K30), nitric acid (HNO</w:t>
      </w:r>
      <w:r w:rsidRPr="00D83C33">
        <w:rPr>
          <w:rFonts w:ascii="Times New Roman" w:hAnsi="Times New Roman" w:cs="Times New Roman"/>
          <w:bCs/>
          <w:color w:val="000000" w:themeColor="text1"/>
          <w:sz w:val="24"/>
          <w:szCs w:val="28"/>
          <w:vertAlign w:val="subscript"/>
        </w:rPr>
        <w:t>3</w:t>
      </w:r>
      <w:r w:rsidRPr="00D83C33">
        <w:rPr>
          <w:rFonts w:ascii="Times New Roman" w:hAnsi="Times New Roman" w:cs="Times New Roman"/>
          <w:bCs/>
          <w:color w:val="000000" w:themeColor="text1"/>
          <w:sz w:val="24"/>
          <w:szCs w:val="28"/>
        </w:rPr>
        <w:t>, 65-68%), dimethyl sulfoxide (DMSO, &gt;99%), terephthaloyl chloride (TPC, &gt;99%), p-phenylenediamine (PPD, &gt;99%) and 5-(6)-Amino-2-(4-</w:t>
      </w:r>
      <w:proofErr w:type="gramStart"/>
      <w:r w:rsidRPr="00D83C33">
        <w:rPr>
          <w:rFonts w:ascii="Times New Roman" w:hAnsi="Times New Roman" w:cs="Times New Roman"/>
          <w:bCs/>
          <w:color w:val="000000" w:themeColor="text1"/>
          <w:sz w:val="24"/>
          <w:szCs w:val="28"/>
        </w:rPr>
        <w:t>aminobenzene)benzimidazole</w:t>
      </w:r>
      <w:proofErr w:type="gramEnd"/>
      <w:r w:rsidRPr="00D83C33">
        <w:rPr>
          <w:rFonts w:ascii="Times New Roman" w:hAnsi="Times New Roman" w:cs="Times New Roman"/>
          <w:bCs/>
          <w:color w:val="000000" w:themeColor="text1"/>
          <w:sz w:val="24"/>
          <w:szCs w:val="28"/>
        </w:rPr>
        <w:t xml:space="preserve"> (PABZ, ≥99.5%) were purchased from suppliers. All reagents were used as received without further purification.</w:t>
      </w:r>
    </w:p>
    <w:p w14:paraId="0C6D0EB6" w14:textId="3C2D0388" w:rsidR="00872346"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 xml:space="preserve">Preparation of long-SWNT dispersion </w:t>
      </w:r>
    </w:p>
    <w:p w14:paraId="12B00874" w14:textId="1196FC19" w:rsidR="00870F81"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SWNTs (0.5 g) were dispersed in concentrated 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 xml:space="preserve"> (65% w/w, 250 mL) by sonication for 1 h. After sonication, the SWNT-HNO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 xml:space="preserve"> mixture was refluxed at 140°C for 4 h under vigorous stirring. The as-prepared solution was then washed 4~5 times using deionized water to remove the residual 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 xml:space="preserve"> and impurities by centrifugation at 10000 rpm for 15 minutes. Then, the resultant long-SWNT was dispersed in deionized water and then was purified by dialysis to remove the residual 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w:t>
      </w:r>
    </w:p>
    <w:p w14:paraId="685210C3" w14:textId="77777777" w:rsidR="00872346" w:rsidRPr="00870F81" w:rsidRDefault="00872346" w:rsidP="00870F81">
      <w:pPr>
        <w:spacing w:before="120" w:after="120" w:line="360" w:lineRule="auto"/>
        <w:rPr>
          <w:rFonts w:ascii="Times New Roman" w:hAnsi="Times New Roman" w:cs="Times New Roman"/>
          <w:b/>
          <w:color w:val="000000" w:themeColor="text1"/>
          <w:sz w:val="24"/>
          <w:szCs w:val="24"/>
        </w:rPr>
      </w:pPr>
    </w:p>
    <w:p w14:paraId="39912DCE" w14:textId="77777777" w:rsidR="00872346"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Preparation of short-SWNT dispersion</w:t>
      </w:r>
    </w:p>
    <w:p w14:paraId="06410111" w14:textId="2F5A0632" w:rsidR="00870F81"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 xml:space="preserve">The short-SWNT was prepared by violently sonicating the long-SWNT dispersion for 3 h in ice-water bath using an Ultrasonic Cell Disruption System with 60% power (1500W). </w:t>
      </w:r>
    </w:p>
    <w:p w14:paraId="2BAC8195" w14:textId="77777777" w:rsidR="00872346" w:rsidRPr="00870F81" w:rsidRDefault="00872346" w:rsidP="00870F81">
      <w:pPr>
        <w:spacing w:before="120" w:after="120" w:line="360" w:lineRule="auto"/>
        <w:rPr>
          <w:rFonts w:ascii="Times New Roman" w:hAnsi="Times New Roman" w:cs="Times New Roman"/>
          <w:b/>
          <w:color w:val="000000" w:themeColor="text1"/>
          <w:sz w:val="24"/>
          <w:szCs w:val="24"/>
        </w:rPr>
      </w:pPr>
    </w:p>
    <w:p w14:paraId="03A679BF" w14:textId="77777777" w:rsidR="00872346"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Preparation of short carboxylated SWNT (sc-SWNT) dispersion</w:t>
      </w:r>
    </w:p>
    <w:p w14:paraId="06D2A220" w14:textId="2900A446" w:rsidR="00870F81"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The short-SWNT was reoxidized in 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 xml:space="preserve"> solution (40% w/w, 250 mL) at 90°C for 2 h while stirring vigorously and refluxing. Subsequently, the as-prepared sc-SWNT dispersion was washed by centrifuging (10000 rpm for 15 minutes) and dialysis to remove the residual HNO</w:t>
      </w:r>
      <w:r w:rsidRPr="00870F81">
        <w:rPr>
          <w:rFonts w:ascii="Times New Roman" w:hAnsi="Times New Roman" w:cs="Times New Roman"/>
          <w:bCs/>
          <w:color w:val="000000" w:themeColor="text1"/>
          <w:sz w:val="24"/>
          <w:szCs w:val="24"/>
          <w:vertAlign w:val="subscript"/>
        </w:rPr>
        <w:t>3</w:t>
      </w:r>
      <w:r w:rsidRPr="00870F81">
        <w:rPr>
          <w:rFonts w:ascii="Times New Roman" w:hAnsi="Times New Roman" w:cs="Times New Roman"/>
          <w:bCs/>
          <w:color w:val="000000" w:themeColor="text1"/>
          <w:sz w:val="24"/>
          <w:szCs w:val="24"/>
        </w:rPr>
        <w:t xml:space="preserve">. </w:t>
      </w:r>
    </w:p>
    <w:p w14:paraId="18AAE2BB" w14:textId="77777777" w:rsidR="00B608CF" w:rsidRPr="00870F81" w:rsidRDefault="00B608CF" w:rsidP="00870F81">
      <w:pPr>
        <w:spacing w:before="120" w:after="120" w:line="360" w:lineRule="auto"/>
        <w:rPr>
          <w:rFonts w:ascii="Times New Roman" w:hAnsi="Times New Roman" w:cs="Times New Roman"/>
          <w:b/>
          <w:color w:val="000000" w:themeColor="text1"/>
          <w:sz w:val="24"/>
          <w:szCs w:val="24"/>
        </w:rPr>
      </w:pPr>
    </w:p>
    <w:p w14:paraId="073504E9" w14:textId="77777777" w:rsidR="00B608CF"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Preparation of short aminated SWNT (sa-SWNT) dispersion</w:t>
      </w:r>
    </w:p>
    <w:p w14:paraId="25079207" w14:textId="50663913" w:rsidR="00AE7E70"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 xml:space="preserve">Excess ethylenediamine was added into sc-SWNT dispersion to react with the carboxyl groups of sc-SWNTs. The amination process was conducted at 90 °C for 12 h while stirring vigorously and refluxing. Next, the as-prepared solution was purified through dialysis to remove the residual ethylenediamine. The al-SWNT dispersion was </w:t>
      </w:r>
      <w:r w:rsidRPr="00870F81">
        <w:rPr>
          <w:rFonts w:ascii="Times New Roman" w:hAnsi="Times New Roman" w:cs="Times New Roman"/>
          <w:bCs/>
          <w:color w:val="000000" w:themeColor="text1"/>
          <w:sz w:val="24"/>
          <w:szCs w:val="24"/>
        </w:rPr>
        <w:lastRenderedPageBreak/>
        <w:t>prepared through the animation of long-SWNT under the same procedures. The as-SWNT solution was prepared through the animation of short-SWNT under the same procedures.</w:t>
      </w:r>
    </w:p>
    <w:p w14:paraId="7CA8609F" w14:textId="77777777" w:rsidR="00EE131C" w:rsidRDefault="00EE131C" w:rsidP="00870F81">
      <w:pPr>
        <w:spacing w:before="120" w:after="120" w:line="360" w:lineRule="auto"/>
        <w:rPr>
          <w:rFonts w:ascii="Times New Roman" w:hAnsi="Times New Roman" w:cs="Times New Roman" w:hint="eastAsia"/>
          <w:bCs/>
          <w:color w:val="000000" w:themeColor="text1"/>
          <w:sz w:val="24"/>
          <w:szCs w:val="24"/>
        </w:rPr>
      </w:pPr>
    </w:p>
    <w:p w14:paraId="070504BE" w14:textId="66938EBD" w:rsidR="00BC6362" w:rsidRPr="00245121" w:rsidRDefault="00BC6362" w:rsidP="00BC6362">
      <w:pPr>
        <w:spacing w:before="120" w:after="120" w:line="360" w:lineRule="auto"/>
        <w:rPr>
          <w:rFonts w:ascii="Times New Roman" w:hAnsi="Times New Roman" w:cs="Times New Roman"/>
          <w:b/>
          <w:color w:val="000000" w:themeColor="text1"/>
          <w:sz w:val="24"/>
          <w:szCs w:val="28"/>
        </w:rPr>
      </w:pPr>
      <w:r w:rsidRPr="00245121">
        <w:rPr>
          <w:rFonts w:ascii="Times New Roman" w:hAnsi="Times New Roman" w:cs="Times New Roman"/>
          <w:b/>
          <w:i/>
          <w:iCs/>
          <w:color w:val="000000" w:themeColor="text1"/>
          <w:sz w:val="24"/>
          <w:szCs w:val="28"/>
        </w:rPr>
        <w:t>In situ</w:t>
      </w:r>
      <w:r w:rsidRPr="00245121">
        <w:rPr>
          <w:rFonts w:ascii="Times New Roman" w:hAnsi="Times New Roman" w:cs="Times New Roman"/>
          <w:b/>
          <w:color w:val="000000" w:themeColor="text1"/>
          <w:sz w:val="24"/>
          <w:szCs w:val="28"/>
        </w:rPr>
        <w:t xml:space="preserve"> synthesis of sa-SWNT/heterocyclic aramid spinning dope </w:t>
      </w:r>
    </w:p>
    <w:p w14:paraId="5E93D094" w14:textId="628FA1FB" w:rsidR="00B608CF" w:rsidRDefault="003B0C3C" w:rsidP="00870F81">
      <w:pPr>
        <w:spacing w:before="120" w:after="120" w:line="360" w:lineRule="auto"/>
        <w:rPr>
          <w:rFonts w:ascii="Times New Roman" w:hAnsi="Times New Roman" w:cs="Times New Roman"/>
          <w:bCs/>
          <w:color w:val="000000" w:themeColor="text1"/>
          <w:sz w:val="24"/>
          <w:szCs w:val="28"/>
        </w:rPr>
      </w:pPr>
      <w:r w:rsidRPr="003B0C3C">
        <w:rPr>
          <w:rFonts w:ascii="Times New Roman" w:hAnsi="Times New Roman" w:cs="Times New Roman"/>
          <w:bCs/>
          <w:color w:val="000000" w:themeColor="text1"/>
          <w:sz w:val="24"/>
          <w:szCs w:val="28"/>
        </w:rPr>
        <w:t>The sa-SWNT dispersion was mixed with polyvinylpyrrolidone (</w:t>
      </w:r>
      <w:proofErr w:type="spellStart"/>
      <w:r w:rsidRPr="003B0C3C">
        <w:rPr>
          <w:rFonts w:ascii="Times New Roman" w:hAnsi="Times New Roman" w:cs="Times New Roman"/>
          <w:bCs/>
          <w:color w:val="000000" w:themeColor="text1"/>
          <w:sz w:val="24"/>
          <w:szCs w:val="28"/>
        </w:rPr>
        <w:t>m</w:t>
      </w:r>
      <w:r w:rsidRPr="003B0C3C">
        <w:rPr>
          <w:rFonts w:ascii="Times New Roman" w:hAnsi="Times New Roman" w:cs="Times New Roman"/>
          <w:bCs/>
          <w:color w:val="000000" w:themeColor="text1"/>
          <w:sz w:val="24"/>
          <w:szCs w:val="28"/>
          <w:vertAlign w:val="subscript"/>
        </w:rPr>
        <w:t>sa</w:t>
      </w:r>
      <w:proofErr w:type="spellEnd"/>
      <w:r w:rsidRPr="003B0C3C">
        <w:rPr>
          <w:rFonts w:ascii="Times New Roman" w:hAnsi="Times New Roman" w:cs="Times New Roman"/>
          <w:bCs/>
          <w:color w:val="000000" w:themeColor="text1"/>
          <w:sz w:val="24"/>
          <w:szCs w:val="28"/>
          <w:vertAlign w:val="subscript"/>
        </w:rPr>
        <w:t>-SWNT</w:t>
      </w:r>
      <w:r w:rsidRPr="003B0C3C">
        <w:rPr>
          <w:rFonts w:ascii="Times New Roman" w:hAnsi="Times New Roman" w:cs="Times New Roman"/>
          <w:bCs/>
          <w:color w:val="000000" w:themeColor="text1"/>
          <w:sz w:val="24"/>
          <w:szCs w:val="28"/>
        </w:rPr>
        <w:t xml:space="preserve">: </w:t>
      </w:r>
      <w:proofErr w:type="spellStart"/>
      <w:r w:rsidRPr="003B0C3C">
        <w:rPr>
          <w:rFonts w:ascii="Times New Roman" w:hAnsi="Times New Roman" w:cs="Times New Roman"/>
          <w:bCs/>
          <w:color w:val="000000" w:themeColor="text1"/>
          <w:sz w:val="24"/>
          <w:szCs w:val="28"/>
        </w:rPr>
        <w:t>m</w:t>
      </w:r>
      <w:r w:rsidRPr="003B0C3C">
        <w:rPr>
          <w:rFonts w:ascii="Times New Roman" w:hAnsi="Times New Roman" w:cs="Times New Roman"/>
          <w:bCs/>
          <w:color w:val="000000" w:themeColor="text1"/>
          <w:sz w:val="24"/>
          <w:szCs w:val="28"/>
          <w:vertAlign w:val="subscript"/>
        </w:rPr>
        <w:t>polyvinylpyrrolidone</w:t>
      </w:r>
      <w:proofErr w:type="spellEnd"/>
      <w:r w:rsidRPr="003B0C3C">
        <w:rPr>
          <w:rFonts w:ascii="Times New Roman" w:hAnsi="Times New Roman" w:cs="Times New Roman"/>
          <w:bCs/>
          <w:color w:val="000000" w:themeColor="text1"/>
          <w:sz w:val="24"/>
          <w:szCs w:val="28"/>
        </w:rPr>
        <w:t xml:space="preserve"> = 1:3) by stirring for 30 minutes and ultrasonication for 10 minutes in an ice bath using an Ultrasonic Cell Disruption System with 60% power (1500W). Then, the solution was treated by freeze dryer to obtain sa-SWNT powder. Subsequently, the optimized amount of sa-SWNT powder was dispersed in DMAc using an Ultrasonic Cell Disruption System with 60% power (900W) for 15 minutes in an ice bath under N</w:t>
      </w:r>
      <w:r w:rsidRPr="003B0C3C">
        <w:rPr>
          <w:rFonts w:ascii="Times New Roman" w:hAnsi="Times New Roman" w:cs="Times New Roman"/>
          <w:bCs/>
          <w:color w:val="000000" w:themeColor="text1"/>
          <w:sz w:val="24"/>
          <w:szCs w:val="28"/>
          <w:vertAlign w:val="subscript"/>
        </w:rPr>
        <w:t>2</w:t>
      </w:r>
      <w:r w:rsidRPr="003B0C3C">
        <w:rPr>
          <w:rFonts w:ascii="Times New Roman" w:hAnsi="Times New Roman" w:cs="Times New Roman"/>
          <w:bCs/>
          <w:color w:val="000000" w:themeColor="text1"/>
          <w:sz w:val="24"/>
          <w:szCs w:val="28"/>
        </w:rPr>
        <w:t xml:space="preserve"> flow. Then the obtained homogenous sa-SWNT/DMAc dispersion was slowly added in to the mixture containing LiCl and DMAc. Subsequently, the optimized amount of PPD and PABZ was added into the reaction system and the mixture was kept stirring for about 1 h. After cooling the mixture to below 10°C, the TPC was added, and then the reaction was conducted under stirring for 1.5 h. After reaction, a black viscous spinning dope with a dynamic viscosity of 40000-60000 </w:t>
      </w:r>
      <w:proofErr w:type="spellStart"/>
      <w:r w:rsidRPr="003B0C3C">
        <w:rPr>
          <w:rFonts w:ascii="Times New Roman" w:hAnsi="Times New Roman" w:cs="Times New Roman"/>
          <w:bCs/>
          <w:color w:val="000000" w:themeColor="text1"/>
          <w:sz w:val="24"/>
          <w:szCs w:val="28"/>
        </w:rPr>
        <w:t>mPa·s</w:t>
      </w:r>
      <w:proofErr w:type="spellEnd"/>
      <w:r w:rsidRPr="003B0C3C">
        <w:rPr>
          <w:rFonts w:ascii="Times New Roman" w:hAnsi="Times New Roman" w:cs="Times New Roman"/>
          <w:bCs/>
          <w:color w:val="000000" w:themeColor="text1"/>
          <w:sz w:val="24"/>
          <w:szCs w:val="28"/>
        </w:rPr>
        <w:t xml:space="preserve"> was obtained. As a control sample, the pure heterocyclic aramid spinning dope was obtained following a similar prepare procedure without adding the sa-SWNT powder. The al-SWNT/heterocyclic aramid, as-SWNT/heterocyclic aramid and sc-SWNT/heterocyclic aramid spinning dopes were prepared under the same procedures by adding al-SWNT, as-SWNT and sc-SWNT powder, respectively.</w:t>
      </w:r>
    </w:p>
    <w:p w14:paraId="3B45FB84" w14:textId="77777777" w:rsidR="00EE131C" w:rsidRPr="003B0C3C" w:rsidRDefault="00EE131C" w:rsidP="00870F81">
      <w:pPr>
        <w:spacing w:before="120" w:after="120" w:line="360" w:lineRule="auto"/>
        <w:rPr>
          <w:rFonts w:ascii="Times New Roman" w:hAnsi="Times New Roman" w:cs="Times New Roman" w:hint="eastAsia"/>
          <w:b/>
          <w:color w:val="000000" w:themeColor="text1"/>
          <w:sz w:val="24"/>
          <w:szCs w:val="28"/>
        </w:rPr>
      </w:pPr>
    </w:p>
    <w:p w14:paraId="123A535D" w14:textId="77777777" w:rsidR="00B608CF" w:rsidRDefault="00870F81" w:rsidP="00FC1D0D">
      <w:pPr>
        <w:spacing w:before="120" w:after="120" w:line="360" w:lineRule="auto"/>
        <w:rPr>
          <w:rFonts w:ascii="Times New Roman" w:hAnsi="Times New Roman" w:cs="Times New Roman"/>
          <w:b/>
          <w:bCs/>
          <w:sz w:val="24"/>
          <w:szCs w:val="24"/>
        </w:rPr>
      </w:pPr>
      <w:r w:rsidRPr="00870F81">
        <w:rPr>
          <w:rFonts w:ascii="Times New Roman" w:hAnsi="Times New Roman" w:cs="Times New Roman"/>
          <w:b/>
          <w:bCs/>
          <w:sz w:val="24"/>
          <w:szCs w:val="24"/>
        </w:rPr>
        <w:t>Preparation of sa-SWNT-HAF nanofibers</w:t>
      </w:r>
    </w:p>
    <w:p w14:paraId="354BECF4" w14:textId="3186E550" w:rsidR="00FC1D0D" w:rsidRDefault="00870F81" w:rsidP="00FC1D0D">
      <w:pPr>
        <w:spacing w:before="120" w:after="120" w:line="360" w:lineRule="auto"/>
        <w:rPr>
          <w:rFonts w:ascii="Times New Roman" w:hAnsi="Times New Roman" w:cs="Times New Roman"/>
          <w:sz w:val="24"/>
          <w:szCs w:val="24"/>
        </w:rPr>
      </w:pPr>
      <w:r w:rsidRPr="00870F81">
        <w:rPr>
          <w:rFonts w:ascii="Times New Roman" w:hAnsi="Times New Roman" w:cs="Times New Roman"/>
          <w:sz w:val="24"/>
          <w:szCs w:val="24"/>
        </w:rPr>
        <w:t>The sa-SWNT-HAFs (0.04 g) and KOH (0.06 g) were added to DMSO (20 mL)</w:t>
      </w:r>
      <w:r w:rsidR="00C246C2">
        <w:rPr>
          <w:rFonts w:ascii="Times New Roman" w:hAnsi="Times New Roman" w:cs="Times New Roman"/>
          <w:sz w:val="24"/>
          <w:szCs w:val="24"/>
          <w:vertAlign w:val="superscript"/>
        </w:rPr>
        <w:t>1</w:t>
      </w:r>
      <w:r w:rsidRPr="00870F81">
        <w:rPr>
          <w:rFonts w:ascii="Times New Roman" w:hAnsi="Times New Roman" w:cs="Times New Roman"/>
          <w:sz w:val="24"/>
          <w:szCs w:val="24"/>
        </w:rPr>
        <w:t>. Then the mixture was magnetically stirred for fixed times. The sc-SWNT-HAF and HAF nanofibers were prepared under the same procedures.</w:t>
      </w:r>
    </w:p>
    <w:p w14:paraId="3555AF03" w14:textId="77777777" w:rsidR="00B608CF" w:rsidRDefault="00B608CF" w:rsidP="00FC1D0D">
      <w:pPr>
        <w:spacing w:before="120" w:after="120" w:line="360" w:lineRule="auto"/>
        <w:rPr>
          <w:rFonts w:ascii="Times New Roman" w:hAnsi="Times New Roman" w:cs="Times New Roman"/>
          <w:sz w:val="24"/>
          <w:szCs w:val="24"/>
        </w:rPr>
      </w:pPr>
    </w:p>
    <w:p w14:paraId="17ECBA2F" w14:textId="77777777" w:rsidR="00B608CF" w:rsidRDefault="00887191" w:rsidP="00FC1D0D">
      <w:pPr>
        <w:spacing w:before="120" w:after="120" w:line="360" w:lineRule="auto"/>
        <w:rPr>
          <w:rFonts w:ascii="Times New Roman" w:hAnsi="Times New Roman" w:cs="Times New Roman"/>
          <w:b/>
          <w:color w:val="000000" w:themeColor="text1"/>
          <w:sz w:val="24"/>
          <w:szCs w:val="28"/>
        </w:rPr>
      </w:pPr>
      <w:r w:rsidRPr="00887191">
        <w:rPr>
          <w:rFonts w:ascii="Times New Roman" w:hAnsi="Times New Roman" w:cs="Times New Roman"/>
          <w:b/>
          <w:color w:val="000000" w:themeColor="text1"/>
          <w:sz w:val="24"/>
          <w:szCs w:val="28"/>
        </w:rPr>
        <w:t>Focused ion beam (FIB) and SEM tomography</w:t>
      </w:r>
    </w:p>
    <w:p w14:paraId="25ED3F22" w14:textId="2366C276" w:rsidR="00887191" w:rsidRDefault="00887191" w:rsidP="00FC1D0D">
      <w:pPr>
        <w:spacing w:before="120" w:after="120" w:line="360" w:lineRule="auto"/>
        <w:rPr>
          <w:rFonts w:ascii="Times New Roman" w:hAnsi="Times New Roman" w:cs="Times New Roman"/>
          <w:bCs/>
          <w:color w:val="000000" w:themeColor="text1"/>
          <w:sz w:val="24"/>
          <w:szCs w:val="28"/>
        </w:rPr>
      </w:pPr>
      <w:r w:rsidRPr="00887191">
        <w:rPr>
          <w:rFonts w:ascii="Times New Roman" w:hAnsi="Times New Roman" w:cs="Times New Roman"/>
          <w:bCs/>
          <w:color w:val="000000" w:themeColor="text1"/>
          <w:sz w:val="24"/>
          <w:szCs w:val="28"/>
        </w:rPr>
        <w:t>FIB-SEM tomography is an important approach for the study on spatial distribution of structure</w:t>
      </w:r>
      <w:r w:rsidR="00A32D33">
        <w:rPr>
          <w:rFonts w:ascii="Times New Roman" w:hAnsi="Times New Roman" w:cs="Times New Roman"/>
          <w:bCs/>
          <w:color w:val="000000" w:themeColor="text1"/>
          <w:sz w:val="24"/>
          <w:szCs w:val="28"/>
          <w:vertAlign w:val="superscript"/>
        </w:rPr>
        <w:t>2</w:t>
      </w:r>
      <w:r w:rsidRPr="00887191">
        <w:rPr>
          <w:rFonts w:ascii="Times New Roman" w:hAnsi="Times New Roman" w:cs="Times New Roman"/>
          <w:bCs/>
          <w:color w:val="000000" w:themeColor="text1"/>
          <w:sz w:val="24"/>
          <w:szCs w:val="28"/>
        </w:rPr>
        <w:t xml:space="preserve">. The sample is repeatedly sliced with the FIB and each newly cross-section is imaged with the SEM. Different from TEM tomography, high resolution and large volume size are able to be satisfied by FIB-SEM tomography at the same time. The quality of SEM imaging, the accuracy of FIB processing and the stability of system are the key factors </w:t>
      </w:r>
      <w:r w:rsidRPr="00887191">
        <w:rPr>
          <w:rFonts w:ascii="Times New Roman" w:hAnsi="Times New Roman" w:cs="Times New Roman"/>
          <w:bCs/>
          <w:color w:val="000000" w:themeColor="text1"/>
          <w:sz w:val="24"/>
          <w:szCs w:val="28"/>
        </w:rPr>
        <w:lastRenderedPageBreak/>
        <w:t xml:space="preserve">for the excellent final result. FIB-SEM dataset was collected using the Crossbeam 550 (ZEISS). The FIB was operated at 300 </w:t>
      </w:r>
      <w:proofErr w:type="spellStart"/>
      <w:proofErr w:type="gramStart"/>
      <w:r w:rsidRPr="00887191">
        <w:rPr>
          <w:rFonts w:ascii="Times New Roman" w:hAnsi="Times New Roman" w:cs="Times New Roman"/>
          <w:bCs/>
          <w:color w:val="000000" w:themeColor="text1"/>
          <w:sz w:val="24"/>
          <w:szCs w:val="28"/>
        </w:rPr>
        <w:t>pA</w:t>
      </w:r>
      <w:proofErr w:type="spellEnd"/>
      <w:proofErr w:type="gramEnd"/>
      <w:r w:rsidRPr="00887191">
        <w:rPr>
          <w:rFonts w:ascii="Times New Roman" w:hAnsi="Times New Roman" w:cs="Times New Roman"/>
          <w:bCs/>
          <w:color w:val="000000" w:themeColor="text1"/>
          <w:sz w:val="24"/>
          <w:szCs w:val="28"/>
        </w:rPr>
        <w:t xml:space="preserve"> during the collection of the dataset. To ensure accurate slice thickness 5 nm, drift correction was automatically performed before each step. The excellent SEM images of the new cross-section were collected with the EHT 1.5 kV, and the SE2 detector with the grid was set to 350 V. Dwell time of 50 ns, line average of 20 were performed. The pixel size was 4 nm. The pixel dimensions of the image were 2038 × 1536 pixels. The image stacking and 3D reconstruction were performed with the professional software Dragonfly (ORS). The automatic structure segmentation, based on the boundary conditions, was performed using deep learning module trained with U-Net model.</w:t>
      </w:r>
    </w:p>
    <w:p w14:paraId="32D1CCFC" w14:textId="77777777" w:rsidR="00B608CF" w:rsidRDefault="00B608CF" w:rsidP="00FC1D0D">
      <w:pPr>
        <w:spacing w:before="120" w:after="120" w:line="360" w:lineRule="auto"/>
        <w:rPr>
          <w:rFonts w:ascii="Times New Roman" w:hAnsi="Times New Roman" w:cs="Times New Roman"/>
          <w:bCs/>
          <w:color w:val="000000" w:themeColor="text1"/>
          <w:sz w:val="24"/>
          <w:szCs w:val="28"/>
        </w:rPr>
      </w:pPr>
    </w:p>
    <w:p w14:paraId="7F7EB0E9" w14:textId="77777777" w:rsidR="00B608CF" w:rsidRDefault="00106C4F" w:rsidP="00106C4F">
      <w:pPr>
        <w:spacing w:before="120" w:after="120" w:line="360" w:lineRule="auto"/>
        <w:rPr>
          <w:rFonts w:ascii="Times New Roman" w:hAnsi="Times New Roman" w:cs="Times New Roman"/>
          <w:b/>
          <w:color w:val="000000" w:themeColor="text1"/>
          <w:sz w:val="24"/>
          <w:szCs w:val="28"/>
        </w:rPr>
      </w:pPr>
      <w:r w:rsidRPr="00106C4F">
        <w:rPr>
          <w:rFonts w:ascii="Times New Roman" w:hAnsi="Times New Roman" w:cs="Times New Roman"/>
          <w:b/>
          <w:color w:val="000000" w:themeColor="text1"/>
          <w:sz w:val="24"/>
          <w:szCs w:val="28"/>
        </w:rPr>
        <w:t>Wide angle X-ray scattering (WAXS) measurements</w:t>
      </w:r>
    </w:p>
    <w:p w14:paraId="4D787816" w14:textId="6157C38B" w:rsidR="00106C4F" w:rsidRPr="00106C4F" w:rsidRDefault="00106C4F" w:rsidP="00106C4F">
      <w:pPr>
        <w:spacing w:before="120" w:after="120" w:line="360" w:lineRule="auto"/>
        <w:rPr>
          <w:rFonts w:ascii="Times New Roman" w:hAnsi="Times New Roman" w:cs="Times New Roman"/>
          <w:b/>
          <w:color w:val="000000" w:themeColor="text1"/>
          <w:sz w:val="24"/>
          <w:szCs w:val="28"/>
        </w:rPr>
      </w:pPr>
      <w:r w:rsidRPr="00106C4F">
        <w:rPr>
          <w:rFonts w:ascii="Times New Roman" w:hAnsi="Times New Roman" w:cs="Times New Roman"/>
          <w:bCs/>
          <w:color w:val="000000" w:themeColor="text1"/>
          <w:sz w:val="24"/>
          <w:szCs w:val="28"/>
        </w:rPr>
        <w:t>WAXS measurements were performed on a Xenocs Xeuss SAXS/WAXS system using an incident Cu-Kα X-ray beam perpendicular to the fiber axis. The wavelength dimension of the X-ray was 0.154 nm and the distance between the detector and the sample was 50 mm. The resulting analysis of the WAXS pattern was performed by Foxtrot software. The orientation degree is an important indicator for evaluating the alignment of fibers, which is calculated by the ordered crystals of certain crystal planes inside the fibers</w:t>
      </w:r>
      <w:r w:rsidR="00266997">
        <w:rPr>
          <w:rFonts w:ascii="Times New Roman" w:hAnsi="Times New Roman" w:cs="Times New Roman"/>
          <w:bCs/>
          <w:color w:val="000000" w:themeColor="text1"/>
          <w:sz w:val="24"/>
          <w:szCs w:val="28"/>
          <w:vertAlign w:val="superscript"/>
        </w:rPr>
        <w:t>3-6</w:t>
      </w:r>
      <w:r w:rsidRPr="00106C4F">
        <w:rPr>
          <w:rFonts w:ascii="Times New Roman" w:hAnsi="Times New Roman" w:cs="Times New Roman"/>
          <w:bCs/>
          <w:color w:val="000000" w:themeColor="text1"/>
          <w:sz w:val="24"/>
          <w:szCs w:val="28"/>
        </w:rPr>
        <w:t>. The orientation degree of HAFs was quantified by using the Herman’s orientation factor (</w:t>
      </w:r>
      <m:oMath>
        <m:r>
          <w:rPr>
            <w:rFonts w:ascii="Cambria Math" w:hAnsi="Cambria Math" w:cs="Times New Roman"/>
            <w:color w:val="000000" w:themeColor="text1"/>
            <w:sz w:val="24"/>
            <w:szCs w:val="28"/>
          </w:rPr>
          <m:t>f</m:t>
        </m:r>
      </m:oMath>
      <w:r w:rsidRPr="00106C4F">
        <w:rPr>
          <w:rFonts w:ascii="Times New Roman" w:hAnsi="Times New Roman" w:cs="Times New Roman"/>
          <w:bCs/>
          <w:color w:val="000000" w:themeColor="text1"/>
          <w:sz w:val="24"/>
          <w:szCs w:val="28"/>
        </w:rPr>
        <w:t>), which is defined as follows,</w:t>
      </w:r>
    </w:p>
    <w:p w14:paraId="21A3CB78" w14:textId="67A60E54" w:rsidR="00106C4F" w:rsidRPr="00106C4F" w:rsidRDefault="00106C4F" w:rsidP="00106C4F">
      <w:pPr>
        <w:spacing w:before="120" w:after="120" w:line="360" w:lineRule="auto"/>
        <w:jc w:val="right"/>
        <w:rPr>
          <w:rFonts w:ascii="Times New Roman" w:hAnsi="Times New Roman" w:cs="Times New Roman"/>
          <w:bCs/>
          <w:color w:val="000000" w:themeColor="text1"/>
          <w:sz w:val="24"/>
          <w:szCs w:val="28"/>
        </w:rPr>
      </w:pPr>
      <w:r>
        <w:rPr>
          <w:rFonts w:ascii="Times New Roman" w:hAnsi="Times New Roman" w:cs="Times New Roman" w:hint="eastAsia"/>
          <w:color w:val="000000" w:themeColor="text1"/>
          <w:sz w:val="24"/>
          <w:szCs w:val="28"/>
        </w:rPr>
        <w:t xml:space="preserve"> </w:t>
      </w:r>
      <m:oMath>
        <m:r>
          <w:rPr>
            <w:rFonts w:ascii="Cambria Math" w:hAnsi="Cambria Math" w:cs="Times New Roman"/>
            <w:color w:val="000000" w:themeColor="text1"/>
            <w:sz w:val="24"/>
            <w:szCs w:val="28"/>
          </w:rPr>
          <m:t xml:space="preserve">f= </m:t>
        </m:r>
        <m:f>
          <m:fPr>
            <m:ctrlPr>
              <w:rPr>
                <w:rFonts w:ascii="Cambria Math" w:hAnsi="Cambria Math" w:cs="Times New Roman"/>
                <w:bCs/>
                <w:i/>
                <w:color w:val="000000" w:themeColor="text1"/>
                <w:sz w:val="24"/>
                <w:szCs w:val="28"/>
              </w:rPr>
            </m:ctrlPr>
          </m:fPr>
          <m:num>
            <m:r>
              <w:rPr>
                <w:rFonts w:ascii="Cambria Math" w:hAnsi="Cambria Math" w:cs="Times New Roman"/>
                <w:color w:val="000000" w:themeColor="text1"/>
                <w:sz w:val="24"/>
                <w:szCs w:val="28"/>
              </w:rPr>
              <m:t>3</m:t>
            </m:r>
            <m:func>
              <m:funcPr>
                <m:ctrlPr>
                  <w:rPr>
                    <w:rFonts w:ascii="Cambria Math" w:hAnsi="Cambria Math" w:cs="Times New Roman"/>
                    <w:bCs/>
                    <w:i/>
                    <w:color w:val="000000" w:themeColor="text1"/>
                    <w:sz w:val="24"/>
                    <w:szCs w:val="28"/>
                  </w:rPr>
                </m:ctrlPr>
              </m:funcPr>
              <m:fName>
                <m:sSup>
                  <m:sSupPr>
                    <m:ctrlPr>
                      <w:rPr>
                        <w:rFonts w:ascii="Cambria Math" w:hAnsi="Cambria Math" w:cs="Times New Roman"/>
                        <w:bCs/>
                        <w:i/>
                        <w:color w:val="000000" w:themeColor="text1"/>
                        <w:sz w:val="24"/>
                        <w:szCs w:val="28"/>
                      </w:rPr>
                    </m:ctrlPr>
                  </m:sSupPr>
                  <m:e>
                    <m:r>
                      <m:rPr>
                        <m:sty m:val="p"/>
                      </m:rPr>
                      <w:rPr>
                        <w:rFonts w:ascii="Cambria Math" w:hAnsi="Cambria Math" w:cs="Times New Roman"/>
                        <w:color w:val="000000" w:themeColor="text1"/>
                        <w:sz w:val="24"/>
                        <w:szCs w:val="28"/>
                      </w:rPr>
                      <m:t>cos</m:t>
                    </m:r>
                  </m:e>
                  <m:sup>
                    <m:r>
                      <w:rPr>
                        <w:rFonts w:ascii="Cambria Math" w:hAnsi="Cambria Math" w:cs="Times New Roman"/>
                        <w:color w:val="000000" w:themeColor="text1"/>
                        <w:sz w:val="24"/>
                        <w:szCs w:val="28"/>
                      </w:rPr>
                      <m:t>2</m:t>
                    </m:r>
                  </m:sup>
                </m:sSup>
              </m:fName>
              <m:e>
                <m:r>
                  <w:rPr>
                    <w:rFonts w:ascii="Cambria Math" w:hAnsi="Cambria Math" w:cs="Times New Roman"/>
                    <w:color w:val="000000" w:themeColor="text1"/>
                    <w:sz w:val="24"/>
                    <w:szCs w:val="28"/>
                  </w:rPr>
                  <m:t>φ</m:t>
                </m:r>
              </m:e>
            </m:func>
            <m:r>
              <w:rPr>
                <w:rFonts w:ascii="Cambria Math" w:hAnsi="Cambria Math" w:cs="Times New Roman"/>
                <w:color w:val="000000" w:themeColor="text1"/>
                <w:sz w:val="24"/>
                <w:szCs w:val="28"/>
              </w:rPr>
              <m:t>-1</m:t>
            </m:r>
          </m:num>
          <m:den>
            <m:r>
              <w:rPr>
                <w:rFonts w:ascii="Cambria Math" w:hAnsi="Cambria Math" w:cs="Times New Roman"/>
                <w:color w:val="000000" w:themeColor="text1"/>
                <w:sz w:val="24"/>
                <w:szCs w:val="28"/>
              </w:rPr>
              <m:t>2</m:t>
            </m:r>
          </m:den>
        </m:f>
      </m:oMath>
      <w:proofErr w:type="gramStart"/>
      <w:r w:rsidRPr="00106C4F">
        <w:rPr>
          <w:rFonts w:ascii="Times New Roman" w:hAnsi="Times New Roman" w:cs="Times New Roman"/>
          <w:bCs/>
          <w:color w:val="000000" w:themeColor="text1"/>
          <w:sz w:val="24"/>
          <w:szCs w:val="28"/>
        </w:rPr>
        <w:t xml:space="preserve">,   </w:t>
      </w:r>
      <w:proofErr w:type="gramEnd"/>
      <w:r w:rsidRPr="00106C4F">
        <w:rPr>
          <w:rFonts w:ascii="Times New Roman" w:hAnsi="Times New Roman" w:cs="Times New Roman"/>
          <w:bCs/>
          <w:color w:val="000000" w:themeColor="text1"/>
          <w:sz w:val="24"/>
          <w:szCs w:val="28"/>
        </w:rPr>
        <w:t xml:space="preserve">              </w:t>
      </w:r>
      <w:r>
        <w:rPr>
          <w:rFonts w:ascii="Times New Roman" w:hAnsi="Times New Roman" w:cs="Times New Roman"/>
          <w:bCs/>
          <w:color w:val="000000" w:themeColor="text1"/>
          <w:sz w:val="24"/>
          <w:szCs w:val="28"/>
        </w:rPr>
        <w:t xml:space="preserve">    </w:t>
      </w:r>
      <w:r w:rsidRPr="00106C4F">
        <w:rPr>
          <w:rFonts w:ascii="Times New Roman" w:hAnsi="Times New Roman" w:cs="Times New Roman"/>
          <w:bCs/>
          <w:color w:val="000000" w:themeColor="text1"/>
          <w:sz w:val="24"/>
          <w:szCs w:val="28"/>
        </w:rPr>
        <w:t xml:space="preserve">                 (</w:t>
      </w:r>
      <w:r w:rsidR="00F52422">
        <w:rPr>
          <w:rFonts w:ascii="Times New Roman" w:hAnsi="Times New Roman" w:cs="Times New Roman"/>
          <w:bCs/>
          <w:color w:val="000000" w:themeColor="text1"/>
          <w:sz w:val="24"/>
          <w:szCs w:val="28"/>
        </w:rPr>
        <w:t>1</w:t>
      </w:r>
      <w:r w:rsidRPr="00106C4F">
        <w:rPr>
          <w:rFonts w:ascii="Times New Roman" w:hAnsi="Times New Roman" w:cs="Times New Roman"/>
          <w:bCs/>
          <w:color w:val="000000" w:themeColor="text1"/>
          <w:sz w:val="24"/>
          <w:szCs w:val="28"/>
        </w:rPr>
        <w:t>)</w:t>
      </w:r>
    </w:p>
    <w:p w14:paraId="23C18E84" w14:textId="77777777" w:rsidR="00106C4F" w:rsidRPr="00106C4F" w:rsidRDefault="00106C4F" w:rsidP="00106C4F">
      <w:pPr>
        <w:spacing w:before="120" w:after="120" w:line="360" w:lineRule="auto"/>
        <w:rPr>
          <w:rFonts w:ascii="Times New Roman" w:hAnsi="Times New Roman" w:cs="Times New Roman"/>
          <w:bCs/>
          <w:color w:val="000000" w:themeColor="text1"/>
          <w:sz w:val="24"/>
          <w:szCs w:val="28"/>
        </w:rPr>
      </w:pPr>
      <w:r w:rsidRPr="00106C4F">
        <w:rPr>
          <w:rFonts w:ascii="Times New Roman" w:hAnsi="Times New Roman" w:cs="Times New Roman"/>
          <w:bCs/>
          <w:color w:val="000000" w:themeColor="text1"/>
          <w:sz w:val="24"/>
          <w:szCs w:val="28"/>
        </w:rPr>
        <w:t xml:space="preserve">where </w:t>
      </w:r>
      <m:oMath>
        <m:r>
          <w:rPr>
            <w:rFonts w:ascii="Cambria Math" w:hAnsi="Cambria Math" w:cs="Times New Roman"/>
            <w:color w:val="000000" w:themeColor="text1"/>
            <w:sz w:val="24"/>
            <w:szCs w:val="28"/>
          </w:rPr>
          <m:t>φ</m:t>
        </m:r>
      </m:oMath>
      <w:r w:rsidRPr="00106C4F">
        <w:rPr>
          <w:rFonts w:ascii="Times New Roman" w:hAnsi="Times New Roman" w:cs="Times New Roman"/>
          <w:bCs/>
          <w:color w:val="000000" w:themeColor="text1"/>
          <w:sz w:val="24"/>
          <w:szCs w:val="28"/>
        </w:rPr>
        <w:t xml:space="preserve"> is the angle between the fiber axis and the c-axis crystal unit and </w:t>
      </w:r>
      <m:oMath>
        <m:func>
          <m:funcPr>
            <m:ctrlPr>
              <w:rPr>
                <w:rFonts w:ascii="Cambria Math" w:hAnsi="Cambria Math" w:cs="Times New Roman"/>
                <w:bCs/>
                <w:i/>
                <w:color w:val="000000" w:themeColor="text1"/>
                <w:sz w:val="24"/>
                <w:szCs w:val="28"/>
              </w:rPr>
            </m:ctrlPr>
          </m:funcPr>
          <m:fName>
            <m:r>
              <w:rPr>
                <w:rFonts w:ascii="Cambria Math" w:hAnsi="Cambria Math" w:cs="Times New Roman"/>
                <w:color w:val="000000" w:themeColor="text1"/>
                <w:sz w:val="24"/>
                <w:szCs w:val="28"/>
              </w:rPr>
              <m:t>(</m:t>
            </m:r>
            <m:sSup>
              <m:sSupPr>
                <m:ctrlPr>
                  <w:rPr>
                    <w:rFonts w:ascii="Cambria Math" w:hAnsi="Cambria Math" w:cs="Times New Roman"/>
                    <w:bCs/>
                    <w:i/>
                    <w:color w:val="000000" w:themeColor="text1"/>
                    <w:sz w:val="24"/>
                    <w:szCs w:val="28"/>
                  </w:rPr>
                </m:ctrlPr>
              </m:sSupPr>
              <m:e>
                <m:r>
                  <m:rPr>
                    <m:sty m:val="p"/>
                  </m:rPr>
                  <w:rPr>
                    <w:rFonts w:ascii="Cambria Math" w:hAnsi="Cambria Math" w:cs="Times New Roman"/>
                    <w:color w:val="000000" w:themeColor="text1"/>
                    <w:sz w:val="24"/>
                    <w:szCs w:val="28"/>
                  </w:rPr>
                  <m:t>cos</m:t>
                </m:r>
              </m:e>
              <m:sup>
                <m:r>
                  <w:rPr>
                    <w:rFonts w:ascii="Cambria Math" w:hAnsi="Cambria Math" w:cs="Times New Roman"/>
                    <w:color w:val="000000" w:themeColor="text1"/>
                    <w:sz w:val="24"/>
                    <w:szCs w:val="28"/>
                  </w:rPr>
                  <m:t>2</m:t>
                </m:r>
              </m:sup>
            </m:sSup>
          </m:fName>
          <m:e>
            <m:r>
              <w:rPr>
                <w:rFonts w:ascii="Cambria Math" w:hAnsi="Cambria Math" w:cs="Times New Roman"/>
                <w:color w:val="000000" w:themeColor="text1"/>
                <w:sz w:val="24"/>
                <w:szCs w:val="28"/>
              </w:rPr>
              <m:t>φ</m:t>
            </m:r>
          </m:e>
        </m:func>
        <m:r>
          <w:rPr>
            <w:rFonts w:ascii="Cambria Math" w:hAnsi="Cambria Math" w:cs="Times New Roman"/>
            <w:color w:val="000000" w:themeColor="text1"/>
            <w:sz w:val="24"/>
            <w:szCs w:val="28"/>
          </w:rPr>
          <m:t xml:space="preserve">) </m:t>
        </m:r>
      </m:oMath>
      <w:r w:rsidRPr="00106C4F">
        <w:rPr>
          <w:rFonts w:ascii="Times New Roman" w:hAnsi="Times New Roman" w:cs="Times New Roman"/>
          <w:bCs/>
          <w:color w:val="000000" w:themeColor="text1"/>
          <w:sz w:val="24"/>
          <w:szCs w:val="28"/>
        </w:rPr>
        <w:t>is the average value of the square of the cosine of the azimuthal angle of HAFs, which is calculated as follows,</w:t>
      </w:r>
    </w:p>
    <w:p w14:paraId="53852236" w14:textId="2AB6E8CB" w:rsidR="00106C4F" w:rsidRPr="00106C4F" w:rsidRDefault="00000000" w:rsidP="00106C4F">
      <w:pPr>
        <w:spacing w:before="120" w:after="120" w:line="360" w:lineRule="auto"/>
        <w:jc w:val="right"/>
        <w:rPr>
          <w:rFonts w:ascii="Times New Roman" w:hAnsi="Times New Roman" w:cs="Times New Roman"/>
          <w:sz w:val="24"/>
          <w:szCs w:val="28"/>
        </w:rPr>
      </w:pPr>
      <m:oMath>
        <m:d>
          <m:dPr>
            <m:ctrlPr>
              <w:rPr>
                <w:rFonts w:ascii="Cambria Math" w:hAnsi="Cambria Math" w:cs="Times New Roman"/>
                <w:i/>
                <w:sz w:val="24"/>
                <w:szCs w:val="28"/>
              </w:rPr>
            </m:ctrlPr>
          </m:dPr>
          <m:e>
            <m:func>
              <m:funcPr>
                <m:ctrlPr>
                  <w:rPr>
                    <w:rFonts w:ascii="Cambria Math" w:hAnsi="Cambria Math" w:cs="Times New Roman"/>
                    <w:i/>
                    <w:sz w:val="24"/>
                    <w:szCs w:val="28"/>
                  </w:rPr>
                </m:ctrlPr>
              </m:funcPr>
              <m:fName>
                <m:sSup>
                  <m:sSupPr>
                    <m:ctrlPr>
                      <w:rPr>
                        <w:rFonts w:ascii="Cambria Math" w:hAnsi="Cambria Math" w:cs="Times New Roman"/>
                        <w:i/>
                        <w:sz w:val="24"/>
                        <w:szCs w:val="28"/>
                      </w:rPr>
                    </m:ctrlPr>
                  </m:sSupPr>
                  <m:e>
                    <m:r>
                      <m:rPr>
                        <m:sty m:val="p"/>
                      </m:rPr>
                      <w:rPr>
                        <w:rFonts w:ascii="Cambria Math" w:hAnsi="Cambria Math" w:cs="Times New Roman"/>
                        <w:sz w:val="24"/>
                        <w:szCs w:val="28"/>
                      </w:rPr>
                      <m:t>cos</m:t>
                    </m:r>
                  </m:e>
                  <m:sup>
                    <m:r>
                      <w:rPr>
                        <w:rFonts w:ascii="Cambria Math" w:hAnsi="Cambria Math" w:cs="Times New Roman"/>
                        <w:sz w:val="24"/>
                        <w:szCs w:val="28"/>
                      </w:rPr>
                      <m:t>2</m:t>
                    </m:r>
                  </m:sup>
                </m:sSup>
              </m:fName>
              <m:e>
                <m:r>
                  <w:rPr>
                    <w:rFonts w:ascii="Cambria Math" w:hAnsi="Cambria Math" w:cs="Times New Roman"/>
                    <w:sz w:val="24"/>
                    <w:szCs w:val="28"/>
                  </w:rPr>
                  <m:t>φ</m:t>
                </m:r>
              </m:e>
            </m:func>
          </m:e>
        </m:d>
        <m:r>
          <w:rPr>
            <w:rFonts w:ascii="Cambria Math" w:hAnsi="Cambria Math" w:cs="Times New Roman"/>
            <w:sz w:val="24"/>
            <w:szCs w:val="28"/>
          </w:rPr>
          <m:t xml:space="preserve">= </m:t>
        </m:r>
        <m:f>
          <m:fPr>
            <m:ctrlPr>
              <w:rPr>
                <w:rFonts w:ascii="Cambria Math" w:hAnsi="Cambria Math" w:cs="Times New Roman"/>
                <w:i/>
                <w:sz w:val="24"/>
                <w:szCs w:val="28"/>
              </w:rPr>
            </m:ctrlPr>
          </m:fPr>
          <m:num>
            <m:nary>
              <m:naryPr>
                <m:limLoc m:val="subSup"/>
                <m:ctrlPr>
                  <w:rPr>
                    <w:rFonts w:ascii="Cambria Math" w:hAnsi="Cambria Math" w:cs="Times New Roman"/>
                    <w:i/>
                    <w:sz w:val="24"/>
                    <w:szCs w:val="28"/>
                  </w:rPr>
                </m:ctrlPr>
              </m:naryPr>
              <m:sub>
                <m:r>
                  <w:rPr>
                    <w:rFonts w:ascii="Cambria Math" w:hAnsi="Cambria Math" w:cs="Times New Roman"/>
                    <w:sz w:val="24"/>
                    <w:szCs w:val="28"/>
                  </w:rPr>
                  <m:t>0</m:t>
                </m:r>
              </m:sub>
              <m:sup>
                <m:r>
                  <w:rPr>
                    <w:rFonts w:ascii="Cambria Math" w:hAnsi="Cambria Math" w:cs="Times New Roman"/>
                    <w:sz w:val="24"/>
                    <w:szCs w:val="28"/>
                  </w:rPr>
                  <m:t>π/2</m:t>
                </m:r>
              </m:sup>
              <m:e>
                <m:r>
                  <w:rPr>
                    <w:rFonts w:ascii="Cambria Math" w:hAnsi="Cambria Math" w:cs="Times New Roman"/>
                    <w:sz w:val="24"/>
                    <w:szCs w:val="28"/>
                  </w:rPr>
                  <m:t>I</m:t>
                </m:r>
                <m:d>
                  <m:dPr>
                    <m:ctrlPr>
                      <w:rPr>
                        <w:rFonts w:ascii="Cambria Math" w:hAnsi="Cambria Math" w:cs="Times New Roman"/>
                        <w:i/>
                        <w:sz w:val="24"/>
                        <w:szCs w:val="28"/>
                      </w:rPr>
                    </m:ctrlPr>
                  </m:dPr>
                  <m:e>
                    <m:r>
                      <w:rPr>
                        <w:rFonts w:ascii="Cambria Math" w:hAnsi="Cambria Math" w:cs="Times New Roman"/>
                        <w:sz w:val="24"/>
                        <w:szCs w:val="28"/>
                      </w:rPr>
                      <m:t>φ</m:t>
                    </m:r>
                  </m:e>
                </m:d>
                <m:func>
                  <m:funcPr>
                    <m:ctrlPr>
                      <w:rPr>
                        <w:rFonts w:ascii="Cambria Math" w:hAnsi="Cambria Math" w:cs="Times New Roman"/>
                        <w:i/>
                        <w:sz w:val="24"/>
                        <w:szCs w:val="28"/>
                      </w:rPr>
                    </m:ctrlPr>
                  </m:funcPr>
                  <m:fName>
                    <m:sSup>
                      <m:sSupPr>
                        <m:ctrlPr>
                          <w:rPr>
                            <w:rFonts w:ascii="Cambria Math" w:hAnsi="Cambria Math" w:cs="Times New Roman"/>
                            <w:i/>
                            <w:sz w:val="24"/>
                            <w:szCs w:val="28"/>
                          </w:rPr>
                        </m:ctrlPr>
                      </m:sSupPr>
                      <m:e>
                        <m:r>
                          <m:rPr>
                            <m:sty m:val="p"/>
                          </m:rPr>
                          <w:rPr>
                            <w:rFonts w:ascii="Cambria Math" w:hAnsi="Cambria Math" w:cs="Times New Roman"/>
                            <w:sz w:val="24"/>
                            <w:szCs w:val="28"/>
                          </w:rPr>
                          <m:t>cos</m:t>
                        </m:r>
                      </m:e>
                      <m:sup>
                        <m:r>
                          <w:rPr>
                            <w:rFonts w:ascii="Cambria Math" w:hAnsi="Cambria Math" w:cs="Times New Roman"/>
                            <w:sz w:val="24"/>
                            <w:szCs w:val="28"/>
                          </w:rPr>
                          <m:t>2</m:t>
                        </m:r>
                      </m:sup>
                    </m:sSup>
                  </m:fName>
                  <m:e>
                    <m:r>
                      <w:rPr>
                        <w:rFonts w:ascii="Cambria Math" w:hAnsi="Cambria Math" w:cs="Times New Roman"/>
                        <w:sz w:val="24"/>
                        <w:szCs w:val="28"/>
                      </w:rPr>
                      <m:t>φ</m:t>
                    </m:r>
                  </m:e>
                </m:func>
                <m:func>
                  <m:funcPr>
                    <m:ctrlPr>
                      <w:rPr>
                        <w:rFonts w:ascii="Cambria Math" w:hAnsi="Cambria Math" w:cs="Times New Roman"/>
                        <w:i/>
                        <w:sz w:val="24"/>
                        <w:szCs w:val="28"/>
                      </w:rPr>
                    </m:ctrlPr>
                  </m:funcPr>
                  <m:fName>
                    <m:r>
                      <m:rPr>
                        <m:sty m:val="p"/>
                      </m:rPr>
                      <w:rPr>
                        <w:rFonts w:ascii="Cambria Math" w:hAnsi="Cambria Math" w:cs="Times New Roman"/>
                        <w:sz w:val="24"/>
                        <w:szCs w:val="28"/>
                      </w:rPr>
                      <m:t>sin</m:t>
                    </m:r>
                  </m:fName>
                  <m:e>
                    <m:r>
                      <w:rPr>
                        <w:rFonts w:ascii="Cambria Math" w:hAnsi="Cambria Math" w:cs="Times New Roman"/>
                        <w:sz w:val="24"/>
                        <w:szCs w:val="28"/>
                      </w:rPr>
                      <m:t>φ</m:t>
                    </m:r>
                  </m:e>
                </m:func>
                <m:r>
                  <w:rPr>
                    <w:rFonts w:ascii="Cambria Math" w:hAnsi="Cambria Math" w:cs="Times New Roman"/>
                    <w:sz w:val="24"/>
                    <w:szCs w:val="28"/>
                  </w:rPr>
                  <m:t>dφ</m:t>
                </m:r>
              </m:e>
            </m:nary>
          </m:num>
          <m:den>
            <m:nary>
              <m:naryPr>
                <m:limLoc m:val="subSup"/>
                <m:ctrlPr>
                  <w:rPr>
                    <w:rFonts w:ascii="Cambria Math" w:hAnsi="Cambria Math" w:cs="Times New Roman"/>
                    <w:i/>
                    <w:sz w:val="24"/>
                    <w:szCs w:val="28"/>
                  </w:rPr>
                </m:ctrlPr>
              </m:naryPr>
              <m:sub>
                <m:r>
                  <w:rPr>
                    <w:rFonts w:ascii="Cambria Math" w:hAnsi="Cambria Math" w:cs="Times New Roman"/>
                    <w:sz w:val="24"/>
                    <w:szCs w:val="28"/>
                  </w:rPr>
                  <m:t>0</m:t>
                </m:r>
              </m:sub>
              <m:sup>
                <m:r>
                  <w:rPr>
                    <w:rFonts w:ascii="Cambria Math" w:hAnsi="Cambria Math" w:cs="Times New Roman"/>
                    <w:sz w:val="24"/>
                    <w:szCs w:val="28"/>
                  </w:rPr>
                  <m:t>π/2</m:t>
                </m:r>
              </m:sup>
              <m:e>
                <m:r>
                  <w:rPr>
                    <w:rFonts w:ascii="Cambria Math" w:hAnsi="Cambria Math" w:cs="Times New Roman"/>
                    <w:sz w:val="24"/>
                    <w:szCs w:val="28"/>
                  </w:rPr>
                  <m:t>I</m:t>
                </m:r>
                <m:d>
                  <m:dPr>
                    <m:ctrlPr>
                      <w:rPr>
                        <w:rFonts w:ascii="Cambria Math" w:hAnsi="Cambria Math" w:cs="Times New Roman"/>
                        <w:i/>
                        <w:sz w:val="24"/>
                        <w:szCs w:val="28"/>
                      </w:rPr>
                    </m:ctrlPr>
                  </m:dPr>
                  <m:e>
                    <m:r>
                      <w:rPr>
                        <w:rFonts w:ascii="Cambria Math" w:hAnsi="Cambria Math" w:cs="Times New Roman"/>
                        <w:sz w:val="24"/>
                        <w:szCs w:val="28"/>
                      </w:rPr>
                      <m:t>φ</m:t>
                    </m:r>
                  </m:e>
                </m:d>
                <m:func>
                  <m:funcPr>
                    <m:ctrlPr>
                      <w:rPr>
                        <w:rFonts w:ascii="Cambria Math" w:hAnsi="Cambria Math" w:cs="Times New Roman"/>
                        <w:i/>
                        <w:sz w:val="24"/>
                        <w:szCs w:val="28"/>
                      </w:rPr>
                    </m:ctrlPr>
                  </m:funcPr>
                  <m:fName>
                    <m:r>
                      <m:rPr>
                        <m:sty m:val="p"/>
                      </m:rPr>
                      <w:rPr>
                        <w:rFonts w:ascii="Cambria Math" w:hAnsi="Cambria Math" w:cs="Times New Roman"/>
                        <w:sz w:val="24"/>
                        <w:szCs w:val="28"/>
                      </w:rPr>
                      <m:t>sin</m:t>
                    </m:r>
                  </m:fName>
                  <m:e>
                    <m:r>
                      <w:rPr>
                        <w:rFonts w:ascii="Cambria Math" w:hAnsi="Cambria Math" w:cs="Times New Roman"/>
                        <w:sz w:val="24"/>
                        <w:szCs w:val="28"/>
                      </w:rPr>
                      <m:t>φ</m:t>
                    </m:r>
                  </m:e>
                </m:func>
                <m:r>
                  <w:rPr>
                    <w:rFonts w:ascii="Cambria Math" w:hAnsi="Cambria Math" w:cs="Times New Roman"/>
                    <w:sz w:val="24"/>
                    <w:szCs w:val="28"/>
                  </w:rPr>
                  <m:t>dφ</m:t>
                </m:r>
              </m:e>
            </m:nary>
          </m:den>
        </m:f>
      </m:oMath>
      <w:proofErr w:type="gramStart"/>
      <w:r w:rsidR="00106C4F" w:rsidRPr="00106C4F">
        <w:rPr>
          <w:rFonts w:ascii="Times New Roman" w:hAnsi="Times New Roman" w:cs="Times New Roman"/>
          <w:sz w:val="24"/>
          <w:szCs w:val="28"/>
        </w:rPr>
        <w:t xml:space="preserve">,   </w:t>
      </w:r>
      <w:proofErr w:type="gramEnd"/>
      <w:r w:rsidR="00106C4F" w:rsidRPr="00106C4F">
        <w:rPr>
          <w:rFonts w:ascii="Times New Roman" w:hAnsi="Times New Roman" w:cs="Times New Roman"/>
          <w:sz w:val="24"/>
          <w:szCs w:val="28"/>
        </w:rPr>
        <w:t xml:space="preserve">        </w:t>
      </w:r>
      <w:r w:rsidR="00106C4F">
        <w:rPr>
          <w:rFonts w:ascii="Times New Roman" w:hAnsi="Times New Roman" w:cs="Times New Roman"/>
          <w:sz w:val="24"/>
          <w:szCs w:val="28"/>
        </w:rPr>
        <w:t xml:space="preserve">     </w:t>
      </w:r>
      <w:r w:rsidR="00106C4F" w:rsidRPr="00106C4F">
        <w:rPr>
          <w:rFonts w:ascii="Times New Roman" w:hAnsi="Times New Roman" w:cs="Times New Roman"/>
          <w:sz w:val="24"/>
          <w:szCs w:val="28"/>
        </w:rPr>
        <w:t xml:space="preserve">              (</w:t>
      </w:r>
      <w:r w:rsidR="00F52422">
        <w:rPr>
          <w:rFonts w:ascii="Times New Roman" w:hAnsi="Times New Roman" w:cs="Times New Roman"/>
          <w:sz w:val="24"/>
          <w:szCs w:val="28"/>
        </w:rPr>
        <w:t>2</w:t>
      </w:r>
      <w:r w:rsidR="00106C4F" w:rsidRPr="00106C4F">
        <w:rPr>
          <w:rFonts w:ascii="Times New Roman" w:hAnsi="Times New Roman" w:cs="Times New Roman"/>
          <w:sz w:val="24"/>
          <w:szCs w:val="28"/>
        </w:rPr>
        <w:t>)</w:t>
      </w:r>
    </w:p>
    <w:p w14:paraId="357E5DAA" w14:textId="0A7A5019" w:rsidR="00106C4F" w:rsidRDefault="00106C4F" w:rsidP="00106C4F">
      <w:pPr>
        <w:spacing w:before="120" w:after="120" w:line="360" w:lineRule="auto"/>
        <w:rPr>
          <w:rFonts w:ascii="Times New Roman" w:hAnsi="Times New Roman" w:cs="Times New Roman"/>
          <w:bCs/>
          <w:color w:val="000000" w:themeColor="text1"/>
          <w:sz w:val="24"/>
          <w:szCs w:val="28"/>
        </w:rPr>
      </w:pPr>
      <w:r w:rsidRPr="00106C4F">
        <w:rPr>
          <w:rFonts w:ascii="Times New Roman" w:hAnsi="Times New Roman" w:cs="Times New Roman"/>
          <w:bCs/>
          <w:color w:val="000000" w:themeColor="text1"/>
          <w:sz w:val="24"/>
          <w:szCs w:val="28"/>
        </w:rPr>
        <w:t xml:space="preserve">where </w:t>
      </w:r>
      <m:oMath>
        <m:r>
          <w:rPr>
            <w:rFonts w:ascii="Cambria Math" w:hAnsi="Cambria Math" w:cs="Times New Roman"/>
            <w:color w:val="000000" w:themeColor="text1"/>
            <w:sz w:val="24"/>
            <w:szCs w:val="28"/>
          </w:rPr>
          <m:t>I</m:t>
        </m:r>
        <m:d>
          <m:dPr>
            <m:ctrlPr>
              <w:rPr>
                <w:rFonts w:ascii="Cambria Math" w:hAnsi="Cambria Math" w:cs="Times New Roman"/>
                <w:bCs/>
                <w:i/>
                <w:color w:val="000000" w:themeColor="text1"/>
                <w:sz w:val="24"/>
                <w:szCs w:val="28"/>
              </w:rPr>
            </m:ctrlPr>
          </m:dPr>
          <m:e>
            <m:r>
              <w:rPr>
                <w:rFonts w:ascii="Cambria Math" w:hAnsi="Cambria Math" w:cs="Times New Roman"/>
                <w:color w:val="000000" w:themeColor="text1"/>
                <w:sz w:val="24"/>
                <w:szCs w:val="28"/>
              </w:rPr>
              <m:t>φ</m:t>
            </m:r>
          </m:e>
        </m:d>
        <m:r>
          <w:rPr>
            <w:rFonts w:ascii="Cambria Math" w:hAnsi="Cambria Math" w:cs="Times New Roman"/>
            <w:color w:val="000000" w:themeColor="text1"/>
            <w:sz w:val="24"/>
            <w:szCs w:val="28"/>
          </w:rPr>
          <m:t xml:space="preserve"> </m:t>
        </m:r>
      </m:oMath>
      <w:r w:rsidRPr="00106C4F">
        <w:rPr>
          <w:rFonts w:ascii="Times New Roman" w:hAnsi="Times New Roman" w:cs="Times New Roman"/>
          <w:bCs/>
          <w:color w:val="000000" w:themeColor="text1"/>
          <w:sz w:val="24"/>
          <w:szCs w:val="28"/>
        </w:rPr>
        <w:t xml:space="preserve">is the intensity at an azimuthal angle of </w:t>
      </w:r>
      <m:oMath>
        <m:r>
          <w:rPr>
            <w:rFonts w:ascii="Cambria Math" w:hAnsi="Cambria Math" w:cs="Times New Roman"/>
            <w:color w:val="000000" w:themeColor="text1"/>
            <w:sz w:val="24"/>
            <w:szCs w:val="28"/>
          </w:rPr>
          <m:t>φ</m:t>
        </m:r>
      </m:oMath>
      <w:r w:rsidRPr="00106C4F">
        <w:rPr>
          <w:rFonts w:ascii="Times New Roman" w:hAnsi="Times New Roman" w:cs="Times New Roman"/>
          <w:bCs/>
          <w:color w:val="000000" w:themeColor="text1"/>
          <w:sz w:val="24"/>
          <w:szCs w:val="28"/>
        </w:rPr>
        <w:t>.</w:t>
      </w:r>
    </w:p>
    <w:p w14:paraId="115F9824" w14:textId="77777777" w:rsidR="00B608CF" w:rsidRPr="00106C4F" w:rsidRDefault="00B608CF" w:rsidP="00106C4F">
      <w:pPr>
        <w:spacing w:before="120" w:after="120" w:line="360" w:lineRule="auto"/>
        <w:rPr>
          <w:rFonts w:ascii="Times New Roman" w:hAnsi="Times New Roman" w:cs="Times New Roman"/>
          <w:bCs/>
          <w:color w:val="000000" w:themeColor="text1"/>
          <w:sz w:val="24"/>
          <w:szCs w:val="28"/>
        </w:rPr>
      </w:pPr>
    </w:p>
    <w:p w14:paraId="2D03EBD0" w14:textId="77777777" w:rsidR="00B608CF" w:rsidRDefault="00106C4F" w:rsidP="00106C4F">
      <w:pPr>
        <w:spacing w:before="120" w:after="120" w:line="360" w:lineRule="auto"/>
        <w:rPr>
          <w:rFonts w:ascii="Times New Roman" w:hAnsi="Times New Roman" w:cs="Times New Roman"/>
          <w:b/>
          <w:color w:val="000000" w:themeColor="text1"/>
          <w:sz w:val="24"/>
          <w:szCs w:val="28"/>
        </w:rPr>
      </w:pPr>
      <w:r w:rsidRPr="00106C4F">
        <w:rPr>
          <w:rFonts w:ascii="Times New Roman" w:hAnsi="Times New Roman" w:cs="Times New Roman"/>
          <w:b/>
          <w:color w:val="000000" w:themeColor="text1"/>
          <w:sz w:val="24"/>
          <w:szCs w:val="28"/>
        </w:rPr>
        <w:t>Small angle X-ray scattering (SAXS) measurements</w:t>
      </w:r>
    </w:p>
    <w:p w14:paraId="4BDC19C0" w14:textId="0F54808D" w:rsidR="00106C4F" w:rsidRPr="00106C4F" w:rsidRDefault="00106C4F" w:rsidP="00106C4F">
      <w:pPr>
        <w:spacing w:before="120" w:after="120" w:line="360" w:lineRule="auto"/>
        <w:rPr>
          <w:rFonts w:ascii="Times New Roman" w:hAnsi="Times New Roman" w:cs="Times New Roman"/>
          <w:b/>
          <w:color w:val="000000" w:themeColor="text1"/>
          <w:sz w:val="24"/>
          <w:szCs w:val="28"/>
        </w:rPr>
      </w:pPr>
      <w:r w:rsidRPr="00106C4F">
        <w:rPr>
          <w:rFonts w:ascii="Times New Roman" w:hAnsi="Times New Roman" w:cs="Times New Roman"/>
          <w:bCs/>
          <w:color w:val="000000" w:themeColor="text1"/>
          <w:sz w:val="24"/>
          <w:szCs w:val="28"/>
        </w:rPr>
        <w:t xml:space="preserve">SAXS measurements were performed on a beam line (BL19U2) at Shanghai Synchrotron Radiation Facility. The wavelength dimension of the X-ray was 0.103 nm and the distance between the detector and the sample was 5800 mm. The resulting analysis of the SAXS patterns was performed by FIT 2D software and xPolar software. SAXS can be used to study the scattering phenomenon in the small angle range, and analyze the internal structure of </w:t>
      </w:r>
      <w:r w:rsidRPr="00106C4F">
        <w:rPr>
          <w:rFonts w:ascii="Times New Roman" w:hAnsi="Times New Roman" w:cs="Times New Roman"/>
          <w:bCs/>
          <w:color w:val="000000" w:themeColor="text1"/>
          <w:sz w:val="24"/>
          <w:szCs w:val="28"/>
        </w:rPr>
        <w:lastRenderedPageBreak/>
        <w:t>fibers within the micro-size, such as the misorientation angle</w:t>
      </w:r>
      <w:r w:rsidR="00266997">
        <w:rPr>
          <w:rFonts w:ascii="Times New Roman" w:hAnsi="Times New Roman" w:cs="Times New Roman"/>
          <w:bCs/>
          <w:color w:val="000000" w:themeColor="text1"/>
          <w:sz w:val="24"/>
          <w:szCs w:val="28"/>
          <w:vertAlign w:val="superscript"/>
        </w:rPr>
        <w:t>7</w:t>
      </w:r>
      <w:r w:rsidRPr="00106C4F">
        <w:rPr>
          <w:rFonts w:ascii="Times New Roman" w:hAnsi="Times New Roman" w:cs="Times New Roman"/>
          <w:bCs/>
          <w:color w:val="000000" w:themeColor="text1"/>
          <w:sz w:val="24"/>
          <w:szCs w:val="28"/>
        </w:rPr>
        <w:t>. The angle between the microfiber and the fiber axis direction is defined as the misorientation angle (</w:t>
      </w:r>
      <m:oMath>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B</m:t>
            </m:r>
          </m:e>
          <m:sub>
            <m:r>
              <w:rPr>
                <w:rFonts w:ascii="Cambria Math" w:hAnsi="Cambria Math" w:cs="Times New Roman"/>
                <w:color w:val="000000" w:themeColor="text1"/>
                <w:sz w:val="24"/>
                <w:szCs w:val="28"/>
              </w:rPr>
              <m:t>φ</m:t>
            </m:r>
          </m:sub>
        </m:sSub>
      </m:oMath>
      <w:r w:rsidRPr="00106C4F">
        <w:rPr>
          <w:rFonts w:ascii="Times New Roman" w:hAnsi="Times New Roman" w:cs="Times New Roman"/>
          <w:bCs/>
          <w:color w:val="000000" w:themeColor="text1"/>
          <w:sz w:val="24"/>
          <w:szCs w:val="28"/>
        </w:rPr>
        <w:t xml:space="preserve">). </w:t>
      </w:r>
      <m:oMath>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B</m:t>
            </m:r>
          </m:e>
          <m:sub>
            <m:r>
              <w:rPr>
                <w:rFonts w:ascii="Cambria Math" w:hAnsi="Cambria Math" w:cs="Times New Roman"/>
                <w:color w:val="000000" w:themeColor="text1"/>
                <w:sz w:val="24"/>
                <w:szCs w:val="28"/>
              </w:rPr>
              <m:t>φ</m:t>
            </m:r>
          </m:sub>
        </m:sSub>
      </m:oMath>
      <w:r w:rsidRPr="00106C4F">
        <w:rPr>
          <w:rFonts w:ascii="Times New Roman" w:hAnsi="Times New Roman" w:cs="Times New Roman"/>
          <w:bCs/>
          <w:color w:val="000000" w:themeColor="text1"/>
          <w:sz w:val="24"/>
          <w:szCs w:val="28"/>
        </w:rPr>
        <w:t xml:space="preserve"> was calculated from the SAXS equatorial streak feature with the Ruland streak method and using Equation:</w:t>
      </w:r>
    </w:p>
    <w:p w14:paraId="55D4B02B" w14:textId="10344E38" w:rsidR="00106C4F" w:rsidRPr="00106C4F" w:rsidRDefault="00000000" w:rsidP="00106C4F">
      <w:pPr>
        <w:spacing w:before="120" w:after="120" w:line="360" w:lineRule="auto"/>
        <w:jc w:val="right"/>
        <w:rPr>
          <w:rFonts w:ascii="Times New Roman" w:hAnsi="Times New Roman" w:cs="Times New Roman"/>
          <w:bCs/>
          <w:color w:val="000000" w:themeColor="text1"/>
          <w:sz w:val="24"/>
          <w:szCs w:val="28"/>
        </w:rPr>
      </w:pPr>
      <m:oMath>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B</m:t>
            </m:r>
          </m:e>
          <m:sub>
            <m:r>
              <w:rPr>
                <w:rFonts w:ascii="Cambria Math" w:hAnsi="Cambria Math" w:cs="Times New Roman"/>
                <w:color w:val="000000" w:themeColor="text1"/>
                <w:sz w:val="24"/>
                <w:szCs w:val="28"/>
              </w:rPr>
              <m:t>obs</m:t>
            </m:r>
          </m:sub>
        </m:sSub>
        <m:r>
          <w:rPr>
            <w:rFonts w:ascii="Cambria Math" w:hAnsi="Cambria Math" w:cs="Times New Roman"/>
            <w:color w:val="000000" w:themeColor="text1"/>
            <w:sz w:val="24"/>
            <w:szCs w:val="28"/>
          </w:rPr>
          <m:t xml:space="preserve"> = </m:t>
        </m:r>
        <m:f>
          <m:fPr>
            <m:ctrlPr>
              <w:rPr>
                <w:rFonts w:ascii="Cambria Math" w:hAnsi="Cambria Math" w:cs="Times New Roman"/>
                <w:bCs/>
                <w:i/>
                <w:color w:val="000000" w:themeColor="text1"/>
                <w:sz w:val="24"/>
                <w:szCs w:val="28"/>
              </w:rPr>
            </m:ctrlPr>
          </m:fPr>
          <m:num>
            <m:r>
              <w:rPr>
                <w:rFonts w:ascii="Cambria Math" w:hAnsi="Cambria Math" w:cs="Times New Roman"/>
                <w:color w:val="000000" w:themeColor="text1"/>
                <w:sz w:val="24"/>
                <w:szCs w:val="28"/>
              </w:rPr>
              <m:t>1</m:t>
            </m:r>
          </m:num>
          <m:den>
            <w:bookmarkStart w:id="3" w:name="_Hlk106459312"/>
            <m:r>
              <w:rPr>
                <w:rFonts w:ascii="Cambria Math" w:hAnsi="Cambria Math" w:cs="Times New Roman"/>
                <w:color w:val="000000" w:themeColor="text1"/>
                <w:sz w:val="24"/>
                <w:szCs w:val="28"/>
              </w:rPr>
              <m:t>s</m:t>
            </m:r>
            <w:bookmarkEnd w:id="3"/>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l</m:t>
                </m:r>
              </m:e>
              <m:sub>
                <m:r>
                  <w:rPr>
                    <w:rFonts w:ascii="Cambria Math" w:hAnsi="Cambria Math" w:cs="Times New Roman"/>
                    <w:color w:val="000000" w:themeColor="text1"/>
                    <w:sz w:val="24"/>
                    <w:szCs w:val="28"/>
                  </w:rPr>
                  <m:t>f</m:t>
                </m:r>
              </m:sub>
            </m:sSub>
          </m:den>
        </m:f>
        <m:r>
          <w:rPr>
            <w:rFonts w:ascii="Cambria Math" w:hAnsi="Cambria Math" w:cs="Times New Roman"/>
            <w:color w:val="000000" w:themeColor="text1"/>
            <w:sz w:val="24"/>
            <w:szCs w:val="28"/>
          </w:rPr>
          <m:t xml:space="preserve"> +</m:t>
        </m:r>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B</m:t>
            </m:r>
          </m:e>
          <m:sub>
            <m:r>
              <w:rPr>
                <w:rFonts w:ascii="Cambria Math" w:hAnsi="Cambria Math" w:cs="Times New Roman"/>
                <w:color w:val="000000" w:themeColor="text1"/>
                <w:sz w:val="24"/>
                <w:szCs w:val="28"/>
              </w:rPr>
              <m:t>φ</m:t>
            </m:r>
          </m:sub>
        </m:sSub>
      </m:oMath>
      <w:proofErr w:type="gramStart"/>
      <w:r w:rsidR="00106C4F" w:rsidRPr="00106C4F">
        <w:rPr>
          <w:rFonts w:ascii="Times New Roman" w:hAnsi="Times New Roman" w:cs="Times New Roman"/>
          <w:sz w:val="24"/>
          <w:szCs w:val="28"/>
        </w:rPr>
        <w:t xml:space="preserve">,   </w:t>
      </w:r>
      <w:proofErr w:type="gramEnd"/>
      <w:r w:rsidR="00106C4F" w:rsidRPr="00106C4F">
        <w:rPr>
          <w:rFonts w:ascii="Times New Roman" w:hAnsi="Times New Roman" w:cs="Times New Roman"/>
          <w:sz w:val="24"/>
          <w:szCs w:val="28"/>
        </w:rPr>
        <w:t xml:space="preserve">                </w:t>
      </w:r>
      <w:r w:rsidR="00106C4F">
        <w:rPr>
          <w:rFonts w:ascii="Times New Roman" w:hAnsi="Times New Roman" w:cs="Times New Roman"/>
          <w:sz w:val="24"/>
          <w:szCs w:val="28"/>
        </w:rPr>
        <w:t xml:space="preserve">   </w:t>
      </w:r>
      <w:r w:rsidR="00106C4F" w:rsidRPr="00106C4F">
        <w:rPr>
          <w:rFonts w:ascii="Times New Roman" w:hAnsi="Times New Roman" w:cs="Times New Roman"/>
          <w:sz w:val="24"/>
          <w:szCs w:val="28"/>
        </w:rPr>
        <w:t xml:space="preserve">            (</w:t>
      </w:r>
      <w:r w:rsidR="00F52422">
        <w:rPr>
          <w:rFonts w:ascii="Times New Roman" w:hAnsi="Times New Roman" w:cs="Times New Roman"/>
          <w:sz w:val="24"/>
          <w:szCs w:val="28"/>
        </w:rPr>
        <w:t>3</w:t>
      </w:r>
      <w:r w:rsidR="00106C4F" w:rsidRPr="00106C4F">
        <w:rPr>
          <w:rFonts w:ascii="Times New Roman" w:hAnsi="Times New Roman" w:cs="Times New Roman"/>
          <w:sz w:val="24"/>
          <w:szCs w:val="28"/>
        </w:rPr>
        <w:t>)</w:t>
      </w:r>
      <w:r w:rsidR="00106C4F" w:rsidRPr="00106C4F">
        <w:rPr>
          <w:rFonts w:ascii="Times New Roman" w:hAnsi="Times New Roman" w:cs="Times New Roman"/>
          <w:bCs/>
          <w:color w:val="000000" w:themeColor="text1"/>
          <w:sz w:val="24"/>
          <w:szCs w:val="28"/>
        </w:rPr>
        <w:t xml:space="preserve">            </w:t>
      </w:r>
    </w:p>
    <w:p w14:paraId="5B773E28" w14:textId="77777777" w:rsidR="00106C4F" w:rsidRPr="00106C4F" w:rsidRDefault="00106C4F" w:rsidP="00106C4F">
      <w:pPr>
        <w:spacing w:before="120" w:after="120" w:line="360" w:lineRule="auto"/>
        <w:rPr>
          <w:rFonts w:ascii="Times New Roman" w:hAnsi="Times New Roman" w:cs="Times New Roman"/>
          <w:bCs/>
          <w:color w:val="000000" w:themeColor="text1"/>
          <w:sz w:val="24"/>
          <w:szCs w:val="28"/>
        </w:rPr>
      </w:pPr>
      <w:r w:rsidRPr="00106C4F">
        <w:rPr>
          <w:rFonts w:ascii="Times New Roman" w:hAnsi="Times New Roman" w:cs="Times New Roman"/>
          <w:bCs/>
          <w:color w:val="000000" w:themeColor="text1"/>
          <w:sz w:val="24"/>
          <w:szCs w:val="28"/>
        </w:rPr>
        <w:t xml:space="preserve">where </w:t>
      </w:r>
      <m:oMath>
        <m:r>
          <w:rPr>
            <w:rFonts w:ascii="Cambria Math" w:hAnsi="Cambria Math" w:cs="Times New Roman"/>
            <w:color w:val="000000" w:themeColor="text1"/>
            <w:sz w:val="24"/>
            <w:szCs w:val="28"/>
          </w:rPr>
          <m:t>s</m:t>
        </m:r>
      </m:oMath>
      <w:r w:rsidRPr="00106C4F">
        <w:rPr>
          <w:rFonts w:ascii="Times New Roman" w:hAnsi="Times New Roman" w:cs="Times New Roman"/>
          <w:bCs/>
          <w:color w:val="000000" w:themeColor="text1"/>
          <w:sz w:val="24"/>
          <w:szCs w:val="28"/>
        </w:rPr>
        <w:t xml:space="preserve"> is the scattering vector, </w:t>
      </w:r>
      <m:oMath>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B</m:t>
            </m:r>
          </m:e>
          <m:sub>
            <m:r>
              <w:rPr>
                <w:rFonts w:ascii="Cambria Math" w:hAnsi="Cambria Math" w:cs="Times New Roman"/>
                <w:color w:val="000000" w:themeColor="text1"/>
                <w:sz w:val="24"/>
                <w:szCs w:val="28"/>
              </w:rPr>
              <m:t>obs</m:t>
            </m:r>
          </m:sub>
        </m:sSub>
      </m:oMath>
      <w:r w:rsidRPr="00106C4F">
        <w:rPr>
          <w:rFonts w:ascii="Times New Roman" w:hAnsi="Times New Roman" w:cs="Times New Roman"/>
          <w:bCs/>
          <w:color w:val="000000" w:themeColor="text1"/>
          <w:sz w:val="24"/>
          <w:szCs w:val="28"/>
        </w:rPr>
        <w:t xml:space="preserve"> is the full width at the half-maximum of the azimuthal profile, </w:t>
      </w:r>
      <m:oMath>
        <m:sSub>
          <m:sSubPr>
            <m:ctrlPr>
              <w:rPr>
                <w:rFonts w:ascii="Cambria Math" w:hAnsi="Cambria Math" w:cs="Times New Roman"/>
                <w:bCs/>
                <w:i/>
                <w:color w:val="000000" w:themeColor="text1"/>
                <w:sz w:val="24"/>
                <w:szCs w:val="28"/>
              </w:rPr>
            </m:ctrlPr>
          </m:sSubPr>
          <m:e>
            <m:r>
              <w:rPr>
                <w:rFonts w:ascii="Cambria Math" w:hAnsi="Cambria Math" w:cs="Times New Roman"/>
                <w:color w:val="000000" w:themeColor="text1"/>
                <w:sz w:val="24"/>
                <w:szCs w:val="28"/>
              </w:rPr>
              <m:t>l</m:t>
            </m:r>
          </m:e>
          <m:sub>
            <m:r>
              <w:rPr>
                <w:rFonts w:ascii="Cambria Math" w:hAnsi="Cambria Math" w:cs="Times New Roman"/>
                <w:color w:val="000000" w:themeColor="text1"/>
                <w:sz w:val="24"/>
                <w:szCs w:val="28"/>
              </w:rPr>
              <m:t>f</m:t>
            </m:r>
          </m:sub>
        </m:sSub>
      </m:oMath>
      <w:r w:rsidRPr="00106C4F">
        <w:rPr>
          <w:rFonts w:ascii="Times New Roman" w:hAnsi="Times New Roman" w:cs="Times New Roman"/>
          <w:bCs/>
          <w:color w:val="000000" w:themeColor="text1"/>
          <w:sz w:val="24"/>
          <w:szCs w:val="28"/>
        </w:rPr>
        <w:t xml:space="preserve"> is the fibril length, and s can be determined by Equation:</w:t>
      </w:r>
    </w:p>
    <w:p w14:paraId="08986AE3" w14:textId="1ED24157" w:rsidR="00106C4F" w:rsidRPr="00106C4F" w:rsidRDefault="00106C4F" w:rsidP="00106C4F">
      <w:pPr>
        <w:spacing w:before="120" w:after="120" w:line="360" w:lineRule="auto"/>
        <w:jc w:val="right"/>
        <w:rPr>
          <w:rFonts w:ascii="Times New Roman" w:hAnsi="Times New Roman" w:cs="Times New Roman"/>
          <w:sz w:val="24"/>
          <w:szCs w:val="28"/>
        </w:rPr>
      </w:pPr>
      <m:oMath>
        <m:r>
          <w:rPr>
            <w:rFonts w:ascii="Cambria Math" w:hAnsi="Cambria Math" w:cs="Times New Roman"/>
            <w:color w:val="000000" w:themeColor="text1"/>
            <w:sz w:val="24"/>
            <w:szCs w:val="28"/>
          </w:rPr>
          <m:t xml:space="preserve">s = </m:t>
        </m:r>
        <m:f>
          <m:fPr>
            <m:ctrlPr>
              <w:rPr>
                <w:rFonts w:ascii="Cambria Math" w:hAnsi="Cambria Math" w:cs="Times New Roman"/>
                <w:bCs/>
                <w:i/>
                <w:color w:val="000000" w:themeColor="text1"/>
                <w:sz w:val="24"/>
                <w:szCs w:val="28"/>
              </w:rPr>
            </m:ctrlPr>
          </m:fPr>
          <m:num>
            <m:r>
              <w:rPr>
                <w:rFonts w:ascii="Cambria Math" w:hAnsi="Cambria Math" w:cs="Times New Roman"/>
                <w:color w:val="000000" w:themeColor="text1"/>
                <w:sz w:val="24"/>
                <w:szCs w:val="28"/>
              </w:rPr>
              <m:t>2</m:t>
            </m:r>
            <m:func>
              <m:funcPr>
                <m:ctrlPr>
                  <w:rPr>
                    <w:rFonts w:ascii="Cambria Math" w:hAnsi="Cambria Math" w:cs="Times New Roman"/>
                    <w:bCs/>
                    <w:i/>
                    <w:color w:val="000000" w:themeColor="text1"/>
                    <w:sz w:val="24"/>
                    <w:szCs w:val="28"/>
                  </w:rPr>
                </m:ctrlPr>
              </m:funcPr>
              <m:fName>
                <m:r>
                  <m:rPr>
                    <m:sty m:val="p"/>
                  </m:rPr>
                  <w:rPr>
                    <w:rFonts w:ascii="Cambria Math" w:hAnsi="Cambria Math" w:cs="Times New Roman"/>
                    <w:color w:val="000000" w:themeColor="text1"/>
                    <w:sz w:val="24"/>
                    <w:szCs w:val="28"/>
                  </w:rPr>
                  <m:t>sin</m:t>
                </m:r>
              </m:fName>
              <m:e>
                <m:r>
                  <w:rPr>
                    <w:rFonts w:ascii="Cambria Math" w:hAnsi="Cambria Math" w:cs="Times New Roman"/>
                    <w:color w:val="000000" w:themeColor="text1"/>
                    <w:sz w:val="24"/>
                    <w:szCs w:val="28"/>
                  </w:rPr>
                  <m:t>θ</m:t>
                </m:r>
              </m:e>
            </m:func>
          </m:num>
          <m:den>
            <m:r>
              <w:rPr>
                <w:rFonts w:ascii="Cambria Math" w:hAnsi="Cambria Math" w:cs="Times New Roman"/>
                <w:color w:val="000000" w:themeColor="text1"/>
                <w:sz w:val="24"/>
                <w:szCs w:val="28"/>
              </w:rPr>
              <m:t>λ</m:t>
            </m:r>
          </m:den>
        </m:f>
      </m:oMath>
      <w:proofErr w:type="gramStart"/>
      <w:r w:rsidRPr="00106C4F">
        <w:rPr>
          <w:rFonts w:ascii="Times New Roman" w:hAnsi="Times New Roman" w:cs="Times New Roman"/>
          <w:sz w:val="24"/>
          <w:szCs w:val="28"/>
        </w:rPr>
        <w:t xml:space="preserve">,   </w:t>
      </w:r>
      <w:proofErr w:type="gramEnd"/>
      <w:r w:rsidRPr="00106C4F">
        <w:rPr>
          <w:rFonts w:ascii="Times New Roman" w:hAnsi="Times New Roman" w:cs="Times New Roman"/>
          <w:sz w:val="24"/>
          <w:szCs w:val="28"/>
        </w:rPr>
        <w:t xml:space="preserve">                  </w:t>
      </w:r>
      <w:r>
        <w:rPr>
          <w:rFonts w:ascii="Times New Roman" w:hAnsi="Times New Roman" w:cs="Times New Roman"/>
          <w:sz w:val="24"/>
          <w:szCs w:val="28"/>
        </w:rPr>
        <w:t xml:space="preserve">   </w:t>
      </w:r>
      <w:r w:rsidRPr="00106C4F">
        <w:rPr>
          <w:rFonts w:ascii="Times New Roman" w:hAnsi="Times New Roman" w:cs="Times New Roman"/>
          <w:sz w:val="24"/>
          <w:szCs w:val="28"/>
        </w:rPr>
        <w:t xml:space="preserve">              (</w:t>
      </w:r>
      <w:r w:rsidR="00F52422">
        <w:rPr>
          <w:rFonts w:ascii="Times New Roman" w:hAnsi="Times New Roman" w:cs="Times New Roman"/>
          <w:sz w:val="24"/>
          <w:szCs w:val="28"/>
        </w:rPr>
        <w:t>4</w:t>
      </w:r>
      <w:r w:rsidRPr="00106C4F">
        <w:rPr>
          <w:rFonts w:ascii="Times New Roman" w:hAnsi="Times New Roman" w:cs="Times New Roman"/>
          <w:sz w:val="24"/>
          <w:szCs w:val="28"/>
        </w:rPr>
        <w:t>)</w:t>
      </w:r>
    </w:p>
    <w:p w14:paraId="5A493E96" w14:textId="77777777" w:rsidR="00106C4F" w:rsidRPr="00106C4F" w:rsidRDefault="00106C4F" w:rsidP="00106C4F">
      <w:pPr>
        <w:spacing w:before="120" w:after="120" w:line="360" w:lineRule="auto"/>
        <w:rPr>
          <w:rFonts w:ascii="Times New Roman" w:hAnsi="Times New Roman" w:cs="Times New Roman"/>
          <w:bCs/>
          <w:color w:val="000000" w:themeColor="text1"/>
          <w:sz w:val="24"/>
          <w:szCs w:val="28"/>
        </w:rPr>
      </w:pPr>
      <w:r w:rsidRPr="00106C4F">
        <w:rPr>
          <w:rFonts w:ascii="Times New Roman" w:hAnsi="Times New Roman" w:cs="Times New Roman"/>
          <w:bCs/>
          <w:color w:val="000000" w:themeColor="text1"/>
          <w:sz w:val="24"/>
          <w:szCs w:val="28"/>
        </w:rPr>
        <w:t xml:space="preserve">where </w:t>
      </w:r>
      <m:oMath>
        <m:r>
          <w:rPr>
            <w:rFonts w:ascii="Cambria Math" w:hAnsi="Cambria Math" w:cs="Times New Roman"/>
            <w:color w:val="000000" w:themeColor="text1"/>
            <w:sz w:val="24"/>
            <w:szCs w:val="28"/>
          </w:rPr>
          <m:t>θ</m:t>
        </m:r>
      </m:oMath>
      <w:r w:rsidRPr="00106C4F">
        <w:rPr>
          <w:rFonts w:ascii="Times New Roman" w:hAnsi="Times New Roman" w:cs="Times New Roman"/>
          <w:bCs/>
          <w:color w:val="000000" w:themeColor="text1"/>
          <w:sz w:val="24"/>
          <w:szCs w:val="28"/>
        </w:rPr>
        <w:t xml:space="preserve"> is the half value of the scattering angle, and </w:t>
      </w:r>
      <m:oMath>
        <m:r>
          <w:rPr>
            <w:rFonts w:ascii="Cambria Math" w:hAnsi="Cambria Math" w:cs="Times New Roman"/>
            <w:color w:val="000000" w:themeColor="text1"/>
            <w:sz w:val="24"/>
            <w:szCs w:val="28"/>
          </w:rPr>
          <m:t>λ</m:t>
        </m:r>
      </m:oMath>
      <w:r w:rsidRPr="00106C4F">
        <w:rPr>
          <w:rFonts w:ascii="Times New Roman" w:hAnsi="Times New Roman" w:cs="Times New Roman"/>
          <w:bCs/>
          <w:color w:val="000000" w:themeColor="text1"/>
          <w:sz w:val="24"/>
          <w:szCs w:val="28"/>
        </w:rPr>
        <w:t xml:space="preserve"> is the wavelength dimension of the </w:t>
      </w:r>
      <w:proofErr w:type="gramStart"/>
      <w:r w:rsidRPr="00106C4F">
        <w:rPr>
          <w:rFonts w:ascii="Times New Roman" w:hAnsi="Times New Roman" w:cs="Times New Roman"/>
          <w:bCs/>
          <w:color w:val="000000" w:themeColor="text1"/>
          <w:sz w:val="24"/>
          <w:szCs w:val="28"/>
        </w:rPr>
        <w:t>X-ray.</w:t>
      </w:r>
      <w:proofErr w:type="gramEnd"/>
      <w:r w:rsidRPr="00106C4F">
        <w:rPr>
          <w:rFonts w:ascii="Times New Roman" w:hAnsi="Times New Roman" w:cs="Times New Roman"/>
          <w:bCs/>
          <w:color w:val="000000" w:themeColor="text1"/>
          <w:sz w:val="24"/>
          <w:szCs w:val="28"/>
        </w:rPr>
        <w:t xml:space="preserve"> All azimuthal distributions can be modeled by Lorentz functions. </w:t>
      </w:r>
    </w:p>
    <w:p w14:paraId="23A6B4F2" w14:textId="77777777" w:rsidR="00106C4F" w:rsidRPr="00887191" w:rsidRDefault="00106C4F" w:rsidP="00FC1D0D">
      <w:pPr>
        <w:spacing w:before="120" w:after="120" w:line="360" w:lineRule="auto"/>
        <w:rPr>
          <w:rFonts w:ascii="Times New Roman" w:hAnsi="Times New Roman" w:cs="Times New Roman"/>
          <w:b/>
          <w:color w:val="000000" w:themeColor="text1"/>
          <w:sz w:val="24"/>
          <w:szCs w:val="28"/>
        </w:rPr>
      </w:pPr>
    </w:p>
    <w:p w14:paraId="401DC2AA" w14:textId="50C1BACA" w:rsidR="00B608CF"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 xml:space="preserve">Quasi-static Mechanical properties tests </w:t>
      </w:r>
    </w:p>
    <w:p w14:paraId="5C89B51E" w14:textId="3327B8B7" w:rsidR="00870F81"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Quasi-static tensile tests were conducted on a Nano-Tensile Tester–testing system (SHIMADZU EZ-LX 5N) at a loading rate of 1 mm min</w:t>
      </w:r>
      <w:r w:rsidRPr="00870F81">
        <w:rPr>
          <w:rFonts w:ascii="Times New Roman" w:hAnsi="Times New Roman" w:cs="Times New Roman"/>
          <w:bCs/>
          <w:color w:val="000000" w:themeColor="text1"/>
          <w:sz w:val="24"/>
          <w:szCs w:val="24"/>
          <w:vertAlign w:val="superscript"/>
        </w:rPr>
        <w:t>-1</w:t>
      </w:r>
      <w:r w:rsidRPr="00870F81">
        <w:rPr>
          <w:rFonts w:ascii="Times New Roman" w:hAnsi="Times New Roman" w:cs="Times New Roman"/>
          <w:bCs/>
          <w:color w:val="000000" w:themeColor="text1"/>
          <w:sz w:val="24"/>
          <w:szCs w:val="24"/>
        </w:rPr>
        <w:t>. Samples for tensile test were prepared by sticking fibers to rectangular paper frames with a gauge length of 20 mm using epoxy resin glue. The samples were loaded between the two clamp stages with the top clamp stage applying uniaxial tension on the samples along the vertical direction. The diameter of each specimen was measured by optical microscope before the tensile test. After the tensile test measurement, quantitative analysis of the modulus and toughness was carried out by Origin 2020b software. The modulus was equal to the slope of the curves at 0.5-0.75% strain, and the toughness was calculated by integral area of the tensile curves. The values of tensile strength, modulus, elongation at break and toughness are the average of 10 valid test results, where the few samples that broke near the clamps were excluded from the calculations.</w:t>
      </w:r>
    </w:p>
    <w:p w14:paraId="15E61C73" w14:textId="77777777" w:rsidR="00B608CF" w:rsidRPr="00870F81" w:rsidRDefault="00B608CF" w:rsidP="00870F81">
      <w:pPr>
        <w:spacing w:before="120" w:after="120" w:line="360" w:lineRule="auto"/>
        <w:rPr>
          <w:rFonts w:ascii="Times New Roman" w:hAnsi="Times New Roman" w:cs="Times New Roman"/>
          <w:b/>
          <w:color w:val="000000" w:themeColor="text1"/>
          <w:sz w:val="24"/>
          <w:szCs w:val="24"/>
        </w:rPr>
      </w:pPr>
    </w:p>
    <w:p w14:paraId="14F1056C" w14:textId="77777777" w:rsidR="00B608CF" w:rsidRDefault="00870F81" w:rsidP="00870F81">
      <w:pPr>
        <w:spacing w:before="120" w:after="120" w:line="360" w:lineRule="auto"/>
        <w:rPr>
          <w:rFonts w:ascii="Times New Roman" w:hAnsi="Times New Roman" w:cs="Times New Roman"/>
          <w:b/>
          <w:color w:val="000000" w:themeColor="text1"/>
          <w:sz w:val="24"/>
          <w:szCs w:val="24"/>
        </w:rPr>
      </w:pPr>
      <w:r w:rsidRPr="00870F81">
        <w:rPr>
          <w:rFonts w:ascii="Times New Roman" w:hAnsi="Times New Roman" w:cs="Times New Roman"/>
          <w:b/>
          <w:color w:val="000000" w:themeColor="text1"/>
          <w:sz w:val="24"/>
          <w:szCs w:val="24"/>
        </w:rPr>
        <w:t>Stress relaxation measurements</w:t>
      </w:r>
    </w:p>
    <w:p w14:paraId="29F620DB" w14:textId="7D69B641" w:rsidR="00870F81" w:rsidRDefault="00870F81" w:rsidP="00870F81">
      <w:pPr>
        <w:spacing w:before="120" w:after="120" w:line="360" w:lineRule="auto"/>
        <w:rPr>
          <w:rFonts w:ascii="Times New Roman" w:hAnsi="Times New Roman" w:cs="Times New Roman"/>
          <w:bCs/>
          <w:color w:val="000000" w:themeColor="text1"/>
          <w:sz w:val="24"/>
          <w:szCs w:val="24"/>
        </w:rPr>
      </w:pPr>
      <w:r w:rsidRPr="00870F81">
        <w:rPr>
          <w:rFonts w:ascii="Times New Roman" w:hAnsi="Times New Roman" w:cs="Times New Roman"/>
          <w:bCs/>
          <w:color w:val="000000" w:themeColor="text1"/>
          <w:sz w:val="24"/>
          <w:szCs w:val="24"/>
        </w:rPr>
        <w:t>The stress relaxation experiment of fibers was carried out based on the Agilent T150UTM nanotensile testing platform designed and produced by Agilent. The test sample was fixed on the paper with diamond hole in the middle with epoxy resin glue, and the test length of the sample was 20 mm. The initial preload was set to 750 μN to ensure that the fiber was in a tight state during tension. The initial strain was set as 1.5%, and the initial loading was carried out at a loading strain rate of 1×10</w:t>
      </w:r>
      <w:r w:rsidRPr="00870F81">
        <w:rPr>
          <w:rFonts w:ascii="Times New Roman" w:hAnsi="Times New Roman" w:cs="Times New Roman"/>
          <w:bCs/>
          <w:color w:val="000000" w:themeColor="text1"/>
          <w:sz w:val="24"/>
          <w:szCs w:val="24"/>
          <w:vertAlign w:val="superscript"/>
        </w:rPr>
        <w:t>−3</w:t>
      </w:r>
      <w:r w:rsidRPr="00870F81">
        <w:rPr>
          <w:rFonts w:ascii="Times New Roman" w:hAnsi="Times New Roman" w:cs="Times New Roman"/>
          <w:bCs/>
          <w:color w:val="000000" w:themeColor="text1"/>
          <w:sz w:val="24"/>
          <w:szCs w:val="24"/>
        </w:rPr>
        <w:t xml:space="preserve"> s</w:t>
      </w:r>
      <w:r w:rsidRPr="00870F81">
        <w:rPr>
          <w:rFonts w:ascii="Times New Roman" w:hAnsi="Times New Roman" w:cs="Times New Roman"/>
          <w:bCs/>
          <w:color w:val="000000" w:themeColor="text1"/>
          <w:sz w:val="24"/>
          <w:szCs w:val="24"/>
          <w:vertAlign w:val="superscript"/>
        </w:rPr>
        <w:t>−1</w:t>
      </w:r>
      <w:r w:rsidRPr="00870F81">
        <w:rPr>
          <w:rFonts w:ascii="Times New Roman" w:hAnsi="Times New Roman" w:cs="Times New Roman"/>
          <w:bCs/>
          <w:color w:val="000000" w:themeColor="text1"/>
          <w:sz w:val="24"/>
          <w:szCs w:val="24"/>
        </w:rPr>
        <w:t xml:space="preserve">, and the strain was maintained for 5000 s to fully relax. The </w:t>
      </w:r>
      <w:r w:rsidRPr="00870F81">
        <w:rPr>
          <w:rFonts w:ascii="Times New Roman" w:hAnsi="Times New Roman" w:cs="Times New Roman"/>
          <w:bCs/>
          <w:color w:val="000000" w:themeColor="text1"/>
          <w:sz w:val="24"/>
          <w:szCs w:val="24"/>
        </w:rPr>
        <w:lastRenderedPageBreak/>
        <w:t>tensile speed in the loading process was controlled by strain rate. In this study, six groups of experiments were conducted for each group of samples, and the samples closest to the average value were selected for discussion and analysis. Finally, we discuss the experimental results in terms of the curve of the normalized stress versus the relaxation time.</w:t>
      </w:r>
    </w:p>
    <w:p w14:paraId="5B81DA64" w14:textId="77777777" w:rsidR="00B608CF" w:rsidRPr="00870F81" w:rsidRDefault="00B608CF" w:rsidP="00870F81">
      <w:pPr>
        <w:spacing w:before="120" w:after="120" w:line="360" w:lineRule="auto"/>
        <w:rPr>
          <w:rFonts w:ascii="Times New Roman" w:hAnsi="Times New Roman" w:cs="Times New Roman"/>
          <w:b/>
          <w:color w:val="000000" w:themeColor="text1"/>
          <w:sz w:val="24"/>
          <w:szCs w:val="24"/>
        </w:rPr>
      </w:pPr>
    </w:p>
    <w:p w14:paraId="7E932413" w14:textId="77777777" w:rsidR="00B608CF" w:rsidRDefault="00ED6FC6" w:rsidP="00ED6FC6">
      <w:pPr>
        <w:spacing w:before="120" w:after="120" w:line="360" w:lineRule="auto"/>
        <w:rPr>
          <w:rFonts w:ascii="Times New Roman" w:hAnsi="Times New Roman" w:cs="Times New Roman"/>
          <w:b/>
          <w:color w:val="000000" w:themeColor="text1"/>
          <w:sz w:val="24"/>
          <w:szCs w:val="28"/>
        </w:rPr>
      </w:pPr>
      <w:r w:rsidRPr="00ED6FC6">
        <w:rPr>
          <w:rFonts w:ascii="Times New Roman" w:hAnsi="Times New Roman" w:cs="Times New Roman"/>
          <w:b/>
          <w:color w:val="000000" w:themeColor="text1"/>
          <w:sz w:val="24"/>
          <w:szCs w:val="28"/>
        </w:rPr>
        <w:t>Other characterizations</w:t>
      </w:r>
    </w:p>
    <w:p w14:paraId="7D6460AE" w14:textId="41A1F316" w:rsidR="00870F81" w:rsidRPr="001464D5" w:rsidRDefault="00ED6FC6" w:rsidP="00FC1D0D">
      <w:pPr>
        <w:spacing w:before="120" w:after="120" w:line="360" w:lineRule="auto"/>
        <w:rPr>
          <w:rFonts w:ascii="Times New Roman" w:hAnsi="Times New Roman" w:cs="Times New Roman"/>
          <w:b/>
          <w:color w:val="000000" w:themeColor="text1"/>
          <w:sz w:val="24"/>
          <w:szCs w:val="28"/>
        </w:rPr>
      </w:pPr>
      <w:r w:rsidRPr="00ED6FC6">
        <w:rPr>
          <w:rFonts w:ascii="Times New Roman" w:hAnsi="Times New Roman" w:cs="Times New Roman"/>
          <w:bCs/>
          <w:color w:val="000000" w:themeColor="text1"/>
          <w:sz w:val="24"/>
          <w:szCs w:val="28"/>
        </w:rPr>
        <w:t xml:space="preserve">The dispersion and detailed structure of SWNTs were investigated by SEM (FEI Quattro S, acceleration voltage 5–10 kV), TEM (FEI </w:t>
      </w:r>
      <w:proofErr w:type="spellStart"/>
      <w:r w:rsidRPr="00ED6FC6">
        <w:rPr>
          <w:rFonts w:ascii="Times New Roman" w:hAnsi="Times New Roman" w:cs="Times New Roman"/>
          <w:bCs/>
          <w:color w:val="000000" w:themeColor="text1"/>
          <w:sz w:val="24"/>
          <w:szCs w:val="28"/>
        </w:rPr>
        <w:t>Tecnai</w:t>
      </w:r>
      <w:proofErr w:type="spellEnd"/>
      <w:r w:rsidRPr="00ED6FC6">
        <w:rPr>
          <w:rFonts w:ascii="Times New Roman" w:hAnsi="Times New Roman" w:cs="Times New Roman"/>
          <w:bCs/>
          <w:color w:val="000000" w:themeColor="text1"/>
          <w:sz w:val="24"/>
          <w:szCs w:val="28"/>
        </w:rPr>
        <w:t xml:space="preserve"> F20; acceleration voltage 200 kV), Raman spectroscopy (Horiba, </w:t>
      </w:r>
      <w:proofErr w:type="spellStart"/>
      <w:r w:rsidRPr="00ED6FC6">
        <w:rPr>
          <w:rFonts w:ascii="Times New Roman" w:hAnsi="Times New Roman" w:cs="Times New Roman"/>
          <w:bCs/>
          <w:color w:val="000000" w:themeColor="text1"/>
          <w:sz w:val="24"/>
          <w:szCs w:val="28"/>
        </w:rPr>
        <w:t>LabRAM</w:t>
      </w:r>
      <w:proofErr w:type="spellEnd"/>
      <w:r w:rsidRPr="00ED6FC6">
        <w:rPr>
          <w:rFonts w:ascii="Times New Roman" w:hAnsi="Times New Roman" w:cs="Times New Roman"/>
          <w:bCs/>
          <w:color w:val="000000" w:themeColor="text1"/>
          <w:sz w:val="24"/>
          <w:szCs w:val="28"/>
        </w:rPr>
        <w:t xml:space="preserve"> HR 800, 532 nm laser wavelength), XPS (</w:t>
      </w:r>
      <w:proofErr w:type="spellStart"/>
      <w:r w:rsidRPr="00ED6FC6">
        <w:rPr>
          <w:rFonts w:ascii="Times New Roman" w:hAnsi="Times New Roman" w:cs="Times New Roman"/>
          <w:bCs/>
          <w:color w:val="000000" w:themeColor="text1"/>
          <w:sz w:val="24"/>
          <w:szCs w:val="28"/>
        </w:rPr>
        <w:t>Kratos</w:t>
      </w:r>
      <w:proofErr w:type="spellEnd"/>
      <w:r w:rsidRPr="00ED6FC6">
        <w:rPr>
          <w:rFonts w:ascii="Times New Roman" w:hAnsi="Times New Roman" w:cs="Times New Roman"/>
          <w:bCs/>
          <w:color w:val="000000" w:themeColor="text1"/>
          <w:sz w:val="24"/>
          <w:szCs w:val="28"/>
        </w:rPr>
        <w:t xml:space="preserve"> Analytical Axis-Ultra spectrometer with Al Kα X-ray source). The dispersion of SWNTs was investigated by Laser Particle Size Analyzer (BLUEWAVE S3500) and zeta potential instrument (Anton </w:t>
      </w:r>
      <w:proofErr w:type="spellStart"/>
      <w:r w:rsidRPr="00ED6FC6">
        <w:rPr>
          <w:rFonts w:ascii="Times New Roman" w:hAnsi="Times New Roman" w:cs="Times New Roman"/>
          <w:bCs/>
          <w:color w:val="000000" w:themeColor="text1"/>
          <w:sz w:val="24"/>
          <w:szCs w:val="28"/>
        </w:rPr>
        <w:t>Paar</w:t>
      </w:r>
      <w:proofErr w:type="spellEnd"/>
      <w:r w:rsidRPr="00ED6FC6">
        <w:rPr>
          <w:rFonts w:ascii="Times New Roman" w:hAnsi="Times New Roman" w:cs="Times New Roman"/>
          <w:bCs/>
          <w:color w:val="000000" w:themeColor="text1"/>
          <w:sz w:val="24"/>
          <w:szCs w:val="28"/>
        </w:rPr>
        <w:t xml:space="preserve">, Austria). The radial cross-section of HAFs and sa-SWNT-HAFs was cut by Ultramicrotome (Leica EM UC6). The axial cross-section of HAFs and sa-SWNT-HAFs was cut by a focused ion beam (FIB) using (ZEISS Crossbeam 550). The observation of SWNTs inside fibers was operated by TEM (FEI </w:t>
      </w:r>
      <w:proofErr w:type="spellStart"/>
      <w:r w:rsidRPr="00ED6FC6">
        <w:rPr>
          <w:rFonts w:ascii="Times New Roman" w:hAnsi="Times New Roman" w:cs="Times New Roman"/>
          <w:bCs/>
          <w:color w:val="000000" w:themeColor="text1"/>
          <w:sz w:val="24"/>
          <w:szCs w:val="28"/>
        </w:rPr>
        <w:t>Tecnai</w:t>
      </w:r>
      <w:proofErr w:type="spellEnd"/>
      <w:r w:rsidRPr="00ED6FC6">
        <w:rPr>
          <w:rFonts w:ascii="Times New Roman" w:hAnsi="Times New Roman" w:cs="Times New Roman"/>
          <w:bCs/>
          <w:color w:val="000000" w:themeColor="text1"/>
          <w:sz w:val="24"/>
          <w:szCs w:val="28"/>
        </w:rPr>
        <w:t xml:space="preserve"> F20; acceleration voltage 200 kV) and aberration-corrected atomic-resolved TEM (Titan Cubed Themis G2 300; 80 kV).</w:t>
      </w:r>
    </w:p>
    <w:p w14:paraId="58D97599" w14:textId="7EB74866" w:rsidR="001464D5" w:rsidRPr="00710DC7" w:rsidRDefault="00FC1D0D" w:rsidP="00710DC7">
      <w:pPr>
        <w:widowControl/>
        <w:jc w:val="left"/>
        <w:rPr>
          <w:rFonts w:ascii="Times New Roman" w:hAnsi="Times New Roman" w:cs="Times New Roman"/>
          <w:sz w:val="24"/>
          <w:szCs w:val="24"/>
        </w:rPr>
      </w:pPr>
      <w:r w:rsidRPr="00381D5F">
        <w:rPr>
          <w:rFonts w:ascii="Times New Roman" w:hAnsi="Times New Roman" w:cs="Times New Roman"/>
          <w:sz w:val="24"/>
          <w:szCs w:val="24"/>
        </w:rPr>
        <w:br w:type="page"/>
      </w:r>
    </w:p>
    <w:p w14:paraId="4D29CBA2" w14:textId="4C886404" w:rsidR="00FF3779" w:rsidRPr="00A750B5" w:rsidRDefault="0027345F" w:rsidP="00457E28">
      <w:pPr>
        <w:pStyle w:val="SMHeading"/>
        <w:spacing w:line="360" w:lineRule="auto"/>
        <w:jc w:val="both"/>
      </w:pPr>
      <w:r w:rsidRPr="00A750B5">
        <w:lastRenderedPageBreak/>
        <w:t xml:space="preserve">Supplementary Note </w:t>
      </w:r>
      <w:r w:rsidR="00710DC7">
        <w:rPr>
          <w:lang w:eastAsia="zh-CN"/>
        </w:rPr>
        <w:t>1</w:t>
      </w:r>
      <w:r w:rsidRPr="00A750B5">
        <w:t xml:space="preserve">: Further discussion on </w:t>
      </w:r>
      <w:r w:rsidR="00A52FD9">
        <w:rPr>
          <w:rFonts w:hint="eastAsia"/>
          <w:lang w:eastAsia="zh-CN"/>
        </w:rPr>
        <w:t>d</w:t>
      </w:r>
      <w:r w:rsidR="00A52FD9" w:rsidRPr="00A52FD9">
        <w:t>ispersion of SWNTs prepared from</w:t>
      </w:r>
      <w:r w:rsidR="00457E28">
        <w:t xml:space="preserve"> </w:t>
      </w:r>
      <w:r w:rsidR="00A52FD9" w:rsidRPr="00A52FD9">
        <w:t>different process</w:t>
      </w:r>
    </w:p>
    <w:p w14:paraId="5DA79829" w14:textId="0CD25B72" w:rsidR="0027345F" w:rsidRDefault="00FF3779" w:rsidP="00EA0BCD">
      <w:pPr>
        <w:spacing w:line="360" w:lineRule="auto"/>
        <w:rPr>
          <w:sz w:val="24"/>
          <w:szCs w:val="24"/>
        </w:rPr>
      </w:pPr>
      <w:r w:rsidRPr="00FE5411">
        <w:rPr>
          <w:rFonts w:ascii="Times New Roman" w:hAnsi="Times New Roman" w:cs="Times New Roman"/>
          <w:sz w:val="24"/>
          <w:szCs w:val="24"/>
        </w:rPr>
        <w:t xml:space="preserve">Laser particle size analyzer and zeta potential instrument were usually used to characterize the dispersion of materials. </w:t>
      </w:r>
      <w:r w:rsidR="00E02D0D" w:rsidRPr="00FE5411">
        <w:rPr>
          <w:rFonts w:ascii="Times New Roman" w:hAnsi="Times New Roman" w:cs="Times New Roman"/>
          <w:sz w:val="24"/>
          <w:szCs w:val="24"/>
        </w:rPr>
        <w:t xml:space="preserve">D90 </w:t>
      </w:r>
      <w:r w:rsidR="00D03A0D" w:rsidRPr="00FE5411">
        <w:rPr>
          <w:rFonts w:ascii="Times New Roman" w:hAnsi="Times New Roman" w:cs="Times New Roman"/>
          <w:sz w:val="24"/>
          <w:szCs w:val="24"/>
        </w:rPr>
        <w:t>is</w:t>
      </w:r>
      <w:r w:rsidR="00E02D0D" w:rsidRPr="00FE5411">
        <w:rPr>
          <w:rFonts w:ascii="Times New Roman" w:hAnsi="Times New Roman" w:cs="Times New Roman"/>
          <w:sz w:val="24"/>
          <w:szCs w:val="24"/>
        </w:rPr>
        <w:t xml:space="preserve"> </w:t>
      </w:r>
      <w:r w:rsidR="007D33D2" w:rsidRPr="00FE5411">
        <w:rPr>
          <w:rFonts w:ascii="Times New Roman" w:hAnsi="Times New Roman" w:cs="Times New Roman"/>
          <w:sz w:val="24"/>
          <w:szCs w:val="24"/>
        </w:rPr>
        <w:t>used to express</w:t>
      </w:r>
      <w:r w:rsidR="00E02D0D" w:rsidRPr="00FE5411">
        <w:rPr>
          <w:rFonts w:ascii="Times New Roman" w:hAnsi="Times New Roman" w:cs="Times New Roman"/>
          <w:sz w:val="24"/>
          <w:szCs w:val="24"/>
        </w:rPr>
        <w:t xml:space="preserve"> the corresponding particle size when the cumulative particle size distribution number of a sample reached 90%</w:t>
      </w:r>
      <w:r w:rsidR="000A3AF5">
        <w:rPr>
          <w:rFonts w:ascii="Times New Roman" w:hAnsi="Times New Roman" w:cs="Times New Roman"/>
          <w:sz w:val="24"/>
          <w:szCs w:val="24"/>
        </w:rPr>
        <w:t xml:space="preserve"> </w:t>
      </w:r>
      <w:r w:rsidR="000A3AF5" w:rsidRPr="000A3AF5">
        <w:rPr>
          <w:rFonts w:ascii="Times New Roman" w:hAnsi="Times New Roman" w:cs="Times New Roman"/>
          <w:sz w:val="24"/>
          <w:szCs w:val="24"/>
        </w:rPr>
        <w:t>(</w:t>
      </w:r>
      <w:r w:rsidR="000A3AF5" w:rsidRPr="000A3AF5">
        <w:rPr>
          <w:rFonts w:ascii="Times New Roman" w:hAnsi="Times New Roman" w:cs="Times New Roman"/>
          <w:b/>
          <w:bCs/>
          <w:sz w:val="24"/>
          <w:szCs w:val="24"/>
        </w:rPr>
        <w:t>Supplementary Fig. 3a</w:t>
      </w:r>
      <w:r w:rsidR="000A3AF5" w:rsidRPr="000A3AF5">
        <w:rPr>
          <w:rFonts w:ascii="Times New Roman" w:hAnsi="Times New Roman" w:cs="Times New Roman"/>
          <w:sz w:val="24"/>
          <w:szCs w:val="24"/>
        </w:rPr>
        <w:t>)</w:t>
      </w:r>
      <w:r w:rsidR="00E02D0D" w:rsidRPr="00FE5411">
        <w:rPr>
          <w:rFonts w:ascii="Times New Roman" w:hAnsi="Times New Roman" w:cs="Times New Roman"/>
          <w:sz w:val="24"/>
          <w:szCs w:val="24"/>
        </w:rPr>
        <w:t xml:space="preserve">. </w:t>
      </w:r>
      <w:r w:rsidR="00D03A0D" w:rsidRPr="00FE5411">
        <w:rPr>
          <w:rFonts w:ascii="Times New Roman" w:hAnsi="Times New Roman" w:cs="Times New Roman"/>
          <w:sz w:val="24"/>
          <w:szCs w:val="24"/>
        </w:rPr>
        <w:t xml:space="preserve">The zeta potential </w:t>
      </w:r>
      <w:r w:rsidR="007D33D2" w:rsidRPr="00FE5411">
        <w:rPr>
          <w:rFonts w:ascii="Times New Roman" w:hAnsi="Times New Roman" w:cs="Times New Roman"/>
          <w:sz w:val="24"/>
          <w:szCs w:val="24"/>
        </w:rPr>
        <w:t xml:space="preserve">is used to </w:t>
      </w:r>
      <w:r w:rsidR="00D03A0D" w:rsidRPr="00FE5411">
        <w:rPr>
          <w:rFonts w:ascii="Times New Roman" w:hAnsi="Times New Roman" w:cs="Times New Roman"/>
          <w:sz w:val="24"/>
          <w:szCs w:val="24"/>
        </w:rPr>
        <w:t>expresses the stability of the material in sol</w:t>
      </w:r>
      <w:r w:rsidR="007D33D2" w:rsidRPr="00FE5411">
        <w:rPr>
          <w:rFonts w:ascii="Times New Roman" w:hAnsi="Times New Roman" w:cs="Times New Roman"/>
          <w:sz w:val="24"/>
          <w:szCs w:val="24"/>
        </w:rPr>
        <w:t>ution</w:t>
      </w:r>
      <w:r w:rsidR="000A3AF5">
        <w:rPr>
          <w:rFonts w:ascii="Times New Roman" w:hAnsi="Times New Roman" w:cs="Times New Roman"/>
          <w:sz w:val="24"/>
          <w:szCs w:val="24"/>
        </w:rPr>
        <w:t xml:space="preserve"> </w:t>
      </w:r>
      <w:r w:rsidR="000A3AF5" w:rsidRPr="000A3AF5">
        <w:rPr>
          <w:rFonts w:ascii="Times New Roman" w:hAnsi="Times New Roman" w:cs="Times New Roman"/>
          <w:sz w:val="24"/>
          <w:szCs w:val="24"/>
        </w:rPr>
        <w:t>(</w:t>
      </w:r>
      <w:r w:rsidR="000A3AF5" w:rsidRPr="000A3AF5">
        <w:rPr>
          <w:rFonts w:ascii="Times New Roman" w:hAnsi="Times New Roman" w:cs="Times New Roman"/>
          <w:b/>
          <w:bCs/>
          <w:sz w:val="24"/>
          <w:szCs w:val="24"/>
        </w:rPr>
        <w:t>Supplementary Fig. 3</w:t>
      </w:r>
      <w:r w:rsidR="000A3AF5">
        <w:rPr>
          <w:rFonts w:ascii="Times New Roman" w:hAnsi="Times New Roman" w:cs="Times New Roman"/>
          <w:b/>
          <w:bCs/>
          <w:sz w:val="24"/>
          <w:szCs w:val="24"/>
        </w:rPr>
        <w:t>b</w:t>
      </w:r>
      <w:r w:rsidR="000A3AF5" w:rsidRPr="000A3AF5">
        <w:rPr>
          <w:rFonts w:ascii="Times New Roman" w:hAnsi="Times New Roman" w:cs="Times New Roman"/>
          <w:sz w:val="24"/>
          <w:szCs w:val="24"/>
        </w:rPr>
        <w:t>)</w:t>
      </w:r>
      <w:r w:rsidR="007D33D2" w:rsidRPr="00FE5411">
        <w:rPr>
          <w:rFonts w:ascii="Times New Roman" w:hAnsi="Times New Roman" w:cs="Times New Roman"/>
          <w:sz w:val="24"/>
          <w:szCs w:val="24"/>
        </w:rPr>
        <w:t>.</w:t>
      </w:r>
      <w:r w:rsidR="004E7CF0" w:rsidRPr="00FE5411">
        <w:rPr>
          <w:sz w:val="24"/>
          <w:szCs w:val="24"/>
        </w:rPr>
        <w:t xml:space="preserve"> </w:t>
      </w:r>
      <w:r w:rsidR="004E7CF0" w:rsidRPr="00FE5411">
        <w:rPr>
          <w:rFonts w:ascii="Times New Roman" w:hAnsi="Times New Roman" w:cs="Times New Roman"/>
          <w:sz w:val="24"/>
          <w:szCs w:val="24"/>
        </w:rPr>
        <w:t xml:space="preserve">The solution </w:t>
      </w:r>
      <w:r w:rsidR="00686A96" w:rsidRPr="00FE5411">
        <w:rPr>
          <w:rFonts w:ascii="Times New Roman" w:hAnsi="Times New Roman" w:cs="Times New Roman"/>
          <w:sz w:val="24"/>
          <w:szCs w:val="24"/>
        </w:rPr>
        <w:t>i</w:t>
      </w:r>
      <w:r w:rsidR="004E7CF0" w:rsidRPr="00FE5411">
        <w:rPr>
          <w:rFonts w:ascii="Times New Roman" w:hAnsi="Times New Roman" w:cs="Times New Roman"/>
          <w:sz w:val="24"/>
          <w:szCs w:val="24"/>
        </w:rPr>
        <w:t xml:space="preserve">s generally considered well dispersed when its absolute value </w:t>
      </w:r>
      <w:r w:rsidR="00686A96" w:rsidRPr="00FE5411">
        <w:rPr>
          <w:rFonts w:ascii="Times New Roman" w:hAnsi="Times New Roman" w:cs="Times New Roman"/>
          <w:sz w:val="24"/>
          <w:szCs w:val="24"/>
        </w:rPr>
        <w:t>exceeds</w:t>
      </w:r>
      <w:r w:rsidR="004E7CF0" w:rsidRPr="00FE5411">
        <w:rPr>
          <w:rFonts w:ascii="Times New Roman" w:hAnsi="Times New Roman" w:cs="Times New Roman"/>
          <w:sz w:val="24"/>
          <w:szCs w:val="24"/>
        </w:rPr>
        <w:t xml:space="preserve"> 30</w:t>
      </w:r>
      <w:r w:rsidR="00F146B1" w:rsidRPr="00FE5411">
        <w:rPr>
          <w:rFonts w:ascii="Times New Roman" w:hAnsi="Times New Roman" w:cs="Times New Roman"/>
          <w:sz w:val="24"/>
          <w:szCs w:val="24"/>
        </w:rPr>
        <w:t xml:space="preserve"> mV</w:t>
      </w:r>
      <w:r w:rsidR="004E7CF0" w:rsidRPr="00FE5411">
        <w:rPr>
          <w:rFonts w:ascii="Times New Roman" w:hAnsi="Times New Roman" w:cs="Times New Roman"/>
          <w:sz w:val="24"/>
          <w:szCs w:val="24"/>
        </w:rPr>
        <w:t>.</w:t>
      </w:r>
      <w:r w:rsidR="007D33D2" w:rsidRPr="00FE5411">
        <w:rPr>
          <w:rFonts w:ascii="Times New Roman" w:hAnsi="Times New Roman" w:cs="Times New Roman"/>
          <w:sz w:val="24"/>
          <w:szCs w:val="24"/>
        </w:rPr>
        <w:t xml:space="preserve"> </w:t>
      </w:r>
      <w:r w:rsidR="00FE5411" w:rsidRPr="00FE5411">
        <w:rPr>
          <w:rFonts w:ascii="Times New Roman" w:hAnsi="Times New Roman" w:cs="Times New Roman"/>
          <w:sz w:val="24"/>
          <w:szCs w:val="24"/>
        </w:rPr>
        <w:t xml:space="preserve">Due to the bundle morphology of SWNTs, the </w:t>
      </w:r>
      <w:r w:rsidR="00FE5411">
        <w:rPr>
          <w:rFonts w:ascii="Times New Roman" w:hAnsi="Times New Roman" w:cs="Times New Roman"/>
          <w:sz w:val="24"/>
          <w:szCs w:val="24"/>
        </w:rPr>
        <w:t xml:space="preserve">D90 of </w:t>
      </w:r>
      <w:r w:rsidR="001A50A0">
        <w:rPr>
          <w:rFonts w:ascii="Times New Roman" w:hAnsi="Times New Roman" w:cs="Times New Roman"/>
          <w:sz w:val="24"/>
          <w:szCs w:val="24"/>
        </w:rPr>
        <w:t xml:space="preserve">raw </w:t>
      </w:r>
      <w:r w:rsidR="00FE5411">
        <w:rPr>
          <w:rFonts w:ascii="Times New Roman" w:hAnsi="Times New Roman" w:cs="Times New Roman"/>
          <w:sz w:val="24"/>
          <w:szCs w:val="24"/>
        </w:rPr>
        <w:t xml:space="preserve">SWNTs is the highest, and the </w:t>
      </w:r>
      <w:r w:rsidR="00FE5411" w:rsidRPr="00FE5411">
        <w:rPr>
          <w:rFonts w:ascii="Times New Roman" w:hAnsi="Times New Roman" w:cs="Times New Roman"/>
          <w:sz w:val="24"/>
          <w:szCs w:val="24"/>
        </w:rPr>
        <w:t>absolute value</w:t>
      </w:r>
      <w:r w:rsidR="00FE5411">
        <w:rPr>
          <w:rFonts w:ascii="Times New Roman" w:hAnsi="Times New Roman" w:cs="Times New Roman"/>
          <w:sz w:val="24"/>
          <w:szCs w:val="24"/>
        </w:rPr>
        <w:t xml:space="preserve"> of </w:t>
      </w:r>
      <w:r w:rsidR="00FE5411" w:rsidRPr="00FE5411">
        <w:rPr>
          <w:rFonts w:ascii="Times New Roman" w:hAnsi="Times New Roman" w:cs="Times New Roman"/>
          <w:sz w:val="24"/>
          <w:szCs w:val="24"/>
        </w:rPr>
        <w:t>zeta potential</w:t>
      </w:r>
      <w:r w:rsidR="001A50A0">
        <w:rPr>
          <w:rFonts w:ascii="Times New Roman" w:hAnsi="Times New Roman" w:cs="Times New Roman"/>
          <w:sz w:val="24"/>
          <w:szCs w:val="24"/>
        </w:rPr>
        <w:t xml:space="preserve"> is </w:t>
      </w:r>
      <w:r w:rsidR="001A50A0" w:rsidRPr="001A50A0">
        <w:rPr>
          <w:rFonts w:ascii="Times New Roman" w:hAnsi="Times New Roman" w:cs="Times New Roman"/>
          <w:sz w:val="24"/>
          <w:szCs w:val="24"/>
        </w:rPr>
        <w:t>the lowest</w:t>
      </w:r>
      <w:r w:rsidR="001A50A0">
        <w:rPr>
          <w:rFonts w:ascii="Times New Roman" w:hAnsi="Times New Roman" w:cs="Times New Roman"/>
          <w:sz w:val="24"/>
          <w:szCs w:val="24"/>
        </w:rPr>
        <w:t>, indicating that the raw SWNTs h</w:t>
      </w:r>
      <w:r w:rsidR="001A50A0" w:rsidRPr="001A50A0">
        <w:rPr>
          <w:rFonts w:ascii="Times New Roman" w:hAnsi="Times New Roman" w:cs="Times New Roman"/>
          <w:sz w:val="24"/>
          <w:szCs w:val="24"/>
        </w:rPr>
        <w:t>as the poorest dispersi</w:t>
      </w:r>
      <w:r w:rsidR="006C0A41">
        <w:rPr>
          <w:rFonts w:ascii="Times New Roman" w:hAnsi="Times New Roman" w:cs="Times New Roman"/>
          <w:sz w:val="24"/>
          <w:szCs w:val="24"/>
        </w:rPr>
        <w:t>on</w:t>
      </w:r>
      <w:r w:rsidR="001A50A0">
        <w:rPr>
          <w:rFonts w:ascii="Times New Roman" w:hAnsi="Times New Roman" w:cs="Times New Roman"/>
          <w:sz w:val="24"/>
          <w:szCs w:val="24"/>
        </w:rPr>
        <w:t xml:space="preserve">. </w:t>
      </w:r>
      <w:r w:rsidR="001A50A0" w:rsidRPr="007D33D2">
        <w:rPr>
          <w:rFonts w:ascii="Times New Roman" w:hAnsi="Times New Roman" w:cs="Times New Roman"/>
          <w:sz w:val="24"/>
          <w:szCs w:val="24"/>
        </w:rPr>
        <w:t xml:space="preserve">With the stepwise </w:t>
      </w:r>
      <w:r w:rsidR="001A50A0" w:rsidRPr="00F967E4">
        <w:rPr>
          <w:rFonts w:ascii="Times New Roman" w:hAnsi="Times New Roman" w:cs="Times New Roman"/>
          <w:sz w:val="24"/>
          <w:szCs w:val="24"/>
        </w:rPr>
        <w:t>modification</w:t>
      </w:r>
      <w:r w:rsidR="001A50A0" w:rsidRPr="007D33D2">
        <w:rPr>
          <w:rFonts w:ascii="Times New Roman" w:hAnsi="Times New Roman" w:cs="Times New Roman"/>
          <w:sz w:val="24"/>
          <w:szCs w:val="24"/>
        </w:rPr>
        <w:t xml:space="preserve"> of </w:t>
      </w:r>
      <w:r w:rsidR="001A50A0">
        <w:rPr>
          <w:rFonts w:ascii="Times New Roman" w:hAnsi="Times New Roman" w:cs="Times New Roman"/>
          <w:sz w:val="24"/>
          <w:szCs w:val="24"/>
        </w:rPr>
        <w:t>SWNTs, the D90 g</w:t>
      </w:r>
      <w:r w:rsidR="001A50A0" w:rsidRPr="00A813F1">
        <w:rPr>
          <w:rFonts w:ascii="Times New Roman" w:hAnsi="Times New Roman" w:cs="Times New Roman"/>
          <w:sz w:val="24"/>
          <w:szCs w:val="24"/>
        </w:rPr>
        <w:t>radually decrease</w:t>
      </w:r>
      <w:r w:rsidR="001A50A0">
        <w:rPr>
          <w:rFonts w:ascii="Times New Roman" w:hAnsi="Times New Roman" w:cs="Times New Roman"/>
          <w:sz w:val="24"/>
          <w:szCs w:val="24"/>
        </w:rPr>
        <w:t>s, and the a</w:t>
      </w:r>
      <w:r w:rsidR="001A50A0" w:rsidRPr="00A813F1">
        <w:rPr>
          <w:rFonts w:ascii="Times New Roman" w:hAnsi="Times New Roman" w:cs="Times New Roman"/>
          <w:sz w:val="24"/>
          <w:szCs w:val="24"/>
        </w:rPr>
        <w:t>bsolute values of zeta potential</w:t>
      </w:r>
      <w:r w:rsidR="001A50A0">
        <w:rPr>
          <w:rFonts w:ascii="Times New Roman" w:hAnsi="Times New Roman" w:cs="Times New Roman"/>
          <w:sz w:val="24"/>
          <w:szCs w:val="24"/>
        </w:rPr>
        <w:t xml:space="preserve"> g</w:t>
      </w:r>
      <w:r w:rsidR="001A50A0" w:rsidRPr="00A813F1">
        <w:rPr>
          <w:rFonts w:ascii="Times New Roman" w:hAnsi="Times New Roman" w:cs="Times New Roman"/>
          <w:sz w:val="24"/>
          <w:szCs w:val="24"/>
        </w:rPr>
        <w:t xml:space="preserve">radually </w:t>
      </w:r>
      <w:r w:rsidR="001A50A0">
        <w:rPr>
          <w:rFonts w:ascii="Times New Roman" w:hAnsi="Times New Roman" w:cs="Times New Roman"/>
          <w:sz w:val="24"/>
          <w:szCs w:val="24"/>
        </w:rPr>
        <w:t>in</w:t>
      </w:r>
      <w:r w:rsidR="001A50A0" w:rsidRPr="00A813F1">
        <w:rPr>
          <w:rFonts w:ascii="Times New Roman" w:hAnsi="Times New Roman" w:cs="Times New Roman"/>
          <w:sz w:val="24"/>
          <w:szCs w:val="24"/>
        </w:rPr>
        <w:t>crease</w:t>
      </w:r>
      <w:r w:rsidR="001A50A0">
        <w:rPr>
          <w:rFonts w:ascii="Times New Roman" w:hAnsi="Times New Roman" w:cs="Times New Roman"/>
          <w:sz w:val="24"/>
          <w:szCs w:val="24"/>
        </w:rPr>
        <w:t>s</w:t>
      </w:r>
      <w:r w:rsidR="00E46589">
        <w:rPr>
          <w:rFonts w:ascii="Times New Roman" w:hAnsi="Times New Roman" w:cs="Times New Roman"/>
          <w:sz w:val="24"/>
          <w:szCs w:val="24"/>
        </w:rPr>
        <w:t xml:space="preserve">, which </w:t>
      </w:r>
      <w:r w:rsidR="00E46589" w:rsidRPr="00E46589">
        <w:rPr>
          <w:rFonts w:ascii="Times New Roman" w:hAnsi="Times New Roman" w:cs="Times New Roman"/>
          <w:sz w:val="24"/>
          <w:szCs w:val="24"/>
        </w:rPr>
        <w:t>means that the dispersion is</w:t>
      </w:r>
      <w:r w:rsidR="00182B67">
        <w:rPr>
          <w:rFonts w:ascii="Times New Roman" w:hAnsi="Times New Roman" w:cs="Times New Roman"/>
          <w:sz w:val="24"/>
          <w:szCs w:val="24"/>
        </w:rPr>
        <w:t xml:space="preserve"> gradually</w:t>
      </w:r>
      <w:r w:rsidR="00E46589" w:rsidRPr="00E46589">
        <w:rPr>
          <w:rFonts w:ascii="Times New Roman" w:hAnsi="Times New Roman" w:cs="Times New Roman"/>
          <w:sz w:val="24"/>
          <w:szCs w:val="24"/>
        </w:rPr>
        <w:t xml:space="preserve"> stable</w:t>
      </w:r>
      <w:r w:rsidR="001A50A0">
        <w:rPr>
          <w:rFonts w:ascii="Times New Roman" w:hAnsi="Times New Roman" w:cs="Times New Roman"/>
          <w:sz w:val="24"/>
          <w:szCs w:val="24"/>
        </w:rPr>
        <w:t xml:space="preserve">. </w:t>
      </w:r>
      <w:r w:rsidR="006C0A41">
        <w:rPr>
          <w:rFonts w:ascii="Times New Roman" w:hAnsi="Times New Roman" w:cs="Times New Roman"/>
          <w:sz w:val="24"/>
          <w:szCs w:val="24"/>
        </w:rPr>
        <w:t>E</w:t>
      </w:r>
      <w:r w:rsidR="006C0A41" w:rsidRPr="006C0A41">
        <w:rPr>
          <w:rFonts w:ascii="Times New Roman" w:hAnsi="Times New Roman" w:cs="Times New Roman"/>
          <w:sz w:val="24"/>
          <w:szCs w:val="24"/>
        </w:rPr>
        <w:t>specially</w:t>
      </w:r>
      <w:r w:rsidR="006C0A41">
        <w:rPr>
          <w:rFonts w:ascii="Times New Roman" w:hAnsi="Times New Roman" w:cs="Times New Roman"/>
          <w:sz w:val="24"/>
          <w:szCs w:val="24"/>
        </w:rPr>
        <w:t xml:space="preserve">, the sc-SWNTs have </w:t>
      </w:r>
      <w:r w:rsidR="006C0A41" w:rsidRPr="006C0A41">
        <w:rPr>
          <w:rFonts w:ascii="Times New Roman" w:hAnsi="Times New Roman" w:cs="Times New Roman"/>
          <w:sz w:val="24"/>
          <w:szCs w:val="24"/>
        </w:rPr>
        <w:t>the best dispersi</w:t>
      </w:r>
      <w:r w:rsidR="00251BF0">
        <w:rPr>
          <w:rFonts w:ascii="Times New Roman" w:hAnsi="Times New Roman" w:cs="Times New Roman"/>
          <w:sz w:val="24"/>
          <w:szCs w:val="24"/>
        </w:rPr>
        <w:t>ty</w:t>
      </w:r>
      <w:r w:rsidR="006C0A41">
        <w:rPr>
          <w:rFonts w:ascii="Times New Roman" w:hAnsi="Times New Roman" w:cs="Times New Roman"/>
          <w:sz w:val="24"/>
          <w:szCs w:val="24"/>
        </w:rPr>
        <w:t>.</w:t>
      </w:r>
      <w:r w:rsidR="002B7310">
        <w:rPr>
          <w:rFonts w:ascii="Times New Roman" w:hAnsi="Times New Roman" w:cs="Times New Roman"/>
          <w:sz w:val="24"/>
          <w:szCs w:val="24"/>
        </w:rPr>
        <w:t xml:space="preserve"> </w:t>
      </w:r>
      <w:r w:rsidR="002B7310" w:rsidRPr="002B7310">
        <w:rPr>
          <w:rFonts w:ascii="Times New Roman" w:hAnsi="Times New Roman" w:cs="Times New Roman"/>
          <w:sz w:val="24"/>
          <w:szCs w:val="24"/>
        </w:rPr>
        <w:t xml:space="preserve">Although after the amination process </w:t>
      </w:r>
      <w:r w:rsidR="002B7310">
        <w:rPr>
          <w:rFonts w:ascii="Times New Roman" w:hAnsi="Times New Roman" w:cs="Times New Roman"/>
          <w:sz w:val="24"/>
          <w:szCs w:val="24"/>
        </w:rPr>
        <w:t xml:space="preserve">of sc-SWNTs, </w:t>
      </w:r>
      <w:r w:rsidR="00EA0BCD">
        <w:rPr>
          <w:rFonts w:ascii="Times New Roman" w:hAnsi="Times New Roman" w:cs="Times New Roman"/>
          <w:sz w:val="24"/>
          <w:szCs w:val="24"/>
        </w:rPr>
        <w:t>t</w:t>
      </w:r>
      <w:r w:rsidR="00EA0BCD" w:rsidRPr="00EA0BCD">
        <w:rPr>
          <w:rFonts w:ascii="Times New Roman" w:hAnsi="Times New Roman" w:cs="Times New Roman"/>
          <w:sz w:val="24"/>
          <w:szCs w:val="24"/>
        </w:rPr>
        <w:t xml:space="preserve">he resultant sa-SWNTs can </w:t>
      </w:r>
      <w:r w:rsidR="001628A4">
        <w:rPr>
          <w:rFonts w:ascii="Times New Roman" w:hAnsi="Times New Roman" w:cs="Times New Roman"/>
          <w:sz w:val="24"/>
          <w:szCs w:val="24"/>
        </w:rPr>
        <w:t xml:space="preserve">still </w:t>
      </w:r>
      <w:r w:rsidR="00EA0BCD" w:rsidRPr="00EA0BCD">
        <w:rPr>
          <w:rFonts w:ascii="Times New Roman" w:hAnsi="Times New Roman" w:cs="Times New Roman"/>
          <w:sz w:val="24"/>
          <w:szCs w:val="24"/>
        </w:rPr>
        <w:t>maintain good dispersity.</w:t>
      </w:r>
      <w:r w:rsidR="0027345F">
        <w:rPr>
          <w:sz w:val="24"/>
          <w:szCs w:val="24"/>
        </w:rPr>
        <w:br w:type="page"/>
      </w:r>
    </w:p>
    <w:p w14:paraId="354DF3BB" w14:textId="0430AE90" w:rsidR="00BD42CD" w:rsidRPr="00A750B5" w:rsidRDefault="00BD42CD" w:rsidP="00BD42CD">
      <w:pPr>
        <w:pStyle w:val="SMHeading"/>
        <w:spacing w:line="360" w:lineRule="auto"/>
      </w:pPr>
      <w:r w:rsidRPr="00A750B5">
        <w:lastRenderedPageBreak/>
        <w:t xml:space="preserve">Supplementary Note </w:t>
      </w:r>
      <w:r>
        <w:t>2</w:t>
      </w:r>
      <w:r w:rsidRPr="00A750B5">
        <w:t xml:space="preserve">: Further discussion on XPS </w:t>
      </w:r>
      <w:r w:rsidRPr="00A750B5">
        <w:rPr>
          <w:rFonts w:hint="eastAsia"/>
          <w:lang w:eastAsia="zh-CN"/>
        </w:rPr>
        <w:t>cha</w:t>
      </w:r>
      <w:r w:rsidRPr="00A750B5">
        <w:t>racterization of SWNT</w:t>
      </w:r>
      <w:r w:rsidRPr="00A750B5">
        <w:rPr>
          <w:rFonts w:hint="eastAsia"/>
          <w:lang w:eastAsia="zh-CN"/>
        </w:rPr>
        <w:t>s</w:t>
      </w:r>
    </w:p>
    <w:p w14:paraId="0A8C146B" w14:textId="3390154E" w:rsidR="00BD42CD" w:rsidRPr="00DD0BBF" w:rsidRDefault="00BD42CD" w:rsidP="00BD42CD">
      <w:pPr>
        <w:pStyle w:val="SMText"/>
        <w:spacing w:line="360" w:lineRule="auto"/>
        <w:ind w:firstLine="0"/>
        <w:jc w:val="both"/>
        <w:rPr>
          <w:szCs w:val="24"/>
        </w:rPr>
      </w:pPr>
      <w:r w:rsidRPr="00DD0BBF">
        <w:rPr>
          <w:szCs w:val="24"/>
        </w:rPr>
        <w:t>XPS spectra (</w:t>
      </w:r>
      <w:r w:rsidRPr="00DD0BBF">
        <w:rPr>
          <w:b/>
          <w:bCs/>
          <w:szCs w:val="24"/>
        </w:rPr>
        <w:t>Fig. 2</w:t>
      </w:r>
      <w:r w:rsidRPr="00DD0BBF">
        <w:rPr>
          <w:rFonts w:hint="eastAsia"/>
          <w:b/>
          <w:bCs/>
          <w:szCs w:val="24"/>
          <w:lang w:eastAsia="zh-CN"/>
        </w:rPr>
        <w:t>e</w:t>
      </w:r>
      <w:r w:rsidRPr="00DD0BBF">
        <w:rPr>
          <w:szCs w:val="24"/>
        </w:rPr>
        <w:t xml:space="preserve">) demonstrated the successful preparation of sa-SWNT because of the present of N1s peak in the curve of sa-SWNT. Additionally, due to the process of reoxidation of </w:t>
      </w:r>
      <w:r w:rsidRPr="00DD0BBF">
        <w:rPr>
          <w:szCs w:val="24"/>
          <w:lang w:eastAsia="zh-CN"/>
        </w:rPr>
        <w:t>short-</w:t>
      </w:r>
      <w:r w:rsidRPr="00DD0BBF">
        <w:rPr>
          <w:szCs w:val="24"/>
        </w:rPr>
        <w:t>SWNT</w:t>
      </w:r>
      <w:r w:rsidRPr="00DD0BBF">
        <w:rPr>
          <w:rFonts w:hint="eastAsia"/>
          <w:szCs w:val="24"/>
          <w:lang w:eastAsia="zh-CN"/>
        </w:rPr>
        <w:t>s</w:t>
      </w:r>
      <w:r w:rsidRPr="00DD0BBF">
        <w:rPr>
          <w:szCs w:val="24"/>
        </w:rPr>
        <w:t>, sc-SWNT</w:t>
      </w:r>
      <w:r w:rsidRPr="00DD0BBF">
        <w:rPr>
          <w:rFonts w:hint="eastAsia"/>
          <w:szCs w:val="24"/>
          <w:lang w:eastAsia="zh-CN"/>
        </w:rPr>
        <w:t>s</w:t>
      </w:r>
      <w:r w:rsidRPr="00DD0BBF">
        <w:rPr>
          <w:szCs w:val="24"/>
        </w:rPr>
        <w:t xml:space="preserve"> possess more reactive carboxyl groups by means of XPS-peak-differentation-imitating analysis of C </w:t>
      </w:r>
      <w:r w:rsidRPr="00DD0BBF">
        <w:rPr>
          <w:rFonts w:hint="eastAsia"/>
          <w:szCs w:val="24"/>
          <w:lang w:eastAsia="zh-CN"/>
        </w:rPr>
        <w:t>1s</w:t>
      </w:r>
      <w:r w:rsidRPr="00DD0BBF">
        <w:rPr>
          <w:szCs w:val="24"/>
        </w:rPr>
        <w:t>, compared with long-SWNT</w:t>
      </w:r>
      <w:r w:rsidRPr="00DD0BBF">
        <w:rPr>
          <w:rFonts w:hint="eastAsia"/>
          <w:szCs w:val="24"/>
          <w:lang w:eastAsia="zh-CN"/>
        </w:rPr>
        <w:t>s</w:t>
      </w:r>
      <w:r w:rsidRPr="00DD0BBF">
        <w:rPr>
          <w:szCs w:val="24"/>
        </w:rPr>
        <w:t xml:space="preserve"> </w:t>
      </w:r>
      <w:r w:rsidRPr="00DD0BBF">
        <w:rPr>
          <w:rFonts w:hint="eastAsia"/>
          <w:szCs w:val="24"/>
          <w:lang w:eastAsia="zh-CN"/>
        </w:rPr>
        <w:t>and</w:t>
      </w:r>
      <w:r w:rsidRPr="00DD0BBF">
        <w:rPr>
          <w:szCs w:val="24"/>
        </w:rPr>
        <w:t xml:space="preserve"> </w:t>
      </w:r>
      <w:r w:rsidRPr="00DD0BBF">
        <w:rPr>
          <w:szCs w:val="24"/>
          <w:lang w:eastAsia="zh-CN"/>
        </w:rPr>
        <w:t>short-</w:t>
      </w:r>
      <w:r w:rsidRPr="00DD0BBF">
        <w:rPr>
          <w:szCs w:val="24"/>
        </w:rPr>
        <w:t>SWNT</w:t>
      </w:r>
      <w:r w:rsidRPr="00DD0BBF">
        <w:rPr>
          <w:rFonts w:hint="eastAsia"/>
          <w:szCs w:val="24"/>
          <w:lang w:eastAsia="zh-CN"/>
        </w:rPr>
        <w:t>s</w:t>
      </w:r>
      <w:r w:rsidRPr="00DD0BBF">
        <w:rPr>
          <w:szCs w:val="24"/>
          <w:lang w:eastAsia="zh-CN"/>
        </w:rPr>
        <w:t xml:space="preserve"> (</w:t>
      </w:r>
      <w:r w:rsidRPr="00DD0BBF">
        <w:rPr>
          <w:b/>
          <w:bCs/>
          <w:szCs w:val="24"/>
          <w:lang w:eastAsia="zh-CN"/>
        </w:rPr>
        <w:t xml:space="preserve">Supplementary Fig. </w:t>
      </w:r>
      <w:r w:rsidR="00E26388">
        <w:rPr>
          <w:b/>
          <w:bCs/>
          <w:szCs w:val="24"/>
          <w:lang w:eastAsia="zh-CN"/>
        </w:rPr>
        <w:t>2</w:t>
      </w:r>
      <w:r w:rsidRPr="00DD0BBF">
        <w:rPr>
          <w:b/>
          <w:bCs/>
          <w:szCs w:val="24"/>
          <w:lang w:eastAsia="zh-CN"/>
        </w:rPr>
        <w:t>a-d</w:t>
      </w:r>
      <w:r w:rsidRPr="00DD0BBF">
        <w:rPr>
          <w:szCs w:val="24"/>
          <w:lang w:eastAsia="zh-CN"/>
        </w:rPr>
        <w:t>)</w:t>
      </w:r>
      <w:r w:rsidRPr="00DD0BBF">
        <w:rPr>
          <w:szCs w:val="24"/>
        </w:rPr>
        <w:t>. Therefore, after amination reaction with ethylenediamine, sa-SWNTs have more nitrogen content, compared with al-SWNT</w:t>
      </w:r>
      <w:r w:rsidRPr="00DD0BBF">
        <w:rPr>
          <w:rFonts w:hint="eastAsia"/>
          <w:szCs w:val="24"/>
          <w:lang w:eastAsia="zh-CN"/>
        </w:rPr>
        <w:t>s</w:t>
      </w:r>
      <w:r w:rsidRPr="00DD0BBF">
        <w:rPr>
          <w:szCs w:val="24"/>
        </w:rPr>
        <w:t xml:space="preserve"> and as-SWNT</w:t>
      </w:r>
      <w:r w:rsidRPr="00DD0BBF">
        <w:rPr>
          <w:rFonts w:hint="eastAsia"/>
          <w:szCs w:val="24"/>
          <w:lang w:eastAsia="zh-CN"/>
        </w:rPr>
        <w:t>s</w:t>
      </w:r>
      <w:r w:rsidRPr="00DD0BBF">
        <w:rPr>
          <w:szCs w:val="24"/>
          <w:lang w:eastAsia="zh-CN"/>
        </w:rPr>
        <w:t xml:space="preserve"> (</w:t>
      </w:r>
      <w:r w:rsidRPr="00DD0BBF">
        <w:rPr>
          <w:b/>
          <w:bCs/>
          <w:szCs w:val="24"/>
          <w:lang w:eastAsia="zh-CN"/>
        </w:rPr>
        <w:t xml:space="preserve">Supplementary Fig. </w:t>
      </w:r>
      <w:r w:rsidR="00E26388">
        <w:rPr>
          <w:b/>
          <w:bCs/>
          <w:szCs w:val="24"/>
          <w:lang w:eastAsia="zh-CN"/>
        </w:rPr>
        <w:t>2</w:t>
      </w:r>
      <w:r w:rsidRPr="00DD0BBF">
        <w:rPr>
          <w:b/>
          <w:bCs/>
          <w:szCs w:val="24"/>
          <w:lang w:eastAsia="zh-CN"/>
        </w:rPr>
        <w:t>e, f</w:t>
      </w:r>
      <w:r w:rsidRPr="00DD0BBF">
        <w:rPr>
          <w:szCs w:val="24"/>
          <w:lang w:eastAsia="zh-CN"/>
        </w:rPr>
        <w:t>)</w:t>
      </w:r>
      <w:r w:rsidRPr="00DD0BBF">
        <w:rPr>
          <w:szCs w:val="24"/>
        </w:rPr>
        <w:t xml:space="preserve">. Most importantly, the contents of nitrogen element in amide groups and amino groups are close to the same by means of XPS-peak-differentation-imitating analysis of N </w:t>
      </w:r>
      <w:r w:rsidRPr="00DD0BBF">
        <w:rPr>
          <w:rFonts w:hint="eastAsia"/>
          <w:szCs w:val="24"/>
          <w:lang w:eastAsia="zh-CN"/>
        </w:rPr>
        <w:t>1s</w:t>
      </w:r>
      <w:r w:rsidRPr="00DD0BBF">
        <w:rPr>
          <w:szCs w:val="24"/>
          <w:lang w:eastAsia="zh-CN"/>
        </w:rPr>
        <w:t xml:space="preserve">, which </w:t>
      </w:r>
      <w:r w:rsidRPr="00DD0BBF">
        <w:rPr>
          <w:szCs w:val="24"/>
        </w:rPr>
        <w:t>indicates that each ethylenediamine molecule tends to react with one carboxyl group of sc-SWNT and generates a free reactive amino group, rather than crosslink two sc-SWNTs (</w:t>
      </w:r>
      <w:r w:rsidRPr="00DD0BBF">
        <w:rPr>
          <w:b/>
          <w:bCs/>
          <w:szCs w:val="24"/>
        </w:rPr>
        <w:t>Fig. 2f</w:t>
      </w:r>
      <w:r w:rsidRPr="00DD0BBF">
        <w:rPr>
          <w:szCs w:val="24"/>
        </w:rPr>
        <w:t>).</w:t>
      </w:r>
    </w:p>
    <w:p w14:paraId="147BAC8E" w14:textId="679772DD" w:rsidR="00BD42CD" w:rsidRPr="00BD42CD" w:rsidRDefault="00BD42CD" w:rsidP="0027345F">
      <w:pPr>
        <w:widowControl/>
        <w:jc w:val="left"/>
        <w:rPr>
          <w:rFonts w:hint="eastAsia"/>
          <w:sz w:val="24"/>
          <w:szCs w:val="24"/>
        </w:rPr>
      </w:pPr>
      <w:r>
        <w:rPr>
          <w:sz w:val="24"/>
          <w:szCs w:val="24"/>
        </w:rPr>
        <w:br w:type="page"/>
      </w:r>
    </w:p>
    <w:p w14:paraId="298152D6" w14:textId="5AA3F67B" w:rsidR="001464D5" w:rsidRPr="00A750B5" w:rsidRDefault="001464D5" w:rsidP="001464D5">
      <w:pPr>
        <w:pStyle w:val="SMSubheading"/>
        <w:spacing w:line="360" w:lineRule="auto"/>
        <w:jc w:val="both"/>
        <w:rPr>
          <w:b/>
          <w:bCs/>
          <w:u w:val="none"/>
          <w:lang w:eastAsia="zh-CN"/>
        </w:rPr>
      </w:pPr>
      <w:r w:rsidRPr="00A750B5">
        <w:rPr>
          <w:b/>
          <w:bCs/>
          <w:u w:val="none"/>
        </w:rPr>
        <w:lastRenderedPageBreak/>
        <w:t xml:space="preserve">Supplementary Note </w:t>
      </w:r>
      <w:r w:rsidR="0027345F">
        <w:rPr>
          <w:rFonts w:hint="eastAsia"/>
          <w:b/>
          <w:bCs/>
          <w:u w:val="none"/>
          <w:lang w:eastAsia="zh-CN"/>
        </w:rPr>
        <w:t>3</w:t>
      </w:r>
      <w:r w:rsidRPr="00A750B5">
        <w:rPr>
          <w:b/>
          <w:bCs/>
          <w:u w:val="none"/>
        </w:rPr>
        <w:t>: Further discussion on</w:t>
      </w:r>
      <w:r w:rsidRPr="00A750B5">
        <w:rPr>
          <w:b/>
          <w:bCs/>
          <w:u w:val="none"/>
          <w:lang w:eastAsia="zh-CN"/>
        </w:rPr>
        <w:t xml:space="preserve"> porosities of </w:t>
      </w:r>
      <w:bookmarkStart w:id="4" w:name="_Hlk103865369"/>
      <w:r w:rsidRPr="00A750B5">
        <w:rPr>
          <w:b/>
          <w:bCs/>
          <w:u w:val="none"/>
          <w:lang w:eastAsia="zh-CN"/>
        </w:rPr>
        <w:t xml:space="preserve">HAFs and </w:t>
      </w:r>
      <w:bookmarkEnd w:id="4"/>
      <w:r w:rsidRPr="00A750B5">
        <w:rPr>
          <w:b/>
          <w:bCs/>
          <w:u w:val="none"/>
          <w:lang w:eastAsia="zh-CN"/>
        </w:rPr>
        <w:t xml:space="preserve">sa-SWNT-HAFs derived from </w:t>
      </w:r>
      <w:bookmarkStart w:id="5" w:name="_Hlk103865554"/>
      <w:r w:rsidRPr="00A750B5">
        <w:rPr>
          <w:b/>
          <w:bCs/>
          <w:u w:val="none"/>
          <w:lang w:eastAsia="zh-CN"/>
        </w:rPr>
        <w:t>FIB and FIB/SEMT</w:t>
      </w:r>
      <w:bookmarkEnd w:id="5"/>
    </w:p>
    <w:p w14:paraId="6153B6EE" w14:textId="3F3A2FD0" w:rsidR="001464D5" w:rsidRPr="00DD0BBF" w:rsidRDefault="001464D5" w:rsidP="00DD0BBF">
      <w:pPr>
        <w:pStyle w:val="SMText"/>
        <w:spacing w:line="360" w:lineRule="auto"/>
        <w:ind w:firstLine="0"/>
        <w:jc w:val="both"/>
        <w:rPr>
          <w:szCs w:val="24"/>
        </w:rPr>
      </w:pPr>
      <w:r w:rsidRPr="00DD0BBF">
        <w:rPr>
          <w:szCs w:val="24"/>
        </w:rPr>
        <w:t>The void microstructure and porosities of HAFs and sa-SWNT-HAF</w:t>
      </w:r>
      <w:r w:rsidRPr="00DD0BBF">
        <w:rPr>
          <w:szCs w:val="24"/>
          <w:lang w:eastAsia="zh-CN"/>
        </w:rPr>
        <w:t>s</w:t>
      </w:r>
      <w:r w:rsidRPr="00DD0BBF">
        <w:rPr>
          <w:szCs w:val="24"/>
        </w:rPr>
        <w:t xml:space="preserve"> was characterized using FIB and FIB/SEMT. Due to the weak </w:t>
      </w:r>
      <w:r w:rsidRPr="00DD0BBF">
        <w:rPr>
          <w:szCs w:val="24"/>
          <w:lang w:eastAsia="zh-CN"/>
        </w:rPr>
        <w:t>int</w:t>
      </w:r>
      <w:r w:rsidRPr="00DD0BBF">
        <w:rPr>
          <w:szCs w:val="24"/>
        </w:rPr>
        <w:t>eraction between heterocyclic aramid chains, more voids are generated in HAF</w:t>
      </w:r>
      <w:r w:rsidRPr="00DD0BBF">
        <w:rPr>
          <w:szCs w:val="24"/>
          <w:lang w:eastAsia="zh-CN"/>
        </w:rPr>
        <w:t>s</w:t>
      </w:r>
      <w:r w:rsidRPr="00DD0BBF">
        <w:rPr>
          <w:szCs w:val="24"/>
        </w:rPr>
        <w:t xml:space="preserve"> during the process of wet spinning (</w:t>
      </w:r>
      <w:r w:rsidRPr="00DD0BBF">
        <w:rPr>
          <w:b/>
          <w:bCs/>
          <w:szCs w:val="24"/>
        </w:rPr>
        <w:t xml:space="preserve">Fig. 3d, e and </w:t>
      </w:r>
      <w:r w:rsidR="00DD0BBF" w:rsidRPr="00DD0BBF">
        <w:rPr>
          <w:b/>
          <w:bCs/>
          <w:szCs w:val="24"/>
          <w:lang w:eastAsia="zh-CN"/>
        </w:rPr>
        <w:t>Supplementary Fig. 9a-c</w:t>
      </w:r>
      <w:r w:rsidRPr="00DD0BBF">
        <w:rPr>
          <w:szCs w:val="24"/>
        </w:rPr>
        <w:t>). By contrast, with addition of sa-SWNT, the sa-SWNT-HAF</w:t>
      </w:r>
      <w:r w:rsidRPr="00DD0BBF">
        <w:rPr>
          <w:szCs w:val="24"/>
          <w:lang w:eastAsia="zh-CN"/>
        </w:rPr>
        <w:t>s</w:t>
      </w:r>
      <w:r w:rsidRPr="00DD0BBF">
        <w:rPr>
          <w:szCs w:val="24"/>
        </w:rPr>
        <w:t xml:space="preserve"> possess less voids and keep a dense microstructure. In order to study the void distribution in detail, the 3D void microstructures of HAFs and sa-SWNT-HAF</w:t>
      </w:r>
      <w:r w:rsidRPr="00DD0BBF">
        <w:rPr>
          <w:szCs w:val="24"/>
          <w:lang w:eastAsia="zh-CN"/>
        </w:rPr>
        <w:t>s</w:t>
      </w:r>
      <w:r w:rsidRPr="00DD0BBF">
        <w:rPr>
          <w:szCs w:val="24"/>
        </w:rPr>
        <w:t xml:space="preserve"> were reconstructed using FIB/SEMT (</w:t>
      </w:r>
      <w:r w:rsidRPr="00DD0BBF">
        <w:rPr>
          <w:b/>
          <w:bCs/>
          <w:szCs w:val="24"/>
        </w:rPr>
        <w:t>Supplementary Video</w:t>
      </w:r>
      <w:r w:rsidR="003973BD">
        <w:rPr>
          <w:rFonts w:hint="eastAsia"/>
          <w:b/>
          <w:bCs/>
          <w:szCs w:val="24"/>
          <w:lang w:eastAsia="zh-CN"/>
        </w:rPr>
        <w:t>s</w:t>
      </w:r>
      <w:r w:rsidRPr="00DD0BBF">
        <w:rPr>
          <w:b/>
          <w:bCs/>
          <w:szCs w:val="24"/>
        </w:rPr>
        <w:t xml:space="preserve"> 1 to 4</w:t>
      </w:r>
      <w:r w:rsidRPr="00DD0BBF">
        <w:rPr>
          <w:szCs w:val="24"/>
        </w:rPr>
        <w:t>). The results show that sa-SWNT-HAF</w:t>
      </w:r>
      <w:r w:rsidRPr="00DD0BBF">
        <w:rPr>
          <w:szCs w:val="24"/>
          <w:lang w:eastAsia="zh-CN"/>
        </w:rPr>
        <w:t>s</w:t>
      </w:r>
      <w:r w:rsidRPr="00DD0BBF">
        <w:rPr>
          <w:szCs w:val="24"/>
        </w:rPr>
        <w:t xml:space="preserve"> have uniform void distribution and a lower porosity (0.0068%) than HAFs (0.017%) (</w:t>
      </w:r>
      <w:r w:rsidR="00DD0BBF" w:rsidRPr="00DD0BBF">
        <w:rPr>
          <w:b/>
          <w:bCs/>
          <w:szCs w:val="24"/>
          <w:lang w:eastAsia="zh-CN"/>
        </w:rPr>
        <w:t>Supplementary Fig. 9d</w:t>
      </w:r>
      <w:r w:rsidRPr="00DD0BBF">
        <w:rPr>
          <w:szCs w:val="24"/>
        </w:rPr>
        <w:t>). The compact structure obtained from wet-spinning is benefited from the strong interfacial interaction between heterocyclic aramid chains and sa-SWNTs, and high degree of orientation and crystallinity induced by sa-SWNT</w:t>
      </w:r>
      <w:r w:rsidRPr="00DD0BBF">
        <w:rPr>
          <w:szCs w:val="24"/>
          <w:lang w:eastAsia="zh-CN"/>
        </w:rPr>
        <w:t>s</w:t>
      </w:r>
      <w:r w:rsidRPr="00DD0BBF">
        <w:rPr>
          <w:szCs w:val="24"/>
        </w:rPr>
        <w:t>.</w:t>
      </w:r>
    </w:p>
    <w:p w14:paraId="7A1C45B8" w14:textId="74CA41C6" w:rsidR="001464D5" w:rsidRPr="001464D5" w:rsidRDefault="001464D5" w:rsidP="00FC1D0D">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838A1B0" w14:textId="77777777" w:rsidR="001F293C" w:rsidRDefault="001F293C" w:rsidP="001F293C">
      <w:pPr>
        <w:pStyle w:val="SMcaption"/>
        <w:spacing w:line="360" w:lineRule="auto"/>
        <w:jc w:val="center"/>
      </w:pPr>
      <w:r>
        <w:rPr>
          <w:noProof/>
        </w:rPr>
        <w:lastRenderedPageBreak/>
        <w:drawing>
          <wp:inline distT="0" distB="0" distL="0" distR="0" wp14:anchorId="15D278D7" wp14:editId="77AE7A83">
            <wp:extent cx="6588000" cy="3045542"/>
            <wp:effectExtent l="0" t="0" r="381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88000" cy="3045542"/>
                    </a:xfrm>
                    <a:prstGeom prst="rect">
                      <a:avLst/>
                    </a:prstGeom>
                    <a:noFill/>
                    <a:ln>
                      <a:noFill/>
                    </a:ln>
                  </pic:spPr>
                </pic:pic>
              </a:graphicData>
            </a:graphic>
          </wp:inline>
        </w:drawing>
      </w:r>
    </w:p>
    <w:p w14:paraId="4F9FA5B1" w14:textId="77777777" w:rsidR="001F293C" w:rsidRPr="00D35E03" w:rsidRDefault="001F293C" w:rsidP="001F293C">
      <w:pPr>
        <w:pStyle w:val="SMHeading"/>
        <w:spacing w:line="360" w:lineRule="auto"/>
        <w:jc w:val="both"/>
        <w:rPr>
          <w:b w:val="0"/>
          <w:bCs w:val="0"/>
        </w:rPr>
      </w:pPr>
      <w:r w:rsidRPr="00F50E95">
        <w:t xml:space="preserve">Supplementary </w:t>
      </w:r>
      <w:r>
        <w:t>Fig. 1</w:t>
      </w:r>
      <w:r w:rsidRPr="00F50E95">
        <w:t xml:space="preserve"> |</w:t>
      </w:r>
      <w:r>
        <w:t xml:space="preserve"> </w:t>
      </w:r>
      <w:r w:rsidRPr="00267EAE">
        <w:t xml:space="preserve">Morphology characterization of SWNTs. </w:t>
      </w:r>
      <w:r w:rsidRPr="00D35E03">
        <w:rPr>
          <w:b w:val="0"/>
          <w:bCs w:val="0"/>
        </w:rPr>
        <w:t>SEM images of (</w:t>
      </w:r>
      <w:r w:rsidRPr="00D35E03">
        <w:t>a</w:t>
      </w:r>
      <w:r w:rsidRPr="00D35E03">
        <w:rPr>
          <w:b w:val="0"/>
          <w:bCs w:val="0"/>
        </w:rPr>
        <w:t xml:space="preserve">) </w:t>
      </w:r>
      <w:r w:rsidRPr="00D35E03">
        <w:rPr>
          <w:b w:val="0"/>
          <w:bCs w:val="0"/>
          <w:szCs w:val="28"/>
        </w:rPr>
        <w:t>long-</w:t>
      </w:r>
      <w:r w:rsidRPr="00D35E03">
        <w:rPr>
          <w:b w:val="0"/>
          <w:bCs w:val="0"/>
        </w:rPr>
        <w:t>SWNTs, (</w:t>
      </w:r>
      <w:r w:rsidRPr="00D35E03">
        <w:t>b</w:t>
      </w:r>
      <w:r w:rsidRPr="00D35E03">
        <w:rPr>
          <w:b w:val="0"/>
          <w:bCs w:val="0"/>
        </w:rPr>
        <w:t xml:space="preserve">) </w:t>
      </w:r>
      <w:r w:rsidRPr="00D35E03">
        <w:rPr>
          <w:b w:val="0"/>
          <w:bCs w:val="0"/>
          <w:lang w:eastAsia="zh-CN"/>
        </w:rPr>
        <w:t>short-</w:t>
      </w:r>
      <w:r w:rsidRPr="00D35E03">
        <w:rPr>
          <w:b w:val="0"/>
          <w:bCs w:val="0"/>
        </w:rPr>
        <w:t>SWNTs and (</w:t>
      </w:r>
      <w:r w:rsidRPr="00D35E03">
        <w:t>c</w:t>
      </w:r>
      <w:r w:rsidRPr="00D35E03">
        <w:rPr>
          <w:b w:val="0"/>
          <w:bCs w:val="0"/>
        </w:rPr>
        <w:t>) sc-SWNTs. TEM images of SWNTs for (</w:t>
      </w:r>
      <w:r w:rsidRPr="00D35E03">
        <w:t>d</w:t>
      </w:r>
      <w:r w:rsidRPr="00D35E03">
        <w:rPr>
          <w:b w:val="0"/>
          <w:bCs w:val="0"/>
        </w:rPr>
        <w:t xml:space="preserve">) </w:t>
      </w:r>
      <w:r w:rsidRPr="00D35E03">
        <w:rPr>
          <w:b w:val="0"/>
          <w:bCs w:val="0"/>
          <w:szCs w:val="28"/>
        </w:rPr>
        <w:t>long-</w:t>
      </w:r>
      <w:r w:rsidRPr="00D35E03">
        <w:rPr>
          <w:b w:val="0"/>
          <w:bCs w:val="0"/>
        </w:rPr>
        <w:t>SWNTs and (</w:t>
      </w:r>
      <w:r w:rsidRPr="00CD500A">
        <w:t>e</w:t>
      </w:r>
      <w:r w:rsidRPr="00D35E03">
        <w:rPr>
          <w:b w:val="0"/>
          <w:bCs w:val="0"/>
        </w:rPr>
        <w:t xml:space="preserve">) </w:t>
      </w:r>
      <w:r w:rsidRPr="00D35E03">
        <w:rPr>
          <w:b w:val="0"/>
          <w:bCs w:val="0"/>
          <w:szCs w:val="28"/>
        </w:rPr>
        <w:t>sa-</w:t>
      </w:r>
      <w:r w:rsidRPr="00D35E03">
        <w:rPr>
          <w:b w:val="0"/>
          <w:bCs w:val="0"/>
        </w:rPr>
        <w:t>SWNTs.</w:t>
      </w:r>
      <w:r>
        <w:rPr>
          <w:b w:val="0"/>
          <w:bCs w:val="0"/>
        </w:rPr>
        <w:t xml:space="preserve"> Scale bars, 1</w:t>
      </w:r>
      <w:r w:rsidRPr="001F6184">
        <w:rPr>
          <w:b w:val="0"/>
          <w:bCs w:val="0"/>
        </w:rPr>
        <w:t xml:space="preserve">0 </w:t>
      </w:r>
      <w:r w:rsidRPr="001F6184">
        <w:rPr>
          <w:rFonts w:eastAsia="等线"/>
          <w:b w:val="0"/>
          <w:bCs w:val="0"/>
        </w:rPr>
        <w:t>μ</w:t>
      </w:r>
      <w:r w:rsidRPr="001F6184">
        <w:rPr>
          <w:b w:val="0"/>
          <w:bCs w:val="0"/>
        </w:rPr>
        <w:t>m</w:t>
      </w:r>
      <w:r>
        <w:rPr>
          <w:b w:val="0"/>
          <w:bCs w:val="0"/>
        </w:rPr>
        <w:t xml:space="preserve"> in </w:t>
      </w:r>
      <w:r w:rsidRPr="001F6184">
        <w:t>a, b, c</w:t>
      </w:r>
      <w:r>
        <w:rPr>
          <w:b w:val="0"/>
          <w:bCs w:val="0"/>
        </w:rPr>
        <w:t xml:space="preserve">; 100 nm in </w:t>
      </w:r>
      <w:r w:rsidRPr="001F6184">
        <w:t>d</w:t>
      </w:r>
      <w:r>
        <w:rPr>
          <w:b w:val="0"/>
          <w:bCs w:val="0"/>
        </w:rPr>
        <w:t xml:space="preserve">; 200 nm in </w:t>
      </w:r>
      <w:r w:rsidRPr="001F6184">
        <w:t>e</w:t>
      </w:r>
      <w:r>
        <w:rPr>
          <w:b w:val="0"/>
          <w:bCs w:val="0"/>
        </w:rPr>
        <w:t xml:space="preserve">. </w:t>
      </w:r>
    </w:p>
    <w:p w14:paraId="5D944D59" w14:textId="0CEFCE50" w:rsidR="00AB6087" w:rsidRPr="00AB6087" w:rsidRDefault="001F293C" w:rsidP="007830D8">
      <w:pPr>
        <w:spacing w:line="360" w:lineRule="auto"/>
      </w:pPr>
      <w:r>
        <w:br w:type="page"/>
      </w:r>
    </w:p>
    <w:p w14:paraId="4EEEAB0C" w14:textId="77777777" w:rsidR="001F293C" w:rsidRDefault="001F293C" w:rsidP="00E634EE">
      <w:pPr>
        <w:pStyle w:val="SMcaption"/>
        <w:spacing w:line="360" w:lineRule="auto"/>
        <w:jc w:val="center"/>
      </w:pPr>
      <w:r>
        <w:rPr>
          <w:noProof/>
        </w:rPr>
        <w:lastRenderedPageBreak/>
        <w:drawing>
          <wp:inline distT="0" distB="0" distL="0" distR="0" wp14:anchorId="3630EEA2" wp14:editId="3BFD108B">
            <wp:extent cx="6588000" cy="3766281"/>
            <wp:effectExtent l="0" t="0" r="381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88000" cy="3766281"/>
                    </a:xfrm>
                    <a:prstGeom prst="rect">
                      <a:avLst/>
                    </a:prstGeom>
                    <a:noFill/>
                    <a:ln>
                      <a:noFill/>
                    </a:ln>
                  </pic:spPr>
                </pic:pic>
              </a:graphicData>
            </a:graphic>
          </wp:inline>
        </w:drawing>
      </w:r>
    </w:p>
    <w:p w14:paraId="3524D742" w14:textId="424DDDE1" w:rsidR="001F293C" w:rsidRDefault="001F293C" w:rsidP="001F293C">
      <w:pPr>
        <w:pStyle w:val="SMHeading"/>
        <w:spacing w:line="360" w:lineRule="auto"/>
        <w:jc w:val="both"/>
      </w:pPr>
      <w:r w:rsidRPr="00F50E95">
        <w:t xml:space="preserve">Supplementary </w:t>
      </w:r>
      <w:r>
        <w:t xml:space="preserve">Fig. </w:t>
      </w:r>
      <w:r w:rsidR="007830D8">
        <w:t>2</w:t>
      </w:r>
      <w:r w:rsidRPr="00F50E95">
        <w:t xml:space="preserve"> |</w:t>
      </w:r>
      <w:r>
        <w:t xml:space="preserve"> </w:t>
      </w:r>
      <w:r w:rsidRPr="003A206F">
        <w:t xml:space="preserve">Structure characterization of </w:t>
      </w:r>
      <w:r>
        <w:t xml:space="preserve">different </w:t>
      </w:r>
      <w:r w:rsidRPr="003A206F">
        <w:t xml:space="preserve">SWNTs. </w:t>
      </w:r>
      <w:r w:rsidRPr="00762943">
        <w:rPr>
          <w:b w:val="0"/>
          <w:bCs w:val="0"/>
        </w:rPr>
        <w:t>XPS spectra of C 1s of (</w:t>
      </w:r>
      <w:r w:rsidRPr="00762943">
        <w:t>a</w:t>
      </w:r>
      <w:r w:rsidRPr="00762943">
        <w:rPr>
          <w:b w:val="0"/>
          <w:bCs w:val="0"/>
        </w:rPr>
        <w:t xml:space="preserve">) </w:t>
      </w:r>
      <w:r w:rsidRPr="00762943">
        <w:rPr>
          <w:b w:val="0"/>
          <w:bCs w:val="0"/>
          <w:szCs w:val="28"/>
        </w:rPr>
        <w:t>long-</w:t>
      </w:r>
      <w:r w:rsidRPr="00762943">
        <w:rPr>
          <w:b w:val="0"/>
          <w:bCs w:val="0"/>
        </w:rPr>
        <w:t>SWNTs, (</w:t>
      </w:r>
      <w:r w:rsidRPr="00762943">
        <w:t>b</w:t>
      </w:r>
      <w:r w:rsidRPr="00762943">
        <w:rPr>
          <w:b w:val="0"/>
          <w:bCs w:val="0"/>
        </w:rPr>
        <w:t xml:space="preserve">) </w:t>
      </w:r>
      <w:r w:rsidRPr="00762943">
        <w:rPr>
          <w:b w:val="0"/>
          <w:bCs w:val="0"/>
          <w:lang w:eastAsia="zh-CN"/>
        </w:rPr>
        <w:t>short-</w:t>
      </w:r>
      <w:r w:rsidRPr="00762943">
        <w:rPr>
          <w:b w:val="0"/>
          <w:bCs w:val="0"/>
        </w:rPr>
        <w:t>SWNTs. and (</w:t>
      </w:r>
      <w:r w:rsidRPr="00762943">
        <w:t>c</w:t>
      </w:r>
      <w:r w:rsidRPr="00762943">
        <w:rPr>
          <w:b w:val="0"/>
          <w:bCs w:val="0"/>
        </w:rPr>
        <w:t xml:space="preserve">) sc-SWNTs. </w:t>
      </w:r>
      <w:r w:rsidRPr="00762943">
        <w:t xml:space="preserve">d, </w:t>
      </w:r>
      <w:r w:rsidRPr="00762943">
        <w:rPr>
          <w:b w:val="0"/>
          <w:bCs w:val="0"/>
        </w:rPr>
        <w:t xml:space="preserve">Comparison of the carboxyl content of </w:t>
      </w:r>
      <w:r w:rsidRPr="00762943">
        <w:rPr>
          <w:b w:val="0"/>
          <w:bCs w:val="0"/>
          <w:szCs w:val="28"/>
        </w:rPr>
        <w:t>long-</w:t>
      </w:r>
      <w:r w:rsidRPr="00762943">
        <w:rPr>
          <w:b w:val="0"/>
          <w:bCs w:val="0"/>
        </w:rPr>
        <w:t xml:space="preserve">SWNTs, </w:t>
      </w:r>
      <w:r w:rsidRPr="00762943">
        <w:rPr>
          <w:b w:val="0"/>
          <w:bCs w:val="0"/>
          <w:lang w:eastAsia="zh-CN"/>
        </w:rPr>
        <w:t>short-</w:t>
      </w:r>
      <w:r w:rsidRPr="00762943">
        <w:rPr>
          <w:b w:val="0"/>
          <w:bCs w:val="0"/>
        </w:rPr>
        <w:t xml:space="preserve">SWNTs and sc-SWNTs. </w:t>
      </w:r>
      <w:r w:rsidRPr="00762943">
        <w:t xml:space="preserve">e, </w:t>
      </w:r>
      <w:r w:rsidRPr="00762943">
        <w:rPr>
          <w:b w:val="0"/>
          <w:bCs w:val="0"/>
        </w:rPr>
        <w:t xml:space="preserve">XPS spectra of different animated SWNTs. </w:t>
      </w:r>
      <w:r w:rsidRPr="00762943">
        <w:t>f,</w:t>
      </w:r>
      <w:r>
        <w:rPr>
          <w:b w:val="0"/>
          <w:bCs w:val="0"/>
        </w:rPr>
        <w:t xml:space="preserve"> </w:t>
      </w:r>
      <w:r w:rsidRPr="00762943">
        <w:rPr>
          <w:b w:val="0"/>
          <w:bCs w:val="0"/>
        </w:rPr>
        <w:t>Comparison of the N content of different animated SWNTs.</w:t>
      </w:r>
    </w:p>
    <w:p w14:paraId="5F9073C2" w14:textId="43B5C8F8" w:rsidR="00605448" w:rsidRPr="00605448" w:rsidRDefault="00605448" w:rsidP="00605448">
      <w:pPr>
        <w:widowControl/>
        <w:jc w:val="left"/>
        <w:rPr>
          <w:rFonts w:ascii="Times New Roman" w:hAnsi="Times New Roman" w:cs="Times New Roman"/>
          <w:b/>
          <w:bCs/>
          <w:kern w:val="32"/>
          <w:sz w:val="24"/>
          <w:szCs w:val="24"/>
          <w:lang w:eastAsia="en-US"/>
        </w:rPr>
      </w:pPr>
      <w:r>
        <w:br w:type="page"/>
      </w:r>
    </w:p>
    <w:p w14:paraId="330511CE" w14:textId="77777777" w:rsidR="007830D8" w:rsidRPr="00A934B0" w:rsidRDefault="007830D8" w:rsidP="007830D8">
      <w:pPr>
        <w:spacing w:line="360" w:lineRule="auto"/>
        <w:jc w:val="center"/>
        <w:rPr>
          <w:rFonts w:ascii="Arial" w:eastAsia="宋体" w:hAnsi="Arial" w:cs="Arial"/>
          <w:color w:val="333333"/>
          <w:sz w:val="22"/>
          <w:szCs w:val="15"/>
        </w:rPr>
      </w:pPr>
      <w:r>
        <w:rPr>
          <w:noProof/>
        </w:rPr>
        <w:lastRenderedPageBreak/>
        <w:drawing>
          <wp:inline distT="0" distB="0" distL="0" distR="0" wp14:anchorId="7047ED64" wp14:editId="126B0DF7">
            <wp:extent cx="4323715" cy="1838960"/>
            <wp:effectExtent l="0" t="0" r="635"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3715" cy="1838960"/>
                    </a:xfrm>
                    <a:prstGeom prst="rect">
                      <a:avLst/>
                    </a:prstGeom>
                    <a:noFill/>
                    <a:ln>
                      <a:noFill/>
                    </a:ln>
                  </pic:spPr>
                </pic:pic>
              </a:graphicData>
            </a:graphic>
          </wp:inline>
        </w:drawing>
      </w:r>
    </w:p>
    <w:p w14:paraId="6488D45D" w14:textId="2D2B81AB" w:rsidR="007830D8" w:rsidRPr="00AB6087" w:rsidRDefault="007830D8" w:rsidP="007830D8">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sidR="00385361">
        <w:rPr>
          <w:rFonts w:ascii="Times New Roman" w:hAnsi="Times New Roman" w:cs="Times New Roman"/>
          <w:b/>
          <w:color w:val="000000" w:themeColor="text1"/>
          <w:sz w:val="24"/>
          <w:szCs w:val="24"/>
        </w:rPr>
        <w:t>3</w:t>
      </w:r>
      <w:r w:rsidRPr="008B3051">
        <w:rPr>
          <w:rFonts w:ascii="Times New Roman" w:hAnsi="Times New Roman" w:cs="Times New Roman"/>
          <w:b/>
          <w:color w:val="000000" w:themeColor="text1"/>
          <w:sz w:val="24"/>
          <w:szCs w:val="24"/>
        </w:rPr>
        <w:t xml:space="preserve"> | </w:t>
      </w:r>
      <w:r w:rsidRPr="00AB6087">
        <w:rPr>
          <w:rFonts w:ascii="Times New Roman" w:hAnsi="Times New Roman" w:cs="Times New Roman"/>
          <w:b/>
          <w:color w:val="000000" w:themeColor="text1"/>
          <w:sz w:val="24"/>
          <w:szCs w:val="24"/>
        </w:rPr>
        <w:t>Dispersion characterization of SWNTs prepared from different process.</w:t>
      </w:r>
      <w:r w:rsidRPr="00AB6087">
        <w:rPr>
          <w:rFonts w:ascii="Times New Roman" w:hAnsi="Times New Roman" w:cs="Times New Roman"/>
          <w:bCs/>
          <w:color w:val="000000" w:themeColor="text1"/>
          <w:sz w:val="24"/>
          <w:szCs w:val="24"/>
        </w:rPr>
        <w:t xml:space="preserve"> </w:t>
      </w:r>
      <w:r w:rsidRPr="00AB6087">
        <w:rPr>
          <w:rFonts w:ascii="Times New Roman" w:hAnsi="Times New Roman" w:cs="Times New Roman"/>
          <w:b/>
          <w:color w:val="000000" w:themeColor="text1"/>
          <w:sz w:val="24"/>
          <w:szCs w:val="24"/>
        </w:rPr>
        <w:t>a,</w:t>
      </w:r>
      <w:r w:rsidRPr="00AB6087">
        <w:rPr>
          <w:rFonts w:ascii="Times New Roman" w:hAnsi="Times New Roman" w:cs="Times New Roman"/>
          <w:bCs/>
          <w:color w:val="000000" w:themeColor="text1"/>
          <w:sz w:val="24"/>
          <w:szCs w:val="24"/>
        </w:rPr>
        <w:t xml:space="preserve"> D90 distribution of different SWNTs. </w:t>
      </w:r>
      <w:r w:rsidRPr="00AB6087">
        <w:rPr>
          <w:rFonts w:ascii="Times New Roman" w:hAnsi="Times New Roman" w:cs="Times New Roman"/>
          <w:b/>
          <w:color w:val="000000" w:themeColor="text1"/>
          <w:sz w:val="24"/>
          <w:szCs w:val="24"/>
        </w:rPr>
        <w:t>b,</w:t>
      </w:r>
      <w:r w:rsidRPr="00AB6087">
        <w:rPr>
          <w:rFonts w:ascii="Times New Roman" w:hAnsi="Times New Roman" w:cs="Times New Roman"/>
          <w:bCs/>
          <w:color w:val="000000" w:themeColor="text1"/>
          <w:sz w:val="24"/>
          <w:szCs w:val="24"/>
        </w:rPr>
        <w:t xml:space="preserve"> Zeta potential of different SWNTs.</w:t>
      </w:r>
      <w:r>
        <w:rPr>
          <w:rFonts w:ascii="Times New Roman" w:hAnsi="Times New Roman" w:cs="Times New Roman"/>
          <w:bCs/>
          <w:color w:val="000000" w:themeColor="text1"/>
          <w:sz w:val="24"/>
          <w:szCs w:val="24"/>
        </w:rPr>
        <w:t xml:space="preserve"> </w:t>
      </w:r>
    </w:p>
    <w:p w14:paraId="63C9E1A9" w14:textId="52E2F579" w:rsidR="007830D8" w:rsidRPr="007830D8" w:rsidRDefault="007830D8" w:rsidP="007830D8">
      <w:pPr>
        <w:widowControl/>
        <w:jc w:val="left"/>
        <w:rPr>
          <w:rFonts w:ascii="Times New Roman" w:hAnsi="Times New Roman" w:cs="Times New Roman"/>
          <w:b/>
          <w:bCs/>
          <w:kern w:val="32"/>
          <w:sz w:val="24"/>
          <w:szCs w:val="24"/>
          <w:lang w:eastAsia="en-US"/>
        </w:rPr>
      </w:pPr>
      <w:r>
        <w:br w:type="page"/>
      </w:r>
    </w:p>
    <w:p w14:paraId="6162C808" w14:textId="77777777" w:rsidR="001F293C" w:rsidRDefault="001F293C" w:rsidP="001F293C">
      <w:pPr>
        <w:pStyle w:val="SMcaption"/>
        <w:spacing w:line="360" w:lineRule="auto"/>
        <w:jc w:val="center"/>
      </w:pPr>
      <w:r>
        <w:rPr>
          <w:noProof/>
        </w:rPr>
        <w:lastRenderedPageBreak/>
        <w:drawing>
          <wp:inline distT="0" distB="0" distL="0" distR="0" wp14:anchorId="36710DE6" wp14:editId="2A2F0513">
            <wp:extent cx="3600000" cy="2755000"/>
            <wp:effectExtent l="0" t="0" r="635"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2755000"/>
                    </a:xfrm>
                    <a:prstGeom prst="rect">
                      <a:avLst/>
                    </a:prstGeom>
                    <a:noFill/>
                    <a:ln>
                      <a:noFill/>
                    </a:ln>
                  </pic:spPr>
                </pic:pic>
              </a:graphicData>
            </a:graphic>
          </wp:inline>
        </w:drawing>
      </w:r>
    </w:p>
    <w:p w14:paraId="25A0B892" w14:textId="03C07412" w:rsidR="001F293C" w:rsidRPr="009E1FE6" w:rsidRDefault="001F293C" w:rsidP="001F293C">
      <w:pPr>
        <w:pStyle w:val="SMHeading"/>
        <w:spacing w:line="360" w:lineRule="auto"/>
        <w:jc w:val="both"/>
        <w:rPr>
          <w:b w:val="0"/>
          <w:bCs w:val="0"/>
        </w:rPr>
      </w:pPr>
      <w:r w:rsidRPr="00F50E95">
        <w:t xml:space="preserve">Supplementary </w:t>
      </w:r>
      <w:r>
        <w:t xml:space="preserve">Fig. </w:t>
      </w:r>
      <w:r w:rsidR="008B3051">
        <w:t>4</w:t>
      </w:r>
      <w:r w:rsidRPr="00F50E95">
        <w:t xml:space="preserve"> |</w:t>
      </w:r>
      <w:r>
        <w:t xml:space="preserve"> </w:t>
      </w:r>
      <w:r w:rsidRPr="009E1FE6">
        <w:rPr>
          <w:b w:val="0"/>
          <w:bCs w:val="0"/>
        </w:rPr>
        <w:t>Comparison of the I</w:t>
      </w:r>
      <w:r w:rsidRPr="009E1FE6">
        <w:rPr>
          <w:b w:val="0"/>
          <w:bCs w:val="0"/>
          <w:vertAlign w:val="subscript"/>
        </w:rPr>
        <w:t>G</w:t>
      </w:r>
      <w:r w:rsidRPr="009E1FE6">
        <w:rPr>
          <w:b w:val="0"/>
          <w:bCs w:val="0"/>
        </w:rPr>
        <w:t>/I</w:t>
      </w:r>
      <w:r w:rsidRPr="009E1FE6">
        <w:rPr>
          <w:b w:val="0"/>
          <w:bCs w:val="0"/>
          <w:vertAlign w:val="subscript"/>
        </w:rPr>
        <w:t>D</w:t>
      </w:r>
      <w:r w:rsidRPr="009E1FE6">
        <w:rPr>
          <w:b w:val="0"/>
          <w:bCs w:val="0"/>
        </w:rPr>
        <w:t xml:space="preserve"> values of different SWNTs from Raman spectra analysis.</w:t>
      </w:r>
    </w:p>
    <w:p w14:paraId="21D56E77" w14:textId="77777777" w:rsidR="001F293C" w:rsidRDefault="001F293C" w:rsidP="001F293C">
      <w:pPr>
        <w:spacing w:line="360" w:lineRule="auto"/>
      </w:pPr>
      <w:r>
        <w:br w:type="page"/>
      </w:r>
    </w:p>
    <w:p w14:paraId="13FB9244" w14:textId="77777777" w:rsidR="001F293C" w:rsidRDefault="001F293C" w:rsidP="00E634EE">
      <w:pPr>
        <w:pStyle w:val="SMcaption"/>
        <w:spacing w:line="360" w:lineRule="auto"/>
        <w:jc w:val="center"/>
      </w:pPr>
      <w:r>
        <w:rPr>
          <w:noProof/>
        </w:rPr>
        <w:lastRenderedPageBreak/>
        <w:drawing>
          <wp:inline distT="0" distB="0" distL="0" distR="0" wp14:anchorId="68E27F8B" wp14:editId="16F4082B">
            <wp:extent cx="6588000" cy="2856208"/>
            <wp:effectExtent l="0" t="0" r="381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88000" cy="2856208"/>
                    </a:xfrm>
                    <a:prstGeom prst="rect">
                      <a:avLst/>
                    </a:prstGeom>
                    <a:noFill/>
                    <a:ln>
                      <a:noFill/>
                    </a:ln>
                  </pic:spPr>
                </pic:pic>
              </a:graphicData>
            </a:graphic>
          </wp:inline>
        </w:drawing>
      </w:r>
    </w:p>
    <w:p w14:paraId="3526F5AC" w14:textId="4E0F7B89" w:rsidR="001F293C" w:rsidRDefault="001F293C" w:rsidP="001F293C">
      <w:pPr>
        <w:pStyle w:val="SMHeading"/>
        <w:spacing w:line="360" w:lineRule="auto"/>
        <w:jc w:val="both"/>
      </w:pPr>
      <w:r w:rsidRPr="00F50E95">
        <w:t xml:space="preserve">Supplementary </w:t>
      </w:r>
      <w:r>
        <w:t xml:space="preserve">Fig. </w:t>
      </w:r>
      <w:r w:rsidR="008B3051">
        <w:t>5</w:t>
      </w:r>
      <w:r w:rsidRPr="00F50E95">
        <w:t xml:space="preserve"> |</w:t>
      </w:r>
      <w:r>
        <w:t xml:space="preserve"> </w:t>
      </w:r>
      <w:r w:rsidRPr="0090401C">
        <w:t>Schematic diagram of the fabrication steps of fibers.</w:t>
      </w:r>
      <w:r>
        <w:t xml:space="preserve"> </w:t>
      </w:r>
      <w:r w:rsidRPr="001D297E">
        <w:t xml:space="preserve">a, </w:t>
      </w:r>
      <w:r w:rsidRPr="001D297E">
        <w:rPr>
          <w:b w:val="0"/>
          <w:bCs w:val="0"/>
        </w:rPr>
        <w:t xml:space="preserve">Schematic diagram of preparation of spinning dope. </w:t>
      </w:r>
      <w:r w:rsidRPr="001D297E">
        <w:t>b,</w:t>
      </w:r>
      <w:r w:rsidRPr="001D297E">
        <w:rPr>
          <w:b w:val="0"/>
          <w:bCs w:val="0"/>
        </w:rPr>
        <w:t xml:space="preserve"> Schematic diagram of wet spinning. </w:t>
      </w:r>
    </w:p>
    <w:p w14:paraId="32AB9F74" w14:textId="77777777" w:rsidR="001F293C" w:rsidRDefault="001F293C" w:rsidP="001F293C">
      <w:pPr>
        <w:spacing w:line="360" w:lineRule="auto"/>
      </w:pPr>
      <w:r>
        <w:br w:type="page"/>
      </w:r>
    </w:p>
    <w:p w14:paraId="7D10E20E" w14:textId="77777777" w:rsidR="001F293C" w:rsidRDefault="001F293C" w:rsidP="001F293C">
      <w:pPr>
        <w:pStyle w:val="SMcaption"/>
        <w:spacing w:line="360" w:lineRule="auto"/>
        <w:jc w:val="center"/>
      </w:pPr>
      <w:r>
        <w:rPr>
          <w:noProof/>
        </w:rPr>
        <w:lastRenderedPageBreak/>
        <w:drawing>
          <wp:inline distT="0" distB="0" distL="0" distR="0" wp14:anchorId="4C4C192D" wp14:editId="1E6EB2F5">
            <wp:extent cx="3600000" cy="2755000"/>
            <wp:effectExtent l="0" t="0" r="635" b="762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0" cy="2755000"/>
                    </a:xfrm>
                    <a:prstGeom prst="rect">
                      <a:avLst/>
                    </a:prstGeom>
                    <a:noFill/>
                    <a:ln>
                      <a:noFill/>
                    </a:ln>
                  </pic:spPr>
                </pic:pic>
              </a:graphicData>
            </a:graphic>
          </wp:inline>
        </w:drawing>
      </w:r>
    </w:p>
    <w:p w14:paraId="0BBD26C7" w14:textId="69CEA941" w:rsidR="001F293C" w:rsidRDefault="001F293C" w:rsidP="001F293C">
      <w:pPr>
        <w:pStyle w:val="SMHeading"/>
        <w:spacing w:line="360" w:lineRule="auto"/>
        <w:jc w:val="both"/>
      </w:pPr>
      <w:r w:rsidRPr="00F50E95">
        <w:t xml:space="preserve">Supplementary </w:t>
      </w:r>
      <w:r>
        <w:t xml:space="preserve">Fig. </w:t>
      </w:r>
      <w:r w:rsidR="008B3051">
        <w:t>6</w:t>
      </w:r>
      <w:r w:rsidRPr="00F50E95">
        <w:t xml:space="preserve"> |</w:t>
      </w:r>
      <w:r>
        <w:t xml:space="preserve"> </w:t>
      </w:r>
      <w:r w:rsidRPr="000C2486">
        <w:rPr>
          <w:b w:val="0"/>
          <w:bCs w:val="0"/>
        </w:rPr>
        <w:t xml:space="preserve">The XPS high-resolution N 1s spectra of the product from the reactions of </w:t>
      </w:r>
      <w:r w:rsidRPr="000C2486">
        <w:rPr>
          <w:b w:val="0"/>
          <w:bCs w:val="0"/>
          <w:szCs w:val="28"/>
        </w:rPr>
        <w:t>sa-</w:t>
      </w:r>
      <w:r w:rsidRPr="000C2486">
        <w:rPr>
          <w:b w:val="0"/>
          <w:bCs w:val="0"/>
        </w:rPr>
        <w:t>SWNTs and TPC.</w:t>
      </w:r>
    </w:p>
    <w:p w14:paraId="72856526" w14:textId="729C272D" w:rsidR="001F293C" w:rsidRDefault="001F293C" w:rsidP="001F293C">
      <w:pPr>
        <w:spacing w:line="360" w:lineRule="auto"/>
      </w:pPr>
      <w:r>
        <w:br w:type="page"/>
      </w:r>
    </w:p>
    <w:p w14:paraId="6713B1AA" w14:textId="77777777" w:rsidR="00254C08" w:rsidRDefault="00254C08" w:rsidP="00254C08">
      <w:pPr>
        <w:spacing w:line="360" w:lineRule="auto"/>
        <w:jc w:val="center"/>
        <w:rPr>
          <w:rFonts w:ascii="Arial" w:hAnsi="Arial" w:cs="Arial"/>
          <w:bCs/>
          <w:color w:val="000000" w:themeColor="text1"/>
          <w:sz w:val="22"/>
        </w:rPr>
      </w:pPr>
      <w:r>
        <w:rPr>
          <w:noProof/>
        </w:rPr>
        <w:lastRenderedPageBreak/>
        <w:drawing>
          <wp:inline distT="0" distB="0" distL="0" distR="0" wp14:anchorId="32C0BA02" wp14:editId="26ACBAAA">
            <wp:extent cx="4324985" cy="432181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4985" cy="4321810"/>
                    </a:xfrm>
                    <a:prstGeom prst="rect">
                      <a:avLst/>
                    </a:prstGeom>
                    <a:noFill/>
                    <a:ln>
                      <a:noFill/>
                    </a:ln>
                  </pic:spPr>
                </pic:pic>
              </a:graphicData>
            </a:graphic>
          </wp:inline>
        </w:drawing>
      </w:r>
    </w:p>
    <w:p w14:paraId="7993B62C" w14:textId="14BD6431" w:rsidR="00254C08" w:rsidRDefault="008B3051" w:rsidP="00254C08">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7</w:t>
      </w:r>
      <w:r w:rsidRPr="008B3051">
        <w:rPr>
          <w:rFonts w:ascii="Times New Roman" w:hAnsi="Times New Roman" w:cs="Times New Roman"/>
          <w:b/>
          <w:color w:val="000000" w:themeColor="text1"/>
          <w:sz w:val="24"/>
          <w:szCs w:val="24"/>
        </w:rPr>
        <w:t xml:space="preserve"> | </w:t>
      </w:r>
      <w:r w:rsidR="00254C08" w:rsidRPr="00254C08">
        <w:rPr>
          <w:rFonts w:ascii="Times New Roman" w:hAnsi="Times New Roman" w:cs="Times New Roman"/>
          <w:bCs/>
          <w:color w:val="000000" w:themeColor="text1"/>
          <w:sz w:val="24"/>
          <w:szCs w:val="24"/>
        </w:rPr>
        <w:t>Spinnability characterization of pinning dopes after the wet spinning process for six hours with the addition of (</w:t>
      </w:r>
      <w:r w:rsidR="00254C08" w:rsidRPr="00254C08">
        <w:rPr>
          <w:rFonts w:ascii="Times New Roman" w:hAnsi="Times New Roman" w:cs="Times New Roman"/>
          <w:b/>
          <w:color w:val="000000" w:themeColor="text1"/>
          <w:sz w:val="24"/>
          <w:szCs w:val="24"/>
        </w:rPr>
        <w:t>a</w:t>
      </w:r>
      <w:r w:rsidR="00254C08" w:rsidRPr="00254C08">
        <w:rPr>
          <w:rFonts w:ascii="Times New Roman" w:hAnsi="Times New Roman" w:cs="Times New Roman"/>
          <w:bCs/>
          <w:color w:val="000000" w:themeColor="text1"/>
          <w:sz w:val="24"/>
          <w:szCs w:val="24"/>
        </w:rPr>
        <w:t>) al-SWNTs, (</w:t>
      </w:r>
      <w:r w:rsidR="00254C08" w:rsidRPr="00254C08">
        <w:rPr>
          <w:rFonts w:ascii="Times New Roman" w:hAnsi="Times New Roman" w:cs="Times New Roman"/>
          <w:b/>
          <w:color w:val="000000" w:themeColor="text1"/>
          <w:sz w:val="24"/>
          <w:szCs w:val="24"/>
        </w:rPr>
        <w:t>b</w:t>
      </w:r>
      <w:r w:rsidR="00254C08" w:rsidRPr="00254C08">
        <w:rPr>
          <w:rFonts w:ascii="Times New Roman" w:hAnsi="Times New Roman" w:cs="Times New Roman"/>
          <w:bCs/>
          <w:color w:val="000000" w:themeColor="text1"/>
          <w:sz w:val="24"/>
          <w:szCs w:val="24"/>
        </w:rPr>
        <w:t>) as-SWNTs, (</w:t>
      </w:r>
      <w:r w:rsidR="00254C08" w:rsidRPr="00254C08">
        <w:rPr>
          <w:rFonts w:ascii="Times New Roman" w:hAnsi="Times New Roman" w:cs="Times New Roman"/>
          <w:b/>
          <w:color w:val="000000" w:themeColor="text1"/>
          <w:sz w:val="24"/>
          <w:szCs w:val="24"/>
        </w:rPr>
        <w:t>c</w:t>
      </w:r>
      <w:r w:rsidR="00254C08" w:rsidRPr="00254C08">
        <w:rPr>
          <w:rFonts w:ascii="Times New Roman" w:hAnsi="Times New Roman" w:cs="Times New Roman"/>
          <w:bCs/>
          <w:color w:val="000000" w:themeColor="text1"/>
          <w:sz w:val="24"/>
          <w:szCs w:val="24"/>
        </w:rPr>
        <w:t>) sc-SWNTs and (</w:t>
      </w:r>
      <w:r w:rsidR="00254C08" w:rsidRPr="00254C08">
        <w:rPr>
          <w:rFonts w:ascii="Times New Roman" w:hAnsi="Times New Roman" w:cs="Times New Roman"/>
          <w:b/>
          <w:color w:val="000000" w:themeColor="text1"/>
          <w:sz w:val="24"/>
          <w:szCs w:val="24"/>
        </w:rPr>
        <w:t>d</w:t>
      </w:r>
      <w:r w:rsidR="00254C08" w:rsidRPr="00254C08">
        <w:rPr>
          <w:rFonts w:ascii="Times New Roman" w:hAnsi="Times New Roman" w:cs="Times New Roman"/>
          <w:bCs/>
          <w:color w:val="000000" w:themeColor="text1"/>
          <w:sz w:val="24"/>
          <w:szCs w:val="24"/>
        </w:rPr>
        <w:t>) sa-SWNTs.</w:t>
      </w:r>
    </w:p>
    <w:p w14:paraId="748CE601" w14:textId="45CF5AB5" w:rsidR="00F2098E" w:rsidRPr="00F2098E" w:rsidRDefault="00F2098E" w:rsidP="005F3B82">
      <w:pPr>
        <w:widowControl/>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5C60B2EA"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6527C0A6" wp14:editId="41168DDA">
            <wp:extent cx="4322445" cy="2161540"/>
            <wp:effectExtent l="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2445" cy="2161540"/>
                    </a:xfrm>
                    <a:prstGeom prst="rect">
                      <a:avLst/>
                    </a:prstGeom>
                    <a:noFill/>
                    <a:ln>
                      <a:noFill/>
                    </a:ln>
                  </pic:spPr>
                </pic:pic>
              </a:graphicData>
            </a:graphic>
          </wp:inline>
        </w:drawing>
      </w:r>
    </w:p>
    <w:p w14:paraId="04BCB346"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p>
    <w:p w14:paraId="765C8FDC" w14:textId="79FBDB78" w:rsidR="00F2098E" w:rsidRPr="00F2098E" w:rsidRDefault="008B3051" w:rsidP="00F2098E">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8</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 xml:space="preserve">The TEM images of the axial cross-section and radial cross-section of al-SWNT-HAFs. a, </w:t>
      </w:r>
      <w:r w:rsidR="00F2098E" w:rsidRPr="00F2098E">
        <w:rPr>
          <w:rFonts w:ascii="Times New Roman" w:hAnsi="Times New Roman" w:cs="Times New Roman"/>
          <w:bCs/>
          <w:color w:val="000000" w:themeColor="text1"/>
          <w:sz w:val="24"/>
          <w:szCs w:val="24"/>
        </w:rPr>
        <w:t>TEM image of the radial cross-section of al-SWNT-HAFs prepared by embedded ultramicrotome. Scale bar, 100 nm.</w:t>
      </w:r>
      <w:r w:rsidR="00F2098E" w:rsidRPr="00F2098E">
        <w:rPr>
          <w:rFonts w:ascii="Times New Roman" w:hAnsi="Times New Roman" w:cs="Times New Roman"/>
          <w:b/>
          <w:color w:val="000000" w:themeColor="text1"/>
          <w:sz w:val="24"/>
          <w:szCs w:val="24"/>
        </w:rPr>
        <w:t xml:space="preserve"> b, </w:t>
      </w:r>
      <w:r w:rsidR="00F2098E" w:rsidRPr="00F2098E">
        <w:rPr>
          <w:rFonts w:ascii="Times New Roman" w:hAnsi="Times New Roman" w:cs="Times New Roman"/>
          <w:bCs/>
          <w:color w:val="000000" w:themeColor="text1"/>
          <w:sz w:val="24"/>
          <w:szCs w:val="24"/>
        </w:rPr>
        <w:t>TEM image of the axial cross-section of al-SWNT-HAFs prepared by FIB. Scale bar, 20 nm.</w:t>
      </w:r>
      <w:r w:rsidR="00F2098E" w:rsidRPr="00F2098E">
        <w:rPr>
          <w:rFonts w:ascii="Times New Roman" w:hAnsi="Times New Roman" w:cs="Times New Roman"/>
          <w:sz w:val="24"/>
          <w:szCs w:val="24"/>
        </w:rPr>
        <w:t xml:space="preserve"> </w:t>
      </w:r>
    </w:p>
    <w:p w14:paraId="40E2B2D2" w14:textId="08627FD9" w:rsidR="00F2098E" w:rsidRPr="00F2098E" w:rsidRDefault="00F2098E" w:rsidP="005F3B82">
      <w:pPr>
        <w:widowControl/>
        <w:jc w:val="left"/>
        <w:rPr>
          <w:rFonts w:ascii="Times New Roman" w:hAnsi="Times New Roman" w:cs="Times New Roman"/>
          <w:bCs/>
          <w:color w:val="000000" w:themeColor="text1"/>
          <w:sz w:val="24"/>
          <w:szCs w:val="24"/>
        </w:rPr>
      </w:pPr>
      <w:r w:rsidRPr="00F2098E">
        <w:rPr>
          <w:rFonts w:ascii="Times New Roman" w:hAnsi="Times New Roman" w:cs="Times New Roman"/>
          <w:bCs/>
          <w:color w:val="000000" w:themeColor="text1"/>
          <w:sz w:val="24"/>
          <w:szCs w:val="24"/>
        </w:rPr>
        <w:br w:type="page"/>
      </w:r>
    </w:p>
    <w:p w14:paraId="53F2F9A8"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194CAD1A" wp14:editId="2D998E2C">
            <wp:extent cx="4685030" cy="4500880"/>
            <wp:effectExtent l="0" t="0" r="127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5030" cy="4500880"/>
                    </a:xfrm>
                    <a:prstGeom prst="rect">
                      <a:avLst/>
                    </a:prstGeom>
                    <a:noFill/>
                    <a:ln>
                      <a:noFill/>
                    </a:ln>
                  </pic:spPr>
                </pic:pic>
              </a:graphicData>
            </a:graphic>
          </wp:inline>
        </w:drawing>
      </w:r>
    </w:p>
    <w:p w14:paraId="2B6073EE" w14:textId="5CAD1797" w:rsidR="00F2098E" w:rsidRPr="00F2098E" w:rsidRDefault="008B3051" w:rsidP="00DD0BBF">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9</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 xml:space="preserve">Calculation of porosities of HAFs and sa-SWNT-HAFs. </w:t>
      </w:r>
      <w:r w:rsidR="00F2098E" w:rsidRPr="00F2098E">
        <w:rPr>
          <w:rFonts w:ascii="Times New Roman" w:hAnsi="Times New Roman" w:cs="Times New Roman"/>
          <w:bCs/>
          <w:color w:val="000000" w:themeColor="text1"/>
          <w:sz w:val="24"/>
          <w:szCs w:val="24"/>
        </w:rPr>
        <w:t>TEM images of (</w:t>
      </w:r>
      <w:r w:rsidR="00F2098E" w:rsidRPr="00F2098E">
        <w:rPr>
          <w:rFonts w:ascii="Times New Roman" w:hAnsi="Times New Roman" w:cs="Times New Roman"/>
          <w:b/>
          <w:color w:val="000000" w:themeColor="text1"/>
          <w:sz w:val="24"/>
          <w:szCs w:val="24"/>
        </w:rPr>
        <w:t>a</w:t>
      </w:r>
      <w:r w:rsidR="00F2098E" w:rsidRPr="00F2098E">
        <w:rPr>
          <w:rFonts w:ascii="Times New Roman" w:hAnsi="Times New Roman" w:cs="Times New Roman"/>
          <w:bCs/>
          <w:color w:val="000000" w:themeColor="text1"/>
          <w:sz w:val="24"/>
          <w:szCs w:val="24"/>
        </w:rPr>
        <w:t>) HAFs and (</w:t>
      </w:r>
      <w:r w:rsidR="00F2098E" w:rsidRPr="00F2098E">
        <w:rPr>
          <w:rFonts w:ascii="Times New Roman" w:hAnsi="Times New Roman" w:cs="Times New Roman"/>
          <w:b/>
          <w:color w:val="000000" w:themeColor="text1"/>
          <w:sz w:val="24"/>
          <w:szCs w:val="24"/>
        </w:rPr>
        <w:t>b</w:t>
      </w:r>
      <w:r w:rsidR="00F2098E" w:rsidRPr="00F2098E">
        <w:rPr>
          <w:rFonts w:ascii="Times New Roman" w:hAnsi="Times New Roman" w:cs="Times New Roman"/>
          <w:bCs/>
          <w:color w:val="000000" w:themeColor="text1"/>
          <w:sz w:val="24"/>
          <w:szCs w:val="24"/>
        </w:rPr>
        <w:t>) sa-SWNT-HAFs prepared by FIB.</w:t>
      </w:r>
      <w:r w:rsidR="00F2098E" w:rsidRPr="00F2098E">
        <w:rPr>
          <w:rFonts w:ascii="Times New Roman" w:hAnsi="Times New Roman" w:cs="Times New Roman"/>
          <w:b/>
          <w:color w:val="000000" w:themeColor="text1"/>
          <w:sz w:val="24"/>
          <w:szCs w:val="24"/>
        </w:rPr>
        <w:t xml:space="preserve"> c, </w:t>
      </w:r>
      <w:r w:rsidR="00F2098E" w:rsidRPr="00F2098E">
        <w:rPr>
          <w:rFonts w:ascii="Times New Roman" w:hAnsi="Times New Roman" w:cs="Times New Roman"/>
          <w:bCs/>
          <w:color w:val="000000" w:themeColor="text1"/>
          <w:sz w:val="24"/>
          <w:szCs w:val="24"/>
        </w:rPr>
        <w:t>The TEM images of pore morphology prepared by FIB for HAFs.</w:t>
      </w:r>
      <w:r w:rsidR="00F2098E" w:rsidRPr="00F2098E">
        <w:rPr>
          <w:rFonts w:ascii="Times New Roman" w:hAnsi="Times New Roman" w:cs="Times New Roman"/>
          <w:b/>
          <w:color w:val="000000" w:themeColor="text1"/>
          <w:sz w:val="24"/>
          <w:szCs w:val="24"/>
        </w:rPr>
        <w:t xml:space="preserve"> </w:t>
      </w:r>
      <w:r w:rsidR="00F2098E" w:rsidRPr="00F2098E">
        <w:rPr>
          <w:rFonts w:ascii="Times New Roman" w:hAnsi="Times New Roman" w:cs="Times New Roman"/>
          <w:bCs/>
          <w:color w:val="000000" w:themeColor="text1"/>
          <w:sz w:val="24"/>
          <w:szCs w:val="24"/>
        </w:rPr>
        <w:t>Scale bars, 2 μm</w:t>
      </w:r>
      <w:r w:rsidR="00F2098E" w:rsidRPr="00F2098E">
        <w:rPr>
          <w:rFonts w:ascii="Times New Roman" w:hAnsi="Times New Roman" w:cs="Times New Roman"/>
          <w:b/>
          <w:color w:val="000000" w:themeColor="text1"/>
          <w:sz w:val="24"/>
          <w:szCs w:val="24"/>
        </w:rPr>
        <w:t xml:space="preserve"> </w:t>
      </w:r>
      <w:r w:rsidR="00F2098E" w:rsidRPr="00F2098E">
        <w:rPr>
          <w:rFonts w:ascii="Times New Roman" w:hAnsi="Times New Roman" w:cs="Times New Roman"/>
          <w:bCs/>
          <w:color w:val="000000" w:themeColor="text1"/>
          <w:sz w:val="24"/>
          <w:szCs w:val="24"/>
        </w:rPr>
        <w:t xml:space="preserve">in </w:t>
      </w:r>
      <w:r w:rsidR="00F2098E" w:rsidRPr="00F2098E">
        <w:rPr>
          <w:rFonts w:ascii="Times New Roman" w:hAnsi="Times New Roman" w:cs="Times New Roman"/>
          <w:b/>
          <w:color w:val="000000" w:themeColor="text1"/>
          <w:sz w:val="24"/>
          <w:szCs w:val="24"/>
        </w:rPr>
        <w:t>a, b</w:t>
      </w:r>
      <w:r w:rsidR="00F2098E" w:rsidRPr="00F2098E">
        <w:rPr>
          <w:rFonts w:ascii="Times New Roman" w:hAnsi="Times New Roman" w:cs="Times New Roman"/>
          <w:bCs/>
          <w:color w:val="000000" w:themeColor="text1"/>
          <w:sz w:val="24"/>
          <w:szCs w:val="24"/>
        </w:rPr>
        <w:t xml:space="preserve">; 200 nm in </w:t>
      </w:r>
      <w:r w:rsidR="00F2098E" w:rsidRPr="00F2098E">
        <w:rPr>
          <w:rFonts w:ascii="Times New Roman" w:hAnsi="Times New Roman" w:cs="Times New Roman"/>
          <w:b/>
          <w:color w:val="000000" w:themeColor="text1"/>
          <w:sz w:val="24"/>
          <w:szCs w:val="24"/>
        </w:rPr>
        <w:t>c</w:t>
      </w:r>
      <w:r w:rsidR="00F2098E" w:rsidRPr="00F2098E">
        <w:rPr>
          <w:rFonts w:ascii="Times New Roman" w:hAnsi="Times New Roman" w:cs="Times New Roman"/>
          <w:bCs/>
          <w:color w:val="000000" w:themeColor="text1"/>
          <w:sz w:val="24"/>
          <w:szCs w:val="24"/>
        </w:rPr>
        <w:t>.</w:t>
      </w:r>
      <w:r w:rsidR="00F2098E" w:rsidRPr="00F2098E">
        <w:rPr>
          <w:rFonts w:ascii="Times New Roman" w:hAnsi="Times New Roman" w:cs="Times New Roman"/>
          <w:b/>
          <w:color w:val="000000" w:themeColor="text1"/>
          <w:sz w:val="24"/>
          <w:szCs w:val="24"/>
        </w:rPr>
        <w:t xml:space="preserve"> d, </w:t>
      </w:r>
      <w:r w:rsidR="00F2098E" w:rsidRPr="00F2098E">
        <w:rPr>
          <w:rFonts w:ascii="Times New Roman" w:hAnsi="Times New Roman" w:cs="Times New Roman"/>
          <w:bCs/>
          <w:color w:val="000000" w:themeColor="text1"/>
          <w:sz w:val="24"/>
          <w:szCs w:val="24"/>
        </w:rPr>
        <w:t>Porosities of HAFs and sa-SWNT-HAFs derived from FIB/SEMT.</w:t>
      </w:r>
    </w:p>
    <w:p w14:paraId="3D42998E" w14:textId="2CB3CA3E" w:rsidR="00F2098E" w:rsidRPr="00F2098E" w:rsidRDefault="00F2098E" w:rsidP="005F3B82">
      <w:pPr>
        <w:widowControl/>
        <w:jc w:val="left"/>
        <w:rPr>
          <w:rFonts w:ascii="Times New Roman" w:hAnsi="Times New Roman" w:cs="Times New Roman"/>
          <w:bCs/>
          <w:color w:val="000000" w:themeColor="text1"/>
          <w:sz w:val="24"/>
          <w:szCs w:val="24"/>
        </w:rPr>
      </w:pPr>
      <w:r w:rsidRPr="00F2098E">
        <w:rPr>
          <w:rFonts w:ascii="Times New Roman" w:hAnsi="Times New Roman" w:cs="Times New Roman"/>
          <w:bCs/>
          <w:color w:val="000000" w:themeColor="text1"/>
          <w:sz w:val="24"/>
          <w:szCs w:val="24"/>
        </w:rPr>
        <w:br w:type="page"/>
      </w:r>
    </w:p>
    <w:p w14:paraId="3F09A976"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76EFEBA6" wp14:editId="3B0E5508">
            <wp:extent cx="6588000" cy="1834268"/>
            <wp:effectExtent l="0" t="0" r="381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88000" cy="1834268"/>
                    </a:xfrm>
                    <a:prstGeom prst="rect">
                      <a:avLst/>
                    </a:prstGeom>
                    <a:noFill/>
                    <a:ln>
                      <a:noFill/>
                    </a:ln>
                  </pic:spPr>
                </pic:pic>
              </a:graphicData>
            </a:graphic>
          </wp:inline>
        </w:drawing>
      </w:r>
    </w:p>
    <w:p w14:paraId="70B6FBA4" w14:textId="2994B68A" w:rsidR="00F2098E" w:rsidRPr="00F2098E" w:rsidRDefault="008B3051" w:rsidP="00F2098E">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10</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2D-WAXS analysis of different fibers. a,</w:t>
      </w:r>
      <w:r w:rsidR="00F2098E" w:rsidRPr="00F2098E">
        <w:rPr>
          <w:rFonts w:ascii="Times New Roman" w:hAnsi="Times New Roman" w:cs="Times New Roman"/>
          <w:bCs/>
          <w:color w:val="000000" w:themeColor="text1"/>
          <w:sz w:val="24"/>
          <w:szCs w:val="24"/>
        </w:rPr>
        <w:t xml:space="preserve"> 1D-WAXS curves of different fibers from 2D-WAXS analysis. </w:t>
      </w:r>
      <w:r w:rsidR="00F2098E" w:rsidRPr="00F2098E">
        <w:rPr>
          <w:rFonts w:ascii="Times New Roman" w:hAnsi="Times New Roman" w:cs="Times New Roman"/>
          <w:b/>
          <w:color w:val="000000" w:themeColor="text1"/>
          <w:sz w:val="24"/>
          <w:szCs w:val="24"/>
        </w:rPr>
        <w:t>b,</w:t>
      </w:r>
      <w:r w:rsidR="00F2098E" w:rsidRPr="00F2098E">
        <w:rPr>
          <w:rFonts w:ascii="Times New Roman" w:hAnsi="Times New Roman" w:cs="Times New Roman"/>
          <w:bCs/>
          <w:color w:val="000000" w:themeColor="text1"/>
          <w:sz w:val="24"/>
          <w:szCs w:val="24"/>
        </w:rPr>
        <w:t xml:space="preserve"> Comparison of the FWHM of different fibers from the 1D-WAXS curves. </w:t>
      </w:r>
      <w:r w:rsidR="00F2098E" w:rsidRPr="00F2098E">
        <w:rPr>
          <w:rFonts w:ascii="Times New Roman" w:hAnsi="Times New Roman" w:cs="Times New Roman"/>
          <w:b/>
          <w:color w:val="000000" w:themeColor="text1"/>
          <w:sz w:val="24"/>
          <w:szCs w:val="24"/>
        </w:rPr>
        <w:t>c,</w:t>
      </w:r>
      <w:r w:rsidR="00F2098E" w:rsidRPr="00F2098E">
        <w:rPr>
          <w:rFonts w:ascii="Times New Roman" w:hAnsi="Times New Roman" w:cs="Times New Roman"/>
          <w:bCs/>
          <w:color w:val="000000" w:themeColor="text1"/>
          <w:sz w:val="24"/>
          <w:szCs w:val="24"/>
        </w:rPr>
        <w:t xml:space="preserve"> The azimuthal intensity profile of different fibers from the 2D-WAXS analysis. The lines were achieved by Lorentz fitting.</w:t>
      </w:r>
    </w:p>
    <w:p w14:paraId="0286603D" w14:textId="376EB21D" w:rsidR="001F293C" w:rsidRPr="005F3B82" w:rsidRDefault="00F2098E" w:rsidP="005F3B82">
      <w:pPr>
        <w:widowControl/>
        <w:jc w:val="left"/>
        <w:rPr>
          <w:rFonts w:ascii="Arial" w:hAnsi="Arial" w:cs="Arial"/>
          <w:bCs/>
          <w:color w:val="000000" w:themeColor="text1"/>
          <w:sz w:val="22"/>
        </w:rPr>
      </w:pPr>
      <w:r>
        <w:rPr>
          <w:rFonts w:ascii="Arial" w:hAnsi="Arial" w:cs="Arial"/>
          <w:bCs/>
          <w:color w:val="000000" w:themeColor="text1"/>
          <w:sz w:val="22"/>
        </w:rPr>
        <w:br w:type="page"/>
      </w:r>
    </w:p>
    <w:p w14:paraId="7826BA55" w14:textId="77777777" w:rsidR="001F293C" w:rsidRDefault="001F293C" w:rsidP="001F293C">
      <w:pPr>
        <w:pStyle w:val="SMcaption"/>
        <w:spacing w:line="360" w:lineRule="auto"/>
        <w:jc w:val="center"/>
      </w:pPr>
      <w:r>
        <w:rPr>
          <w:noProof/>
        </w:rPr>
        <w:lastRenderedPageBreak/>
        <w:drawing>
          <wp:inline distT="0" distB="0" distL="0" distR="0" wp14:anchorId="17D43227" wp14:editId="4294D124">
            <wp:extent cx="4500245" cy="4070985"/>
            <wp:effectExtent l="0" t="0" r="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00245" cy="4070985"/>
                    </a:xfrm>
                    <a:prstGeom prst="rect">
                      <a:avLst/>
                    </a:prstGeom>
                    <a:noFill/>
                    <a:ln>
                      <a:noFill/>
                    </a:ln>
                  </pic:spPr>
                </pic:pic>
              </a:graphicData>
            </a:graphic>
          </wp:inline>
        </w:drawing>
      </w:r>
    </w:p>
    <w:p w14:paraId="00C7353D" w14:textId="5EA990C0" w:rsidR="001F293C" w:rsidRPr="00A40E33" w:rsidRDefault="001F293C" w:rsidP="001F293C">
      <w:pPr>
        <w:pStyle w:val="SMHeading"/>
        <w:spacing w:line="360" w:lineRule="auto"/>
        <w:jc w:val="both"/>
        <w:rPr>
          <w:b w:val="0"/>
          <w:bCs w:val="0"/>
        </w:rPr>
      </w:pPr>
      <w:r w:rsidRPr="00F50E95">
        <w:t xml:space="preserve">Supplementary </w:t>
      </w:r>
      <w:r>
        <w:t xml:space="preserve">Fig. </w:t>
      </w:r>
      <w:r w:rsidR="008B3051">
        <w:t>11</w:t>
      </w:r>
      <w:r w:rsidRPr="00F50E95">
        <w:t xml:space="preserve"> |</w:t>
      </w:r>
      <w:r>
        <w:t xml:space="preserve"> </w:t>
      </w:r>
      <w:r w:rsidRPr="005D7FC5">
        <w:t xml:space="preserve">2D-WAXS analysis of </w:t>
      </w:r>
      <w:r>
        <w:t>as-SWNT-HAF</w:t>
      </w:r>
      <w:r>
        <w:rPr>
          <w:rFonts w:hint="eastAsia"/>
          <w:lang w:eastAsia="zh-CN"/>
        </w:rPr>
        <w:t>s</w:t>
      </w:r>
      <w:r w:rsidRPr="005D7FC5">
        <w:t xml:space="preserve"> and </w:t>
      </w:r>
      <w:r>
        <w:t>sa-SWNT-HAF</w:t>
      </w:r>
      <w:r>
        <w:rPr>
          <w:rFonts w:hint="eastAsia"/>
          <w:lang w:eastAsia="zh-CN"/>
        </w:rPr>
        <w:t>s</w:t>
      </w:r>
      <w:r w:rsidRPr="005D7FC5">
        <w:t xml:space="preserve">. </w:t>
      </w:r>
      <w:r w:rsidRPr="00A40E33">
        <w:t>a,</w:t>
      </w:r>
      <w:r w:rsidRPr="00A40E33">
        <w:rPr>
          <w:b w:val="0"/>
          <w:bCs w:val="0"/>
        </w:rPr>
        <w:t xml:space="preserve"> 2D-WAXS patterns of as-SWNT-HAF</w:t>
      </w:r>
      <w:r w:rsidRPr="00A40E33">
        <w:rPr>
          <w:rFonts w:hint="eastAsia"/>
          <w:b w:val="0"/>
          <w:bCs w:val="0"/>
          <w:lang w:eastAsia="zh-CN"/>
        </w:rPr>
        <w:t>s</w:t>
      </w:r>
      <w:r w:rsidRPr="00A40E33">
        <w:rPr>
          <w:b w:val="0"/>
          <w:bCs w:val="0"/>
        </w:rPr>
        <w:t xml:space="preserve">. </w:t>
      </w:r>
      <w:r w:rsidRPr="00A40E33">
        <w:t>b,</w:t>
      </w:r>
      <w:r w:rsidRPr="00A40E33">
        <w:rPr>
          <w:b w:val="0"/>
          <w:bCs w:val="0"/>
        </w:rPr>
        <w:t xml:space="preserve"> Comparison of the 1D-</w:t>
      </w:r>
      <w:r>
        <w:rPr>
          <w:b w:val="0"/>
          <w:bCs w:val="0"/>
        </w:rPr>
        <w:t>WAXS</w:t>
      </w:r>
      <w:r w:rsidRPr="00A40E33">
        <w:rPr>
          <w:b w:val="0"/>
          <w:bCs w:val="0"/>
        </w:rPr>
        <w:t xml:space="preserve"> curves of as-SWNT-HAF</w:t>
      </w:r>
      <w:r w:rsidRPr="00A40E33">
        <w:rPr>
          <w:rFonts w:hint="eastAsia"/>
          <w:b w:val="0"/>
          <w:bCs w:val="0"/>
          <w:lang w:eastAsia="zh-CN"/>
        </w:rPr>
        <w:t>s</w:t>
      </w:r>
      <w:r w:rsidRPr="00A40E33">
        <w:rPr>
          <w:b w:val="0"/>
          <w:bCs w:val="0"/>
        </w:rPr>
        <w:t xml:space="preserve"> and sa-SWNT-HAF</w:t>
      </w:r>
      <w:r w:rsidRPr="00A40E33">
        <w:rPr>
          <w:rFonts w:hint="eastAsia"/>
          <w:b w:val="0"/>
          <w:bCs w:val="0"/>
          <w:lang w:eastAsia="zh-CN"/>
        </w:rPr>
        <w:t>s</w:t>
      </w:r>
      <w:r w:rsidRPr="00A40E33">
        <w:rPr>
          <w:b w:val="0"/>
          <w:bCs w:val="0"/>
        </w:rPr>
        <w:t xml:space="preserve"> from 2D-WAXS analysis. </w:t>
      </w:r>
      <w:r w:rsidRPr="00A40E33">
        <w:t>c,</w:t>
      </w:r>
      <w:r w:rsidRPr="00A40E33">
        <w:rPr>
          <w:b w:val="0"/>
          <w:bCs w:val="0"/>
        </w:rPr>
        <w:t xml:space="preserve"> The azimuthal intensity profiles of as-SWNT-HAF</w:t>
      </w:r>
      <w:r w:rsidRPr="00A40E33">
        <w:rPr>
          <w:rFonts w:hint="eastAsia"/>
          <w:b w:val="0"/>
          <w:bCs w:val="0"/>
          <w:lang w:eastAsia="zh-CN"/>
        </w:rPr>
        <w:t>s</w:t>
      </w:r>
      <w:r w:rsidRPr="00A40E33">
        <w:rPr>
          <w:b w:val="0"/>
          <w:bCs w:val="0"/>
        </w:rPr>
        <w:t xml:space="preserve"> and sa-SWNT-HAF</w:t>
      </w:r>
      <w:r w:rsidRPr="00A40E33">
        <w:rPr>
          <w:rFonts w:hint="eastAsia"/>
          <w:b w:val="0"/>
          <w:bCs w:val="0"/>
          <w:lang w:eastAsia="zh-CN"/>
        </w:rPr>
        <w:t>s</w:t>
      </w:r>
      <w:r w:rsidRPr="00A40E33">
        <w:rPr>
          <w:b w:val="0"/>
          <w:bCs w:val="0"/>
        </w:rPr>
        <w:t xml:space="preserve"> from the 2D-WAXS analysis. </w:t>
      </w:r>
      <w:r w:rsidRPr="00A40E33">
        <w:rPr>
          <w:rFonts w:hint="eastAsia"/>
          <w:b w:val="0"/>
          <w:bCs w:val="0"/>
          <w:lang w:eastAsia="zh-CN"/>
        </w:rPr>
        <w:t>T</w:t>
      </w:r>
      <w:r w:rsidRPr="00A40E33">
        <w:rPr>
          <w:b w:val="0"/>
          <w:bCs w:val="0"/>
          <w:lang w:eastAsia="zh-CN"/>
        </w:rPr>
        <w:t>he lines were achieved by Lorentz fitting</w:t>
      </w:r>
      <w:r w:rsidRPr="00A40E33">
        <w:rPr>
          <w:b w:val="0"/>
          <w:bCs w:val="0"/>
        </w:rPr>
        <w:t xml:space="preserve">. </w:t>
      </w:r>
      <w:r w:rsidRPr="00A40E33">
        <w:t>d,</w:t>
      </w:r>
      <w:r w:rsidRPr="00A40E33">
        <w:rPr>
          <w:b w:val="0"/>
          <w:bCs w:val="0"/>
        </w:rPr>
        <w:t xml:space="preserve"> Comparison of the degree of orientation of as-SWNT-HAF</w:t>
      </w:r>
      <w:r w:rsidRPr="00A40E33">
        <w:rPr>
          <w:rFonts w:hint="eastAsia"/>
          <w:b w:val="0"/>
          <w:bCs w:val="0"/>
          <w:lang w:eastAsia="zh-CN"/>
        </w:rPr>
        <w:t>s</w:t>
      </w:r>
      <w:r w:rsidRPr="00A40E33">
        <w:rPr>
          <w:b w:val="0"/>
          <w:bCs w:val="0"/>
        </w:rPr>
        <w:t xml:space="preserve"> and sa-SWNT-HAF</w:t>
      </w:r>
      <w:r w:rsidRPr="00A40E33">
        <w:rPr>
          <w:rFonts w:hint="eastAsia"/>
          <w:b w:val="0"/>
          <w:bCs w:val="0"/>
          <w:lang w:eastAsia="zh-CN"/>
        </w:rPr>
        <w:t>s</w:t>
      </w:r>
      <w:r w:rsidRPr="00A40E33">
        <w:rPr>
          <w:b w:val="0"/>
          <w:bCs w:val="0"/>
        </w:rPr>
        <w:t xml:space="preserve"> from 2D-WAXS analysis.</w:t>
      </w:r>
    </w:p>
    <w:p w14:paraId="75520DFE" w14:textId="77777777" w:rsidR="001F293C" w:rsidRDefault="001F293C" w:rsidP="001F293C">
      <w:pPr>
        <w:spacing w:line="360" w:lineRule="auto"/>
      </w:pPr>
      <w:r>
        <w:br w:type="page"/>
      </w:r>
    </w:p>
    <w:p w14:paraId="67EFC940" w14:textId="77777777" w:rsidR="001F293C" w:rsidRDefault="001F293C" w:rsidP="00E634EE">
      <w:pPr>
        <w:pStyle w:val="SMcaption"/>
        <w:spacing w:line="360" w:lineRule="auto"/>
        <w:jc w:val="center"/>
      </w:pPr>
      <w:r>
        <w:rPr>
          <w:noProof/>
        </w:rPr>
        <w:lastRenderedPageBreak/>
        <w:drawing>
          <wp:inline distT="0" distB="0" distL="0" distR="0" wp14:anchorId="62283D26" wp14:editId="6228F7CF">
            <wp:extent cx="6588000" cy="6042519"/>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88000" cy="6042519"/>
                    </a:xfrm>
                    <a:prstGeom prst="rect">
                      <a:avLst/>
                    </a:prstGeom>
                    <a:noFill/>
                    <a:ln>
                      <a:noFill/>
                    </a:ln>
                  </pic:spPr>
                </pic:pic>
              </a:graphicData>
            </a:graphic>
          </wp:inline>
        </w:drawing>
      </w:r>
    </w:p>
    <w:p w14:paraId="75088AEB" w14:textId="35011F2D" w:rsidR="001F293C" w:rsidRPr="00ED3A21" w:rsidRDefault="001F293C" w:rsidP="001F293C">
      <w:pPr>
        <w:pStyle w:val="SMHeading"/>
        <w:spacing w:line="360" w:lineRule="auto"/>
        <w:jc w:val="both"/>
        <w:rPr>
          <w:b w:val="0"/>
          <w:bCs w:val="0"/>
        </w:rPr>
      </w:pPr>
      <w:r w:rsidRPr="00F50E95">
        <w:t xml:space="preserve">Supplementary </w:t>
      </w:r>
      <w:r>
        <w:t xml:space="preserve">Fig. </w:t>
      </w:r>
      <w:r w:rsidR="008B3051">
        <w:t>12</w:t>
      </w:r>
      <w:r w:rsidRPr="00F50E95">
        <w:t xml:space="preserve"> |</w:t>
      </w:r>
      <w:r>
        <w:t xml:space="preserve"> </w:t>
      </w:r>
      <w:r w:rsidRPr="0072449E">
        <w:t xml:space="preserve">2D-WAXS analysis of </w:t>
      </w:r>
      <w:r>
        <w:t>sa-SWNT-HAF</w:t>
      </w:r>
      <w:r>
        <w:rPr>
          <w:rFonts w:hint="eastAsia"/>
          <w:lang w:eastAsia="zh-CN"/>
        </w:rPr>
        <w:t>s</w:t>
      </w:r>
      <w:r w:rsidRPr="0072449E">
        <w:t xml:space="preserve"> with different concentrations</w:t>
      </w:r>
      <w:r w:rsidR="00794F69" w:rsidRPr="00794F69">
        <w:t xml:space="preserve"> of sa-SWNTs</w:t>
      </w:r>
      <w:r w:rsidRPr="0072449E">
        <w:t xml:space="preserve">. </w:t>
      </w:r>
      <w:r w:rsidRPr="00ED3A21">
        <w:rPr>
          <w:b w:val="0"/>
          <w:bCs w:val="0"/>
        </w:rPr>
        <w:t>2D-WAXS patterns of sa-SWNT-HAF</w:t>
      </w:r>
      <w:r w:rsidRPr="00ED3A21">
        <w:rPr>
          <w:rFonts w:hint="eastAsia"/>
          <w:b w:val="0"/>
          <w:bCs w:val="0"/>
          <w:lang w:eastAsia="zh-CN"/>
        </w:rPr>
        <w:t>s</w:t>
      </w:r>
      <w:r w:rsidRPr="00ED3A21">
        <w:rPr>
          <w:b w:val="0"/>
          <w:bCs w:val="0"/>
        </w:rPr>
        <w:t xml:space="preserve"> with (</w:t>
      </w:r>
      <w:r w:rsidRPr="00ED3A21">
        <w:t>a</w:t>
      </w:r>
      <w:r w:rsidRPr="00ED3A21">
        <w:rPr>
          <w:b w:val="0"/>
          <w:bCs w:val="0"/>
        </w:rPr>
        <w:t>) 0.01%, (</w:t>
      </w:r>
      <w:r w:rsidRPr="00ED3A21">
        <w:t>b</w:t>
      </w:r>
      <w:r w:rsidRPr="00ED3A21">
        <w:rPr>
          <w:b w:val="0"/>
          <w:bCs w:val="0"/>
        </w:rPr>
        <w:t>) 0.025%, (</w:t>
      </w:r>
      <w:r w:rsidRPr="00ED3A21">
        <w:t>c</w:t>
      </w:r>
      <w:r w:rsidRPr="00ED3A21">
        <w:rPr>
          <w:b w:val="0"/>
          <w:bCs w:val="0"/>
        </w:rPr>
        <w:t>) 0.05%, (</w:t>
      </w:r>
      <w:r w:rsidRPr="00ED3A21">
        <w:t>d</w:t>
      </w:r>
      <w:r w:rsidRPr="00ED3A21">
        <w:rPr>
          <w:b w:val="0"/>
          <w:bCs w:val="0"/>
        </w:rPr>
        <w:t>) 0.075%, (</w:t>
      </w:r>
      <w:r w:rsidRPr="00ED3A21">
        <w:t>e</w:t>
      </w:r>
      <w:r w:rsidRPr="00ED3A21">
        <w:rPr>
          <w:b w:val="0"/>
          <w:bCs w:val="0"/>
        </w:rPr>
        <w:t xml:space="preserve">) 0.1% concentration of </w:t>
      </w:r>
      <w:r w:rsidRPr="00ED3A21">
        <w:rPr>
          <w:b w:val="0"/>
          <w:bCs w:val="0"/>
          <w:szCs w:val="28"/>
        </w:rPr>
        <w:t>sa-</w:t>
      </w:r>
      <w:r w:rsidRPr="00ED3A21">
        <w:rPr>
          <w:b w:val="0"/>
          <w:bCs w:val="0"/>
        </w:rPr>
        <w:t>SWNTs</w:t>
      </w:r>
      <w:r>
        <w:rPr>
          <w:b w:val="0"/>
          <w:bCs w:val="0"/>
        </w:rPr>
        <w:t>.</w:t>
      </w:r>
      <w:r w:rsidRPr="00ED3A21">
        <w:rPr>
          <w:b w:val="0"/>
          <w:bCs w:val="0"/>
        </w:rPr>
        <w:t xml:space="preserve"> </w:t>
      </w:r>
      <w:r w:rsidRPr="00ED3A21">
        <w:t>f,</w:t>
      </w:r>
      <w:r w:rsidRPr="00ED3A21">
        <w:rPr>
          <w:b w:val="0"/>
          <w:bCs w:val="0"/>
        </w:rPr>
        <w:t xml:space="preserve"> The azimuthal intensity profile of sa-SWNT-HAF</w:t>
      </w:r>
      <w:r w:rsidRPr="00ED3A21">
        <w:rPr>
          <w:rFonts w:hint="eastAsia"/>
          <w:b w:val="0"/>
          <w:bCs w:val="0"/>
          <w:lang w:eastAsia="zh-CN"/>
        </w:rPr>
        <w:t>s</w:t>
      </w:r>
      <w:r w:rsidRPr="00ED3A21">
        <w:rPr>
          <w:b w:val="0"/>
          <w:bCs w:val="0"/>
        </w:rPr>
        <w:t xml:space="preserve"> with different concentrations </w:t>
      </w:r>
      <w:r w:rsidRPr="00ED3A21">
        <w:rPr>
          <w:rFonts w:hint="eastAsia"/>
          <w:b w:val="0"/>
          <w:bCs w:val="0"/>
          <w:lang w:eastAsia="zh-CN"/>
        </w:rPr>
        <w:t>o</w:t>
      </w:r>
      <w:r w:rsidRPr="00ED3A21">
        <w:rPr>
          <w:b w:val="0"/>
          <w:bCs w:val="0"/>
        </w:rPr>
        <w:t xml:space="preserve">f </w:t>
      </w:r>
      <w:r w:rsidRPr="00ED3A21">
        <w:rPr>
          <w:b w:val="0"/>
          <w:bCs w:val="0"/>
          <w:szCs w:val="28"/>
        </w:rPr>
        <w:t>sa-</w:t>
      </w:r>
      <w:r w:rsidRPr="00ED3A21">
        <w:rPr>
          <w:b w:val="0"/>
          <w:bCs w:val="0"/>
        </w:rPr>
        <w:t xml:space="preserve">SWNTs from the 2D-WAXS analysis. </w:t>
      </w:r>
      <w:r w:rsidRPr="00ED3A21">
        <w:rPr>
          <w:rFonts w:hint="eastAsia"/>
          <w:b w:val="0"/>
          <w:bCs w:val="0"/>
          <w:lang w:eastAsia="zh-CN"/>
        </w:rPr>
        <w:t>T</w:t>
      </w:r>
      <w:r w:rsidRPr="00ED3A21">
        <w:rPr>
          <w:b w:val="0"/>
          <w:bCs w:val="0"/>
          <w:lang w:eastAsia="zh-CN"/>
        </w:rPr>
        <w:t>he lines were achieved by Lorentz fitting</w:t>
      </w:r>
      <w:r w:rsidRPr="00ED3A21">
        <w:rPr>
          <w:b w:val="0"/>
          <w:bCs w:val="0"/>
        </w:rPr>
        <w:t xml:space="preserve">. </w:t>
      </w:r>
      <w:r w:rsidRPr="00ED3A21">
        <w:t>g,</w:t>
      </w:r>
      <w:r w:rsidRPr="00ED3A21">
        <w:rPr>
          <w:b w:val="0"/>
          <w:bCs w:val="0"/>
        </w:rPr>
        <w:t xml:space="preserve"> Comparison of the degree of orientation of sa-SWNT-HAF</w:t>
      </w:r>
      <w:r w:rsidRPr="00ED3A21">
        <w:rPr>
          <w:rFonts w:hint="eastAsia"/>
          <w:b w:val="0"/>
          <w:bCs w:val="0"/>
          <w:lang w:eastAsia="zh-CN"/>
        </w:rPr>
        <w:t>s</w:t>
      </w:r>
      <w:r w:rsidRPr="00ED3A21">
        <w:rPr>
          <w:b w:val="0"/>
          <w:bCs w:val="0"/>
        </w:rPr>
        <w:t xml:space="preserve"> with different concentrations from the 2D-WAXS analysis. </w:t>
      </w:r>
      <w:r w:rsidRPr="00ED3A21">
        <w:t>h,</w:t>
      </w:r>
      <w:r w:rsidRPr="00ED3A21">
        <w:rPr>
          <w:b w:val="0"/>
          <w:bCs w:val="0"/>
        </w:rPr>
        <w:t xml:space="preserve"> Comparison of the 1D-</w:t>
      </w:r>
      <w:r>
        <w:rPr>
          <w:b w:val="0"/>
          <w:bCs w:val="0"/>
        </w:rPr>
        <w:t>WAXS</w:t>
      </w:r>
      <w:r w:rsidRPr="00ED3A21">
        <w:rPr>
          <w:b w:val="0"/>
          <w:bCs w:val="0"/>
        </w:rPr>
        <w:t xml:space="preserve"> curves with different concentrations of sa-SWNT-HAF</w:t>
      </w:r>
      <w:r w:rsidRPr="00ED3A21">
        <w:rPr>
          <w:rFonts w:hint="eastAsia"/>
          <w:b w:val="0"/>
          <w:bCs w:val="0"/>
          <w:lang w:eastAsia="zh-CN"/>
        </w:rPr>
        <w:t>s</w:t>
      </w:r>
      <w:r w:rsidRPr="00ED3A21">
        <w:rPr>
          <w:b w:val="0"/>
          <w:bCs w:val="0"/>
        </w:rPr>
        <w:t xml:space="preserve"> from the 2D-WAXS analysis. </w:t>
      </w:r>
      <w:proofErr w:type="spellStart"/>
      <w:r w:rsidRPr="00ED3A21">
        <w:t>i</w:t>
      </w:r>
      <w:proofErr w:type="spellEnd"/>
      <w:r w:rsidRPr="00ED3A21">
        <w:t>,</w:t>
      </w:r>
      <w:r w:rsidRPr="00ED3A21">
        <w:rPr>
          <w:b w:val="0"/>
          <w:bCs w:val="0"/>
        </w:rPr>
        <w:t xml:space="preserve"> Comparison of the FWHM with different concentrations of sa-SWNT-HAF</w:t>
      </w:r>
      <w:r w:rsidRPr="00ED3A21">
        <w:rPr>
          <w:rFonts w:hint="eastAsia"/>
          <w:b w:val="0"/>
          <w:bCs w:val="0"/>
          <w:lang w:eastAsia="zh-CN"/>
        </w:rPr>
        <w:t>s</w:t>
      </w:r>
      <w:r w:rsidRPr="00ED3A21">
        <w:rPr>
          <w:b w:val="0"/>
          <w:bCs w:val="0"/>
        </w:rPr>
        <w:t xml:space="preserve"> from the 1D-</w:t>
      </w:r>
      <w:r>
        <w:rPr>
          <w:b w:val="0"/>
          <w:bCs w:val="0"/>
        </w:rPr>
        <w:t>WAXS</w:t>
      </w:r>
      <w:r w:rsidRPr="00ED3A21">
        <w:rPr>
          <w:b w:val="0"/>
          <w:bCs w:val="0"/>
        </w:rPr>
        <w:t xml:space="preserve"> curves.</w:t>
      </w:r>
    </w:p>
    <w:p w14:paraId="63C63E13" w14:textId="77777777" w:rsidR="001F293C" w:rsidRDefault="001F293C" w:rsidP="001F293C">
      <w:pPr>
        <w:spacing w:line="360" w:lineRule="auto"/>
      </w:pPr>
      <w:r>
        <w:br w:type="page"/>
      </w:r>
    </w:p>
    <w:p w14:paraId="47483D89" w14:textId="77777777" w:rsidR="001F293C" w:rsidRDefault="001F293C" w:rsidP="00E634EE">
      <w:pPr>
        <w:pStyle w:val="SMcaption"/>
        <w:spacing w:line="360" w:lineRule="auto"/>
        <w:jc w:val="center"/>
      </w:pPr>
      <w:r>
        <w:rPr>
          <w:noProof/>
        </w:rPr>
        <w:lastRenderedPageBreak/>
        <w:drawing>
          <wp:inline distT="0" distB="0" distL="0" distR="0" wp14:anchorId="7E63AA3C" wp14:editId="4916962D">
            <wp:extent cx="6588000" cy="3845112"/>
            <wp:effectExtent l="0" t="0" r="381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88000" cy="3845112"/>
                    </a:xfrm>
                    <a:prstGeom prst="rect">
                      <a:avLst/>
                    </a:prstGeom>
                    <a:noFill/>
                    <a:ln>
                      <a:noFill/>
                    </a:ln>
                  </pic:spPr>
                </pic:pic>
              </a:graphicData>
            </a:graphic>
          </wp:inline>
        </w:drawing>
      </w:r>
    </w:p>
    <w:p w14:paraId="396D9A6B" w14:textId="0B4744DE" w:rsidR="001F293C" w:rsidRPr="00245A68" w:rsidRDefault="001F293C" w:rsidP="001F293C">
      <w:pPr>
        <w:pStyle w:val="SMHeading"/>
        <w:spacing w:line="360" w:lineRule="auto"/>
        <w:jc w:val="both"/>
        <w:rPr>
          <w:b w:val="0"/>
          <w:bCs w:val="0"/>
        </w:rPr>
      </w:pPr>
      <w:r w:rsidRPr="00F50E95">
        <w:t xml:space="preserve">Supplementary </w:t>
      </w:r>
      <w:r>
        <w:t xml:space="preserve">Fig. </w:t>
      </w:r>
      <w:r w:rsidR="008B3051">
        <w:t>13</w:t>
      </w:r>
      <w:r w:rsidRPr="00F50E95">
        <w:t xml:space="preserve"> |</w:t>
      </w:r>
      <w:r>
        <w:t xml:space="preserve"> </w:t>
      </w:r>
      <w:r w:rsidRPr="0072449E">
        <w:t xml:space="preserve">2D-SAXS analysis of </w:t>
      </w:r>
      <w:r>
        <w:t>sa-SWNT-HAF</w:t>
      </w:r>
      <w:r>
        <w:rPr>
          <w:rFonts w:hint="eastAsia"/>
          <w:lang w:eastAsia="zh-CN"/>
        </w:rPr>
        <w:t>s</w:t>
      </w:r>
      <w:r w:rsidRPr="0072449E">
        <w:t xml:space="preserve"> with different concentrations</w:t>
      </w:r>
      <w:r>
        <w:t xml:space="preserve"> of </w:t>
      </w:r>
      <w:r>
        <w:rPr>
          <w:szCs w:val="28"/>
        </w:rPr>
        <w:t>sa-</w:t>
      </w:r>
      <w:r>
        <w:t>SWNTs</w:t>
      </w:r>
      <w:r w:rsidRPr="0072449E">
        <w:t xml:space="preserve">. </w:t>
      </w:r>
      <w:r w:rsidRPr="00245A68">
        <w:rPr>
          <w:b w:val="0"/>
          <w:bCs w:val="0"/>
        </w:rPr>
        <w:t>2D-SAXS patterns of sa-SWNT-HAF</w:t>
      </w:r>
      <w:r w:rsidRPr="00245A68">
        <w:rPr>
          <w:rFonts w:hint="eastAsia"/>
          <w:b w:val="0"/>
          <w:bCs w:val="0"/>
          <w:lang w:eastAsia="zh-CN"/>
        </w:rPr>
        <w:t>s</w:t>
      </w:r>
      <w:r w:rsidRPr="00245A68">
        <w:rPr>
          <w:b w:val="0"/>
          <w:bCs w:val="0"/>
        </w:rPr>
        <w:t xml:space="preserve"> with (</w:t>
      </w:r>
      <w:r w:rsidRPr="00245A68">
        <w:t>a</w:t>
      </w:r>
      <w:r w:rsidRPr="00245A68">
        <w:rPr>
          <w:b w:val="0"/>
          <w:bCs w:val="0"/>
        </w:rPr>
        <w:t>) 0.01%, (</w:t>
      </w:r>
      <w:r w:rsidRPr="00245A68">
        <w:t>b</w:t>
      </w:r>
      <w:r w:rsidRPr="00245A68">
        <w:rPr>
          <w:b w:val="0"/>
          <w:bCs w:val="0"/>
        </w:rPr>
        <w:t>) 0.025%, (</w:t>
      </w:r>
      <w:r w:rsidRPr="00245A68">
        <w:t>c</w:t>
      </w:r>
      <w:r w:rsidRPr="00245A68">
        <w:rPr>
          <w:b w:val="0"/>
          <w:bCs w:val="0"/>
        </w:rPr>
        <w:t>) 0.05%, (</w:t>
      </w:r>
      <w:r w:rsidRPr="00245A68">
        <w:t>d</w:t>
      </w:r>
      <w:r w:rsidRPr="00245A68">
        <w:rPr>
          <w:b w:val="0"/>
          <w:bCs w:val="0"/>
        </w:rPr>
        <w:t>) 0.075%, (</w:t>
      </w:r>
      <w:r w:rsidRPr="00245A68">
        <w:t>e</w:t>
      </w:r>
      <w:r w:rsidRPr="00245A68">
        <w:rPr>
          <w:b w:val="0"/>
          <w:bCs w:val="0"/>
        </w:rPr>
        <w:t xml:space="preserve">) 0.1% concentration of </w:t>
      </w:r>
      <w:r w:rsidRPr="00245A68">
        <w:rPr>
          <w:b w:val="0"/>
          <w:bCs w:val="0"/>
          <w:szCs w:val="28"/>
        </w:rPr>
        <w:t>sa-</w:t>
      </w:r>
      <w:r w:rsidRPr="00245A68">
        <w:rPr>
          <w:b w:val="0"/>
          <w:bCs w:val="0"/>
        </w:rPr>
        <w:t xml:space="preserve">SWNTs. </w:t>
      </w:r>
      <w:r w:rsidRPr="00245A68">
        <w:t>f,</w:t>
      </w:r>
      <w:r w:rsidRPr="00245A68">
        <w:rPr>
          <w:b w:val="0"/>
          <w:bCs w:val="0"/>
        </w:rPr>
        <w:t xml:space="preserve"> Comparison of the microfibril misorientation degree with different concentrations of sa-SWNT-HAF</w:t>
      </w:r>
      <w:r w:rsidRPr="00245A68">
        <w:rPr>
          <w:rFonts w:hint="eastAsia"/>
          <w:b w:val="0"/>
          <w:bCs w:val="0"/>
          <w:lang w:eastAsia="zh-CN"/>
        </w:rPr>
        <w:t>s</w:t>
      </w:r>
      <w:r w:rsidRPr="00245A68">
        <w:rPr>
          <w:b w:val="0"/>
          <w:bCs w:val="0"/>
        </w:rPr>
        <w:t xml:space="preserve"> from 2D-SAXS analysis.</w:t>
      </w:r>
    </w:p>
    <w:p w14:paraId="3CC9D90E" w14:textId="77777777" w:rsidR="001F293C" w:rsidRDefault="001F293C" w:rsidP="001F293C">
      <w:pPr>
        <w:spacing w:line="360" w:lineRule="auto"/>
      </w:pPr>
      <w:r>
        <w:br w:type="page"/>
      </w:r>
    </w:p>
    <w:p w14:paraId="2698D44A" w14:textId="77777777" w:rsidR="001F293C" w:rsidRDefault="001F293C" w:rsidP="001F293C">
      <w:pPr>
        <w:pStyle w:val="SMcaption"/>
        <w:spacing w:line="360" w:lineRule="auto"/>
        <w:jc w:val="center"/>
      </w:pPr>
      <w:r>
        <w:rPr>
          <w:noProof/>
        </w:rPr>
        <w:lastRenderedPageBreak/>
        <w:drawing>
          <wp:inline distT="0" distB="0" distL="0" distR="0" wp14:anchorId="5C2D3592" wp14:editId="4D6D0DC9">
            <wp:extent cx="3247390" cy="3957320"/>
            <wp:effectExtent l="0" t="0" r="0" b="50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47390" cy="3957320"/>
                    </a:xfrm>
                    <a:prstGeom prst="rect">
                      <a:avLst/>
                    </a:prstGeom>
                    <a:noFill/>
                    <a:ln>
                      <a:noFill/>
                    </a:ln>
                  </pic:spPr>
                </pic:pic>
              </a:graphicData>
            </a:graphic>
          </wp:inline>
        </w:drawing>
      </w:r>
    </w:p>
    <w:p w14:paraId="5014EB6E" w14:textId="704AD45D" w:rsidR="001F293C" w:rsidRPr="00B32F3A" w:rsidRDefault="001F293C" w:rsidP="001F293C">
      <w:pPr>
        <w:pStyle w:val="SMHeading"/>
        <w:spacing w:line="360" w:lineRule="auto"/>
        <w:jc w:val="both"/>
        <w:rPr>
          <w:b w:val="0"/>
          <w:bCs w:val="0"/>
        </w:rPr>
      </w:pPr>
      <w:r w:rsidRPr="00F50E95">
        <w:t xml:space="preserve">Supplementary </w:t>
      </w:r>
      <w:r>
        <w:t xml:space="preserve">Fig. </w:t>
      </w:r>
      <w:r w:rsidR="008B3051">
        <w:t>14</w:t>
      </w:r>
      <w:r w:rsidRPr="00F50E95">
        <w:t xml:space="preserve"> |</w:t>
      </w:r>
      <w:r>
        <w:t xml:space="preserve"> </w:t>
      </w:r>
      <w:r w:rsidRPr="001A3A88">
        <w:t>Digital photograph</w:t>
      </w:r>
      <w:r>
        <w:t>s</w:t>
      </w:r>
      <w:r w:rsidRPr="001A3A88">
        <w:t xml:space="preserve"> of </w:t>
      </w:r>
      <w:r>
        <w:t xml:space="preserve">different fibers </w:t>
      </w:r>
      <w:r w:rsidRPr="00B32F3A">
        <w:t xml:space="preserve">dissolved </w:t>
      </w:r>
      <w:r w:rsidRPr="001A3A88">
        <w:t>in KOH/DMSO solution</w:t>
      </w:r>
      <w:r>
        <w:t xml:space="preserve"> for different times. </w:t>
      </w:r>
      <w:r w:rsidRPr="00B32F3A">
        <w:rPr>
          <w:b w:val="0"/>
          <w:bCs w:val="0"/>
        </w:rPr>
        <w:t>HAF</w:t>
      </w:r>
      <w:r w:rsidRPr="00B32F3A">
        <w:rPr>
          <w:rFonts w:hint="eastAsia"/>
          <w:b w:val="0"/>
          <w:bCs w:val="0"/>
          <w:lang w:eastAsia="zh-CN"/>
        </w:rPr>
        <w:t>s</w:t>
      </w:r>
      <w:r w:rsidRPr="00B32F3A">
        <w:rPr>
          <w:b w:val="0"/>
          <w:bCs w:val="0"/>
        </w:rPr>
        <w:t>, sc-SWNT-HAF</w:t>
      </w:r>
      <w:r w:rsidRPr="00B32F3A">
        <w:rPr>
          <w:rFonts w:hint="eastAsia"/>
          <w:b w:val="0"/>
          <w:bCs w:val="0"/>
          <w:lang w:eastAsia="zh-CN"/>
        </w:rPr>
        <w:t>s</w:t>
      </w:r>
      <w:r w:rsidRPr="00B32F3A">
        <w:rPr>
          <w:b w:val="0"/>
          <w:bCs w:val="0"/>
        </w:rPr>
        <w:t xml:space="preserve"> and sa-SWNT-HAF</w:t>
      </w:r>
      <w:r w:rsidRPr="00B32F3A">
        <w:rPr>
          <w:rFonts w:hint="eastAsia"/>
          <w:b w:val="0"/>
          <w:bCs w:val="0"/>
          <w:lang w:eastAsia="zh-CN"/>
        </w:rPr>
        <w:t>s</w:t>
      </w:r>
      <w:r w:rsidRPr="00B32F3A">
        <w:rPr>
          <w:b w:val="0"/>
          <w:bCs w:val="0"/>
        </w:rPr>
        <w:t xml:space="preserve"> </w:t>
      </w:r>
      <w:r w:rsidRPr="00C2093C">
        <w:rPr>
          <w:b w:val="0"/>
          <w:bCs w:val="0"/>
        </w:rPr>
        <w:t>dissolved in</w:t>
      </w:r>
      <w:r w:rsidRPr="00B32F3A">
        <w:rPr>
          <w:b w:val="0"/>
          <w:bCs w:val="0"/>
        </w:rPr>
        <w:t xml:space="preserve"> KOH/DMSO solution for (</w:t>
      </w:r>
      <w:r w:rsidRPr="00C2093C">
        <w:t>a</w:t>
      </w:r>
      <w:r w:rsidRPr="00B32F3A">
        <w:rPr>
          <w:b w:val="0"/>
          <w:bCs w:val="0"/>
        </w:rPr>
        <w:t>) 1 hour and (</w:t>
      </w:r>
      <w:r w:rsidRPr="00C2093C">
        <w:t>b</w:t>
      </w:r>
      <w:r w:rsidRPr="00B32F3A">
        <w:rPr>
          <w:b w:val="0"/>
          <w:bCs w:val="0"/>
        </w:rPr>
        <w:t>) 12 hours.</w:t>
      </w:r>
    </w:p>
    <w:p w14:paraId="4D98BEEA" w14:textId="77777777" w:rsidR="001F293C" w:rsidRDefault="001F293C" w:rsidP="001F293C">
      <w:pPr>
        <w:spacing w:line="360" w:lineRule="auto"/>
      </w:pPr>
      <w:r>
        <w:br w:type="page"/>
      </w:r>
    </w:p>
    <w:p w14:paraId="77E0FCAF" w14:textId="77777777" w:rsidR="001F293C" w:rsidRDefault="001F293C" w:rsidP="00E634EE">
      <w:pPr>
        <w:pStyle w:val="SMcaption"/>
        <w:spacing w:line="360" w:lineRule="auto"/>
        <w:jc w:val="center"/>
      </w:pPr>
      <w:r>
        <w:rPr>
          <w:noProof/>
        </w:rPr>
        <w:lastRenderedPageBreak/>
        <w:drawing>
          <wp:inline distT="0" distB="0" distL="0" distR="0" wp14:anchorId="6BB6B980" wp14:editId="6F7B7EB3">
            <wp:extent cx="6588000" cy="3845815"/>
            <wp:effectExtent l="0" t="0" r="381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88000" cy="3845815"/>
                    </a:xfrm>
                    <a:prstGeom prst="rect">
                      <a:avLst/>
                    </a:prstGeom>
                    <a:noFill/>
                    <a:ln>
                      <a:noFill/>
                    </a:ln>
                  </pic:spPr>
                </pic:pic>
              </a:graphicData>
            </a:graphic>
          </wp:inline>
        </w:drawing>
      </w:r>
    </w:p>
    <w:p w14:paraId="0D4AB213" w14:textId="09103EC8" w:rsidR="001F293C" w:rsidRPr="00B44E24" w:rsidRDefault="001F293C" w:rsidP="001F293C">
      <w:pPr>
        <w:pStyle w:val="SMHeading"/>
        <w:spacing w:line="360" w:lineRule="auto"/>
        <w:jc w:val="both"/>
        <w:rPr>
          <w:b w:val="0"/>
          <w:bCs w:val="0"/>
        </w:rPr>
      </w:pPr>
      <w:r w:rsidRPr="00F50E95">
        <w:t xml:space="preserve">Supplementary </w:t>
      </w:r>
      <w:r>
        <w:t>Fig. 1</w:t>
      </w:r>
      <w:r w:rsidR="008B3051">
        <w:t>5</w:t>
      </w:r>
      <w:r w:rsidRPr="00F50E95">
        <w:t xml:space="preserve"> |</w:t>
      </w:r>
      <w:r>
        <w:t xml:space="preserve"> </w:t>
      </w:r>
      <w:r w:rsidRPr="00B57B30">
        <w:t xml:space="preserve">Stress-versus-strain curves of </w:t>
      </w:r>
      <w:r>
        <w:t xml:space="preserve">different fibers. </w:t>
      </w:r>
      <w:r w:rsidRPr="00B44E24">
        <w:rPr>
          <w:b w:val="0"/>
          <w:bCs w:val="0"/>
        </w:rPr>
        <w:t>Stress-versus-strain curves of (</w:t>
      </w:r>
      <w:r w:rsidRPr="00B44E24">
        <w:t>a</w:t>
      </w:r>
      <w:r w:rsidRPr="00B44E24">
        <w:rPr>
          <w:b w:val="0"/>
          <w:bCs w:val="0"/>
        </w:rPr>
        <w:t>) HAF</w:t>
      </w:r>
      <w:r w:rsidRPr="00B44E24">
        <w:rPr>
          <w:rFonts w:hint="eastAsia"/>
          <w:b w:val="0"/>
          <w:bCs w:val="0"/>
          <w:lang w:eastAsia="zh-CN"/>
        </w:rPr>
        <w:t>s</w:t>
      </w:r>
      <w:r w:rsidRPr="00B44E24">
        <w:rPr>
          <w:b w:val="0"/>
          <w:bCs w:val="0"/>
        </w:rPr>
        <w:t>, (</w:t>
      </w:r>
      <w:r w:rsidRPr="00B44E24">
        <w:t>b</w:t>
      </w:r>
      <w:r w:rsidRPr="00B44E24">
        <w:rPr>
          <w:b w:val="0"/>
          <w:bCs w:val="0"/>
        </w:rPr>
        <w:t>) al-SWNT-HAF</w:t>
      </w:r>
      <w:r w:rsidRPr="00B44E24">
        <w:rPr>
          <w:rFonts w:hint="eastAsia"/>
          <w:b w:val="0"/>
          <w:bCs w:val="0"/>
          <w:lang w:eastAsia="zh-CN"/>
        </w:rPr>
        <w:t>s</w:t>
      </w:r>
      <w:r w:rsidRPr="00B44E24">
        <w:rPr>
          <w:b w:val="0"/>
          <w:bCs w:val="0"/>
        </w:rPr>
        <w:t>, (</w:t>
      </w:r>
      <w:r w:rsidRPr="00B44E24">
        <w:t>c</w:t>
      </w:r>
      <w:r w:rsidRPr="00B44E24">
        <w:rPr>
          <w:b w:val="0"/>
          <w:bCs w:val="0"/>
        </w:rPr>
        <w:t>) sc-SWNT-HAF</w:t>
      </w:r>
      <w:r w:rsidRPr="00B44E24">
        <w:rPr>
          <w:rFonts w:hint="eastAsia"/>
          <w:b w:val="0"/>
          <w:bCs w:val="0"/>
          <w:lang w:eastAsia="zh-CN"/>
        </w:rPr>
        <w:t>s</w:t>
      </w:r>
      <w:r w:rsidRPr="00B44E24">
        <w:rPr>
          <w:b w:val="0"/>
          <w:bCs w:val="0"/>
        </w:rPr>
        <w:t>, (</w:t>
      </w:r>
      <w:r w:rsidRPr="00B44E24">
        <w:t>d</w:t>
      </w:r>
      <w:r w:rsidRPr="00B44E24">
        <w:rPr>
          <w:b w:val="0"/>
          <w:bCs w:val="0"/>
        </w:rPr>
        <w:t>) as-SWNT-HAF</w:t>
      </w:r>
      <w:r w:rsidRPr="00B44E24">
        <w:rPr>
          <w:rFonts w:hint="eastAsia"/>
          <w:b w:val="0"/>
          <w:bCs w:val="0"/>
          <w:lang w:eastAsia="zh-CN"/>
        </w:rPr>
        <w:t>s</w:t>
      </w:r>
      <w:r w:rsidRPr="00B44E24">
        <w:rPr>
          <w:b w:val="0"/>
          <w:bCs w:val="0"/>
        </w:rPr>
        <w:t>, (</w:t>
      </w:r>
      <w:r w:rsidRPr="00B44E24">
        <w:t>e</w:t>
      </w:r>
      <w:r w:rsidRPr="00B44E24">
        <w:rPr>
          <w:b w:val="0"/>
          <w:bCs w:val="0"/>
        </w:rPr>
        <w:t>) sa-SWNT-HAF</w:t>
      </w:r>
      <w:r w:rsidRPr="00B44E24">
        <w:rPr>
          <w:rFonts w:hint="eastAsia"/>
          <w:b w:val="0"/>
          <w:bCs w:val="0"/>
          <w:lang w:eastAsia="zh-CN"/>
        </w:rPr>
        <w:t>s</w:t>
      </w:r>
      <w:r w:rsidRPr="00B44E24">
        <w:rPr>
          <w:b w:val="0"/>
          <w:bCs w:val="0"/>
        </w:rPr>
        <w:t>.</w:t>
      </w:r>
    </w:p>
    <w:p w14:paraId="059E36FB" w14:textId="77777777" w:rsidR="001F293C" w:rsidRDefault="001F293C" w:rsidP="001F293C">
      <w:pPr>
        <w:spacing w:line="360" w:lineRule="auto"/>
      </w:pPr>
      <w:r>
        <w:br w:type="page"/>
      </w:r>
    </w:p>
    <w:p w14:paraId="21AFF7E1" w14:textId="77777777" w:rsidR="001F293C" w:rsidRDefault="001F293C" w:rsidP="00E634EE">
      <w:pPr>
        <w:pStyle w:val="SMcaption"/>
        <w:spacing w:line="360" w:lineRule="auto"/>
        <w:jc w:val="center"/>
      </w:pPr>
      <w:r>
        <w:rPr>
          <w:noProof/>
        </w:rPr>
        <w:lastRenderedPageBreak/>
        <w:drawing>
          <wp:inline distT="0" distB="0" distL="0" distR="0" wp14:anchorId="38C7CF75" wp14:editId="3811B956">
            <wp:extent cx="6588000" cy="3845815"/>
            <wp:effectExtent l="0" t="0" r="381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88000" cy="3845815"/>
                    </a:xfrm>
                    <a:prstGeom prst="rect">
                      <a:avLst/>
                    </a:prstGeom>
                    <a:noFill/>
                    <a:ln>
                      <a:noFill/>
                    </a:ln>
                  </pic:spPr>
                </pic:pic>
              </a:graphicData>
            </a:graphic>
          </wp:inline>
        </w:drawing>
      </w:r>
    </w:p>
    <w:p w14:paraId="58F59670" w14:textId="609935CE" w:rsidR="005E2AC5" w:rsidRPr="005E2AC5" w:rsidRDefault="001F293C" w:rsidP="001F293C">
      <w:pPr>
        <w:pStyle w:val="SMHeading"/>
        <w:spacing w:line="360" w:lineRule="auto"/>
        <w:jc w:val="both"/>
        <w:rPr>
          <w:b w:val="0"/>
          <w:bCs w:val="0"/>
        </w:rPr>
      </w:pPr>
      <w:r w:rsidRPr="00F50E95">
        <w:t xml:space="preserve">Supplementary </w:t>
      </w:r>
      <w:r>
        <w:t>Fig. 1</w:t>
      </w:r>
      <w:r w:rsidR="008B3051">
        <w:t>6</w:t>
      </w:r>
      <w:r w:rsidRPr="00F50E95">
        <w:t xml:space="preserve"> |</w:t>
      </w:r>
      <w:r>
        <w:t xml:space="preserve"> </w:t>
      </w:r>
      <w:r w:rsidRPr="00B57B30">
        <w:t>Stress-versus-strain curves of sa-SWNT-HAF</w:t>
      </w:r>
      <w:r w:rsidRPr="00B57B30">
        <w:rPr>
          <w:rFonts w:hint="eastAsia"/>
          <w:lang w:eastAsia="zh-CN"/>
        </w:rPr>
        <w:t>s</w:t>
      </w:r>
      <w:r w:rsidRPr="00B57B30">
        <w:t xml:space="preserve"> with different concentrations. </w:t>
      </w:r>
      <w:r w:rsidRPr="008C7B79">
        <w:rPr>
          <w:b w:val="0"/>
          <w:bCs w:val="0"/>
        </w:rPr>
        <w:t>Stress-versus-strain curves of sa-SWNT-HAF</w:t>
      </w:r>
      <w:r w:rsidRPr="008C7B79">
        <w:rPr>
          <w:rFonts w:hint="eastAsia"/>
          <w:b w:val="0"/>
          <w:bCs w:val="0"/>
          <w:lang w:eastAsia="zh-CN"/>
        </w:rPr>
        <w:t>s</w:t>
      </w:r>
      <w:r w:rsidRPr="008C7B79">
        <w:rPr>
          <w:b w:val="0"/>
          <w:bCs w:val="0"/>
        </w:rPr>
        <w:t xml:space="preserve"> with (</w:t>
      </w:r>
      <w:r w:rsidRPr="00B57B30">
        <w:t>a</w:t>
      </w:r>
      <w:r w:rsidRPr="008C7B79">
        <w:rPr>
          <w:b w:val="0"/>
          <w:bCs w:val="0"/>
        </w:rPr>
        <w:t>) 0.00%, (</w:t>
      </w:r>
      <w:r w:rsidRPr="00B57B30">
        <w:t>b</w:t>
      </w:r>
      <w:r w:rsidRPr="008C7B79">
        <w:rPr>
          <w:b w:val="0"/>
          <w:bCs w:val="0"/>
        </w:rPr>
        <w:t>) 0.01%, (</w:t>
      </w:r>
      <w:r w:rsidRPr="00B57B30">
        <w:t>c</w:t>
      </w:r>
      <w:r w:rsidRPr="008C7B79">
        <w:rPr>
          <w:b w:val="0"/>
          <w:bCs w:val="0"/>
        </w:rPr>
        <w:t>) 0.025%, (</w:t>
      </w:r>
      <w:r w:rsidRPr="00B57B30">
        <w:t>d</w:t>
      </w:r>
      <w:r w:rsidRPr="008C7B79">
        <w:rPr>
          <w:b w:val="0"/>
          <w:bCs w:val="0"/>
        </w:rPr>
        <w:t>) 0.05%, (</w:t>
      </w:r>
      <w:r w:rsidRPr="00B57B30">
        <w:t>e</w:t>
      </w:r>
      <w:r w:rsidRPr="008C7B79">
        <w:rPr>
          <w:b w:val="0"/>
          <w:bCs w:val="0"/>
        </w:rPr>
        <w:t>) 0.075%, (</w:t>
      </w:r>
      <w:r w:rsidRPr="00B57B30">
        <w:t>f</w:t>
      </w:r>
      <w:r w:rsidRPr="008C7B79">
        <w:rPr>
          <w:b w:val="0"/>
          <w:bCs w:val="0"/>
        </w:rPr>
        <w:t xml:space="preserve">) 0.1% concentration of </w:t>
      </w:r>
      <w:r w:rsidRPr="008C7B79">
        <w:rPr>
          <w:b w:val="0"/>
          <w:bCs w:val="0"/>
          <w:szCs w:val="28"/>
        </w:rPr>
        <w:t>sa-</w:t>
      </w:r>
      <w:r w:rsidRPr="008C7B79">
        <w:rPr>
          <w:b w:val="0"/>
          <w:bCs w:val="0"/>
        </w:rPr>
        <w:t>SWNTs.</w:t>
      </w:r>
    </w:p>
    <w:p w14:paraId="0515951F" w14:textId="70B207FC" w:rsidR="001F293C" w:rsidRDefault="001F293C" w:rsidP="001F293C">
      <w:pPr>
        <w:spacing w:line="360" w:lineRule="auto"/>
      </w:pPr>
      <w:r>
        <w:br w:type="page"/>
      </w:r>
    </w:p>
    <w:p w14:paraId="51BC25A6" w14:textId="72932A9B" w:rsidR="005E2AC5" w:rsidRDefault="00693223" w:rsidP="005E2AC5">
      <w:pPr>
        <w:pStyle w:val="SMcaption"/>
        <w:spacing w:line="360" w:lineRule="auto"/>
        <w:jc w:val="center"/>
      </w:pPr>
      <w:r>
        <w:rPr>
          <w:noProof/>
        </w:rPr>
        <w:lastRenderedPageBreak/>
        <w:drawing>
          <wp:inline distT="0" distB="0" distL="0" distR="0" wp14:anchorId="319449B8" wp14:editId="55C54991">
            <wp:extent cx="3600000" cy="2900000"/>
            <wp:effectExtent l="0" t="0" r="63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00000" cy="2900000"/>
                    </a:xfrm>
                    <a:prstGeom prst="rect">
                      <a:avLst/>
                    </a:prstGeom>
                    <a:noFill/>
                    <a:ln>
                      <a:noFill/>
                    </a:ln>
                  </pic:spPr>
                </pic:pic>
              </a:graphicData>
            </a:graphic>
          </wp:inline>
        </w:drawing>
      </w:r>
    </w:p>
    <w:p w14:paraId="78E93AD1" w14:textId="3E1C6A45" w:rsidR="005E2AC5" w:rsidRPr="005E2AC5" w:rsidRDefault="005E2AC5" w:rsidP="008168B0">
      <w:pPr>
        <w:pStyle w:val="SMHeading"/>
        <w:spacing w:line="360" w:lineRule="auto"/>
        <w:jc w:val="both"/>
      </w:pPr>
      <w:r w:rsidRPr="00F50E95">
        <w:t xml:space="preserve">Supplementary </w:t>
      </w:r>
      <w:r>
        <w:t>Fig. 17</w:t>
      </w:r>
      <w:r w:rsidRPr="00F50E95">
        <w:t xml:space="preserve"> |</w:t>
      </w:r>
      <w:r>
        <w:t xml:space="preserve"> </w:t>
      </w:r>
      <w:r w:rsidR="00714582" w:rsidRPr="00366C02">
        <w:rPr>
          <w:szCs w:val="28"/>
        </w:rPr>
        <w:t xml:space="preserve">Strength and elongation at break of </w:t>
      </w:r>
      <w:r w:rsidR="002D26CA">
        <w:rPr>
          <w:szCs w:val="28"/>
        </w:rPr>
        <w:t>typical</w:t>
      </w:r>
      <w:r w:rsidR="00714582" w:rsidRPr="00366C02">
        <w:rPr>
          <w:szCs w:val="28"/>
        </w:rPr>
        <w:t xml:space="preserve"> high-performance fibers</w:t>
      </w:r>
      <w:r w:rsidR="00714582">
        <w:rPr>
          <w:szCs w:val="28"/>
        </w:rPr>
        <w:t xml:space="preserve"> </w:t>
      </w:r>
      <w:r w:rsidR="00714582" w:rsidRPr="00714582">
        <w:rPr>
          <w:szCs w:val="28"/>
        </w:rPr>
        <w:t>reinforced</w:t>
      </w:r>
      <w:r w:rsidR="00714582">
        <w:rPr>
          <w:szCs w:val="28"/>
        </w:rPr>
        <w:t xml:space="preserve"> by </w:t>
      </w:r>
      <w:r w:rsidR="006551E3">
        <w:rPr>
          <w:szCs w:val="28"/>
        </w:rPr>
        <w:t>CNTs</w:t>
      </w:r>
      <w:r w:rsidR="00714582">
        <w:rPr>
          <w:szCs w:val="28"/>
        </w:rPr>
        <w:t xml:space="preserve">. </w:t>
      </w:r>
      <w:r w:rsidR="00714582" w:rsidRPr="00A853F5">
        <w:rPr>
          <w:b w:val="0"/>
          <w:bCs w:val="0"/>
          <w:szCs w:val="28"/>
        </w:rPr>
        <w:t xml:space="preserve">The data are shown in </w:t>
      </w:r>
      <w:r w:rsidR="00714582" w:rsidRPr="00DD0BBF">
        <w:rPr>
          <w:szCs w:val="28"/>
        </w:rPr>
        <w:t>Supplementary Table S1</w:t>
      </w:r>
      <w:r w:rsidR="008168B0" w:rsidRPr="00DD0BBF">
        <w:rPr>
          <w:szCs w:val="28"/>
        </w:rPr>
        <w:t>0</w:t>
      </w:r>
      <w:r w:rsidR="00714582" w:rsidRPr="00A853F5">
        <w:rPr>
          <w:b w:val="0"/>
          <w:bCs w:val="0"/>
          <w:szCs w:val="28"/>
        </w:rPr>
        <w:t>, are taken from the literature.</w:t>
      </w:r>
    </w:p>
    <w:p w14:paraId="7BEFCB63" w14:textId="24143CD6" w:rsidR="005E2AC5" w:rsidRDefault="005E2AC5" w:rsidP="005F3B82">
      <w:pPr>
        <w:widowControl/>
        <w:jc w:val="left"/>
      </w:pPr>
      <w:r>
        <w:br w:type="page"/>
      </w:r>
    </w:p>
    <w:p w14:paraId="7DFD5F2F"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111D6EAC" wp14:editId="64B8DB1E">
            <wp:extent cx="6588000" cy="2853611"/>
            <wp:effectExtent l="0" t="0" r="381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88000" cy="2853611"/>
                    </a:xfrm>
                    <a:prstGeom prst="rect">
                      <a:avLst/>
                    </a:prstGeom>
                    <a:noFill/>
                    <a:ln>
                      <a:noFill/>
                    </a:ln>
                  </pic:spPr>
                </pic:pic>
              </a:graphicData>
            </a:graphic>
          </wp:inline>
        </w:drawing>
      </w:r>
    </w:p>
    <w:p w14:paraId="7C397C84"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p>
    <w:p w14:paraId="446ACA44" w14:textId="6ECE5773" w:rsidR="00F2098E" w:rsidRPr="00F2098E" w:rsidRDefault="008B3051" w:rsidP="00F2098E">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1</w:t>
      </w:r>
      <w:r w:rsidR="00B415E7">
        <w:rPr>
          <w:rFonts w:ascii="Times New Roman" w:hAnsi="Times New Roman" w:cs="Times New Roman"/>
          <w:b/>
          <w:color w:val="000000" w:themeColor="text1"/>
          <w:sz w:val="24"/>
          <w:szCs w:val="24"/>
        </w:rPr>
        <w:t>8</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 xml:space="preserve">Schematic diagram of the mini-SHTB experiment. </w:t>
      </w:r>
      <w:r w:rsidR="00F2098E" w:rsidRPr="00F2098E">
        <w:rPr>
          <w:rFonts w:ascii="Times New Roman" w:hAnsi="Times New Roman" w:cs="Times New Roman"/>
          <w:bCs/>
          <w:color w:val="000000" w:themeColor="text1"/>
          <w:sz w:val="24"/>
          <w:szCs w:val="24"/>
        </w:rPr>
        <w:t>While a sleeve-typed bullet launched by a gas gun struck the mass block fixed at the end of the incident bar, a tensile wave was generated and propagates along the incident bar. When it reaches the specimen clamped at the end of the incident bar, the dynamic tension was applied on the single fiber specimen, causing its ultimate failure.</w:t>
      </w:r>
    </w:p>
    <w:p w14:paraId="21E2EE96" w14:textId="258CC2A7" w:rsidR="00F2098E" w:rsidRPr="00F2098E" w:rsidRDefault="00F2098E" w:rsidP="005F3B82">
      <w:pPr>
        <w:widowControl/>
        <w:jc w:val="left"/>
        <w:rPr>
          <w:rFonts w:ascii="Times New Roman" w:hAnsi="Times New Roman" w:cs="Times New Roman"/>
          <w:bCs/>
          <w:color w:val="000000" w:themeColor="text1"/>
          <w:sz w:val="24"/>
          <w:szCs w:val="24"/>
        </w:rPr>
      </w:pPr>
      <w:r w:rsidRPr="00F2098E">
        <w:rPr>
          <w:rFonts w:ascii="Times New Roman" w:hAnsi="Times New Roman" w:cs="Times New Roman"/>
          <w:bCs/>
          <w:color w:val="000000" w:themeColor="text1"/>
          <w:sz w:val="24"/>
          <w:szCs w:val="24"/>
        </w:rPr>
        <w:br w:type="page"/>
      </w:r>
    </w:p>
    <w:p w14:paraId="19E7AF82"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6D4D2130" wp14:editId="42FF2340">
            <wp:extent cx="4323715" cy="3385820"/>
            <wp:effectExtent l="0" t="0" r="635"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3715" cy="3385820"/>
                    </a:xfrm>
                    <a:prstGeom prst="rect">
                      <a:avLst/>
                    </a:prstGeom>
                    <a:noFill/>
                    <a:ln>
                      <a:noFill/>
                    </a:ln>
                  </pic:spPr>
                </pic:pic>
              </a:graphicData>
            </a:graphic>
          </wp:inline>
        </w:drawing>
      </w:r>
    </w:p>
    <w:p w14:paraId="6844DED9" w14:textId="30303850" w:rsidR="00F2098E" w:rsidRPr="00F2098E" w:rsidRDefault="008B3051" w:rsidP="00364A9C">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1</w:t>
      </w:r>
      <w:r w:rsidR="00B415E7">
        <w:rPr>
          <w:rFonts w:ascii="Times New Roman" w:hAnsi="Times New Roman" w:cs="Times New Roman"/>
          <w:b/>
          <w:color w:val="000000" w:themeColor="text1"/>
          <w:sz w:val="24"/>
          <w:szCs w:val="24"/>
        </w:rPr>
        <w:t>9</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The analysis of dynamic tensile strength. a,</w:t>
      </w:r>
      <w:r w:rsidR="00F2098E" w:rsidRPr="00F2098E">
        <w:rPr>
          <w:rFonts w:ascii="Times New Roman" w:hAnsi="Times New Roman" w:cs="Times New Roman"/>
          <w:bCs/>
          <w:color w:val="000000" w:themeColor="text1"/>
          <w:sz w:val="24"/>
          <w:szCs w:val="24"/>
        </w:rPr>
        <w:t xml:space="preserve"> Typical signals of the incident wave and force. </w:t>
      </w:r>
      <w:r w:rsidR="00F2098E" w:rsidRPr="00F2098E">
        <w:rPr>
          <w:rFonts w:ascii="Times New Roman" w:hAnsi="Times New Roman" w:cs="Times New Roman"/>
          <w:b/>
          <w:color w:val="000000" w:themeColor="text1"/>
          <w:sz w:val="24"/>
          <w:szCs w:val="24"/>
        </w:rPr>
        <w:t>b,</w:t>
      </w:r>
      <w:r w:rsidR="00F2098E" w:rsidRPr="00F2098E">
        <w:rPr>
          <w:rFonts w:ascii="Times New Roman" w:hAnsi="Times New Roman" w:cs="Times New Roman"/>
          <w:bCs/>
          <w:color w:val="000000" w:themeColor="text1"/>
          <w:sz w:val="24"/>
          <w:szCs w:val="24"/>
        </w:rPr>
        <w:t xml:space="preserve"> Typical stress-strain curve and strain rate-strain curve. </w:t>
      </w:r>
      <w:r w:rsidR="00F2098E" w:rsidRPr="00F2098E">
        <w:rPr>
          <w:rFonts w:ascii="Times New Roman" w:hAnsi="Times New Roman" w:cs="Times New Roman"/>
          <w:b/>
          <w:color w:val="000000" w:themeColor="text1"/>
          <w:sz w:val="24"/>
          <w:szCs w:val="24"/>
        </w:rPr>
        <w:t>c,</w:t>
      </w:r>
      <w:r w:rsidR="00F2098E" w:rsidRPr="00F2098E">
        <w:rPr>
          <w:rFonts w:ascii="Times New Roman" w:hAnsi="Times New Roman" w:cs="Times New Roman"/>
          <w:bCs/>
          <w:color w:val="000000" w:themeColor="text1"/>
          <w:sz w:val="24"/>
          <w:szCs w:val="24"/>
        </w:rPr>
        <w:t xml:space="preserve"> Stress-versus-strain curves of HAFs, sc-SWNT-HAFs and sa-SWNT-HAFs at different strain rates. </w:t>
      </w:r>
      <w:r w:rsidR="00F2098E" w:rsidRPr="00F2098E">
        <w:rPr>
          <w:rFonts w:ascii="Times New Roman" w:hAnsi="Times New Roman" w:cs="Times New Roman"/>
          <w:b/>
          <w:color w:val="000000" w:themeColor="text1"/>
          <w:sz w:val="24"/>
          <w:szCs w:val="24"/>
        </w:rPr>
        <w:t>d,</w:t>
      </w:r>
      <w:r w:rsidR="00F2098E" w:rsidRPr="00F2098E">
        <w:rPr>
          <w:rFonts w:ascii="Times New Roman" w:hAnsi="Times New Roman" w:cs="Times New Roman"/>
          <w:bCs/>
          <w:color w:val="000000" w:themeColor="text1"/>
          <w:sz w:val="24"/>
          <w:szCs w:val="24"/>
        </w:rPr>
        <w:t xml:space="preserve"> Comparison of the tensile strength with different strain rates of HAFs, sc-SWNT-HAFs and sa-SWNT-HAFs. Error bars indicate the standard deviation of tensile strength.</w:t>
      </w:r>
    </w:p>
    <w:p w14:paraId="4C8DFBB0" w14:textId="1B304326" w:rsidR="00F2098E" w:rsidRPr="005F3B82" w:rsidRDefault="00F2098E" w:rsidP="005F3B82">
      <w:pPr>
        <w:widowControl/>
        <w:jc w:val="left"/>
        <w:rPr>
          <w:rFonts w:ascii="Arial" w:hAnsi="Arial" w:cs="Arial"/>
          <w:bCs/>
          <w:color w:val="000000" w:themeColor="text1"/>
          <w:sz w:val="22"/>
        </w:rPr>
      </w:pPr>
      <w:r>
        <w:rPr>
          <w:rFonts w:ascii="Arial" w:hAnsi="Arial" w:cs="Arial"/>
          <w:bCs/>
          <w:color w:val="000000" w:themeColor="text1"/>
          <w:sz w:val="22"/>
        </w:rPr>
        <w:br w:type="page"/>
      </w:r>
    </w:p>
    <w:p w14:paraId="280675D8" w14:textId="77777777" w:rsidR="001F293C" w:rsidRDefault="001F293C" w:rsidP="00E634EE">
      <w:pPr>
        <w:pStyle w:val="SMcaption"/>
        <w:spacing w:line="360" w:lineRule="auto"/>
        <w:jc w:val="center"/>
      </w:pPr>
      <w:r>
        <w:rPr>
          <w:noProof/>
        </w:rPr>
        <w:lastRenderedPageBreak/>
        <w:drawing>
          <wp:inline distT="0" distB="0" distL="0" distR="0" wp14:anchorId="7FA0D6F1" wp14:editId="07342189">
            <wp:extent cx="6588000" cy="4502504"/>
            <wp:effectExtent l="0" t="0" r="381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88000" cy="4502504"/>
                    </a:xfrm>
                    <a:prstGeom prst="rect">
                      <a:avLst/>
                    </a:prstGeom>
                    <a:noFill/>
                    <a:ln>
                      <a:noFill/>
                    </a:ln>
                  </pic:spPr>
                </pic:pic>
              </a:graphicData>
            </a:graphic>
          </wp:inline>
        </w:drawing>
      </w:r>
    </w:p>
    <w:p w14:paraId="1AE3A00F" w14:textId="7E9C772D" w:rsidR="001F293C" w:rsidRPr="009256A4" w:rsidRDefault="001F293C" w:rsidP="001F293C">
      <w:pPr>
        <w:pStyle w:val="SMHeading"/>
        <w:spacing w:line="360" w:lineRule="auto"/>
        <w:jc w:val="both"/>
        <w:rPr>
          <w:b w:val="0"/>
          <w:bCs w:val="0"/>
        </w:rPr>
      </w:pPr>
      <w:r w:rsidRPr="00F50E95">
        <w:t xml:space="preserve">Supplementary </w:t>
      </w:r>
      <w:r>
        <w:t xml:space="preserve">Fig. </w:t>
      </w:r>
      <w:r w:rsidR="00B415E7">
        <w:t>20</w:t>
      </w:r>
      <w:r w:rsidRPr="00F50E95">
        <w:t xml:space="preserve"> |</w:t>
      </w:r>
      <w:r>
        <w:t xml:space="preserve"> </w:t>
      </w:r>
      <w:r w:rsidRPr="000576A6">
        <w:t xml:space="preserve">SEM images of the fracture </w:t>
      </w:r>
      <w:r>
        <w:t>point</w:t>
      </w:r>
      <w:r w:rsidRPr="000576A6">
        <w:t xml:space="preserve"> of different fibers </w:t>
      </w:r>
      <w:r>
        <w:t>at</w:t>
      </w:r>
      <w:r w:rsidRPr="000576A6">
        <w:t xml:space="preserve"> different strain rates.</w:t>
      </w:r>
      <w:r w:rsidRPr="009256A4">
        <w:rPr>
          <w:b w:val="0"/>
          <w:bCs w:val="0"/>
        </w:rPr>
        <w:t xml:space="preserve"> SEM images of the fracture point of (</w:t>
      </w:r>
      <w:r w:rsidRPr="009256A4">
        <w:t>a</w:t>
      </w:r>
      <w:r w:rsidRPr="009256A4">
        <w:rPr>
          <w:b w:val="0"/>
          <w:bCs w:val="0"/>
        </w:rPr>
        <w:t>) HAFs, (</w:t>
      </w:r>
      <w:r w:rsidRPr="009256A4">
        <w:t>b</w:t>
      </w:r>
      <w:r w:rsidRPr="009256A4">
        <w:rPr>
          <w:b w:val="0"/>
          <w:bCs w:val="0"/>
        </w:rPr>
        <w:t>) sc-SWNT-HAF</w:t>
      </w:r>
      <w:r w:rsidRPr="009256A4">
        <w:rPr>
          <w:rFonts w:hint="eastAsia"/>
          <w:b w:val="0"/>
          <w:bCs w:val="0"/>
          <w:lang w:eastAsia="zh-CN"/>
        </w:rPr>
        <w:t>s</w:t>
      </w:r>
      <w:r w:rsidRPr="009256A4">
        <w:rPr>
          <w:b w:val="0"/>
          <w:bCs w:val="0"/>
        </w:rPr>
        <w:t xml:space="preserve"> and (</w:t>
      </w:r>
      <w:r w:rsidRPr="009256A4">
        <w:t>c</w:t>
      </w:r>
      <w:r w:rsidRPr="009256A4">
        <w:rPr>
          <w:b w:val="0"/>
          <w:bCs w:val="0"/>
        </w:rPr>
        <w:t>) sa-SWNT-HAF</w:t>
      </w:r>
      <w:r w:rsidRPr="009256A4">
        <w:rPr>
          <w:rFonts w:hint="eastAsia"/>
          <w:b w:val="0"/>
          <w:bCs w:val="0"/>
          <w:lang w:eastAsia="zh-CN"/>
        </w:rPr>
        <w:t>s</w:t>
      </w:r>
      <w:r w:rsidRPr="009256A4">
        <w:rPr>
          <w:b w:val="0"/>
          <w:bCs w:val="0"/>
        </w:rPr>
        <w:t xml:space="preserve"> at strain rates of 0.00083 s</w:t>
      </w:r>
      <w:r w:rsidRPr="009256A4">
        <w:rPr>
          <w:b w:val="0"/>
          <w:bCs w:val="0"/>
          <w:vertAlign w:val="superscript"/>
        </w:rPr>
        <w:t>-1</w:t>
      </w:r>
      <w:r w:rsidRPr="009256A4">
        <w:rPr>
          <w:b w:val="0"/>
          <w:bCs w:val="0"/>
        </w:rPr>
        <w:t>. SEM images of the fracture point of (</w:t>
      </w:r>
      <w:r w:rsidRPr="009256A4">
        <w:t>d</w:t>
      </w:r>
      <w:r w:rsidRPr="009256A4">
        <w:rPr>
          <w:b w:val="0"/>
          <w:bCs w:val="0"/>
        </w:rPr>
        <w:t>) HAF</w:t>
      </w:r>
      <w:r w:rsidRPr="009256A4">
        <w:rPr>
          <w:rFonts w:hint="eastAsia"/>
          <w:b w:val="0"/>
          <w:bCs w:val="0"/>
          <w:lang w:eastAsia="zh-CN"/>
        </w:rPr>
        <w:t>s</w:t>
      </w:r>
      <w:r w:rsidRPr="009256A4">
        <w:rPr>
          <w:b w:val="0"/>
          <w:bCs w:val="0"/>
        </w:rPr>
        <w:t>, (</w:t>
      </w:r>
      <w:r w:rsidRPr="009256A4">
        <w:t>e</w:t>
      </w:r>
      <w:r w:rsidRPr="009256A4">
        <w:rPr>
          <w:b w:val="0"/>
          <w:bCs w:val="0"/>
        </w:rPr>
        <w:t>) sc-SWNT-HAF</w:t>
      </w:r>
      <w:r w:rsidRPr="009256A4">
        <w:rPr>
          <w:rFonts w:hint="eastAsia"/>
          <w:b w:val="0"/>
          <w:bCs w:val="0"/>
          <w:lang w:eastAsia="zh-CN"/>
        </w:rPr>
        <w:t>s</w:t>
      </w:r>
      <w:r w:rsidRPr="009256A4">
        <w:rPr>
          <w:b w:val="0"/>
          <w:bCs w:val="0"/>
        </w:rPr>
        <w:t xml:space="preserve"> and (</w:t>
      </w:r>
      <w:r w:rsidRPr="009256A4">
        <w:t>f</w:t>
      </w:r>
      <w:r w:rsidRPr="009256A4">
        <w:rPr>
          <w:b w:val="0"/>
          <w:bCs w:val="0"/>
        </w:rPr>
        <w:t>) sa-SWNT-HAF</w:t>
      </w:r>
      <w:r w:rsidRPr="009256A4">
        <w:rPr>
          <w:rFonts w:hint="eastAsia"/>
          <w:b w:val="0"/>
          <w:bCs w:val="0"/>
          <w:lang w:eastAsia="zh-CN"/>
        </w:rPr>
        <w:t>s</w:t>
      </w:r>
      <w:r w:rsidRPr="009256A4">
        <w:rPr>
          <w:b w:val="0"/>
          <w:bCs w:val="0"/>
        </w:rPr>
        <w:t xml:space="preserve"> at strain rates of 950 s</w:t>
      </w:r>
      <w:r w:rsidRPr="009256A4">
        <w:rPr>
          <w:b w:val="0"/>
          <w:bCs w:val="0"/>
          <w:vertAlign w:val="superscript"/>
        </w:rPr>
        <w:t>-1</w:t>
      </w:r>
      <w:r w:rsidRPr="009256A4">
        <w:rPr>
          <w:b w:val="0"/>
          <w:bCs w:val="0"/>
        </w:rPr>
        <w:t>. SEM images of the fracture point of (</w:t>
      </w:r>
      <w:r w:rsidRPr="009256A4">
        <w:t>g</w:t>
      </w:r>
      <w:r w:rsidRPr="009256A4">
        <w:rPr>
          <w:b w:val="0"/>
          <w:bCs w:val="0"/>
        </w:rPr>
        <w:t>) HAFs, (</w:t>
      </w:r>
      <w:r w:rsidRPr="009256A4">
        <w:t>h</w:t>
      </w:r>
      <w:r w:rsidRPr="009256A4">
        <w:rPr>
          <w:b w:val="0"/>
          <w:bCs w:val="0"/>
        </w:rPr>
        <w:t>) sc-SWNT-HAF</w:t>
      </w:r>
      <w:r w:rsidRPr="009256A4">
        <w:rPr>
          <w:rFonts w:hint="eastAsia"/>
          <w:b w:val="0"/>
          <w:bCs w:val="0"/>
          <w:lang w:eastAsia="zh-CN"/>
        </w:rPr>
        <w:t>s</w:t>
      </w:r>
      <w:r w:rsidRPr="009256A4">
        <w:rPr>
          <w:b w:val="0"/>
          <w:bCs w:val="0"/>
        </w:rPr>
        <w:t xml:space="preserve"> and (</w:t>
      </w:r>
      <w:proofErr w:type="spellStart"/>
      <w:r w:rsidRPr="009256A4">
        <w:t>i</w:t>
      </w:r>
      <w:proofErr w:type="spellEnd"/>
      <w:r w:rsidRPr="009256A4">
        <w:rPr>
          <w:b w:val="0"/>
          <w:bCs w:val="0"/>
        </w:rPr>
        <w:t>) sa-SWNT-HAF</w:t>
      </w:r>
      <w:r w:rsidRPr="009256A4">
        <w:rPr>
          <w:rFonts w:hint="eastAsia"/>
          <w:b w:val="0"/>
          <w:bCs w:val="0"/>
          <w:lang w:eastAsia="zh-CN"/>
        </w:rPr>
        <w:t>s</w:t>
      </w:r>
      <w:r w:rsidRPr="009256A4">
        <w:rPr>
          <w:b w:val="0"/>
          <w:bCs w:val="0"/>
        </w:rPr>
        <w:t xml:space="preserve"> at strain rates of 1400 </w:t>
      </w:r>
      <w:bookmarkStart w:id="6" w:name="_Hlk104739948"/>
      <w:r w:rsidRPr="009256A4">
        <w:rPr>
          <w:b w:val="0"/>
          <w:bCs w:val="0"/>
        </w:rPr>
        <w:t>s</w:t>
      </w:r>
      <w:r w:rsidRPr="009256A4">
        <w:rPr>
          <w:b w:val="0"/>
          <w:bCs w:val="0"/>
          <w:vertAlign w:val="superscript"/>
        </w:rPr>
        <w:t>-1</w:t>
      </w:r>
      <w:bookmarkEnd w:id="6"/>
      <w:r w:rsidRPr="009256A4">
        <w:rPr>
          <w:b w:val="0"/>
          <w:bCs w:val="0"/>
        </w:rPr>
        <w:t>.</w:t>
      </w:r>
      <w:r w:rsidRPr="008A08BA">
        <w:rPr>
          <w:b w:val="0"/>
          <w:bCs w:val="0"/>
        </w:rPr>
        <w:t xml:space="preserve"> </w:t>
      </w:r>
      <w:r>
        <w:rPr>
          <w:b w:val="0"/>
          <w:bCs w:val="0"/>
        </w:rPr>
        <w:t>Scale bars, 20</w:t>
      </w:r>
      <w:r w:rsidRPr="001F6184">
        <w:rPr>
          <w:b w:val="0"/>
          <w:bCs w:val="0"/>
        </w:rPr>
        <w:t xml:space="preserve">0 </w:t>
      </w:r>
      <w:r w:rsidRPr="001F6184">
        <w:rPr>
          <w:rFonts w:eastAsia="等线"/>
          <w:b w:val="0"/>
          <w:bCs w:val="0"/>
        </w:rPr>
        <w:t>μ</w:t>
      </w:r>
      <w:r w:rsidRPr="001F6184">
        <w:rPr>
          <w:b w:val="0"/>
          <w:bCs w:val="0"/>
        </w:rPr>
        <w:t>m</w:t>
      </w:r>
      <w:r>
        <w:rPr>
          <w:b w:val="0"/>
          <w:bCs w:val="0"/>
        </w:rPr>
        <w:t xml:space="preserve"> in </w:t>
      </w:r>
      <w:r w:rsidRPr="001F6184">
        <w:t xml:space="preserve">a, </w:t>
      </w:r>
      <w:r>
        <w:t>f</w:t>
      </w:r>
      <w:r>
        <w:rPr>
          <w:b w:val="0"/>
          <w:bCs w:val="0"/>
        </w:rPr>
        <w:t xml:space="preserve">; 50 </w:t>
      </w:r>
      <w:r w:rsidRPr="001F6184">
        <w:rPr>
          <w:rFonts w:eastAsia="等线"/>
          <w:b w:val="0"/>
          <w:bCs w:val="0"/>
        </w:rPr>
        <w:t>μ</w:t>
      </w:r>
      <w:r w:rsidRPr="001F6184">
        <w:rPr>
          <w:b w:val="0"/>
          <w:bCs w:val="0"/>
        </w:rPr>
        <w:t>m</w:t>
      </w:r>
      <w:r>
        <w:rPr>
          <w:b w:val="0"/>
          <w:bCs w:val="0"/>
        </w:rPr>
        <w:t xml:space="preserve"> in </w:t>
      </w:r>
      <w:r>
        <w:t>b, c</w:t>
      </w:r>
      <w:r>
        <w:rPr>
          <w:b w:val="0"/>
          <w:bCs w:val="0"/>
        </w:rPr>
        <w:t xml:space="preserve">; 100 </w:t>
      </w:r>
      <w:r w:rsidRPr="001F6184">
        <w:rPr>
          <w:rFonts w:eastAsia="等线"/>
          <w:b w:val="0"/>
          <w:bCs w:val="0"/>
        </w:rPr>
        <w:t>μ</w:t>
      </w:r>
      <w:r w:rsidRPr="001F6184">
        <w:rPr>
          <w:b w:val="0"/>
          <w:bCs w:val="0"/>
        </w:rPr>
        <w:t>m</w:t>
      </w:r>
      <w:r>
        <w:rPr>
          <w:b w:val="0"/>
          <w:bCs w:val="0"/>
        </w:rPr>
        <w:t xml:space="preserve"> in </w:t>
      </w:r>
      <w:r>
        <w:t>d</w:t>
      </w:r>
      <w:r>
        <w:rPr>
          <w:b w:val="0"/>
          <w:bCs w:val="0"/>
        </w:rPr>
        <w:t xml:space="preserve">; 300 </w:t>
      </w:r>
      <w:r w:rsidRPr="001F6184">
        <w:rPr>
          <w:rFonts w:eastAsia="等线"/>
          <w:b w:val="0"/>
          <w:bCs w:val="0"/>
        </w:rPr>
        <w:t>μ</w:t>
      </w:r>
      <w:r w:rsidRPr="001F6184">
        <w:rPr>
          <w:b w:val="0"/>
          <w:bCs w:val="0"/>
        </w:rPr>
        <w:t>m</w:t>
      </w:r>
      <w:r>
        <w:rPr>
          <w:b w:val="0"/>
          <w:bCs w:val="0"/>
        </w:rPr>
        <w:t xml:space="preserve"> in </w:t>
      </w:r>
      <w:r>
        <w:t>e</w:t>
      </w:r>
      <w:r>
        <w:rPr>
          <w:b w:val="0"/>
          <w:bCs w:val="0"/>
        </w:rPr>
        <w:t xml:space="preserve">; 500 </w:t>
      </w:r>
      <w:r w:rsidRPr="001F6184">
        <w:rPr>
          <w:rFonts w:eastAsia="等线"/>
          <w:b w:val="0"/>
          <w:bCs w:val="0"/>
        </w:rPr>
        <w:t>μ</w:t>
      </w:r>
      <w:r w:rsidRPr="001F6184">
        <w:rPr>
          <w:b w:val="0"/>
          <w:bCs w:val="0"/>
        </w:rPr>
        <w:t>m</w:t>
      </w:r>
      <w:r>
        <w:rPr>
          <w:b w:val="0"/>
          <w:bCs w:val="0"/>
        </w:rPr>
        <w:t xml:space="preserve"> in </w:t>
      </w:r>
      <w:r>
        <w:t xml:space="preserve">g, h, </w:t>
      </w:r>
      <w:proofErr w:type="spellStart"/>
      <w:r>
        <w:t>i</w:t>
      </w:r>
      <w:proofErr w:type="spellEnd"/>
      <w:r w:rsidRPr="00F579F9">
        <w:rPr>
          <w:b w:val="0"/>
          <w:bCs w:val="0"/>
        </w:rPr>
        <w:t>.</w:t>
      </w:r>
    </w:p>
    <w:p w14:paraId="298028F5" w14:textId="77777777" w:rsidR="001F293C" w:rsidRDefault="001F293C" w:rsidP="001F293C">
      <w:pPr>
        <w:spacing w:line="360" w:lineRule="auto"/>
      </w:pPr>
      <w:r>
        <w:br w:type="page"/>
      </w:r>
    </w:p>
    <w:p w14:paraId="34AFF9C0" w14:textId="77777777" w:rsidR="001F293C" w:rsidRDefault="001F293C" w:rsidP="00E634EE">
      <w:pPr>
        <w:pStyle w:val="SMcaption"/>
        <w:spacing w:line="360" w:lineRule="auto"/>
        <w:jc w:val="center"/>
      </w:pPr>
      <w:r>
        <w:rPr>
          <w:noProof/>
        </w:rPr>
        <w:lastRenderedPageBreak/>
        <w:drawing>
          <wp:inline distT="0" distB="0" distL="0" distR="0" wp14:anchorId="62BDB67C" wp14:editId="7DC6EA4E">
            <wp:extent cx="6588000" cy="3007535"/>
            <wp:effectExtent l="0" t="0" r="381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88000" cy="3007535"/>
                    </a:xfrm>
                    <a:prstGeom prst="rect">
                      <a:avLst/>
                    </a:prstGeom>
                    <a:noFill/>
                    <a:ln>
                      <a:noFill/>
                    </a:ln>
                  </pic:spPr>
                </pic:pic>
              </a:graphicData>
            </a:graphic>
          </wp:inline>
        </w:drawing>
      </w:r>
    </w:p>
    <w:p w14:paraId="5E0CFDCF" w14:textId="16B1D6E7" w:rsidR="001F293C" w:rsidRPr="008D6BBE" w:rsidRDefault="001F293C" w:rsidP="001F293C">
      <w:pPr>
        <w:pStyle w:val="SMHeading"/>
        <w:spacing w:line="360" w:lineRule="auto"/>
        <w:jc w:val="both"/>
        <w:rPr>
          <w:b w:val="0"/>
          <w:bCs w:val="0"/>
        </w:rPr>
      </w:pPr>
      <w:r w:rsidRPr="00F50E95">
        <w:t xml:space="preserve">Supplementary </w:t>
      </w:r>
      <w:r>
        <w:t xml:space="preserve">Fig. </w:t>
      </w:r>
      <w:r w:rsidR="008B3051">
        <w:t>2</w:t>
      </w:r>
      <w:r w:rsidR="00B415E7">
        <w:t>1</w:t>
      </w:r>
      <w:r w:rsidRPr="00F50E95">
        <w:t xml:space="preserve"> |</w:t>
      </w:r>
      <w:r>
        <w:t xml:space="preserve"> </w:t>
      </w:r>
      <w:r w:rsidRPr="00EE4AF0">
        <w:t xml:space="preserve">SEM images of the </w:t>
      </w:r>
      <w:r>
        <w:t>kink bond</w:t>
      </w:r>
      <w:r w:rsidRPr="00EE4AF0">
        <w:t xml:space="preserve"> of different fibers </w:t>
      </w:r>
      <w:r>
        <w:t>at</w:t>
      </w:r>
      <w:r w:rsidRPr="00EE4AF0">
        <w:t xml:space="preserve"> different </w:t>
      </w:r>
      <w:r w:rsidRPr="000576A6">
        <w:t>strain</w:t>
      </w:r>
      <w:r w:rsidRPr="00EE4AF0">
        <w:t xml:space="preserve"> rates. </w:t>
      </w:r>
      <w:r w:rsidRPr="008D6BBE">
        <w:rPr>
          <w:b w:val="0"/>
          <w:bCs w:val="0"/>
        </w:rPr>
        <w:t>SEM images of the kink bond of (</w:t>
      </w:r>
      <w:r w:rsidRPr="008D6BBE">
        <w:t>a</w:t>
      </w:r>
      <w:r w:rsidRPr="008D6BBE">
        <w:rPr>
          <w:b w:val="0"/>
          <w:bCs w:val="0"/>
        </w:rPr>
        <w:t>) HAFs, (</w:t>
      </w:r>
      <w:r w:rsidRPr="008D6BBE">
        <w:t>b</w:t>
      </w:r>
      <w:r w:rsidRPr="008D6BBE">
        <w:rPr>
          <w:b w:val="0"/>
          <w:bCs w:val="0"/>
        </w:rPr>
        <w:t>) sc-SWNT-HAF</w:t>
      </w:r>
      <w:r w:rsidRPr="008D6BBE">
        <w:rPr>
          <w:rFonts w:hint="eastAsia"/>
          <w:b w:val="0"/>
          <w:bCs w:val="0"/>
          <w:lang w:eastAsia="zh-CN"/>
        </w:rPr>
        <w:t>s</w:t>
      </w:r>
      <w:r w:rsidRPr="008D6BBE">
        <w:rPr>
          <w:b w:val="0"/>
          <w:bCs w:val="0"/>
        </w:rPr>
        <w:t xml:space="preserve"> and (</w:t>
      </w:r>
      <w:r w:rsidRPr="008D6BBE">
        <w:t>c</w:t>
      </w:r>
      <w:r w:rsidRPr="008D6BBE">
        <w:rPr>
          <w:b w:val="0"/>
          <w:bCs w:val="0"/>
        </w:rPr>
        <w:t>) sa-SWNT-HAF</w:t>
      </w:r>
      <w:r w:rsidRPr="008D6BBE">
        <w:rPr>
          <w:rFonts w:hint="eastAsia"/>
          <w:b w:val="0"/>
          <w:bCs w:val="0"/>
          <w:lang w:eastAsia="zh-CN"/>
        </w:rPr>
        <w:t>s</w:t>
      </w:r>
      <w:r w:rsidRPr="008D6BBE">
        <w:rPr>
          <w:b w:val="0"/>
          <w:bCs w:val="0"/>
        </w:rPr>
        <w:t xml:space="preserve"> at strain rates of 950 s</w:t>
      </w:r>
      <w:r w:rsidRPr="008D6BBE">
        <w:rPr>
          <w:b w:val="0"/>
          <w:bCs w:val="0"/>
          <w:vertAlign w:val="superscript"/>
        </w:rPr>
        <w:t>-1</w:t>
      </w:r>
      <w:r w:rsidRPr="008D6BBE">
        <w:rPr>
          <w:b w:val="0"/>
          <w:bCs w:val="0"/>
        </w:rPr>
        <w:t>. SEM images of the kink bond of (</w:t>
      </w:r>
      <w:r w:rsidRPr="008D6BBE">
        <w:t>d</w:t>
      </w:r>
      <w:r w:rsidRPr="008D6BBE">
        <w:rPr>
          <w:b w:val="0"/>
          <w:bCs w:val="0"/>
        </w:rPr>
        <w:t>) HAFs, (</w:t>
      </w:r>
      <w:r w:rsidRPr="008D6BBE">
        <w:t>e</w:t>
      </w:r>
      <w:r w:rsidRPr="008D6BBE">
        <w:rPr>
          <w:b w:val="0"/>
          <w:bCs w:val="0"/>
        </w:rPr>
        <w:t>) sc-SWNT-HAF</w:t>
      </w:r>
      <w:r w:rsidRPr="008D6BBE">
        <w:rPr>
          <w:rFonts w:hint="eastAsia"/>
          <w:b w:val="0"/>
          <w:bCs w:val="0"/>
          <w:lang w:eastAsia="zh-CN"/>
        </w:rPr>
        <w:t>s</w:t>
      </w:r>
      <w:r w:rsidRPr="008D6BBE">
        <w:rPr>
          <w:b w:val="0"/>
          <w:bCs w:val="0"/>
        </w:rPr>
        <w:t xml:space="preserve"> and (</w:t>
      </w:r>
      <w:r w:rsidRPr="008D6BBE">
        <w:t>f</w:t>
      </w:r>
      <w:r w:rsidRPr="008D6BBE">
        <w:rPr>
          <w:b w:val="0"/>
          <w:bCs w:val="0"/>
        </w:rPr>
        <w:t>) sa-SWNT-HAF</w:t>
      </w:r>
      <w:r w:rsidRPr="008D6BBE">
        <w:rPr>
          <w:rFonts w:hint="eastAsia"/>
          <w:b w:val="0"/>
          <w:bCs w:val="0"/>
          <w:lang w:eastAsia="zh-CN"/>
        </w:rPr>
        <w:t>s</w:t>
      </w:r>
      <w:r w:rsidRPr="008D6BBE">
        <w:rPr>
          <w:b w:val="0"/>
          <w:bCs w:val="0"/>
        </w:rPr>
        <w:t xml:space="preserve"> at strain rates of 1400 s</w:t>
      </w:r>
      <w:r w:rsidRPr="008D6BBE">
        <w:rPr>
          <w:b w:val="0"/>
          <w:bCs w:val="0"/>
          <w:vertAlign w:val="superscript"/>
        </w:rPr>
        <w:t>-1</w:t>
      </w:r>
      <w:r w:rsidRPr="008D6BBE">
        <w:rPr>
          <w:b w:val="0"/>
          <w:bCs w:val="0"/>
        </w:rPr>
        <w:t>. The kink bond was formed away from the fracture point of fiber, due to the sudden release of stress after fiber tensile fracture in the tensile tests.</w:t>
      </w:r>
      <w:r w:rsidRPr="00D6682E">
        <w:rPr>
          <w:b w:val="0"/>
          <w:bCs w:val="0"/>
        </w:rPr>
        <w:t xml:space="preserve"> </w:t>
      </w:r>
      <w:r>
        <w:rPr>
          <w:b w:val="0"/>
          <w:bCs w:val="0"/>
        </w:rPr>
        <w:t>Scale bars, 20</w:t>
      </w:r>
      <w:r w:rsidRPr="001F6184">
        <w:rPr>
          <w:b w:val="0"/>
          <w:bCs w:val="0"/>
        </w:rPr>
        <w:t xml:space="preserve">0 </w:t>
      </w:r>
      <w:r w:rsidRPr="001F6184">
        <w:rPr>
          <w:rFonts w:eastAsia="等线"/>
          <w:b w:val="0"/>
          <w:bCs w:val="0"/>
        </w:rPr>
        <w:t>μ</w:t>
      </w:r>
      <w:r w:rsidRPr="001F6184">
        <w:rPr>
          <w:b w:val="0"/>
          <w:bCs w:val="0"/>
        </w:rPr>
        <w:t>m</w:t>
      </w:r>
      <w:r>
        <w:rPr>
          <w:b w:val="0"/>
          <w:bCs w:val="0"/>
        </w:rPr>
        <w:t xml:space="preserve"> in </w:t>
      </w:r>
      <w:r w:rsidRPr="001F6184">
        <w:t xml:space="preserve">a, </w:t>
      </w:r>
      <w:r>
        <w:t>b, c, f</w:t>
      </w:r>
      <w:r>
        <w:rPr>
          <w:b w:val="0"/>
          <w:bCs w:val="0"/>
        </w:rPr>
        <w:t xml:space="preserve">; 50 </w:t>
      </w:r>
      <w:r w:rsidRPr="001F6184">
        <w:rPr>
          <w:rFonts w:eastAsia="等线"/>
          <w:b w:val="0"/>
          <w:bCs w:val="0"/>
        </w:rPr>
        <w:t>μ</w:t>
      </w:r>
      <w:r w:rsidRPr="001F6184">
        <w:rPr>
          <w:b w:val="0"/>
          <w:bCs w:val="0"/>
        </w:rPr>
        <w:t>m</w:t>
      </w:r>
      <w:r>
        <w:rPr>
          <w:b w:val="0"/>
          <w:bCs w:val="0"/>
        </w:rPr>
        <w:t xml:space="preserve"> in </w:t>
      </w:r>
      <w:r>
        <w:t>d, e</w:t>
      </w:r>
      <w:r>
        <w:rPr>
          <w:b w:val="0"/>
          <w:bCs w:val="0"/>
        </w:rPr>
        <w:t>.</w:t>
      </w:r>
    </w:p>
    <w:p w14:paraId="63989C09" w14:textId="3122B2C0" w:rsidR="00F2098E" w:rsidRPr="005F3B82" w:rsidRDefault="001F293C" w:rsidP="005F3B82">
      <w:pPr>
        <w:spacing w:line="360" w:lineRule="auto"/>
      </w:pPr>
      <w:r>
        <w:br w:type="page"/>
      </w:r>
    </w:p>
    <w:p w14:paraId="70A6F848" w14:textId="77777777" w:rsidR="00F2098E" w:rsidRPr="00F2098E" w:rsidRDefault="00F2098E" w:rsidP="00F2098E">
      <w:pPr>
        <w:spacing w:line="360" w:lineRule="auto"/>
        <w:jc w:val="left"/>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24200492" wp14:editId="7B5C2D1D">
            <wp:extent cx="5883910" cy="3669665"/>
            <wp:effectExtent l="0" t="0" r="254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83910" cy="3669665"/>
                    </a:xfrm>
                    <a:prstGeom prst="rect">
                      <a:avLst/>
                    </a:prstGeom>
                    <a:noFill/>
                    <a:ln>
                      <a:noFill/>
                    </a:ln>
                  </pic:spPr>
                </pic:pic>
              </a:graphicData>
            </a:graphic>
          </wp:inline>
        </w:drawing>
      </w:r>
    </w:p>
    <w:p w14:paraId="508FDB64" w14:textId="47E30802" w:rsidR="00F2098E" w:rsidRPr="00F2098E" w:rsidRDefault="008B3051" w:rsidP="00F2098E">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2</w:t>
      </w:r>
      <w:r w:rsidR="00B415E7">
        <w:rPr>
          <w:rFonts w:ascii="Times New Roman" w:hAnsi="Times New Roman" w:cs="Times New Roman"/>
          <w:b/>
          <w:color w:val="000000" w:themeColor="text1"/>
          <w:sz w:val="24"/>
          <w:szCs w:val="24"/>
        </w:rPr>
        <w:t>2</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Schematic of the laser-shock induced PDMS film swelling impact on a single fiber.</w:t>
      </w:r>
      <w:r w:rsidR="00F2098E" w:rsidRPr="00F2098E">
        <w:rPr>
          <w:rFonts w:ascii="Times New Roman" w:hAnsi="Times New Roman" w:cs="Times New Roman"/>
          <w:sz w:val="22"/>
          <w:szCs w:val="24"/>
        </w:rPr>
        <w:t xml:space="preserve"> </w:t>
      </w:r>
      <w:r w:rsidR="00F2098E" w:rsidRPr="00F2098E">
        <w:rPr>
          <w:rFonts w:ascii="Times New Roman" w:hAnsi="Times New Roman" w:cs="Times New Roman"/>
          <w:bCs/>
          <w:color w:val="000000" w:themeColor="text1"/>
          <w:sz w:val="24"/>
          <w:szCs w:val="24"/>
        </w:rPr>
        <w:t xml:space="preserve">The laser ablated the 100 nm thick gold film to create a </w:t>
      </w:r>
      <w:proofErr w:type="gramStart"/>
      <w:r w:rsidR="00F2098E" w:rsidRPr="00F2098E">
        <w:rPr>
          <w:rFonts w:ascii="Times New Roman" w:hAnsi="Times New Roman" w:cs="Times New Roman"/>
          <w:bCs/>
          <w:color w:val="000000" w:themeColor="text1"/>
          <w:sz w:val="24"/>
          <w:szCs w:val="24"/>
        </w:rPr>
        <w:t>fast expanding</w:t>
      </w:r>
      <w:proofErr w:type="gramEnd"/>
      <w:r w:rsidR="00F2098E" w:rsidRPr="00F2098E">
        <w:rPr>
          <w:rFonts w:ascii="Times New Roman" w:hAnsi="Times New Roman" w:cs="Times New Roman"/>
          <w:bCs/>
          <w:color w:val="000000" w:themeColor="text1"/>
          <w:sz w:val="24"/>
          <w:szCs w:val="24"/>
        </w:rPr>
        <w:t xml:space="preserve"> plasma on the surface, causing the fast expansion of the 76 μm thick polydimethylsiloxane (PDMS) layer, which impacted the single fiber specimen with high velocity.</w:t>
      </w:r>
    </w:p>
    <w:p w14:paraId="70007B04" w14:textId="57B76175" w:rsidR="00F2098E" w:rsidRPr="00F2098E" w:rsidRDefault="00F2098E" w:rsidP="005F3B82">
      <w:pPr>
        <w:widowControl/>
        <w:jc w:val="left"/>
        <w:rPr>
          <w:rFonts w:ascii="Times New Roman" w:hAnsi="Times New Roman" w:cs="Times New Roman"/>
          <w:bCs/>
          <w:color w:val="000000" w:themeColor="text1"/>
          <w:sz w:val="24"/>
          <w:szCs w:val="24"/>
        </w:rPr>
      </w:pPr>
      <w:r w:rsidRPr="00F2098E">
        <w:rPr>
          <w:rFonts w:ascii="Times New Roman" w:hAnsi="Times New Roman" w:cs="Times New Roman"/>
          <w:bCs/>
          <w:color w:val="000000" w:themeColor="text1"/>
          <w:sz w:val="24"/>
          <w:szCs w:val="24"/>
        </w:rPr>
        <w:br w:type="page"/>
      </w:r>
    </w:p>
    <w:p w14:paraId="5D7C3852" w14:textId="77777777" w:rsidR="00F2098E" w:rsidRPr="00F2098E" w:rsidRDefault="00F2098E" w:rsidP="00F2098E">
      <w:pPr>
        <w:spacing w:line="360" w:lineRule="auto"/>
        <w:jc w:val="center"/>
        <w:rPr>
          <w:rFonts w:ascii="Times New Roman" w:hAnsi="Times New Roman" w:cs="Times New Roman"/>
          <w:bCs/>
          <w:color w:val="000000" w:themeColor="text1"/>
          <w:sz w:val="24"/>
          <w:szCs w:val="24"/>
        </w:rPr>
      </w:pPr>
      <w:r w:rsidRPr="00F2098E">
        <w:rPr>
          <w:rFonts w:ascii="Times New Roman" w:hAnsi="Times New Roman" w:cs="Times New Roman"/>
          <w:noProof/>
          <w:sz w:val="22"/>
          <w:szCs w:val="24"/>
        </w:rPr>
        <w:lastRenderedPageBreak/>
        <w:drawing>
          <wp:inline distT="0" distB="0" distL="0" distR="0" wp14:anchorId="1A3BB274" wp14:editId="7F39C036">
            <wp:extent cx="5205730" cy="371665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05730" cy="3716655"/>
                    </a:xfrm>
                    <a:prstGeom prst="rect">
                      <a:avLst/>
                    </a:prstGeom>
                    <a:noFill/>
                    <a:ln>
                      <a:noFill/>
                    </a:ln>
                  </pic:spPr>
                </pic:pic>
              </a:graphicData>
            </a:graphic>
          </wp:inline>
        </w:drawing>
      </w:r>
    </w:p>
    <w:p w14:paraId="018982FA" w14:textId="6BBBDF8E" w:rsidR="00F2098E" w:rsidRPr="00F2098E" w:rsidRDefault="008B3051" w:rsidP="00F2098E">
      <w:pPr>
        <w:spacing w:line="360" w:lineRule="auto"/>
        <w:jc w:val="left"/>
        <w:rPr>
          <w:rFonts w:ascii="Times New Roman" w:hAnsi="Times New Roman" w:cs="Times New Roman"/>
          <w:b/>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2</w:t>
      </w:r>
      <w:r w:rsidR="00B415E7">
        <w:rPr>
          <w:rFonts w:ascii="Times New Roman" w:hAnsi="Times New Roman" w:cs="Times New Roman"/>
          <w:b/>
          <w:color w:val="000000" w:themeColor="text1"/>
          <w:sz w:val="24"/>
          <w:szCs w:val="24"/>
        </w:rPr>
        <w:t>3</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 xml:space="preserve">The deformation process under transverse impact for different fibers. </w:t>
      </w:r>
      <w:r w:rsidR="00F2098E" w:rsidRPr="00F2098E">
        <w:rPr>
          <w:rFonts w:ascii="Times New Roman" w:hAnsi="Times New Roman" w:cs="Times New Roman"/>
          <w:bCs/>
          <w:color w:val="000000" w:themeColor="text1"/>
          <w:sz w:val="24"/>
          <w:szCs w:val="24"/>
        </w:rPr>
        <w:t>Scale bar, 300 μm.</w:t>
      </w:r>
    </w:p>
    <w:p w14:paraId="7515E254" w14:textId="57E355D4" w:rsidR="00F2098E" w:rsidRPr="00F2098E" w:rsidRDefault="00F2098E" w:rsidP="00F2098E">
      <w:pPr>
        <w:widowControl/>
        <w:jc w:val="left"/>
        <w:rPr>
          <w:rFonts w:ascii="Arial" w:hAnsi="Arial" w:cs="Arial"/>
          <w:bCs/>
          <w:color w:val="000000" w:themeColor="text1"/>
          <w:sz w:val="22"/>
        </w:rPr>
      </w:pPr>
      <w:r>
        <w:rPr>
          <w:rFonts w:ascii="Arial" w:hAnsi="Arial" w:cs="Arial"/>
          <w:bCs/>
          <w:color w:val="000000" w:themeColor="text1"/>
          <w:sz w:val="22"/>
        </w:rPr>
        <w:br w:type="page"/>
      </w:r>
    </w:p>
    <w:p w14:paraId="325873AC" w14:textId="77777777" w:rsidR="001F293C" w:rsidRDefault="001F293C" w:rsidP="001F293C">
      <w:pPr>
        <w:pStyle w:val="SMcaption"/>
        <w:spacing w:line="360" w:lineRule="auto"/>
        <w:jc w:val="center"/>
      </w:pPr>
      <w:r w:rsidRPr="00AF65F4">
        <w:rPr>
          <w:noProof/>
        </w:rPr>
        <w:lastRenderedPageBreak/>
        <w:drawing>
          <wp:inline distT="0" distB="0" distL="0" distR="0" wp14:anchorId="0081CF2B" wp14:editId="0EF54598">
            <wp:extent cx="4320000" cy="2738769"/>
            <wp:effectExtent l="0" t="0" r="4445"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20000" cy="2738769"/>
                    </a:xfrm>
                    <a:prstGeom prst="rect">
                      <a:avLst/>
                    </a:prstGeom>
                    <a:noFill/>
                    <a:ln>
                      <a:noFill/>
                    </a:ln>
                  </pic:spPr>
                </pic:pic>
              </a:graphicData>
            </a:graphic>
          </wp:inline>
        </w:drawing>
      </w:r>
    </w:p>
    <w:p w14:paraId="065A5CEA" w14:textId="4A5F6CF3" w:rsidR="001F293C" w:rsidRDefault="001F293C" w:rsidP="001F293C">
      <w:pPr>
        <w:pStyle w:val="SMHeading"/>
        <w:spacing w:line="360" w:lineRule="auto"/>
        <w:jc w:val="both"/>
      </w:pPr>
      <w:r w:rsidRPr="00F50E95">
        <w:t xml:space="preserve">Supplementary </w:t>
      </w:r>
      <w:r>
        <w:t xml:space="preserve">Fig. </w:t>
      </w:r>
      <w:r w:rsidR="008B3051">
        <w:t>2</w:t>
      </w:r>
      <w:r w:rsidR="00B415E7">
        <w:t>4</w:t>
      </w:r>
      <w:r w:rsidRPr="00F50E95">
        <w:t xml:space="preserve"> |</w:t>
      </w:r>
      <w:r>
        <w:t xml:space="preserve"> </w:t>
      </w:r>
      <w:r w:rsidRPr="00161F06">
        <w:t xml:space="preserve">The SEDP of different fibers. </w:t>
      </w:r>
      <w:r w:rsidRPr="00781DAA">
        <w:rPr>
          <w:b w:val="0"/>
          <w:bCs w:val="0"/>
        </w:rPr>
        <w:t>The orange dots in the figure are collected from reference</w:t>
      </w:r>
      <w:r w:rsidR="00056487" w:rsidRPr="00FF1903">
        <w:rPr>
          <w:b w:val="0"/>
          <w:bCs w:val="0"/>
          <w:vertAlign w:val="superscript"/>
        </w:rPr>
        <w:t>8</w:t>
      </w:r>
      <w:r w:rsidRPr="00781DAA">
        <w:rPr>
          <w:b w:val="0"/>
          <w:bCs w:val="0"/>
          <w:i/>
          <w:iCs/>
        </w:rPr>
        <w:t>.</w:t>
      </w:r>
      <w:r w:rsidRPr="00781DAA">
        <w:rPr>
          <w:b w:val="0"/>
          <w:bCs w:val="0"/>
        </w:rPr>
        <w:t xml:space="preserve"> Error bars indicate the standard deviation of SEDP.</w:t>
      </w:r>
    </w:p>
    <w:p w14:paraId="4C195532" w14:textId="3E6F87BE" w:rsidR="00F2098E" w:rsidRPr="005F3B82" w:rsidRDefault="001F293C" w:rsidP="005F3B82">
      <w:pPr>
        <w:spacing w:line="360" w:lineRule="auto"/>
      </w:pPr>
      <w:r>
        <w:br w:type="page"/>
      </w:r>
    </w:p>
    <w:p w14:paraId="02E64AB1" w14:textId="77777777" w:rsidR="00F2098E" w:rsidRDefault="00F2098E" w:rsidP="00F2098E">
      <w:pPr>
        <w:spacing w:line="360" w:lineRule="auto"/>
        <w:jc w:val="center"/>
        <w:rPr>
          <w:rFonts w:ascii="Arial" w:hAnsi="Arial" w:cs="Arial"/>
          <w:bCs/>
          <w:color w:val="000000" w:themeColor="text1"/>
          <w:sz w:val="22"/>
        </w:rPr>
      </w:pPr>
      <w:r>
        <w:rPr>
          <w:noProof/>
        </w:rPr>
        <w:lastRenderedPageBreak/>
        <w:drawing>
          <wp:inline distT="0" distB="0" distL="0" distR="0" wp14:anchorId="4A55A9DC" wp14:editId="5362277A">
            <wp:extent cx="5403215" cy="3960495"/>
            <wp:effectExtent l="0" t="0" r="6985" b="190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3215" cy="3960495"/>
                    </a:xfrm>
                    <a:prstGeom prst="rect">
                      <a:avLst/>
                    </a:prstGeom>
                    <a:noFill/>
                    <a:ln>
                      <a:noFill/>
                    </a:ln>
                  </pic:spPr>
                </pic:pic>
              </a:graphicData>
            </a:graphic>
          </wp:inline>
        </w:drawing>
      </w:r>
    </w:p>
    <w:p w14:paraId="57CC0E83" w14:textId="411BF52B" w:rsidR="00F2098E" w:rsidRPr="00F2098E" w:rsidRDefault="008B3051" w:rsidP="00F2098E">
      <w:pPr>
        <w:spacing w:line="360" w:lineRule="auto"/>
        <w:rPr>
          <w:rFonts w:ascii="Times New Roman" w:hAnsi="Times New Roman" w:cs="Times New Roman"/>
          <w:bCs/>
          <w:color w:val="000000" w:themeColor="text1"/>
          <w:sz w:val="24"/>
          <w:szCs w:val="24"/>
        </w:rPr>
      </w:pPr>
      <w:r w:rsidRPr="008B3051">
        <w:rPr>
          <w:rFonts w:ascii="Times New Roman" w:hAnsi="Times New Roman" w:cs="Times New Roman"/>
          <w:b/>
          <w:color w:val="000000" w:themeColor="text1"/>
          <w:sz w:val="24"/>
          <w:szCs w:val="24"/>
        </w:rPr>
        <w:t xml:space="preserve">Supplementary Fig. </w:t>
      </w:r>
      <w:r>
        <w:rPr>
          <w:rFonts w:ascii="Times New Roman" w:hAnsi="Times New Roman" w:cs="Times New Roman"/>
          <w:b/>
          <w:color w:val="000000" w:themeColor="text1"/>
          <w:sz w:val="24"/>
          <w:szCs w:val="24"/>
        </w:rPr>
        <w:t>2</w:t>
      </w:r>
      <w:r w:rsidR="00B415E7">
        <w:rPr>
          <w:rFonts w:ascii="Times New Roman" w:hAnsi="Times New Roman" w:cs="Times New Roman"/>
          <w:b/>
          <w:color w:val="000000" w:themeColor="text1"/>
          <w:sz w:val="24"/>
          <w:szCs w:val="24"/>
        </w:rPr>
        <w:t>5</w:t>
      </w:r>
      <w:r w:rsidRPr="008B3051">
        <w:rPr>
          <w:rFonts w:ascii="Times New Roman" w:hAnsi="Times New Roman" w:cs="Times New Roman"/>
          <w:b/>
          <w:color w:val="000000" w:themeColor="text1"/>
          <w:sz w:val="24"/>
          <w:szCs w:val="24"/>
        </w:rPr>
        <w:t xml:space="preserve"> | </w:t>
      </w:r>
      <w:r w:rsidR="00F2098E" w:rsidRPr="00F2098E">
        <w:rPr>
          <w:rFonts w:ascii="Times New Roman" w:hAnsi="Times New Roman" w:cs="Times New Roman"/>
          <w:b/>
          <w:color w:val="000000" w:themeColor="text1"/>
          <w:sz w:val="24"/>
          <w:szCs w:val="24"/>
        </w:rPr>
        <w:t>Theoretical calculations and simulations of composite fibers. a,</w:t>
      </w:r>
      <w:r w:rsidR="00F2098E" w:rsidRPr="00F2098E">
        <w:rPr>
          <w:rFonts w:ascii="Times New Roman" w:hAnsi="Times New Roman" w:cs="Times New Roman"/>
          <w:bCs/>
          <w:color w:val="000000" w:themeColor="text1"/>
          <w:sz w:val="24"/>
          <w:szCs w:val="24"/>
        </w:rPr>
        <w:t xml:space="preserve"> Stress-strain curve of crystalline heterocyclic aramid. Herein, optimal length of single heterocyclic aramid chain was adopted as initial length of crystalline heterocyclic aramid to calculate the applied strain. </w:t>
      </w:r>
      <w:r w:rsidR="00F2098E" w:rsidRPr="00F2098E">
        <w:rPr>
          <w:rFonts w:ascii="Times New Roman" w:hAnsi="Times New Roman" w:cs="Times New Roman"/>
          <w:b/>
          <w:color w:val="000000" w:themeColor="text1"/>
          <w:sz w:val="24"/>
          <w:szCs w:val="24"/>
        </w:rPr>
        <w:t>b,</w:t>
      </w:r>
      <w:r w:rsidR="00F2098E" w:rsidRPr="00F2098E">
        <w:rPr>
          <w:rFonts w:ascii="Times New Roman" w:hAnsi="Times New Roman" w:cs="Times New Roman"/>
          <w:bCs/>
          <w:color w:val="000000" w:themeColor="text1"/>
          <w:sz w:val="24"/>
          <w:szCs w:val="24"/>
        </w:rPr>
        <w:t xml:space="preserve"> Molecular structure of six types of polymers. </w:t>
      </w:r>
      <w:r w:rsidR="00F2098E" w:rsidRPr="00F2098E">
        <w:rPr>
          <w:rFonts w:ascii="Times New Roman" w:hAnsi="Times New Roman" w:cs="Times New Roman"/>
          <w:b/>
          <w:color w:val="000000" w:themeColor="text1"/>
          <w:sz w:val="24"/>
          <w:szCs w:val="24"/>
        </w:rPr>
        <w:t>c,</w:t>
      </w:r>
      <w:r w:rsidR="00F2098E" w:rsidRPr="00F2098E">
        <w:rPr>
          <w:rFonts w:ascii="Times New Roman" w:hAnsi="Times New Roman" w:cs="Times New Roman"/>
          <w:bCs/>
          <w:color w:val="000000" w:themeColor="text1"/>
          <w:sz w:val="24"/>
          <w:szCs w:val="24"/>
        </w:rPr>
        <w:t xml:space="preserve"> Simulation snapshots of HAF. </w:t>
      </w:r>
      <w:r w:rsidR="00F2098E" w:rsidRPr="00F2098E">
        <w:rPr>
          <w:rFonts w:ascii="Times New Roman" w:hAnsi="Times New Roman" w:cs="Times New Roman"/>
          <w:b/>
          <w:color w:val="000000" w:themeColor="text1"/>
          <w:sz w:val="24"/>
          <w:szCs w:val="24"/>
        </w:rPr>
        <w:t>d</w:t>
      </w:r>
      <w:r w:rsidR="00F2098E" w:rsidRPr="00F2098E">
        <w:rPr>
          <w:rFonts w:ascii="Times New Roman" w:hAnsi="Times New Roman" w:cs="Times New Roman"/>
          <w:bCs/>
          <w:color w:val="000000" w:themeColor="text1"/>
          <w:sz w:val="24"/>
          <w:szCs w:val="24"/>
        </w:rPr>
        <w:t>, Energy evolution of HAF. The temperature increases from 0.01 K to 1000 K and then decreases to 298 K. The temperature is controlled as 298 K for 2 ns.</w:t>
      </w:r>
    </w:p>
    <w:p w14:paraId="06F04F28" w14:textId="77777777" w:rsidR="00F2098E" w:rsidRPr="00F2098E" w:rsidRDefault="00F2098E" w:rsidP="001F293C">
      <w:pPr>
        <w:spacing w:line="360" w:lineRule="auto"/>
      </w:pPr>
    </w:p>
    <w:p w14:paraId="5D72ECE4" w14:textId="5B509BA2" w:rsidR="001F293C" w:rsidRPr="005F3B82" w:rsidRDefault="00B415E7" w:rsidP="005F3B82">
      <w:pPr>
        <w:widowControl/>
        <w:jc w:val="left"/>
        <w:rPr>
          <w:rFonts w:ascii="Times New Roman" w:hAnsi="Times New Roman" w:cs="Times New Roman"/>
          <w:kern w:val="0"/>
          <w:sz w:val="24"/>
          <w:szCs w:val="20"/>
          <w:lang w:eastAsia="en-US"/>
        </w:rPr>
      </w:pPr>
      <w:r>
        <w:br w:type="page"/>
      </w:r>
    </w:p>
    <w:p w14:paraId="59A38C09" w14:textId="77777777" w:rsidR="001F293C" w:rsidRPr="00F50E95" w:rsidRDefault="001F293C" w:rsidP="001F293C">
      <w:pPr>
        <w:pStyle w:val="SMHeading"/>
        <w:spacing w:line="360" w:lineRule="auto"/>
        <w:jc w:val="both"/>
      </w:pPr>
      <w:r w:rsidRPr="00F50E95">
        <w:lastRenderedPageBreak/>
        <w:t>Supplementary Table 1 | Mechanical properties of HAF</w:t>
      </w:r>
      <w:r w:rsidRPr="00F50E95">
        <w:rPr>
          <w:rFonts w:hint="eastAsia"/>
          <w:lang w:eastAsia="zh-CN"/>
        </w:rPr>
        <w:t>s</w:t>
      </w:r>
      <w:r w:rsidRPr="00F50E95">
        <w:t>.</w:t>
      </w:r>
    </w:p>
    <w:p w14:paraId="72401E2B"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2BF51C43"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0D23CDA"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C7539F5" w14:textId="77777777" w:rsidR="001F293C" w:rsidRPr="00EA0975" w:rsidRDefault="001F293C" w:rsidP="002232A5">
            <w:pPr>
              <w:pStyle w:val="SMcaption"/>
              <w:spacing w:line="360" w:lineRule="auto"/>
              <w:jc w:val="center"/>
            </w:pPr>
            <w:r w:rsidRPr="00EA0975">
              <w:rPr>
                <w:b/>
                <w:bCs/>
              </w:rPr>
              <w:t>Stress</w:t>
            </w:r>
          </w:p>
          <w:p w14:paraId="783D3FC5"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0C46B9D" w14:textId="77777777" w:rsidR="001F293C" w:rsidRPr="00EA0975" w:rsidRDefault="001F293C" w:rsidP="002232A5">
            <w:pPr>
              <w:pStyle w:val="SMcaption"/>
              <w:spacing w:line="360" w:lineRule="auto"/>
              <w:jc w:val="center"/>
            </w:pPr>
            <w:r w:rsidRPr="00EA0975">
              <w:rPr>
                <w:b/>
                <w:bCs/>
              </w:rPr>
              <w:t>Modulus</w:t>
            </w:r>
          </w:p>
          <w:p w14:paraId="6A615A66"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3D5D844" w14:textId="77777777" w:rsidR="001F293C" w:rsidRPr="00EA0975" w:rsidRDefault="001F293C" w:rsidP="002232A5">
            <w:pPr>
              <w:pStyle w:val="SMcaption"/>
              <w:spacing w:line="360" w:lineRule="auto"/>
              <w:jc w:val="center"/>
            </w:pPr>
            <w:r w:rsidRPr="00EA0975">
              <w:rPr>
                <w:b/>
                <w:bCs/>
              </w:rPr>
              <w:t>Elongation</w:t>
            </w:r>
          </w:p>
          <w:p w14:paraId="2DD6810C"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92162C2" w14:textId="77777777" w:rsidR="001F293C" w:rsidRPr="00EA0975" w:rsidRDefault="001F293C" w:rsidP="002232A5">
            <w:pPr>
              <w:pStyle w:val="SMcaption"/>
              <w:spacing w:line="360" w:lineRule="auto"/>
              <w:jc w:val="center"/>
            </w:pPr>
            <w:r w:rsidRPr="00EA0975">
              <w:rPr>
                <w:b/>
                <w:bCs/>
              </w:rPr>
              <w:t>Toughness</w:t>
            </w:r>
          </w:p>
          <w:p w14:paraId="30D66533"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1E044186"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549FBCC"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324DA990" w14:textId="77777777" w:rsidR="001F293C" w:rsidRPr="00EA0975" w:rsidRDefault="001F293C" w:rsidP="002232A5">
            <w:pPr>
              <w:pStyle w:val="SMcaption"/>
              <w:spacing w:line="360" w:lineRule="auto"/>
              <w:jc w:val="center"/>
            </w:pPr>
            <w:r w:rsidRPr="00EA0975">
              <w:t>5.20</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86EB4E1" w14:textId="77777777" w:rsidR="001F293C" w:rsidRPr="00EA0975" w:rsidRDefault="001F293C" w:rsidP="002232A5">
            <w:pPr>
              <w:pStyle w:val="SMcaption"/>
              <w:spacing w:line="360" w:lineRule="auto"/>
              <w:jc w:val="center"/>
            </w:pPr>
            <w:r w:rsidRPr="00EA0975">
              <w:t>128.3</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7A1E0516" w14:textId="77777777" w:rsidR="001F293C" w:rsidRPr="00EA0975" w:rsidRDefault="001F293C" w:rsidP="002232A5">
            <w:pPr>
              <w:pStyle w:val="SMcaption"/>
              <w:spacing w:line="360" w:lineRule="auto"/>
              <w:jc w:val="center"/>
            </w:pPr>
            <w:r w:rsidRPr="00EA0975">
              <w:t>4.10</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CB605AA" w14:textId="77777777" w:rsidR="001F293C" w:rsidRPr="00EA0975" w:rsidRDefault="001F293C" w:rsidP="002232A5">
            <w:pPr>
              <w:pStyle w:val="SMcaption"/>
              <w:spacing w:line="360" w:lineRule="auto"/>
              <w:jc w:val="center"/>
            </w:pPr>
            <w:r w:rsidRPr="00EA0975">
              <w:t>105.8</w:t>
            </w:r>
          </w:p>
        </w:tc>
      </w:tr>
      <w:tr w:rsidR="001F293C" w:rsidRPr="00EA0975" w14:paraId="4523E9B7"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4526169"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76FC7AC" w14:textId="77777777" w:rsidR="001F293C" w:rsidRPr="00EA0975" w:rsidRDefault="001F293C" w:rsidP="002232A5">
            <w:pPr>
              <w:pStyle w:val="SMcaption"/>
              <w:spacing w:line="360" w:lineRule="auto"/>
              <w:jc w:val="center"/>
            </w:pPr>
            <w:r w:rsidRPr="00EA0975">
              <w:t>5.24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64BD2BF" w14:textId="77777777" w:rsidR="001F293C" w:rsidRPr="00EA0975" w:rsidRDefault="001F293C" w:rsidP="002232A5">
            <w:pPr>
              <w:pStyle w:val="SMcaption"/>
              <w:spacing w:line="360" w:lineRule="auto"/>
              <w:jc w:val="center"/>
            </w:pPr>
            <w:r w:rsidRPr="00EA0975">
              <w:t>121.6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5E0CB3F" w14:textId="77777777" w:rsidR="001F293C" w:rsidRPr="00EA0975" w:rsidRDefault="001F293C" w:rsidP="002232A5">
            <w:pPr>
              <w:pStyle w:val="SMcaption"/>
              <w:spacing w:line="360" w:lineRule="auto"/>
              <w:jc w:val="center"/>
            </w:pPr>
            <w:r w:rsidRPr="00EA0975">
              <w:t>4.28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BE1EBE8" w14:textId="77777777" w:rsidR="001F293C" w:rsidRPr="00EA0975" w:rsidRDefault="001F293C" w:rsidP="002232A5">
            <w:pPr>
              <w:pStyle w:val="SMcaption"/>
              <w:spacing w:line="360" w:lineRule="auto"/>
              <w:jc w:val="center"/>
            </w:pPr>
            <w:r w:rsidRPr="00EA0975">
              <w:t>116.9</w:t>
            </w:r>
          </w:p>
        </w:tc>
      </w:tr>
      <w:tr w:rsidR="001F293C" w:rsidRPr="00EA0975" w14:paraId="591C885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DC9E16F"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4DA0B89" w14:textId="77777777" w:rsidR="001F293C" w:rsidRPr="00EA0975" w:rsidRDefault="001F293C" w:rsidP="002232A5">
            <w:pPr>
              <w:pStyle w:val="SMcaption"/>
              <w:spacing w:line="360" w:lineRule="auto"/>
              <w:jc w:val="center"/>
            </w:pPr>
            <w:r w:rsidRPr="00EA0975">
              <w:t>5.08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BF940B1" w14:textId="77777777" w:rsidR="001F293C" w:rsidRPr="00EA0975" w:rsidRDefault="001F293C" w:rsidP="002232A5">
            <w:pPr>
              <w:pStyle w:val="SMcaption"/>
              <w:spacing w:line="360" w:lineRule="auto"/>
              <w:jc w:val="center"/>
            </w:pPr>
            <w:r w:rsidRPr="00EA0975">
              <w:t>125.7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433896F" w14:textId="77777777" w:rsidR="001F293C" w:rsidRPr="00EA0975" w:rsidRDefault="001F293C" w:rsidP="002232A5">
            <w:pPr>
              <w:pStyle w:val="SMcaption"/>
              <w:spacing w:line="360" w:lineRule="auto"/>
              <w:jc w:val="center"/>
            </w:pPr>
            <w:r w:rsidRPr="00EA0975">
              <w:t>4.39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82C5DEF" w14:textId="77777777" w:rsidR="001F293C" w:rsidRPr="00EA0975" w:rsidRDefault="001F293C" w:rsidP="002232A5">
            <w:pPr>
              <w:pStyle w:val="SMcaption"/>
              <w:spacing w:line="360" w:lineRule="auto"/>
              <w:jc w:val="center"/>
            </w:pPr>
            <w:r w:rsidRPr="00EA0975">
              <w:t>114.4</w:t>
            </w:r>
          </w:p>
        </w:tc>
      </w:tr>
      <w:tr w:rsidR="001F293C" w:rsidRPr="00EA0975" w14:paraId="07ABE16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6A76ED0"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052E90B" w14:textId="77777777" w:rsidR="001F293C" w:rsidRPr="00EA0975" w:rsidRDefault="001F293C" w:rsidP="002232A5">
            <w:pPr>
              <w:pStyle w:val="SMcaption"/>
              <w:spacing w:line="360" w:lineRule="auto"/>
              <w:jc w:val="center"/>
            </w:pPr>
            <w:r w:rsidRPr="00EA0975">
              <w:t>5.21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7C32FC7" w14:textId="77777777" w:rsidR="001F293C" w:rsidRPr="00EA0975" w:rsidRDefault="001F293C" w:rsidP="002232A5">
            <w:pPr>
              <w:pStyle w:val="SMcaption"/>
              <w:spacing w:line="360" w:lineRule="auto"/>
              <w:jc w:val="center"/>
            </w:pPr>
            <w:r w:rsidRPr="00EA0975">
              <w:t>130.3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60CA489" w14:textId="77777777" w:rsidR="001F293C" w:rsidRPr="00EA0975" w:rsidRDefault="001F293C" w:rsidP="002232A5">
            <w:pPr>
              <w:pStyle w:val="SMcaption"/>
              <w:spacing w:line="360" w:lineRule="auto"/>
              <w:jc w:val="center"/>
            </w:pPr>
            <w:r w:rsidRPr="00EA0975">
              <w:t>4.23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E10DAF0" w14:textId="77777777" w:rsidR="001F293C" w:rsidRPr="00EA0975" w:rsidRDefault="001F293C" w:rsidP="002232A5">
            <w:pPr>
              <w:pStyle w:val="SMcaption"/>
              <w:spacing w:line="360" w:lineRule="auto"/>
              <w:jc w:val="center"/>
            </w:pPr>
            <w:r w:rsidRPr="00EA0975">
              <w:t>111.2</w:t>
            </w:r>
          </w:p>
        </w:tc>
      </w:tr>
      <w:tr w:rsidR="001F293C" w:rsidRPr="00EA0975" w14:paraId="7552FE9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7F24F48"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5D85F76" w14:textId="77777777" w:rsidR="001F293C" w:rsidRPr="00EA0975" w:rsidRDefault="001F293C" w:rsidP="002232A5">
            <w:pPr>
              <w:pStyle w:val="SMcaption"/>
              <w:spacing w:line="360" w:lineRule="auto"/>
              <w:jc w:val="center"/>
            </w:pPr>
            <w:r w:rsidRPr="00EA0975">
              <w:t>5.02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8D317B1" w14:textId="77777777" w:rsidR="001F293C" w:rsidRPr="00EA0975" w:rsidRDefault="001F293C" w:rsidP="002232A5">
            <w:pPr>
              <w:pStyle w:val="SMcaption"/>
              <w:spacing w:line="360" w:lineRule="auto"/>
              <w:jc w:val="center"/>
            </w:pPr>
            <w:r w:rsidRPr="00EA0975">
              <w:t>120.9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540DBBD" w14:textId="77777777" w:rsidR="001F293C" w:rsidRPr="00EA0975" w:rsidRDefault="001F293C" w:rsidP="002232A5">
            <w:pPr>
              <w:pStyle w:val="SMcaption"/>
              <w:spacing w:line="360" w:lineRule="auto"/>
              <w:jc w:val="center"/>
            </w:pPr>
            <w:r w:rsidRPr="00EA0975">
              <w:t>4.20</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43A8D7F" w14:textId="77777777" w:rsidR="001F293C" w:rsidRPr="00EA0975" w:rsidRDefault="001F293C" w:rsidP="002232A5">
            <w:pPr>
              <w:pStyle w:val="SMcaption"/>
              <w:spacing w:line="360" w:lineRule="auto"/>
              <w:jc w:val="center"/>
            </w:pPr>
            <w:r w:rsidRPr="00EA0975">
              <w:t>106.9</w:t>
            </w:r>
          </w:p>
        </w:tc>
      </w:tr>
      <w:tr w:rsidR="001F293C" w:rsidRPr="00EA0975" w14:paraId="31A6277E"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BFD4B83"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F4688AE" w14:textId="77777777" w:rsidR="001F293C" w:rsidRPr="00EA0975" w:rsidRDefault="001F293C" w:rsidP="002232A5">
            <w:pPr>
              <w:pStyle w:val="SMcaption"/>
              <w:spacing w:line="360" w:lineRule="auto"/>
              <w:jc w:val="center"/>
            </w:pPr>
            <w:r w:rsidRPr="00EA0975">
              <w:t>4.95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FF63582" w14:textId="77777777" w:rsidR="001F293C" w:rsidRPr="00EA0975" w:rsidRDefault="001F293C" w:rsidP="002232A5">
            <w:pPr>
              <w:pStyle w:val="SMcaption"/>
              <w:spacing w:line="360" w:lineRule="auto"/>
              <w:jc w:val="center"/>
            </w:pPr>
            <w:r w:rsidRPr="00EA0975">
              <w:t>121.1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36F7BD7" w14:textId="77777777" w:rsidR="001F293C" w:rsidRPr="00EA0975" w:rsidRDefault="001F293C" w:rsidP="002232A5">
            <w:pPr>
              <w:pStyle w:val="SMcaption"/>
              <w:spacing w:line="360" w:lineRule="auto"/>
              <w:jc w:val="center"/>
            </w:pPr>
            <w:r w:rsidRPr="00EA0975">
              <w:t>4.31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6EEC91D" w14:textId="77777777" w:rsidR="001F293C" w:rsidRPr="00EA0975" w:rsidRDefault="001F293C" w:rsidP="002232A5">
            <w:pPr>
              <w:pStyle w:val="SMcaption"/>
              <w:spacing w:line="360" w:lineRule="auto"/>
              <w:jc w:val="center"/>
            </w:pPr>
            <w:r w:rsidRPr="00EA0975">
              <w:t>111.0</w:t>
            </w:r>
          </w:p>
        </w:tc>
      </w:tr>
      <w:tr w:rsidR="001F293C" w:rsidRPr="00EA0975" w14:paraId="69BD4FE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E45CAF7"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688366D" w14:textId="77777777" w:rsidR="001F293C" w:rsidRPr="00EA0975" w:rsidRDefault="001F293C" w:rsidP="002232A5">
            <w:pPr>
              <w:pStyle w:val="SMcaption"/>
              <w:spacing w:line="360" w:lineRule="auto"/>
              <w:jc w:val="center"/>
            </w:pPr>
            <w:r w:rsidRPr="00EA0975">
              <w:t>5.29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29CE57E" w14:textId="77777777" w:rsidR="001F293C" w:rsidRPr="00EA0975" w:rsidRDefault="001F293C" w:rsidP="002232A5">
            <w:pPr>
              <w:pStyle w:val="SMcaption"/>
              <w:spacing w:line="360" w:lineRule="auto"/>
              <w:jc w:val="center"/>
            </w:pPr>
            <w:r w:rsidRPr="00EA0975">
              <w:t>122.4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81CC9D9" w14:textId="77777777" w:rsidR="001F293C" w:rsidRPr="00EA0975" w:rsidRDefault="001F293C" w:rsidP="002232A5">
            <w:pPr>
              <w:pStyle w:val="SMcaption"/>
              <w:spacing w:line="360" w:lineRule="auto"/>
              <w:jc w:val="center"/>
            </w:pPr>
            <w:r w:rsidRPr="00EA0975">
              <w:t>4.57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37850B6" w14:textId="77777777" w:rsidR="001F293C" w:rsidRPr="00EA0975" w:rsidRDefault="001F293C" w:rsidP="002232A5">
            <w:pPr>
              <w:pStyle w:val="SMcaption"/>
              <w:spacing w:line="360" w:lineRule="auto"/>
              <w:jc w:val="center"/>
            </w:pPr>
            <w:r w:rsidRPr="00EA0975">
              <w:t>108.0</w:t>
            </w:r>
          </w:p>
        </w:tc>
      </w:tr>
      <w:tr w:rsidR="001F293C" w:rsidRPr="00EA0975" w14:paraId="757ACBE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EAE24A9"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9C12A88" w14:textId="77777777" w:rsidR="001F293C" w:rsidRPr="00EA0975" w:rsidRDefault="001F293C" w:rsidP="002232A5">
            <w:pPr>
              <w:pStyle w:val="SMcaption"/>
              <w:spacing w:line="360" w:lineRule="auto"/>
              <w:jc w:val="center"/>
            </w:pPr>
            <w:r w:rsidRPr="00EA0975">
              <w:t>5.24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28973A8" w14:textId="77777777" w:rsidR="001F293C" w:rsidRPr="00EA0975" w:rsidRDefault="001F293C" w:rsidP="002232A5">
            <w:pPr>
              <w:pStyle w:val="SMcaption"/>
              <w:spacing w:line="360" w:lineRule="auto"/>
              <w:jc w:val="center"/>
            </w:pPr>
            <w:r w:rsidRPr="00EA0975">
              <w:t>127.6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E26BC1E" w14:textId="77777777" w:rsidR="001F293C" w:rsidRPr="00EA0975" w:rsidRDefault="001F293C" w:rsidP="002232A5">
            <w:pPr>
              <w:pStyle w:val="SMcaption"/>
              <w:spacing w:line="360" w:lineRule="auto"/>
              <w:jc w:val="center"/>
            </w:pPr>
            <w:r w:rsidRPr="00EA0975">
              <w:t>4.29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F0B7455" w14:textId="77777777" w:rsidR="001F293C" w:rsidRPr="00EA0975" w:rsidRDefault="001F293C" w:rsidP="002232A5">
            <w:pPr>
              <w:pStyle w:val="SMcaption"/>
              <w:spacing w:line="360" w:lineRule="auto"/>
              <w:jc w:val="center"/>
            </w:pPr>
            <w:r w:rsidRPr="00EA0975">
              <w:t>121.8</w:t>
            </w:r>
          </w:p>
        </w:tc>
      </w:tr>
      <w:tr w:rsidR="001F293C" w:rsidRPr="00EA0975" w14:paraId="5CBE7B63"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2EC38E7"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B4FB861" w14:textId="77777777" w:rsidR="001F293C" w:rsidRPr="00EA0975" w:rsidRDefault="001F293C" w:rsidP="002232A5">
            <w:pPr>
              <w:pStyle w:val="SMcaption"/>
              <w:spacing w:line="360" w:lineRule="auto"/>
              <w:jc w:val="center"/>
            </w:pPr>
            <w:r w:rsidRPr="00EA0975">
              <w:t>5.00</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C613F7F" w14:textId="77777777" w:rsidR="001F293C" w:rsidRPr="00EA0975" w:rsidRDefault="001F293C" w:rsidP="002232A5">
            <w:pPr>
              <w:pStyle w:val="SMcaption"/>
              <w:spacing w:line="360" w:lineRule="auto"/>
              <w:jc w:val="center"/>
            </w:pPr>
            <w:r w:rsidRPr="00EA0975">
              <w:t>128.6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9CDEF50" w14:textId="77777777" w:rsidR="001F293C" w:rsidRPr="00EA0975" w:rsidRDefault="001F293C" w:rsidP="002232A5">
            <w:pPr>
              <w:pStyle w:val="SMcaption"/>
              <w:spacing w:line="360" w:lineRule="auto"/>
              <w:jc w:val="center"/>
            </w:pPr>
            <w:r w:rsidRPr="00EA0975">
              <w:t>4.14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C62936D" w14:textId="77777777" w:rsidR="001F293C" w:rsidRPr="00EA0975" w:rsidRDefault="001F293C" w:rsidP="002232A5">
            <w:pPr>
              <w:pStyle w:val="SMcaption"/>
              <w:spacing w:line="360" w:lineRule="auto"/>
              <w:jc w:val="center"/>
            </w:pPr>
            <w:r w:rsidRPr="00EA0975">
              <w:t>107.7</w:t>
            </w:r>
          </w:p>
        </w:tc>
      </w:tr>
      <w:tr w:rsidR="001F293C" w:rsidRPr="00EA0975" w14:paraId="6C97C16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290670D"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8CE0848" w14:textId="77777777" w:rsidR="001F293C" w:rsidRPr="00EA0975" w:rsidRDefault="001F293C" w:rsidP="002232A5">
            <w:pPr>
              <w:pStyle w:val="SMcaption"/>
              <w:spacing w:line="360" w:lineRule="auto"/>
              <w:jc w:val="center"/>
            </w:pPr>
            <w:r w:rsidRPr="00EA0975">
              <w:t>4.95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3209297" w14:textId="77777777" w:rsidR="001F293C" w:rsidRPr="00EA0975" w:rsidRDefault="001F293C" w:rsidP="002232A5">
            <w:pPr>
              <w:pStyle w:val="SMcaption"/>
              <w:spacing w:line="360" w:lineRule="auto"/>
              <w:jc w:val="center"/>
            </w:pPr>
            <w:r w:rsidRPr="00EA0975">
              <w:t>124.4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3A47BEE" w14:textId="77777777" w:rsidR="001F293C" w:rsidRPr="00EA0975" w:rsidRDefault="001F293C" w:rsidP="002232A5">
            <w:pPr>
              <w:pStyle w:val="SMcaption"/>
              <w:spacing w:line="360" w:lineRule="auto"/>
              <w:jc w:val="center"/>
            </w:pPr>
            <w:r w:rsidRPr="00EA0975">
              <w:t>4.18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8332178" w14:textId="77777777" w:rsidR="001F293C" w:rsidRPr="00EA0975" w:rsidRDefault="001F293C" w:rsidP="002232A5">
            <w:pPr>
              <w:pStyle w:val="SMcaption"/>
              <w:spacing w:line="360" w:lineRule="auto"/>
              <w:jc w:val="center"/>
            </w:pPr>
            <w:r w:rsidRPr="00EA0975">
              <w:t>103.5</w:t>
            </w:r>
          </w:p>
        </w:tc>
      </w:tr>
      <w:tr w:rsidR="001F293C" w:rsidRPr="00EA0975" w14:paraId="4C863964"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14E43B5B"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2C5D3EC" w14:textId="77777777" w:rsidR="001F293C" w:rsidRPr="00EA0975" w:rsidRDefault="001F293C" w:rsidP="002232A5">
            <w:pPr>
              <w:pStyle w:val="SMcaption"/>
              <w:spacing w:line="360" w:lineRule="auto"/>
              <w:jc w:val="center"/>
            </w:pPr>
            <w:r w:rsidRPr="00EA0975">
              <w:t>5.12</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4A5FD19C" w14:textId="77777777" w:rsidR="001F293C" w:rsidRPr="00EA0975" w:rsidRDefault="001F293C" w:rsidP="002232A5">
            <w:pPr>
              <w:pStyle w:val="SMcaption"/>
              <w:spacing w:line="360" w:lineRule="auto"/>
              <w:jc w:val="center"/>
            </w:pPr>
            <w:r w:rsidRPr="00EA0975">
              <w:t>125.1</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8F93572" w14:textId="77777777" w:rsidR="001F293C" w:rsidRPr="00EA0975" w:rsidRDefault="001F293C" w:rsidP="002232A5">
            <w:pPr>
              <w:pStyle w:val="SMcaption"/>
              <w:spacing w:line="360" w:lineRule="auto"/>
              <w:jc w:val="center"/>
            </w:pPr>
            <w:r w:rsidRPr="00EA0975">
              <w:t>4.27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6B844634" w14:textId="77777777" w:rsidR="001F293C" w:rsidRPr="00EA0975" w:rsidRDefault="001F293C" w:rsidP="002232A5">
            <w:pPr>
              <w:pStyle w:val="SMcaption"/>
              <w:spacing w:line="360" w:lineRule="auto"/>
              <w:jc w:val="center"/>
            </w:pPr>
            <w:r w:rsidRPr="00EA0975">
              <w:t>110.7</w:t>
            </w:r>
          </w:p>
        </w:tc>
      </w:tr>
    </w:tbl>
    <w:p w14:paraId="4D62A027" w14:textId="340267B0" w:rsidR="001F293C" w:rsidRDefault="001F293C" w:rsidP="005F3B82">
      <w:pPr>
        <w:spacing w:line="360" w:lineRule="auto"/>
      </w:pPr>
      <w:r>
        <w:br w:type="page"/>
      </w:r>
    </w:p>
    <w:p w14:paraId="5BA6C3C5" w14:textId="77777777" w:rsidR="001F293C" w:rsidRDefault="001F293C" w:rsidP="001F293C">
      <w:pPr>
        <w:pStyle w:val="SMHeading"/>
        <w:spacing w:line="360" w:lineRule="auto"/>
        <w:jc w:val="both"/>
      </w:pPr>
      <w:r w:rsidRPr="00F50E95">
        <w:lastRenderedPageBreak/>
        <w:t xml:space="preserve">Supplementary Table </w:t>
      </w:r>
      <w:r>
        <w:t>2</w:t>
      </w:r>
      <w:r w:rsidRPr="00F50E95">
        <w:t xml:space="preserve"> | </w:t>
      </w:r>
      <w:r w:rsidRPr="00610BCF">
        <w:t xml:space="preserve">Mechanical properties of </w:t>
      </w:r>
      <w:r>
        <w:t>sa-SWNT-HAF</w:t>
      </w:r>
      <w:r>
        <w:rPr>
          <w:rFonts w:hint="eastAsia"/>
          <w:lang w:eastAsia="zh-CN"/>
        </w:rPr>
        <w:t>s</w:t>
      </w:r>
      <w:r w:rsidRPr="00610BCF">
        <w:t xml:space="preserve"> with 0.05% concentration of </w:t>
      </w:r>
      <w:r>
        <w:rPr>
          <w:szCs w:val="28"/>
        </w:rPr>
        <w:t>sa-</w:t>
      </w:r>
      <w:r w:rsidRPr="00610BCF">
        <w:t>S</w:t>
      </w:r>
      <w:r>
        <w:t>WNT</w:t>
      </w:r>
      <w:r w:rsidRPr="00610BCF">
        <w:t>s</w:t>
      </w:r>
      <w:r>
        <w:t>.</w:t>
      </w:r>
    </w:p>
    <w:p w14:paraId="27B140F9"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0648A320"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6165338"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1835F1D" w14:textId="77777777" w:rsidR="001F293C" w:rsidRPr="00EA0975" w:rsidRDefault="001F293C" w:rsidP="002232A5">
            <w:pPr>
              <w:pStyle w:val="SMcaption"/>
              <w:spacing w:line="360" w:lineRule="auto"/>
              <w:jc w:val="center"/>
            </w:pPr>
            <w:r w:rsidRPr="00EA0975">
              <w:rPr>
                <w:b/>
                <w:bCs/>
              </w:rPr>
              <w:t>Stress</w:t>
            </w:r>
          </w:p>
          <w:p w14:paraId="17E4B839"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C7C30A2" w14:textId="77777777" w:rsidR="001F293C" w:rsidRPr="00EA0975" w:rsidRDefault="001F293C" w:rsidP="002232A5">
            <w:pPr>
              <w:pStyle w:val="SMcaption"/>
              <w:spacing w:line="360" w:lineRule="auto"/>
              <w:jc w:val="center"/>
            </w:pPr>
            <w:r w:rsidRPr="00EA0975">
              <w:rPr>
                <w:b/>
                <w:bCs/>
              </w:rPr>
              <w:t>Modulus</w:t>
            </w:r>
          </w:p>
          <w:p w14:paraId="03628D19"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6CBAE2D" w14:textId="77777777" w:rsidR="001F293C" w:rsidRPr="00EA0975" w:rsidRDefault="001F293C" w:rsidP="002232A5">
            <w:pPr>
              <w:pStyle w:val="SMcaption"/>
              <w:spacing w:line="360" w:lineRule="auto"/>
              <w:jc w:val="center"/>
            </w:pPr>
            <w:r w:rsidRPr="00EA0975">
              <w:rPr>
                <w:b/>
                <w:bCs/>
              </w:rPr>
              <w:t>Elongation</w:t>
            </w:r>
          </w:p>
          <w:p w14:paraId="7EE5FA17"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7B84D66" w14:textId="77777777" w:rsidR="001F293C" w:rsidRPr="00EA0975" w:rsidRDefault="001F293C" w:rsidP="002232A5">
            <w:pPr>
              <w:pStyle w:val="SMcaption"/>
              <w:spacing w:line="360" w:lineRule="auto"/>
              <w:jc w:val="center"/>
            </w:pPr>
            <w:r w:rsidRPr="00EA0975">
              <w:rPr>
                <w:b/>
                <w:bCs/>
              </w:rPr>
              <w:t>Toughness</w:t>
            </w:r>
          </w:p>
          <w:p w14:paraId="547E246F"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3F5F236D"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BA6AC36"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3429663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6.4</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33421FB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133.6</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0AC7BF5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5.45</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2C046338"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183.9</w:t>
            </w:r>
          </w:p>
        </w:tc>
      </w:tr>
      <w:tr w:rsidR="001F293C" w:rsidRPr="00EA0975" w14:paraId="5A9044F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FDEDC66"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3B9F9B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6.49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0ACBD7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DED409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5.63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1D4C4D8"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199.3</w:t>
            </w:r>
          </w:p>
        </w:tc>
      </w:tr>
      <w:tr w:rsidR="001F293C" w:rsidRPr="00EA0975" w14:paraId="2199516F"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BB2C844"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4B9D84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6.35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8AC0F1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143.3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BCAB3C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A5FA06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184.2</w:t>
            </w:r>
          </w:p>
        </w:tc>
      </w:tr>
      <w:tr w:rsidR="001F293C" w:rsidRPr="00EA0975" w14:paraId="7CD73E92"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1D5C3C7"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0C4627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6.42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902396A"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138.1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561443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F83C2DB"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186.4</w:t>
            </w:r>
          </w:p>
        </w:tc>
      </w:tr>
      <w:tr w:rsidR="001F293C" w:rsidRPr="00EA0975" w14:paraId="3B79DD61"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8886059"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2E5132B"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6.43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91D347C"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143.9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073470C"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5.08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1797492"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166.1</w:t>
            </w:r>
          </w:p>
        </w:tc>
      </w:tr>
      <w:tr w:rsidR="001F293C" w:rsidRPr="00EA0975" w14:paraId="7916992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D2EB1FF"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36F62B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6.59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32B19F1"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146.3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78EF80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5.22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2CD4D2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181.5</w:t>
            </w:r>
          </w:p>
        </w:tc>
      </w:tr>
      <w:tr w:rsidR="001F293C" w:rsidRPr="00EA0975" w14:paraId="6B18806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2FD6266"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DB4D3F8"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6.25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D34C71C"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140.4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CC733F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5.01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1209C4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165.1</w:t>
            </w:r>
          </w:p>
        </w:tc>
      </w:tr>
      <w:tr w:rsidR="001F293C" w:rsidRPr="00EA0975" w14:paraId="3C09EBEE"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602A7C4"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EEAD47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6.36</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1E56692"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145.4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89CAF4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5.34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DFC1DA4"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183.4</w:t>
            </w:r>
          </w:p>
        </w:tc>
      </w:tr>
      <w:tr w:rsidR="001F293C" w:rsidRPr="00EA0975" w14:paraId="1B40F313"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3ACCAA6"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6E71D31"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6.51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B57C74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142.9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185C16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5.59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359132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197.3</w:t>
            </w:r>
          </w:p>
        </w:tc>
      </w:tr>
      <w:tr w:rsidR="001F293C" w:rsidRPr="00EA0975" w14:paraId="4EEBD319"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5B9D7F3"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59E5A0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6.57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6F05C5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138.2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E1440D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A09396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192.7</w:t>
            </w:r>
          </w:p>
        </w:tc>
      </w:tr>
      <w:tr w:rsidR="001F293C" w:rsidRPr="00EA0975" w14:paraId="297466A2"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480E4637"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66A8878A"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6.44</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6A64B7FC"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141.7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34F32C3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5.37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6FF51D5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184.0</w:t>
            </w:r>
          </w:p>
        </w:tc>
      </w:tr>
    </w:tbl>
    <w:p w14:paraId="0BFFBD0D" w14:textId="1C0CD98B" w:rsidR="001F293C" w:rsidRDefault="001F293C" w:rsidP="005F3B82">
      <w:pPr>
        <w:spacing w:line="360" w:lineRule="auto"/>
      </w:pPr>
      <w:r>
        <w:br w:type="page"/>
      </w:r>
    </w:p>
    <w:p w14:paraId="6D0452CB" w14:textId="77777777" w:rsidR="001F293C" w:rsidRDefault="001F293C" w:rsidP="001F293C">
      <w:pPr>
        <w:pStyle w:val="SMHeading"/>
        <w:spacing w:line="360" w:lineRule="auto"/>
        <w:jc w:val="both"/>
      </w:pPr>
      <w:r w:rsidRPr="00F50E95">
        <w:lastRenderedPageBreak/>
        <w:t xml:space="preserve">Supplementary Table </w:t>
      </w:r>
      <w:r>
        <w:t>3</w:t>
      </w:r>
      <w:r w:rsidRPr="00F50E95">
        <w:t xml:space="preserve"> | </w:t>
      </w:r>
      <w:r w:rsidRPr="00610BCF">
        <w:t xml:space="preserve">Mechanical properties of </w:t>
      </w:r>
      <w:r>
        <w:t>sa-SWNT-HAF</w:t>
      </w:r>
      <w:r>
        <w:rPr>
          <w:rFonts w:hint="eastAsia"/>
          <w:lang w:eastAsia="zh-CN"/>
        </w:rPr>
        <w:t>s</w:t>
      </w:r>
      <w:r w:rsidRPr="00610BCF">
        <w:t xml:space="preserve"> with 0.01% concentration of </w:t>
      </w:r>
      <w:r>
        <w:rPr>
          <w:szCs w:val="28"/>
        </w:rPr>
        <w:t>sa-</w:t>
      </w:r>
      <w:r w:rsidRPr="00610BCF">
        <w:t>S</w:t>
      </w:r>
      <w:r>
        <w:t>WNT</w:t>
      </w:r>
      <w:r w:rsidRPr="00610BCF">
        <w:t>s</w:t>
      </w:r>
      <w:r>
        <w:t>.</w:t>
      </w:r>
    </w:p>
    <w:p w14:paraId="59E922FE"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62C0B6FA"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FF03DD1"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E806913" w14:textId="77777777" w:rsidR="001F293C" w:rsidRPr="00EA0975" w:rsidRDefault="001F293C" w:rsidP="002232A5">
            <w:pPr>
              <w:pStyle w:val="SMcaption"/>
              <w:spacing w:line="360" w:lineRule="auto"/>
              <w:jc w:val="center"/>
            </w:pPr>
            <w:r w:rsidRPr="00EA0975">
              <w:rPr>
                <w:b/>
                <w:bCs/>
              </w:rPr>
              <w:t>Stress</w:t>
            </w:r>
          </w:p>
          <w:p w14:paraId="3F4BB1D4"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5F1E722" w14:textId="77777777" w:rsidR="001F293C" w:rsidRPr="00EA0975" w:rsidRDefault="001F293C" w:rsidP="002232A5">
            <w:pPr>
              <w:pStyle w:val="SMcaption"/>
              <w:spacing w:line="360" w:lineRule="auto"/>
              <w:jc w:val="center"/>
            </w:pPr>
            <w:r w:rsidRPr="00EA0975">
              <w:rPr>
                <w:b/>
                <w:bCs/>
              </w:rPr>
              <w:t>Modulus</w:t>
            </w:r>
          </w:p>
          <w:p w14:paraId="3C3CEA61"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7F85BB7" w14:textId="77777777" w:rsidR="001F293C" w:rsidRPr="00EA0975" w:rsidRDefault="001F293C" w:rsidP="002232A5">
            <w:pPr>
              <w:pStyle w:val="SMcaption"/>
              <w:spacing w:line="360" w:lineRule="auto"/>
              <w:jc w:val="center"/>
            </w:pPr>
            <w:r w:rsidRPr="00EA0975">
              <w:rPr>
                <w:b/>
                <w:bCs/>
              </w:rPr>
              <w:t>Elongation</w:t>
            </w:r>
          </w:p>
          <w:p w14:paraId="5DE3321A"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005F93E" w14:textId="77777777" w:rsidR="001F293C" w:rsidRPr="00EA0975" w:rsidRDefault="001F293C" w:rsidP="002232A5">
            <w:pPr>
              <w:pStyle w:val="SMcaption"/>
              <w:spacing w:line="360" w:lineRule="auto"/>
              <w:jc w:val="center"/>
            </w:pPr>
            <w:r w:rsidRPr="00EA0975">
              <w:rPr>
                <w:b/>
                <w:bCs/>
              </w:rPr>
              <w:t>Toughness</w:t>
            </w:r>
          </w:p>
          <w:p w14:paraId="3037ABA5"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1059066E"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6386D17"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0DBDBDC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5.52</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432684D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134.7</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37C3D8A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4.31</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F5AFAEB"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122.7</w:t>
            </w:r>
          </w:p>
        </w:tc>
      </w:tr>
      <w:tr w:rsidR="001F293C" w:rsidRPr="00EA0975" w14:paraId="50AA241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2586395"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3F118C1"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5.31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34F84D8"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140.5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CA83F69"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D95A364"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129.7</w:t>
            </w:r>
          </w:p>
        </w:tc>
      </w:tr>
      <w:tr w:rsidR="001F293C" w:rsidRPr="00EA0975" w14:paraId="7145F0B5"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A3794B9"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151352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371F37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129.3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596CAB8"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4.48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4EBB32F"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123</w:t>
            </w:r>
          </w:p>
        </w:tc>
      </w:tr>
      <w:tr w:rsidR="001F293C" w:rsidRPr="00EA0975" w14:paraId="6658EAB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3303968"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C1702C2"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9D173E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131.2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357BA2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4.38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78C8F0D"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121.2</w:t>
            </w:r>
          </w:p>
        </w:tc>
      </w:tr>
      <w:tr w:rsidR="001F293C" w:rsidRPr="00EA0975" w14:paraId="49A1F99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C317E90"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1D165D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5.33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93C584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137.4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B1247C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4.34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7574294"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119.9</w:t>
            </w:r>
          </w:p>
        </w:tc>
      </w:tr>
      <w:tr w:rsidR="001F293C" w:rsidRPr="00EA0975" w14:paraId="65CDCFDA"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5F0D6D1"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36DFC4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D73D5EF"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130.2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FE2F6C2"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4.45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1214E8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126.5</w:t>
            </w:r>
          </w:p>
        </w:tc>
      </w:tr>
      <w:tr w:rsidR="001F293C" w:rsidRPr="00EA0975" w14:paraId="348818BF"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3ABDD5A"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357828A"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F37AE7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126.7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62DE0C1"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91422CF"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126</w:t>
            </w:r>
          </w:p>
        </w:tc>
      </w:tr>
      <w:tr w:rsidR="001F293C" w:rsidRPr="00EA0975" w14:paraId="5DBB37A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42A1E0B"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ECF70DA"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7292167"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132.5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FF34DD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3FD769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123.7</w:t>
            </w:r>
          </w:p>
        </w:tc>
      </w:tr>
      <w:tr w:rsidR="001F293C" w:rsidRPr="00EA0975" w14:paraId="7695DD9E"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252CF84"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DEFF097"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5.34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8EDB197"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130.3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1C2B48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4.38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593EA71"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121.5</w:t>
            </w:r>
          </w:p>
        </w:tc>
      </w:tr>
      <w:tr w:rsidR="001F293C" w:rsidRPr="00EA0975" w14:paraId="43510F54"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E63FE2A"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D1A968F"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00EA4D2"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134.1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CD5E0F5"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4.33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423FA96"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122.3</w:t>
            </w:r>
          </w:p>
        </w:tc>
      </w:tr>
      <w:tr w:rsidR="001F293C" w:rsidRPr="00EA0975" w14:paraId="3A2B6721"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17C5E442"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DD26A2E"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5.42</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C403503"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132.7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363E86D0"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4.40</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7C6A16C" w14:textId="77777777" w:rsidR="001F293C" w:rsidRPr="00EA0975" w:rsidRDefault="001F293C" w:rsidP="002232A5">
            <w:pPr>
              <w:pStyle w:val="SMcaption"/>
              <w:spacing w:line="360" w:lineRule="auto"/>
              <w:jc w:val="center"/>
              <w:rPr>
                <w:szCs w:val="24"/>
              </w:rPr>
            </w:pPr>
            <w:r w:rsidRPr="00610BCF">
              <w:rPr>
                <w:rFonts w:eastAsia="等线"/>
                <w:color w:val="000000"/>
                <w:kern w:val="24"/>
                <w:szCs w:val="24"/>
              </w:rPr>
              <w:t>123.7</w:t>
            </w:r>
          </w:p>
        </w:tc>
      </w:tr>
    </w:tbl>
    <w:p w14:paraId="239103F3" w14:textId="5759688D" w:rsidR="001F293C" w:rsidRDefault="001F293C" w:rsidP="005F3B82">
      <w:pPr>
        <w:spacing w:line="360" w:lineRule="auto"/>
      </w:pPr>
      <w:r>
        <w:br w:type="page"/>
      </w:r>
    </w:p>
    <w:p w14:paraId="0D514E3B" w14:textId="77777777" w:rsidR="001F293C" w:rsidRDefault="001F293C" w:rsidP="001F293C">
      <w:pPr>
        <w:pStyle w:val="SMHeading"/>
        <w:spacing w:line="360" w:lineRule="auto"/>
        <w:jc w:val="both"/>
      </w:pPr>
      <w:r w:rsidRPr="00F50E95">
        <w:lastRenderedPageBreak/>
        <w:t xml:space="preserve">Supplementary Table </w:t>
      </w:r>
      <w:r>
        <w:t>4</w:t>
      </w:r>
      <w:r w:rsidRPr="00F50E95">
        <w:t xml:space="preserve"> | </w:t>
      </w:r>
      <w:r w:rsidRPr="00DA597D">
        <w:t xml:space="preserve">Mechanical properties of </w:t>
      </w:r>
      <w:r>
        <w:t>sa-SWNT-HAF</w:t>
      </w:r>
      <w:r>
        <w:rPr>
          <w:rFonts w:hint="eastAsia"/>
          <w:lang w:eastAsia="zh-CN"/>
        </w:rPr>
        <w:t>s</w:t>
      </w:r>
      <w:r w:rsidRPr="00DA597D">
        <w:t xml:space="preserve"> with 0.025% concentration of </w:t>
      </w:r>
      <w:r>
        <w:rPr>
          <w:szCs w:val="28"/>
        </w:rPr>
        <w:t>sa-</w:t>
      </w:r>
      <w:r w:rsidRPr="00DA597D">
        <w:t>S</w:t>
      </w:r>
      <w:r>
        <w:t>WNT</w:t>
      </w:r>
      <w:r w:rsidRPr="00DA597D">
        <w:t>s</w:t>
      </w:r>
      <w:r>
        <w:t>.</w:t>
      </w:r>
    </w:p>
    <w:p w14:paraId="0332F5D2"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444295D1"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50D183C"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267904F" w14:textId="77777777" w:rsidR="001F293C" w:rsidRPr="00EA0975" w:rsidRDefault="001F293C" w:rsidP="002232A5">
            <w:pPr>
              <w:pStyle w:val="SMcaption"/>
              <w:spacing w:line="360" w:lineRule="auto"/>
              <w:jc w:val="center"/>
            </w:pPr>
            <w:r w:rsidRPr="00EA0975">
              <w:rPr>
                <w:b/>
                <w:bCs/>
              </w:rPr>
              <w:t>Stress</w:t>
            </w:r>
          </w:p>
          <w:p w14:paraId="0A1827BB"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BB8DC51" w14:textId="77777777" w:rsidR="001F293C" w:rsidRPr="00EA0975" w:rsidRDefault="001F293C" w:rsidP="002232A5">
            <w:pPr>
              <w:pStyle w:val="SMcaption"/>
              <w:spacing w:line="360" w:lineRule="auto"/>
              <w:jc w:val="center"/>
            </w:pPr>
            <w:r w:rsidRPr="00EA0975">
              <w:rPr>
                <w:b/>
                <w:bCs/>
              </w:rPr>
              <w:t>Modulus</w:t>
            </w:r>
          </w:p>
          <w:p w14:paraId="5DE8EFC8"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C43BC20" w14:textId="77777777" w:rsidR="001F293C" w:rsidRPr="00EA0975" w:rsidRDefault="001F293C" w:rsidP="002232A5">
            <w:pPr>
              <w:pStyle w:val="SMcaption"/>
              <w:spacing w:line="360" w:lineRule="auto"/>
              <w:jc w:val="center"/>
            </w:pPr>
            <w:r w:rsidRPr="00EA0975">
              <w:rPr>
                <w:b/>
                <w:bCs/>
              </w:rPr>
              <w:t>Elongation</w:t>
            </w:r>
          </w:p>
          <w:p w14:paraId="5D94E3C0"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3F22B92" w14:textId="77777777" w:rsidR="001F293C" w:rsidRPr="00EA0975" w:rsidRDefault="001F293C" w:rsidP="002232A5">
            <w:pPr>
              <w:pStyle w:val="SMcaption"/>
              <w:spacing w:line="360" w:lineRule="auto"/>
              <w:jc w:val="center"/>
            </w:pPr>
            <w:r w:rsidRPr="00EA0975">
              <w:rPr>
                <w:b/>
                <w:bCs/>
              </w:rPr>
              <w:t>Toughness</w:t>
            </w:r>
          </w:p>
          <w:p w14:paraId="6C7E4C50"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5C216594"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97A5D66"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765DF029"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5.64</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0CD35A7F"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141.7</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23436885"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4.86</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C0D7A80"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149</w:t>
            </w:r>
          </w:p>
        </w:tc>
      </w:tr>
      <w:tr w:rsidR="001F293C" w:rsidRPr="00EA0975" w14:paraId="71AFDD1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842B9F5"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2E4A1A8"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5.84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81A5F9C"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141.4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6D29248"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5.06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7429DE3"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160.6</w:t>
            </w:r>
          </w:p>
        </w:tc>
      </w:tr>
      <w:tr w:rsidR="001F293C" w:rsidRPr="00EA0975" w14:paraId="5C68FEEB"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2C27E9A"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A7F7E22"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816D44B"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EDB080D"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4.99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3D0CD83"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152.8</w:t>
            </w:r>
          </w:p>
        </w:tc>
      </w:tr>
      <w:tr w:rsidR="001F293C" w:rsidRPr="00EA0975" w14:paraId="6D2B5C9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3085F87"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34595EF"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5.63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F95CE24"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143.3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111E62B"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4.75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6B79DBF"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143.5</w:t>
            </w:r>
          </w:p>
        </w:tc>
      </w:tr>
      <w:tr w:rsidR="001F293C" w:rsidRPr="00EA0975" w14:paraId="20F49C3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38CC92B"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B0E357D"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B26BF19"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133.7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87DEEE3"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4.92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24234E8"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151.5</w:t>
            </w:r>
          </w:p>
        </w:tc>
      </w:tr>
      <w:tr w:rsidR="001F293C" w:rsidRPr="00EA0975" w14:paraId="2BBD2307"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31903ED"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1B88C2A"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FE604C5"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139.4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651C76B"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5.07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A5C2326"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160.3</w:t>
            </w:r>
          </w:p>
        </w:tc>
      </w:tr>
      <w:tr w:rsidR="001F293C" w:rsidRPr="00EA0975" w14:paraId="6EF8D92D"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1F57C31"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1AA2391"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5.87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47233B41"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136.7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DA514B1"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4.79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117893E"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146.3</w:t>
            </w:r>
          </w:p>
        </w:tc>
      </w:tr>
      <w:tr w:rsidR="001F293C" w:rsidRPr="00EA0975" w14:paraId="4CCDEFB4"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5BB08264"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D8717AA"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5.76</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2A3865C"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135.5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6665AB4"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5.17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FB278B8"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158.5</w:t>
            </w:r>
          </w:p>
        </w:tc>
      </w:tr>
      <w:tr w:rsidR="001F293C" w:rsidRPr="00EA0975" w14:paraId="53F88216"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371A376"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9989BE5"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EA1523E"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143.6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DDCFB40"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4.95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19FA137"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154.7</w:t>
            </w:r>
          </w:p>
        </w:tc>
      </w:tr>
      <w:tr w:rsidR="001F293C" w:rsidRPr="00EA0975" w14:paraId="522C9A2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FA36E4A"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BCB0717"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5.97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6DBE115"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133.5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C56D9C3"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5.02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AED06D9"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156.3</w:t>
            </w:r>
          </w:p>
        </w:tc>
      </w:tr>
      <w:tr w:rsidR="001F293C" w:rsidRPr="00EA0975" w14:paraId="146BA0D9"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1422DCE1"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880703E"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5.77</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25EBF76"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138.8</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7E3C98A"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4.96</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8B78B66" w14:textId="77777777" w:rsidR="001F293C" w:rsidRPr="00EA0975" w:rsidRDefault="001F293C" w:rsidP="002232A5">
            <w:pPr>
              <w:pStyle w:val="SMcaption"/>
              <w:spacing w:line="360" w:lineRule="auto"/>
              <w:jc w:val="center"/>
              <w:rPr>
                <w:szCs w:val="24"/>
              </w:rPr>
            </w:pPr>
            <w:r w:rsidRPr="00DA597D">
              <w:rPr>
                <w:rFonts w:eastAsia="等线"/>
                <w:color w:val="000000"/>
                <w:kern w:val="24"/>
                <w:szCs w:val="24"/>
              </w:rPr>
              <w:t>153.4</w:t>
            </w:r>
          </w:p>
        </w:tc>
      </w:tr>
    </w:tbl>
    <w:p w14:paraId="0FDDF035" w14:textId="6A6F9FFC" w:rsidR="001F293C" w:rsidRDefault="001F293C" w:rsidP="005F3B82">
      <w:pPr>
        <w:spacing w:line="360" w:lineRule="auto"/>
      </w:pPr>
      <w:r>
        <w:br w:type="page"/>
      </w:r>
    </w:p>
    <w:p w14:paraId="5054EA3C" w14:textId="77777777" w:rsidR="001F293C" w:rsidRDefault="001F293C" w:rsidP="001F293C">
      <w:pPr>
        <w:pStyle w:val="SMHeading"/>
        <w:spacing w:line="360" w:lineRule="auto"/>
        <w:jc w:val="both"/>
      </w:pPr>
      <w:r w:rsidRPr="00F50E95">
        <w:lastRenderedPageBreak/>
        <w:t xml:space="preserve">Supplementary Table </w:t>
      </w:r>
      <w:r>
        <w:t>5</w:t>
      </w:r>
      <w:r w:rsidRPr="00F50E95">
        <w:t xml:space="preserve"> | </w:t>
      </w:r>
      <w:r w:rsidRPr="00335ADC">
        <w:t xml:space="preserve">Mechanical properties of </w:t>
      </w:r>
      <w:r>
        <w:t>sa-SWNT-HAF</w:t>
      </w:r>
      <w:r>
        <w:rPr>
          <w:rFonts w:hint="eastAsia"/>
          <w:lang w:eastAsia="zh-CN"/>
        </w:rPr>
        <w:t>s</w:t>
      </w:r>
      <w:r w:rsidRPr="00335ADC">
        <w:t xml:space="preserve"> with 0.075% concentration of </w:t>
      </w:r>
      <w:r>
        <w:rPr>
          <w:szCs w:val="28"/>
        </w:rPr>
        <w:t>sa-</w:t>
      </w:r>
      <w:r w:rsidRPr="00335ADC">
        <w:t>S</w:t>
      </w:r>
      <w:r>
        <w:t>WNT</w:t>
      </w:r>
      <w:r w:rsidRPr="00335ADC">
        <w:t>s</w:t>
      </w:r>
      <w:r>
        <w:t>.</w:t>
      </w:r>
    </w:p>
    <w:p w14:paraId="64AAE425"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605FE81D"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AFF39BC"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C56900C" w14:textId="77777777" w:rsidR="001F293C" w:rsidRPr="00EA0975" w:rsidRDefault="001F293C" w:rsidP="002232A5">
            <w:pPr>
              <w:pStyle w:val="SMcaption"/>
              <w:spacing w:line="360" w:lineRule="auto"/>
              <w:jc w:val="center"/>
            </w:pPr>
            <w:r w:rsidRPr="00EA0975">
              <w:rPr>
                <w:b/>
                <w:bCs/>
              </w:rPr>
              <w:t>Stress</w:t>
            </w:r>
          </w:p>
          <w:p w14:paraId="1FE129C0"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C0B7B4D" w14:textId="77777777" w:rsidR="001F293C" w:rsidRPr="00EA0975" w:rsidRDefault="001F293C" w:rsidP="002232A5">
            <w:pPr>
              <w:pStyle w:val="SMcaption"/>
              <w:spacing w:line="360" w:lineRule="auto"/>
              <w:jc w:val="center"/>
            </w:pPr>
            <w:r w:rsidRPr="00EA0975">
              <w:rPr>
                <w:b/>
                <w:bCs/>
              </w:rPr>
              <w:t>Modulus</w:t>
            </w:r>
          </w:p>
          <w:p w14:paraId="7F85F68F"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150D7FD" w14:textId="77777777" w:rsidR="001F293C" w:rsidRPr="00EA0975" w:rsidRDefault="001F293C" w:rsidP="002232A5">
            <w:pPr>
              <w:pStyle w:val="SMcaption"/>
              <w:spacing w:line="360" w:lineRule="auto"/>
              <w:jc w:val="center"/>
            </w:pPr>
            <w:r w:rsidRPr="00EA0975">
              <w:rPr>
                <w:b/>
                <w:bCs/>
              </w:rPr>
              <w:t>Elongation</w:t>
            </w:r>
          </w:p>
          <w:p w14:paraId="257AF17C"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88EDD16" w14:textId="77777777" w:rsidR="001F293C" w:rsidRPr="00EA0975" w:rsidRDefault="001F293C" w:rsidP="002232A5">
            <w:pPr>
              <w:pStyle w:val="SMcaption"/>
              <w:spacing w:line="360" w:lineRule="auto"/>
              <w:jc w:val="center"/>
            </w:pPr>
            <w:r w:rsidRPr="00EA0975">
              <w:rPr>
                <w:b/>
                <w:bCs/>
              </w:rPr>
              <w:t>Toughness</w:t>
            </w:r>
          </w:p>
          <w:p w14:paraId="1BC49A4B"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5159876F"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A589B91"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1454ED4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6.02</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191EBFD1"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140.2</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4BB1694D"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4.9</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70218789"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155.5</w:t>
            </w:r>
          </w:p>
        </w:tc>
      </w:tr>
      <w:tr w:rsidR="001F293C" w:rsidRPr="00EA0975" w14:paraId="6A445DAE"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2AD801E"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518F417"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6</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958CD21"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139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EC23C5C"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4.68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C92794E"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146.9</w:t>
            </w:r>
          </w:p>
        </w:tc>
      </w:tr>
      <w:tr w:rsidR="001F293C" w:rsidRPr="00EA0975" w14:paraId="38FD7E99"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5BCACCD4"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E20BB15"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5.99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8B5D4D8"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145.4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2B32F80"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4.83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F31EA7B"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152.9</w:t>
            </w:r>
          </w:p>
        </w:tc>
      </w:tr>
      <w:tr w:rsidR="001F293C" w:rsidRPr="00EA0975" w14:paraId="457500E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FEE8E9E"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DE237D7"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6.07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A84F11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140.1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92121B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5.02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716818E"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162.7</w:t>
            </w:r>
          </w:p>
        </w:tc>
      </w:tr>
      <w:tr w:rsidR="001F293C" w:rsidRPr="00EA0975" w14:paraId="6B46360F"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4B04901"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9ED6FD8"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5.97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4E8B26B"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144.2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E11A3DC"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4.84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5C82BD5"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153</w:t>
            </w:r>
          </w:p>
        </w:tc>
      </w:tr>
      <w:tr w:rsidR="001F293C" w:rsidRPr="00EA0975" w14:paraId="6ED7F182"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F94D9AD"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C6FC859"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6.01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765B39B"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142.7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3A820C4"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4.61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3FDE8C6"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142.7</w:t>
            </w:r>
          </w:p>
        </w:tc>
      </w:tr>
      <w:tr w:rsidR="001F293C" w:rsidRPr="00EA0975" w14:paraId="190661B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D58F28C"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85DDB79"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5.85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3B9791E"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D68244D"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4.94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F4584DA"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152.5</w:t>
            </w:r>
          </w:p>
        </w:tc>
      </w:tr>
      <w:tr w:rsidR="001F293C" w:rsidRPr="00EA0975" w14:paraId="6743BA1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4E0282A"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67195F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5.75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E9231B8"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98A1A4A"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5.06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21F566F"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159.2</w:t>
            </w:r>
          </w:p>
        </w:tc>
      </w:tr>
      <w:tr w:rsidR="001F293C" w:rsidRPr="00EA0975" w14:paraId="7D6F9644"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C46CF0F"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3824FF6"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9425E38"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146.2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225599D"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4.66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DEBE2FC"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146.4</w:t>
            </w:r>
          </w:p>
        </w:tc>
      </w:tr>
      <w:tr w:rsidR="001F293C" w:rsidRPr="00EA0975" w14:paraId="59579CA4"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CE49BCD"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939CCEF"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6.05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977AEEA"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141.7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F7E026C"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4.85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02FEB0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154.1</w:t>
            </w:r>
          </w:p>
        </w:tc>
      </w:tr>
      <w:tr w:rsidR="001F293C" w:rsidRPr="00EA0975" w14:paraId="073112FB"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11213585"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420EDF0C"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5.95</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4F8F9DE2"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142.3</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3A8CEBA"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4.84</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0E0F976E" w14:textId="77777777" w:rsidR="001F293C" w:rsidRPr="00EA0975" w:rsidRDefault="001F293C" w:rsidP="002232A5">
            <w:pPr>
              <w:pStyle w:val="SMcaption"/>
              <w:spacing w:line="360" w:lineRule="auto"/>
              <w:jc w:val="center"/>
              <w:rPr>
                <w:szCs w:val="24"/>
              </w:rPr>
            </w:pPr>
            <w:r w:rsidRPr="000B7D52">
              <w:rPr>
                <w:rFonts w:eastAsia="等线"/>
                <w:color w:val="000000"/>
                <w:kern w:val="24"/>
                <w:szCs w:val="24"/>
              </w:rPr>
              <w:t>152.6</w:t>
            </w:r>
          </w:p>
        </w:tc>
      </w:tr>
    </w:tbl>
    <w:p w14:paraId="44F59659" w14:textId="55D1BDEA" w:rsidR="001F293C" w:rsidRDefault="001F293C" w:rsidP="005F3B82">
      <w:pPr>
        <w:spacing w:line="360" w:lineRule="auto"/>
      </w:pPr>
      <w:r>
        <w:br w:type="page"/>
      </w:r>
    </w:p>
    <w:p w14:paraId="1C95A6E8" w14:textId="77777777" w:rsidR="001F293C" w:rsidRDefault="001F293C" w:rsidP="001F293C">
      <w:pPr>
        <w:pStyle w:val="SMHeading"/>
        <w:spacing w:line="360" w:lineRule="auto"/>
        <w:jc w:val="both"/>
      </w:pPr>
      <w:r w:rsidRPr="00F50E95">
        <w:lastRenderedPageBreak/>
        <w:t xml:space="preserve">Supplementary Table </w:t>
      </w:r>
      <w:r>
        <w:t>6</w:t>
      </w:r>
      <w:r w:rsidRPr="00F50E95">
        <w:t xml:space="preserve"> | </w:t>
      </w:r>
      <w:r w:rsidRPr="00ED41F7">
        <w:t xml:space="preserve">Mechanical properties of </w:t>
      </w:r>
      <w:r>
        <w:t>sa-SWNT-HAF</w:t>
      </w:r>
      <w:r>
        <w:rPr>
          <w:rFonts w:hint="eastAsia"/>
          <w:lang w:eastAsia="zh-CN"/>
        </w:rPr>
        <w:t>s</w:t>
      </w:r>
      <w:r w:rsidRPr="00ED41F7">
        <w:t xml:space="preserve"> with 0.1% concentration of </w:t>
      </w:r>
      <w:r>
        <w:rPr>
          <w:szCs w:val="28"/>
        </w:rPr>
        <w:t>sa-</w:t>
      </w:r>
      <w:r w:rsidRPr="00ED41F7">
        <w:t>S</w:t>
      </w:r>
      <w:r>
        <w:t>WNT</w:t>
      </w:r>
      <w:r w:rsidRPr="00ED41F7">
        <w:t>s</w:t>
      </w:r>
      <w:r>
        <w:t>.</w:t>
      </w:r>
    </w:p>
    <w:p w14:paraId="3430D7AA"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427BA5E0"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0CE763D"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B9AE811" w14:textId="77777777" w:rsidR="001F293C" w:rsidRPr="00EA0975" w:rsidRDefault="001F293C" w:rsidP="002232A5">
            <w:pPr>
              <w:pStyle w:val="SMcaption"/>
              <w:spacing w:line="360" w:lineRule="auto"/>
              <w:jc w:val="center"/>
            </w:pPr>
            <w:r w:rsidRPr="00EA0975">
              <w:rPr>
                <w:b/>
                <w:bCs/>
              </w:rPr>
              <w:t>Stress</w:t>
            </w:r>
          </w:p>
          <w:p w14:paraId="20C588DA"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51FE145" w14:textId="77777777" w:rsidR="001F293C" w:rsidRPr="00EA0975" w:rsidRDefault="001F293C" w:rsidP="002232A5">
            <w:pPr>
              <w:pStyle w:val="SMcaption"/>
              <w:spacing w:line="360" w:lineRule="auto"/>
              <w:jc w:val="center"/>
            </w:pPr>
            <w:r w:rsidRPr="00EA0975">
              <w:rPr>
                <w:b/>
                <w:bCs/>
              </w:rPr>
              <w:t>Modulus</w:t>
            </w:r>
          </w:p>
          <w:p w14:paraId="4311F83F"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36D5D1C" w14:textId="77777777" w:rsidR="001F293C" w:rsidRPr="00EA0975" w:rsidRDefault="001F293C" w:rsidP="002232A5">
            <w:pPr>
              <w:pStyle w:val="SMcaption"/>
              <w:spacing w:line="360" w:lineRule="auto"/>
              <w:jc w:val="center"/>
            </w:pPr>
            <w:r w:rsidRPr="00EA0975">
              <w:rPr>
                <w:b/>
                <w:bCs/>
              </w:rPr>
              <w:t>Elongation</w:t>
            </w:r>
          </w:p>
          <w:p w14:paraId="3599B4F1"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4BF5D1C" w14:textId="77777777" w:rsidR="001F293C" w:rsidRPr="00EA0975" w:rsidRDefault="001F293C" w:rsidP="002232A5">
            <w:pPr>
              <w:pStyle w:val="SMcaption"/>
              <w:spacing w:line="360" w:lineRule="auto"/>
              <w:jc w:val="center"/>
            </w:pPr>
            <w:r w:rsidRPr="00EA0975">
              <w:rPr>
                <w:b/>
                <w:bCs/>
              </w:rPr>
              <w:t>Toughness</w:t>
            </w:r>
          </w:p>
          <w:p w14:paraId="1C63FA07"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3FE2AD8E"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C975938"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754680D3"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5.63</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2CC9036F"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137.4</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369578A4"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4.14</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1F41F1B7"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116.6</w:t>
            </w:r>
          </w:p>
        </w:tc>
      </w:tr>
      <w:tr w:rsidR="001F293C" w:rsidRPr="00EA0975" w14:paraId="08B84D9D"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62903A3"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E7D895D"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5.52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10B861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140.9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223B08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4.26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E3880F6"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120.9</w:t>
            </w:r>
          </w:p>
        </w:tc>
      </w:tr>
      <w:tr w:rsidR="001F293C" w:rsidRPr="00EA0975" w14:paraId="6F3D706A"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1863769"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508738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5.91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045380C"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129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A83DFB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4.51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029D0D6"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129.4</w:t>
            </w:r>
          </w:p>
        </w:tc>
      </w:tr>
      <w:tr w:rsidR="001F293C" w:rsidRPr="00EA0975" w14:paraId="51360A19"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30E8813"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F86F43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5.81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7543F2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135.3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6083640"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4.15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416292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117.9</w:t>
            </w:r>
          </w:p>
        </w:tc>
      </w:tr>
      <w:tr w:rsidR="001F293C" w:rsidRPr="00EA0975" w14:paraId="2D4B54B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12E32C2"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45DEF82"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5.53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2B9F617"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141.4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3229C1B"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4.62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1CBAA2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132.7</w:t>
            </w:r>
          </w:p>
        </w:tc>
      </w:tr>
      <w:tr w:rsidR="001F293C" w:rsidRPr="00EA0975" w14:paraId="14073E87"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DFCB888"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340160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5.82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C9984C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133.4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8877A4B"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4.63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06B6B7B"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136.9</w:t>
            </w:r>
          </w:p>
        </w:tc>
      </w:tr>
      <w:tr w:rsidR="001F293C" w:rsidRPr="00EA0975" w14:paraId="5B2333C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4F689A5"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10B7F85"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5.83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127DF78"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132.4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1B4C362"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4.53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EB83056"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134.6</w:t>
            </w:r>
          </w:p>
        </w:tc>
      </w:tr>
      <w:tr w:rsidR="001F293C" w:rsidRPr="00EA0975" w14:paraId="1F9BED7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08524CA"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EE143A2"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5.67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2EC6734"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134.3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2402F6D"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4.66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36833E7"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137.9</w:t>
            </w:r>
          </w:p>
        </w:tc>
      </w:tr>
      <w:tr w:rsidR="001F293C" w:rsidRPr="00EA0975" w14:paraId="641D2582"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BF12806"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D994074"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5.89</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B4A668C"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04D02D8"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4.51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572E738"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133.3</w:t>
            </w:r>
          </w:p>
        </w:tc>
      </w:tr>
      <w:tr w:rsidR="001F293C" w:rsidRPr="00EA0975" w14:paraId="7206EE9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D34E815"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1B85123"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5.85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70D6796"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130</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84B9DFD"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4.35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7F8E21C"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123.3</w:t>
            </w:r>
          </w:p>
        </w:tc>
      </w:tr>
      <w:tr w:rsidR="001F293C" w:rsidRPr="00EA0975" w14:paraId="063D6AFB"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0EFAF277"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4C34854A"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5.75</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15EA3B5B"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134.7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5F3D2DF"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4.43</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05ED936D" w14:textId="77777777" w:rsidR="001F293C" w:rsidRPr="00EA0975" w:rsidRDefault="001F293C" w:rsidP="002232A5">
            <w:pPr>
              <w:pStyle w:val="SMcaption"/>
              <w:spacing w:line="360" w:lineRule="auto"/>
              <w:jc w:val="center"/>
              <w:rPr>
                <w:szCs w:val="24"/>
              </w:rPr>
            </w:pPr>
            <w:r w:rsidRPr="000B506A">
              <w:rPr>
                <w:rFonts w:eastAsia="等线"/>
                <w:color w:val="000000"/>
                <w:kern w:val="24"/>
                <w:szCs w:val="24"/>
              </w:rPr>
              <w:t>128.3</w:t>
            </w:r>
          </w:p>
        </w:tc>
      </w:tr>
    </w:tbl>
    <w:p w14:paraId="4A48723A" w14:textId="6B41C93B" w:rsidR="001F293C" w:rsidRDefault="001F293C" w:rsidP="005F3B82">
      <w:pPr>
        <w:spacing w:line="360" w:lineRule="auto"/>
      </w:pPr>
      <w:r>
        <w:br w:type="page"/>
      </w:r>
    </w:p>
    <w:p w14:paraId="5852F642" w14:textId="77777777" w:rsidR="001F293C" w:rsidRDefault="001F293C" w:rsidP="001F293C">
      <w:pPr>
        <w:pStyle w:val="SMHeading"/>
        <w:spacing w:line="360" w:lineRule="auto"/>
        <w:jc w:val="both"/>
      </w:pPr>
      <w:r w:rsidRPr="00F50E95">
        <w:lastRenderedPageBreak/>
        <w:t xml:space="preserve">Supplementary Table </w:t>
      </w:r>
      <w:r>
        <w:t>7</w:t>
      </w:r>
      <w:r w:rsidRPr="00F50E95">
        <w:t xml:space="preserve"> | </w:t>
      </w:r>
      <w:r w:rsidRPr="00F87959">
        <w:t xml:space="preserve">Mechanical properties of </w:t>
      </w:r>
      <w:r>
        <w:t>al-SWNT-HAF</w:t>
      </w:r>
      <w:r>
        <w:rPr>
          <w:rFonts w:hint="eastAsia"/>
          <w:lang w:eastAsia="zh-CN"/>
        </w:rPr>
        <w:t>s</w:t>
      </w:r>
      <w:r w:rsidRPr="00F87959">
        <w:t xml:space="preserve"> with 0.05% concentration of </w:t>
      </w:r>
      <w:r>
        <w:t>al-</w:t>
      </w:r>
      <w:r w:rsidRPr="00F87959">
        <w:t>S</w:t>
      </w:r>
      <w:r>
        <w:t>WNT</w:t>
      </w:r>
      <w:r w:rsidRPr="00F87959">
        <w:t>s.</w:t>
      </w:r>
    </w:p>
    <w:p w14:paraId="01BE1DFE"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3961D876"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5914ED8"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28AAFCD" w14:textId="77777777" w:rsidR="001F293C" w:rsidRPr="00EA0975" w:rsidRDefault="001F293C" w:rsidP="002232A5">
            <w:pPr>
              <w:pStyle w:val="SMcaption"/>
              <w:spacing w:line="360" w:lineRule="auto"/>
              <w:jc w:val="center"/>
            </w:pPr>
            <w:r w:rsidRPr="00EA0975">
              <w:rPr>
                <w:b/>
                <w:bCs/>
              </w:rPr>
              <w:t>Stress</w:t>
            </w:r>
          </w:p>
          <w:p w14:paraId="7D873BA3"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807D932" w14:textId="77777777" w:rsidR="001F293C" w:rsidRPr="00EA0975" w:rsidRDefault="001F293C" w:rsidP="002232A5">
            <w:pPr>
              <w:pStyle w:val="SMcaption"/>
              <w:spacing w:line="360" w:lineRule="auto"/>
              <w:jc w:val="center"/>
            </w:pPr>
            <w:r w:rsidRPr="00EA0975">
              <w:rPr>
                <w:b/>
                <w:bCs/>
              </w:rPr>
              <w:t>Modulus</w:t>
            </w:r>
          </w:p>
          <w:p w14:paraId="70242C1A"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6BCD297" w14:textId="77777777" w:rsidR="001F293C" w:rsidRPr="00EA0975" w:rsidRDefault="001F293C" w:rsidP="002232A5">
            <w:pPr>
              <w:pStyle w:val="SMcaption"/>
              <w:spacing w:line="360" w:lineRule="auto"/>
              <w:jc w:val="center"/>
            </w:pPr>
            <w:r w:rsidRPr="00EA0975">
              <w:rPr>
                <w:b/>
                <w:bCs/>
              </w:rPr>
              <w:t>Elongation</w:t>
            </w:r>
          </w:p>
          <w:p w14:paraId="04E7A920"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64FE1EE" w14:textId="77777777" w:rsidR="001F293C" w:rsidRPr="00EA0975" w:rsidRDefault="001F293C" w:rsidP="002232A5">
            <w:pPr>
              <w:pStyle w:val="SMcaption"/>
              <w:spacing w:line="360" w:lineRule="auto"/>
              <w:jc w:val="center"/>
            </w:pPr>
            <w:r w:rsidRPr="00EA0975">
              <w:rPr>
                <w:b/>
                <w:bCs/>
              </w:rPr>
              <w:t>Toughness</w:t>
            </w:r>
          </w:p>
          <w:p w14:paraId="019B2EDF"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26F69231"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9B9EA3A"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C5BA3AF"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4.46</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12A37114"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117.3</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2335D386"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3.87</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3008B8D"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85.2</w:t>
            </w:r>
          </w:p>
        </w:tc>
      </w:tr>
      <w:tr w:rsidR="001F293C" w:rsidRPr="00EA0975" w14:paraId="14087954"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5C531FD7"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BF9643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4.02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986FF35"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127.2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AF94AB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3.59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8B49D70"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76.7</w:t>
            </w:r>
          </w:p>
        </w:tc>
      </w:tr>
      <w:tr w:rsidR="001F293C" w:rsidRPr="00EA0975" w14:paraId="196A64E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423425D"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7B5C21F"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3.81</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2E52563"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127.3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BD7FFD5"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3.45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87E896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70.6</w:t>
            </w:r>
          </w:p>
        </w:tc>
      </w:tr>
      <w:tr w:rsidR="001F293C" w:rsidRPr="00EA0975" w14:paraId="1CC49F1E"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1ACB626"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9D4A24C"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4.28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D633D4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126.7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3330725"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3.66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7A5C007"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81.0</w:t>
            </w:r>
          </w:p>
        </w:tc>
      </w:tr>
      <w:tr w:rsidR="001F293C" w:rsidRPr="00EA0975" w14:paraId="28442FD7"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E18FBD2"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F816A6C"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3.97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2DCA7D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125.7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61FF7E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3.44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3769BCE"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71.6</w:t>
            </w:r>
          </w:p>
        </w:tc>
      </w:tr>
      <w:tr w:rsidR="001F293C" w:rsidRPr="00EA0975" w14:paraId="356DEDD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5AEC0446"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B6CE1F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4.07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B25E08E"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120.8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7246BEC"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3.95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B4D0962"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86.4</w:t>
            </w:r>
          </w:p>
        </w:tc>
      </w:tr>
      <w:tr w:rsidR="001F293C" w:rsidRPr="00EA0975" w14:paraId="5AF381FF"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554A0089"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30360C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4.04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3A4D0C5"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124.6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4E9CF8F"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3.54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8CC916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75.3</w:t>
            </w:r>
          </w:p>
        </w:tc>
      </w:tr>
      <w:tr w:rsidR="001F293C" w:rsidRPr="00EA0975" w14:paraId="2B8AB111"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ACF0275"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29E0EC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4.36</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4A9E50D"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4C4E7C4"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3.71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0FBEB9D"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80.8</w:t>
            </w:r>
          </w:p>
        </w:tc>
      </w:tr>
      <w:tr w:rsidR="001F293C" w:rsidRPr="00EA0975" w14:paraId="7B3EB364"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2B7B39E"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C727117"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4.22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D695E25"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125.3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E4D734E"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3.62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C4D4437"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80.6</w:t>
            </w:r>
          </w:p>
        </w:tc>
      </w:tr>
      <w:tr w:rsidR="001F293C" w:rsidRPr="00EA0975" w14:paraId="3A3FBD4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F74F31F"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49FC667"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4.00</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08B249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126.6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507F0DA"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3.42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CAFAAFF"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72.0</w:t>
            </w:r>
          </w:p>
        </w:tc>
      </w:tr>
      <w:tr w:rsidR="001F293C" w:rsidRPr="00EA0975" w14:paraId="38834A73"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3A4CE898"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3383D19B"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4.12</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630CFE99"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124.4</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049024E1"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3.63</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8E3716E" w14:textId="77777777" w:rsidR="001F293C" w:rsidRPr="00EA0975" w:rsidRDefault="001F293C" w:rsidP="002232A5">
            <w:pPr>
              <w:pStyle w:val="SMcaption"/>
              <w:spacing w:line="360" w:lineRule="auto"/>
              <w:jc w:val="center"/>
              <w:rPr>
                <w:szCs w:val="24"/>
              </w:rPr>
            </w:pPr>
            <w:r w:rsidRPr="00F87959">
              <w:rPr>
                <w:rFonts w:eastAsia="等线"/>
                <w:color w:val="000000"/>
                <w:kern w:val="24"/>
                <w:szCs w:val="24"/>
              </w:rPr>
              <w:t>78.0</w:t>
            </w:r>
          </w:p>
        </w:tc>
      </w:tr>
    </w:tbl>
    <w:p w14:paraId="6D7D0A5D" w14:textId="43C803AC" w:rsidR="001F293C" w:rsidRDefault="001F293C" w:rsidP="005F3B82">
      <w:pPr>
        <w:spacing w:line="360" w:lineRule="auto"/>
      </w:pPr>
      <w:r>
        <w:br w:type="page"/>
      </w:r>
    </w:p>
    <w:p w14:paraId="71037FB4" w14:textId="77777777" w:rsidR="001F293C" w:rsidRDefault="001F293C" w:rsidP="001F293C">
      <w:pPr>
        <w:pStyle w:val="SMHeading"/>
        <w:spacing w:line="360" w:lineRule="auto"/>
        <w:jc w:val="both"/>
      </w:pPr>
      <w:r w:rsidRPr="00F50E95">
        <w:lastRenderedPageBreak/>
        <w:t xml:space="preserve">Supplementary Table </w:t>
      </w:r>
      <w:r>
        <w:t>8</w:t>
      </w:r>
      <w:r w:rsidRPr="00F50E95">
        <w:t xml:space="preserve"> | </w:t>
      </w:r>
      <w:r w:rsidRPr="006E1579">
        <w:t xml:space="preserve">Mechanical properties of </w:t>
      </w:r>
      <w:r w:rsidRPr="004771D7">
        <w:t>sc-SWNT-HAFs</w:t>
      </w:r>
      <w:r w:rsidRPr="006E1579">
        <w:t xml:space="preserve"> with 0.05% concentration of </w:t>
      </w:r>
      <w:r>
        <w:t>sc-</w:t>
      </w:r>
      <w:r w:rsidRPr="006E1579">
        <w:t>S</w:t>
      </w:r>
      <w:r>
        <w:t>WNT</w:t>
      </w:r>
      <w:r w:rsidRPr="006E1579">
        <w:t>s.</w:t>
      </w:r>
    </w:p>
    <w:p w14:paraId="2E470837"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7BE562B9"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612E824"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6095D4" w14:textId="77777777" w:rsidR="001F293C" w:rsidRPr="00EA0975" w:rsidRDefault="001F293C" w:rsidP="002232A5">
            <w:pPr>
              <w:pStyle w:val="SMcaption"/>
              <w:spacing w:line="360" w:lineRule="auto"/>
              <w:jc w:val="center"/>
            </w:pPr>
            <w:r w:rsidRPr="00EA0975">
              <w:rPr>
                <w:b/>
                <w:bCs/>
              </w:rPr>
              <w:t>Stress</w:t>
            </w:r>
          </w:p>
          <w:p w14:paraId="6A60BD74"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C510A5F" w14:textId="77777777" w:rsidR="001F293C" w:rsidRPr="00EA0975" w:rsidRDefault="001F293C" w:rsidP="002232A5">
            <w:pPr>
              <w:pStyle w:val="SMcaption"/>
              <w:spacing w:line="360" w:lineRule="auto"/>
              <w:jc w:val="center"/>
            </w:pPr>
            <w:r w:rsidRPr="00EA0975">
              <w:rPr>
                <w:b/>
                <w:bCs/>
              </w:rPr>
              <w:t>Modulus</w:t>
            </w:r>
          </w:p>
          <w:p w14:paraId="6C07A252"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BEB0C63" w14:textId="77777777" w:rsidR="001F293C" w:rsidRPr="00EA0975" w:rsidRDefault="001F293C" w:rsidP="002232A5">
            <w:pPr>
              <w:pStyle w:val="SMcaption"/>
              <w:spacing w:line="360" w:lineRule="auto"/>
              <w:jc w:val="center"/>
            </w:pPr>
            <w:r w:rsidRPr="00EA0975">
              <w:rPr>
                <w:b/>
                <w:bCs/>
              </w:rPr>
              <w:t>Elongation</w:t>
            </w:r>
          </w:p>
          <w:p w14:paraId="034721B0"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AE409D1" w14:textId="77777777" w:rsidR="001F293C" w:rsidRPr="00EA0975" w:rsidRDefault="001F293C" w:rsidP="002232A5">
            <w:pPr>
              <w:pStyle w:val="SMcaption"/>
              <w:spacing w:line="360" w:lineRule="auto"/>
              <w:jc w:val="center"/>
            </w:pPr>
            <w:r w:rsidRPr="00EA0975">
              <w:rPr>
                <w:b/>
                <w:bCs/>
              </w:rPr>
              <w:t>Toughness</w:t>
            </w:r>
          </w:p>
          <w:p w14:paraId="79598F8F"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50C0CFAB"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A094420"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40874F46"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5.24</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21F90D7E"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146.9</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A87652D"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4.07</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7415759"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112.8</w:t>
            </w:r>
          </w:p>
        </w:tc>
      </w:tr>
      <w:tr w:rsidR="001F293C" w:rsidRPr="00EA0975" w14:paraId="2A73A8D0"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FEBA0E6"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D885FDC"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5.37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3D25FA0"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143.7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8AB5BC2"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4.16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0EC0B1F"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117.0</w:t>
            </w:r>
          </w:p>
        </w:tc>
      </w:tr>
      <w:tr w:rsidR="001F293C" w:rsidRPr="00EA0975" w14:paraId="37AB93B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21FF37A"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ECC66D7"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5.23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291FF93"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138.3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6069074"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4.15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4E09B1E"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113.2</w:t>
            </w:r>
          </w:p>
        </w:tc>
      </w:tr>
      <w:tr w:rsidR="001F293C" w:rsidRPr="00EA0975" w14:paraId="766C9076"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C4F51DD"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A045877"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5.18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3C28427"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143.8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854AB7A"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3.94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34342F4"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105.8</w:t>
            </w:r>
          </w:p>
        </w:tc>
      </w:tr>
      <w:tr w:rsidR="001F293C" w:rsidRPr="00EA0975" w14:paraId="55F5C01B"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DEEE897"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15DCE16"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5.25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6B7E4AD"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145.3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7CCB403"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3.93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322B7E6"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106.8</w:t>
            </w:r>
          </w:p>
        </w:tc>
      </w:tr>
      <w:tr w:rsidR="001F293C" w:rsidRPr="00EA0975" w14:paraId="1A13F4C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FD7A592"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EF7C31C"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5.14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204C052"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143.8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B52D7A4"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3.94</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4277DDB"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105.2</w:t>
            </w:r>
          </w:p>
        </w:tc>
      </w:tr>
      <w:tr w:rsidR="001F293C" w:rsidRPr="00EA0975" w14:paraId="0525250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AA2554E"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10AF511A"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5.38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0C71C07"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129.2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18AFA41"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BAF74EB"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114.5</w:t>
            </w:r>
          </w:p>
        </w:tc>
      </w:tr>
      <w:tr w:rsidR="001F293C" w:rsidRPr="00EA0975" w14:paraId="3E89495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D0A4638"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0E34D9E4"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5.48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1C97C9EF"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139.1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62AA1F5"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C93D619"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121.0</w:t>
            </w:r>
          </w:p>
        </w:tc>
      </w:tr>
      <w:tr w:rsidR="001F293C" w:rsidRPr="00EA0975" w14:paraId="10CC6957"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3D024D1"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32129F6"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5.33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A539982"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134.9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434F395"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4.09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E716F6C"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108.6</w:t>
            </w:r>
          </w:p>
        </w:tc>
      </w:tr>
      <w:tr w:rsidR="001F293C" w:rsidRPr="00EA0975" w14:paraId="6DCF518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CF1DFB0"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61F1571"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5.27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18653DC"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143.7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94C0785"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3.92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4C96908"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106.6</w:t>
            </w:r>
          </w:p>
        </w:tc>
      </w:tr>
      <w:tr w:rsidR="001F293C" w:rsidRPr="00EA0975" w14:paraId="768CE7F5"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4577074D"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025FE06E"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5.29</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33318C11"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140.9</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0ED7332F"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4.08</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70D355BB" w14:textId="77777777" w:rsidR="001F293C" w:rsidRPr="00EA0975" w:rsidRDefault="001F293C" w:rsidP="002232A5">
            <w:pPr>
              <w:pStyle w:val="SMcaption"/>
              <w:spacing w:line="360" w:lineRule="auto"/>
              <w:jc w:val="center"/>
              <w:rPr>
                <w:szCs w:val="24"/>
              </w:rPr>
            </w:pPr>
            <w:r w:rsidRPr="00934F55">
              <w:rPr>
                <w:rFonts w:eastAsia="等线"/>
                <w:color w:val="000000"/>
                <w:kern w:val="24"/>
                <w:szCs w:val="24"/>
              </w:rPr>
              <w:t>111.2</w:t>
            </w:r>
          </w:p>
        </w:tc>
      </w:tr>
    </w:tbl>
    <w:p w14:paraId="50442AF8" w14:textId="2E746EB6" w:rsidR="001F293C" w:rsidRDefault="001F293C" w:rsidP="005F3B82">
      <w:pPr>
        <w:spacing w:line="360" w:lineRule="auto"/>
      </w:pPr>
      <w:r>
        <w:br w:type="page"/>
      </w:r>
    </w:p>
    <w:p w14:paraId="62313D2A" w14:textId="77777777" w:rsidR="001F293C" w:rsidRDefault="001F293C" w:rsidP="001F293C">
      <w:pPr>
        <w:pStyle w:val="SMHeading"/>
        <w:spacing w:line="360" w:lineRule="auto"/>
        <w:jc w:val="both"/>
      </w:pPr>
      <w:r w:rsidRPr="00F50E95">
        <w:lastRenderedPageBreak/>
        <w:t xml:space="preserve">Supplementary Table </w:t>
      </w:r>
      <w:r>
        <w:t>9</w:t>
      </w:r>
      <w:r w:rsidRPr="00F50E95">
        <w:t xml:space="preserve"> | </w:t>
      </w:r>
      <w:r w:rsidRPr="006E1579">
        <w:t xml:space="preserve">Mechanical properties of </w:t>
      </w:r>
      <w:r>
        <w:t>as-SWNT-HAF</w:t>
      </w:r>
      <w:r>
        <w:rPr>
          <w:rFonts w:hint="eastAsia"/>
          <w:lang w:eastAsia="zh-CN"/>
        </w:rPr>
        <w:t>s</w:t>
      </w:r>
      <w:r w:rsidRPr="006E1579">
        <w:t xml:space="preserve"> with 0.05% concentration of </w:t>
      </w:r>
      <w:r>
        <w:t>as-</w:t>
      </w:r>
      <w:r w:rsidRPr="006E1579">
        <w:t>S</w:t>
      </w:r>
      <w:r>
        <w:t>WNT</w:t>
      </w:r>
      <w:r w:rsidRPr="006E1579">
        <w:t>s.</w:t>
      </w:r>
    </w:p>
    <w:p w14:paraId="160462A1" w14:textId="77777777" w:rsidR="001F293C" w:rsidRDefault="001F293C" w:rsidP="001F293C">
      <w:pPr>
        <w:pStyle w:val="SMcaption"/>
        <w:spacing w:line="360" w:lineRule="auto"/>
      </w:pPr>
    </w:p>
    <w:tbl>
      <w:tblPr>
        <w:tblW w:w="8498" w:type="dxa"/>
        <w:jc w:val="center"/>
        <w:tblCellMar>
          <w:left w:w="0" w:type="dxa"/>
          <w:right w:w="0" w:type="dxa"/>
        </w:tblCellMar>
        <w:tblLook w:val="0420" w:firstRow="1" w:lastRow="0" w:firstColumn="0" w:lastColumn="0" w:noHBand="0" w:noVBand="1"/>
      </w:tblPr>
      <w:tblGrid>
        <w:gridCol w:w="1701"/>
        <w:gridCol w:w="1698"/>
        <w:gridCol w:w="1699"/>
        <w:gridCol w:w="1700"/>
        <w:gridCol w:w="1700"/>
      </w:tblGrid>
      <w:tr w:rsidR="001F293C" w:rsidRPr="00EA0975" w14:paraId="2D5651C6" w14:textId="77777777" w:rsidTr="002232A5">
        <w:trPr>
          <w:trHeight w:val="584"/>
          <w:jc w:val="center"/>
        </w:trPr>
        <w:tc>
          <w:tcPr>
            <w:tcW w:w="1701"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1488352" w14:textId="77777777" w:rsidR="001F293C" w:rsidRPr="00EA0975" w:rsidRDefault="001F293C" w:rsidP="002232A5">
            <w:pPr>
              <w:pStyle w:val="SMcaption"/>
              <w:spacing w:line="360" w:lineRule="auto"/>
              <w:jc w:val="center"/>
              <w:rPr>
                <w:b/>
                <w:bCs/>
                <w:lang w:eastAsia="zh-CN"/>
              </w:rPr>
            </w:pPr>
            <w:r w:rsidRPr="00F87959">
              <w:rPr>
                <w:rFonts w:hint="eastAsia"/>
                <w:b/>
                <w:bCs/>
                <w:lang w:eastAsia="zh-CN"/>
              </w:rPr>
              <w:t>N</w:t>
            </w:r>
            <w:r w:rsidRPr="00F87959">
              <w:rPr>
                <w:b/>
                <w:bCs/>
                <w:lang w:eastAsia="zh-CN"/>
              </w:rPr>
              <w:t>umber</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5E2A98C" w14:textId="77777777" w:rsidR="001F293C" w:rsidRPr="00EA0975" w:rsidRDefault="001F293C" w:rsidP="002232A5">
            <w:pPr>
              <w:pStyle w:val="SMcaption"/>
              <w:spacing w:line="360" w:lineRule="auto"/>
              <w:jc w:val="center"/>
            </w:pPr>
            <w:r w:rsidRPr="00EA0975">
              <w:rPr>
                <w:b/>
                <w:bCs/>
              </w:rPr>
              <w:t>Stress</w:t>
            </w:r>
          </w:p>
          <w:p w14:paraId="338F21A6" w14:textId="77777777" w:rsidR="001F293C" w:rsidRPr="00EA0975" w:rsidRDefault="001F293C" w:rsidP="002232A5">
            <w:pPr>
              <w:pStyle w:val="SMcaption"/>
              <w:spacing w:line="360" w:lineRule="auto"/>
              <w:jc w:val="center"/>
            </w:pPr>
            <w:r w:rsidRPr="00EA0975">
              <w:rPr>
                <w:b/>
                <w:bCs/>
              </w:rPr>
              <w:t>(GPa)</w:t>
            </w:r>
          </w:p>
        </w:tc>
        <w:tc>
          <w:tcPr>
            <w:tcW w:w="1699"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50AA337" w14:textId="77777777" w:rsidR="001F293C" w:rsidRPr="00EA0975" w:rsidRDefault="001F293C" w:rsidP="002232A5">
            <w:pPr>
              <w:pStyle w:val="SMcaption"/>
              <w:spacing w:line="360" w:lineRule="auto"/>
              <w:jc w:val="center"/>
            </w:pPr>
            <w:r w:rsidRPr="00EA0975">
              <w:rPr>
                <w:b/>
                <w:bCs/>
              </w:rPr>
              <w:t>Modulus</w:t>
            </w:r>
          </w:p>
          <w:p w14:paraId="54243A83" w14:textId="77777777" w:rsidR="001F293C" w:rsidRPr="00EA0975" w:rsidRDefault="001F293C" w:rsidP="002232A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CE5A303" w14:textId="77777777" w:rsidR="001F293C" w:rsidRPr="00EA0975" w:rsidRDefault="001F293C" w:rsidP="002232A5">
            <w:pPr>
              <w:pStyle w:val="SMcaption"/>
              <w:spacing w:line="360" w:lineRule="auto"/>
              <w:jc w:val="center"/>
            </w:pPr>
            <w:r w:rsidRPr="00EA0975">
              <w:rPr>
                <w:b/>
                <w:bCs/>
              </w:rPr>
              <w:t>Elongation</w:t>
            </w:r>
          </w:p>
          <w:p w14:paraId="60AB6163" w14:textId="77777777" w:rsidR="001F293C" w:rsidRPr="00EA0975" w:rsidRDefault="001F293C" w:rsidP="002232A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9C3EEC1" w14:textId="77777777" w:rsidR="001F293C" w:rsidRPr="00EA0975" w:rsidRDefault="001F293C" w:rsidP="002232A5">
            <w:pPr>
              <w:pStyle w:val="SMcaption"/>
              <w:spacing w:line="360" w:lineRule="auto"/>
              <w:jc w:val="center"/>
            </w:pPr>
            <w:r w:rsidRPr="00EA0975">
              <w:rPr>
                <w:b/>
                <w:bCs/>
              </w:rPr>
              <w:t>Toughness</w:t>
            </w:r>
          </w:p>
          <w:p w14:paraId="5CAB2925" w14:textId="77777777" w:rsidR="001F293C" w:rsidRPr="00EA0975" w:rsidRDefault="001F293C" w:rsidP="002232A5">
            <w:pPr>
              <w:pStyle w:val="SMcaption"/>
              <w:spacing w:line="360" w:lineRule="auto"/>
              <w:jc w:val="center"/>
            </w:pPr>
            <w:r w:rsidRPr="00EA0975">
              <w:rPr>
                <w:b/>
                <w:bCs/>
              </w:rPr>
              <w:t>(MJ m</w:t>
            </w:r>
            <w:r w:rsidRPr="00EA0975">
              <w:rPr>
                <w:b/>
                <w:bCs/>
                <w:vertAlign w:val="superscript"/>
              </w:rPr>
              <w:t>−3</w:t>
            </w:r>
            <w:r w:rsidRPr="00EA0975">
              <w:rPr>
                <w:b/>
                <w:bCs/>
              </w:rPr>
              <w:t>)</w:t>
            </w:r>
          </w:p>
        </w:tc>
      </w:tr>
      <w:tr w:rsidR="001F293C" w:rsidRPr="00EA0975" w14:paraId="411DD8B9" w14:textId="77777777" w:rsidTr="002232A5">
        <w:trPr>
          <w:trHeight w:val="584"/>
          <w:jc w:val="center"/>
        </w:trPr>
        <w:tc>
          <w:tcPr>
            <w:tcW w:w="170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38BF0E5" w14:textId="77777777" w:rsidR="001F293C" w:rsidRPr="00EA0975" w:rsidRDefault="001F293C" w:rsidP="002232A5">
            <w:pPr>
              <w:pStyle w:val="SMcaption"/>
              <w:spacing w:line="360" w:lineRule="auto"/>
              <w:jc w:val="center"/>
            </w:pPr>
            <w:r w:rsidRPr="00EA0975">
              <w:rPr>
                <w:b/>
                <w:bCs/>
              </w:rPr>
              <w:t>1</w:t>
            </w: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0AA5647A" w14:textId="77777777" w:rsidR="001F293C" w:rsidRPr="00EA0975" w:rsidRDefault="001F293C" w:rsidP="002232A5">
            <w:pPr>
              <w:pStyle w:val="SMcaption"/>
              <w:spacing w:line="360" w:lineRule="auto"/>
              <w:jc w:val="center"/>
              <w:rPr>
                <w:szCs w:val="24"/>
              </w:rPr>
            </w:pPr>
            <w:r w:rsidRPr="00317ED2">
              <w:t>5.85</w:t>
            </w:r>
          </w:p>
        </w:tc>
        <w:tc>
          <w:tcPr>
            <w:tcW w:w="1699"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060C4349" w14:textId="77777777" w:rsidR="001F293C" w:rsidRPr="00EA0975" w:rsidRDefault="001F293C" w:rsidP="002232A5">
            <w:pPr>
              <w:pStyle w:val="SMcaption"/>
              <w:spacing w:line="360" w:lineRule="auto"/>
              <w:jc w:val="center"/>
              <w:rPr>
                <w:szCs w:val="24"/>
              </w:rPr>
            </w:pPr>
            <w:r w:rsidRPr="00B460F5">
              <w:t>133.9</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1F7E0C62" w14:textId="77777777" w:rsidR="001F293C" w:rsidRPr="00EA0975" w:rsidRDefault="001F293C" w:rsidP="002232A5">
            <w:pPr>
              <w:pStyle w:val="SMcaption"/>
              <w:spacing w:line="360" w:lineRule="auto"/>
              <w:jc w:val="center"/>
              <w:rPr>
                <w:szCs w:val="24"/>
              </w:rPr>
            </w:pPr>
            <w:r w:rsidRPr="00D46187">
              <w:t>4.78</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41ADBC4E" w14:textId="77777777" w:rsidR="001F293C" w:rsidRPr="00EA0975" w:rsidRDefault="001F293C" w:rsidP="002232A5">
            <w:pPr>
              <w:pStyle w:val="SMcaption"/>
              <w:spacing w:line="360" w:lineRule="auto"/>
              <w:jc w:val="center"/>
              <w:rPr>
                <w:szCs w:val="24"/>
              </w:rPr>
            </w:pPr>
            <w:r w:rsidRPr="00CB06F5">
              <w:t>143.8</w:t>
            </w:r>
          </w:p>
        </w:tc>
      </w:tr>
      <w:tr w:rsidR="001F293C" w:rsidRPr="00EA0975" w14:paraId="3FE6E7C3"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311009A0" w14:textId="77777777" w:rsidR="001F293C" w:rsidRPr="00EA0975" w:rsidRDefault="001F293C" w:rsidP="002232A5">
            <w:pPr>
              <w:pStyle w:val="SMcaption"/>
              <w:spacing w:line="360" w:lineRule="auto"/>
              <w:jc w:val="center"/>
            </w:pPr>
            <w:r w:rsidRPr="00EA0975">
              <w:rPr>
                <w:b/>
                <w:bCs/>
              </w:rPr>
              <w:t>2</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F4DFF7D" w14:textId="77777777" w:rsidR="001F293C" w:rsidRPr="00EA0975" w:rsidRDefault="001F293C" w:rsidP="002232A5">
            <w:pPr>
              <w:pStyle w:val="SMcaption"/>
              <w:spacing w:line="360" w:lineRule="auto"/>
              <w:jc w:val="center"/>
              <w:rPr>
                <w:szCs w:val="24"/>
              </w:rPr>
            </w:pPr>
            <w:r w:rsidRPr="00317ED2">
              <w:t>5.95</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7E4F395F" w14:textId="77777777" w:rsidR="001F293C" w:rsidRPr="00EA0975" w:rsidRDefault="001F293C" w:rsidP="002232A5">
            <w:pPr>
              <w:pStyle w:val="SMcaption"/>
              <w:spacing w:line="360" w:lineRule="auto"/>
              <w:jc w:val="center"/>
              <w:rPr>
                <w:szCs w:val="24"/>
              </w:rPr>
            </w:pPr>
            <w:r w:rsidRPr="00B460F5">
              <w:t>132.5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058DEFB" w14:textId="77777777" w:rsidR="001F293C" w:rsidRPr="00EA0975" w:rsidRDefault="001F293C" w:rsidP="002232A5">
            <w:pPr>
              <w:pStyle w:val="SMcaption"/>
              <w:spacing w:line="360" w:lineRule="auto"/>
              <w:jc w:val="center"/>
              <w:rPr>
                <w:szCs w:val="24"/>
              </w:rPr>
            </w:pPr>
            <w:r w:rsidRPr="00D46187">
              <w:t>4.77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C6F2B8F" w14:textId="77777777" w:rsidR="001F293C" w:rsidRPr="00EA0975" w:rsidRDefault="001F293C" w:rsidP="002232A5">
            <w:pPr>
              <w:pStyle w:val="SMcaption"/>
              <w:spacing w:line="360" w:lineRule="auto"/>
              <w:jc w:val="center"/>
              <w:rPr>
                <w:szCs w:val="24"/>
              </w:rPr>
            </w:pPr>
            <w:r w:rsidRPr="00CB06F5">
              <w:t>145.7</w:t>
            </w:r>
          </w:p>
        </w:tc>
      </w:tr>
      <w:tr w:rsidR="001F293C" w:rsidRPr="00EA0975" w14:paraId="23E373FB"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8560360" w14:textId="77777777" w:rsidR="001F293C" w:rsidRPr="00EA0975" w:rsidRDefault="001F293C" w:rsidP="002232A5">
            <w:pPr>
              <w:pStyle w:val="SMcaption"/>
              <w:spacing w:line="360" w:lineRule="auto"/>
              <w:jc w:val="center"/>
            </w:pPr>
            <w:r w:rsidRPr="00EA0975">
              <w:rPr>
                <w:b/>
                <w:bCs/>
              </w:rPr>
              <w:t>3</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6CC440E" w14:textId="77777777" w:rsidR="001F293C" w:rsidRPr="00EA0975" w:rsidRDefault="001F293C" w:rsidP="002232A5">
            <w:pPr>
              <w:pStyle w:val="SMcaption"/>
              <w:spacing w:line="360" w:lineRule="auto"/>
              <w:jc w:val="center"/>
              <w:rPr>
                <w:szCs w:val="24"/>
              </w:rPr>
            </w:pPr>
            <w:r w:rsidRPr="00317ED2">
              <w:t>5.84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555BA02E" w14:textId="77777777" w:rsidR="001F293C" w:rsidRPr="00EA0975" w:rsidRDefault="001F293C" w:rsidP="002232A5">
            <w:pPr>
              <w:pStyle w:val="SMcaption"/>
              <w:spacing w:line="360" w:lineRule="auto"/>
              <w:jc w:val="center"/>
              <w:rPr>
                <w:szCs w:val="24"/>
              </w:rPr>
            </w:pPr>
            <w:r w:rsidRPr="00B460F5">
              <w:t>137.5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71CEF69" w14:textId="77777777" w:rsidR="001F293C" w:rsidRPr="00EA0975" w:rsidRDefault="001F293C" w:rsidP="002232A5">
            <w:pPr>
              <w:pStyle w:val="SMcaption"/>
              <w:spacing w:line="360" w:lineRule="auto"/>
              <w:jc w:val="center"/>
              <w:rPr>
                <w:szCs w:val="24"/>
              </w:rPr>
            </w:pPr>
            <w:r w:rsidRPr="00D46187">
              <w:t>4.61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C195BCB" w14:textId="77777777" w:rsidR="001F293C" w:rsidRPr="00EA0975" w:rsidRDefault="001F293C" w:rsidP="002232A5">
            <w:pPr>
              <w:pStyle w:val="SMcaption"/>
              <w:spacing w:line="360" w:lineRule="auto"/>
              <w:jc w:val="center"/>
              <w:rPr>
                <w:szCs w:val="24"/>
              </w:rPr>
            </w:pPr>
            <w:r w:rsidRPr="00CB06F5">
              <w:t>142</w:t>
            </w:r>
          </w:p>
        </w:tc>
      </w:tr>
      <w:tr w:rsidR="001F293C" w:rsidRPr="00EA0975" w14:paraId="5F71316C"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7E53A20" w14:textId="77777777" w:rsidR="001F293C" w:rsidRPr="00EA0975" w:rsidRDefault="001F293C" w:rsidP="002232A5">
            <w:pPr>
              <w:pStyle w:val="SMcaption"/>
              <w:spacing w:line="360" w:lineRule="auto"/>
              <w:jc w:val="center"/>
            </w:pPr>
            <w:r w:rsidRPr="00EA0975">
              <w:rPr>
                <w:b/>
                <w:bCs/>
              </w:rPr>
              <w:t>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FF3C493" w14:textId="77777777" w:rsidR="001F293C" w:rsidRPr="00EA0975" w:rsidRDefault="001F293C" w:rsidP="002232A5">
            <w:pPr>
              <w:pStyle w:val="SMcaption"/>
              <w:spacing w:line="360" w:lineRule="auto"/>
              <w:jc w:val="center"/>
              <w:rPr>
                <w:szCs w:val="24"/>
              </w:rPr>
            </w:pPr>
            <w:r w:rsidRPr="00317ED2">
              <w:t>5.98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25C92B46" w14:textId="77777777" w:rsidR="001F293C" w:rsidRPr="00EA0975" w:rsidRDefault="001F293C" w:rsidP="002232A5">
            <w:pPr>
              <w:pStyle w:val="SMcaption"/>
              <w:spacing w:line="360" w:lineRule="auto"/>
              <w:jc w:val="center"/>
              <w:rPr>
                <w:szCs w:val="24"/>
              </w:rPr>
            </w:pPr>
            <w:r w:rsidRPr="00B460F5">
              <w:t>128.5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18DD72D" w14:textId="77777777" w:rsidR="001F293C" w:rsidRPr="00EA0975" w:rsidRDefault="001F293C" w:rsidP="002232A5">
            <w:pPr>
              <w:pStyle w:val="SMcaption"/>
              <w:spacing w:line="360" w:lineRule="auto"/>
              <w:jc w:val="center"/>
              <w:rPr>
                <w:szCs w:val="24"/>
              </w:rPr>
            </w:pPr>
            <w:r w:rsidRPr="00D46187">
              <w:t>5.1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9849C69" w14:textId="77777777" w:rsidR="001F293C" w:rsidRPr="00EA0975" w:rsidRDefault="001F293C" w:rsidP="002232A5">
            <w:pPr>
              <w:pStyle w:val="SMcaption"/>
              <w:spacing w:line="360" w:lineRule="auto"/>
              <w:jc w:val="center"/>
              <w:rPr>
                <w:szCs w:val="24"/>
              </w:rPr>
            </w:pPr>
            <w:r w:rsidRPr="00CB06F5">
              <w:t>159</w:t>
            </w:r>
          </w:p>
        </w:tc>
      </w:tr>
      <w:tr w:rsidR="001F293C" w:rsidRPr="00EA0975" w14:paraId="5A8157B8"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1481EECD" w14:textId="77777777" w:rsidR="001F293C" w:rsidRPr="00EA0975" w:rsidRDefault="001F293C" w:rsidP="002232A5">
            <w:pPr>
              <w:pStyle w:val="SMcaption"/>
              <w:spacing w:line="360" w:lineRule="auto"/>
              <w:jc w:val="center"/>
            </w:pPr>
            <w:r w:rsidRPr="00EA0975">
              <w:rPr>
                <w:b/>
                <w:bCs/>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7B2FDE5" w14:textId="77777777" w:rsidR="001F293C" w:rsidRPr="00EA0975" w:rsidRDefault="001F293C" w:rsidP="002232A5">
            <w:pPr>
              <w:pStyle w:val="SMcaption"/>
              <w:spacing w:line="360" w:lineRule="auto"/>
              <w:jc w:val="center"/>
              <w:rPr>
                <w:szCs w:val="24"/>
              </w:rPr>
            </w:pPr>
            <w:r w:rsidRPr="00317ED2">
              <w:t>6.04</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8C328B7" w14:textId="77777777" w:rsidR="001F293C" w:rsidRPr="00EA0975" w:rsidRDefault="001F293C" w:rsidP="002232A5">
            <w:pPr>
              <w:pStyle w:val="SMcaption"/>
              <w:spacing w:line="360" w:lineRule="auto"/>
              <w:jc w:val="center"/>
              <w:rPr>
                <w:szCs w:val="24"/>
              </w:rPr>
            </w:pPr>
            <w:r w:rsidRPr="00B460F5">
              <w:t>140.6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1FDA4E2" w14:textId="77777777" w:rsidR="001F293C" w:rsidRPr="00EA0975" w:rsidRDefault="001F293C" w:rsidP="002232A5">
            <w:pPr>
              <w:pStyle w:val="SMcaption"/>
              <w:spacing w:line="360" w:lineRule="auto"/>
              <w:jc w:val="center"/>
              <w:rPr>
                <w:szCs w:val="24"/>
              </w:rPr>
            </w:pPr>
            <w:r w:rsidRPr="00D46187">
              <w:t>4.56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AAB58FB" w14:textId="77777777" w:rsidR="001F293C" w:rsidRPr="00EA0975" w:rsidRDefault="001F293C" w:rsidP="002232A5">
            <w:pPr>
              <w:pStyle w:val="SMcaption"/>
              <w:spacing w:line="360" w:lineRule="auto"/>
              <w:jc w:val="center"/>
              <w:rPr>
                <w:szCs w:val="24"/>
              </w:rPr>
            </w:pPr>
            <w:r w:rsidRPr="00CB06F5">
              <w:t>142.1</w:t>
            </w:r>
          </w:p>
        </w:tc>
      </w:tr>
      <w:tr w:rsidR="001F293C" w:rsidRPr="00EA0975" w14:paraId="0ADAD0C4"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2F0F1313" w14:textId="77777777" w:rsidR="001F293C" w:rsidRPr="00EA0975" w:rsidRDefault="001F293C" w:rsidP="002232A5">
            <w:pPr>
              <w:pStyle w:val="SMcaption"/>
              <w:spacing w:line="360" w:lineRule="auto"/>
              <w:jc w:val="center"/>
            </w:pPr>
            <w:r w:rsidRPr="00EA0975">
              <w:rPr>
                <w:b/>
                <w:bCs/>
              </w:rPr>
              <w:t>6</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05B8296" w14:textId="77777777" w:rsidR="001F293C" w:rsidRPr="00EA0975" w:rsidRDefault="001F293C" w:rsidP="002232A5">
            <w:pPr>
              <w:pStyle w:val="SMcaption"/>
              <w:spacing w:line="360" w:lineRule="auto"/>
              <w:jc w:val="center"/>
              <w:rPr>
                <w:szCs w:val="24"/>
              </w:rPr>
            </w:pPr>
            <w:r w:rsidRPr="00317ED2">
              <w:t>5.8</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1ADA7A9" w14:textId="77777777" w:rsidR="001F293C" w:rsidRPr="00EA0975" w:rsidRDefault="001F293C" w:rsidP="002232A5">
            <w:pPr>
              <w:pStyle w:val="SMcaption"/>
              <w:spacing w:line="360" w:lineRule="auto"/>
              <w:jc w:val="center"/>
              <w:rPr>
                <w:szCs w:val="24"/>
              </w:rPr>
            </w:pPr>
            <w:r w:rsidRPr="00B460F5">
              <w:t>140</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E05B8E9" w14:textId="77777777" w:rsidR="001F293C" w:rsidRPr="00EA0975" w:rsidRDefault="001F293C" w:rsidP="002232A5">
            <w:pPr>
              <w:pStyle w:val="SMcaption"/>
              <w:spacing w:line="360" w:lineRule="auto"/>
              <w:jc w:val="center"/>
              <w:rPr>
                <w:szCs w:val="24"/>
              </w:rPr>
            </w:pPr>
            <w:r w:rsidRPr="00D46187">
              <w:t>4.38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C93BD88" w14:textId="77777777" w:rsidR="001F293C" w:rsidRPr="00EA0975" w:rsidRDefault="001F293C" w:rsidP="002232A5">
            <w:pPr>
              <w:pStyle w:val="SMcaption"/>
              <w:spacing w:line="360" w:lineRule="auto"/>
              <w:jc w:val="center"/>
              <w:rPr>
                <w:szCs w:val="24"/>
              </w:rPr>
            </w:pPr>
            <w:r w:rsidRPr="00CB06F5">
              <w:t>130.4</w:t>
            </w:r>
          </w:p>
        </w:tc>
      </w:tr>
      <w:tr w:rsidR="001F293C" w:rsidRPr="00EA0975" w14:paraId="5C4E5A3D"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0787B830" w14:textId="77777777" w:rsidR="001F293C" w:rsidRPr="00EA0975" w:rsidRDefault="001F293C" w:rsidP="002232A5">
            <w:pPr>
              <w:pStyle w:val="SMcaption"/>
              <w:spacing w:line="360" w:lineRule="auto"/>
              <w:jc w:val="center"/>
            </w:pPr>
            <w:r w:rsidRPr="00EA0975">
              <w:rPr>
                <w:b/>
                <w:bCs/>
              </w:rPr>
              <w:t>7</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CB1B9C3" w14:textId="77777777" w:rsidR="001F293C" w:rsidRPr="00EA0975" w:rsidRDefault="001F293C" w:rsidP="002232A5">
            <w:pPr>
              <w:pStyle w:val="SMcaption"/>
              <w:spacing w:line="360" w:lineRule="auto"/>
              <w:jc w:val="center"/>
              <w:rPr>
                <w:szCs w:val="24"/>
              </w:rPr>
            </w:pPr>
            <w:r w:rsidRPr="00317ED2">
              <w:t>5.7</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4930741C" w14:textId="77777777" w:rsidR="001F293C" w:rsidRPr="00EA0975" w:rsidRDefault="001F293C" w:rsidP="002232A5">
            <w:pPr>
              <w:pStyle w:val="SMcaption"/>
              <w:spacing w:line="360" w:lineRule="auto"/>
              <w:jc w:val="center"/>
              <w:rPr>
                <w:szCs w:val="24"/>
              </w:rPr>
            </w:pPr>
            <w:r w:rsidRPr="00B460F5">
              <w:t>140.8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2E34331" w14:textId="77777777" w:rsidR="001F293C" w:rsidRPr="00EA0975" w:rsidRDefault="001F293C" w:rsidP="002232A5">
            <w:pPr>
              <w:pStyle w:val="SMcaption"/>
              <w:spacing w:line="360" w:lineRule="auto"/>
              <w:jc w:val="center"/>
              <w:rPr>
                <w:szCs w:val="24"/>
              </w:rPr>
            </w:pPr>
            <w:r w:rsidRPr="00D46187">
              <w:t>4.39</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39593A8" w14:textId="77777777" w:rsidR="001F293C" w:rsidRPr="00EA0975" w:rsidRDefault="001F293C" w:rsidP="002232A5">
            <w:pPr>
              <w:pStyle w:val="SMcaption"/>
              <w:spacing w:line="360" w:lineRule="auto"/>
              <w:jc w:val="center"/>
              <w:rPr>
                <w:szCs w:val="24"/>
              </w:rPr>
            </w:pPr>
            <w:r w:rsidRPr="00CB06F5">
              <w:t>130.8</w:t>
            </w:r>
          </w:p>
        </w:tc>
      </w:tr>
      <w:tr w:rsidR="001F293C" w:rsidRPr="00EA0975" w14:paraId="3A5F4A8E"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44E8B791" w14:textId="77777777" w:rsidR="001F293C" w:rsidRPr="00EA0975" w:rsidRDefault="001F293C" w:rsidP="002232A5">
            <w:pPr>
              <w:pStyle w:val="SMcaption"/>
              <w:spacing w:line="360" w:lineRule="auto"/>
              <w:jc w:val="center"/>
            </w:pPr>
            <w:r w:rsidRPr="00EA0975">
              <w:rPr>
                <w:b/>
                <w:bCs/>
              </w:rPr>
              <w:t>8</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ED7149C" w14:textId="77777777" w:rsidR="001F293C" w:rsidRPr="00EA0975" w:rsidRDefault="001F293C" w:rsidP="002232A5">
            <w:pPr>
              <w:pStyle w:val="SMcaption"/>
              <w:spacing w:line="360" w:lineRule="auto"/>
              <w:jc w:val="center"/>
              <w:rPr>
                <w:szCs w:val="24"/>
              </w:rPr>
            </w:pPr>
            <w:r w:rsidRPr="00317ED2">
              <w:t>6.03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0C3E83D6" w14:textId="77777777" w:rsidR="001F293C" w:rsidRPr="00EA0975" w:rsidRDefault="001F293C" w:rsidP="002232A5">
            <w:pPr>
              <w:pStyle w:val="SMcaption"/>
              <w:spacing w:line="360" w:lineRule="auto"/>
              <w:jc w:val="center"/>
              <w:rPr>
                <w:szCs w:val="24"/>
              </w:rPr>
            </w:pPr>
            <w:r w:rsidRPr="00B460F5">
              <w:t>132.8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5545014" w14:textId="77777777" w:rsidR="001F293C" w:rsidRPr="00EA0975" w:rsidRDefault="001F293C" w:rsidP="002232A5">
            <w:pPr>
              <w:pStyle w:val="SMcaption"/>
              <w:spacing w:line="360" w:lineRule="auto"/>
              <w:jc w:val="center"/>
              <w:rPr>
                <w:szCs w:val="24"/>
              </w:rPr>
            </w:pPr>
            <w:r w:rsidRPr="00D46187">
              <w:t>4.46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E90F6F8" w14:textId="77777777" w:rsidR="001F293C" w:rsidRPr="00EA0975" w:rsidRDefault="001F293C" w:rsidP="002232A5">
            <w:pPr>
              <w:pStyle w:val="SMcaption"/>
              <w:spacing w:line="360" w:lineRule="auto"/>
              <w:jc w:val="center"/>
              <w:rPr>
                <w:szCs w:val="24"/>
              </w:rPr>
            </w:pPr>
            <w:r w:rsidRPr="00CB06F5">
              <w:t>135.7</w:t>
            </w:r>
          </w:p>
        </w:tc>
      </w:tr>
      <w:tr w:rsidR="001F293C" w:rsidRPr="00EA0975" w14:paraId="2429527E" w14:textId="77777777" w:rsidTr="002232A5">
        <w:trPr>
          <w:trHeight w:val="602"/>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74BC07D8" w14:textId="77777777" w:rsidR="001F293C" w:rsidRPr="00EA0975" w:rsidRDefault="001F293C" w:rsidP="002232A5">
            <w:pPr>
              <w:pStyle w:val="SMcaption"/>
              <w:spacing w:line="360" w:lineRule="auto"/>
              <w:jc w:val="center"/>
            </w:pPr>
            <w:r w:rsidRPr="00EA0975">
              <w:rPr>
                <w:b/>
                <w:bCs/>
              </w:rPr>
              <w:t>9</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6C85D6A3" w14:textId="77777777" w:rsidR="001F293C" w:rsidRPr="00EA0975" w:rsidRDefault="001F293C" w:rsidP="002232A5">
            <w:pPr>
              <w:pStyle w:val="SMcaption"/>
              <w:spacing w:line="360" w:lineRule="auto"/>
              <w:jc w:val="center"/>
              <w:rPr>
                <w:szCs w:val="24"/>
              </w:rPr>
            </w:pPr>
            <w:r w:rsidRPr="00317ED2">
              <w:t>5.63</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65881E14" w14:textId="77777777" w:rsidR="001F293C" w:rsidRPr="00EA0975" w:rsidRDefault="001F293C" w:rsidP="002232A5">
            <w:pPr>
              <w:pStyle w:val="SMcaption"/>
              <w:spacing w:line="360" w:lineRule="auto"/>
              <w:jc w:val="center"/>
              <w:rPr>
                <w:szCs w:val="24"/>
              </w:rPr>
            </w:pPr>
            <w:r w:rsidRPr="00B460F5">
              <w:t>142.7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1F6D0A4" w14:textId="77777777" w:rsidR="001F293C" w:rsidRPr="00EA0975" w:rsidRDefault="001F293C" w:rsidP="002232A5">
            <w:pPr>
              <w:pStyle w:val="SMcaption"/>
              <w:spacing w:line="360" w:lineRule="auto"/>
              <w:jc w:val="center"/>
              <w:rPr>
                <w:szCs w:val="24"/>
              </w:rPr>
            </w:pPr>
            <w:r w:rsidRPr="00D46187">
              <w:t>4.3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4AEE237" w14:textId="77777777" w:rsidR="001F293C" w:rsidRPr="00EA0975" w:rsidRDefault="001F293C" w:rsidP="002232A5">
            <w:pPr>
              <w:pStyle w:val="SMcaption"/>
              <w:spacing w:line="360" w:lineRule="auto"/>
              <w:jc w:val="center"/>
              <w:rPr>
                <w:szCs w:val="24"/>
              </w:rPr>
            </w:pPr>
            <w:r w:rsidRPr="00CB06F5">
              <w:t>123.8</w:t>
            </w:r>
          </w:p>
        </w:tc>
      </w:tr>
      <w:tr w:rsidR="001F293C" w:rsidRPr="00EA0975" w14:paraId="05C4C91A" w14:textId="77777777" w:rsidTr="002232A5">
        <w:trPr>
          <w:trHeight w:val="584"/>
          <w:jc w:val="center"/>
        </w:trPr>
        <w:tc>
          <w:tcPr>
            <w:tcW w:w="1701" w:type="dxa"/>
            <w:tcBorders>
              <w:top w:val="nil"/>
              <w:left w:val="nil"/>
              <w:bottom w:val="nil"/>
              <w:right w:val="nil"/>
            </w:tcBorders>
            <w:shd w:val="clear" w:color="auto" w:fill="auto"/>
            <w:tcMar>
              <w:top w:w="72" w:type="dxa"/>
              <w:left w:w="144" w:type="dxa"/>
              <w:bottom w:w="72" w:type="dxa"/>
              <w:right w:w="144" w:type="dxa"/>
            </w:tcMar>
            <w:vAlign w:val="center"/>
            <w:hideMark/>
          </w:tcPr>
          <w:p w14:paraId="604E5E93" w14:textId="77777777" w:rsidR="001F293C" w:rsidRPr="00EA0975" w:rsidRDefault="001F293C" w:rsidP="002232A5">
            <w:pPr>
              <w:pStyle w:val="SMcaption"/>
              <w:spacing w:line="360" w:lineRule="auto"/>
              <w:jc w:val="center"/>
            </w:pPr>
            <w:r w:rsidRPr="00EA0975">
              <w:rPr>
                <w:b/>
                <w:bCs/>
              </w:rPr>
              <w:t>10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398F0D16" w14:textId="77777777" w:rsidR="001F293C" w:rsidRPr="00EA0975" w:rsidRDefault="001F293C" w:rsidP="002232A5">
            <w:pPr>
              <w:pStyle w:val="SMcaption"/>
              <w:spacing w:line="360" w:lineRule="auto"/>
              <w:jc w:val="center"/>
              <w:rPr>
                <w:szCs w:val="24"/>
              </w:rPr>
            </w:pPr>
            <w:r w:rsidRPr="00317ED2">
              <w:t>5.72</w:t>
            </w:r>
          </w:p>
        </w:tc>
        <w:tc>
          <w:tcPr>
            <w:tcW w:w="1699" w:type="dxa"/>
            <w:tcBorders>
              <w:top w:val="nil"/>
              <w:left w:val="nil"/>
              <w:bottom w:val="nil"/>
              <w:right w:val="nil"/>
            </w:tcBorders>
            <w:shd w:val="clear" w:color="auto" w:fill="auto"/>
            <w:tcMar>
              <w:top w:w="8" w:type="dxa"/>
              <w:left w:w="8" w:type="dxa"/>
              <w:bottom w:w="0" w:type="dxa"/>
              <w:right w:w="8" w:type="dxa"/>
            </w:tcMar>
            <w:vAlign w:val="center"/>
            <w:hideMark/>
          </w:tcPr>
          <w:p w14:paraId="3FF5DD1C" w14:textId="77777777" w:rsidR="001F293C" w:rsidRPr="00EA0975" w:rsidRDefault="001F293C" w:rsidP="002232A5">
            <w:pPr>
              <w:pStyle w:val="SMcaption"/>
              <w:spacing w:line="360" w:lineRule="auto"/>
              <w:jc w:val="center"/>
              <w:rPr>
                <w:szCs w:val="24"/>
              </w:rPr>
            </w:pPr>
            <w:r w:rsidRPr="00B460F5">
              <w:t>141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56304606" w14:textId="77777777" w:rsidR="001F293C" w:rsidRPr="00EA0975" w:rsidRDefault="001F293C" w:rsidP="002232A5">
            <w:pPr>
              <w:pStyle w:val="SMcaption"/>
              <w:spacing w:line="360" w:lineRule="auto"/>
              <w:jc w:val="center"/>
              <w:rPr>
                <w:szCs w:val="24"/>
              </w:rPr>
            </w:pPr>
            <w:r w:rsidRPr="00D46187">
              <w:t>4.43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4FB3FA1" w14:textId="77777777" w:rsidR="001F293C" w:rsidRPr="00EA0975" w:rsidRDefault="001F293C" w:rsidP="002232A5">
            <w:pPr>
              <w:pStyle w:val="SMcaption"/>
              <w:spacing w:line="360" w:lineRule="auto"/>
              <w:jc w:val="center"/>
              <w:rPr>
                <w:szCs w:val="24"/>
              </w:rPr>
            </w:pPr>
            <w:r w:rsidRPr="00CB06F5">
              <w:t>129.9</w:t>
            </w:r>
          </w:p>
        </w:tc>
      </w:tr>
      <w:tr w:rsidR="001F293C" w:rsidRPr="00EA0975" w14:paraId="4CA23BBF" w14:textId="77777777" w:rsidTr="002232A5">
        <w:trPr>
          <w:trHeight w:val="584"/>
          <w:jc w:val="center"/>
        </w:trPr>
        <w:tc>
          <w:tcPr>
            <w:tcW w:w="1701"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6963941A" w14:textId="77777777" w:rsidR="001F293C" w:rsidRPr="00EA0975" w:rsidRDefault="001F293C" w:rsidP="002232A5">
            <w:pPr>
              <w:pStyle w:val="SMcaption"/>
              <w:spacing w:line="360" w:lineRule="auto"/>
              <w:jc w:val="center"/>
            </w:pPr>
            <w:r w:rsidRPr="00EA0975">
              <w:rPr>
                <w:b/>
                <w:bCs/>
              </w:rPr>
              <w:t>Average</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C35A959" w14:textId="77777777" w:rsidR="001F293C" w:rsidRPr="00EA0975" w:rsidRDefault="001F293C" w:rsidP="002232A5">
            <w:pPr>
              <w:pStyle w:val="SMcaption"/>
              <w:spacing w:line="360" w:lineRule="auto"/>
              <w:jc w:val="center"/>
              <w:rPr>
                <w:szCs w:val="24"/>
              </w:rPr>
            </w:pPr>
            <w:r w:rsidRPr="00920A52">
              <w:rPr>
                <w:rFonts w:eastAsia="等线"/>
                <w:color w:val="000000"/>
                <w:kern w:val="24"/>
                <w:szCs w:val="24"/>
              </w:rPr>
              <w:t>5.85</w:t>
            </w:r>
          </w:p>
        </w:tc>
        <w:tc>
          <w:tcPr>
            <w:tcW w:w="1699"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1AE977F" w14:textId="77777777" w:rsidR="001F293C" w:rsidRPr="00EA0975" w:rsidRDefault="001F293C" w:rsidP="002232A5">
            <w:pPr>
              <w:pStyle w:val="SMcaption"/>
              <w:spacing w:line="360" w:lineRule="auto"/>
              <w:jc w:val="center"/>
              <w:rPr>
                <w:szCs w:val="24"/>
              </w:rPr>
            </w:pPr>
            <w:r w:rsidRPr="00B460F5">
              <w:t>137.0</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41F6A6A6" w14:textId="77777777" w:rsidR="001F293C" w:rsidRPr="00EA0975" w:rsidRDefault="001F293C" w:rsidP="002232A5">
            <w:pPr>
              <w:pStyle w:val="SMcaption"/>
              <w:spacing w:line="360" w:lineRule="auto"/>
              <w:jc w:val="center"/>
              <w:rPr>
                <w:szCs w:val="24"/>
              </w:rPr>
            </w:pPr>
            <w:r w:rsidRPr="00D46187">
              <w:t>4.5</w:t>
            </w:r>
            <w:r>
              <w:t>8</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E63FB08" w14:textId="77777777" w:rsidR="001F293C" w:rsidRPr="00EA0975" w:rsidRDefault="001F293C" w:rsidP="002232A5">
            <w:pPr>
              <w:pStyle w:val="SMcaption"/>
              <w:spacing w:line="360" w:lineRule="auto"/>
              <w:jc w:val="center"/>
              <w:rPr>
                <w:szCs w:val="24"/>
              </w:rPr>
            </w:pPr>
            <w:r w:rsidRPr="00CB06F5">
              <w:t>138.3</w:t>
            </w:r>
          </w:p>
        </w:tc>
      </w:tr>
    </w:tbl>
    <w:p w14:paraId="06DAE010" w14:textId="77777777" w:rsidR="001F293C" w:rsidRDefault="001F293C" w:rsidP="001F293C">
      <w:pPr>
        <w:spacing w:line="360" w:lineRule="auto"/>
      </w:pPr>
    </w:p>
    <w:p w14:paraId="7852B6B8" w14:textId="77777777" w:rsidR="001F293C" w:rsidRPr="00381D5F" w:rsidRDefault="001F293C" w:rsidP="00FC1D0D">
      <w:pPr>
        <w:widowControl/>
        <w:jc w:val="left"/>
        <w:rPr>
          <w:rFonts w:ascii="Times New Roman" w:hAnsi="Times New Roman" w:cs="Times New Roman"/>
          <w:sz w:val="24"/>
          <w:szCs w:val="24"/>
        </w:rPr>
      </w:pPr>
    </w:p>
    <w:p w14:paraId="2008F828" w14:textId="77777777" w:rsidR="00AF0D58" w:rsidRDefault="00AF0D58" w:rsidP="00564D28">
      <w:pPr>
        <w:spacing w:before="120" w:after="120" w:line="360" w:lineRule="auto"/>
        <w:jc w:val="left"/>
        <w:rPr>
          <w:rFonts w:ascii="Times New Roman" w:hAnsi="Times New Roman" w:cs="Times New Roman"/>
          <w:sz w:val="24"/>
          <w:szCs w:val="24"/>
        </w:rPr>
      </w:pPr>
    </w:p>
    <w:p w14:paraId="79EC9B6B" w14:textId="77777777" w:rsidR="005D6ED8" w:rsidRPr="00381D5F" w:rsidRDefault="005D6ED8">
      <w:pPr>
        <w:widowControl/>
        <w:jc w:val="left"/>
        <w:rPr>
          <w:rFonts w:ascii="Times New Roman" w:eastAsia="Arial Unicode MS" w:hAnsi="Times New Roman" w:cs="Times New Roman"/>
        </w:rPr>
      </w:pPr>
    </w:p>
    <w:p w14:paraId="1721C075" w14:textId="3FA4A620" w:rsidR="005A7684" w:rsidRDefault="005D6ED8" w:rsidP="00223A75">
      <w:pPr>
        <w:widowControl/>
        <w:jc w:val="left"/>
        <w:rPr>
          <w:rFonts w:ascii="Times New Roman" w:eastAsia="Arial Unicode MS" w:hAnsi="Times New Roman" w:cs="Times New Roman"/>
        </w:rPr>
      </w:pPr>
      <w:r w:rsidRPr="00381D5F">
        <w:rPr>
          <w:rFonts w:ascii="Times New Roman" w:eastAsia="Arial Unicode MS" w:hAnsi="Times New Roman" w:cs="Times New Roman"/>
        </w:rPr>
        <w:br w:type="page"/>
      </w:r>
    </w:p>
    <w:p w14:paraId="6E3640C8" w14:textId="5961FCDE" w:rsidR="009D5395" w:rsidRDefault="009D5395" w:rsidP="009D5395">
      <w:pPr>
        <w:pStyle w:val="SMHeading"/>
        <w:spacing w:line="360" w:lineRule="auto"/>
        <w:jc w:val="both"/>
      </w:pPr>
      <w:r w:rsidRPr="00F50E95">
        <w:lastRenderedPageBreak/>
        <w:t xml:space="preserve">Supplementary Table </w:t>
      </w:r>
      <w:r w:rsidR="005D71DF">
        <w:t>10</w:t>
      </w:r>
      <w:r w:rsidRPr="00F50E95">
        <w:t xml:space="preserve"> | </w:t>
      </w:r>
      <w:r w:rsidR="005D71DF" w:rsidRPr="005D71DF">
        <w:t>Strength and elongation at break of typical high-performance fibers reinforced by CNTs.</w:t>
      </w:r>
    </w:p>
    <w:p w14:paraId="32602C46" w14:textId="77777777" w:rsidR="009D5395" w:rsidRDefault="009D5395" w:rsidP="009D5395">
      <w:pPr>
        <w:pStyle w:val="SMcaption"/>
        <w:spacing w:line="360" w:lineRule="auto"/>
      </w:pPr>
    </w:p>
    <w:tbl>
      <w:tblPr>
        <w:tblW w:w="8497" w:type="dxa"/>
        <w:jc w:val="center"/>
        <w:tblCellMar>
          <w:left w:w="0" w:type="dxa"/>
          <w:right w:w="0" w:type="dxa"/>
        </w:tblCellMar>
        <w:tblLook w:val="0420" w:firstRow="1" w:lastRow="0" w:firstColumn="0" w:lastColumn="0" w:noHBand="0" w:noVBand="1"/>
      </w:tblPr>
      <w:tblGrid>
        <w:gridCol w:w="2127"/>
        <w:gridCol w:w="1272"/>
        <w:gridCol w:w="1698"/>
        <w:gridCol w:w="1700"/>
        <w:gridCol w:w="1700"/>
      </w:tblGrid>
      <w:tr w:rsidR="00786F60" w:rsidRPr="00EA0975" w14:paraId="4CDCD484" w14:textId="77777777" w:rsidTr="00005D7C">
        <w:trPr>
          <w:trHeight w:val="584"/>
          <w:jc w:val="center"/>
        </w:trPr>
        <w:tc>
          <w:tcPr>
            <w:tcW w:w="2127"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E8F3766" w14:textId="4B68CDB3" w:rsidR="00786F60" w:rsidRPr="00EA0975" w:rsidRDefault="00786F60" w:rsidP="00996C45">
            <w:pPr>
              <w:pStyle w:val="SMcaption"/>
              <w:spacing w:line="360" w:lineRule="auto"/>
              <w:jc w:val="center"/>
              <w:rPr>
                <w:b/>
                <w:bCs/>
                <w:lang w:eastAsia="zh-CN"/>
              </w:rPr>
            </w:pPr>
            <w:r>
              <w:rPr>
                <w:rFonts w:hint="eastAsia"/>
                <w:b/>
                <w:bCs/>
                <w:lang w:eastAsia="zh-CN"/>
              </w:rPr>
              <w:t>M</w:t>
            </w:r>
            <w:r>
              <w:rPr>
                <w:b/>
                <w:bCs/>
                <w:lang w:eastAsia="zh-CN"/>
              </w:rPr>
              <w:t>aterials</w:t>
            </w:r>
          </w:p>
        </w:tc>
        <w:tc>
          <w:tcPr>
            <w:tcW w:w="1272" w:type="dxa"/>
            <w:tcBorders>
              <w:top w:val="single" w:sz="12" w:space="0" w:color="000000"/>
              <w:left w:val="nil"/>
              <w:bottom w:val="single" w:sz="8" w:space="0" w:color="000000"/>
              <w:right w:val="nil"/>
            </w:tcBorders>
          </w:tcPr>
          <w:p w14:paraId="230D4E3F" w14:textId="4582E821" w:rsidR="00786F60" w:rsidRPr="00786F60" w:rsidRDefault="00786F60" w:rsidP="00786F60">
            <w:pPr>
              <w:pStyle w:val="SMcaption"/>
              <w:spacing w:line="360" w:lineRule="auto"/>
              <w:jc w:val="center"/>
              <w:rPr>
                <w:b/>
                <w:bCs/>
                <w:lang w:eastAsia="zh-CN"/>
              </w:rPr>
            </w:pPr>
            <w:r w:rsidRPr="00786F60">
              <w:rPr>
                <w:rFonts w:hint="eastAsia"/>
                <w:b/>
                <w:bCs/>
                <w:lang w:eastAsia="zh-CN"/>
              </w:rPr>
              <w:t>C</w:t>
            </w:r>
            <w:r w:rsidRPr="00786F60">
              <w:rPr>
                <w:b/>
                <w:bCs/>
                <w:lang w:eastAsia="zh-CN"/>
              </w:rPr>
              <w:t>NT</w:t>
            </w:r>
          </w:p>
          <w:p w14:paraId="6E390613" w14:textId="3BF7DB5E" w:rsidR="00786F60" w:rsidRPr="00EA0975" w:rsidRDefault="00786F60" w:rsidP="00786F60">
            <w:pPr>
              <w:pStyle w:val="SMcaption"/>
              <w:spacing w:line="360" w:lineRule="auto"/>
              <w:jc w:val="center"/>
              <w:rPr>
                <w:b/>
                <w:bCs/>
                <w:lang w:eastAsia="zh-CN"/>
              </w:rPr>
            </w:pPr>
            <w:r w:rsidRPr="00786F60">
              <w:rPr>
                <w:rFonts w:hint="eastAsia"/>
                <w:b/>
                <w:bCs/>
                <w:lang w:eastAsia="zh-CN"/>
              </w:rPr>
              <w:t>w</w:t>
            </w:r>
            <w:r w:rsidRPr="00786F60">
              <w:rPr>
                <w:b/>
                <w:bCs/>
                <w:lang w:eastAsia="zh-CN"/>
              </w:rPr>
              <w:t>t %</w:t>
            </w:r>
          </w:p>
        </w:tc>
        <w:tc>
          <w:tcPr>
            <w:tcW w:w="1698"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74CFFD9" w14:textId="3B956B10" w:rsidR="00786F60" w:rsidRPr="00EA0975" w:rsidRDefault="00786F60" w:rsidP="00996C45">
            <w:pPr>
              <w:pStyle w:val="SMcaption"/>
              <w:spacing w:line="360" w:lineRule="auto"/>
              <w:jc w:val="center"/>
            </w:pPr>
            <w:r w:rsidRPr="00EA0975">
              <w:rPr>
                <w:b/>
                <w:bCs/>
              </w:rPr>
              <w:t>Str</w:t>
            </w:r>
            <w:r>
              <w:rPr>
                <w:b/>
                <w:bCs/>
              </w:rPr>
              <w:t>ength</w:t>
            </w:r>
          </w:p>
          <w:p w14:paraId="6FFFFFB8" w14:textId="77777777" w:rsidR="00786F60" w:rsidRPr="00EA0975" w:rsidRDefault="00786F60" w:rsidP="00996C45">
            <w:pPr>
              <w:pStyle w:val="SMcaption"/>
              <w:spacing w:line="360" w:lineRule="auto"/>
              <w:jc w:val="center"/>
            </w:pPr>
            <w:r w:rsidRPr="00EA0975">
              <w:rPr>
                <w:b/>
                <w:bCs/>
              </w:rPr>
              <w:t>(GPa)</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27F7EB1" w14:textId="77777777" w:rsidR="00786F60" w:rsidRPr="00EA0975" w:rsidRDefault="00786F60" w:rsidP="00996C45">
            <w:pPr>
              <w:pStyle w:val="SMcaption"/>
              <w:spacing w:line="360" w:lineRule="auto"/>
              <w:jc w:val="center"/>
            </w:pPr>
            <w:r w:rsidRPr="00EA0975">
              <w:rPr>
                <w:b/>
                <w:bCs/>
              </w:rPr>
              <w:t>Elongation</w:t>
            </w:r>
          </w:p>
          <w:p w14:paraId="102C0087" w14:textId="77777777" w:rsidR="00786F60" w:rsidRPr="00EA0975" w:rsidRDefault="00786F60" w:rsidP="00996C45">
            <w:pPr>
              <w:pStyle w:val="SMcaption"/>
              <w:spacing w:line="360" w:lineRule="auto"/>
              <w:jc w:val="center"/>
            </w:pPr>
            <w:r w:rsidRPr="00EA0975">
              <w:rPr>
                <w:b/>
                <w:bCs/>
              </w:rPr>
              <w:t>at break (%)</w:t>
            </w:r>
          </w:p>
        </w:tc>
        <w:tc>
          <w:tcPr>
            <w:tcW w:w="1700" w:type="dxa"/>
            <w:tcBorders>
              <w:top w:val="single" w:sz="12"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B6F6E08" w14:textId="6B746715" w:rsidR="00786F60" w:rsidRPr="00EA0975" w:rsidRDefault="00786F60" w:rsidP="00996C45">
            <w:pPr>
              <w:pStyle w:val="SMcaption"/>
              <w:spacing w:line="360" w:lineRule="auto"/>
              <w:jc w:val="center"/>
            </w:pPr>
            <w:r>
              <w:rPr>
                <w:b/>
                <w:bCs/>
              </w:rPr>
              <w:t>Ref.</w:t>
            </w:r>
          </w:p>
        </w:tc>
      </w:tr>
      <w:tr w:rsidR="00786F60" w:rsidRPr="00EA0975" w14:paraId="42F760B2" w14:textId="77777777" w:rsidTr="00005D7C">
        <w:trPr>
          <w:trHeight w:val="584"/>
          <w:jc w:val="center"/>
        </w:trPr>
        <w:tc>
          <w:tcPr>
            <w:tcW w:w="212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ED1B1D8" w14:textId="464C2370" w:rsidR="00786F60" w:rsidRPr="002221C4" w:rsidRDefault="00786F60" w:rsidP="00996C45">
            <w:pPr>
              <w:pStyle w:val="SMcaption"/>
              <w:spacing w:line="360" w:lineRule="auto"/>
              <w:jc w:val="center"/>
            </w:pPr>
            <w:r w:rsidRPr="002221C4">
              <w:t>Kevlar</w:t>
            </w:r>
          </w:p>
        </w:tc>
        <w:tc>
          <w:tcPr>
            <w:tcW w:w="1272" w:type="dxa"/>
            <w:tcBorders>
              <w:top w:val="single" w:sz="8" w:space="0" w:color="000000"/>
              <w:left w:val="nil"/>
              <w:bottom w:val="nil"/>
              <w:right w:val="nil"/>
            </w:tcBorders>
          </w:tcPr>
          <w:p w14:paraId="63B03D01" w14:textId="70A22C86" w:rsidR="00786F60" w:rsidRPr="00317ED2" w:rsidRDefault="00786F60" w:rsidP="00996C45">
            <w:pPr>
              <w:pStyle w:val="SMcaption"/>
              <w:spacing w:line="360" w:lineRule="auto"/>
              <w:jc w:val="center"/>
              <w:rPr>
                <w:lang w:eastAsia="zh-CN"/>
              </w:rPr>
            </w:pPr>
          </w:p>
        </w:tc>
        <w:tc>
          <w:tcPr>
            <w:tcW w:w="1698"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5DA09D95" w14:textId="1332CFD6" w:rsidR="00786F60" w:rsidRPr="00EA0975" w:rsidRDefault="00F44596" w:rsidP="00996C45">
            <w:pPr>
              <w:pStyle w:val="SMcaption"/>
              <w:spacing w:line="360" w:lineRule="auto"/>
              <w:jc w:val="center"/>
              <w:rPr>
                <w:szCs w:val="24"/>
              </w:rPr>
            </w:pPr>
            <w:r>
              <w:t>4</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6D578F79" w14:textId="2995A841" w:rsidR="00786F60" w:rsidRPr="00EA0975" w:rsidRDefault="00F44596" w:rsidP="00996C45">
            <w:pPr>
              <w:pStyle w:val="SMcaption"/>
              <w:spacing w:line="360" w:lineRule="auto"/>
              <w:jc w:val="center"/>
              <w:rPr>
                <w:szCs w:val="24"/>
              </w:rPr>
            </w:pPr>
            <w:r>
              <w:t>3</w:t>
            </w:r>
          </w:p>
        </w:tc>
        <w:tc>
          <w:tcPr>
            <w:tcW w:w="1700" w:type="dxa"/>
            <w:tcBorders>
              <w:top w:val="single" w:sz="8" w:space="0" w:color="000000"/>
              <w:left w:val="nil"/>
              <w:bottom w:val="nil"/>
              <w:right w:val="nil"/>
            </w:tcBorders>
            <w:shd w:val="clear" w:color="auto" w:fill="auto"/>
            <w:tcMar>
              <w:top w:w="8" w:type="dxa"/>
              <w:left w:w="8" w:type="dxa"/>
              <w:bottom w:w="0" w:type="dxa"/>
              <w:right w:w="8" w:type="dxa"/>
            </w:tcMar>
            <w:vAlign w:val="center"/>
            <w:hideMark/>
          </w:tcPr>
          <w:p w14:paraId="53280FEA" w14:textId="2ED039F3" w:rsidR="00786F60" w:rsidRPr="00EA0975" w:rsidRDefault="00794DFD" w:rsidP="00996C45">
            <w:pPr>
              <w:pStyle w:val="SMcaption"/>
              <w:spacing w:line="360" w:lineRule="auto"/>
              <w:jc w:val="center"/>
              <w:rPr>
                <w:szCs w:val="24"/>
              </w:rPr>
            </w:pPr>
            <w:r>
              <w:t>9</w:t>
            </w:r>
          </w:p>
        </w:tc>
      </w:tr>
      <w:tr w:rsidR="00786F60" w:rsidRPr="00EA0975" w14:paraId="250D084F"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27455A97" w14:textId="547F2001" w:rsidR="00786F60" w:rsidRPr="002221C4" w:rsidRDefault="00786F60" w:rsidP="00996C45">
            <w:pPr>
              <w:pStyle w:val="SMcaption"/>
              <w:spacing w:line="360" w:lineRule="auto"/>
              <w:jc w:val="center"/>
            </w:pPr>
            <w:r w:rsidRPr="002221C4">
              <w:t>Kevlar-CNT</w:t>
            </w:r>
          </w:p>
        </w:tc>
        <w:tc>
          <w:tcPr>
            <w:tcW w:w="1272" w:type="dxa"/>
            <w:tcBorders>
              <w:top w:val="nil"/>
              <w:left w:val="nil"/>
              <w:bottom w:val="nil"/>
              <w:right w:val="nil"/>
            </w:tcBorders>
          </w:tcPr>
          <w:p w14:paraId="472468CA" w14:textId="18930426" w:rsidR="00786F60" w:rsidRPr="00317ED2" w:rsidRDefault="00786F60" w:rsidP="00996C45">
            <w:pPr>
              <w:pStyle w:val="SMcaption"/>
              <w:spacing w:line="360" w:lineRule="auto"/>
              <w:jc w:val="center"/>
              <w:rPr>
                <w:lang w:eastAsia="zh-CN"/>
              </w:rPr>
            </w:pPr>
            <w:r>
              <w:rPr>
                <w:rFonts w:hint="eastAsia"/>
                <w:lang w:eastAsia="zh-CN"/>
              </w:rPr>
              <w:t>1</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AB12919" w14:textId="46184FE7" w:rsidR="00786F60" w:rsidRPr="00EA0975" w:rsidRDefault="00F44596" w:rsidP="00996C45">
            <w:pPr>
              <w:pStyle w:val="SMcaption"/>
              <w:spacing w:line="360" w:lineRule="auto"/>
              <w:jc w:val="center"/>
              <w:rPr>
                <w:szCs w:val="24"/>
              </w:rPr>
            </w:pPr>
            <w:r>
              <w:t>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E8A33E1" w14:textId="7FF60F9E" w:rsidR="00786F60" w:rsidRPr="00EA0975" w:rsidRDefault="00F44596" w:rsidP="00996C45">
            <w:pPr>
              <w:pStyle w:val="SMcaption"/>
              <w:spacing w:line="360" w:lineRule="auto"/>
              <w:jc w:val="center"/>
              <w:rPr>
                <w:szCs w:val="24"/>
              </w:rPr>
            </w:pPr>
            <w:r>
              <w:t>3.5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6F52159" w14:textId="4E58E8CE" w:rsidR="00786F60" w:rsidRPr="00EA0975" w:rsidRDefault="00794DFD" w:rsidP="00996C45">
            <w:pPr>
              <w:pStyle w:val="SMcaption"/>
              <w:spacing w:line="360" w:lineRule="auto"/>
              <w:jc w:val="center"/>
              <w:rPr>
                <w:szCs w:val="24"/>
              </w:rPr>
            </w:pPr>
            <w:r>
              <w:t>9</w:t>
            </w:r>
          </w:p>
        </w:tc>
      </w:tr>
      <w:tr w:rsidR="00786F60" w:rsidRPr="00EA0975" w14:paraId="2BAD6B53"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0004824A" w14:textId="683940B9" w:rsidR="00786F60" w:rsidRPr="002221C4" w:rsidRDefault="00786F60" w:rsidP="00996C45">
            <w:pPr>
              <w:pStyle w:val="SMcaption"/>
              <w:spacing w:line="360" w:lineRule="auto"/>
              <w:jc w:val="center"/>
            </w:pPr>
            <w:r w:rsidRPr="002221C4">
              <w:t>PBO-1</w:t>
            </w:r>
          </w:p>
        </w:tc>
        <w:tc>
          <w:tcPr>
            <w:tcW w:w="1272" w:type="dxa"/>
            <w:tcBorders>
              <w:top w:val="nil"/>
              <w:left w:val="nil"/>
              <w:bottom w:val="nil"/>
              <w:right w:val="nil"/>
            </w:tcBorders>
          </w:tcPr>
          <w:p w14:paraId="33C01281" w14:textId="77777777" w:rsidR="00786F60" w:rsidRPr="00317ED2" w:rsidRDefault="00786F60" w:rsidP="00996C45">
            <w:pPr>
              <w:pStyle w:val="SMcaption"/>
              <w:spacing w:line="360" w:lineRule="auto"/>
              <w:jc w:val="center"/>
            </w:pP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806FE37" w14:textId="678BAD8C" w:rsidR="00786F60" w:rsidRPr="00EA0975" w:rsidRDefault="00F44596" w:rsidP="00996C45">
            <w:pPr>
              <w:pStyle w:val="SMcaption"/>
              <w:spacing w:line="360" w:lineRule="auto"/>
              <w:jc w:val="center"/>
              <w:rPr>
                <w:szCs w:val="24"/>
              </w:rPr>
            </w:pPr>
            <w:r>
              <w:t>2.6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4BA507EF" w14:textId="7DBFF5FE" w:rsidR="00786F60" w:rsidRPr="00EA0975" w:rsidRDefault="00F44596" w:rsidP="00996C45">
            <w:pPr>
              <w:pStyle w:val="SMcaption"/>
              <w:spacing w:line="360" w:lineRule="auto"/>
              <w:jc w:val="center"/>
              <w:rPr>
                <w:szCs w:val="24"/>
              </w:rPr>
            </w:pPr>
            <w:r>
              <w:t>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52E48D9" w14:textId="61A0B9F7" w:rsidR="00786F60" w:rsidRPr="00EA0975" w:rsidRDefault="00794DFD" w:rsidP="00996C45">
            <w:pPr>
              <w:pStyle w:val="SMcaption"/>
              <w:spacing w:line="360" w:lineRule="auto"/>
              <w:jc w:val="center"/>
              <w:rPr>
                <w:szCs w:val="24"/>
              </w:rPr>
            </w:pPr>
            <w:r>
              <w:t>10</w:t>
            </w:r>
          </w:p>
        </w:tc>
      </w:tr>
      <w:tr w:rsidR="00786F60" w:rsidRPr="00EA0975" w14:paraId="77F6F6BD"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36FB155C" w14:textId="576680BA" w:rsidR="00786F60" w:rsidRPr="002221C4" w:rsidRDefault="00786F60" w:rsidP="00996C45">
            <w:pPr>
              <w:pStyle w:val="SMcaption"/>
              <w:spacing w:line="360" w:lineRule="auto"/>
              <w:jc w:val="center"/>
            </w:pPr>
            <w:r w:rsidRPr="002221C4">
              <w:t>PBO-1-CNT</w:t>
            </w:r>
          </w:p>
        </w:tc>
        <w:tc>
          <w:tcPr>
            <w:tcW w:w="1272" w:type="dxa"/>
            <w:tcBorders>
              <w:top w:val="nil"/>
              <w:left w:val="nil"/>
              <w:bottom w:val="nil"/>
              <w:right w:val="nil"/>
            </w:tcBorders>
          </w:tcPr>
          <w:p w14:paraId="15525647" w14:textId="7C8B3B68" w:rsidR="00786F60" w:rsidRPr="00317ED2" w:rsidRDefault="00F44596" w:rsidP="00996C45">
            <w:pPr>
              <w:pStyle w:val="SMcaption"/>
              <w:spacing w:line="360" w:lineRule="auto"/>
              <w:jc w:val="center"/>
              <w:rPr>
                <w:lang w:eastAsia="zh-CN"/>
              </w:rPr>
            </w:pPr>
            <w:r>
              <w:rPr>
                <w:rFonts w:hint="eastAsia"/>
                <w:lang w:eastAsia="zh-CN"/>
              </w:rPr>
              <w:t>1</w:t>
            </w:r>
            <w:r>
              <w:rPr>
                <w:lang w:eastAsia="zh-CN"/>
              </w:rPr>
              <w:t>0</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96F4BD4" w14:textId="16F42E18" w:rsidR="00786F60" w:rsidRPr="00EA0975" w:rsidRDefault="00F44596" w:rsidP="00996C45">
            <w:pPr>
              <w:pStyle w:val="SMcaption"/>
              <w:spacing w:line="360" w:lineRule="auto"/>
              <w:jc w:val="center"/>
              <w:rPr>
                <w:szCs w:val="24"/>
              </w:rPr>
            </w:pPr>
            <w:r>
              <w:t>4.2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25B636F" w14:textId="538B0C9D" w:rsidR="00786F60" w:rsidRPr="00EA0975" w:rsidRDefault="00F44596" w:rsidP="00996C45">
            <w:pPr>
              <w:pStyle w:val="SMcaption"/>
              <w:spacing w:line="360" w:lineRule="auto"/>
              <w:jc w:val="center"/>
              <w:rPr>
                <w:szCs w:val="24"/>
              </w:rPr>
            </w:pPr>
            <w:r>
              <w:t>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37028D64" w14:textId="4383FBCA" w:rsidR="00786F60" w:rsidRPr="00EA0975" w:rsidRDefault="00794DFD" w:rsidP="00996C45">
            <w:pPr>
              <w:pStyle w:val="SMcaption"/>
              <w:spacing w:line="360" w:lineRule="auto"/>
              <w:jc w:val="center"/>
              <w:rPr>
                <w:szCs w:val="24"/>
              </w:rPr>
            </w:pPr>
            <w:r>
              <w:t>10</w:t>
            </w:r>
          </w:p>
        </w:tc>
      </w:tr>
      <w:tr w:rsidR="00786F60" w:rsidRPr="00EA0975" w14:paraId="0830D817"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5864A074" w14:textId="7DF005D3" w:rsidR="00786F60" w:rsidRPr="002221C4" w:rsidRDefault="00786F60" w:rsidP="00786F60">
            <w:pPr>
              <w:pStyle w:val="SMcaption"/>
              <w:spacing w:line="360" w:lineRule="auto"/>
              <w:jc w:val="center"/>
            </w:pPr>
            <w:r w:rsidRPr="002221C4">
              <w:t>PBO-2</w:t>
            </w:r>
          </w:p>
        </w:tc>
        <w:tc>
          <w:tcPr>
            <w:tcW w:w="1272" w:type="dxa"/>
            <w:tcBorders>
              <w:top w:val="nil"/>
              <w:left w:val="nil"/>
              <w:bottom w:val="nil"/>
              <w:right w:val="nil"/>
            </w:tcBorders>
          </w:tcPr>
          <w:p w14:paraId="1DA766D3" w14:textId="77777777" w:rsidR="00786F60" w:rsidRPr="00317ED2" w:rsidRDefault="00786F60" w:rsidP="00786F60">
            <w:pPr>
              <w:pStyle w:val="SMcaption"/>
              <w:spacing w:line="360" w:lineRule="auto"/>
              <w:jc w:val="center"/>
            </w:pP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76C5C48" w14:textId="2EC228AB" w:rsidR="00786F60" w:rsidRPr="00EA0975" w:rsidRDefault="00F44596" w:rsidP="00786F60">
            <w:pPr>
              <w:pStyle w:val="SMcaption"/>
              <w:spacing w:line="360" w:lineRule="auto"/>
              <w:jc w:val="center"/>
              <w:rPr>
                <w:szCs w:val="24"/>
              </w:rPr>
            </w:pPr>
            <w:r>
              <w:t>1.18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A2FBB84" w14:textId="123DE183" w:rsidR="00786F60" w:rsidRPr="00EA0975" w:rsidRDefault="00F44596" w:rsidP="00786F60">
            <w:pPr>
              <w:pStyle w:val="SMcaption"/>
              <w:spacing w:line="360" w:lineRule="auto"/>
              <w:jc w:val="center"/>
              <w:rPr>
                <w:szCs w:val="24"/>
              </w:rPr>
            </w:pPr>
            <w:r>
              <w:t>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4396050" w14:textId="2E1040FD" w:rsidR="00786F60" w:rsidRPr="00EA0975" w:rsidRDefault="00794DFD" w:rsidP="00786F60">
            <w:pPr>
              <w:pStyle w:val="SMcaption"/>
              <w:spacing w:line="360" w:lineRule="auto"/>
              <w:jc w:val="center"/>
              <w:rPr>
                <w:szCs w:val="24"/>
              </w:rPr>
            </w:pPr>
            <w:r>
              <w:t>11</w:t>
            </w:r>
          </w:p>
        </w:tc>
      </w:tr>
      <w:tr w:rsidR="00786F60" w:rsidRPr="00EA0975" w14:paraId="47D99203"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54DE9849" w14:textId="49AD3F39" w:rsidR="00786F60" w:rsidRPr="002221C4" w:rsidRDefault="00786F60" w:rsidP="00786F60">
            <w:pPr>
              <w:pStyle w:val="SMcaption"/>
              <w:spacing w:line="360" w:lineRule="auto"/>
              <w:jc w:val="center"/>
            </w:pPr>
            <w:r w:rsidRPr="002221C4">
              <w:t>PBO-</w:t>
            </w:r>
            <w:r w:rsidR="00F44596" w:rsidRPr="002221C4">
              <w:t>2</w:t>
            </w:r>
            <w:r w:rsidRPr="002221C4">
              <w:t>-CNT</w:t>
            </w:r>
          </w:p>
        </w:tc>
        <w:tc>
          <w:tcPr>
            <w:tcW w:w="1272" w:type="dxa"/>
            <w:tcBorders>
              <w:top w:val="nil"/>
              <w:left w:val="nil"/>
              <w:bottom w:val="nil"/>
              <w:right w:val="nil"/>
            </w:tcBorders>
          </w:tcPr>
          <w:p w14:paraId="06FDA4B3" w14:textId="148825DB" w:rsidR="00786F60" w:rsidRPr="00317ED2" w:rsidRDefault="00F44596" w:rsidP="00786F60">
            <w:pPr>
              <w:pStyle w:val="SMcaption"/>
              <w:spacing w:line="360" w:lineRule="auto"/>
              <w:jc w:val="center"/>
              <w:rPr>
                <w:lang w:eastAsia="zh-CN"/>
              </w:rPr>
            </w:pPr>
            <w:r>
              <w:rPr>
                <w:rFonts w:hint="eastAsia"/>
                <w:lang w:eastAsia="zh-CN"/>
              </w:rPr>
              <w:t>0</w:t>
            </w:r>
            <w:r>
              <w:rPr>
                <w:lang w:eastAsia="zh-CN"/>
              </w:rPr>
              <w:t>.54</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7A850F9E" w14:textId="09A0EA86" w:rsidR="00786F60" w:rsidRPr="00EA0975" w:rsidRDefault="00F44596" w:rsidP="00786F60">
            <w:pPr>
              <w:pStyle w:val="SMcaption"/>
              <w:spacing w:line="360" w:lineRule="auto"/>
              <w:jc w:val="center"/>
              <w:rPr>
                <w:szCs w:val="24"/>
              </w:rPr>
            </w:pPr>
            <w:r>
              <w:t>1.</w:t>
            </w:r>
            <w:r w:rsidR="00AD3083">
              <w:t>51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85489D6" w14:textId="2CA56407" w:rsidR="00786F60" w:rsidRPr="00EA0975" w:rsidRDefault="00F44596" w:rsidP="00786F60">
            <w:pPr>
              <w:pStyle w:val="SMcaption"/>
              <w:spacing w:line="360" w:lineRule="auto"/>
              <w:jc w:val="center"/>
              <w:rPr>
                <w:szCs w:val="24"/>
              </w:rPr>
            </w:pPr>
            <w:r>
              <w:t>2.8</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E387B29" w14:textId="59C5275F" w:rsidR="00786F60" w:rsidRPr="00EA0975" w:rsidRDefault="00794DFD" w:rsidP="00786F60">
            <w:pPr>
              <w:pStyle w:val="SMcaption"/>
              <w:spacing w:line="360" w:lineRule="auto"/>
              <w:jc w:val="center"/>
              <w:rPr>
                <w:szCs w:val="24"/>
              </w:rPr>
            </w:pPr>
            <w:r>
              <w:t>11</w:t>
            </w:r>
          </w:p>
        </w:tc>
      </w:tr>
      <w:tr w:rsidR="00786F60" w:rsidRPr="00EA0975" w14:paraId="24014FCE"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00C346D3" w14:textId="4B06221C" w:rsidR="00786F60" w:rsidRPr="002221C4" w:rsidRDefault="00786F60" w:rsidP="00786F60">
            <w:pPr>
              <w:pStyle w:val="SMcaption"/>
              <w:spacing w:line="360" w:lineRule="auto"/>
              <w:jc w:val="center"/>
            </w:pPr>
            <w:r w:rsidRPr="002221C4">
              <w:t>PBO-3</w:t>
            </w:r>
          </w:p>
        </w:tc>
        <w:tc>
          <w:tcPr>
            <w:tcW w:w="1272" w:type="dxa"/>
            <w:tcBorders>
              <w:top w:val="nil"/>
              <w:left w:val="nil"/>
              <w:bottom w:val="nil"/>
              <w:right w:val="nil"/>
            </w:tcBorders>
          </w:tcPr>
          <w:p w14:paraId="70B9629F" w14:textId="77777777" w:rsidR="00786F60" w:rsidRPr="00317ED2" w:rsidRDefault="00786F60" w:rsidP="00786F60">
            <w:pPr>
              <w:pStyle w:val="SMcaption"/>
              <w:spacing w:line="360" w:lineRule="auto"/>
              <w:jc w:val="center"/>
            </w:pP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5E80B5F0" w14:textId="39203C38" w:rsidR="00786F60" w:rsidRPr="00EA0975" w:rsidRDefault="00AD3083" w:rsidP="00786F60">
            <w:pPr>
              <w:pStyle w:val="SMcaption"/>
              <w:spacing w:line="360" w:lineRule="auto"/>
              <w:jc w:val="center"/>
              <w:rPr>
                <w:szCs w:val="24"/>
              </w:rPr>
            </w:pPr>
            <w:r>
              <w:t>1.36</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EFA8E1D" w14:textId="70DED63D" w:rsidR="00786F60" w:rsidRPr="00EA0975" w:rsidRDefault="00AD3083" w:rsidP="00786F60">
            <w:pPr>
              <w:pStyle w:val="SMcaption"/>
              <w:spacing w:line="360" w:lineRule="auto"/>
              <w:jc w:val="center"/>
              <w:rPr>
                <w:szCs w:val="24"/>
              </w:rPr>
            </w:pPr>
            <w:r>
              <w:t>2.2</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6D2AF4E1" w14:textId="6183EF21" w:rsidR="00786F60" w:rsidRPr="00EA0975" w:rsidRDefault="00794DFD" w:rsidP="00786F60">
            <w:pPr>
              <w:pStyle w:val="SMcaption"/>
              <w:spacing w:line="360" w:lineRule="auto"/>
              <w:jc w:val="center"/>
              <w:rPr>
                <w:szCs w:val="24"/>
              </w:rPr>
            </w:pPr>
            <w:r>
              <w:t>12</w:t>
            </w:r>
          </w:p>
        </w:tc>
      </w:tr>
      <w:tr w:rsidR="00786F60" w:rsidRPr="00EA0975" w14:paraId="00227CBF"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615F533F" w14:textId="1F4F90D5" w:rsidR="00786F60" w:rsidRPr="002221C4" w:rsidRDefault="00786F60" w:rsidP="00786F60">
            <w:pPr>
              <w:pStyle w:val="SMcaption"/>
              <w:spacing w:line="360" w:lineRule="auto"/>
              <w:jc w:val="center"/>
            </w:pPr>
            <w:r w:rsidRPr="002221C4">
              <w:t>PBO-3-CNT</w:t>
            </w:r>
          </w:p>
        </w:tc>
        <w:tc>
          <w:tcPr>
            <w:tcW w:w="1272" w:type="dxa"/>
            <w:tcBorders>
              <w:top w:val="nil"/>
              <w:left w:val="nil"/>
              <w:bottom w:val="nil"/>
              <w:right w:val="nil"/>
            </w:tcBorders>
          </w:tcPr>
          <w:p w14:paraId="68291860" w14:textId="754396CF" w:rsidR="00786F60" w:rsidRPr="00317ED2" w:rsidRDefault="00F44596" w:rsidP="00786F60">
            <w:pPr>
              <w:pStyle w:val="SMcaption"/>
              <w:spacing w:line="360" w:lineRule="auto"/>
              <w:jc w:val="center"/>
              <w:rPr>
                <w:lang w:eastAsia="zh-CN"/>
              </w:rPr>
            </w:pPr>
            <w:r>
              <w:rPr>
                <w:rFonts w:hint="eastAsia"/>
                <w:lang w:eastAsia="zh-CN"/>
              </w:rPr>
              <w:t>1</w:t>
            </w:r>
            <w:r>
              <w:rPr>
                <w:lang w:eastAsia="zh-CN"/>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10987AF" w14:textId="59E3634D" w:rsidR="00786F60" w:rsidRPr="00EA0975" w:rsidRDefault="00AD3083" w:rsidP="00786F60">
            <w:pPr>
              <w:pStyle w:val="SMcaption"/>
              <w:spacing w:line="360" w:lineRule="auto"/>
              <w:jc w:val="center"/>
              <w:rPr>
                <w:szCs w:val="24"/>
              </w:rPr>
            </w:pPr>
            <w:r>
              <w:t>2.17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1925BE0" w14:textId="79CED52E" w:rsidR="00786F60" w:rsidRPr="00EA0975" w:rsidRDefault="00AD3083" w:rsidP="00786F60">
            <w:pPr>
              <w:pStyle w:val="SMcaption"/>
              <w:spacing w:line="360" w:lineRule="auto"/>
              <w:jc w:val="center"/>
              <w:rPr>
                <w:szCs w:val="24"/>
              </w:rPr>
            </w:pPr>
            <w:r>
              <w:t>2.7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16DB8FA5" w14:textId="3B2F9341" w:rsidR="00786F60" w:rsidRPr="00EA0975" w:rsidRDefault="00794DFD" w:rsidP="00786F60">
            <w:pPr>
              <w:pStyle w:val="SMcaption"/>
              <w:spacing w:line="360" w:lineRule="auto"/>
              <w:jc w:val="center"/>
              <w:rPr>
                <w:szCs w:val="24"/>
              </w:rPr>
            </w:pPr>
            <w:r>
              <w:t>12</w:t>
            </w:r>
          </w:p>
        </w:tc>
      </w:tr>
      <w:tr w:rsidR="00786F60" w:rsidRPr="00EA0975" w14:paraId="2EFC4403" w14:textId="77777777" w:rsidTr="00005D7C">
        <w:trPr>
          <w:trHeight w:val="602"/>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461849A8" w14:textId="6F106771" w:rsidR="00786F60" w:rsidRPr="002221C4" w:rsidRDefault="00005D7C" w:rsidP="00996C45">
            <w:pPr>
              <w:pStyle w:val="SMcaption"/>
              <w:spacing w:line="360" w:lineRule="auto"/>
              <w:jc w:val="center"/>
            </w:pPr>
            <w:r w:rsidRPr="002221C4">
              <w:t>UHMWPE</w:t>
            </w:r>
          </w:p>
        </w:tc>
        <w:tc>
          <w:tcPr>
            <w:tcW w:w="1272" w:type="dxa"/>
            <w:tcBorders>
              <w:top w:val="nil"/>
              <w:left w:val="nil"/>
              <w:bottom w:val="nil"/>
              <w:right w:val="nil"/>
            </w:tcBorders>
          </w:tcPr>
          <w:p w14:paraId="0B8B419F" w14:textId="77777777" w:rsidR="00786F60" w:rsidRPr="00317ED2" w:rsidRDefault="00786F60" w:rsidP="00996C45">
            <w:pPr>
              <w:pStyle w:val="SMcaption"/>
              <w:spacing w:line="360" w:lineRule="auto"/>
              <w:jc w:val="center"/>
            </w:pP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2CCE9A8F" w14:textId="088F4BEB" w:rsidR="00786F60" w:rsidRPr="00EA0975" w:rsidRDefault="00AD3083" w:rsidP="00996C45">
            <w:pPr>
              <w:pStyle w:val="SMcaption"/>
              <w:spacing w:line="360" w:lineRule="auto"/>
              <w:jc w:val="center"/>
              <w:rPr>
                <w:szCs w:val="24"/>
              </w:rPr>
            </w:pPr>
            <w:r>
              <w:t>3.51</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27B5FBB4" w14:textId="1434978E" w:rsidR="00786F60" w:rsidRPr="00EA0975" w:rsidRDefault="00AD3083" w:rsidP="00996C45">
            <w:pPr>
              <w:pStyle w:val="SMcaption"/>
              <w:spacing w:line="360" w:lineRule="auto"/>
              <w:jc w:val="center"/>
              <w:rPr>
                <w:szCs w:val="24"/>
              </w:rPr>
            </w:pPr>
            <w:r>
              <w:t>4.03</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0B8601B5" w14:textId="52681A84" w:rsidR="00786F60" w:rsidRPr="00EA0975" w:rsidRDefault="00794DFD" w:rsidP="00996C45">
            <w:pPr>
              <w:pStyle w:val="SMcaption"/>
              <w:spacing w:line="360" w:lineRule="auto"/>
              <w:jc w:val="center"/>
              <w:rPr>
                <w:szCs w:val="24"/>
              </w:rPr>
            </w:pPr>
            <w:r>
              <w:t>13</w:t>
            </w:r>
          </w:p>
        </w:tc>
      </w:tr>
      <w:tr w:rsidR="00786F60" w:rsidRPr="00EA0975" w14:paraId="29B0D6EF"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hideMark/>
          </w:tcPr>
          <w:p w14:paraId="1EC9F6F7" w14:textId="19FB4308" w:rsidR="00786F60" w:rsidRPr="002221C4" w:rsidRDefault="00005D7C" w:rsidP="00996C45">
            <w:pPr>
              <w:pStyle w:val="SMcaption"/>
              <w:spacing w:line="360" w:lineRule="auto"/>
              <w:jc w:val="center"/>
            </w:pPr>
            <w:r w:rsidRPr="002221C4">
              <w:t>UHMWPE-CNT</w:t>
            </w:r>
          </w:p>
        </w:tc>
        <w:tc>
          <w:tcPr>
            <w:tcW w:w="1272" w:type="dxa"/>
            <w:tcBorders>
              <w:top w:val="nil"/>
              <w:left w:val="nil"/>
              <w:bottom w:val="nil"/>
              <w:right w:val="nil"/>
            </w:tcBorders>
          </w:tcPr>
          <w:p w14:paraId="43EE505B" w14:textId="3CFD8341" w:rsidR="00786F60" w:rsidRPr="00317ED2" w:rsidRDefault="00F44596" w:rsidP="00996C45">
            <w:pPr>
              <w:pStyle w:val="SMcaption"/>
              <w:spacing w:line="360" w:lineRule="auto"/>
              <w:jc w:val="center"/>
              <w:rPr>
                <w:lang w:eastAsia="zh-CN"/>
              </w:rPr>
            </w:pPr>
            <w:r>
              <w:rPr>
                <w:rFonts w:hint="eastAsia"/>
                <w:lang w:eastAsia="zh-CN"/>
              </w:rPr>
              <w:t>5</w:t>
            </w:r>
          </w:p>
        </w:tc>
        <w:tc>
          <w:tcPr>
            <w:tcW w:w="1698" w:type="dxa"/>
            <w:tcBorders>
              <w:top w:val="nil"/>
              <w:left w:val="nil"/>
              <w:bottom w:val="nil"/>
              <w:right w:val="nil"/>
            </w:tcBorders>
            <w:shd w:val="clear" w:color="auto" w:fill="auto"/>
            <w:tcMar>
              <w:top w:w="8" w:type="dxa"/>
              <w:left w:w="8" w:type="dxa"/>
              <w:bottom w:w="0" w:type="dxa"/>
              <w:right w:w="8" w:type="dxa"/>
            </w:tcMar>
            <w:vAlign w:val="center"/>
            <w:hideMark/>
          </w:tcPr>
          <w:p w14:paraId="45142D55" w14:textId="05C42DBF" w:rsidR="00786F60" w:rsidRPr="00EA0975" w:rsidRDefault="00AD3083" w:rsidP="00996C45">
            <w:pPr>
              <w:pStyle w:val="SMcaption"/>
              <w:spacing w:line="360" w:lineRule="auto"/>
              <w:jc w:val="center"/>
              <w:rPr>
                <w:szCs w:val="24"/>
              </w:rPr>
            </w:pPr>
            <w:r>
              <w:t>4.17</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65D8547" w14:textId="347B9199" w:rsidR="00786F60" w:rsidRPr="00EA0975" w:rsidRDefault="00AD3083" w:rsidP="00996C45">
            <w:pPr>
              <w:pStyle w:val="SMcaption"/>
              <w:spacing w:line="360" w:lineRule="auto"/>
              <w:jc w:val="center"/>
              <w:rPr>
                <w:szCs w:val="24"/>
              </w:rPr>
            </w:pPr>
            <w:r>
              <w:t>4.65</w:t>
            </w:r>
          </w:p>
        </w:tc>
        <w:tc>
          <w:tcPr>
            <w:tcW w:w="1700" w:type="dxa"/>
            <w:tcBorders>
              <w:top w:val="nil"/>
              <w:left w:val="nil"/>
              <w:bottom w:val="nil"/>
              <w:right w:val="nil"/>
            </w:tcBorders>
            <w:shd w:val="clear" w:color="auto" w:fill="auto"/>
            <w:tcMar>
              <w:top w:w="8" w:type="dxa"/>
              <w:left w:w="8" w:type="dxa"/>
              <w:bottom w:w="0" w:type="dxa"/>
              <w:right w:w="8" w:type="dxa"/>
            </w:tcMar>
            <w:vAlign w:val="center"/>
            <w:hideMark/>
          </w:tcPr>
          <w:p w14:paraId="7CCEEEEC" w14:textId="76967C1B" w:rsidR="00786F60" w:rsidRPr="00EA0975" w:rsidRDefault="00794DFD" w:rsidP="00996C45">
            <w:pPr>
              <w:pStyle w:val="SMcaption"/>
              <w:spacing w:line="360" w:lineRule="auto"/>
              <w:jc w:val="center"/>
              <w:rPr>
                <w:szCs w:val="24"/>
              </w:rPr>
            </w:pPr>
            <w:r>
              <w:t>13</w:t>
            </w:r>
          </w:p>
        </w:tc>
      </w:tr>
      <w:tr w:rsidR="00005D7C" w:rsidRPr="00EA0975" w14:paraId="7FE5F58E" w14:textId="77777777" w:rsidTr="00005D7C">
        <w:trPr>
          <w:trHeight w:val="584"/>
          <w:jc w:val="center"/>
        </w:trPr>
        <w:tc>
          <w:tcPr>
            <w:tcW w:w="2127" w:type="dxa"/>
            <w:tcBorders>
              <w:top w:val="nil"/>
              <w:left w:val="nil"/>
              <w:bottom w:val="nil"/>
              <w:right w:val="nil"/>
            </w:tcBorders>
            <w:shd w:val="clear" w:color="auto" w:fill="auto"/>
            <w:tcMar>
              <w:top w:w="72" w:type="dxa"/>
              <w:left w:w="144" w:type="dxa"/>
              <w:bottom w:w="72" w:type="dxa"/>
              <w:right w:w="144" w:type="dxa"/>
            </w:tcMar>
            <w:vAlign w:val="center"/>
          </w:tcPr>
          <w:p w14:paraId="4680771B" w14:textId="51573DF6" w:rsidR="00005D7C" w:rsidRPr="00005D7C" w:rsidRDefault="00005D7C" w:rsidP="00996C45">
            <w:pPr>
              <w:pStyle w:val="SMcaption"/>
              <w:spacing w:line="360" w:lineRule="auto"/>
              <w:jc w:val="center"/>
              <w:rPr>
                <w:b/>
                <w:bCs/>
                <w:lang w:eastAsia="zh-CN"/>
              </w:rPr>
            </w:pPr>
            <w:r>
              <w:rPr>
                <w:rFonts w:hint="eastAsia"/>
                <w:b/>
                <w:bCs/>
                <w:lang w:eastAsia="zh-CN"/>
              </w:rPr>
              <w:t>H</w:t>
            </w:r>
            <w:r>
              <w:rPr>
                <w:b/>
                <w:bCs/>
                <w:lang w:eastAsia="zh-CN"/>
              </w:rPr>
              <w:t>AF</w:t>
            </w:r>
            <w:r w:rsidR="008D20D2">
              <w:rPr>
                <w:b/>
                <w:bCs/>
                <w:lang w:eastAsia="zh-CN"/>
              </w:rPr>
              <w:t xml:space="preserve"> (This work)</w:t>
            </w:r>
          </w:p>
        </w:tc>
        <w:tc>
          <w:tcPr>
            <w:tcW w:w="1272" w:type="dxa"/>
            <w:tcBorders>
              <w:top w:val="nil"/>
              <w:left w:val="nil"/>
              <w:bottom w:val="nil"/>
              <w:right w:val="nil"/>
            </w:tcBorders>
          </w:tcPr>
          <w:p w14:paraId="49662A77" w14:textId="77777777" w:rsidR="00005D7C" w:rsidRPr="00317ED2" w:rsidRDefault="00005D7C" w:rsidP="00996C45">
            <w:pPr>
              <w:pStyle w:val="SMcaption"/>
              <w:spacing w:line="360" w:lineRule="auto"/>
              <w:jc w:val="center"/>
            </w:pPr>
          </w:p>
        </w:tc>
        <w:tc>
          <w:tcPr>
            <w:tcW w:w="1698" w:type="dxa"/>
            <w:tcBorders>
              <w:top w:val="nil"/>
              <w:left w:val="nil"/>
              <w:bottom w:val="nil"/>
              <w:right w:val="nil"/>
            </w:tcBorders>
            <w:shd w:val="clear" w:color="auto" w:fill="auto"/>
            <w:tcMar>
              <w:top w:w="8" w:type="dxa"/>
              <w:left w:w="8" w:type="dxa"/>
              <w:bottom w:w="0" w:type="dxa"/>
              <w:right w:w="8" w:type="dxa"/>
            </w:tcMar>
            <w:vAlign w:val="center"/>
          </w:tcPr>
          <w:p w14:paraId="6F77E108" w14:textId="67EFB906" w:rsidR="00005D7C" w:rsidRPr="00F62137" w:rsidRDefault="008D20D2" w:rsidP="00996C45">
            <w:pPr>
              <w:pStyle w:val="SMcaption"/>
              <w:spacing w:line="360" w:lineRule="auto"/>
              <w:jc w:val="center"/>
              <w:rPr>
                <w:b/>
                <w:bCs/>
                <w:lang w:eastAsia="zh-CN"/>
              </w:rPr>
            </w:pPr>
            <w:r w:rsidRPr="00F62137">
              <w:rPr>
                <w:rFonts w:hint="eastAsia"/>
                <w:b/>
                <w:bCs/>
                <w:lang w:eastAsia="zh-CN"/>
              </w:rPr>
              <w:t>5</w:t>
            </w:r>
            <w:r w:rsidRPr="00F62137">
              <w:rPr>
                <w:b/>
                <w:bCs/>
                <w:lang w:eastAsia="zh-CN"/>
              </w:rPr>
              <w:t>.12</w:t>
            </w:r>
          </w:p>
        </w:tc>
        <w:tc>
          <w:tcPr>
            <w:tcW w:w="1700" w:type="dxa"/>
            <w:tcBorders>
              <w:top w:val="nil"/>
              <w:left w:val="nil"/>
              <w:bottom w:val="nil"/>
              <w:right w:val="nil"/>
            </w:tcBorders>
            <w:shd w:val="clear" w:color="auto" w:fill="auto"/>
            <w:tcMar>
              <w:top w:w="8" w:type="dxa"/>
              <w:left w:w="8" w:type="dxa"/>
              <w:bottom w:w="0" w:type="dxa"/>
              <w:right w:w="8" w:type="dxa"/>
            </w:tcMar>
            <w:vAlign w:val="center"/>
          </w:tcPr>
          <w:p w14:paraId="6500ECE2" w14:textId="1B293B47" w:rsidR="00005D7C" w:rsidRPr="00F62137" w:rsidRDefault="00024726" w:rsidP="00996C45">
            <w:pPr>
              <w:pStyle w:val="SMcaption"/>
              <w:spacing w:line="360" w:lineRule="auto"/>
              <w:jc w:val="center"/>
              <w:rPr>
                <w:b/>
                <w:bCs/>
                <w:lang w:eastAsia="zh-CN"/>
              </w:rPr>
            </w:pPr>
            <w:r w:rsidRPr="00F62137">
              <w:rPr>
                <w:b/>
                <w:bCs/>
                <w:lang w:eastAsia="zh-CN"/>
              </w:rPr>
              <w:t>4</w:t>
            </w:r>
            <w:r w:rsidR="008D20D2" w:rsidRPr="00F62137">
              <w:rPr>
                <w:b/>
                <w:bCs/>
                <w:lang w:eastAsia="zh-CN"/>
              </w:rPr>
              <w:t>.27</w:t>
            </w:r>
          </w:p>
        </w:tc>
        <w:tc>
          <w:tcPr>
            <w:tcW w:w="1700" w:type="dxa"/>
            <w:tcBorders>
              <w:top w:val="nil"/>
              <w:left w:val="nil"/>
              <w:bottom w:val="nil"/>
              <w:right w:val="nil"/>
            </w:tcBorders>
            <w:shd w:val="clear" w:color="auto" w:fill="auto"/>
            <w:tcMar>
              <w:top w:w="8" w:type="dxa"/>
              <w:left w:w="8" w:type="dxa"/>
              <w:bottom w:w="0" w:type="dxa"/>
              <w:right w:w="8" w:type="dxa"/>
            </w:tcMar>
            <w:vAlign w:val="center"/>
          </w:tcPr>
          <w:p w14:paraId="6F8C9967" w14:textId="77777777" w:rsidR="00005D7C" w:rsidRPr="00CB06F5" w:rsidRDefault="00005D7C" w:rsidP="00996C45">
            <w:pPr>
              <w:pStyle w:val="SMcaption"/>
              <w:spacing w:line="360" w:lineRule="auto"/>
              <w:jc w:val="center"/>
            </w:pPr>
          </w:p>
        </w:tc>
      </w:tr>
      <w:tr w:rsidR="00CF58C9" w:rsidRPr="00EA0975" w14:paraId="7E6E6EC6" w14:textId="77777777" w:rsidTr="00E85E59">
        <w:trPr>
          <w:trHeight w:val="584"/>
          <w:jc w:val="center"/>
        </w:trPr>
        <w:tc>
          <w:tcPr>
            <w:tcW w:w="2127" w:type="dxa"/>
            <w:tcBorders>
              <w:top w:val="nil"/>
              <w:left w:val="nil"/>
              <w:bottom w:val="single" w:sz="12" w:space="0" w:color="000000"/>
              <w:right w:val="nil"/>
            </w:tcBorders>
            <w:shd w:val="clear" w:color="auto" w:fill="auto"/>
            <w:tcMar>
              <w:top w:w="72" w:type="dxa"/>
              <w:left w:w="144" w:type="dxa"/>
              <w:bottom w:w="72" w:type="dxa"/>
              <w:right w:w="144" w:type="dxa"/>
            </w:tcMar>
            <w:vAlign w:val="center"/>
            <w:hideMark/>
          </w:tcPr>
          <w:p w14:paraId="5469EBF1" w14:textId="77777777" w:rsidR="00CF58C9" w:rsidRDefault="00CF58C9" w:rsidP="00CF58C9">
            <w:pPr>
              <w:pStyle w:val="SMcaption"/>
              <w:spacing w:line="360" w:lineRule="auto"/>
              <w:jc w:val="center"/>
              <w:rPr>
                <w:b/>
                <w:bCs/>
                <w:lang w:eastAsia="zh-CN"/>
              </w:rPr>
            </w:pPr>
            <w:r>
              <w:rPr>
                <w:b/>
                <w:bCs/>
                <w:lang w:eastAsia="zh-CN"/>
              </w:rPr>
              <w:t>sa-SWNT-HAF</w:t>
            </w:r>
          </w:p>
          <w:p w14:paraId="00326AC4" w14:textId="7E8D6C91" w:rsidR="00CF58C9" w:rsidRPr="00EA0975" w:rsidRDefault="00CF58C9" w:rsidP="00CF58C9">
            <w:pPr>
              <w:pStyle w:val="SMcaption"/>
              <w:spacing w:line="360" w:lineRule="auto"/>
              <w:jc w:val="center"/>
            </w:pPr>
            <w:r>
              <w:rPr>
                <w:b/>
                <w:bCs/>
                <w:lang w:eastAsia="zh-CN"/>
              </w:rPr>
              <w:t>(This work)</w:t>
            </w:r>
          </w:p>
        </w:tc>
        <w:tc>
          <w:tcPr>
            <w:tcW w:w="1272" w:type="dxa"/>
            <w:tcBorders>
              <w:top w:val="nil"/>
              <w:left w:val="nil"/>
              <w:bottom w:val="single" w:sz="12" w:space="0" w:color="000000"/>
              <w:right w:val="nil"/>
            </w:tcBorders>
            <w:vAlign w:val="center"/>
          </w:tcPr>
          <w:p w14:paraId="5866309B" w14:textId="128AE5B9" w:rsidR="00CF58C9" w:rsidRPr="00F62137" w:rsidRDefault="00CF58C9" w:rsidP="00CF58C9">
            <w:pPr>
              <w:pStyle w:val="SMcaption"/>
              <w:spacing w:line="360" w:lineRule="auto"/>
              <w:jc w:val="center"/>
              <w:rPr>
                <w:rFonts w:eastAsia="等线"/>
                <w:b/>
                <w:bCs/>
                <w:color w:val="000000"/>
                <w:kern w:val="24"/>
                <w:szCs w:val="24"/>
              </w:rPr>
            </w:pPr>
            <w:r w:rsidRPr="00F62137">
              <w:rPr>
                <w:rFonts w:hint="eastAsia"/>
                <w:b/>
                <w:bCs/>
                <w:lang w:eastAsia="zh-CN"/>
              </w:rPr>
              <w:t>0</w:t>
            </w:r>
            <w:r w:rsidRPr="00F62137">
              <w:rPr>
                <w:b/>
                <w:bCs/>
                <w:lang w:eastAsia="zh-CN"/>
              </w:rPr>
              <w:t>.05</w:t>
            </w:r>
          </w:p>
        </w:tc>
        <w:tc>
          <w:tcPr>
            <w:tcW w:w="1698"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9368FCF" w14:textId="6F1C8750" w:rsidR="00CF58C9" w:rsidRPr="00F62137" w:rsidRDefault="00CF58C9" w:rsidP="00CF58C9">
            <w:pPr>
              <w:pStyle w:val="SMcaption"/>
              <w:spacing w:line="360" w:lineRule="auto"/>
              <w:jc w:val="center"/>
              <w:rPr>
                <w:b/>
                <w:bCs/>
                <w:szCs w:val="24"/>
              </w:rPr>
            </w:pPr>
            <w:r w:rsidRPr="00F62137">
              <w:rPr>
                <w:rFonts w:hint="eastAsia"/>
                <w:b/>
                <w:bCs/>
                <w:lang w:eastAsia="zh-CN"/>
              </w:rPr>
              <w:t>6</w:t>
            </w:r>
            <w:r w:rsidRPr="00F62137">
              <w:rPr>
                <w:b/>
                <w:bCs/>
                <w:lang w:eastAsia="zh-CN"/>
              </w:rPr>
              <w:t>.44</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5164EAFC" w14:textId="2A7A1C1D" w:rsidR="00CF58C9" w:rsidRPr="00F62137" w:rsidRDefault="00CF58C9" w:rsidP="00CF58C9">
            <w:pPr>
              <w:pStyle w:val="SMcaption"/>
              <w:spacing w:line="360" w:lineRule="auto"/>
              <w:jc w:val="center"/>
              <w:rPr>
                <w:b/>
                <w:bCs/>
                <w:szCs w:val="24"/>
              </w:rPr>
            </w:pPr>
            <w:r w:rsidRPr="00F62137">
              <w:rPr>
                <w:rFonts w:hint="eastAsia"/>
                <w:b/>
                <w:bCs/>
                <w:lang w:eastAsia="zh-CN"/>
              </w:rPr>
              <w:t>5</w:t>
            </w:r>
            <w:r w:rsidRPr="00F62137">
              <w:rPr>
                <w:b/>
                <w:bCs/>
                <w:lang w:eastAsia="zh-CN"/>
              </w:rPr>
              <w:t>.37</w:t>
            </w:r>
          </w:p>
        </w:tc>
        <w:tc>
          <w:tcPr>
            <w:tcW w:w="1700" w:type="dxa"/>
            <w:tcBorders>
              <w:top w:val="nil"/>
              <w:left w:val="nil"/>
              <w:bottom w:val="single" w:sz="12" w:space="0" w:color="000000"/>
              <w:right w:val="nil"/>
            </w:tcBorders>
            <w:shd w:val="clear" w:color="auto" w:fill="auto"/>
            <w:tcMar>
              <w:top w:w="8" w:type="dxa"/>
              <w:left w:w="8" w:type="dxa"/>
              <w:bottom w:w="0" w:type="dxa"/>
              <w:right w:w="8" w:type="dxa"/>
            </w:tcMar>
            <w:vAlign w:val="center"/>
            <w:hideMark/>
          </w:tcPr>
          <w:p w14:paraId="27979CFD" w14:textId="2995481F" w:rsidR="00CF58C9" w:rsidRPr="00EA0975" w:rsidRDefault="00CF58C9" w:rsidP="00CF58C9">
            <w:pPr>
              <w:pStyle w:val="SMcaption"/>
              <w:spacing w:line="360" w:lineRule="auto"/>
              <w:jc w:val="center"/>
              <w:rPr>
                <w:szCs w:val="24"/>
              </w:rPr>
            </w:pPr>
          </w:p>
        </w:tc>
      </w:tr>
    </w:tbl>
    <w:p w14:paraId="2A85E887" w14:textId="052D45A0" w:rsidR="009D5395" w:rsidRDefault="009D5395" w:rsidP="00223A75">
      <w:pPr>
        <w:widowControl/>
        <w:jc w:val="left"/>
        <w:rPr>
          <w:rFonts w:ascii="Times New Roman" w:eastAsia="Arial Unicode MS" w:hAnsi="Times New Roman" w:cs="Times New Roman"/>
        </w:rPr>
      </w:pPr>
    </w:p>
    <w:p w14:paraId="141BAFA0" w14:textId="6061AE76" w:rsidR="009D5395" w:rsidRDefault="009D5395" w:rsidP="00223A75">
      <w:pPr>
        <w:widowControl/>
        <w:jc w:val="left"/>
        <w:rPr>
          <w:rFonts w:ascii="Times New Roman" w:eastAsia="Arial Unicode MS" w:hAnsi="Times New Roman" w:cs="Times New Roman"/>
        </w:rPr>
      </w:pPr>
      <w:r>
        <w:rPr>
          <w:rFonts w:ascii="Times New Roman" w:eastAsia="Arial Unicode MS" w:hAnsi="Times New Roman" w:cs="Times New Roman"/>
        </w:rPr>
        <w:br w:type="page"/>
      </w:r>
    </w:p>
    <w:p w14:paraId="179EE4F8" w14:textId="37BAF0AF" w:rsidR="00F520D1" w:rsidRPr="00A32D33" w:rsidRDefault="005A7684" w:rsidP="00AF7CC7">
      <w:pPr>
        <w:widowControl/>
        <w:jc w:val="left"/>
        <w:rPr>
          <w:rFonts w:ascii="Times New Roman" w:eastAsia="Arial Unicode MS" w:hAnsi="Times New Roman" w:cs="Times New Roman"/>
          <w:b/>
          <w:bCs/>
          <w:sz w:val="28"/>
          <w:szCs w:val="32"/>
        </w:rPr>
      </w:pPr>
      <w:r w:rsidRPr="00A32D33">
        <w:rPr>
          <w:rFonts w:ascii="Times New Roman" w:eastAsia="Arial Unicode MS" w:hAnsi="Times New Roman" w:cs="Times New Roman"/>
          <w:b/>
          <w:bCs/>
          <w:sz w:val="28"/>
          <w:szCs w:val="32"/>
        </w:rPr>
        <w:lastRenderedPageBreak/>
        <w:t>Supplementary References</w:t>
      </w:r>
    </w:p>
    <w:p w14:paraId="7DAA5A8A" w14:textId="05A3F6F2"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 xml:space="preserve">Yang, B., Wang, L., Zhang, M., Luo, J. &amp; Ding, X. Timesaving, high-efficiency approaches to fabricate aramid nanofibers, </w:t>
      </w:r>
      <w:r w:rsidRPr="007B05A1">
        <w:rPr>
          <w:rFonts w:ascii="Times New Roman" w:hAnsi="Times New Roman" w:cs="Times New Roman"/>
          <w:i/>
          <w:iCs/>
          <w:sz w:val="24"/>
          <w:szCs w:val="24"/>
        </w:rPr>
        <w:t>ACS Nano</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13</w:t>
      </w:r>
      <w:r w:rsidRPr="007B05A1">
        <w:rPr>
          <w:rFonts w:ascii="Times New Roman" w:hAnsi="Times New Roman" w:cs="Times New Roman"/>
          <w:sz w:val="24"/>
          <w:szCs w:val="24"/>
        </w:rPr>
        <w:t>, 7886-7897 (2019).</w:t>
      </w:r>
    </w:p>
    <w:p w14:paraId="0B606775"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Wan, S.</w:t>
      </w:r>
      <w:r w:rsidRPr="007B05A1">
        <w:rPr>
          <w:rFonts w:ascii="Times New Roman" w:hAnsi="Times New Roman" w:cs="Times New Roman"/>
          <w:i/>
          <w:iCs/>
          <w:sz w:val="24"/>
          <w:szCs w:val="24"/>
        </w:rPr>
        <w:t xml:space="preserve"> </w:t>
      </w:r>
      <w:r w:rsidRPr="007B05A1">
        <w:rPr>
          <w:rFonts w:ascii="Times New Roman" w:hAnsi="Times New Roman" w:cs="Times New Roman"/>
          <w:i/>
          <w:iCs/>
          <w:kern w:val="0"/>
          <w:sz w:val="24"/>
          <w:szCs w:val="24"/>
        </w:rPr>
        <w:t>et al.</w:t>
      </w:r>
      <w:r w:rsidRPr="007B05A1">
        <w:rPr>
          <w:rFonts w:ascii="Times New Roman" w:hAnsi="Times New Roman" w:cs="Times New Roman"/>
          <w:kern w:val="0"/>
          <w:sz w:val="24"/>
          <w:szCs w:val="24"/>
        </w:rPr>
        <w:t>,</w:t>
      </w:r>
      <w:r w:rsidRPr="007B05A1">
        <w:rPr>
          <w:rFonts w:ascii="Times New Roman" w:hAnsi="Times New Roman" w:cs="Times New Roman"/>
          <w:sz w:val="24"/>
          <w:szCs w:val="24"/>
        </w:rPr>
        <w:t xml:space="preserve"> High-strength scalable </w:t>
      </w:r>
      <w:proofErr w:type="spellStart"/>
      <w:r w:rsidRPr="007B05A1">
        <w:rPr>
          <w:rFonts w:ascii="Times New Roman" w:hAnsi="Times New Roman" w:cs="Times New Roman"/>
          <w:sz w:val="24"/>
          <w:szCs w:val="24"/>
        </w:rPr>
        <w:t>MXene</w:t>
      </w:r>
      <w:proofErr w:type="spellEnd"/>
      <w:r w:rsidRPr="007B05A1">
        <w:rPr>
          <w:rFonts w:ascii="Times New Roman" w:hAnsi="Times New Roman" w:cs="Times New Roman"/>
          <w:sz w:val="24"/>
          <w:szCs w:val="24"/>
        </w:rPr>
        <w:t xml:space="preserve"> films through bridging-induced densification. </w:t>
      </w:r>
      <w:r w:rsidRPr="007B05A1">
        <w:rPr>
          <w:rFonts w:ascii="Times New Roman" w:hAnsi="Times New Roman" w:cs="Times New Roman"/>
          <w:i/>
          <w:iCs/>
          <w:sz w:val="24"/>
          <w:szCs w:val="24"/>
        </w:rPr>
        <w:t>Science</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374</w:t>
      </w:r>
      <w:r w:rsidRPr="007B05A1">
        <w:rPr>
          <w:rFonts w:ascii="Times New Roman" w:hAnsi="Times New Roman" w:cs="Times New Roman"/>
          <w:sz w:val="24"/>
          <w:szCs w:val="24"/>
        </w:rPr>
        <w:t>, 96-99 (2021).</w:t>
      </w:r>
    </w:p>
    <w:p w14:paraId="0C6DA8C8" w14:textId="7E454DF8"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L</w:t>
      </w:r>
      <w:r w:rsidRPr="007B05A1">
        <w:rPr>
          <w:rFonts w:ascii="Times New Roman" w:hAnsi="Times New Roman" w:cs="Times New Roman"/>
          <w:kern w:val="0"/>
          <w:sz w:val="24"/>
          <w:szCs w:val="24"/>
        </w:rPr>
        <w:t>i, K.</w:t>
      </w:r>
      <w:r w:rsidRPr="007B05A1">
        <w:rPr>
          <w:rFonts w:ascii="Times New Roman" w:hAnsi="Times New Roman" w:cs="Times New Roman"/>
          <w:i/>
          <w:iCs/>
          <w:kern w:val="0"/>
          <w:sz w:val="24"/>
          <w:szCs w:val="24"/>
        </w:rPr>
        <w:t xml:space="preserve"> et al.</w:t>
      </w:r>
      <w:r w:rsidRPr="007B05A1">
        <w:rPr>
          <w:rFonts w:ascii="Times New Roman" w:hAnsi="Times New Roman" w:cs="Times New Roman"/>
          <w:kern w:val="0"/>
          <w:sz w:val="24"/>
          <w:szCs w:val="24"/>
        </w:rPr>
        <w:t xml:space="preserve">, Enhancing mechanical properties of aromatic polyamide fibers containing benzimidazole units via temporarily suppressing hydrogen bonding and crystallization. </w:t>
      </w:r>
      <w:r w:rsidRPr="007B05A1">
        <w:rPr>
          <w:rFonts w:ascii="Times New Roman" w:hAnsi="Times New Roman" w:cs="Times New Roman"/>
          <w:i/>
          <w:iCs/>
          <w:kern w:val="0"/>
          <w:sz w:val="24"/>
          <w:szCs w:val="24"/>
        </w:rPr>
        <w:t xml:space="preserve">J. Appl. </w:t>
      </w:r>
      <w:proofErr w:type="spellStart"/>
      <w:r w:rsidRPr="007B05A1">
        <w:rPr>
          <w:rFonts w:ascii="Times New Roman" w:hAnsi="Times New Roman" w:cs="Times New Roman"/>
          <w:i/>
          <w:iCs/>
          <w:kern w:val="0"/>
          <w:sz w:val="24"/>
          <w:szCs w:val="24"/>
        </w:rPr>
        <w:t>Polym</w:t>
      </w:r>
      <w:proofErr w:type="spellEnd"/>
      <w:r w:rsidRPr="007B05A1">
        <w:rPr>
          <w:rFonts w:ascii="Times New Roman" w:hAnsi="Times New Roman" w:cs="Times New Roman"/>
          <w:i/>
          <w:iCs/>
          <w:kern w:val="0"/>
          <w:sz w:val="24"/>
          <w:szCs w:val="24"/>
        </w:rPr>
        <w:t>. Sci.</w:t>
      </w:r>
      <w:r w:rsidRPr="007B05A1">
        <w:rPr>
          <w:rFonts w:ascii="Times New Roman" w:hAnsi="Times New Roman" w:cs="Times New Roman"/>
          <w:kern w:val="0"/>
          <w:sz w:val="24"/>
          <w:szCs w:val="24"/>
        </w:rPr>
        <w:t xml:space="preserve"> </w:t>
      </w:r>
      <w:r w:rsidRPr="007B05A1">
        <w:rPr>
          <w:rFonts w:ascii="Times New Roman" w:hAnsi="Times New Roman" w:cs="Times New Roman"/>
          <w:b/>
          <w:bCs/>
          <w:kern w:val="0"/>
          <w:sz w:val="24"/>
          <w:szCs w:val="24"/>
        </w:rPr>
        <w:t>132</w:t>
      </w:r>
      <w:r w:rsidRPr="007B05A1">
        <w:rPr>
          <w:rFonts w:ascii="Times New Roman" w:hAnsi="Times New Roman" w:cs="Times New Roman"/>
          <w:kern w:val="0"/>
          <w:sz w:val="24"/>
          <w:szCs w:val="24"/>
        </w:rPr>
        <w:t>, 42482 (2015)</w:t>
      </w:r>
      <w:r w:rsidRPr="007B05A1">
        <w:rPr>
          <w:rFonts w:ascii="Times New Roman" w:hAnsi="Times New Roman" w:cs="Times New Roman"/>
          <w:sz w:val="24"/>
          <w:szCs w:val="24"/>
        </w:rPr>
        <w:t>.</w:t>
      </w:r>
    </w:p>
    <w:p w14:paraId="65F0B9C0"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 xml:space="preserve">Ding, X., Kong, H., </w:t>
      </w:r>
      <w:proofErr w:type="spellStart"/>
      <w:r w:rsidRPr="007B05A1">
        <w:rPr>
          <w:rFonts w:ascii="Times New Roman" w:hAnsi="Times New Roman" w:cs="Times New Roman"/>
          <w:sz w:val="24"/>
          <w:szCs w:val="24"/>
        </w:rPr>
        <w:t>Qiao</w:t>
      </w:r>
      <w:proofErr w:type="spellEnd"/>
      <w:r w:rsidRPr="007B05A1">
        <w:rPr>
          <w:rFonts w:ascii="Times New Roman" w:hAnsi="Times New Roman" w:cs="Times New Roman"/>
          <w:sz w:val="24"/>
          <w:szCs w:val="24"/>
        </w:rPr>
        <w:t xml:space="preserve">, M., Hu, Z. &amp; Yu, M. Study on crystallization behaviors and properties of f-iii fibers during hot drawing in supercritical carbon dioxide. </w:t>
      </w:r>
      <w:r w:rsidRPr="007B05A1">
        <w:rPr>
          <w:rFonts w:ascii="Times New Roman" w:hAnsi="Times New Roman" w:cs="Times New Roman"/>
          <w:i/>
          <w:iCs/>
          <w:sz w:val="24"/>
          <w:szCs w:val="24"/>
        </w:rPr>
        <w:t>Polymers</w:t>
      </w:r>
      <w:r w:rsidRPr="007B05A1">
        <w:rPr>
          <w:rFonts w:ascii="Times New Roman" w:hAnsi="Times New Roman" w:cs="Times New Roman"/>
          <w:sz w:val="24"/>
          <w:szCs w:val="24"/>
        </w:rPr>
        <w:t xml:space="preserve"> </w:t>
      </w:r>
      <w:r w:rsidRPr="00F6021B">
        <w:rPr>
          <w:rFonts w:ascii="Times New Roman" w:hAnsi="Times New Roman" w:cs="Times New Roman"/>
          <w:b/>
          <w:bCs/>
          <w:sz w:val="24"/>
          <w:szCs w:val="24"/>
        </w:rPr>
        <w:t>11</w:t>
      </w:r>
      <w:r w:rsidRPr="007B05A1">
        <w:rPr>
          <w:rFonts w:ascii="Times New Roman" w:hAnsi="Times New Roman" w:cs="Times New Roman"/>
          <w:sz w:val="24"/>
          <w:szCs w:val="24"/>
        </w:rPr>
        <w:t>, 856 (2019).</w:t>
      </w:r>
    </w:p>
    <w:p w14:paraId="5F12E453"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Yang, C.</w:t>
      </w:r>
      <w:r w:rsidRPr="007B05A1">
        <w:rPr>
          <w:rFonts w:ascii="Times New Roman" w:hAnsi="Times New Roman" w:cs="Times New Roman"/>
          <w:i/>
          <w:iCs/>
          <w:sz w:val="24"/>
          <w:szCs w:val="24"/>
        </w:rPr>
        <w:t xml:space="preserve"> </w:t>
      </w:r>
      <w:r w:rsidRPr="007B05A1">
        <w:rPr>
          <w:rFonts w:ascii="Times New Roman" w:hAnsi="Times New Roman" w:cs="Times New Roman"/>
          <w:i/>
          <w:iCs/>
          <w:kern w:val="0"/>
          <w:sz w:val="24"/>
          <w:szCs w:val="24"/>
        </w:rPr>
        <w:t>et al.</w:t>
      </w:r>
      <w:r w:rsidRPr="007B05A1">
        <w:rPr>
          <w:rFonts w:ascii="Times New Roman" w:hAnsi="Times New Roman" w:cs="Times New Roman"/>
          <w:kern w:val="0"/>
          <w:sz w:val="24"/>
          <w:szCs w:val="24"/>
        </w:rPr>
        <w:t>,</w:t>
      </w:r>
      <w:r w:rsidRPr="007B05A1">
        <w:rPr>
          <w:rFonts w:ascii="Times New Roman" w:hAnsi="Times New Roman" w:cs="Times New Roman"/>
          <w:sz w:val="24"/>
          <w:szCs w:val="24"/>
        </w:rPr>
        <w:t xml:space="preserve"> Constructing mainstay-body structure in heterocyclic aramid fiber to simultaneously improve tensile strength and toughness. </w:t>
      </w:r>
      <w:r w:rsidRPr="007B05A1">
        <w:rPr>
          <w:rFonts w:ascii="Times New Roman" w:hAnsi="Times New Roman" w:cs="Times New Roman"/>
          <w:i/>
          <w:iCs/>
          <w:sz w:val="24"/>
          <w:szCs w:val="24"/>
        </w:rPr>
        <w:t>Compos. Pt. B-Eng.</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202</w:t>
      </w:r>
      <w:r w:rsidRPr="007B05A1">
        <w:rPr>
          <w:rFonts w:ascii="Times New Roman" w:hAnsi="Times New Roman" w:cs="Times New Roman"/>
          <w:sz w:val="24"/>
          <w:szCs w:val="24"/>
        </w:rPr>
        <w:t>, 108411 (2020).</w:t>
      </w:r>
    </w:p>
    <w:p w14:paraId="72CE1B5E"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Ran, S.</w:t>
      </w:r>
      <w:r w:rsidRPr="007B05A1">
        <w:rPr>
          <w:rFonts w:ascii="Times New Roman" w:hAnsi="Times New Roman" w:cs="Times New Roman"/>
          <w:i/>
          <w:iCs/>
          <w:sz w:val="24"/>
          <w:szCs w:val="24"/>
        </w:rPr>
        <w:t xml:space="preserve"> </w:t>
      </w:r>
      <w:r w:rsidRPr="007B05A1">
        <w:rPr>
          <w:rFonts w:ascii="Times New Roman" w:hAnsi="Times New Roman" w:cs="Times New Roman"/>
          <w:i/>
          <w:iCs/>
          <w:kern w:val="0"/>
          <w:sz w:val="24"/>
          <w:szCs w:val="24"/>
        </w:rPr>
        <w:t>et al.</w:t>
      </w:r>
      <w:r w:rsidRPr="007B05A1">
        <w:rPr>
          <w:rFonts w:ascii="Times New Roman" w:hAnsi="Times New Roman" w:cs="Times New Roman"/>
          <w:kern w:val="0"/>
          <w:sz w:val="24"/>
          <w:szCs w:val="24"/>
        </w:rPr>
        <w:t>,</w:t>
      </w:r>
      <w:r w:rsidRPr="007B05A1">
        <w:rPr>
          <w:rFonts w:ascii="Times New Roman" w:hAnsi="Times New Roman" w:cs="Times New Roman"/>
          <w:sz w:val="24"/>
          <w:szCs w:val="24"/>
        </w:rPr>
        <w:t xml:space="preserve"> Structural changes during deformation of Kevlar fibers via on-line synchrotron SAXS/WAXD techniques. </w:t>
      </w:r>
      <w:r w:rsidRPr="007B05A1">
        <w:rPr>
          <w:rFonts w:ascii="Times New Roman" w:hAnsi="Times New Roman" w:cs="Times New Roman"/>
          <w:i/>
          <w:iCs/>
          <w:sz w:val="24"/>
          <w:szCs w:val="24"/>
        </w:rPr>
        <w:t>Polymer</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42</w:t>
      </w:r>
      <w:r w:rsidRPr="007B05A1">
        <w:rPr>
          <w:rFonts w:ascii="Times New Roman" w:hAnsi="Times New Roman" w:cs="Times New Roman"/>
          <w:sz w:val="24"/>
          <w:szCs w:val="24"/>
        </w:rPr>
        <w:t>, 1601-1612 (2001).</w:t>
      </w:r>
    </w:p>
    <w:p w14:paraId="67FCCF78"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Zhu, C.</w:t>
      </w:r>
      <w:r w:rsidRPr="007B05A1">
        <w:rPr>
          <w:rFonts w:ascii="Times New Roman" w:hAnsi="Times New Roman" w:cs="Times New Roman"/>
          <w:i/>
          <w:iCs/>
          <w:sz w:val="24"/>
          <w:szCs w:val="24"/>
        </w:rPr>
        <w:t xml:space="preserve"> </w:t>
      </w:r>
      <w:r w:rsidRPr="007B05A1">
        <w:rPr>
          <w:rFonts w:ascii="Times New Roman" w:hAnsi="Times New Roman" w:cs="Times New Roman"/>
          <w:i/>
          <w:iCs/>
          <w:kern w:val="0"/>
          <w:sz w:val="24"/>
          <w:szCs w:val="24"/>
        </w:rPr>
        <w:t>et al.</w:t>
      </w:r>
      <w:r w:rsidRPr="007B05A1">
        <w:rPr>
          <w:rFonts w:ascii="Times New Roman" w:hAnsi="Times New Roman" w:cs="Times New Roman"/>
          <w:kern w:val="0"/>
          <w:sz w:val="24"/>
          <w:szCs w:val="24"/>
        </w:rPr>
        <w:t>,</w:t>
      </w:r>
      <w:r w:rsidRPr="007B05A1">
        <w:rPr>
          <w:rFonts w:ascii="Times New Roman" w:hAnsi="Times New Roman" w:cs="Times New Roman"/>
          <w:sz w:val="24"/>
          <w:szCs w:val="24"/>
        </w:rPr>
        <w:t xml:space="preserve"> Relationship between performance and microvoids of aramid fibers revealed by two-dimensional small-angle X-ray scattering. </w:t>
      </w:r>
      <w:r w:rsidRPr="007B05A1">
        <w:rPr>
          <w:rFonts w:ascii="Times New Roman" w:hAnsi="Times New Roman" w:cs="Times New Roman"/>
          <w:i/>
          <w:iCs/>
          <w:sz w:val="24"/>
          <w:szCs w:val="24"/>
        </w:rPr>
        <w:t xml:space="preserve">J. Appl. </w:t>
      </w:r>
      <w:proofErr w:type="spellStart"/>
      <w:r w:rsidRPr="007B05A1">
        <w:rPr>
          <w:rFonts w:ascii="Times New Roman" w:hAnsi="Times New Roman" w:cs="Times New Roman"/>
          <w:i/>
          <w:iCs/>
          <w:sz w:val="24"/>
          <w:szCs w:val="24"/>
        </w:rPr>
        <w:t>Crystallogr</w:t>
      </w:r>
      <w:proofErr w:type="spellEnd"/>
      <w:r w:rsidRPr="007B05A1">
        <w:rPr>
          <w:rFonts w:ascii="Times New Roman" w:hAnsi="Times New Roman" w:cs="Times New Roman"/>
          <w:i/>
          <w:iCs/>
          <w:sz w:val="24"/>
          <w:szCs w:val="24"/>
        </w:rPr>
        <w:t>.</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46</w:t>
      </w:r>
      <w:r w:rsidRPr="007B05A1">
        <w:rPr>
          <w:rFonts w:ascii="Times New Roman" w:hAnsi="Times New Roman" w:cs="Times New Roman"/>
          <w:sz w:val="24"/>
          <w:szCs w:val="24"/>
        </w:rPr>
        <w:t>, 1178-1186 (2013).</w:t>
      </w:r>
    </w:p>
    <w:p w14:paraId="68B02534" w14:textId="43CD1BCE"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proofErr w:type="spellStart"/>
      <w:r w:rsidRPr="007B05A1">
        <w:rPr>
          <w:rFonts w:ascii="Times New Roman" w:hAnsi="Times New Roman" w:cs="Times New Roman"/>
          <w:sz w:val="24"/>
          <w:szCs w:val="24"/>
        </w:rPr>
        <w:t>Xie</w:t>
      </w:r>
      <w:proofErr w:type="spellEnd"/>
      <w:r w:rsidRPr="007B05A1">
        <w:rPr>
          <w:rFonts w:ascii="Times New Roman" w:hAnsi="Times New Roman" w:cs="Times New Roman"/>
          <w:sz w:val="24"/>
          <w:szCs w:val="24"/>
        </w:rPr>
        <w:t>, W.</w:t>
      </w:r>
      <w:r w:rsidRPr="007B05A1">
        <w:rPr>
          <w:rFonts w:ascii="Times New Roman" w:hAnsi="Times New Roman" w:cs="Times New Roman"/>
          <w:i/>
          <w:iCs/>
          <w:sz w:val="24"/>
          <w:szCs w:val="24"/>
        </w:rPr>
        <w:t xml:space="preserve"> et al.</w:t>
      </w:r>
      <w:r w:rsidRPr="007B05A1">
        <w:rPr>
          <w:rFonts w:ascii="Times New Roman" w:hAnsi="Times New Roman" w:cs="Times New Roman"/>
          <w:sz w:val="24"/>
          <w:szCs w:val="24"/>
        </w:rPr>
        <w:t xml:space="preserve">, Dynamic strengthening of carbon nanotube fibers under extreme mechanical impulses. </w:t>
      </w:r>
      <w:r w:rsidRPr="007B05A1">
        <w:rPr>
          <w:rFonts w:ascii="Times New Roman" w:hAnsi="Times New Roman" w:cs="Times New Roman"/>
          <w:i/>
          <w:iCs/>
          <w:sz w:val="24"/>
          <w:szCs w:val="24"/>
        </w:rPr>
        <w:t>Nano Lett.</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19</w:t>
      </w:r>
      <w:r w:rsidRPr="007B05A1">
        <w:rPr>
          <w:rFonts w:ascii="Times New Roman" w:hAnsi="Times New Roman" w:cs="Times New Roman"/>
          <w:sz w:val="24"/>
          <w:szCs w:val="24"/>
        </w:rPr>
        <w:t>, 3519-3526 (2019).</w:t>
      </w:r>
    </w:p>
    <w:p w14:paraId="48902A56"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bookmarkStart w:id="7" w:name="_Hlk109163809"/>
      <w:bookmarkStart w:id="8" w:name="_Hlk109163752"/>
      <w:r w:rsidRPr="007B05A1">
        <w:rPr>
          <w:rFonts w:ascii="Times New Roman" w:hAnsi="Times New Roman" w:cs="Times New Roman"/>
          <w:sz w:val="24"/>
          <w:szCs w:val="24"/>
        </w:rPr>
        <w:t xml:space="preserve">O'Connor, I., Hayden, H., Coleman, J. N. &amp; </w:t>
      </w:r>
      <w:proofErr w:type="spellStart"/>
      <w:r w:rsidRPr="007B05A1">
        <w:rPr>
          <w:rFonts w:ascii="Times New Roman" w:hAnsi="Times New Roman" w:cs="Times New Roman"/>
          <w:sz w:val="24"/>
          <w:szCs w:val="24"/>
        </w:rPr>
        <w:t>Gun'ko</w:t>
      </w:r>
      <w:proofErr w:type="spellEnd"/>
      <w:r w:rsidRPr="007B05A1">
        <w:rPr>
          <w:rFonts w:ascii="Times New Roman" w:hAnsi="Times New Roman" w:cs="Times New Roman"/>
          <w:sz w:val="24"/>
          <w:szCs w:val="24"/>
        </w:rPr>
        <w:t xml:space="preserve">, Y. K. High‐strength, high‐toughness composite fibers by swelling Kevlar in nanotube suspensions. </w:t>
      </w:r>
      <w:r w:rsidRPr="007B05A1">
        <w:rPr>
          <w:rFonts w:ascii="Times New Roman" w:hAnsi="Times New Roman" w:cs="Times New Roman"/>
          <w:i/>
          <w:iCs/>
          <w:sz w:val="24"/>
          <w:szCs w:val="24"/>
        </w:rPr>
        <w:t>Small</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5</w:t>
      </w:r>
      <w:r w:rsidRPr="007B05A1">
        <w:rPr>
          <w:rFonts w:ascii="Times New Roman" w:hAnsi="Times New Roman" w:cs="Times New Roman"/>
          <w:sz w:val="24"/>
          <w:szCs w:val="24"/>
        </w:rPr>
        <w:t>, 466-469 (2009).</w:t>
      </w:r>
    </w:p>
    <w:p w14:paraId="5DB4F50A"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bookmarkStart w:id="9" w:name="_Hlk109163885"/>
      <w:bookmarkEnd w:id="7"/>
      <w:r w:rsidRPr="007B05A1">
        <w:rPr>
          <w:rFonts w:ascii="Times New Roman" w:hAnsi="Times New Roman" w:cs="Times New Roman"/>
          <w:sz w:val="24"/>
          <w:szCs w:val="24"/>
        </w:rPr>
        <w:t>Kumar, S.</w:t>
      </w:r>
      <w:r w:rsidRPr="007B05A1">
        <w:rPr>
          <w:rFonts w:ascii="Times New Roman" w:hAnsi="Times New Roman" w:cs="Times New Roman"/>
          <w:i/>
          <w:iCs/>
          <w:sz w:val="24"/>
          <w:szCs w:val="24"/>
        </w:rPr>
        <w:t xml:space="preserve"> et al</w:t>
      </w:r>
      <w:r w:rsidRPr="007B05A1">
        <w:rPr>
          <w:rFonts w:ascii="Times New Roman" w:hAnsi="Times New Roman" w:cs="Times New Roman"/>
          <w:sz w:val="24"/>
          <w:szCs w:val="24"/>
        </w:rPr>
        <w:t xml:space="preserve">., Synthesis, structure, and properties of PBO/SWNT Composites&amp;. </w:t>
      </w:r>
      <w:r w:rsidRPr="007B05A1">
        <w:rPr>
          <w:rFonts w:ascii="Times New Roman" w:hAnsi="Times New Roman" w:cs="Times New Roman"/>
          <w:i/>
          <w:iCs/>
          <w:sz w:val="24"/>
          <w:szCs w:val="24"/>
        </w:rPr>
        <w:t>Macromolecules</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35</w:t>
      </w:r>
      <w:r w:rsidRPr="007B05A1">
        <w:rPr>
          <w:rFonts w:ascii="Times New Roman" w:hAnsi="Times New Roman" w:cs="Times New Roman"/>
          <w:sz w:val="24"/>
          <w:szCs w:val="24"/>
        </w:rPr>
        <w:t>, 9039-9043 (2002).</w:t>
      </w:r>
    </w:p>
    <w:p w14:paraId="02296BA2"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bookmarkStart w:id="10" w:name="_Hlk109163899"/>
      <w:bookmarkEnd w:id="9"/>
      <w:r w:rsidRPr="007B05A1">
        <w:rPr>
          <w:rFonts w:ascii="Times New Roman" w:hAnsi="Times New Roman" w:cs="Times New Roman"/>
          <w:sz w:val="24"/>
          <w:szCs w:val="24"/>
        </w:rPr>
        <w:t>Hu, Z.</w:t>
      </w:r>
      <w:r w:rsidRPr="007B05A1">
        <w:rPr>
          <w:rFonts w:ascii="Times New Roman" w:hAnsi="Times New Roman" w:cs="Times New Roman"/>
          <w:i/>
          <w:iCs/>
          <w:sz w:val="24"/>
          <w:szCs w:val="24"/>
        </w:rPr>
        <w:t xml:space="preserve"> et al</w:t>
      </w:r>
      <w:r w:rsidRPr="007B05A1">
        <w:rPr>
          <w:rFonts w:ascii="Times New Roman" w:hAnsi="Times New Roman" w:cs="Times New Roman"/>
          <w:sz w:val="24"/>
          <w:szCs w:val="24"/>
        </w:rPr>
        <w:t xml:space="preserve">., One-pot preparation and continuous spinning of carbon nanotube/poly (p-phenylene benzobisoxazole) copolymer fibers. </w:t>
      </w:r>
      <w:r w:rsidRPr="007B05A1">
        <w:rPr>
          <w:rFonts w:ascii="Times New Roman" w:hAnsi="Times New Roman" w:cs="Times New Roman"/>
          <w:i/>
          <w:iCs/>
          <w:sz w:val="24"/>
          <w:szCs w:val="24"/>
        </w:rPr>
        <w:t>J. Mater. Chem.</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22</w:t>
      </w:r>
      <w:r w:rsidRPr="007B05A1">
        <w:rPr>
          <w:rFonts w:ascii="Times New Roman" w:hAnsi="Times New Roman" w:cs="Times New Roman"/>
          <w:sz w:val="24"/>
          <w:szCs w:val="24"/>
        </w:rPr>
        <w:t>, 19863-19871 (2012).</w:t>
      </w:r>
    </w:p>
    <w:bookmarkEnd w:id="10"/>
    <w:p w14:paraId="0A12E804" w14:textId="77777777" w:rsidR="007B05A1"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r w:rsidRPr="007B05A1">
        <w:rPr>
          <w:rFonts w:ascii="Times New Roman" w:hAnsi="Times New Roman" w:cs="Times New Roman"/>
          <w:sz w:val="24"/>
          <w:szCs w:val="24"/>
        </w:rPr>
        <w:t xml:space="preserve">Zhou, C., Wang, S., Zhang, Y., Zhuang, Q. &amp; Han, Z. In situ preparation and continuous fiber spinning of poly (p-phenylene benzobisoxazole) composites with oligo-hydroxyamide-functionalized multi-walled carbon nanotubes. </w:t>
      </w:r>
      <w:r w:rsidRPr="007B05A1">
        <w:rPr>
          <w:rFonts w:ascii="Times New Roman" w:hAnsi="Times New Roman" w:cs="Times New Roman"/>
          <w:i/>
          <w:iCs/>
          <w:sz w:val="24"/>
          <w:szCs w:val="24"/>
        </w:rPr>
        <w:t>Polymer</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49</w:t>
      </w:r>
      <w:r w:rsidRPr="007B05A1">
        <w:rPr>
          <w:rFonts w:ascii="Times New Roman" w:hAnsi="Times New Roman" w:cs="Times New Roman"/>
          <w:sz w:val="24"/>
          <w:szCs w:val="24"/>
        </w:rPr>
        <w:t>, 2520-2530 (2008).</w:t>
      </w:r>
    </w:p>
    <w:p w14:paraId="0F5C5A1F" w14:textId="4BBBC455" w:rsidR="00B53C63" w:rsidRPr="007B05A1" w:rsidRDefault="007B05A1" w:rsidP="007B05A1">
      <w:pPr>
        <w:pStyle w:val="a7"/>
        <w:numPr>
          <w:ilvl w:val="0"/>
          <w:numId w:val="8"/>
        </w:numPr>
        <w:autoSpaceDE w:val="0"/>
        <w:autoSpaceDN w:val="0"/>
        <w:adjustRightInd w:val="0"/>
        <w:spacing w:before="60" w:after="60" w:line="320" w:lineRule="exact"/>
        <w:ind w:left="480" w:hangingChars="200" w:hanging="480"/>
        <w:rPr>
          <w:rFonts w:ascii="Times New Roman" w:hAnsi="Times New Roman" w:cs="Times New Roman"/>
          <w:sz w:val="24"/>
          <w:szCs w:val="24"/>
        </w:rPr>
      </w:pPr>
      <w:proofErr w:type="spellStart"/>
      <w:r w:rsidRPr="007B05A1">
        <w:rPr>
          <w:rFonts w:ascii="Times New Roman" w:hAnsi="Times New Roman" w:cs="Times New Roman"/>
          <w:sz w:val="24"/>
          <w:szCs w:val="24"/>
        </w:rPr>
        <w:t>Ruan</w:t>
      </w:r>
      <w:proofErr w:type="spellEnd"/>
      <w:r w:rsidRPr="007B05A1">
        <w:rPr>
          <w:rFonts w:ascii="Times New Roman" w:hAnsi="Times New Roman" w:cs="Times New Roman"/>
          <w:sz w:val="24"/>
          <w:szCs w:val="24"/>
        </w:rPr>
        <w:t xml:space="preserve">, S., Gao, P. &amp; Yu, T. X. Ultra-strong gel-spun UHMWPE fibers reinforced using multiwalled carbon nanotubes. </w:t>
      </w:r>
      <w:r w:rsidRPr="007B05A1">
        <w:rPr>
          <w:rFonts w:ascii="Times New Roman" w:hAnsi="Times New Roman" w:cs="Times New Roman"/>
          <w:i/>
          <w:iCs/>
          <w:sz w:val="24"/>
          <w:szCs w:val="24"/>
        </w:rPr>
        <w:t>Polymer</w:t>
      </w:r>
      <w:r w:rsidRPr="007B05A1">
        <w:rPr>
          <w:rFonts w:ascii="Times New Roman" w:hAnsi="Times New Roman" w:cs="Times New Roman"/>
          <w:sz w:val="24"/>
          <w:szCs w:val="24"/>
        </w:rPr>
        <w:t xml:space="preserve"> </w:t>
      </w:r>
      <w:r w:rsidRPr="007B05A1">
        <w:rPr>
          <w:rFonts w:ascii="Times New Roman" w:hAnsi="Times New Roman" w:cs="Times New Roman"/>
          <w:b/>
          <w:bCs/>
          <w:sz w:val="24"/>
          <w:szCs w:val="24"/>
        </w:rPr>
        <w:t>47</w:t>
      </w:r>
      <w:r w:rsidRPr="007B05A1">
        <w:rPr>
          <w:rFonts w:ascii="Times New Roman" w:hAnsi="Times New Roman" w:cs="Times New Roman"/>
          <w:sz w:val="24"/>
          <w:szCs w:val="24"/>
        </w:rPr>
        <w:t>, 1604-1611 (2006).</w:t>
      </w:r>
      <w:bookmarkEnd w:id="8"/>
    </w:p>
    <w:p w14:paraId="19B0351B" w14:textId="77777777" w:rsidR="00AF7CC7" w:rsidRPr="00AF7CC7" w:rsidRDefault="00AF7CC7" w:rsidP="00AF7CC7">
      <w:pPr>
        <w:widowControl/>
        <w:jc w:val="left"/>
        <w:rPr>
          <w:rFonts w:ascii="Times New Roman" w:eastAsia="Arial Unicode MS" w:hAnsi="Times New Roman" w:cs="Times New Roman"/>
          <w:sz w:val="28"/>
          <w:szCs w:val="32"/>
        </w:rPr>
      </w:pPr>
    </w:p>
    <w:p w14:paraId="0731691C" w14:textId="36D2837B" w:rsidR="005A7684" w:rsidRDefault="00430250">
      <w:pPr>
        <w:widowControl/>
        <w:jc w:val="left"/>
        <w:rPr>
          <w:rFonts w:ascii="Times New Roman" w:hAnsi="Times New Roman" w:cs="Times New Roman"/>
          <w:sz w:val="24"/>
          <w:szCs w:val="24"/>
        </w:rPr>
      </w:pPr>
      <w:r w:rsidRPr="00381D5F">
        <w:rPr>
          <w:rFonts w:ascii="Times New Roman" w:hAnsi="Times New Roman" w:cs="Times New Roman"/>
          <w:sz w:val="24"/>
          <w:szCs w:val="24"/>
        </w:rPr>
        <w:br w:type="page"/>
      </w:r>
    </w:p>
    <w:p w14:paraId="35ADFB11" w14:textId="3D0C8724" w:rsidR="005A7684" w:rsidRPr="005A7684" w:rsidRDefault="005A7684" w:rsidP="005A7684">
      <w:pPr>
        <w:widowControl/>
        <w:jc w:val="left"/>
        <w:rPr>
          <w:rFonts w:ascii="Times New Roman" w:hAnsi="Times New Roman" w:cs="Times New Roman"/>
        </w:rPr>
      </w:pPr>
      <w:r w:rsidRPr="005A7684">
        <w:rPr>
          <w:rFonts w:ascii="Times New Roman" w:hAnsi="Times New Roman" w:cs="Times New Roman"/>
          <w:b/>
          <w:sz w:val="28"/>
          <w:szCs w:val="28"/>
        </w:rPr>
        <w:lastRenderedPageBreak/>
        <w:t>Description of Supplementary Videos 1 to 4</w:t>
      </w:r>
    </w:p>
    <w:p w14:paraId="6E8585BA" w14:textId="3B02304E" w:rsidR="005A7684" w:rsidRPr="00381D5F" w:rsidRDefault="005A7684" w:rsidP="005A7684">
      <w:pPr>
        <w:spacing w:before="120" w:after="120" w:line="360" w:lineRule="auto"/>
        <w:textAlignment w:val="center"/>
        <w:rPr>
          <w:rFonts w:ascii="Times New Roman" w:hAnsi="Times New Roman" w:cs="Times New Roman"/>
          <w:sz w:val="24"/>
          <w:szCs w:val="24"/>
        </w:rPr>
      </w:pPr>
      <w:r w:rsidRPr="00381D5F">
        <w:rPr>
          <w:rFonts w:ascii="Times New Roman" w:hAnsi="Times New Roman" w:cs="Times New Roman"/>
          <w:b/>
          <w:sz w:val="24"/>
          <w:szCs w:val="24"/>
        </w:rPr>
        <w:t>Movie S1.</w:t>
      </w:r>
      <w:r w:rsidRPr="00381D5F">
        <w:rPr>
          <w:rFonts w:ascii="Times New Roman" w:hAnsi="Times New Roman" w:cs="Times New Roman"/>
          <w:sz w:val="24"/>
          <w:szCs w:val="24"/>
        </w:rPr>
        <w:t xml:space="preserve"> </w:t>
      </w:r>
      <w:r w:rsidRPr="005A7684">
        <w:rPr>
          <w:rFonts w:ascii="Times New Roman" w:hAnsi="Times New Roman" w:cs="Times New Roman"/>
          <w:sz w:val="24"/>
          <w:szCs w:val="24"/>
        </w:rPr>
        <w:t>A series of sections derived from FIB/SEM of HAFs</w:t>
      </w:r>
    </w:p>
    <w:p w14:paraId="13682683" w14:textId="3FA2E3DA" w:rsidR="005A7684" w:rsidRPr="005A7684" w:rsidRDefault="005A7684" w:rsidP="005A7684">
      <w:pPr>
        <w:spacing w:before="120" w:after="120" w:line="360" w:lineRule="auto"/>
        <w:textAlignment w:val="center"/>
        <w:rPr>
          <w:rFonts w:ascii="Times New Roman" w:hAnsi="Times New Roman" w:cs="Times New Roman"/>
          <w:sz w:val="24"/>
          <w:szCs w:val="24"/>
        </w:rPr>
      </w:pPr>
      <w:r w:rsidRPr="00381D5F">
        <w:rPr>
          <w:rFonts w:ascii="Times New Roman" w:hAnsi="Times New Roman" w:cs="Times New Roman"/>
          <w:b/>
          <w:sz w:val="24"/>
          <w:szCs w:val="24"/>
        </w:rPr>
        <w:t>Movie S2.</w:t>
      </w:r>
      <w:r w:rsidRPr="00381D5F">
        <w:rPr>
          <w:rFonts w:ascii="Times New Roman" w:hAnsi="Times New Roman" w:cs="Times New Roman"/>
          <w:sz w:val="24"/>
          <w:szCs w:val="24"/>
        </w:rPr>
        <w:t xml:space="preserve"> </w:t>
      </w:r>
      <w:r w:rsidRPr="005A7684">
        <w:rPr>
          <w:rFonts w:ascii="Times New Roman" w:hAnsi="Times New Roman" w:cs="Times New Roman"/>
          <w:sz w:val="24"/>
          <w:szCs w:val="24"/>
        </w:rPr>
        <w:t>A series of sections derived from FIB/SEM of sa-SWNT-HAFs</w:t>
      </w:r>
    </w:p>
    <w:p w14:paraId="1D9A1F79" w14:textId="7093582B" w:rsidR="005A7684" w:rsidRPr="005A7684" w:rsidRDefault="005A7684" w:rsidP="005A7684">
      <w:pPr>
        <w:spacing w:before="120" w:after="120" w:line="360" w:lineRule="auto"/>
        <w:textAlignment w:val="center"/>
        <w:rPr>
          <w:rFonts w:ascii="Times New Roman" w:hAnsi="Times New Roman" w:cs="Times New Roman"/>
          <w:sz w:val="24"/>
          <w:szCs w:val="24"/>
        </w:rPr>
      </w:pPr>
      <w:r w:rsidRPr="00381D5F">
        <w:rPr>
          <w:rFonts w:ascii="Times New Roman" w:hAnsi="Times New Roman" w:cs="Times New Roman"/>
          <w:b/>
          <w:sz w:val="24"/>
          <w:szCs w:val="24"/>
        </w:rPr>
        <w:t>Movie S3.</w:t>
      </w:r>
      <w:r w:rsidRPr="00381D5F">
        <w:rPr>
          <w:rFonts w:ascii="Times New Roman" w:hAnsi="Times New Roman" w:cs="Times New Roman"/>
          <w:sz w:val="24"/>
          <w:szCs w:val="24"/>
        </w:rPr>
        <w:t xml:space="preserve"> </w:t>
      </w:r>
      <w:r w:rsidRPr="005A7684">
        <w:rPr>
          <w:rFonts w:ascii="Times New Roman" w:hAnsi="Times New Roman" w:cs="Times New Roman"/>
          <w:sz w:val="24"/>
          <w:szCs w:val="24"/>
        </w:rPr>
        <w:t>3D observation of reconstructed void microstructure derived from FIB/SEMT of HAFs.</w:t>
      </w:r>
    </w:p>
    <w:p w14:paraId="0B4D75D4" w14:textId="27FA2BD0" w:rsidR="00430250" w:rsidRPr="005A7684" w:rsidRDefault="005A7684" w:rsidP="002017B7">
      <w:pPr>
        <w:spacing w:before="120" w:after="120" w:line="360" w:lineRule="auto"/>
        <w:textAlignment w:val="center"/>
        <w:rPr>
          <w:rFonts w:ascii="Times New Roman" w:hAnsi="Times New Roman" w:cs="Times New Roman"/>
          <w:bCs/>
          <w:sz w:val="24"/>
          <w:szCs w:val="24"/>
        </w:rPr>
      </w:pPr>
      <w:r w:rsidRPr="00381D5F">
        <w:rPr>
          <w:rFonts w:ascii="Times New Roman" w:hAnsi="Times New Roman" w:cs="Times New Roman"/>
          <w:b/>
          <w:sz w:val="24"/>
          <w:szCs w:val="24"/>
        </w:rPr>
        <w:t>Movie S</w:t>
      </w:r>
      <w:r>
        <w:rPr>
          <w:rFonts w:ascii="Times New Roman" w:hAnsi="Times New Roman" w:cs="Times New Roman"/>
          <w:b/>
          <w:sz w:val="24"/>
          <w:szCs w:val="24"/>
        </w:rPr>
        <w:t>4</w:t>
      </w:r>
      <w:r w:rsidRPr="00381D5F">
        <w:rPr>
          <w:rFonts w:ascii="Times New Roman" w:hAnsi="Times New Roman" w:cs="Times New Roman"/>
          <w:b/>
          <w:sz w:val="24"/>
          <w:szCs w:val="24"/>
        </w:rPr>
        <w:t>.</w:t>
      </w:r>
      <w:r>
        <w:rPr>
          <w:rFonts w:ascii="Times New Roman" w:hAnsi="Times New Roman" w:cs="Times New Roman"/>
          <w:b/>
          <w:sz w:val="24"/>
          <w:szCs w:val="24"/>
        </w:rPr>
        <w:t xml:space="preserve"> </w:t>
      </w:r>
      <w:r w:rsidRPr="005A7684">
        <w:rPr>
          <w:rFonts w:ascii="Times New Roman" w:hAnsi="Times New Roman" w:cs="Times New Roman"/>
          <w:bCs/>
          <w:sz w:val="24"/>
          <w:szCs w:val="24"/>
        </w:rPr>
        <w:t>3D observation of reconstructed void microstructure derived from FIB/SEMT of sa-SWNT-HAFs.</w:t>
      </w:r>
    </w:p>
    <w:p w14:paraId="27DEDD12" w14:textId="57E54F99" w:rsidR="00F16A35" w:rsidRPr="005A7684" w:rsidRDefault="00F16A35" w:rsidP="005A7684">
      <w:pPr>
        <w:spacing w:before="120" w:after="120" w:line="360" w:lineRule="auto"/>
        <w:ind w:left="560" w:hangingChars="200" w:hanging="560"/>
        <w:rPr>
          <w:rFonts w:ascii="Times New Roman" w:hAnsi="Times New Roman" w:cs="Times New Roman"/>
          <w:b/>
          <w:sz w:val="28"/>
          <w:szCs w:val="28"/>
        </w:rPr>
      </w:pPr>
    </w:p>
    <w:sectPr w:rsidR="00F16A35" w:rsidRPr="005A7684" w:rsidSect="00AF0D58">
      <w:pgSz w:w="12240" w:h="15840"/>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0A5D" w14:textId="77777777" w:rsidR="00092B3A" w:rsidRDefault="00092B3A" w:rsidP="001757BA">
      <w:r>
        <w:separator/>
      </w:r>
    </w:p>
  </w:endnote>
  <w:endnote w:type="continuationSeparator" w:id="0">
    <w:p w14:paraId="4585432B" w14:textId="77777777" w:rsidR="00092B3A" w:rsidRDefault="00092B3A" w:rsidP="0017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dobe 黑体 Std R"/>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54A3C" w14:textId="77777777" w:rsidR="00092B3A" w:rsidRDefault="00092B3A" w:rsidP="001757BA">
      <w:r>
        <w:separator/>
      </w:r>
    </w:p>
  </w:footnote>
  <w:footnote w:type="continuationSeparator" w:id="0">
    <w:p w14:paraId="7C23CCEB" w14:textId="77777777" w:rsidR="00092B3A" w:rsidRDefault="00092B3A" w:rsidP="0017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6542F0"/>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D394099"/>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38C77305"/>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4A961715"/>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5DB24534"/>
    <w:multiLevelType w:val="hybridMultilevel"/>
    <w:tmpl w:val="F190ACE6"/>
    <w:lvl w:ilvl="0" w:tplc="CD281D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E365122"/>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7F5D66B0"/>
    <w:multiLevelType w:val="multilevel"/>
    <w:tmpl w:val="8A742490"/>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236403042">
    <w:abstractNumId w:val="2"/>
  </w:num>
  <w:num w:numId="2" w16cid:durableId="382681341">
    <w:abstractNumId w:val="6"/>
  </w:num>
  <w:num w:numId="3" w16cid:durableId="175853669">
    <w:abstractNumId w:val="7"/>
  </w:num>
  <w:num w:numId="4" w16cid:durableId="2011172586">
    <w:abstractNumId w:val="4"/>
  </w:num>
  <w:num w:numId="5" w16cid:durableId="1644891551">
    <w:abstractNumId w:val="1"/>
  </w:num>
  <w:num w:numId="6" w16cid:durableId="418142715">
    <w:abstractNumId w:val="3"/>
  </w:num>
  <w:num w:numId="7" w16cid:durableId="885144460">
    <w:abstractNumId w:val="5"/>
  </w:num>
  <w:num w:numId="8" w16cid:durableId="986981281">
    <w:abstractNumId w:val="0"/>
  </w:num>
  <w:num w:numId="9" w16cid:durableId="1583947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1MzExMDO1NDIytjRX0lEKTi0uzszPAykwqgUALGwkRSwAAAA="/>
    <w:docVar w:name="EN.InstantFormat" w:val="&lt;ENInstantFormat&gt;&lt;Enabled&gt;0&lt;/Enabled&gt;&lt;ScanUnformatted&gt;1&lt;/ScanUnformatted&gt;&lt;ScanChanges&gt;1&lt;/ScanChanges&gt;&lt;Suspended&gt;0&lt;/Suspended&gt;&lt;/ENInstantFormat&gt;"/>
    <w:docVar w:name="EN.Layout" w:val="&lt;ENLayout&gt;&lt;Style&gt;Natur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wvtstz09ttr0e5ezc5zsagre0p2f5spt92&quot;&gt;jxz EndNote Library&lt;record-ids&gt;&lt;item&gt;140&lt;/item&gt;&lt;item&gt;1043&lt;/item&gt;&lt;item&gt;1044&lt;/item&gt;&lt;item&gt;1045&lt;/item&gt;&lt;item&gt;1097&lt;/item&gt;&lt;item&gt;1098&lt;/item&gt;&lt;item&gt;1099&lt;/item&gt;&lt;/record-ids&gt;&lt;/item&gt;&lt;/Libraries&gt;"/>
  </w:docVars>
  <w:rsids>
    <w:rsidRoot w:val="00D226A0"/>
    <w:rsid w:val="00000BDC"/>
    <w:rsid w:val="00001812"/>
    <w:rsid w:val="00003A6D"/>
    <w:rsid w:val="00005D7C"/>
    <w:rsid w:val="000072C6"/>
    <w:rsid w:val="000072D6"/>
    <w:rsid w:val="00011360"/>
    <w:rsid w:val="00012227"/>
    <w:rsid w:val="00013227"/>
    <w:rsid w:val="00013671"/>
    <w:rsid w:val="00013B96"/>
    <w:rsid w:val="00014299"/>
    <w:rsid w:val="0001493B"/>
    <w:rsid w:val="00015962"/>
    <w:rsid w:val="00015D15"/>
    <w:rsid w:val="000166D0"/>
    <w:rsid w:val="000169C2"/>
    <w:rsid w:val="00020E6F"/>
    <w:rsid w:val="000221F7"/>
    <w:rsid w:val="0002259D"/>
    <w:rsid w:val="0002438C"/>
    <w:rsid w:val="00024726"/>
    <w:rsid w:val="000248DB"/>
    <w:rsid w:val="0002682D"/>
    <w:rsid w:val="000270C1"/>
    <w:rsid w:val="000276FC"/>
    <w:rsid w:val="00031F53"/>
    <w:rsid w:val="00033638"/>
    <w:rsid w:val="00034336"/>
    <w:rsid w:val="000363EA"/>
    <w:rsid w:val="00036EA1"/>
    <w:rsid w:val="000372DC"/>
    <w:rsid w:val="00041557"/>
    <w:rsid w:val="000423E0"/>
    <w:rsid w:val="00042D1D"/>
    <w:rsid w:val="00044209"/>
    <w:rsid w:val="00044398"/>
    <w:rsid w:val="000452C9"/>
    <w:rsid w:val="0004744E"/>
    <w:rsid w:val="0004781F"/>
    <w:rsid w:val="000510D2"/>
    <w:rsid w:val="00053372"/>
    <w:rsid w:val="00056487"/>
    <w:rsid w:val="00056AB1"/>
    <w:rsid w:val="0005713D"/>
    <w:rsid w:val="000573E2"/>
    <w:rsid w:val="00062569"/>
    <w:rsid w:val="0006402C"/>
    <w:rsid w:val="0006686D"/>
    <w:rsid w:val="0006706D"/>
    <w:rsid w:val="00067C22"/>
    <w:rsid w:val="00070086"/>
    <w:rsid w:val="00070377"/>
    <w:rsid w:val="000752CD"/>
    <w:rsid w:val="0007646A"/>
    <w:rsid w:val="0007699B"/>
    <w:rsid w:val="00076EAC"/>
    <w:rsid w:val="00080370"/>
    <w:rsid w:val="000810AF"/>
    <w:rsid w:val="0008148A"/>
    <w:rsid w:val="00081A5B"/>
    <w:rsid w:val="00082561"/>
    <w:rsid w:val="00083D56"/>
    <w:rsid w:val="0008680C"/>
    <w:rsid w:val="000903CB"/>
    <w:rsid w:val="00092094"/>
    <w:rsid w:val="00092B3A"/>
    <w:rsid w:val="000930CA"/>
    <w:rsid w:val="000962DD"/>
    <w:rsid w:val="0009649E"/>
    <w:rsid w:val="000978DB"/>
    <w:rsid w:val="000A105E"/>
    <w:rsid w:val="000A1285"/>
    <w:rsid w:val="000A1E48"/>
    <w:rsid w:val="000A3449"/>
    <w:rsid w:val="000A394A"/>
    <w:rsid w:val="000A3AF5"/>
    <w:rsid w:val="000A4125"/>
    <w:rsid w:val="000A5C40"/>
    <w:rsid w:val="000A70FF"/>
    <w:rsid w:val="000B0419"/>
    <w:rsid w:val="000B289B"/>
    <w:rsid w:val="000B4AA2"/>
    <w:rsid w:val="000C32CC"/>
    <w:rsid w:val="000C50BC"/>
    <w:rsid w:val="000C5EC4"/>
    <w:rsid w:val="000D06AD"/>
    <w:rsid w:val="000D07FE"/>
    <w:rsid w:val="000D080A"/>
    <w:rsid w:val="000D1178"/>
    <w:rsid w:val="000D16E9"/>
    <w:rsid w:val="000D2A90"/>
    <w:rsid w:val="000D4197"/>
    <w:rsid w:val="000D4E23"/>
    <w:rsid w:val="000D5741"/>
    <w:rsid w:val="000E0911"/>
    <w:rsid w:val="000E0E83"/>
    <w:rsid w:val="000E2800"/>
    <w:rsid w:val="000E31A2"/>
    <w:rsid w:val="000E463C"/>
    <w:rsid w:val="000E484A"/>
    <w:rsid w:val="000E505A"/>
    <w:rsid w:val="000E5191"/>
    <w:rsid w:val="000E67DE"/>
    <w:rsid w:val="000F296F"/>
    <w:rsid w:val="000F504A"/>
    <w:rsid w:val="00101333"/>
    <w:rsid w:val="001035AB"/>
    <w:rsid w:val="00103F89"/>
    <w:rsid w:val="00104F6E"/>
    <w:rsid w:val="001052DC"/>
    <w:rsid w:val="00105721"/>
    <w:rsid w:val="0010649E"/>
    <w:rsid w:val="00106A84"/>
    <w:rsid w:val="00106C4F"/>
    <w:rsid w:val="00107A53"/>
    <w:rsid w:val="00107F56"/>
    <w:rsid w:val="00110F7F"/>
    <w:rsid w:val="00111208"/>
    <w:rsid w:val="00111843"/>
    <w:rsid w:val="00112073"/>
    <w:rsid w:val="001128D6"/>
    <w:rsid w:val="00113470"/>
    <w:rsid w:val="001134E7"/>
    <w:rsid w:val="001137A0"/>
    <w:rsid w:val="00113F14"/>
    <w:rsid w:val="00114390"/>
    <w:rsid w:val="001148B0"/>
    <w:rsid w:val="00114A57"/>
    <w:rsid w:val="0011531F"/>
    <w:rsid w:val="001204CA"/>
    <w:rsid w:val="00120596"/>
    <w:rsid w:val="001209C1"/>
    <w:rsid w:val="00124D8D"/>
    <w:rsid w:val="00130DB3"/>
    <w:rsid w:val="00130E3A"/>
    <w:rsid w:val="001367FC"/>
    <w:rsid w:val="001435A3"/>
    <w:rsid w:val="00145244"/>
    <w:rsid w:val="001464D5"/>
    <w:rsid w:val="001504B4"/>
    <w:rsid w:val="00154EF2"/>
    <w:rsid w:val="00156C6B"/>
    <w:rsid w:val="00156F9C"/>
    <w:rsid w:val="001572F6"/>
    <w:rsid w:val="001579BB"/>
    <w:rsid w:val="0016136E"/>
    <w:rsid w:val="001620BA"/>
    <w:rsid w:val="001628A4"/>
    <w:rsid w:val="00162C4E"/>
    <w:rsid w:val="00165552"/>
    <w:rsid w:val="00166976"/>
    <w:rsid w:val="00167343"/>
    <w:rsid w:val="00170943"/>
    <w:rsid w:val="00171B19"/>
    <w:rsid w:val="00173CD5"/>
    <w:rsid w:val="00174475"/>
    <w:rsid w:val="001757BA"/>
    <w:rsid w:val="00177E99"/>
    <w:rsid w:val="00181014"/>
    <w:rsid w:val="001814C6"/>
    <w:rsid w:val="001821AF"/>
    <w:rsid w:val="001822E5"/>
    <w:rsid w:val="00182B67"/>
    <w:rsid w:val="00182C12"/>
    <w:rsid w:val="001831B6"/>
    <w:rsid w:val="00183F5A"/>
    <w:rsid w:val="00185880"/>
    <w:rsid w:val="00185AD6"/>
    <w:rsid w:val="00186B7A"/>
    <w:rsid w:val="00192C29"/>
    <w:rsid w:val="0019344D"/>
    <w:rsid w:val="00193AB0"/>
    <w:rsid w:val="00193C06"/>
    <w:rsid w:val="001959CC"/>
    <w:rsid w:val="00195EF5"/>
    <w:rsid w:val="001A01C8"/>
    <w:rsid w:val="001A110B"/>
    <w:rsid w:val="001A1867"/>
    <w:rsid w:val="001A1D3D"/>
    <w:rsid w:val="001A2A08"/>
    <w:rsid w:val="001A2A1D"/>
    <w:rsid w:val="001A50A0"/>
    <w:rsid w:val="001A75AA"/>
    <w:rsid w:val="001B0EA2"/>
    <w:rsid w:val="001B14A5"/>
    <w:rsid w:val="001B35C9"/>
    <w:rsid w:val="001B3BDB"/>
    <w:rsid w:val="001B3D5E"/>
    <w:rsid w:val="001B6034"/>
    <w:rsid w:val="001B7C28"/>
    <w:rsid w:val="001C0B02"/>
    <w:rsid w:val="001C26E2"/>
    <w:rsid w:val="001C338A"/>
    <w:rsid w:val="001C3C78"/>
    <w:rsid w:val="001D0073"/>
    <w:rsid w:val="001D0480"/>
    <w:rsid w:val="001D04E2"/>
    <w:rsid w:val="001D24D4"/>
    <w:rsid w:val="001D262E"/>
    <w:rsid w:val="001D32D3"/>
    <w:rsid w:val="001D53BE"/>
    <w:rsid w:val="001D6941"/>
    <w:rsid w:val="001E0773"/>
    <w:rsid w:val="001E0AF5"/>
    <w:rsid w:val="001E1A2C"/>
    <w:rsid w:val="001E219B"/>
    <w:rsid w:val="001E6E29"/>
    <w:rsid w:val="001E7DD8"/>
    <w:rsid w:val="001F11B1"/>
    <w:rsid w:val="001F293C"/>
    <w:rsid w:val="001F29FA"/>
    <w:rsid w:val="001F2A77"/>
    <w:rsid w:val="001F48E3"/>
    <w:rsid w:val="001F7045"/>
    <w:rsid w:val="00200DA8"/>
    <w:rsid w:val="002017B7"/>
    <w:rsid w:val="00202234"/>
    <w:rsid w:val="002048EB"/>
    <w:rsid w:val="00205AE2"/>
    <w:rsid w:val="00207893"/>
    <w:rsid w:val="00207C63"/>
    <w:rsid w:val="00210120"/>
    <w:rsid w:val="00210208"/>
    <w:rsid w:val="0021389C"/>
    <w:rsid w:val="00213A53"/>
    <w:rsid w:val="00213B10"/>
    <w:rsid w:val="002179B0"/>
    <w:rsid w:val="00220BF0"/>
    <w:rsid w:val="0022119D"/>
    <w:rsid w:val="002221C4"/>
    <w:rsid w:val="00223A75"/>
    <w:rsid w:val="0022456D"/>
    <w:rsid w:val="00224FDF"/>
    <w:rsid w:val="00225795"/>
    <w:rsid w:val="00226B9B"/>
    <w:rsid w:val="002320A8"/>
    <w:rsid w:val="00232ADD"/>
    <w:rsid w:val="002336EC"/>
    <w:rsid w:val="00236842"/>
    <w:rsid w:val="002368FC"/>
    <w:rsid w:val="00236DC4"/>
    <w:rsid w:val="0023798B"/>
    <w:rsid w:val="00241610"/>
    <w:rsid w:val="002416A7"/>
    <w:rsid w:val="002425B1"/>
    <w:rsid w:val="00244FAE"/>
    <w:rsid w:val="00245121"/>
    <w:rsid w:val="00246BD2"/>
    <w:rsid w:val="00251600"/>
    <w:rsid w:val="0025187F"/>
    <w:rsid w:val="00251BF0"/>
    <w:rsid w:val="00254C08"/>
    <w:rsid w:val="00261E4C"/>
    <w:rsid w:val="002637E7"/>
    <w:rsid w:val="00265BCF"/>
    <w:rsid w:val="00265C70"/>
    <w:rsid w:val="002666CD"/>
    <w:rsid w:val="00266997"/>
    <w:rsid w:val="00267A2F"/>
    <w:rsid w:val="0027345F"/>
    <w:rsid w:val="0027360A"/>
    <w:rsid w:val="00274D51"/>
    <w:rsid w:val="0027539D"/>
    <w:rsid w:val="00276C41"/>
    <w:rsid w:val="002772B3"/>
    <w:rsid w:val="002776B1"/>
    <w:rsid w:val="00277A91"/>
    <w:rsid w:val="002810B2"/>
    <w:rsid w:val="00281686"/>
    <w:rsid w:val="00282157"/>
    <w:rsid w:val="00286321"/>
    <w:rsid w:val="00286C40"/>
    <w:rsid w:val="00286FDE"/>
    <w:rsid w:val="002914DD"/>
    <w:rsid w:val="002921A0"/>
    <w:rsid w:val="00292752"/>
    <w:rsid w:val="00292CE8"/>
    <w:rsid w:val="00293DEF"/>
    <w:rsid w:val="002949A8"/>
    <w:rsid w:val="002963DA"/>
    <w:rsid w:val="002A542B"/>
    <w:rsid w:val="002A7439"/>
    <w:rsid w:val="002A74DB"/>
    <w:rsid w:val="002A7AD1"/>
    <w:rsid w:val="002B026A"/>
    <w:rsid w:val="002B3394"/>
    <w:rsid w:val="002B374C"/>
    <w:rsid w:val="002B3CA2"/>
    <w:rsid w:val="002B3F21"/>
    <w:rsid w:val="002B4778"/>
    <w:rsid w:val="002B5758"/>
    <w:rsid w:val="002B5A23"/>
    <w:rsid w:val="002B5C43"/>
    <w:rsid w:val="002B5E47"/>
    <w:rsid w:val="002B6B77"/>
    <w:rsid w:val="002B7310"/>
    <w:rsid w:val="002C00DD"/>
    <w:rsid w:val="002C062F"/>
    <w:rsid w:val="002C1A54"/>
    <w:rsid w:val="002C371E"/>
    <w:rsid w:val="002C466C"/>
    <w:rsid w:val="002C51C9"/>
    <w:rsid w:val="002C593C"/>
    <w:rsid w:val="002C6900"/>
    <w:rsid w:val="002C6E42"/>
    <w:rsid w:val="002C7A9A"/>
    <w:rsid w:val="002C7B4A"/>
    <w:rsid w:val="002C7F5E"/>
    <w:rsid w:val="002C7F78"/>
    <w:rsid w:val="002D0096"/>
    <w:rsid w:val="002D1EE0"/>
    <w:rsid w:val="002D26CA"/>
    <w:rsid w:val="002D3D35"/>
    <w:rsid w:val="002D49A6"/>
    <w:rsid w:val="002D4C30"/>
    <w:rsid w:val="002D6418"/>
    <w:rsid w:val="002D688A"/>
    <w:rsid w:val="002D7D54"/>
    <w:rsid w:val="002E11A7"/>
    <w:rsid w:val="002E2ADD"/>
    <w:rsid w:val="002E52A8"/>
    <w:rsid w:val="002E5738"/>
    <w:rsid w:val="002E5D77"/>
    <w:rsid w:val="002E6117"/>
    <w:rsid w:val="002E683D"/>
    <w:rsid w:val="002F1E7E"/>
    <w:rsid w:val="002F3093"/>
    <w:rsid w:val="002F3E15"/>
    <w:rsid w:val="002F3F6E"/>
    <w:rsid w:val="002F56C0"/>
    <w:rsid w:val="002F5C70"/>
    <w:rsid w:val="002F5EF2"/>
    <w:rsid w:val="0030095C"/>
    <w:rsid w:val="00300BBB"/>
    <w:rsid w:val="00301007"/>
    <w:rsid w:val="003056EA"/>
    <w:rsid w:val="0030588D"/>
    <w:rsid w:val="003100D6"/>
    <w:rsid w:val="00312C26"/>
    <w:rsid w:val="003145E3"/>
    <w:rsid w:val="003178C2"/>
    <w:rsid w:val="0032188C"/>
    <w:rsid w:val="00321C10"/>
    <w:rsid w:val="00322438"/>
    <w:rsid w:val="00322F37"/>
    <w:rsid w:val="00331395"/>
    <w:rsid w:val="00331FF6"/>
    <w:rsid w:val="003330D9"/>
    <w:rsid w:val="00333383"/>
    <w:rsid w:val="00335819"/>
    <w:rsid w:val="003374A0"/>
    <w:rsid w:val="00340189"/>
    <w:rsid w:val="003417B9"/>
    <w:rsid w:val="00343E89"/>
    <w:rsid w:val="00344316"/>
    <w:rsid w:val="00345DB6"/>
    <w:rsid w:val="00347B0E"/>
    <w:rsid w:val="00347E73"/>
    <w:rsid w:val="00351CD9"/>
    <w:rsid w:val="00352012"/>
    <w:rsid w:val="00352B0F"/>
    <w:rsid w:val="00354006"/>
    <w:rsid w:val="00354EC7"/>
    <w:rsid w:val="003562D4"/>
    <w:rsid w:val="00356639"/>
    <w:rsid w:val="00356ABC"/>
    <w:rsid w:val="00357689"/>
    <w:rsid w:val="00357E7C"/>
    <w:rsid w:val="003621B0"/>
    <w:rsid w:val="00363CC9"/>
    <w:rsid w:val="00364A9C"/>
    <w:rsid w:val="003713F1"/>
    <w:rsid w:val="00371540"/>
    <w:rsid w:val="00371BB4"/>
    <w:rsid w:val="00374A74"/>
    <w:rsid w:val="003756B8"/>
    <w:rsid w:val="003771D8"/>
    <w:rsid w:val="0037768D"/>
    <w:rsid w:val="00377B3A"/>
    <w:rsid w:val="003808D5"/>
    <w:rsid w:val="00381D5F"/>
    <w:rsid w:val="00381E3A"/>
    <w:rsid w:val="0038279E"/>
    <w:rsid w:val="00384700"/>
    <w:rsid w:val="00385361"/>
    <w:rsid w:val="003861EF"/>
    <w:rsid w:val="003913AD"/>
    <w:rsid w:val="00392AC5"/>
    <w:rsid w:val="00392CB2"/>
    <w:rsid w:val="003945D3"/>
    <w:rsid w:val="00395FA8"/>
    <w:rsid w:val="003966F2"/>
    <w:rsid w:val="003973BD"/>
    <w:rsid w:val="003A103D"/>
    <w:rsid w:val="003A3119"/>
    <w:rsid w:val="003A487D"/>
    <w:rsid w:val="003A52AA"/>
    <w:rsid w:val="003B0C3C"/>
    <w:rsid w:val="003B1369"/>
    <w:rsid w:val="003B16C4"/>
    <w:rsid w:val="003B313C"/>
    <w:rsid w:val="003C1A69"/>
    <w:rsid w:val="003C5609"/>
    <w:rsid w:val="003C67D5"/>
    <w:rsid w:val="003C7AD3"/>
    <w:rsid w:val="003C7F00"/>
    <w:rsid w:val="003D0B65"/>
    <w:rsid w:val="003D1233"/>
    <w:rsid w:val="003D41F6"/>
    <w:rsid w:val="003D4D81"/>
    <w:rsid w:val="003D5376"/>
    <w:rsid w:val="003E11A6"/>
    <w:rsid w:val="003E7DCE"/>
    <w:rsid w:val="003F2028"/>
    <w:rsid w:val="003F25C1"/>
    <w:rsid w:val="003F310D"/>
    <w:rsid w:val="003F3655"/>
    <w:rsid w:val="003F3EF0"/>
    <w:rsid w:val="003F4B61"/>
    <w:rsid w:val="003F4DF7"/>
    <w:rsid w:val="003F4E2B"/>
    <w:rsid w:val="003F5752"/>
    <w:rsid w:val="003F63AA"/>
    <w:rsid w:val="003F7147"/>
    <w:rsid w:val="003F7B73"/>
    <w:rsid w:val="00400B1C"/>
    <w:rsid w:val="004013F3"/>
    <w:rsid w:val="004036AD"/>
    <w:rsid w:val="00403873"/>
    <w:rsid w:val="0040415C"/>
    <w:rsid w:val="0040475C"/>
    <w:rsid w:val="00404A25"/>
    <w:rsid w:val="00406D8E"/>
    <w:rsid w:val="00412749"/>
    <w:rsid w:val="004139BD"/>
    <w:rsid w:val="0041481C"/>
    <w:rsid w:val="004151AD"/>
    <w:rsid w:val="00415BB3"/>
    <w:rsid w:val="00416982"/>
    <w:rsid w:val="00416D32"/>
    <w:rsid w:val="00417E69"/>
    <w:rsid w:val="0042198E"/>
    <w:rsid w:val="00421A37"/>
    <w:rsid w:val="00421ED2"/>
    <w:rsid w:val="00422195"/>
    <w:rsid w:val="00424FDD"/>
    <w:rsid w:val="004259F4"/>
    <w:rsid w:val="00427869"/>
    <w:rsid w:val="00430250"/>
    <w:rsid w:val="004309C9"/>
    <w:rsid w:val="00430F02"/>
    <w:rsid w:val="004326B0"/>
    <w:rsid w:val="004326D0"/>
    <w:rsid w:val="00436796"/>
    <w:rsid w:val="0044340A"/>
    <w:rsid w:val="00443A5D"/>
    <w:rsid w:val="00444526"/>
    <w:rsid w:val="00444924"/>
    <w:rsid w:val="004459F9"/>
    <w:rsid w:val="00446AA2"/>
    <w:rsid w:val="00446FF3"/>
    <w:rsid w:val="00447706"/>
    <w:rsid w:val="00450E4B"/>
    <w:rsid w:val="00451B4E"/>
    <w:rsid w:val="004529A9"/>
    <w:rsid w:val="00452AB8"/>
    <w:rsid w:val="00457E00"/>
    <w:rsid w:val="00457E28"/>
    <w:rsid w:val="00460B38"/>
    <w:rsid w:val="004621A5"/>
    <w:rsid w:val="00467BEC"/>
    <w:rsid w:val="00471828"/>
    <w:rsid w:val="00471BE7"/>
    <w:rsid w:val="004723FA"/>
    <w:rsid w:val="004729C9"/>
    <w:rsid w:val="00472F16"/>
    <w:rsid w:val="00475161"/>
    <w:rsid w:val="00475CDC"/>
    <w:rsid w:val="00476267"/>
    <w:rsid w:val="0047730D"/>
    <w:rsid w:val="00477F36"/>
    <w:rsid w:val="004816E3"/>
    <w:rsid w:val="00483B21"/>
    <w:rsid w:val="00483CF9"/>
    <w:rsid w:val="00484F98"/>
    <w:rsid w:val="00485AC4"/>
    <w:rsid w:val="00485AF3"/>
    <w:rsid w:val="004862CF"/>
    <w:rsid w:val="004922FE"/>
    <w:rsid w:val="00495D15"/>
    <w:rsid w:val="00496EEC"/>
    <w:rsid w:val="004976F8"/>
    <w:rsid w:val="004978A1"/>
    <w:rsid w:val="004979C8"/>
    <w:rsid w:val="004A3096"/>
    <w:rsid w:val="004A3DC4"/>
    <w:rsid w:val="004A6A87"/>
    <w:rsid w:val="004A765F"/>
    <w:rsid w:val="004A7B56"/>
    <w:rsid w:val="004A7BF0"/>
    <w:rsid w:val="004B3243"/>
    <w:rsid w:val="004B67DE"/>
    <w:rsid w:val="004B6DC3"/>
    <w:rsid w:val="004C03F0"/>
    <w:rsid w:val="004C0EAC"/>
    <w:rsid w:val="004C1952"/>
    <w:rsid w:val="004C47A7"/>
    <w:rsid w:val="004C5422"/>
    <w:rsid w:val="004C5452"/>
    <w:rsid w:val="004C6A21"/>
    <w:rsid w:val="004C756D"/>
    <w:rsid w:val="004D00F8"/>
    <w:rsid w:val="004D0404"/>
    <w:rsid w:val="004D194E"/>
    <w:rsid w:val="004D5232"/>
    <w:rsid w:val="004D5411"/>
    <w:rsid w:val="004D58C9"/>
    <w:rsid w:val="004D6B98"/>
    <w:rsid w:val="004E1119"/>
    <w:rsid w:val="004E2C2B"/>
    <w:rsid w:val="004E2C3B"/>
    <w:rsid w:val="004E3798"/>
    <w:rsid w:val="004E42CC"/>
    <w:rsid w:val="004E4F49"/>
    <w:rsid w:val="004E53BB"/>
    <w:rsid w:val="004E5DF2"/>
    <w:rsid w:val="004E6603"/>
    <w:rsid w:val="004E692C"/>
    <w:rsid w:val="004E790E"/>
    <w:rsid w:val="004E7CF0"/>
    <w:rsid w:val="004F0849"/>
    <w:rsid w:val="004F0C0E"/>
    <w:rsid w:val="004F20C1"/>
    <w:rsid w:val="004F2E55"/>
    <w:rsid w:val="004F47FD"/>
    <w:rsid w:val="004F53D2"/>
    <w:rsid w:val="004F56BF"/>
    <w:rsid w:val="004F586E"/>
    <w:rsid w:val="004F6FB0"/>
    <w:rsid w:val="0050065C"/>
    <w:rsid w:val="00501D99"/>
    <w:rsid w:val="00505820"/>
    <w:rsid w:val="00505955"/>
    <w:rsid w:val="005066A0"/>
    <w:rsid w:val="00510505"/>
    <w:rsid w:val="00510804"/>
    <w:rsid w:val="00510CA8"/>
    <w:rsid w:val="00511433"/>
    <w:rsid w:val="00512413"/>
    <w:rsid w:val="0051295B"/>
    <w:rsid w:val="005156FD"/>
    <w:rsid w:val="0052070F"/>
    <w:rsid w:val="00523245"/>
    <w:rsid w:val="00523C0A"/>
    <w:rsid w:val="00524E07"/>
    <w:rsid w:val="00532220"/>
    <w:rsid w:val="00533730"/>
    <w:rsid w:val="00533892"/>
    <w:rsid w:val="005343A2"/>
    <w:rsid w:val="00534A75"/>
    <w:rsid w:val="00536648"/>
    <w:rsid w:val="00536AF4"/>
    <w:rsid w:val="0053796F"/>
    <w:rsid w:val="00540A98"/>
    <w:rsid w:val="00541A71"/>
    <w:rsid w:val="005422D1"/>
    <w:rsid w:val="0054743C"/>
    <w:rsid w:val="005500CB"/>
    <w:rsid w:val="00551161"/>
    <w:rsid w:val="0055584C"/>
    <w:rsid w:val="005609C2"/>
    <w:rsid w:val="005611DF"/>
    <w:rsid w:val="005613D7"/>
    <w:rsid w:val="00561866"/>
    <w:rsid w:val="00563BE1"/>
    <w:rsid w:val="00564BF2"/>
    <w:rsid w:val="00564D28"/>
    <w:rsid w:val="005665D1"/>
    <w:rsid w:val="0056787C"/>
    <w:rsid w:val="00570292"/>
    <w:rsid w:val="00570AD7"/>
    <w:rsid w:val="00571F70"/>
    <w:rsid w:val="00572111"/>
    <w:rsid w:val="00575112"/>
    <w:rsid w:val="0057599B"/>
    <w:rsid w:val="0058126F"/>
    <w:rsid w:val="0058345F"/>
    <w:rsid w:val="00583836"/>
    <w:rsid w:val="005852EB"/>
    <w:rsid w:val="00586E7C"/>
    <w:rsid w:val="00586F56"/>
    <w:rsid w:val="005918A2"/>
    <w:rsid w:val="00592421"/>
    <w:rsid w:val="005924B8"/>
    <w:rsid w:val="00593E58"/>
    <w:rsid w:val="00594898"/>
    <w:rsid w:val="00594A98"/>
    <w:rsid w:val="0059562E"/>
    <w:rsid w:val="00597490"/>
    <w:rsid w:val="005978FA"/>
    <w:rsid w:val="00597E8F"/>
    <w:rsid w:val="005A03DA"/>
    <w:rsid w:val="005A08B8"/>
    <w:rsid w:val="005A0A4C"/>
    <w:rsid w:val="005A1268"/>
    <w:rsid w:val="005A1D70"/>
    <w:rsid w:val="005A7684"/>
    <w:rsid w:val="005A78D8"/>
    <w:rsid w:val="005B077B"/>
    <w:rsid w:val="005B405D"/>
    <w:rsid w:val="005B4197"/>
    <w:rsid w:val="005B4302"/>
    <w:rsid w:val="005B5C54"/>
    <w:rsid w:val="005B5D63"/>
    <w:rsid w:val="005B65A4"/>
    <w:rsid w:val="005B7565"/>
    <w:rsid w:val="005B7874"/>
    <w:rsid w:val="005C2205"/>
    <w:rsid w:val="005C2219"/>
    <w:rsid w:val="005C323D"/>
    <w:rsid w:val="005C37B5"/>
    <w:rsid w:val="005C55EB"/>
    <w:rsid w:val="005C5617"/>
    <w:rsid w:val="005C6536"/>
    <w:rsid w:val="005D21D2"/>
    <w:rsid w:val="005D3C5F"/>
    <w:rsid w:val="005D4472"/>
    <w:rsid w:val="005D66C4"/>
    <w:rsid w:val="005D6962"/>
    <w:rsid w:val="005D6ED8"/>
    <w:rsid w:val="005D6F00"/>
    <w:rsid w:val="005D71DF"/>
    <w:rsid w:val="005D7D1E"/>
    <w:rsid w:val="005E0A84"/>
    <w:rsid w:val="005E1450"/>
    <w:rsid w:val="005E2AC5"/>
    <w:rsid w:val="005E4DE0"/>
    <w:rsid w:val="005E6AE3"/>
    <w:rsid w:val="005E6D9D"/>
    <w:rsid w:val="005E7285"/>
    <w:rsid w:val="005E7429"/>
    <w:rsid w:val="005F0E5B"/>
    <w:rsid w:val="005F15ED"/>
    <w:rsid w:val="005F3717"/>
    <w:rsid w:val="005F3B82"/>
    <w:rsid w:val="005F49A9"/>
    <w:rsid w:val="005F5C36"/>
    <w:rsid w:val="00600621"/>
    <w:rsid w:val="00602C9A"/>
    <w:rsid w:val="00602E8F"/>
    <w:rsid w:val="00603295"/>
    <w:rsid w:val="00605448"/>
    <w:rsid w:val="006054C2"/>
    <w:rsid w:val="00605BF2"/>
    <w:rsid w:val="00607C83"/>
    <w:rsid w:val="0061082E"/>
    <w:rsid w:val="00611D4F"/>
    <w:rsid w:val="00612C3E"/>
    <w:rsid w:val="006148A1"/>
    <w:rsid w:val="00615AD7"/>
    <w:rsid w:val="00617A93"/>
    <w:rsid w:val="00617CDF"/>
    <w:rsid w:val="006207C1"/>
    <w:rsid w:val="0062139D"/>
    <w:rsid w:val="00621D8B"/>
    <w:rsid w:val="00622562"/>
    <w:rsid w:val="00622C0B"/>
    <w:rsid w:val="0062378C"/>
    <w:rsid w:val="00623F9E"/>
    <w:rsid w:val="0062405D"/>
    <w:rsid w:val="006253E9"/>
    <w:rsid w:val="006258E3"/>
    <w:rsid w:val="006259AD"/>
    <w:rsid w:val="00625AE4"/>
    <w:rsid w:val="00626739"/>
    <w:rsid w:val="0062799A"/>
    <w:rsid w:val="006302D8"/>
    <w:rsid w:val="00630460"/>
    <w:rsid w:val="00633BC2"/>
    <w:rsid w:val="00633BF6"/>
    <w:rsid w:val="006349A1"/>
    <w:rsid w:val="0063570D"/>
    <w:rsid w:val="006363AC"/>
    <w:rsid w:val="00637CA7"/>
    <w:rsid w:val="00637FF1"/>
    <w:rsid w:val="0064007B"/>
    <w:rsid w:val="00640F5D"/>
    <w:rsid w:val="006418FC"/>
    <w:rsid w:val="00642329"/>
    <w:rsid w:val="006425F1"/>
    <w:rsid w:val="00643FEC"/>
    <w:rsid w:val="0064420C"/>
    <w:rsid w:val="0064608A"/>
    <w:rsid w:val="0064636F"/>
    <w:rsid w:val="00647482"/>
    <w:rsid w:val="006536EE"/>
    <w:rsid w:val="006551E3"/>
    <w:rsid w:val="00657802"/>
    <w:rsid w:val="00657890"/>
    <w:rsid w:val="0066003E"/>
    <w:rsid w:val="00661015"/>
    <w:rsid w:val="00663260"/>
    <w:rsid w:val="00663847"/>
    <w:rsid w:val="00663A77"/>
    <w:rsid w:val="00663FAF"/>
    <w:rsid w:val="0066468C"/>
    <w:rsid w:val="00664A03"/>
    <w:rsid w:val="0066590A"/>
    <w:rsid w:val="006661D5"/>
    <w:rsid w:val="006677F1"/>
    <w:rsid w:val="006709C3"/>
    <w:rsid w:val="00671D88"/>
    <w:rsid w:val="00673259"/>
    <w:rsid w:val="006738F0"/>
    <w:rsid w:val="00676F7A"/>
    <w:rsid w:val="00677DC3"/>
    <w:rsid w:val="006807B3"/>
    <w:rsid w:val="00685899"/>
    <w:rsid w:val="00685913"/>
    <w:rsid w:val="00685B6D"/>
    <w:rsid w:val="0068638A"/>
    <w:rsid w:val="006866D9"/>
    <w:rsid w:val="00686A96"/>
    <w:rsid w:val="00686B1C"/>
    <w:rsid w:val="00687154"/>
    <w:rsid w:val="00687448"/>
    <w:rsid w:val="00687AA9"/>
    <w:rsid w:val="00690CE9"/>
    <w:rsid w:val="00691EA4"/>
    <w:rsid w:val="00692401"/>
    <w:rsid w:val="00692BE2"/>
    <w:rsid w:val="00693223"/>
    <w:rsid w:val="00694065"/>
    <w:rsid w:val="00694997"/>
    <w:rsid w:val="00695080"/>
    <w:rsid w:val="0069530A"/>
    <w:rsid w:val="006958B5"/>
    <w:rsid w:val="0069774E"/>
    <w:rsid w:val="006A0118"/>
    <w:rsid w:val="006A108F"/>
    <w:rsid w:val="006A1C4A"/>
    <w:rsid w:val="006A3012"/>
    <w:rsid w:val="006A556B"/>
    <w:rsid w:val="006A573A"/>
    <w:rsid w:val="006B05EF"/>
    <w:rsid w:val="006B06C7"/>
    <w:rsid w:val="006B29C2"/>
    <w:rsid w:val="006B3595"/>
    <w:rsid w:val="006B46FC"/>
    <w:rsid w:val="006B5826"/>
    <w:rsid w:val="006B5C8F"/>
    <w:rsid w:val="006B62EB"/>
    <w:rsid w:val="006B795B"/>
    <w:rsid w:val="006B7D24"/>
    <w:rsid w:val="006B7DE0"/>
    <w:rsid w:val="006C031A"/>
    <w:rsid w:val="006C04A1"/>
    <w:rsid w:val="006C0A41"/>
    <w:rsid w:val="006C0C32"/>
    <w:rsid w:val="006C1F6E"/>
    <w:rsid w:val="006C46C7"/>
    <w:rsid w:val="006C4AF2"/>
    <w:rsid w:val="006C4E92"/>
    <w:rsid w:val="006C70A4"/>
    <w:rsid w:val="006D0092"/>
    <w:rsid w:val="006D2A01"/>
    <w:rsid w:val="006D460E"/>
    <w:rsid w:val="006D4D7C"/>
    <w:rsid w:val="006D62C2"/>
    <w:rsid w:val="006D67CF"/>
    <w:rsid w:val="006E03B1"/>
    <w:rsid w:val="006E3468"/>
    <w:rsid w:val="006E46E6"/>
    <w:rsid w:val="006E4D08"/>
    <w:rsid w:val="006E5153"/>
    <w:rsid w:val="006E58E7"/>
    <w:rsid w:val="006E7BDF"/>
    <w:rsid w:val="006F042E"/>
    <w:rsid w:val="006F0EB2"/>
    <w:rsid w:val="006F0F47"/>
    <w:rsid w:val="006F1F2C"/>
    <w:rsid w:val="006F5D19"/>
    <w:rsid w:val="006F7213"/>
    <w:rsid w:val="0070017C"/>
    <w:rsid w:val="00700DE3"/>
    <w:rsid w:val="00702479"/>
    <w:rsid w:val="00702A3A"/>
    <w:rsid w:val="007055B9"/>
    <w:rsid w:val="00707EE8"/>
    <w:rsid w:val="00710241"/>
    <w:rsid w:val="00710DC7"/>
    <w:rsid w:val="00710EA3"/>
    <w:rsid w:val="00712CB4"/>
    <w:rsid w:val="00712FCB"/>
    <w:rsid w:val="00714582"/>
    <w:rsid w:val="007152F2"/>
    <w:rsid w:val="007157BD"/>
    <w:rsid w:val="00716591"/>
    <w:rsid w:val="0071671F"/>
    <w:rsid w:val="00716BA0"/>
    <w:rsid w:val="00717525"/>
    <w:rsid w:val="0072076A"/>
    <w:rsid w:val="00721B22"/>
    <w:rsid w:val="00722BBD"/>
    <w:rsid w:val="00726400"/>
    <w:rsid w:val="007273EB"/>
    <w:rsid w:val="00734616"/>
    <w:rsid w:val="0073592B"/>
    <w:rsid w:val="00736515"/>
    <w:rsid w:val="0073659D"/>
    <w:rsid w:val="0073696C"/>
    <w:rsid w:val="00741512"/>
    <w:rsid w:val="00742C01"/>
    <w:rsid w:val="007447E6"/>
    <w:rsid w:val="00744E07"/>
    <w:rsid w:val="00750562"/>
    <w:rsid w:val="00752643"/>
    <w:rsid w:val="007538A5"/>
    <w:rsid w:val="00753D1B"/>
    <w:rsid w:val="0075504D"/>
    <w:rsid w:val="007554BE"/>
    <w:rsid w:val="007555AA"/>
    <w:rsid w:val="00756E99"/>
    <w:rsid w:val="007579D3"/>
    <w:rsid w:val="00757FB3"/>
    <w:rsid w:val="007605F1"/>
    <w:rsid w:val="00762713"/>
    <w:rsid w:val="0076450E"/>
    <w:rsid w:val="0076678B"/>
    <w:rsid w:val="0076750D"/>
    <w:rsid w:val="00771D04"/>
    <w:rsid w:val="00771F05"/>
    <w:rsid w:val="007729DC"/>
    <w:rsid w:val="00772B7E"/>
    <w:rsid w:val="00772E48"/>
    <w:rsid w:val="0078018F"/>
    <w:rsid w:val="00780879"/>
    <w:rsid w:val="007830D8"/>
    <w:rsid w:val="00784477"/>
    <w:rsid w:val="00786B7B"/>
    <w:rsid w:val="00786EE5"/>
    <w:rsid w:val="00786F60"/>
    <w:rsid w:val="00787FC5"/>
    <w:rsid w:val="00790FD0"/>
    <w:rsid w:val="00791A16"/>
    <w:rsid w:val="007931D2"/>
    <w:rsid w:val="00794DFD"/>
    <w:rsid w:val="00794F69"/>
    <w:rsid w:val="0079595D"/>
    <w:rsid w:val="00795C1B"/>
    <w:rsid w:val="00795D19"/>
    <w:rsid w:val="00796921"/>
    <w:rsid w:val="007A136D"/>
    <w:rsid w:val="007A3382"/>
    <w:rsid w:val="007A3F4A"/>
    <w:rsid w:val="007A4392"/>
    <w:rsid w:val="007A63CE"/>
    <w:rsid w:val="007A6E68"/>
    <w:rsid w:val="007B05A1"/>
    <w:rsid w:val="007B06F3"/>
    <w:rsid w:val="007B1947"/>
    <w:rsid w:val="007B1FFD"/>
    <w:rsid w:val="007B285A"/>
    <w:rsid w:val="007B5355"/>
    <w:rsid w:val="007C07CA"/>
    <w:rsid w:val="007C1843"/>
    <w:rsid w:val="007C2006"/>
    <w:rsid w:val="007C3796"/>
    <w:rsid w:val="007C379D"/>
    <w:rsid w:val="007C4E84"/>
    <w:rsid w:val="007C6919"/>
    <w:rsid w:val="007C6EE1"/>
    <w:rsid w:val="007C7AA1"/>
    <w:rsid w:val="007D08FC"/>
    <w:rsid w:val="007D1027"/>
    <w:rsid w:val="007D1C66"/>
    <w:rsid w:val="007D33D2"/>
    <w:rsid w:val="007D3D70"/>
    <w:rsid w:val="007D3D71"/>
    <w:rsid w:val="007D53FC"/>
    <w:rsid w:val="007D6B7C"/>
    <w:rsid w:val="007D7C13"/>
    <w:rsid w:val="007D7FD4"/>
    <w:rsid w:val="007E1616"/>
    <w:rsid w:val="007E1E55"/>
    <w:rsid w:val="007E20C3"/>
    <w:rsid w:val="007E2373"/>
    <w:rsid w:val="007E2394"/>
    <w:rsid w:val="007E2A05"/>
    <w:rsid w:val="007E3A83"/>
    <w:rsid w:val="007E6186"/>
    <w:rsid w:val="007E627D"/>
    <w:rsid w:val="007E66A7"/>
    <w:rsid w:val="007F4AEF"/>
    <w:rsid w:val="007F57F7"/>
    <w:rsid w:val="007F5EB6"/>
    <w:rsid w:val="007F617D"/>
    <w:rsid w:val="007F7E46"/>
    <w:rsid w:val="008014CF"/>
    <w:rsid w:val="00801F95"/>
    <w:rsid w:val="0080250C"/>
    <w:rsid w:val="00802AA4"/>
    <w:rsid w:val="00803374"/>
    <w:rsid w:val="00803961"/>
    <w:rsid w:val="00805059"/>
    <w:rsid w:val="00805E97"/>
    <w:rsid w:val="008064CC"/>
    <w:rsid w:val="0081114B"/>
    <w:rsid w:val="00813E46"/>
    <w:rsid w:val="008163EB"/>
    <w:rsid w:val="008168B0"/>
    <w:rsid w:val="00816B73"/>
    <w:rsid w:val="00817409"/>
    <w:rsid w:val="00820816"/>
    <w:rsid w:val="00820ABE"/>
    <w:rsid w:val="00821171"/>
    <w:rsid w:val="00822F0A"/>
    <w:rsid w:val="00823976"/>
    <w:rsid w:val="00823B8A"/>
    <w:rsid w:val="00825818"/>
    <w:rsid w:val="00826108"/>
    <w:rsid w:val="00832CDE"/>
    <w:rsid w:val="0083454D"/>
    <w:rsid w:val="00837037"/>
    <w:rsid w:val="00840513"/>
    <w:rsid w:val="00840A45"/>
    <w:rsid w:val="008414CE"/>
    <w:rsid w:val="0084159D"/>
    <w:rsid w:val="00841637"/>
    <w:rsid w:val="00846569"/>
    <w:rsid w:val="00846B3F"/>
    <w:rsid w:val="00851155"/>
    <w:rsid w:val="00851682"/>
    <w:rsid w:val="00853226"/>
    <w:rsid w:val="0085519F"/>
    <w:rsid w:val="0085676B"/>
    <w:rsid w:val="008574AC"/>
    <w:rsid w:val="00863236"/>
    <w:rsid w:val="0086410C"/>
    <w:rsid w:val="0086417A"/>
    <w:rsid w:val="00866416"/>
    <w:rsid w:val="00870F81"/>
    <w:rsid w:val="00872346"/>
    <w:rsid w:val="00873914"/>
    <w:rsid w:val="00874097"/>
    <w:rsid w:val="00874AA2"/>
    <w:rsid w:val="00875EFA"/>
    <w:rsid w:val="0087613F"/>
    <w:rsid w:val="00880702"/>
    <w:rsid w:val="00880E12"/>
    <w:rsid w:val="00881B12"/>
    <w:rsid w:val="0088249D"/>
    <w:rsid w:val="00883589"/>
    <w:rsid w:val="00887191"/>
    <w:rsid w:val="0089093B"/>
    <w:rsid w:val="00890D35"/>
    <w:rsid w:val="00892B72"/>
    <w:rsid w:val="00894250"/>
    <w:rsid w:val="008943B7"/>
    <w:rsid w:val="0089457A"/>
    <w:rsid w:val="00894DDD"/>
    <w:rsid w:val="00895F2D"/>
    <w:rsid w:val="008A0088"/>
    <w:rsid w:val="008A2A4E"/>
    <w:rsid w:val="008A407C"/>
    <w:rsid w:val="008A489F"/>
    <w:rsid w:val="008A53F5"/>
    <w:rsid w:val="008A54BE"/>
    <w:rsid w:val="008A5746"/>
    <w:rsid w:val="008A6366"/>
    <w:rsid w:val="008A6B6B"/>
    <w:rsid w:val="008A6DD8"/>
    <w:rsid w:val="008B0609"/>
    <w:rsid w:val="008B23B4"/>
    <w:rsid w:val="008B26B9"/>
    <w:rsid w:val="008B3051"/>
    <w:rsid w:val="008B398F"/>
    <w:rsid w:val="008B3DEC"/>
    <w:rsid w:val="008B4F26"/>
    <w:rsid w:val="008B54C7"/>
    <w:rsid w:val="008B6EDE"/>
    <w:rsid w:val="008C0B7E"/>
    <w:rsid w:val="008C0EF7"/>
    <w:rsid w:val="008C161E"/>
    <w:rsid w:val="008C19F9"/>
    <w:rsid w:val="008C2660"/>
    <w:rsid w:val="008C35E1"/>
    <w:rsid w:val="008C3CAF"/>
    <w:rsid w:val="008C7A43"/>
    <w:rsid w:val="008C7F1A"/>
    <w:rsid w:val="008D20D2"/>
    <w:rsid w:val="008D26CA"/>
    <w:rsid w:val="008D2A91"/>
    <w:rsid w:val="008D49A4"/>
    <w:rsid w:val="008D7872"/>
    <w:rsid w:val="008E05A5"/>
    <w:rsid w:val="008E0BC2"/>
    <w:rsid w:val="008E16E0"/>
    <w:rsid w:val="008E1D4C"/>
    <w:rsid w:val="008E1E16"/>
    <w:rsid w:val="008E2911"/>
    <w:rsid w:val="008E3334"/>
    <w:rsid w:val="008E4096"/>
    <w:rsid w:val="008E49F8"/>
    <w:rsid w:val="008E4DD9"/>
    <w:rsid w:val="008E63DA"/>
    <w:rsid w:val="008E6934"/>
    <w:rsid w:val="008E7028"/>
    <w:rsid w:val="008E7FD9"/>
    <w:rsid w:val="008F0D7F"/>
    <w:rsid w:val="008F3E8A"/>
    <w:rsid w:val="008F5AA2"/>
    <w:rsid w:val="008F6758"/>
    <w:rsid w:val="008F68A3"/>
    <w:rsid w:val="008F75C5"/>
    <w:rsid w:val="008F7776"/>
    <w:rsid w:val="00900674"/>
    <w:rsid w:val="00902A71"/>
    <w:rsid w:val="00904BA1"/>
    <w:rsid w:val="0090509A"/>
    <w:rsid w:val="009058D8"/>
    <w:rsid w:val="00906F78"/>
    <w:rsid w:val="00907A0F"/>
    <w:rsid w:val="00911AD6"/>
    <w:rsid w:val="0091308D"/>
    <w:rsid w:val="00913416"/>
    <w:rsid w:val="00914D7B"/>
    <w:rsid w:val="0091545C"/>
    <w:rsid w:val="009156DF"/>
    <w:rsid w:val="00915BAA"/>
    <w:rsid w:val="00917406"/>
    <w:rsid w:val="0091757B"/>
    <w:rsid w:val="00917B73"/>
    <w:rsid w:val="00920AA1"/>
    <w:rsid w:val="009249B9"/>
    <w:rsid w:val="00925086"/>
    <w:rsid w:val="00925C19"/>
    <w:rsid w:val="00930951"/>
    <w:rsid w:val="009309FB"/>
    <w:rsid w:val="00932CD9"/>
    <w:rsid w:val="00933349"/>
    <w:rsid w:val="00933423"/>
    <w:rsid w:val="009365C4"/>
    <w:rsid w:val="00937178"/>
    <w:rsid w:val="00940A31"/>
    <w:rsid w:val="00940EFF"/>
    <w:rsid w:val="009420DF"/>
    <w:rsid w:val="009434A7"/>
    <w:rsid w:val="00943651"/>
    <w:rsid w:val="00943B98"/>
    <w:rsid w:val="00943ED9"/>
    <w:rsid w:val="00944959"/>
    <w:rsid w:val="00946E68"/>
    <w:rsid w:val="0094723C"/>
    <w:rsid w:val="0095062A"/>
    <w:rsid w:val="009573A2"/>
    <w:rsid w:val="00957FF1"/>
    <w:rsid w:val="00960AF2"/>
    <w:rsid w:val="0096213A"/>
    <w:rsid w:val="00963DA0"/>
    <w:rsid w:val="00964733"/>
    <w:rsid w:val="00966475"/>
    <w:rsid w:val="00966B14"/>
    <w:rsid w:val="00966BFA"/>
    <w:rsid w:val="00970A9A"/>
    <w:rsid w:val="00973EE3"/>
    <w:rsid w:val="00976580"/>
    <w:rsid w:val="0098003B"/>
    <w:rsid w:val="009808E0"/>
    <w:rsid w:val="009826DC"/>
    <w:rsid w:val="0098304C"/>
    <w:rsid w:val="0098773C"/>
    <w:rsid w:val="00987F02"/>
    <w:rsid w:val="009902DC"/>
    <w:rsid w:val="009906E3"/>
    <w:rsid w:val="00993758"/>
    <w:rsid w:val="0099457C"/>
    <w:rsid w:val="00994598"/>
    <w:rsid w:val="009968C3"/>
    <w:rsid w:val="009A07A0"/>
    <w:rsid w:val="009A09E1"/>
    <w:rsid w:val="009A1C92"/>
    <w:rsid w:val="009A1CA6"/>
    <w:rsid w:val="009A298E"/>
    <w:rsid w:val="009A3036"/>
    <w:rsid w:val="009A3960"/>
    <w:rsid w:val="009A5AB5"/>
    <w:rsid w:val="009A5E6B"/>
    <w:rsid w:val="009B12FE"/>
    <w:rsid w:val="009B41D5"/>
    <w:rsid w:val="009B5A35"/>
    <w:rsid w:val="009B65F1"/>
    <w:rsid w:val="009C060B"/>
    <w:rsid w:val="009C06D8"/>
    <w:rsid w:val="009C0AE1"/>
    <w:rsid w:val="009C2099"/>
    <w:rsid w:val="009C4CE6"/>
    <w:rsid w:val="009C4E78"/>
    <w:rsid w:val="009C5154"/>
    <w:rsid w:val="009C619D"/>
    <w:rsid w:val="009C68C3"/>
    <w:rsid w:val="009C6D36"/>
    <w:rsid w:val="009C702B"/>
    <w:rsid w:val="009C78F2"/>
    <w:rsid w:val="009D0222"/>
    <w:rsid w:val="009D296F"/>
    <w:rsid w:val="009D2D95"/>
    <w:rsid w:val="009D3A3E"/>
    <w:rsid w:val="009D4BED"/>
    <w:rsid w:val="009D5395"/>
    <w:rsid w:val="009D76D9"/>
    <w:rsid w:val="009D78C7"/>
    <w:rsid w:val="009E0793"/>
    <w:rsid w:val="009E1BC1"/>
    <w:rsid w:val="009E3124"/>
    <w:rsid w:val="009F0741"/>
    <w:rsid w:val="009F0DD0"/>
    <w:rsid w:val="009F19FC"/>
    <w:rsid w:val="009F1E1D"/>
    <w:rsid w:val="009F2233"/>
    <w:rsid w:val="009F2D7D"/>
    <w:rsid w:val="009F418B"/>
    <w:rsid w:val="009F45BC"/>
    <w:rsid w:val="009F5EF1"/>
    <w:rsid w:val="009F68CD"/>
    <w:rsid w:val="009F6A90"/>
    <w:rsid w:val="009F6CF0"/>
    <w:rsid w:val="00A00477"/>
    <w:rsid w:val="00A00886"/>
    <w:rsid w:val="00A02D29"/>
    <w:rsid w:val="00A047DE"/>
    <w:rsid w:val="00A05858"/>
    <w:rsid w:val="00A06596"/>
    <w:rsid w:val="00A14321"/>
    <w:rsid w:val="00A176FA"/>
    <w:rsid w:val="00A20D94"/>
    <w:rsid w:val="00A21BAB"/>
    <w:rsid w:val="00A21CFE"/>
    <w:rsid w:val="00A21D70"/>
    <w:rsid w:val="00A24B35"/>
    <w:rsid w:val="00A258FA"/>
    <w:rsid w:val="00A26475"/>
    <w:rsid w:val="00A2713A"/>
    <w:rsid w:val="00A316F2"/>
    <w:rsid w:val="00A3218D"/>
    <w:rsid w:val="00A32D33"/>
    <w:rsid w:val="00A32F00"/>
    <w:rsid w:val="00A333BB"/>
    <w:rsid w:val="00A33BD0"/>
    <w:rsid w:val="00A35DE0"/>
    <w:rsid w:val="00A36E22"/>
    <w:rsid w:val="00A371EF"/>
    <w:rsid w:val="00A37876"/>
    <w:rsid w:val="00A40665"/>
    <w:rsid w:val="00A41967"/>
    <w:rsid w:val="00A41B9F"/>
    <w:rsid w:val="00A420A6"/>
    <w:rsid w:val="00A42111"/>
    <w:rsid w:val="00A4230B"/>
    <w:rsid w:val="00A426B3"/>
    <w:rsid w:val="00A43178"/>
    <w:rsid w:val="00A43207"/>
    <w:rsid w:val="00A43A28"/>
    <w:rsid w:val="00A4460D"/>
    <w:rsid w:val="00A44AAA"/>
    <w:rsid w:val="00A457F1"/>
    <w:rsid w:val="00A45CBC"/>
    <w:rsid w:val="00A46488"/>
    <w:rsid w:val="00A46C24"/>
    <w:rsid w:val="00A477F3"/>
    <w:rsid w:val="00A512A7"/>
    <w:rsid w:val="00A52FD9"/>
    <w:rsid w:val="00A5335C"/>
    <w:rsid w:val="00A53C63"/>
    <w:rsid w:val="00A54084"/>
    <w:rsid w:val="00A54119"/>
    <w:rsid w:val="00A551ED"/>
    <w:rsid w:val="00A5583E"/>
    <w:rsid w:val="00A559C2"/>
    <w:rsid w:val="00A576FC"/>
    <w:rsid w:val="00A57F8A"/>
    <w:rsid w:val="00A606FF"/>
    <w:rsid w:val="00A60E23"/>
    <w:rsid w:val="00A62B14"/>
    <w:rsid w:val="00A66E4B"/>
    <w:rsid w:val="00A67959"/>
    <w:rsid w:val="00A7060E"/>
    <w:rsid w:val="00A7350E"/>
    <w:rsid w:val="00A73C8F"/>
    <w:rsid w:val="00A750B5"/>
    <w:rsid w:val="00A76137"/>
    <w:rsid w:val="00A764E9"/>
    <w:rsid w:val="00A806B4"/>
    <w:rsid w:val="00A813F1"/>
    <w:rsid w:val="00A84437"/>
    <w:rsid w:val="00A84838"/>
    <w:rsid w:val="00A853F5"/>
    <w:rsid w:val="00A86160"/>
    <w:rsid w:val="00A90422"/>
    <w:rsid w:val="00A9087B"/>
    <w:rsid w:val="00A90F19"/>
    <w:rsid w:val="00A911F3"/>
    <w:rsid w:val="00A93756"/>
    <w:rsid w:val="00A94808"/>
    <w:rsid w:val="00A95167"/>
    <w:rsid w:val="00A95A25"/>
    <w:rsid w:val="00A96567"/>
    <w:rsid w:val="00AA0373"/>
    <w:rsid w:val="00AA061A"/>
    <w:rsid w:val="00AA2182"/>
    <w:rsid w:val="00AA2636"/>
    <w:rsid w:val="00AA2740"/>
    <w:rsid w:val="00AA3591"/>
    <w:rsid w:val="00AA3786"/>
    <w:rsid w:val="00AA579A"/>
    <w:rsid w:val="00AA5895"/>
    <w:rsid w:val="00AB063D"/>
    <w:rsid w:val="00AB06BF"/>
    <w:rsid w:val="00AB4C72"/>
    <w:rsid w:val="00AB6087"/>
    <w:rsid w:val="00AB6CAA"/>
    <w:rsid w:val="00AC07DB"/>
    <w:rsid w:val="00AC10E1"/>
    <w:rsid w:val="00AC3ED4"/>
    <w:rsid w:val="00AC6776"/>
    <w:rsid w:val="00AC7EA4"/>
    <w:rsid w:val="00AD19B3"/>
    <w:rsid w:val="00AD3055"/>
    <w:rsid w:val="00AD3083"/>
    <w:rsid w:val="00AD309C"/>
    <w:rsid w:val="00AD3838"/>
    <w:rsid w:val="00AE215E"/>
    <w:rsid w:val="00AE2A12"/>
    <w:rsid w:val="00AE482D"/>
    <w:rsid w:val="00AE7107"/>
    <w:rsid w:val="00AE7E70"/>
    <w:rsid w:val="00AF0518"/>
    <w:rsid w:val="00AF0D58"/>
    <w:rsid w:val="00AF3FEE"/>
    <w:rsid w:val="00AF4012"/>
    <w:rsid w:val="00AF714B"/>
    <w:rsid w:val="00AF78A8"/>
    <w:rsid w:val="00AF7CC7"/>
    <w:rsid w:val="00B00B4E"/>
    <w:rsid w:val="00B0188D"/>
    <w:rsid w:val="00B03005"/>
    <w:rsid w:val="00B03BA2"/>
    <w:rsid w:val="00B07F7B"/>
    <w:rsid w:val="00B10FED"/>
    <w:rsid w:val="00B1109C"/>
    <w:rsid w:val="00B112BF"/>
    <w:rsid w:val="00B13B45"/>
    <w:rsid w:val="00B14E41"/>
    <w:rsid w:val="00B20229"/>
    <w:rsid w:val="00B207A3"/>
    <w:rsid w:val="00B21E34"/>
    <w:rsid w:val="00B22886"/>
    <w:rsid w:val="00B238A0"/>
    <w:rsid w:val="00B25960"/>
    <w:rsid w:val="00B25D9B"/>
    <w:rsid w:val="00B30508"/>
    <w:rsid w:val="00B30B13"/>
    <w:rsid w:val="00B3592F"/>
    <w:rsid w:val="00B404D2"/>
    <w:rsid w:val="00B415E7"/>
    <w:rsid w:val="00B41DC9"/>
    <w:rsid w:val="00B429FB"/>
    <w:rsid w:val="00B44BB4"/>
    <w:rsid w:val="00B46106"/>
    <w:rsid w:val="00B4798D"/>
    <w:rsid w:val="00B50ADC"/>
    <w:rsid w:val="00B5198D"/>
    <w:rsid w:val="00B53C63"/>
    <w:rsid w:val="00B53CBE"/>
    <w:rsid w:val="00B542A1"/>
    <w:rsid w:val="00B55822"/>
    <w:rsid w:val="00B5598A"/>
    <w:rsid w:val="00B5650F"/>
    <w:rsid w:val="00B565E2"/>
    <w:rsid w:val="00B608CF"/>
    <w:rsid w:val="00B640D3"/>
    <w:rsid w:val="00B654D0"/>
    <w:rsid w:val="00B6583E"/>
    <w:rsid w:val="00B66861"/>
    <w:rsid w:val="00B70842"/>
    <w:rsid w:val="00B70E41"/>
    <w:rsid w:val="00B7360A"/>
    <w:rsid w:val="00B7429C"/>
    <w:rsid w:val="00B750C8"/>
    <w:rsid w:val="00B751DF"/>
    <w:rsid w:val="00B75774"/>
    <w:rsid w:val="00B75DEF"/>
    <w:rsid w:val="00B75E6A"/>
    <w:rsid w:val="00B7656A"/>
    <w:rsid w:val="00B77D9F"/>
    <w:rsid w:val="00B80BB5"/>
    <w:rsid w:val="00B84EF0"/>
    <w:rsid w:val="00B85BD3"/>
    <w:rsid w:val="00B920FE"/>
    <w:rsid w:val="00B9243F"/>
    <w:rsid w:val="00B93A50"/>
    <w:rsid w:val="00B94D70"/>
    <w:rsid w:val="00B9515F"/>
    <w:rsid w:val="00BA104B"/>
    <w:rsid w:val="00BA2F9A"/>
    <w:rsid w:val="00BA3501"/>
    <w:rsid w:val="00BA679A"/>
    <w:rsid w:val="00BA68B8"/>
    <w:rsid w:val="00BA7A31"/>
    <w:rsid w:val="00BA7ED1"/>
    <w:rsid w:val="00BB152F"/>
    <w:rsid w:val="00BB2C0F"/>
    <w:rsid w:val="00BB361D"/>
    <w:rsid w:val="00BB3E8C"/>
    <w:rsid w:val="00BB4123"/>
    <w:rsid w:val="00BB41A3"/>
    <w:rsid w:val="00BB52DF"/>
    <w:rsid w:val="00BB6531"/>
    <w:rsid w:val="00BC185B"/>
    <w:rsid w:val="00BC273E"/>
    <w:rsid w:val="00BC2A87"/>
    <w:rsid w:val="00BC3E41"/>
    <w:rsid w:val="00BC44B2"/>
    <w:rsid w:val="00BC473C"/>
    <w:rsid w:val="00BC4C6A"/>
    <w:rsid w:val="00BC568C"/>
    <w:rsid w:val="00BC6362"/>
    <w:rsid w:val="00BC6F0A"/>
    <w:rsid w:val="00BC7078"/>
    <w:rsid w:val="00BD2571"/>
    <w:rsid w:val="00BD2B30"/>
    <w:rsid w:val="00BD3006"/>
    <w:rsid w:val="00BD3A4D"/>
    <w:rsid w:val="00BD42CD"/>
    <w:rsid w:val="00BE050B"/>
    <w:rsid w:val="00BE0640"/>
    <w:rsid w:val="00BE0669"/>
    <w:rsid w:val="00BE0AB3"/>
    <w:rsid w:val="00BE1AED"/>
    <w:rsid w:val="00BE60FC"/>
    <w:rsid w:val="00BE6524"/>
    <w:rsid w:val="00BE7A4F"/>
    <w:rsid w:val="00BF1D81"/>
    <w:rsid w:val="00BF1E61"/>
    <w:rsid w:val="00BF2EFA"/>
    <w:rsid w:val="00BF4FB3"/>
    <w:rsid w:val="00BF543A"/>
    <w:rsid w:val="00BF69E0"/>
    <w:rsid w:val="00BF6BD8"/>
    <w:rsid w:val="00BF6EA2"/>
    <w:rsid w:val="00BF7806"/>
    <w:rsid w:val="00C03BD0"/>
    <w:rsid w:val="00C0507A"/>
    <w:rsid w:val="00C05C76"/>
    <w:rsid w:val="00C0632C"/>
    <w:rsid w:val="00C105CC"/>
    <w:rsid w:val="00C12764"/>
    <w:rsid w:val="00C136E0"/>
    <w:rsid w:val="00C167A4"/>
    <w:rsid w:val="00C16967"/>
    <w:rsid w:val="00C16A20"/>
    <w:rsid w:val="00C1755B"/>
    <w:rsid w:val="00C20437"/>
    <w:rsid w:val="00C2048A"/>
    <w:rsid w:val="00C223A3"/>
    <w:rsid w:val="00C23947"/>
    <w:rsid w:val="00C246C2"/>
    <w:rsid w:val="00C246E5"/>
    <w:rsid w:val="00C2635A"/>
    <w:rsid w:val="00C2688C"/>
    <w:rsid w:val="00C27206"/>
    <w:rsid w:val="00C27CC6"/>
    <w:rsid w:val="00C32C3F"/>
    <w:rsid w:val="00C32F0D"/>
    <w:rsid w:val="00C333D5"/>
    <w:rsid w:val="00C3431A"/>
    <w:rsid w:val="00C354F8"/>
    <w:rsid w:val="00C35514"/>
    <w:rsid w:val="00C35A9B"/>
    <w:rsid w:val="00C365B6"/>
    <w:rsid w:val="00C403E7"/>
    <w:rsid w:val="00C4269A"/>
    <w:rsid w:val="00C42B1A"/>
    <w:rsid w:val="00C444C8"/>
    <w:rsid w:val="00C47237"/>
    <w:rsid w:val="00C47280"/>
    <w:rsid w:val="00C54AE5"/>
    <w:rsid w:val="00C60116"/>
    <w:rsid w:val="00C61BD0"/>
    <w:rsid w:val="00C62AAE"/>
    <w:rsid w:val="00C658E4"/>
    <w:rsid w:val="00C65E09"/>
    <w:rsid w:val="00C65E57"/>
    <w:rsid w:val="00C67322"/>
    <w:rsid w:val="00C6745F"/>
    <w:rsid w:val="00C72614"/>
    <w:rsid w:val="00C73F74"/>
    <w:rsid w:val="00C74562"/>
    <w:rsid w:val="00C753FB"/>
    <w:rsid w:val="00C76C28"/>
    <w:rsid w:val="00C77A3E"/>
    <w:rsid w:val="00C819F8"/>
    <w:rsid w:val="00C833AC"/>
    <w:rsid w:val="00C84FFE"/>
    <w:rsid w:val="00C86531"/>
    <w:rsid w:val="00C867E3"/>
    <w:rsid w:val="00C90074"/>
    <w:rsid w:val="00C9052D"/>
    <w:rsid w:val="00C90533"/>
    <w:rsid w:val="00C920CB"/>
    <w:rsid w:val="00C9264B"/>
    <w:rsid w:val="00C9345E"/>
    <w:rsid w:val="00C947DC"/>
    <w:rsid w:val="00C95540"/>
    <w:rsid w:val="00C9565A"/>
    <w:rsid w:val="00C9589E"/>
    <w:rsid w:val="00C96491"/>
    <w:rsid w:val="00C9674A"/>
    <w:rsid w:val="00C96768"/>
    <w:rsid w:val="00C97B40"/>
    <w:rsid w:val="00CA0245"/>
    <w:rsid w:val="00CA10B9"/>
    <w:rsid w:val="00CA13B3"/>
    <w:rsid w:val="00CA1679"/>
    <w:rsid w:val="00CA1FD5"/>
    <w:rsid w:val="00CA2A0A"/>
    <w:rsid w:val="00CA3E7A"/>
    <w:rsid w:val="00CA6B93"/>
    <w:rsid w:val="00CA6D8D"/>
    <w:rsid w:val="00CA7D3A"/>
    <w:rsid w:val="00CB0BDE"/>
    <w:rsid w:val="00CB1221"/>
    <w:rsid w:val="00CB1AE9"/>
    <w:rsid w:val="00CB2851"/>
    <w:rsid w:val="00CB6103"/>
    <w:rsid w:val="00CC289D"/>
    <w:rsid w:val="00CC2A49"/>
    <w:rsid w:val="00CC36BC"/>
    <w:rsid w:val="00CC3749"/>
    <w:rsid w:val="00CC42D3"/>
    <w:rsid w:val="00CC44CC"/>
    <w:rsid w:val="00CD1906"/>
    <w:rsid w:val="00CD2642"/>
    <w:rsid w:val="00CD384D"/>
    <w:rsid w:val="00CD621D"/>
    <w:rsid w:val="00CD69C2"/>
    <w:rsid w:val="00CD6FF1"/>
    <w:rsid w:val="00CE0305"/>
    <w:rsid w:val="00CE1C90"/>
    <w:rsid w:val="00CE1D95"/>
    <w:rsid w:val="00CE21D5"/>
    <w:rsid w:val="00CE2B9D"/>
    <w:rsid w:val="00CE4C0B"/>
    <w:rsid w:val="00CE5946"/>
    <w:rsid w:val="00CE59D3"/>
    <w:rsid w:val="00CE7098"/>
    <w:rsid w:val="00CE7210"/>
    <w:rsid w:val="00CF1BE0"/>
    <w:rsid w:val="00CF5748"/>
    <w:rsid w:val="00CF58C9"/>
    <w:rsid w:val="00CF602E"/>
    <w:rsid w:val="00CF6A13"/>
    <w:rsid w:val="00D00E8E"/>
    <w:rsid w:val="00D0309B"/>
    <w:rsid w:val="00D03242"/>
    <w:rsid w:val="00D03A0D"/>
    <w:rsid w:val="00D04076"/>
    <w:rsid w:val="00D04C7B"/>
    <w:rsid w:val="00D05F9F"/>
    <w:rsid w:val="00D12976"/>
    <w:rsid w:val="00D130E5"/>
    <w:rsid w:val="00D154FA"/>
    <w:rsid w:val="00D16454"/>
    <w:rsid w:val="00D17DFE"/>
    <w:rsid w:val="00D17F38"/>
    <w:rsid w:val="00D21736"/>
    <w:rsid w:val="00D21998"/>
    <w:rsid w:val="00D226A0"/>
    <w:rsid w:val="00D23340"/>
    <w:rsid w:val="00D23826"/>
    <w:rsid w:val="00D23845"/>
    <w:rsid w:val="00D23AF3"/>
    <w:rsid w:val="00D23DE9"/>
    <w:rsid w:val="00D2475E"/>
    <w:rsid w:val="00D2525D"/>
    <w:rsid w:val="00D2542E"/>
    <w:rsid w:val="00D276DD"/>
    <w:rsid w:val="00D27D56"/>
    <w:rsid w:val="00D30347"/>
    <w:rsid w:val="00D31C92"/>
    <w:rsid w:val="00D321B3"/>
    <w:rsid w:val="00D32636"/>
    <w:rsid w:val="00D32F22"/>
    <w:rsid w:val="00D3330A"/>
    <w:rsid w:val="00D34F8F"/>
    <w:rsid w:val="00D357D0"/>
    <w:rsid w:val="00D35D2A"/>
    <w:rsid w:val="00D35FBF"/>
    <w:rsid w:val="00D368B5"/>
    <w:rsid w:val="00D4013D"/>
    <w:rsid w:val="00D40D71"/>
    <w:rsid w:val="00D4285A"/>
    <w:rsid w:val="00D441D4"/>
    <w:rsid w:val="00D44252"/>
    <w:rsid w:val="00D44CCE"/>
    <w:rsid w:val="00D476B9"/>
    <w:rsid w:val="00D51C07"/>
    <w:rsid w:val="00D536E0"/>
    <w:rsid w:val="00D55679"/>
    <w:rsid w:val="00D55857"/>
    <w:rsid w:val="00D55D74"/>
    <w:rsid w:val="00D55DEE"/>
    <w:rsid w:val="00D55F69"/>
    <w:rsid w:val="00D56896"/>
    <w:rsid w:val="00D613D9"/>
    <w:rsid w:val="00D6309D"/>
    <w:rsid w:val="00D63ECD"/>
    <w:rsid w:val="00D6527A"/>
    <w:rsid w:val="00D66C58"/>
    <w:rsid w:val="00D679BF"/>
    <w:rsid w:val="00D7021E"/>
    <w:rsid w:val="00D7033D"/>
    <w:rsid w:val="00D71698"/>
    <w:rsid w:val="00D73182"/>
    <w:rsid w:val="00D7374E"/>
    <w:rsid w:val="00D7388E"/>
    <w:rsid w:val="00D73D1C"/>
    <w:rsid w:val="00D7466F"/>
    <w:rsid w:val="00D74995"/>
    <w:rsid w:val="00D74BAD"/>
    <w:rsid w:val="00D75A54"/>
    <w:rsid w:val="00D75E03"/>
    <w:rsid w:val="00D75F90"/>
    <w:rsid w:val="00D766CA"/>
    <w:rsid w:val="00D77CDD"/>
    <w:rsid w:val="00D81737"/>
    <w:rsid w:val="00D83C33"/>
    <w:rsid w:val="00D8417D"/>
    <w:rsid w:val="00D8497A"/>
    <w:rsid w:val="00D85B7D"/>
    <w:rsid w:val="00D8793E"/>
    <w:rsid w:val="00D916DE"/>
    <w:rsid w:val="00D927F5"/>
    <w:rsid w:val="00D94443"/>
    <w:rsid w:val="00D94716"/>
    <w:rsid w:val="00D958A6"/>
    <w:rsid w:val="00DA126E"/>
    <w:rsid w:val="00DA28ED"/>
    <w:rsid w:val="00DA3555"/>
    <w:rsid w:val="00DA391B"/>
    <w:rsid w:val="00DA3AB2"/>
    <w:rsid w:val="00DA491E"/>
    <w:rsid w:val="00DB10F4"/>
    <w:rsid w:val="00DB34C2"/>
    <w:rsid w:val="00DB43AC"/>
    <w:rsid w:val="00DB56F2"/>
    <w:rsid w:val="00DB5CCE"/>
    <w:rsid w:val="00DC1810"/>
    <w:rsid w:val="00DC316F"/>
    <w:rsid w:val="00DC3B93"/>
    <w:rsid w:val="00DC5453"/>
    <w:rsid w:val="00DC5530"/>
    <w:rsid w:val="00DC5BF0"/>
    <w:rsid w:val="00DC7200"/>
    <w:rsid w:val="00DC7F09"/>
    <w:rsid w:val="00DD00F7"/>
    <w:rsid w:val="00DD0BBF"/>
    <w:rsid w:val="00DD14D2"/>
    <w:rsid w:val="00DD499E"/>
    <w:rsid w:val="00DD4BBA"/>
    <w:rsid w:val="00DD5567"/>
    <w:rsid w:val="00DD5BCC"/>
    <w:rsid w:val="00DD72DC"/>
    <w:rsid w:val="00DE07BD"/>
    <w:rsid w:val="00DE32C7"/>
    <w:rsid w:val="00DE3FB0"/>
    <w:rsid w:val="00DE43D9"/>
    <w:rsid w:val="00DE56EF"/>
    <w:rsid w:val="00DE7105"/>
    <w:rsid w:val="00DE725A"/>
    <w:rsid w:val="00DF0F60"/>
    <w:rsid w:val="00DF23AE"/>
    <w:rsid w:val="00DF26E5"/>
    <w:rsid w:val="00DF2746"/>
    <w:rsid w:val="00DF3AC4"/>
    <w:rsid w:val="00DF3C60"/>
    <w:rsid w:val="00E01819"/>
    <w:rsid w:val="00E02D0D"/>
    <w:rsid w:val="00E0310A"/>
    <w:rsid w:val="00E0314D"/>
    <w:rsid w:val="00E03441"/>
    <w:rsid w:val="00E04433"/>
    <w:rsid w:val="00E05E48"/>
    <w:rsid w:val="00E06983"/>
    <w:rsid w:val="00E07B5B"/>
    <w:rsid w:val="00E10972"/>
    <w:rsid w:val="00E1098B"/>
    <w:rsid w:val="00E11A85"/>
    <w:rsid w:val="00E134DA"/>
    <w:rsid w:val="00E14097"/>
    <w:rsid w:val="00E150A2"/>
    <w:rsid w:val="00E20891"/>
    <w:rsid w:val="00E20A6C"/>
    <w:rsid w:val="00E2177A"/>
    <w:rsid w:val="00E224BD"/>
    <w:rsid w:val="00E226A6"/>
    <w:rsid w:val="00E227AE"/>
    <w:rsid w:val="00E228E8"/>
    <w:rsid w:val="00E233A4"/>
    <w:rsid w:val="00E236EE"/>
    <w:rsid w:val="00E2499B"/>
    <w:rsid w:val="00E26116"/>
    <w:rsid w:val="00E26388"/>
    <w:rsid w:val="00E27A1C"/>
    <w:rsid w:val="00E31DE9"/>
    <w:rsid w:val="00E32B31"/>
    <w:rsid w:val="00E37184"/>
    <w:rsid w:val="00E379C6"/>
    <w:rsid w:val="00E40512"/>
    <w:rsid w:val="00E421D6"/>
    <w:rsid w:val="00E42849"/>
    <w:rsid w:val="00E45BD8"/>
    <w:rsid w:val="00E46589"/>
    <w:rsid w:val="00E47C8B"/>
    <w:rsid w:val="00E5035E"/>
    <w:rsid w:val="00E5176A"/>
    <w:rsid w:val="00E51A3C"/>
    <w:rsid w:val="00E53091"/>
    <w:rsid w:val="00E53D4F"/>
    <w:rsid w:val="00E54398"/>
    <w:rsid w:val="00E54C74"/>
    <w:rsid w:val="00E54CB6"/>
    <w:rsid w:val="00E55A29"/>
    <w:rsid w:val="00E5717A"/>
    <w:rsid w:val="00E61B7C"/>
    <w:rsid w:val="00E62C70"/>
    <w:rsid w:val="00E634EE"/>
    <w:rsid w:val="00E64965"/>
    <w:rsid w:val="00E64AC9"/>
    <w:rsid w:val="00E64F0C"/>
    <w:rsid w:val="00E65A68"/>
    <w:rsid w:val="00E676F6"/>
    <w:rsid w:val="00E73776"/>
    <w:rsid w:val="00E750D3"/>
    <w:rsid w:val="00E75108"/>
    <w:rsid w:val="00E75F8B"/>
    <w:rsid w:val="00E76FA9"/>
    <w:rsid w:val="00E77138"/>
    <w:rsid w:val="00E77AA0"/>
    <w:rsid w:val="00E8053E"/>
    <w:rsid w:val="00E825DE"/>
    <w:rsid w:val="00E82FEE"/>
    <w:rsid w:val="00E83824"/>
    <w:rsid w:val="00E874D1"/>
    <w:rsid w:val="00E90EA8"/>
    <w:rsid w:val="00E965EC"/>
    <w:rsid w:val="00E97960"/>
    <w:rsid w:val="00EA00F1"/>
    <w:rsid w:val="00EA0BCD"/>
    <w:rsid w:val="00EA0DDE"/>
    <w:rsid w:val="00EA15D3"/>
    <w:rsid w:val="00EA3CE9"/>
    <w:rsid w:val="00EA43D9"/>
    <w:rsid w:val="00EA6CBF"/>
    <w:rsid w:val="00EA6DE1"/>
    <w:rsid w:val="00EA7943"/>
    <w:rsid w:val="00EA7FAA"/>
    <w:rsid w:val="00EB2422"/>
    <w:rsid w:val="00EB3130"/>
    <w:rsid w:val="00EB55FF"/>
    <w:rsid w:val="00EB6670"/>
    <w:rsid w:val="00EB6B8F"/>
    <w:rsid w:val="00EB6E6D"/>
    <w:rsid w:val="00EB715C"/>
    <w:rsid w:val="00EB7FDD"/>
    <w:rsid w:val="00EC1F69"/>
    <w:rsid w:val="00EC3D90"/>
    <w:rsid w:val="00EC40B2"/>
    <w:rsid w:val="00ED0171"/>
    <w:rsid w:val="00ED1A8C"/>
    <w:rsid w:val="00ED3A5F"/>
    <w:rsid w:val="00ED3A6D"/>
    <w:rsid w:val="00ED41A4"/>
    <w:rsid w:val="00ED4C65"/>
    <w:rsid w:val="00ED508C"/>
    <w:rsid w:val="00ED51CB"/>
    <w:rsid w:val="00ED5483"/>
    <w:rsid w:val="00ED6FC6"/>
    <w:rsid w:val="00ED7CA6"/>
    <w:rsid w:val="00EE0A9E"/>
    <w:rsid w:val="00EE11C8"/>
    <w:rsid w:val="00EE131C"/>
    <w:rsid w:val="00EE2BB2"/>
    <w:rsid w:val="00EE4B4E"/>
    <w:rsid w:val="00EE5230"/>
    <w:rsid w:val="00EE79D5"/>
    <w:rsid w:val="00EF048A"/>
    <w:rsid w:val="00EF2243"/>
    <w:rsid w:val="00EF2C32"/>
    <w:rsid w:val="00EF2F8F"/>
    <w:rsid w:val="00EF43B3"/>
    <w:rsid w:val="00EF440F"/>
    <w:rsid w:val="00EF78A3"/>
    <w:rsid w:val="00EF7A47"/>
    <w:rsid w:val="00F01764"/>
    <w:rsid w:val="00F02DC7"/>
    <w:rsid w:val="00F0331F"/>
    <w:rsid w:val="00F03A3B"/>
    <w:rsid w:val="00F03D19"/>
    <w:rsid w:val="00F03E44"/>
    <w:rsid w:val="00F04C41"/>
    <w:rsid w:val="00F070F8"/>
    <w:rsid w:val="00F1366D"/>
    <w:rsid w:val="00F146B1"/>
    <w:rsid w:val="00F1535F"/>
    <w:rsid w:val="00F16A35"/>
    <w:rsid w:val="00F173AB"/>
    <w:rsid w:val="00F202B4"/>
    <w:rsid w:val="00F20646"/>
    <w:rsid w:val="00F20879"/>
    <w:rsid w:val="00F2098E"/>
    <w:rsid w:val="00F215F5"/>
    <w:rsid w:val="00F22AFA"/>
    <w:rsid w:val="00F24A60"/>
    <w:rsid w:val="00F26539"/>
    <w:rsid w:val="00F268E9"/>
    <w:rsid w:val="00F3208C"/>
    <w:rsid w:val="00F33232"/>
    <w:rsid w:val="00F34053"/>
    <w:rsid w:val="00F347BE"/>
    <w:rsid w:val="00F3517C"/>
    <w:rsid w:val="00F36E52"/>
    <w:rsid w:val="00F37A8A"/>
    <w:rsid w:val="00F40B80"/>
    <w:rsid w:val="00F44311"/>
    <w:rsid w:val="00F4439C"/>
    <w:rsid w:val="00F44596"/>
    <w:rsid w:val="00F44D91"/>
    <w:rsid w:val="00F45F92"/>
    <w:rsid w:val="00F46BA1"/>
    <w:rsid w:val="00F476FF"/>
    <w:rsid w:val="00F51218"/>
    <w:rsid w:val="00F520D1"/>
    <w:rsid w:val="00F52422"/>
    <w:rsid w:val="00F52CEC"/>
    <w:rsid w:val="00F54469"/>
    <w:rsid w:val="00F55535"/>
    <w:rsid w:val="00F555F8"/>
    <w:rsid w:val="00F560BB"/>
    <w:rsid w:val="00F574EF"/>
    <w:rsid w:val="00F6021B"/>
    <w:rsid w:val="00F613D4"/>
    <w:rsid w:val="00F61F37"/>
    <w:rsid w:val="00F62137"/>
    <w:rsid w:val="00F63282"/>
    <w:rsid w:val="00F6533B"/>
    <w:rsid w:val="00F6652D"/>
    <w:rsid w:val="00F67E1C"/>
    <w:rsid w:val="00F702D5"/>
    <w:rsid w:val="00F70671"/>
    <w:rsid w:val="00F706A9"/>
    <w:rsid w:val="00F70A8F"/>
    <w:rsid w:val="00F71E68"/>
    <w:rsid w:val="00F72F19"/>
    <w:rsid w:val="00F73348"/>
    <w:rsid w:val="00F73618"/>
    <w:rsid w:val="00F742AB"/>
    <w:rsid w:val="00F7445B"/>
    <w:rsid w:val="00F74F23"/>
    <w:rsid w:val="00F7503B"/>
    <w:rsid w:val="00F758E3"/>
    <w:rsid w:val="00F77EEE"/>
    <w:rsid w:val="00F817EE"/>
    <w:rsid w:val="00F81CF1"/>
    <w:rsid w:val="00F81E16"/>
    <w:rsid w:val="00F83197"/>
    <w:rsid w:val="00F849BD"/>
    <w:rsid w:val="00F85F15"/>
    <w:rsid w:val="00F87DE4"/>
    <w:rsid w:val="00F90A91"/>
    <w:rsid w:val="00F916FE"/>
    <w:rsid w:val="00F93ACD"/>
    <w:rsid w:val="00F94B96"/>
    <w:rsid w:val="00F94EDC"/>
    <w:rsid w:val="00F967E4"/>
    <w:rsid w:val="00F979CC"/>
    <w:rsid w:val="00F97A1F"/>
    <w:rsid w:val="00F97ED9"/>
    <w:rsid w:val="00FA0C8F"/>
    <w:rsid w:val="00FA3868"/>
    <w:rsid w:val="00FA38EA"/>
    <w:rsid w:val="00FA3FFC"/>
    <w:rsid w:val="00FA6DAB"/>
    <w:rsid w:val="00FA79F7"/>
    <w:rsid w:val="00FB0B5A"/>
    <w:rsid w:val="00FB31A6"/>
    <w:rsid w:val="00FB3452"/>
    <w:rsid w:val="00FB4559"/>
    <w:rsid w:val="00FB56A2"/>
    <w:rsid w:val="00FC080F"/>
    <w:rsid w:val="00FC1D0D"/>
    <w:rsid w:val="00FC392E"/>
    <w:rsid w:val="00FC3DF2"/>
    <w:rsid w:val="00FC45CF"/>
    <w:rsid w:val="00FC49E0"/>
    <w:rsid w:val="00FC70B8"/>
    <w:rsid w:val="00FC729C"/>
    <w:rsid w:val="00FC7861"/>
    <w:rsid w:val="00FD04E5"/>
    <w:rsid w:val="00FD3BC0"/>
    <w:rsid w:val="00FD702D"/>
    <w:rsid w:val="00FD7E7F"/>
    <w:rsid w:val="00FE21B5"/>
    <w:rsid w:val="00FE2D8B"/>
    <w:rsid w:val="00FE5411"/>
    <w:rsid w:val="00FE58B5"/>
    <w:rsid w:val="00FE6550"/>
    <w:rsid w:val="00FE66AD"/>
    <w:rsid w:val="00FE7821"/>
    <w:rsid w:val="00FE7A2A"/>
    <w:rsid w:val="00FE7D01"/>
    <w:rsid w:val="00FF0772"/>
    <w:rsid w:val="00FF0D9D"/>
    <w:rsid w:val="00FF11E8"/>
    <w:rsid w:val="00FF1903"/>
    <w:rsid w:val="00FF2DDA"/>
    <w:rsid w:val="00FF372D"/>
    <w:rsid w:val="00FF3779"/>
    <w:rsid w:val="00FF3E1E"/>
    <w:rsid w:val="00FF6220"/>
    <w:rsid w:val="00FF653E"/>
    <w:rsid w:val="00FF6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1CF00"/>
  <w15:chartTrackingRefBased/>
  <w15:docId w15:val="{7B2E8D0E-2622-4EB2-9866-DF675F064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0A0"/>
    <w:pPr>
      <w:widowControl w:val="0"/>
      <w:jc w:val="both"/>
    </w:pPr>
  </w:style>
  <w:style w:type="paragraph" w:styleId="1">
    <w:name w:val="heading 1"/>
    <w:basedOn w:val="a"/>
    <w:next w:val="a"/>
    <w:link w:val="10"/>
    <w:uiPriority w:val="9"/>
    <w:qFormat/>
    <w:rsid w:val="005D66C4"/>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5D66C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1F293C"/>
    <w:pPr>
      <w:keepNext/>
      <w:keepLines/>
      <w:widowControl/>
      <w:spacing w:before="260" w:after="260" w:line="416" w:lineRule="auto"/>
      <w:jc w:val="left"/>
      <w:outlineLvl w:val="2"/>
    </w:pPr>
    <w:rPr>
      <w:rFonts w:ascii="Times New Roman" w:hAnsi="Times New Roman" w:cs="Times New Roman"/>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7B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757BA"/>
    <w:rPr>
      <w:sz w:val="18"/>
      <w:szCs w:val="18"/>
    </w:rPr>
  </w:style>
  <w:style w:type="paragraph" w:styleId="a5">
    <w:name w:val="footer"/>
    <w:basedOn w:val="a"/>
    <w:link w:val="a6"/>
    <w:uiPriority w:val="99"/>
    <w:unhideWhenUsed/>
    <w:rsid w:val="001757BA"/>
    <w:pPr>
      <w:tabs>
        <w:tab w:val="center" w:pos="4153"/>
        <w:tab w:val="right" w:pos="8306"/>
      </w:tabs>
      <w:snapToGrid w:val="0"/>
      <w:jc w:val="left"/>
    </w:pPr>
    <w:rPr>
      <w:sz w:val="18"/>
      <w:szCs w:val="18"/>
    </w:rPr>
  </w:style>
  <w:style w:type="character" w:customStyle="1" w:styleId="a6">
    <w:name w:val="页脚 字符"/>
    <w:basedOn w:val="a0"/>
    <w:link w:val="a5"/>
    <w:uiPriority w:val="99"/>
    <w:rsid w:val="001757BA"/>
    <w:rPr>
      <w:sz w:val="18"/>
      <w:szCs w:val="18"/>
    </w:rPr>
  </w:style>
  <w:style w:type="paragraph" w:styleId="a7">
    <w:name w:val="List Paragraph"/>
    <w:basedOn w:val="a"/>
    <w:uiPriority w:val="34"/>
    <w:qFormat/>
    <w:rsid w:val="001757BA"/>
    <w:pPr>
      <w:ind w:firstLineChars="200" w:firstLine="420"/>
    </w:pPr>
  </w:style>
  <w:style w:type="character" w:styleId="a8">
    <w:name w:val="Placeholder Text"/>
    <w:basedOn w:val="a0"/>
    <w:uiPriority w:val="99"/>
    <w:semiHidden/>
    <w:rsid w:val="00AC3ED4"/>
    <w:rPr>
      <w:color w:val="808080"/>
    </w:rPr>
  </w:style>
  <w:style w:type="table" w:styleId="a9">
    <w:name w:val="Table Grid"/>
    <w:basedOn w:val="a1"/>
    <w:uiPriority w:val="39"/>
    <w:rsid w:val="00664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72F19"/>
    <w:rPr>
      <w:rFonts w:ascii="Microsoft YaHei UI" w:eastAsia="Microsoft YaHei UI"/>
      <w:sz w:val="18"/>
      <w:szCs w:val="18"/>
    </w:rPr>
  </w:style>
  <w:style w:type="character" w:customStyle="1" w:styleId="ab">
    <w:name w:val="批注框文本 字符"/>
    <w:basedOn w:val="a0"/>
    <w:link w:val="aa"/>
    <w:uiPriority w:val="99"/>
    <w:semiHidden/>
    <w:rsid w:val="00F72F19"/>
    <w:rPr>
      <w:rFonts w:ascii="Microsoft YaHei UI" w:eastAsia="Microsoft YaHei UI"/>
      <w:sz w:val="18"/>
      <w:szCs w:val="18"/>
    </w:rPr>
  </w:style>
  <w:style w:type="character" w:styleId="ac">
    <w:name w:val="annotation reference"/>
    <w:basedOn w:val="a0"/>
    <w:uiPriority w:val="99"/>
    <w:semiHidden/>
    <w:unhideWhenUsed/>
    <w:rsid w:val="00D73D1C"/>
    <w:rPr>
      <w:sz w:val="16"/>
      <w:szCs w:val="16"/>
    </w:rPr>
  </w:style>
  <w:style w:type="paragraph" w:styleId="ad">
    <w:name w:val="annotation text"/>
    <w:basedOn w:val="a"/>
    <w:link w:val="ae"/>
    <w:uiPriority w:val="99"/>
    <w:semiHidden/>
    <w:unhideWhenUsed/>
    <w:rsid w:val="00D73D1C"/>
    <w:rPr>
      <w:sz w:val="20"/>
      <w:szCs w:val="20"/>
    </w:rPr>
  </w:style>
  <w:style w:type="character" w:customStyle="1" w:styleId="ae">
    <w:name w:val="批注文字 字符"/>
    <w:basedOn w:val="a0"/>
    <w:link w:val="ad"/>
    <w:uiPriority w:val="99"/>
    <w:semiHidden/>
    <w:rsid w:val="00D73D1C"/>
    <w:rPr>
      <w:sz w:val="20"/>
      <w:szCs w:val="20"/>
    </w:rPr>
  </w:style>
  <w:style w:type="paragraph" w:styleId="af">
    <w:name w:val="annotation subject"/>
    <w:basedOn w:val="ad"/>
    <w:next w:val="ad"/>
    <w:link w:val="af0"/>
    <w:uiPriority w:val="99"/>
    <w:semiHidden/>
    <w:unhideWhenUsed/>
    <w:rsid w:val="00D73D1C"/>
    <w:rPr>
      <w:b/>
      <w:bCs/>
    </w:rPr>
  </w:style>
  <w:style w:type="character" w:customStyle="1" w:styleId="af0">
    <w:name w:val="批注主题 字符"/>
    <w:basedOn w:val="ae"/>
    <w:link w:val="af"/>
    <w:uiPriority w:val="99"/>
    <w:semiHidden/>
    <w:rsid w:val="00D73D1C"/>
    <w:rPr>
      <w:b/>
      <w:bCs/>
      <w:sz w:val="20"/>
      <w:szCs w:val="20"/>
    </w:rPr>
  </w:style>
  <w:style w:type="paragraph" w:customStyle="1" w:styleId="EndNoteBibliographyTitle">
    <w:name w:val="EndNote Bibliography Title"/>
    <w:basedOn w:val="a"/>
    <w:link w:val="EndNoteBibliographyTitle0"/>
    <w:rsid w:val="0043025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30250"/>
    <w:rPr>
      <w:rFonts w:ascii="等线" w:eastAsia="等线" w:hAnsi="等线"/>
      <w:noProof/>
      <w:sz w:val="20"/>
    </w:rPr>
  </w:style>
  <w:style w:type="paragraph" w:customStyle="1" w:styleId="EndNoteBibliography">
    <w:name w:val="EndNote Bibliography"/>
    <w:basedOn w:val="a"/>
    <w:link w:val="EndNoteBibliography0"/>
    <w:rsid w:val="00430250"/>
    <w:rPr>
      <w:rFonts w:ascii="等线" w:eastAsia="等线" w:hAnsi="等线"/>
      <w:noProof/>
      <w:sz w:val="20"/>
    </w:rPr>
  </w:style>
  <w:style w:type="character" w:customStyle="1" w:styleId="EndNoteBibliography0">
    <w:name w:val="EndNote Bibliography 字符"/>
    <w:basedOn w:val="a0"/>
    <w:link w:val="EndNoteBibliography"/>
    <w:rsid w:val="00430250"/>
    <w:rPr>
      <w:rFonts w:ascii="等线" w:eastAsia="等线" w:hAnsi="等线"/>
      <w:noProof/>
      <w:sz w:val="20"/>
    </w:rPr>
  </w:style>
  <w:style w:type="character" w:customStyle="1" w:styleId="10">
    <w:name w:val="标题 1 字符"/>
    <w:basedOn w:val="a0"/>
    <w:link w:val="1"/>
    <w:uiPriority w:val="9"/>
    <w:rsid w:val="005D66C4"/>
    <w:rPr>
      <w:b/>
      <w:bCs/>
      <w:kern w:val="44"/>
      <w:sz w:val="44"/>
      <w:szCs w:val="44"/>
    </w:rPr>
  </w:style>
  <w:style w:type="character" w:customStyle="1" w:styleId="20">
    <w:name w:val="标题 2 字符"/>
    <w:basedOn w:val="a0"/>
    <w:link w:val="2"/>
    <w:uiPriority w:val="9"/>
    <w:semiHidden/>
    <w:rsid w:val="005D66C4"/>
    <w:rPr>
      <w:rFonts w:asciiTheme="majorHAnsi" w:eastAsiaTheme="majorEastAsia" w:hAnsiTheme="majorHAnsi" w:cstheme="majorBidi"/>
      <w:b/>
      <w:bCs/>
      <w:sz w:val="32"/>
      <w:szCs w:val="32"/>
    </w:rPr>
  </w:style>
  <w:style w:type="paragraph" w:customStyle="1" w:styleId="MTDisplayEquation">
    <w:name w:val="MTDisplayEquation"/>
    <w:basedOn w:val="a"/>
    <w:next w:val="a"/>
    <w:link w:val="MTDisplayEquation0"/>
    <w:rsid w:val="00BB152F"/>
    <w:pPr>
      <w:tabs>
        <w:tab w:val="center" w:pos="5240"/>
        <w:tab w:val="right" w:pos="10460"/>
      </w:tabs>
      <w:spacing w:before="120" w:after="120" w:line="360" w:lineRule="auto"/>
    </w:pPr>
    <w:rPr>
      <w:rFonts w:ascii="Times New Roman" w:hAnsi="Times New Roman" w:cs="Times New Roman"/>
      <w:sz w:val="24"/>
      <w:szCs w:val="24"/>
    </w:rPr>
  </w:style>
  <w:style w:type="character" w:customStyle="1" w:styleId="MTDisplayEquation0">
    <w:name w:val="MTDisplayEquation 字符"/>
    <w:basedOn w:val="a0"/>
    <w:link w:val="MTDisplayEquation"/>
    <w:rsid w:val="00BB152F"/>
    <w:rPr>
      <w:rFonts w:ascii="Times New Roman" w:hAnsi="Times New Roman" w:cs="Times New Roman"/>
      <w:sz w:val="24"/>
      <w:szCs w:val="24"/>
    </w:rPr>
  </w:style>
  <w:style w:type="character" w:styleId="af1">
    <w:name w:val="Hyperlink"/>
    <w:basedOn w:val="a0"/>
    <w:uiPriority w:val="99"/>
    <w:unhideWhenUsed/>
    <w:rsid w:val="000C5EC4"/>
    <w:rPr>
      <w:color w:val="0563C1" w:themeColor="hyperlink"/>
      <w:u w:val="single"/>
    </w:rPr>
  </w:style>
  <w:style w:type="paragraph" w:styleId="af2">
    <w:name w:val="Revision"/>
    <w:hidden/>
    <w:uiPriority w:val="99"/>
    <w:semiHidden/>
    <w:rsid w:val="007E6186"/>
  </w:style>
  <w:style w:type="character" w:customStyle="1" w:styleId="30">
    <w:name w:val="标题 3 字符"/>
    <w:basedOn w:val="a0"/>
    <w:link w:val="3"/>
    <w:uiPriority w:val="9"/>
    <w:semiHidden/>
    <w:rsid w:val="001F293C"/>
    <w:rPr>
      <w:rFonts w:ascii="Times New Roman" w:hAnsi="Times New Roman" w:cs="Times New Roman"/>
      <w:b/>
      <w:bCs/>
      <w:kern w:val="0"/>
      <w:sz w:val="32"/>
      <w:szCs w:val="32"/>
      <w:lang w:eastAsia="en-US"/>
    </w:rPr>
  </w:style>
  <w:style w:type="paragraph" w:customStyle="1" w:styleId="SMHeading">
    <w:name w:val="SM Heading"/>
    <w:basedOn w:val="1"/>
    <w:qFormat/>
    <w:rsid w:val="001F293C"/>
    <w:pPr>
      <w:keepLines w:val="0"/>
      <w:widowControl/>
      <w:spacing w:before="240" w:after="60" w:line="240" w:lineRule="auto"/>
      <w:jc w:val="left"/>
    </w:pPr>
    <w:rPr>
      <w:rFonts w:ascii="Times New Roman" w:hAnsi="Times New Roman" w:cs="Times New Roman"/>
      <w:kern w:val="32"/>
      <w:sz w:val="24"/>
      <w:szCs w:val="24"/>
      <w:lang w:eastAsia="en-US"/>
    </w:rPr>
  </w:style>
  <w:style w:type="paragraph" w:customStyle="1" w:styleId="SMSubheading">
    <w:name w:val="SM Subheading"/>
    <w:basedOn w:val="a"/>
    <w:qFormat/>
    <w:rsid w:val="001F293C"/>
    <w:pPr>
      <w:widowControl/>
      <w:jc w:val="left"/>
    </w:pPr>
    <w:rPr>
      <w:rFonts w:ascii="Times New Roman" w:hAnsi="Times New Roman" w:cs="Times New Roman"/>
      <w:kern w:val="0"/>
      <w:sz w:val="24"/>
      <w:szCs w:val="20"/>
      <w:u w:val="words"/>
      <w:lang w:eastAsia="en-US"/>
    </w:rPr>
  </w:style>
  <w:style w:type="paragraph" w:customStyle="1" w:styleId="SMText">
    <w:name w:val="SM Text"/>
    <w:basedOn w:val="a"/>
    <w:qFormat/>
    <w:rsid w:val="001F293C"/>
    <w:pPr>
      <w:widowControl/>
      <w:ind w:firstLine="480"/>
      <w:jc w:val="left"/>
    </w:pPr>
    <w:rPr>
      <w:rFonts w:ascii="Times New Roman" w:hAnsi="Times New Roman" w:cs="Times New Roman"/>
      <w:kern w:val="0"/>
      <w:sz w:val="24"/>
      <w:szCs w:val="20"/>
      <w:lang w:eastAsia="en-US"/>
    </w:rPr>
  </w:style>
  <w:style w:type="paragraph" w:customStyle="1" w:styleId="SMcaption">
    <w:name w:val="SM caption"/>
    <w:basedOn w:val="SMText"/>
    <w:qFormat/>
    <w:rsid w:val="001F293C"/>
    <w:pPr>
      <w:ind w:firstLine="0"/>
    </w:pPr>
  </w:style>
  <w:style w:type="character" w:customStyle="1" w:styleId="fontstyle21">
    <w:name w:val="fontstyle21"/>
    <w:basedOn w:val="a0"/>
    <w:rsid w:val="001F293C"/>
    <w:rPr>
      <w:rFonts w:ascii="Times New Roman" w:hAnsi="Times New Roman" w:cs="Times New Roman" w:hint="default"/>
      <w:b w:val="0"/>
      <w:bCs w:val="0"/>
      <w:i w:val="0"/>
      <w:iCs w:val="0"/>
      <w:color w:val="000000"/>
      <w:sz w:val="24"/>
      <w:szCs w:val="24"/>
    </w:rPr>
  </w:style>
  <w:style w:type="character" w:styleId="af3">
    <w:name w:val="Unresolved Mention"/>
    <w:basedOn w:val="a0"/>
    <w:uiPriority w:val="99"/>
    <w:semiHidden/>
    <w:unhideWhenUsed/>
    <w:rsid w:val="001F293C"/>
    <w:rPr>
      <w:color w:val="605E5C"/>
      <w:shd w:val="clear" w:color="auto" w:fill="E1DFDD"/>
    </w:rPr>
  </w:style>
  <w:style w:type="paragraph" w:customStyle="1" w:styleId="Refhead">
    <w:name w:val="Ref head"/>
    <w:basedOn w:val="a"/>
    <w:rsid w:val="001F293C"/>
    <w:pPr>
      <w:keepNext/>
      <w:widowControl/>
      <w:spacing w:before="120" w:after="120"/>
      <w:jc w:val="left"/>
      <w:outlineLvl w:val="0"/>
    </w:pPr>
    <w:rPr>
      <w:rFonts w:ascii="Times New Roman" w:eastAsia="Times New Roman" w:hAnsi="Times New Roman" w:cs="Times New Roman"/>
      <w:b/>
      <w:bCs/>
      <w:kern w:val="28"/>
      <w:sz w:val="24"/>
      <w:szCs w:val="24"/>
      <w:lang w:eastAsia="en-US"/>
    </w:rPr>
  </w:style>
  <w:style w:type="character" w:styleId="af4">
    <w:name w:val="FollowedHyperlink"/>
    <w:basedOn w:val="a0"/>
    <w:uiPriority w:val="99"/>
    <w:semiHidden/>
    <w:unhideWhenUsed/>
    <w:rsid w:val="001F29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5065">
      <w:bodyDiv w:val="1"/>
      <w:marLeft w:val="0"/>
      <w:marRight w:val="0"/>
      <w:marTop w:val="0"/>
      <w:marBottom w:val="0"/>
      <w:divBdr>
        <w:top w:val="none" w:sz="0" w:space="0" w:color="auto"/>
        <w:left w:val="none" w:sz="0" w:space="0" w:color="auto"/>
        <w:bottom w:val="none" w:sz="0" w:space="0" w:color="auto"/>
        <w:right w:val="none" w:sz="0" w:space="0" w:color="auto"/>
      </w:divBdr>
    </w:div>
    <w:div w:id="308873740">
      <w:bodyDiv w:val="1"/>
      <w:marLeft w:val="0"/>
      <w:marRight w:val="0"/>
      <w:marTop w:val="0"/>
      <w:marBottom w:val="0"/>
      <w:divBdr>
        <w:top w:val="none" w:sz="0" w:space="0" w:color="auto"/>
        <w:left w:val="none" w:sz="0" w:space="0" w:color="auto"/>
        <w:bottom w:val="none" w:sz="0" w:space="0" w:color="auto"/>
        <w:right w:val="none" w:sz="0" w:space="0" w:color="auto"/>
      </w:divBdr>
    </w:div>
    <w:div w:id="316615284">
      <w:bodyDiv w:val="1"/>
      <w:marLeft w:val="0"/>
      <w:marRight w:val="0"/>
      <w:marTop w:val="0"/>
      <w:marBottom w:val="0"/>
      <w:divBdr>
        <w:top w:val="none" w:sz="0" w:space="0" w:color="auto"/>
        <w:left w:val="none" w:sz="0" w:space="0" w:color="auto"/>
        <w:bottom w:val="none" w:sz="0" w:space="0" w:color="auto"/>
        <w:right w:val="none" w:sz="0" w:space="0" w:color="auto"/>
      </w:divBdr>
    </w:div>
    <w:div w:id="340474639">
      <w:bodyDiv w:val="1"/>
      <w:marLeft w:val="0"/>
      <w:marRight w:val="0"/>
      <w:marTop w:val="0"/>
      <w:marBottom w:val="0"/>
      <w:divBdr>
        <w:top w:val="none" w:sz="0" w:space="0" w:color="auto"/>
        <w:left w:val="none" w:sz="0" w:space="0" w:color="auto"/>
        <w:bottom w:val="none" w:sz="0" w:space="0" w:color="auto"/>
        <w:right w:val="none" w:sz="0" w:space="0" w:color="auto"/>
      </w:divBdr>
    </w:div>
    <w:div w:id="392582584">
      <w:bodyDiv w:val="1"/>
      <w:marLeft w:val="0"/>
      <w:marRight w:val="0"/>
      <w:marTop w:val="0"/>
      <w:marBottom w:val="0"/>
      <w:divBdr>
        <w:top w:val="none" w:sz="0" w:space="0" w:color="auto"/>
        <w:left w:val="none" w:sz="0" w:space="0" w:color="auto"/>
        <w:bottom w:val="none" w:sz="0" w:space="0" w:color="auto"/>
        <w:right w:val="none" w:sz="0" w:space="0" w:color="auto"/>
      </w:divBdr>
    </w:div>
    <w:div w:id="395517812">
      <w:bodyDiv w:val="1"/>
      <w:marLeft w:val="0"/>
      <w:marRight w:val="0"/>
      <w:marTop w:val="0"/>
      <w:marBottom w:val="0"/>
      <w:divBdr>
        <w:top w:val="none" w:sz="0" w:space="0" w:color="auto"/>
        <w:left w:val="none" w:sz="0" w:space="0" w:color="auto"/>
        <w:bottom w:val="none" w:sz="0" w:space="0" w:color="auto"/>
        <w:right w:val="none" w:sz="0" w:space="0" w:color="auto"/>
      </w:divBdr>
    </w:div>
    <w:div w:id="585655143">
      <w:bodyDiv w:val="1"/>
      <w:marLeft w:val="0"/>
      <w:marRight w:val="0"/>
      <w:marTop w:val="0"/>
      <w:marBottom w:val="0"/>
      <w:divBdr>
        <w:top w:val="none" w:sz="0" w:space="0" w:color="auto"/>
        <w:left w:val="none" w:sz="0" w:space="0" w:color="auto"/>
        <w:bottom w:val="none" w:sz="0" w:space="0" w:color="auto"/>
        <w:right w:val="none" w:sz="0" w:space="0" w:color="auto"/>
      </w:divBdr>
    </w:div>
    <w:div w:id="678973363">
      <w:bodyDiv w:val="1"/>
      <w:marLeft w:val="0"/>
      <w:marRight w:val="0"/>
      <w:marTop w:val="0"/>
      <w:marBottom w:val="0"/>
      <w:divBdr>
        <w:top w:val="none" w:sz="0" w:space="0" w:color="auto"/>
        <w:left w:val="none" w:sz="0" w:space="0" w:color="auto"/>
        <w:bottom w:val="none" w:sz="0" w:space="0" w:color="auto"/>
        <w:right w:val="none" w:sz="0" w:space="0" w:color="auto"/>
      </w:divBdr>
    </w:div>
    <w:div w:id="733046497">
      <w:bodyDiv w:val="1"/>
      <w:marLeft w:val="0"/>
      <w:marRight w:val="0"/>
      <w:marTop w:val="0"/>
      <w:marBottom w:val="0"/>
      <w:divBdr>
        <w:top w:val="none" w:sz="0" w:space="0" w:color="auto"/>
        <w:left w:val="none" w:sz="0" w:space="0" w:color="auto"/>
        <w:bottom w:val="none" w:sz="0" w:space="0" w:color="auto"/>
        <w:right w:val="none" w:sz="0" w:space="0" w:color="auto"/>
      </w:divBdr>
    </w:div>
    <w:div w:id="752363117">
      <w:bodyDiv w:val="1"/>
      <w:marLeft w:val="0"/>
      <w:marRight w:val="0"/>
      <w:marTop w:val="0"/>
      <w:marBottom w:val="0"/>
      <w:divBdr>
        <w:top w:val="none" w:sz="0" w:space="0" w:color="auto"/>
        <w:left w:val="none" w:sz="0" w:space="0" w:color="auto"/>
        <w:bottom w:val="none" w:sz="0" w:space="0" w:color="auto"/>
        <w:right w:val="none" w:sz="0" w:space="0" w:color="auto"/>
      </w:divBdr>
    </w:div>
    <w:div w:id="864513254">
      <w:bodyDiv w:val="1"/>
      <w:marLeft w:val="0"/>
      <w:marRight w:val="0"/>
      <w:marTop w:val="0"/>
      <w:marBottom w:val="0"/>
      <w:divBdr>
        <w:top w:val="none" w:sz="0" w:space="0" w:color="auto"/>
        <w:left w:val="none" w:sz="0" w:space="0" w:color="auto"/>
        <w:bottom w:val="none" w:sz="0" w:space="0" w:color="auto"/>
        <w:right w:val="none" w:sz="0" w:space="0" w:color="auto"/>
      </w:divBdr>
    </w:div>
    <w:div w:id="877471552">
      <w:bodyDiv w:val="1"/>
      <w:marLeft w:val="0"/>
      <w:marRight w:val="0"/>
      <w:marTop w:val="0"/>
      <w:marBottom w:val="0"/>
      <w:divBdr>
        <w:top w:val="none" w:sz="0" w:space="0" w:color="auto"/>
        <w:left w:val="none" w:sz="0" w:space="0" w:color="auto"/>
        <w:bottom w:val="none" w:sz="0" w:space="0" w:color="auto"/>
        <w:right w:val="none" w:sz="0" w:space="0" w:color="auto"/>
      </w:divBdr>
    </w:div>
    <w:div w:id="879510292">
      <w:bodyDiv w:val="1"/>
      <w:marLeft w:val="0"/>
      <w:marRight w:val="0"/>
      <w:marTop w:val="0"/>
      <w:marBottom w:val="0"/>
      <w:divBdr>
        <w:top w:val="none" w:sz="0" w:space="0" w:color="auto"/>
        <w:left w:val="none" w:sz="0" w:space="0" w:color="auto"/>
        <w:bottom w:val="none" w:sz="0" w:space="0" w:color="auto"/>
        <w:right w:val="none" w:sz="0" w:space="0" w:color="auto"/>
      </w:divBdr>
    </w:div>
    <w:div w:id="884022690">
      <w:bodyDiv w:val="1"/>
      <w:marLeft w:val="0"/>
      <w:marRight w:val="0"/>
      <w:marTop w:val="0"/>
      <w:marBottom w:val="0"/>
      <w:divBdr>
        <w:top w:val="none" w:sz="0" w:space="0" w:color="auto"/>
        <w:left w:val="none" w:sz="0" w:space="0" w:color="auto"/>
        <w:bottom w:val="none" w:sz="0" w:space="0" w:color="auto"/>
        <w:right w:val="none" w:sz="0" w:space="0" w:color="auto"/>
      </w:divBdr>
    </w:div>
    <w:div w:id="915164239">
      <w:bodyDiv w:val="1"/>
      <w:marLeft w:val="0"/>
      <w:marRight w:val="0"/>
      <w:marTop w:val="0"/>
      <w:marBottom w:val="0"/>
      <w:divBdr>
        <w:top w:val="none" w:sz="0" w:space="0" w:color="auto"/>
        <w:left w:val="none" w:sz="0" w:space="0" w:color="auto"/>
        <w:bottom w:val="none" w:sz="0" w:space="0" w:color="auto"/>
        <w:right w:val="none" w:sz="0" w:space="0" w:color="auto"/>
      </w:divBdr>
    </w:div>
    <w:div w:id="937905689">
      <w:bodyDiv w:val="1"/>
      <w:marLeft w:val="0"/>
      <w:marRight w:val="0"/>
      <w:marTop w:val="0"/>
      <w:marBottom w:val="0"/>
      <w:divBdr>
        <w:top w:val="none" w:sz="0" w:space="0" w:color="auto"/>
        <w:left w:val="none" w:sz="0" w:space="0" w:color="auto"/>
        <w:bottom w:val="none" w:sz="0" w:space="0" w:color="auto"/>
        <w:right w:val="none" w:sz="0" w:space="0" w:color="auto"/>
      </w:divBdr>
    </w:div>
    <w:div w:id="956106277">
      <w:bodyDiv w:val="1"/>
      <w:marLeft w:val="0"/>
      <w:marRight w:val="0"/>
      <w:marTop w:val="0"/>
      <w:marBottom w:val="0"/>
      <w:divBdr>
        <w:top w:val="none" w:sz="0" w:space="0" w:color="auto"/>
        <w:left w:val="none" w:sz="0" w:space="0" w:color="auto"/>
        <w:bottom w:val="none" w:sz="0" w:space="0" w:color="auto"/>
        <w:right w:val="none" w:sz="0" w:space="0" w:color="auto"/>
      </w:divBdr>
    </w:div>
    <w:div w:id="976566360">
      <w:bodyDiv w:val="1"/>
      <w:marLeft w:val="0"/>
      <w:marRight w:val="0"/>
      <w:marTop w:val="0"/>
      <w:marBottom w:val="0"/>
      <w:divBdr>
        <w:top w:val="none" w:sz="0" w:space="0" w:color="auto"/>
        <w:left w:val="none" w:sz="0" w:space="0" w:color="auto"/>
        <w:bottom w:val="none" w:sz="0" w:space="0" w:color="auto"/>
        <w:right w:val="none" w:sz="0" w:space="0" w:color="auto"/>
      </w:divBdr>
    </w:div>
    <w:div w:id="1042365064">
      <w:bodyDiv w:val="1"/>
      <w:marLeft w:val="0"/>
      <w:marRight w:val="0"/>
      <w:marTop w:val="0"/>
      <w:marBottom w:val="0"/>
      <w:divBdr>
        <w:top w:val="none" w:sz="0" w:space="0" w:color="auto"/>
        <w:left w:val="none" w:sz="0" w:space="0" w:color="auto"/>
        <w:bottom w:val="none" w:sz="0" w:space="0" w:color="auto"/>
        <w:right w:val="none" w:sz="0" w:space="0" w:color="auto"/>
      </w:divBdr>
    </w:div>
    <w:div w:id="1043402537">
      <w:bodyDiv w:val="1"/>
      <w:marLeft w:val="0"/>
      <w:marRight w:val="0"/>
      <w:marTop w:val="0"/>
      <w:marBottom w:val="0"/>
      <w:divBdr>
        <w:top w:val="none" w:sz="0" w:space="0" w:color="auto"/>
        <w:left w:val="none" w:sz="0" w:space="0" w:color="auto"/>
        <w:bottom w:val="none" w:sz="0" w:space="0" w:color="auto"/>
        <w:right w:val="none" w:sz="0" w:space="0" w:color="auto"/>
      </w:divBdr>
    </w:div>
    <w:div w:id="1080716635">
      <w:bodyDiv w:val="1"/>
      <w:marLeft w:val="0"/>
      <w:marRight w:val="0"/>
      <w:marTop w:val="0"/>
      <w:marBottom w:val="0"/>
      <w:divBdr>
        <w:top w:val="none" w:sz="0" w:space="0" w:color="auto"/>
        <w:left w:val="none" w:sz="0" w:space="0" w:color="auto"/>
        <w:bottom w:val="none" w:sz="0" w:space="0" w:color="auto"/>
        <w:right w:val="none" w:sz="0" w:space="0" w:color="auto"/>
      </w:divBdr>
    </w:div>
    <w:div w:id="1086684156">
      <w:bodyDiv w:val="1"/>
      <w:marLeft w:val="0"/>
      <w:marRight w:val="0"/>
      <w:marTop w:val="0"/>
      <w:marBottom w:val="0"/>
      <w:divBdr>
        <w:top w:val="none" w:sz="0" w:space="0" w:color="auto"/>
        <w:left w:val="none" w:sz="0" w:space="0" w:color="auto"/>
        <w:bottom w:val="none" w:sz="0" w:space="0" w:color="auto"/>
        <w:right w:val="none" w:sz="0" w:space="0" w:color="auto"/>
      </w:divBdr>
    </w:div>
    <w:div w:id="1096368428">
      <w:bodyDiv w:val="1"/>
      <w:marLeft w:val="0"/>
      <w:marRight w:val="0"/>
      <w:marTop w:val="0"/>
      <w:marBottom w:val="0"/>
      <w:divBdr>
        <w:top w:val="none" w:sz="0" w:space="0" w:color="auto"/>
        <w:left w:val="none" w:sz="0" w:space="0" w:color="auto"/>
        <w:bottom w:val="none" w:sz="0" w:space="0" w:color="auto"/>
        <w:right w:val="none" w:sz="0" w:space="0" w:color="auto"/>
      </w:divBdr>
    </w:div>
    <w:div w:id="1233854917">
      <w:bodyDiv w:val="1"/>
      <w:marLeft w:val="0"/>
      <w:marRight w:val="0"/>
      <w:marTop w:val="0"/>
      <w:marBottom w:val="0"/>
      <w:divBdr>
        <w:top w:val="none" w:sz="0" w:space="0" w:color="auto"/>
        <w:left w:val="none" w:sz="0" w:space="0" w:color="auto"/>
        <w:bottom w:val="none" w:sz="0" w:space="0" w:color="auto"/>
        <w:right w:val="none" w:sz="0" w:space="0" w:color="auto"/>
      </w:divBdr>
    </w:div>
    <w:div w:id="1255092191">
      <w:bodyDiv w:val="1"/>
      <w:marLeft w:val="0"/>
      <w:marRight w:val="0"/>
      <w:marTop w:val="0"/>
      <w:marBottom w:val="0"/>
      <w:divBdr>
        <w:top w:val="none" w:sz="0" w:space="0" w:color="auto"/>
        <w:left w:val="none" w:sz="0" w:space="0" w:color="auto"/>
        <w:bottom w:val="none" w:sz="0" w:space="0" w:color="auto"/>
        <w:right w:val="none" w:sz="0" w:space="0" w:color="auto"/>
      </w:divBdr>
    </w:div>
    <w:div w:id="1362853760">
      <w:bodyDiv w:val="1"/>
      <w:marLeft w:val="0"/>
      <w:marRight w:val="0"/>
      <w:marTop w:val="0"/>
      <w:marBottom w:val="0"/>
      <w:divBdr>
        <w:top w:val="none" w:sz="0" w:space="0" w:color="auto"/>
        <w:left w:val="none" w:sz="0" w:space="0" w:color="auto"/>
        <w:bottom w:val="none" w:sz="0" w:space="0" w:color="auto"/>
        <w:right w:val="none" w:sz="0" w:space="0" w:color="auto"/>
      </w:divBdr>
    </w:div>
    <w:div w:id="1363550346">
      <w:bodyDiv w:val="1"/>
      <w:marLeft w:val="0"/>
      <w:marRight w:val="0"/>
      <w:marTop w:val="0"/>
      <w:marBottom w:val="0"/>
      <w:divBdr>
        <w:top w:val="none" w:sz="0" w:space="0" w:color="auto"/>
        <w:left w:val="none" w:sz="0" w:space="0" w:color="auto"/>
        <w:bottom w:val="none" w:sz="0" w:space="0" w:color="auto"/>
        <w:right w:val="none" w:sz="0" w:space="0" w:color="auto"/>
      </w:divBdr>
    </w:div>
    <w:div w:id="1474639964">
      <w:bodyDiv w:val="1"/>
      <w:marLeft w:val="0"/>
      <w:marRight w:val="0"/>
      <w:marTop w:val="0"/>
      <w:marBottom w:val="0"/>
      <w:divBdr>
        <w:top w:val="none" w:sz="0" w:space="0" w:color="auto"/>
        <w:left w:val="none" w:sz="0" w:space="0" w:color="auto"/>
        <w:bottom w:val="none" w:sz="0" w:space="0" w:color="auto"/>
        <w:right w:val="none" w:sz="0" w:space="0" w:color="auto"/>
      </w:divBdr>
    </w:div>
    <w:div w:id="1503423787">
      <w:bodyDiv w:val="1"/>
      <w:marLeft w:val="0"/>
      <w:marRight w:val="0"/>
      <w:marTop w:val="0"/>
      <w:marBottom w:val="0"/>
      <w:divBdr>
        <w:top w:val="none" w:sz="0" w:space="0" w:color="auto"/>
        <w:left w:val="none" w:sz="0" w:space="0" w:color="auto"/>
        <w:bottom w:val="none" w:sz="0" w:space="0" w:color="auto"/>
        <w:right w:val="none" w:sz="0" w:space="0" w:color="auto"/>
      </w:divBdr>
    </w:div>
    <w:div w:id="1507402271">
      <w:bodyDiv w:val="1"/>
      <w:marLeft w:val="0"/>
      <w:marRight w:val="0"/>
      <w:marTop w:val="0"/>
      <w:marBottom w:val="0"/>
      <w:divBdr>
        <w:top w:val="none" w:sz="0" w:space="0" w:color="auto"/>
        <w:left w:val="none" w:sz="0" w:space="0" w:color="auto"/>
        <w:bottom w:val="none" w:sz="0" w:space="0" w:color="auto"/>
        <w:right w:val="none" w:sz="0" w:space="0" w:color="auto"/>
      </w:divBdr>
    </w:div>
    <w:div w:id="1557356161">
      <w:bodyDiv w:val="1"/>
      <w:marLeft w:val="0"/>
      <w:marRight w:val="0"/>
      <w:marTop w:val="0"/>
      <w:marBottom w:val="0"/>
      <w:divBdr>
        <w:top w:val="none" w:sz="0" w:space="0" w:color="auto"/>
        <w:left w:val="none" w:sz="0" w:space="0" w:color="auto"/>
        <w:bottom w:val="none" w:sz="0" w:space="0" w:color="auto"/>
        <w:right w:val="none" w:sz="0" w:space="0" w:color="auto"/>
      </w:divBdr>
    </w:div>
    <w:div w:id="1769472200">
      <w:bodyDiv w:val="1"/>
      <w:marLeft w:val="0"/>
      <w:marRight w:val="0"/>
      <w:marTop w:val="0"/>
      <w:marBottom w:val="0"/>
      <w:divBdr>
        <w:top w:val="none" w:sz="0" w:space="0" w:color="auto"/>
        <w:left w:val="none" w:sz="0" w:space="0" w:color="auto"/>
        <w:bottom w:val="none" w:sz="0" w:space="0" w:color="auto"/>
        <w:right w:val="none" w:sz="0" w:space="0" w:color="auto"/>
      </w:divBdr>
    </w:div>
    <w:div w:id="1831555015">
      <w:bodyDiv w:val="1"/>
      <w:marLeft w:val="0"/>
      <w:marRight w:val="0"/>
      <w:marTop w:val="0"/>
      <w:marBottom w:val="0"/>
      <w:divBdr>
        <w:top w:val="none" w:sz="0" w:space="0" w:color="auto"/>
        <w:left w:val="none" w:sz="0" w:space="0" w:color="auto"/>
        <w:bottom w:val="none" w:sz="0" w:space="0" w:color="auto"/>
        <w:right w:val="none" w:sz="0" w:space="0" w:color="auto"/>
      </w:divBdr>
    </w:div>
    <w:div w:id="1885747464">
      <w:bodyDiv w:val="1"/>
      <w:marLeft w:val="0"/>
      <w:marRight w:val="0"/>
      <w:marTop w:val="0"/>
      <w:marBottom w:val="0"/>
      <w:divBdr>
        <w:top w:val="none" w:sz="0" w:space="0" w:color="auto"/>
        <w:left w:val="none" w:sz="0" w:space="0" w:color="auto"/>
        <w:bottom w:val="none" w:sz="0" w:space="0" w:color="auto"/>
        <w:right w:val="none" w:sz="0" w:space="0" w:color="auto"/>
      </w:divBdr>
    </w:div>
    <w:div w:id="208760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tiff"/><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tiff"/><Relationship Id="rId28" Type="http://schemas.openxmlformats.org/officeDocument/2006/relationships/image" Target="media/image21.jpeg"/><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tiff"/><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85FE7-B5D7-43F3-91A9-EDC4AE20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46</Pages>
  <Words>4311</Words>
  <Characters>24578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陶陶</dc:creator>
  <cp:keywords/>
  <dc:description/>
  <cp:lastModifiedBy>Luo Jiajun</cp:lastModifiedBy>
  <cp:revision>209</cp:revision>
  <cp:lastPrinted>2022-01-21T02:05:00Z</cp:lastPrinted>
  <dcterms:created xsi:type="dcterms:W3CDTF">2022-07-19T01:13:00Z</dcterms:created>
  <dcterms:modified xsi:type="dcterms:W3CDTF">2022-07-20T17:08:00Z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