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B8A520" w14:textId="060363C8" w:rsidR="0008644B" w:rsidRPr="006D7ADA" w:rsidRDefault="006D7ADA" w:rsidP="00DA2411">
      <w:pPr>
        <w:rPr>
          <w:rFonts w:ascii="Times New Roman" w:hAnsi="Times New Roman" w:cs="Times New Roman"/>
          <w:b/>
          <w:bCs/>
          <w:i/>
          <w:iCs/>
          <w:sz w:val="24"/>
          <w:szCs w:val="24"/>
          <w:lang w:val="en-US"/>
        </w:rPr>
      </w:pPr>
      <w:r w:rsidRPr="006D7ADA">
        <w:rPr>
          <w:rFonts w:ascii="Times New Roman" w:hAnsi="Times New Roman" w:cs="Times New Roman"/>
          <w:b/>
          <w:bCs/>
          <w:i/>
          <w:iCs/>
          <w:sz w:val="24"/>
          <w:szCs w:val="24"/>
          <w:lang w:val="en-US"/>
        </w:rPr>
        <w:t>Landscape Ecology</w:t>
      </w:r>
    </w:p>
    <w:p w14:paraId="7E45A8BA" w14:textId="4846E367" w:rsidR="0008644B" w:rsidRPr="002B0803" w:rsidRDefault="0008644B" w:rsidP="00DA2411">
      <w:pPr>
        <w:rPr>
          <w:rFonts w:ascii="Times New Roman" w:hAnsi="Times New Roman" w:cs="Times New Roman"/>
          <w:b/>
          <w:bCs/>
          <w:i/>
          <w:iCs/>
          <w:sz w:val="24"/>
          <w:szCs w:val="24"/>
          <w:lang w:val="en-US"/>
        </w:rPr>
      </w:pPr>
    </w:p>
    <w:p w14:paraId="482B0F3E" w14:textId="36F49CD5" w:rsidR="0008644B" w:rsidRPr="002B0803" w:rsidRDefault="0008644B" w:rsidP="00DA2411">
      <w:pPr>
        <w:rPr>
          <w:rFonts w:ascii="Times New Roman" w:hAnsi="Times New Roman" w:cs="Times New Roman"/>
          <w:sz w:val="24"/>
          <w:szCs w:val="24"/>
          <w:lang w:val="en-US"/>
        </w:rPr>
      </w:pPr>
    </w:p>
    <w:p w14:paraId="61317304" w14:textId="257EBABF" w:rsidR="0008644B" w:rsidRPr="002B0803" w:rsidRDefault="0008644B" w:rsidP="00DA2411">
      <w:pPr>
        <w:rPr>
          <w:rFonts w:ascii="Times New Roman" w:hAnsi="Times New Roman" w:cs="Times New Roman"/>
          <w:sz w:val="24"/>
          <w:szCs w:val="24"/>
          <w:lang w:val="en-US"/>
        </w:rPr>
      </w:pPr>
      <w:r w:rsidRPr="002B0803">
        <w:rPr>
          <w:rFonts w:ascii="Times New Roman" w:hAnsi="Times New Roman" w:cs="Times New Roman"/>
          <w:sz w:val="24"/>
          <w:szCs w:val="24"/>
          <w:lang w:val="en-US"/>
        </w:rPr>
        <w:t>Electronic Supplementary Material</w:t>
      </w:r>
      <w:r w:rsidR="00FB3C3B" w:rsidRPr="002B0803">
        <w:rPr>
          <w:rFonts w:ascii="Times New Roman" w:hAnsi="Times New Roman" w:cs="Times New Roman"/>
          <w:sz w:val="24"/>
          <w:szCs w:val="24"/>
          <w:lang w:val="en-US"/>
        </w:rPr>
        <w:t>s</w:t>
      </w:r>
    </w:p>
    <w:p w14:paraId="2DC915AF" w14:textId="30FB00AA" w:rsidR="0008644B" w:rsidRPr="002B0803" w:rsidRDefault="0008644B" w:rsidP="00DA2411">
      <w:pPr>
        <w:rPr>
          <w:rFonts w:ascii="Times New Roman" w:hAnsi="Times New Roman" w:cs="Times New Roman"/>
          <w:i/>
          <w:iCs/>
          <w:sz w:val="24"/>
          <w:szCs w:val="24"/>
          <w:lang w:val="en-US"/>
        </w:rPr>
      </w:pPr>
      <w:r w:rsidRPr="002B0803">
        <w:rPr>
          <w:rFonts w:ascii="Times New Roman" w:hAnsi="Times New Roman" w:cs="Times New Roman"/>
          <w:i/>
          <w:iCs/>
          <w:sz w:val="24"/>
          <w:szCs w:val="24"/>
          <w:lang w:val="en-US"/>
        </w:rPr>
        <w:t xml:space="preserve">This supplementary material has not been </w:t>
      </w:r>
      <w:r w:rsidR="00811A28" w:rsidRPr="002B0803">
        <w:rPr>
          <w:rFonts w:ascii="Times New Roman" w:hAnsi="Times New Roman" w:cs="Times New Roman"/>
          <w:i/>
          <w:iCs/>
          <w:sz w:val="24"/>
          <w:szCs w:val="24"/>
          <w:lang w:val="en-US"/>
        </w:rPr>
        <w:t>peer-reviewed</w:t>
      </w:r>
      <w:r w:rsidRPr="002B0803">
        <w:rPr>
          <w:rFonts w:ascii="Times New Roman" w:hAnsi="Times New Roman" w:cs="Times New Roman"/>
          <w:i/>
          <w:iCs/>
          <w:sz w:val="24"/>
          <w:szCs w:val="24"/>
          <w:lang w:val="en-US"/>
        </w:rPr>
        <w:t xml:space="preserve">. </w:t>
      </w:r>
    </w:p>
    <w:p w14:paraId="34FFAAF6" w14:textId="4F4E7370" w:rsidR="0008644B" w:rsidRPr="002B0803" w:rsidRDefault="0008644B" w:rsidP="00DA2411">
      <w:pPr>
        <w:rPr>
          <w:rFonts w:ascii="Times New Roman" w:hAnsi="Times New Roman" w:cs="Times New Roman"/>
          <w:sz w:val="24"/>
          <w:szCs w:val="24"/>
          <w:lang w:val="en-US"/>
        </w:rPr>
      </w:pPr>
    </w:p>
    <w:p w14:paraId="6F4C0705" w14:textId="674C402E" w:rsidR="00C81EA4" w:rsidRPr="002B0803" w:rsidRDefault="0008644B" w:rsidP="00C81EA4">
      <w:pPr>
        <w:rPr>
          <w:rFonts w:ascii="Times New Roman" w:eastAsia="Times New Roman" w:hAnsi="Times New Roman" w:cs="Times New Roman"/>
          <w:b/>
          <w:sz w:val="24"/>
          <w:szCs w:val="24"/>
        </w:rPr>
      </w:pPr>
      <w:r w:rsidRPr="002B0803">
        <w:rPr>
          <w:rFonts w:ascii="Times New Roman" w:hAnsi="Times New Roman" w:cs="Times New Roman"/>
          <w:i/>
          <w:iCs/>
          <w:sz w:val="24"/>
          <w:szCs w:val="24"/>
        </w:rPr>
        <w:t>Title</w:t>
      </w:r>
      <w:r w:rsidRPr="002B0803">
        <w:rPr>
          <w:rFonts w:ascii="Times New Roman" w:hAnsi="Times New Roman" w:cs="Times New Roman"/>
          <w:iCs/>
          <w:sz w:val="24"/>
          <w:szCs w:val="24"/>
        </w:rPr>
        <w:t>:</w:t>
      </w:r>
      <w:r w:rsidRPr="002B0803">
        <w:rPr>
          <w:rFonts w:ascii="Times New Roman" w:hAnsi="Times New Roman" w:cs="Times New Roman"/>
          <w:b/>
          <w:sz w:val="24"/>
          <w:szCs w:val="24"/>
        </w:rPr>
        <w:t xml:space="preserve"> </w:t>
      </w:r>
      <w:r w:rsidR="006E19A2" w:rsidRPr="002B0803">
        <w:rPr>
          <w:rFonts w:ascii="Times New Roman" w:eastAsia="Times New Roman" w:hAnsi="Times New Roman" w:cs="Times New Roman"/>
          <w:b/>
          <w:sz w:val="24"/>
          <w:szCs w:val="24"/>
        </w:rPr>
        <w:t xml:space="preserve">Modeling </w:t>
      </w:r>
      <w:r w:rsidR="00FB3C3B" w:rsidRPr="002B0803">
        <w:rPr>
          <w:rFonts w:ascii="Times New Roman" w:eastAsia="Times New Roman" w:hAnsi="Times New Roman" w:cs="Times New Roman"/>
          <w:b/>
          <w:sz w:val="24"/>
          <w:szCs w:val="24"/>
        </w:rPr>
        <w:t xml:space="preserve">trade-offs among </w:t>
      </w:r>
      <w:r w:rsidR="006E19A2" w:rsidRPr="002B0803">
        <w:rPr>
          <w:rFonts w:ascii="Times New Roman" w:eastAsia="Times New Roman" w:hAnsi="Times New Roman" w:cs="Times New Roman"/>
          <w:b/>
          <w:sz w:val="24"/>
          <w:szCs w:val="24"/>
        </w:rPr>
        <w:t xml:space="preserve">ecosystem services for </w:t>
      </w:r>
      <w:r w:rsidR="00FB3C3B" w:rsidRPr="002B0803">
        <w:rPr>
          <w:rFonts w:ascii="Times New Roman" w:eastAsia="Times New Roman" w:hAnsi="Times New Roman" w:cs="Times New Roman"/>
          <w:b/>
          <w:sz w:val="24"/>
          <w:szCs w:val="24"/>
        </w:rPr>
        <w:t>agriculture</w:t>
      </w:r>
      <w:r w:rsidR="006E19A2" w:rsidRPr="002B0803">
        <w:rPr>
          <w:rFonts w:ascii="Times New Roman" w:eastAsia="Times New Roman" w:hAnsi="Times New Roman" w:cs="Times New Roman"/>
          <w:b/>
          <w:sz w:val="24"/>
          <w:szCs w:val="24"/>
        </w:rPr>
        <w:t xml:space="preserve"> </w:t>
      </w:r>
      <w:r w:rsidR="00FB3C3B" w:rsidRPr="002B0803">
        <w:rPr>
          <w:rFonts w:ascii="Times New Roman" w:eastAsia="Times New Roman" w:hAnsi="Times New Roman" w:cs="Times New Roman"/>
          <w:b/>
          <w:sz w:val="24"/>
          <w:szCs w:val="24"/>
        </w:rPr>
        <w:t xml:space="preserve">in the </w:t>
      </w:r>
      <w:r w:rsidR="006E19A2" w:rsidRPr="002B0803">
        <w:rPr>
          <w:rFonts w:ascii="Times New Roman" w:eastAsia="Times New Roman" w:hAnsi="Times New Roman" w:cs="Times New Roman"/>
          <w:b/>
          <w:sz w:val="24"/>
          <w:szCs w:val="24"/>
        </w:rPr>
        <w:t>“S</w:t>
      </w:r>
      <w:proofErr w:type="spellStart"/>
      <w:r w:rsidR="006E19A2" w:rsidRPr="002B0803">
        <w:rPr>
          <w:rFonts w:ascii="Times New Roman" w:eastAsia="Times New Roman" w:hAnsi="Times New Roman" w:cs="Times New Roman"/>
          <w:b/>
          <w:sz w:val="24"/>
          <w:szCs w:val="24"/>
          <w:lang w:val="en-US"/>
        </w:rPr>
        <w:t>isal</w:t>
      </w:r>
      <w:proofErr w:type="spellEnd"/>
      <w:r w:rsidR="006E19A2" w:rsidRPr="002B0803">
        <w:rPr>
          <w:rFonts w:ascii="Times New Roman" w:eastAsia="Times New Roman" w:hAnsi="Times New Roman" w:cs="Times New Roman"/>
          <w:b/>
          <w:sz w:val="24"/>
          <w:szCs w:val="24"/>
          <w:lang w:val="en-US"/>
        </w:rPr>
        <w:t xml:space="preserve"> Belt</w:t>
      </w:r>
      <w:r w:rsidR="006E19A2" w:rsidRPr="002B0803">
        <w:rPr>
          <w:rFonts w:ascii="Times New Roman" w:eastAsia="Times New Roman" w:hAnsi="Times New Roman" w:cs="Times New Roman"/>
          <w:b/>
          <w:sz w:val="24"/>
          <w:szCs w:val="24"/>
        </w:rPr>
        <w:t xml:space="preserve">” of </w:t>
      </w:r>
      <w:proofErr w:type="spellStart"/>
      <w:r w:rsidR="006E19A2" w:rsidRPr="002B0803">
        <w:rPr>
          <w:rFonts w:ascii="Times New Roman" w:eastAsia="Times New Roman" w:hAnsi="Times New Roman" w:cs="Times New Roman"/>
          <w:b/>
          <w:sz w:val="24"/>
          <w:szCs w:val="24"/>
        </w:rPr>
        <w:t>Kilosa</w:t>
      </w:r>
      <w:proofErr w:type="spellEnd"/>
      <w:r w:rsidR="006E19A2" w:rsidRPr="002B0803">
        <w:rPr>
          <w:rFonts w:ascii="Times New Roman" w:eastAsia="Times New Roman" w:hAnsi="Times New Roman" w:cs="Times New Roman"/>
          <w:b/>
          <w:sz w:val="24"/>
          <w:szCs w:val="24"/>
        </w:rPr>
        <w:t>, Central Tanzania</w:t>
      </w:r>
    </w:p>
    <w:p w14:paraId="20517AF3" w14:textId="66A9C68F" w:rsidR="0008644B" w:rsidRPr="002B0803" w:rsidRDefault="0008644B" w:rsidP="00C81EA4">
      <w:pPr>
        <w:rPr>
          <w:rFonts w:ascii="Times New Roman" w:hAnsi="Times New Roman" w:cs="Times New Roman"/>
          <w:sz w:val="24"/>
          <w:szCs w:val="24"/>
        </w:rPr>
      </w:pPr>
    </w:p>
    <w:p w14:paraId="57734195" w14:textId="1A8B7030" w:rsidR="0008644B" w:rsidRPr="002B0803" w:rsidRDefault="006D7ADA" w:rsidP="00DA2411">
      <w:pPr>
        <w:rPr>
          <w:rFonts w:ascii="Times New Roman" w:hAnsi="Times New Roman" w:cs="Times New Roman"/>
          <w:sz w:val="24"/>
          <w:szCs w:val="24"/>
        </w:rPr>
      </w:pPr>
      <w:r>
        <w:rPr>
          <w:rFonts w:ascii="Times New Roman" w:hAnsi="Times New Roman" w:cs="Times New Roman"/>
          <w:sz w:val="24"/>
          <w:szCs w:val="24"/>
        </w:rPr>
        <w:t xml:space="preserve">Authors: Puyang Li, </w:t>
      </w:r>
      <w:proofErr w:type="spellStart"/>
      <w:r>
        <w:rPr>
          <w:rFonts w:ascii="Times New Roman" w:hAnsi="Times New Roman" w:cs="Times New Roman"/>
          <w:sz w:val="24"/>
          <w:szCs w:val="24"/>
        </w:rPr>
        <w:t>Guohua</w:t>
      </w:r>
      <w:proofErr w:type="spellEnd"/>
      <w:r>
        <w:rPr>
          <w:rFonts w:ascii="Times New Roman" w:hAnsi="Times New Roman" w:cs="Times New Roman"/>
          <w:sz w:val="24"/>
          <w:szCs w:val="24"/>
        </w:rPr>
        <w:t xml:space="preserve"> Hu, B.L. Turner II, </w:t>
      </w:r>
      <w:proofErr w:type="spellStart"/>
      <w:r>
        <w:rPr>
          <w:rFonts w:ascii="Times New Roman" w:hAnsi="Times New Roman" w:cs="Times New Roman"/>
          <w:sz w:val="24"/>
          <w:szCs w:val="24"/>
        </w:rPr>
        <w:t>Yujia</w:t>
      </w:r>
      <w:proofErr w:type="spellEnd"/>
      <w:r>
        <w:rPr>
          <w:rFonts w:ascii="Times New Roman" w:hAnsi="Times New Roman" w:cs="Times New Roman"/>
          <w:sz w:val="24"/>
          <w:szCs w:val="24"/>
        </w:rPr>
        <w:t xml:space="preserve"> Zhang</w:t>
      </w:r>
    </w:p>
    <w:p w14:paraId="3B8C01B2" w14:textId="0529E8AD" w:rsidR="00C81EA4" w:rsidRPr="002B0803" w:rsidRDefault="00C81EA4" w:rsidP="00DA2411">
      <w:pPr>
        <w:rPr>
          <w:rFonts w:ascii="Times New Roman" w:hAnsi="Times New Roman" w:cs="Times New Roman"/>
          <w:sz w:val="24"/>
          <w:szCs w:val="24"/>
          <w:lang w:val="en-US"/>
        </w:rPr>
      </w:pPr>
    </w:p>
    <w:p w14:paraId="33CFF49D" w14:textId="4BE7F49D" w:rsidR="00C81EA4" w:rsidRPr="002B0803" w:rsidRDefault="00C81EA4" w:rsidP="00DA2411">
      <w:pPr>
        <w:rPr>
          <w:rFonts w:ascii="Times New Roman" w:hAnsi="Times New Roman" w:cs="Times New Roman"/>
          <w:sz w:val="24"/>
          <w:szCs w:val="24"/>
          <w:lang w:val="en-US"/>
        </w:rPr>
      </w:pPr>
    </w:p>
    <w:p w14:paraId="1CA0131D" w14:textId="4409FE7A" w:rsidR="00C81EA4" w:rsidRPr="002B0803" w:rsidRDefault="00C81EA4" w:rsidP="00DA2411">
      <w:pPr>
        <w:rPr>
          <w:rFonts w:ascii="Times New Roman" w:hAnsi="Times New Roman" w:cs="Times New Roman"/>
          <w:sz w:val="24"/>
          <w:szCs w:val="24"/>
          <w:lang w:val="en-US"/>
        </w:rPr>
      </w:pPr>
    </w:p>
    <w:p w14:paraId="4E7457F9" w14:textId="605FDA80" w:rsidR="00C81EA4" w:rsidRPr="002B0803" w:rsidRDefault="00C81EA4" w:rsidP="00DA2411">
      <w:pPr>
        <w:rPr>
          <w:rFonts w:ascii="Times New Roman" w:hAnsi="Times New Roman" w:cs="Times New Roman"/>
          <w:sz w:val="24"/>
          <w:szCs w:val="24"/>
          <w:lang w:val="en-US"/>
        </w:rPr>
      </w:pPr>
    </w:p>
    <w:p w14:paraId="584E41AE" w14:textId="4D3AA09A" w:rsidR="00C81EA4" w:rsidRPr="002B0803" w:rsidRDefault="00C81EA4" w:rsidP="00DA2411">
      <w:pPr>
        <w:rPr>
          <w:rFonts w:ascii="Times New Roman" w:hAnsi="Times New Roman" w:cs="Times New Roman"/>
          <w:sz w:val="24"/>
          <w:szCs w:val="24"/>
          <w:lang w:val="en-US"/>
        </w:rPr>
      </w:pPr>
    </w:p>
    <w:p w14:paraId="5D301F77" w14:textId="1A340B2C" w:rsidR="00C81EA4" w:rsidRPr="002B0803" w:rsidRDefault="00C81EA4" w:rsidP="00DA2411">
      <w:pPr>
        <w:rPr>
          <w:rFonts w:ascii="Times New Roman" w:hAnsi="Times New Roman" w:cs="Times New Roman"/>
          <w:sz w:val="24"/>
          <w:szCs w:val="24"/>
          <w:lang w:val="en-US"/>
        </w:rPr>
      </w:pPr>
    </w:p>
    <w:p w14:paraId="599D62E3" w14:textId="05E77862" w:rsidR="00C81EA4" w:rsidRPr="002B0803" w:rsidRDefault="00C81EA4" w:rsidP="00DA2411">
      <w:pPr>
        <w:rPr>
          <w:rFonts w:ascii="Times New Roman" w:hAnsi="Times New Roman" w:cs="Times New Roman"/>
          <w:sz w:val="24"/>
          <w:szCs w:val="24"/>
          <w:lang w:val="en-US"/>
        </w:rPr>
      </w:pPr>
    </w:p>
    <w:p w14:paraId="1C01F9E2" w14:textId="12DC0202" w:rsidR="00C81EA4" w:rsidRPr="002B0803" w:rsidRDefault="00C81EA4" w:rsidP="00DA2411">
      <w:pPr>
        <w:rPr>
          <w:rFonts w:ascii="Times New Roman" w:hAnsi="Times New Roman" w:cs="Times New Roman"/>
          <w:sz w:val="24"/>
          <w:szCs w:val="24"/>
          <w:lang w:val="en-US"/>
        </w:rPr>
      </w:pPr>
    </w:p>
    <w:p w14:paraId="1D45D554" w14:textId="1B15BFC0" w:rsidR="00C81EA4" w:rsidRPr="002B0803" w:rsidRDefault="00C81EA4" w:rsidP="00DA2411">
      <w:pPr>
        <w:rPr>
          <w:rFonts w:ascii="Times New Roman" w:hAnsi="Times New Roman" w:cs="Times New Roman"/>
          <w:sz w:val="24"/>
          <w:szCs w:val="24"/>
          <w:lang w:val="en-US"/>
        </w:rPr>
      </w:pPr>
    </w:p>
    <w:p w14:paraId="2C69E020" w14:textId="74C7E804" w:rsidR="00C81EA4" w:rsidRPr="002B0803" w:rsidRDefault="00C81EA4" w:rsidP="00DA2411">
      <w:pPr>
        <w:rPr>
          <w:rFonts w:ascii="Times New Roman" w:hAnsi="Times New Roman" w:cs="Times New Roman"/>
          <w:sz w:val="24"/>
          <w:szCs w:val="24"/>
          <w:lang w:val="en-US"/>
        </w:rPr>
      </w:pPr>
    </w:p>
    <w:p w14:paraId="341CCABA" w14:textId="4F9A235A" w:rsidR="00C81EA4" w:rsidRPr="002B0803" w:rsidRDefault="00C81EA4" w:rsidP="00DA2411">
      <w:pPr>
        <w:rPr>
          <w:rFonts w:ascii="Times New Roman" w:hAnsi="Times New Roman" w:cs="Times New Roman"/>
          <w:sz w:val="24"/>
          <w:szCs w:val="24"/>
          <w:lang w:val="en-US"/>
        </w:rPr>
      </w:pPr>
    </w:p>
    <w:p w14:paraId="674B0F1B" w14:textId="458F6FBA" w:rsidR="00C81EA4" w:rsidRPr="002B0803" w:rsidRDefault="00C81EA4" w:rsidP="00DA2411">
      <w:pPr>
        <w:rPr>
          <w:rFonts w:ascii="Times New Roman" w:hAnsi="Times New Roman" w:cs="Times New Roman"/>
          <w:sz w:val="24"/>
          <w:szCs w:val="24"/>
          <w:lang w:val="en-US"/>
        </w:rPr>
      </w:pPr>
    </w:p>
    <w:p w14:paraId="2ABE0225" w14:textId="56651B88" w:rsidR="00C81EA4" w:rsidRPr="002B0803" w:rsidRDefault="00C81EA4" w:rsidP="00DA2411">
      <w:pPr>
        <w:rPr>
          <w:rFonts w:ascii="Times New Roman" w:hAnsi="Times New Roman" w:cs="Times New Roman"/>
          <w:sz w:val="24"/>
          <w:szCs w:val="24"/>
          <w:lang w:val="en-US"/>
        </w:rPr>
      </w:pPr>
    </w:p>
    <w:p w14:paraId="7FDE254A" w14:textId="084995E0" w:rsidR="00C81EA4" w:rsidRPr="002B0803" w:rsidRDefault="00C81EA4" w:rsidP="00DA2411">
      <w:pPr>
        <w:rPr>
          <w:rFonts w:ascii="Times New Roman" w:hAnsi="Times New Roman" w:cs="Times New Roman"/>
          <w:sz w:val="24"/>
          <w:szCs w:val="24"/>
          <w:lang w:val="en-US"/>
        </w:rPr>
      </w:pPr>
    </w:p>
    <w:p w14:paraId="0A076DF2" w14:textId="5A119FE6" w:rsidR="00C81EA4" w:rsidRPr="002B0803" w:rsidRDefault="00C81EA4" w:rsidP="00DA2411">
      <w:pPr>
        <w:rPr>
          <w:rFonts w:ascii="Times New Roman" w:hAnsi="Times New Roman" w:cs="Times New Roman"/>
          <w:sz w:val="24"/>
          <w:szCs w:val="24"/>
          <w:lang w:val="en-US"/>
        </w:rPr>
      </w:pPr>
    </w:p>
    <w:p w14:paraId="7130233A" w14:textId="5EC45EC1" w:rsidR="00C81EA4" w:rsidRPr="002B0803" w:rsidRDefault="00C81EA4" w:rsidP="00DA2411">
      <w:pPr>
        <w:rPr>
          <w:rFonts w:ascii="Times New Roman" w:hAnsi="Times New Roman" w:cs="Times New Roman"/>
          <w:sz w:val="24"/>
          <w:szCs w:val="24"/>
          <w:lang w:val="en-US"/>
        </w:rPr>
      </w:pPr>
    </w:p>
    <w:p w14:paraId="2E740787" w14:textId="345191B9" w:rsidR="00C81EA4" w:rsidRPr="002B0803" w:rsidRDefault="00C81EA4" w:rsidP="00DA2411">
      <w:pPr>
        <w:rPr>
          <w:rFonts w:ascii="Times New Roman" w:hAnsi="Times New Roman" w:cs="Times New Roman"/>
          <w:sz w:val="24"/>
          <w:szCs w:val="24"/>
          <w:lang w:val="en-US"/>
        </w:rPr>
      </w:pPr>
    </w:p>
    <w:p w14:paraId="38502B37" w14:textId="7696C1FB" w:rsidR="00C81EA4" w:rsidRPr="002B0803" w:rsidRDefault="00C81EA4" w:rsidP="00DA2411">
      <w:pPr>
        <w:rPr>
          <w:rFonts w:ascii="Times New Roman" w:hAnsi="Times New Roman" w:cs="Times New Roman"/>
          <w:sz w:val="24"/>
          <w:szCs w:val="24"/>
          <w:lang w:val="en-US"/>
        </w:rPr>
      </w:pPr>
    </w:p>
    <w:p w14:paraId="3C3A6FD9" w14:textId="77777777" w:rsidR="00AC329C" w:rsidRPr="002B0803" w:rsidRDefault="00AC329C" w:rsidP="00DA2411">
      <w:pPr>
        <w:rPr>
          <w:rFonts w:ascii="Times New Roman" w:hAnsi="Times New Roman" w:cs="Times New Roman"/>
          <w:b/>
          <w:sz w:val="24"/>
          <w:szCs w:val="24"/>
          <w:lang w:val="en-US"/>
        </w:rPr>
      </w:pPr>
    </w:p>
    <w:p w14:paraId="0BCA72A4" w14:textId="291CB7FB" w:rsidR="00942831" w:rsidRPr="002B0803" w:rsidRDefault="00942831" w:rsidP="00942831">
      <w:pPr>
        <w:rPr>
          <w:rFonts w:ascii="Times New Roman" w:hAnsi="Times New Roman" w:cs="Times New Roman"/>
          <w:b/>
        </w:rPr>
      </w:pPr>
      <w:r w:rsidRPr="002B0803">
        <w:rPr>
          <w:rFonts w:ascii="Times New Roman" w:hAnsi="Times New Roman" w:cs="Times New Roman"/>
          <w:b/>
        </w:rPr>
        <w:lastRenderedPageBreak/>
        <w:t xml:space="preserve">Table S1. </w:t>
      </w:r>
      <w:r w:rsidRPr="002B0803">
        <w:rPr>
          <w:rFonts w:ascii="Times New Roman" w:hAnsi="Times New Roman" w:cs="Times New Roman"/>
        </w:rPr>
        <w:t>Spatial datasets required to evaluate ecosystem services</w:t>
      </w:r>
    </w:p>
    <w:tbl>
      <w:tblPr>
        <w:tblStyle w:val="TableGrid"/>
        <w:tblW w:w="0" w:type="auto"/>
        <w:tblBorders>
          <w:top w:val="single" w:sz="18" w:space="0" w:color="auto"/>
          <w:left w:val="none" w:sz="0" w:space="0" w:color="auto"/>
          <w:bottom w:val="single" w:sz="18" w:space="0" w:color="auto"/>
          <w:right w:val="none" w:sz="0" w:space="0" w:color="auto"/>
          <w:insideV w:val="none" w:sz="0" w:space="0" w:color="auto"/>
        </w:tblBorders>
        <w:tblLayout w:type="fixed"/>
        <w:tblLook w:val="04A0" w:firstRow="1" w:lastRow="0" w:firstColumn="1" w:lastColumn="0" w:noHBand="0" w:noVBand="1"/>
      </w:tblPr>
      <w:tblGrid>
        <w:gridCol w:w="1728"/>
        <w:gridCol w:w="4500"/>
        <w:gridCol w:w="3348"/>
      </w:tblGrid>
      <w:tr w:rsidR="002B0803" w:rsidRPr="002B0803" w14:paraId="6FBCDEFD" w14:textId="77777777" w:rsidTr="00A215D6">
        <w:tc>
          <w:tcPr>
            <w:tcW w:w="1728" w:type="dxa"/>
            <w:tcBorders>
              <w:top w:val="single" w:sz="8" w:space="0" w:color="auto"/>
              <w:bottom w:val="single" w:sz="8" w:space="0" w:color="auto"/>
            </w:tcBorders>
            <w:vAlign w:val="center"/>
          </w:tcPr>
          <w:p w14:paraId="709CB074" w14:textId="77777777" w:rsidR="00942831" w:rsidRPr="002B0803" w:rsidRDefault="00942831" w:rsidP="00A215D6">
            <w:pPr>
              <w:rPr>
                <w:rFonts w:ascii="Times New Roman" w:hAnsi="Times New Roman" w:cs="Times New Roman"/>
                <w:b/>
              </w:rPr>
            </w:pPr>
            <w:r w:rsidRPr="002B0803">
              <w:rPr>
                <w:rFonts w:ascii="Times New Roman" w:hAnsi="Times New Roman" w:cs="Times New Roman"/>
                <w:b/>
              </w:rPr>
              <w:t>Dataset</w:t>
            </w:r>
          </w:p>
        </w:tc>
        <w:tc>
          <w:tcPr>
            <w:tcW w:w="4500" w:type="dxa"/>
            <w:tcBorders>
              <w:top w:val="single" w:sz="8" w:space="0" w:color="auto"/>
              <w:bottom w:val="single" w:sz="8" w:space="0" w:color="auto"/>
            </w:tcBorders>
            <w:vAlign w:val="center"/>
          </w:tcPr>
          <w:p w14:paraId="462A38CB" w14:textId="77777777" w:rsidR="00942831" w:rsidRPr="002B0803" w:rsidRDefault="00942831" w:rsidP="00A215D6">
            <w:pPr>
              <w:rPr>
                <w:rFonts w:ascii="Times New Roman" w:hAnsi="Times New Roman" w:cs="Times New Roman"/>
                <w:b/>
              </w:rPr>
            </w:pPr>
            <w:r w:rsidRPr="002B0803">
              <w:rPr>
                <w:rFonts w:ascii="Times New Roman" w:hAnsi="Times New Roman" w:cs="Times New Roman"/>
                <w:b/>
              </w:rPr>
              <w:t>Description</w:t>
            </w:r>
          </w:p>
        </w:tc>
        <w:tc>
          <w:tcPr>
            <w:tcW w:w="3348" w:type="dxa"/>
            <w:tcBorders>
              <w:top w:val="single" w:sz="8" w:space="0" w:color="auto"/>
              <w:bottom w:val="single" w:sz="8" w:space="0" w:color="auto"/>
            </w:tcBorders>
            <w:vAlign w:val="center"/>
          </w:tcPr>
          <w:p w14:paraId="5CD197E4" w14:textId="77777777" w:rsidR="00942831" w:rsidRPr="002B0803" w:rsidRDefault="00942831" w:rsidP="00A215D6">
            <w:pPr>
              <w:rPr>
                <w:rFonts w:ascii="Times New Roman" w:hAnsi="Times New Roman" w:cs="Times New Roman"/>
                <w:b/>
              </w:rPr>
            </w:pPr>
            <w:r w:rsidRPr="002B0803">
              <w:rPr>
                <w:rFonts w:ascii="Times New Roman" w:hAnsi="Times New Roman" w:cs="Times New Roman"/>
                <w:b/>
              </w:rPr>
              <w:t>Data source</w:t>
            </w:r>
          </w:p>
        </w:tc>
      </w:tr>
      <w:tr w:rsidR="002B0803" w:rsidRPr="002B0803" w14:paraId="6C66905B" w14:textId="77777777" w:rsidTr="00A215D6">
        <w:tc>
          <w:tcPr>
            <w:tcW w:w="1728" w:type="dxa"/>
            <w:tcBorders>
              <w:top w:val="single" w:sz="8" w:space="0" w:color="auto"/>
              <w:bottom w:val="nil"/>
            </w:tcBorders>
            <w:vAlign w:val="center"/>
          </w:tcPr>
          <w:p w14:paraId="3BC395F5" w14:textId="77777777" w:rsidR="00942831" w:rsidRPr="002B0803" w:rsidRDefault="00942831" w:rsidP="00A215D6">
            <w:pPr>
              <w:rPr>
                <w:rFonts w:ascii="Times New Roman" w:hAnsi="Times New Roman" w:cs="Times New Roman"/>
              </w:rPr>
            </w:pPr>
            <w:r w:rsidRPr="002B0803">
              <w:rPr>
                <w:rFonts w:ascii="Times New Roman" w:hAnsi="Times New Roman" w:cs="Times New Roman"/>
              </w:rPr>
              <w:t>Carbon pools</w:t>
            </w:r>
          </w:p>
        </w:tc>
        <w:tc>
          <w:tcPr>
            <w:tcW w:w="4500" w:type="dxa"/>
            <w:tcBorders>
              <w:top w:val="single" w:sz="8" w:space="0" w:color="auto"/>
              <w:bottom w:val="single" w:sz="8" w:space="0" w:color="auto"/>
            </w:tcBorders>
            <w:vAlign w:val="center"/>
          </w:tcPr>
          <w:p w14:paraId="595CB031" w14:textId="2E5783C3" w:rsidR="00942831" w:rsidRPr="002B0803" w:rsidRDefault="00942831" w:rsidP="00A215D6">
            <w:pPr>
              <w:rPr>
                <w:rFonts w:ascii="Times New Roman" w:hAnsi="Times New Roman" w:cs="Times New Roman"/>
              </w:rPr>
            </w:pPr>
            <w:r w:rsidRPr="002B0803">
              <w:rPr>
                <w:rFonts w:ascii="Times New Roman" w:hAnsi="Times New Roman" w:cs="Times New Roman"/>
              </w:rPr>
              <w:t>A table of LULC classes containing data on carbon stored (in a million grams or metric ton carbon (</w:t>
            </w:r>
            <w:proofErr w:type="spellStart"/>
            <w:r w:rsidRPr="002B0803">
              <w:rPr>
                <w:rFonts w:ascii="Times New Roman" w:hAnsi="Times New Roman" w:cs="Times New Roman"/>
              </w:rPr>
              <w:t>tC</w:t>
            </w:r>
            <w:proofErr w:type="spellEnd"/>
            <w:r w:rsidRPr="002B0803">
              <w:rPr>
                <w:rFonts w:ascii="Times New Roman" w:hAnsi="Times New Roman" w:cs="Times New Roman"/>
              </w:rPr>
              <w:t>) per he</w:t>
            </w:r>
            <w:r w:rsidRPr="002B0803">
              <w:rPr>
                <w:rStyle w:val="CommentReference"/>
                <w:sz w:val="22"/>
                <w:szCs w:val="22"/>
              </w:rPr>
              <w:t>c</w:t>
            </w:r>
            <w:r w:rsidRPr="002B0803">
              <w:rPr>
                <w:rFonts w:ascii="Times New Roman" w:hAnsi="Times New Roman" w:cs="Times New Roman"/>
              </w:rPr>
              <w:t xml:space="preserve">tare – </w:t>
            </w:r>
            <w:proofErr w:type="spellStart"/>
            <w:r w:rsidRPr="002B0803">
              <w:rPr>
                <w:rFonts w:ascii="Times New Roman" w:hAnsi="Times New Roman" w:cs="Times New Roman"/>
              </w:rPr>
              <w:t>tC</w:t>
            </w:r>
            <w:proofErr w:type="spellEnd"/>
            <w:r w:rsidRPr="002B0803">
              <w:rPr>
                <w:rFonts w:ascii="Times New Roman" w:hAnsi="Times New Roman" w:cs="Times New Roman"/>
              </w:rPr>
              <w:t xml:space="preserve">/ha) in each of the four fundamental pools for each LULC class </w:t>
            </w:r>
            <w:r w:rsidRPr="002B0803">
              <w:rPr>
                <w:rFonts w:ascii="Times New Roman" w:hAnsi="Times New Roman" w:cs="Times New Roman" w:hint="eastAsia"/>
              </w:rPr>
              <w:t>(</w:t>
            </w:r>
            <w:r w:rsidRPr="002B0803">
              <w:rPr>
                <w:rFonts w:ascii="Times New Roman" w:hAnsi="Times New Roman" w:cs="Times New Roman"/>
              </w:rPr>
              <w:t xml:space="preserve">Table S2). </w:t>
            </w:r>
          </w:p>
        </w:tc>
        <w:tc>
          <w:tcPr>
            <w:tcW w:w="3348" w:type="dxa"/>
            <w:tcBorders>
              <w:top w:val="single" w:sz="8" w:space="0" w:color="auto"/>
              <w:bottom w:val="nil"/>
            </w:tcBorders>
            <w:vAlign w:val="center"/>
          </w:tcPr>
          <w:p w14:paraId="53E03FFC" w14:textId="77777777" w:rsidR="00942831" w:rsidRPr="002B0803" w:rsidRDefault="00942831" w:rsidP="00A215D6">
            <w:pPr>
              <w:ind w:left="-18" w:firstLine="18"/>
              <w:rPr>
                <w:rFonts w:ascii="Times New Roman" w:hAnsi="Times New Roman" w:cs="Times New Roman"/>
                <w:i/>
              </w:rPr>
            </w:pPr>
            <w:r w:rsidRPr="002B0803">
              <w:rPr>
                <w:rFonts w:ascii="Times New Roman" w:hAnsi="Times New Roman" w:cs="Times New Roman"/>
              </w:rPr>
              <w:t xml:space="preserve">Detwiler (1986); Post and Kwon (2000); IPCC (2006); </w:t>
            </w:r>
            <w:proofErr w:type="spellStart"/>
            <w:r w:rsidRPr="002B0803">
              <w:rPr>
                <w:rFonts w:ascii="Times New Roman" w:hAnsi="Times New Roman" w:cs="Times New Roman"/>
              </w:rPr>
              <w:t>Ruesch</w:t>
            </w:r>
            <w:proofErr w:type="spellEnd"/>
            <w:r w:rsidRPr="002B0803">
              <w:rPr>
                <w:rFonts w:ascii="Times New Roman" w:hAnsi="Times New Roman" w:cs="Times New Roman"/>
              </w:rPr>
              <w:t xml:space="preserve"> and Gibbs (2008)</w:t>
            </w:r>
          </w:p>
          <w:p w14:paraId="5D038DDF" w14:textId="77777777" w:rsidR="00942831" w:rsidRPr="002B0803" w:rsidRDefault="00942831" w:rsidP="00A215D6">
            <w:pPr>
              <w:rPr>
                <w:rFonts w:ascii="Times New Roman" w:hAnsi="Times New Roman" w:cs="Times New Roman"/>
                <w:b/>
                <w:i/>
              </w:rPr>
            </w:pPr>
          </w:p>
        </w:tc>
      </w:tr>
      <w:tr w:rsidR="002B0803" w:rsidRPr="002B0803" w14:paraId="3ECD6DEB" w14:textId="77777777" w:rsidTr="00A215D6">
        <w:tc>
          <w:tcPr>
            <w:tcW w:w="1728" w:type="dxa"/>
            <w:tcBorders>
              <w:top w:val="nil"/>
              <w:bottom w:val="nil"/>
            </w:tcBorders>
            <w:vAlign w:val="center"/>
          </w:tcPr>
          <w:p w14:paraId="35BCE5ED" w14:textId="77777777" w:rsidR="00942831" w:rsidRPr="002B0803" w:rsidRDefault="00942831" w:rsidP="00A215D6">
            <w:pPr>
              <w:rPr>
                <w:rFonts w:ascii="Times New Roman" w:hAnsi="Times New Roman" w:cs="Times New Roman"/>
              </w:rPr>
            </w:pPr>
            <w:r w:rsidRPr="002B0803">
              <w:rPr>
                <w:rFonts w:ascii="Times New Roman" w:hAnsi="Times New Roman" w:cs="Times New Roman"/>
              </w:rPr>
              <w:t>Average annual precipitation</w:t>
            </w:r>
          </w:p>
        </w:tc>
        <w:tc>
          <w:tcPr>
            <w:tcW w:w="4500" w:type="dxa"/>
            <w:tcBorders>
              <w:top w:val="single" w:sz="8" w:space="0" w:color="auto"/>
              <w:bottom w:val="single" w:sz="8" w:space="0" w:color="auto"/>
            </w:tcBorders>
            <w:vAlign w:val="center"/>
          </w:tcPr>
          <w:p w14:paraId="2ACD7A1C" w14:textId="77777777" w:rsidR="00942831" w:rsidRPr="002B0803" w:rsidRDefault="00942831" w:rsidP="00A215D6">
            <w:pPr>
              <w:rPr>
                <w:rFonts w:ascii="Times New Roman" w:hAnsi="Times New Roman" w:cs="Times New Roman"/>
              </w:rPr>
            </w:pPr>
            <w:r w:rsidRPr="002B0803">
              <w:rPr>
                <w:rFonts w:ascii="Times New Roman" w:hAnsi="Times New Roman" w:cs="Times New Roman"/>
              </w:rPr>
              <w:t>A GIS raster image with non-zero values for average annual precipitation (in mm).</w:t>
            </w:r>
          </w:p>
        </w:tc>
        <w:tc>
          <w:tcPr>
            <w:tcW w:w="3348" w:type="dxa"/>
            <w:tcBorders>
              <w:top w:val="nil"/>
              <w:bottom w:val="nil"/>
            </w:tcBorders>
            <w:vAlign w:val="center"/>
          </w:tcPr>
          <w:p w14:paraId="27D242D0" w14:textId="77777777" w:rsidR="00942831" w:rsidRPr="002B0803" w:rsidRDefault="00942831" w:rsidP="00A215D6">
            <w:pPr>
              <w:rPr>
                <w:rFonts w:ascii="Times New Roman" w:eastAsia="Times New Roman" w:hAnsi="Times New Roman" w:cs="Times New Roman"/>
                <w:shd w:val="clear" w:color="auto" w:fill="FFFFFF"/>
              </w:rPr>
            </w:pPr>
            <w:proofErr w:type="spellStart"/>
            <w:r w:rsidRPr="002B0803">
              <w:rPr>
                <w:rFonts w:ascii="Times New Roman" w:eastAsia="Times New Roman" w:hAnsi="Times New Roman" w:cs="Times New Roman"/>
                <w:shd w:val="clear" w:color="auto" w:fill="FFFFFF"/>
              </w:rPr>
              <w:t>WorldClim</w:t>
            </w:r>
            <w:proofErr w:type="spellEnd"/>
            <w:r w:rsidRPr="002B0803">
              <w:rPr>
                <w:rFonts w:ascii="Times New Roman" w:eastAsia="Times New Roman" w:hAnsi="Times New Roman" w:cs="Times New Roman"/>
                <w:shd w:val="clear" w:color="auto" w:fill="FFFFFF"/>
              </w:rPr>
              <w:t xml:space="preserve"> dataset:</w:t>
            </w:r>
          </w:p>
          <w:p w14:paraId="4859F9B5" w14:textId="77777777" w:rsidR="00942831" w:rsidRPr="002B0803" w:rsidRDefault="00942831" w:rsidP="00A215D6">
            <w:pPr>
              <w:rPr>
                <w:rFonts w:ascii="Times New Roman" w:eastAsia="Times New Roman" w:hAnsi="Times New Roman" w:cs="Times New Roman"/>
              </w:rPr>
            </w:pPr>
            <w:r w:rsidRPr="002B0803">
              <w:rPr>
                <w:rFonts w:ascii="Times New Roman" w:eastAsia="Times New Roman" w:hAnsi="Times New Roman" w:cs="Times New Roman"/>
                <w:shd w:val="clear" w:color="auto" w:fill="FFFFFF"/>
              </w:rPr>
              <w:t>http://www.worldclim.org/</w:t>
            </w:r>
          </w:p>
        </w:tc>
      </w:tr>
      <w:tr w:rsidR="002B0803" w:rsidRPr="002B0803" w14:paraId="167A9D91" w14:textId="77777777" w:rsidTr="00A215D6">
        <w:tc>
          <w:tcPr>
            <w:tcW w:w="1728" w:type="dxa"/>
            <w:tcBorders>
              <w:top w:val="nil"/>
              <w:bottom w:val="nil"/>
            </w:tcBorders>
            <w:vAlign w:val="center"/>
          </w:tcPr>
          <w:p w14:paraId="69FEB00D" w14:textId="77777777" w:rsidR="00942831" w:rsidRPr="002B0803" w:rsidRDefault="00942831" w:rsidP="00A215D6">
            <w:pPr>
              <w:rPr>
                <w:rFonts w:ascii="Times New Roman" w:hAnsi="Times New Roman" w:cs="Times New Roman"/>
              </w:rPr>
            </w:pPr>
            <w:r w:rsidRPr="002B0803">
              <w:rPr>
                <w:rFonts w:ascii="Times New Roman" w:hAnsi="Times New Roman" w:cs="Times New Roman"/>
              </w:rPr>
              <w:t>Reference evapotranspiration (</w:t>
            </w:r>
            <w:r w:rsidRPr="002B0803">
              <w:rPr>
                <w:rFonts w:ascii="Times New Roman" w:hAnsi="Times New Roman" w:cs="Times New Roman"/>
                <w:i/>
              </w:rPr>
              <w:t>ET</w:t>
            </w:r>
            <w:r w:rsidRPr="002B0803">
              <w:rPr>
                <w:rFonts w:ascii="Times New Roman" w:hAnsi="Times New Roman" w:cs="Times New Roman"/>
                <w:i/>
                <w:vertAlign w:val="subscript"/>
              </w:rPr>
              <w:t>0</w:t>
            </w:r>
            <w:r w:rsidRPr="002B0803">
              <w:rPr>
                <w:rFonts w:ascii="Times New Roman" w:hAnsi="Times New Roman" w:cs="Times New Roman"/>
              </w:rPr>
              <w:t>)</w:t>
            </w:r>
          </w:p>
        </w:tc>
        <w:tc>
          <w:tcPr>
            <w:tcW w:w="4500" w:type="dxa"/>
            <w:tcBorders>
              <w:top w:val="single" w:sz="8" w:space="0" w:color="auto"/>
              <w:bottom w:val="single" w:sz="8" w:space="0" w:color="auto"/>
            </w:tcBorders>
            <w:vAlign w:val="center"/>
          </w:tcPr>
          <w:p w14:paraId="6AB4E133" w14:textId="77777777" w:rsidR="00942831" w:rsidRPr="002B0803" w:rsidRDefault="00942831" w:rsidP="00A215D6">
            <w:pPr>
              <w:rPr>
                <w:rFonts w:ascii="Times New Roman" w:eastAsia="Times New Roman" w:hAnsi="Times New Roman" w:cs="Times New Roman"/>
              </w:rPr>
            </w:pPr>
            <w:r w:rsidRPr="002B0803">
              <w:rPr>
                <w:rFonts w:ascii="Times New Roman" w:eastAsia="Times New Roman" w:hAnsi="Times New Roman" w:cs="Times New Roman"/>
                <w:shd w:val="clear" w:color="auto" w:fill="FFFFFF"/>
              </w:rPr>
              <w:t>The energy (expressed in units of the depth of water, e.g., mm) supplied by the sun (and occasionally wind) to vaporize water.</w:t>
            </w:r>
          </w:p>
        </w:tc>
        <w:tc>
          <w:tcPr>
            <w:tcW w:w="3348" w:type="dxa"/>
            <w:tcBorders>
              <w:top w:val="nil"/>
              <w:bottom w:val="nil"/>
            </w:tcBorders>
            <w:vAlign w:val="center"/>
          </w:tcPr>
          <w:p w14:paraId="383052BF" w14:textId="77777777" w:rsidR="00942831" w:rsidRPr="002B0803" w:rsidRDefault="00942831" w:rsidP="00A215D6">
            <w:pPr>
              <w:rPr>
                <w:rFonts w:ascii="Times New Roman" w:eastAsia="Times New Roman" w:hAnsi="Times New Roman" w:cs="Times New Roman"/>
                <w:shd w:val="clear" w:color="auto" w:fill="FFFFFF"/>
              </w:rPr>
            </w:pPr>
            <w:r w:rsidRPr="002B0803">
              <w:rPr>
                <w:rFonts w:ascii="Times New Roman" w:eastAsia="Times New Roman" w:hAnsi="Times New Roman" w:cs="Times New Roman"/>
                <w:shd w:val="clear" w:color="auto" w:fill="FFFFFF"/>
              </w:rPr>
              <w:t xml:space="preserve">CGIAR CSI dataset (based on </w:t>
            </w:r>
            <w:proofErr w:type="spellStart"/>
            <w:r w:rsidRPr="002B0803">
              <w:rPr>
                <w:rFonts w:ascii="Times New Roman" w:eastAsia="Times New Roman" w:hAnsi="Times New Roman" w:cs="Times New Roman"/>
                <w:shd w:val="clear" w:color="auto" w:fill="FFFFFF"/>
              </w:rPr>
              <w:t>WorldClim</w:t>
            </w:r>
            <w:proofErr w:type="spellEnd"/>
            <w:r w:rsidRPr="002B0803">
              <w:rPr>
                <w:rFonts w:ascii="Times New Roman" w:eastAsia="Times New Roman" w:hAnsi="Times New Roman" w:cs="Times New Roman"/>
                <w:shd w:val="clear" w:color="auto" w:fill="FFFFFF"/>
              </w:rPr>
              <w:t xml:space="preserve"> data): </w:t>
            </w:r>
          </w:p>
          <w:p w14:paraId="30E32E79" w14:textId="77777777" w:rsidR="00942831" w:rsidRPr="002B0803" w:rsidRDefault="00942831" w:rsidP="00A215D6">
            <w:pPr>
              <w:rPr>
                <w:rFonts w:ascii="Times New Roman" w:eastAsia="Times New Roman" w:hAnsi="Times New Roman" w:cs="Times New Roman"/>
              </w:rPr>
            </w:pPr>
            <w:r w:rsidRPr="002B0803">
              <w:rPr>
                <w:rFonts w:ascii="Times New Roman" w:hAnsi="Times New Roman" w:cs="Times New Roman"/>
              </w:rPr>
              <w:t xml:space="preserve">https://cgiarcsi.community/data/global-aridity-and-pet-database/ </w:t>
            </w:r>
            <w:r w:rsidRPr="002B0803">
              <w:rPr>
                <w:rStyle w:val="Hyperlink"/>
                <w:rFonts w:ascii="Times New Roman" w:eastAsia="Times New Roman" w:hAnsi="Times New Roman" w:cs="Times New Roman"/>
                <w:color w:val="auto"/>
                <w:shd w:val="clear" w:color="auto" w:fill="FFFFFF"/>
              </w:rPr>
              <w:t xml:space="preserve"> </w:t>
            </w:r>
          </w:p>
        </w:tc>
      </w:tr>
      <w:tr w:rsidR="002B0803" w:rsidRPr="002B0803" w14:paraId="19E8447D" w14:textId="77777777" w:rsidTr="00A215D6">
        <w:tc>
          <w:tcPr>
            <w:tcW w:w="1728" w:type="dxa"/>
            <w:tcBorders>
              <w:top w:val="nil"/>
              <w:bottom w:val="nil"/>
            </w:tcBorders>
            <w:vAlign w:val="center"/>
          </w:tcPr>
          <w:p w14:paraId="78FB93B2" w14:textId="77777777" w:rsidR="00942831" w:rsidRPr="002B0803" w:rsidRDefault="00942831" w:rsidP="00A215D6">
            <w:pPr>
              <w:rPr>
                <w:rFonts w:ascii="Times New Roman" w:hAnsi="Times New Roman" w:cs="Times New Roman"/>
              </w:rPr>
            </w:pPr>
            <w:r w:rsidRPr="002B0803">
              <w:rPr>
                <w:rFonts w:ascii="Times New Roman" w:hAnsi="Times New Roman" w:cs="Times New Roman"/>
              </w:rPr>
              <w:t>DEM</w:t>
            </w:r>
          </w:p>
        </w:tc>
        <w:tc>
          <w:tcPr>
            <w:tcW w:w="4500" w:type="dxa"/>
            <w:tcBorders>
              <w:top w:val="single" w:sz="8" w:space="0" w:color="auto"/>
              <w:bottom w:val="single" w:sz="8" w:space="0" w:color="auto"/>
            </w:tcBorders>
            <w:vAlign w:val="center"/>
          </w:tcPr>
          <w:p w14:paraId="665E1391" w14:textId="77777777" w:rsidR="00942831" w:rsidRPr="002B0803" w:rsidRDefault="00942831" w:rsidP="00A215D6">
            <w:pPr>
              <w:rPr>
                <w:rFonts w:ascii="Times New Roman" w:hAnsi="Times New Roman" w:cs="Times New Roman"/>
              </w:rPr>
            </w:pPr>
            <w:r w:rsidRPr="002B0803">
              <w:rPr>
                <w:rFonts w:ascii="Times New Roman" w:hAnsi="Times New Roman" w:cs="Times New Roman"/>
              </w:rPr>
              <w:t>A GIS raster dataset with an elevation value for each cell</w:t>
            </w:r>
            <w:r w:rsidRPr="002B0803">
              <w:rPr>
                <w:rFonts w:ascii="Times New Roman" w:hAnsi="Times New Roman" w:cs="Times New Roman" w:hint="eastAsia"/>
              </w:rPr>
              <w:t>;</w:t>
            </w:r>
            <w:r w:rsidRPr="002B0803">
              <w:rPr>
                <w:rFonts w:ascii="Times New Roman" w:hAnsi="Times New Roman" w:cs="Times New Roman"/>
              </w:rPr>
              <w:t xml:space="preserve"> we used DEM to create watershed and sub-watershed images in this paper.</w:t>
            </w:r>
          </w:p>
        </w:tc>
        <w:tc>
          <w:tcPr>
            <w:tcW w:w="3348" w:type="dxa"/>
            <w:tcBorders>
              <w:top w:val="nil"/>
              <w:bottom w:val="nil"/>
            </w:tcBorders>
            <w:vAlign w:val="center"/>
          </w:tcPr>
          <w:p w14:paraId="42217DEA" w14:textId="77777777" w:rsidR="00942831" w:rsidRPr="002B0803" w:rsidRDefault="00942831" w:rsidP="00A215D6">
            <w:pPr>
              <w:shd w:val="clear" w:color="auto" w:fill="FFFFFF"/>
              <w:spacing w:before="105" w:after="100" w:afterAutospacing="1"/>
              <w:rPr>
                <w:rFonts w:ascii="Times New Roman" w:eastAsia="Times New Roman" w:hAnsi="Times New Roman" w:cs="Times New Roman"/>
              </w:rPr>
            </w:pPr>
            <w:r w:rsidRPr="002B0803">
              <w:rPr>
                <w:rFonts w:ascii="Times New Roman" w:eastAsia="Times New Roman" w:hAnsi="Times New Roman" w:cs="Times New Roman"/>
              </w:rPr>
              <w:t xml:space="preserve">The World Wildlife Fund: </w:t>
            </w:r>
            <w:r w:rsidRPr="002B0803">
              <w:rPr>
                <w:rFonts w:ascii="Times New Roman" w:hAnsi="Times New Roman" w:cs="Times New Roman"/>
              </w:rPr>
              <w:t>https://www.worldwildlife.org/pages/hydrosheds</w:t>
            </w:r>
          </w:p>
        </w:tc>
      </w:tr>
      <w:tr w:rsidR="002B0803" w:rsidRPr="002B0803" w14:paraId="31909B37" w14:textId="77777777" w:rsidTr="00A215D6">
        <w:tc>
          <w:tcPr>
            <w:tcW w:w="1728" w:type="dxa"/>
            <w:tcBorders>
              <w:top w:val="nil"/>
              <w:bottom w:val="nil"/>
            </w:tcBorders>
            <w:vAlign w:val="center"/>
          </w:tcPr>
          <w:p w14:paraId="7E983803" w14:textId="77777777" w:rsidR="00942831" w:rsidRPr="002B0803" w:rsidRDefault="00942831" w:rsidP="00A215D6">
            <w:pPr>
              <w:rPr>
                <w:rFonts w:ascii="Times New Roman" w:hAnsi="Times New Roman" w:cs="Times New Roman"/>
              </w:rPr>
            </w:pPr>
            <w:r w:rsidRPr="002B0803">
              <w:rPr>
                <w:rFonts w:ascii="Times New Roman" w:hAnsi="Times New Roman" w:cs="Times New Roman"/>
              </w:rPr>
              <w:t>Soils</w:t>
            </w:r>
          </w:p>
        </w:tc>
        <w:tc>
          <w:tcPr>
            <w:tcW w:w="4500" w:type="dxa"/>
            <w:tcBorders>
              <w:top w:val="single" w:sz="8" w:space="0" w:color="auto"/>
              <w:bottom w:val="single" w:sz="8" w:space="0" w:color="auto"/>
            </w:tcBorders>
            <w:vAlign w:val="center"/>
          </w:tcPr>
          <w:p w14:paraId="30A9CBAB" w14:textId="77777777" w:rsidR="00942831" w:rsidRPr="002B0803" w:rsidRDefault="00942831" w:rsidP="00A215D6">
            <w:pPr>
              <w:rPr>
                <w:rFonts w:ascii="Times New Roman" w:hAnsi="Times New Roman" w:cs="Times New Roman"/>
              </w:rPr>
            </w:pPr>
            <w:r w:rsidRPr="002B0803">
              <w:rPr>
                <w:rFonts w:ascii="Times New Roman" w:hAnsi="Times New Roman" w:cs="Times New Roman"/>
              </w:rPr>
              <w:t>GIS aster maps containing soil and vegetation properties of rooting depth, soil depth, and plant available water content (PAWC)</w:t>
            </w:r>
          </w:p>
        </w:tc>
        <w:tc>
          <w:tcPr>
            <w:tcW w:w="3348" w:type="dxa"/>
            <w:tcBorders>
              <w:top w:val="nil"/>
              <w:bottom w:val="nil"/>
            </w:tcBorders>
            <w:vAlign w:val="center"/>
          </w:tcPr>
          <w:p w14:paraId="7CF72D45" w14:textId="77777777" w:rsidR="00942831" w:rsidRPr="002B0803" w:rsidRDefault="00942831" w:rsidP="00A215D6">
            <w:pPr>
              <w:rPr>
                <w:rFonts w:ascii="Times New Roman" w:hAnsi="Times New Roman" w:cs="Times New Roman"/>
              </w:rPr>
            </w:pPr>
            <w:r w:rsidRPr="002B0803">
              <w:rPr>
                <w:rFonts w:ascii="Times New Roman" w:hAnsi="Times New Roman" w:cs="Times New Roman"/>
              </w:rPr>
              <w:t>The Harmonized World Soil Database: https://www.fao.org/soils-portal/soil-survey/soil-maps-and-databases/harmonized-world-soil-database-v12/en/</w:t>
            </w:r>
          </w:p>
        </w:tc>
      </w:tr>
      <w:tr w:rsidR="002B0803" w:rsidRPr="002B0803" w14:paraId="318C33C0" w14:textId="77777777" w:rsidTr="00A215D6">
        <w:tc>
          <w:tcPr>
            <w:tcW w:w="1728" w:type="dxa"/>
            <w:tcBorders>
              <w:top w:val="nil"/>
              <w:bottom w:val="nil"/>
            </w:tcBorders>
            <w:vAlign w:val="center"/>
          </w:tcPr>
          <w:p w14:paraId="139F5D3B" w14:textId="77777777" w:rsidR="00942831" w:rsidRPr="002B0803" w:rsidRDefault="00942831" w:rsidP="00A215D6">
            <w:pPr>
              <w:rPr>
                <w:rFonts w:ascii="Times New Roman" w:hAnsi="Times New Roman" w:cs="Times New Roman"/>
              </w:rPr>
            </w:pPr>
            <w:r w:rsidRPr="002B0803">
              <w:rPr>
                <w:rFonts w:ascii="Times New Roman" w:hAnsi="Times New Roman" w:cs="Times New Roman"/>
              </w:rPr>
              <w:t>Hydrologic systems</w:t>
            </w:r>
          </w:p>
        </w:tc>
        <w:tc>
          <w:tcPr>
            <w:tcW w:w="4500" w:type="dxa"/>
            <w:tcBorders>
              <w:top w:val="single" w:sz="8" w:space="0" w:color="auto"/>
              <w:bottom w:val="single" w:sz="8" w:space="0" w:color="auto"/>
            </w:tcBorders>
            <w:vAlign w:val="center"/>
          </w:tcPr>
          <w:p w14:paraId="63C86883" w14:textId="77777777" w:rsidR="00942831" w:rsidRPr="002B0803" w:rsidRDefault="00942831" w:rsidP="00A215D6">
            <w:pPr>
              <w:rPr>
                <w:rFonts w:ascii="Times New Roman" w:hAnsi="Times New Roman" w:cs="Times New Roman"/>
              </w:rPr>
            </w:pPr>
            <w:r w:rsidRPr="002B0803">
              <w:rPr>
                <w:rFonts w:ascii="Times New Roman" w:hAnsi="Times New Roman" w:cs="Times New Roman"/>
              </w:rPr>
              <w:t>A vector layer of streams of the study area</w:t>
            </w:r>
          </w:p>
        </w:tc>
        <w:tc>
          <w:tcPr>
            <w:tcW w:w="3348" w:type="dxa"/>
            <w:tcBorders>
              <w:top w:val="nil"/>
              <w:bottom w:val="nil"/>
            </w:tcBorders>
            <w:vAlign w:val="center"/>
          </w:tcPr>
          <w:p w14:paraId="1A5E5FC1" w14:textId="77777777" w:rsidR="00942831" w:rsidRPr="002B0803" w:rsidRDefault="00942831" w:rsidP="00A215D6">
            <w:pPr>
              <w:rPr>
                <w:rFonts w:ascii="Times New Roman" w:hAnsi="Times New Roman" w:cs="Times New Roman"/>
              </w:rPr>
            </w:pPr>
            <w:proofErr w:type="spellStart"/>
            <w:r w:rsidRPr="002B0803">
              <w:rPr>
                <w:rFonts w:ascii="Times New Roman" w:hAnsi="Times New Roman" w:cs="Times New Roman"/>
                <w:shd w:val="clear" w:color="auto" w:fill="FFFFFF"/>
              </w:rPr>
              <w:t>HydroSHEDS</w:t>
            </w:r>
            <w:proofErr w:type="spellEnd"/>
            <w:r w:rsidRPr="002B0803">
              <w:rPr>
                <w:rFonts w:ascii="Times New Roman" w:hAnsi="Times New Roman" w:cs="Times New Roman"/>
                <w:shd w:val="clear" w:color="auto" w:fill="FFFFFF"/>
              </w:rPr>
              <w:t>: </w:t>
            </w:r>
            <w:r w:rsidRPr="002B0803">
              <w:rPr>
                <w:rFonts w:ascii="Times New Roman" w:hAnsi="Times New Roman" w:cs="Times New Roman"/>
              </w:rPr>
              <w:t>https://hydrosheds.org/</w:t>
            </w:r>
            <w:r w:rsidRPr="002B0803">
              <w:rPr>
                <w:rStyle w:val="Hyperlink"/>
                <w:rFonts w:ascii="Times New Roman" w:hAnsi="Times New Roman" w:cs="Times New Roman"/>
                <w:color w:val="auto"/>
                <w:shd w:val="clear" w:color="auto" w:fill="FFFFFF"/>
              </w:rPr>
              <w:t xml:space="preserve"> </w:t>
            </w:r>
          </w:p>
        </w:tc>
      </w:tr>
      <w:tr w:rsidR="002B0803" w:rsidRPr="002B0803" w14:paraId="29E7F47A" w14:textId="77777777" w:rsidTr="00A215D6">
        <w:tc>
          <w:tcPr>
            <w:tcW w:w="1728" w:type="dxa"/>
            <w:tcBorders>
              <w:top w:val="nil"/>
              <w:bottom w:val="nil"/>
            </w:tcBorders>
            <w:vAlign w:val="center"/>
          </w:tcPr>
          <w:p w14:paraId="6AAA0EE9" w14:textId="77777777" w:rsidR="00942831" w:rsidRPr="002B0803" w:rsidRDefault="00942831" w:rsidP="00A215D6">
            <w:pPr>
              <w:rPr>
                <w:rFonts w:ascii="Times New Roman" w:hAnsi="Times New Roman" w:cs="Times New Roman"/>
              </w:rPr>
            </w:pPr>
            <w:r w:rsidRPr="002B0803">
              <w:rPr>
                <w:rFonts w:ascii="Times New Roman" w:hAnsi="Times New Roman" w:cs="Times New Roman"/>
              </w:rPr>
              <w:t>Road networks</w:t>
            </w:r>
          </w:p>
        </w:tc>
        <w:tc>
          <w:tcPr>
            <w:tcW w:w="4500" w:type="dxa"/>
            <w:tcBorders>
              <w:top w:val="single" w:sz="8" w:space="0" w:color="auto"/>
              <w:bottom w:val="single" w:sz="8" w:space="0" w:color="auto"/>
            </w:tcBorders>
            <w:vAlign w:val="center"/>
          </w:tcPr>
          <w:p w14:paraId="190AE966" w14:textId="77777777" w:rsidR="00942831" w:rsidRPr="002B0803" w:rsidRDefault="00942831" w:rsidP="00A215D6">
            <w:pPr>
              <w:rPr>
                <w:rFonts w:ascii="Times New Roman" w:hAnsi="Times New Roman" w:cs="Times New Roman"/>
              </w:rPr>
            </w:pPr>
            <w:r w:rsidRPr="002B0803">
              <w:rPr>
                <w:rFonts w:ascii="Times New Roman" w:hAnsi="Times New Roman" w:cs="Times New Roman"/>
              </w:rPr>
              <w:t>A vector layer of roads of the study area</w:t>
            </w:r>
          </w:p>
        </w:tc>
        <w:tc>
          <w:tcPr>
            <w:tcW w:w="3348" w:type="dxa"/>
            <w:tcBorders>
              <w:top w:val="nil"/>
              <w:bottom w:val="nil"/>
            </w:tcBorders>
            <w:vAlign w:val="center"/>
          </w:tcPr>
          <w:p w14:paraId="52A89EFB" w14:textId="77777777" w:rsidR="00942831" w:rsidRPr="002B0803" w:rsidRDefault="00942831" w:rsidP="00A215D6">
            <w:pPr>
              <w:rPr>
                <w:rFonts w:ascii="Times New Roman" w:hAnsi="Times New Roman" w:cs="Times New Roman"/>
                <w:shd w:val="clear" w:color="auto" w:fill="FFFFFF"/>
              </w:rPr>
            </w:pPr>
            <w:r w:rsidRPr="002B0803">
              <w:rPr>
                <w:rFonts w:ascii="Times New Roman" w:hAnsi="Times New Roman" w:cs="Times New Roman"/>
                <w:shd w:val="clear" w:color="auto" w:fill="FFFFFF"/>
              </w:rPr>
              <w:t>https://mapcruzin.com/free-tanzania-arcgis-maps-shapefiles.htm</w:t>
            </w:r>
          </w:p>
        </w:tc>
      </w:tr>
      <w:tr w:rsidR="00942831" w:rsidRPr="002B0803" w14:paraId="6EF47D17" w14:textId="77777777" w:rsidTr="00A215D6">
        <w:tc>
          <w:tcPr>
            <w:tcW w:w="1728" w:type="dxa"/>
            <w:tcBorders>
              <w:top w:val="nil"/>
              <w:bottom w:val="single" w:sz="8" w:space="0" w:color="auto"/>
            </w:tcBorders>
            <w:vAlign w:val="center"/>
          </w:tcPr>
          <w:p w14:paraId="429AB85F" w14:textId="77777777" w:rsidR="00942831" w:rsidRPr="002B0803" w:rsidRDefault="00942831" w:rsidP="00A215D6">
            <w:pPr>
              <w:rPr>
                <w:rFonts w:ascii="Times New Roman" w:hAnsi="Times New Roman" w:cs="Times New Roman"/>
              </w:rPr>
            </w:pPr>
            <w:r w:rsidRPr="002B0803">
              <w:rPr>
                <w:rFonts w:ascii="Times New Roman" w:hAnsi="Times New Roman" w:cs="Times New Roman"/>
              </w:rPr>
              <w:t>Biophysical table</w:t>
            </w:r>
          </w:p>
        </w:tc>
        <w:tc>
          <w:tcPr>
            <w:tcW w:w="4500" w:type="dxa"/>
            <w:tcBorders>
              <w:top w:val="single" w:sz="8" w:space="0" w:color="auto"/>
              <w:bottom w:val="single" w:sz="8" w:space="0" w:color="auto"/>
            </w:tcBorders>
            <w:vAlign w:val="center"/>
          </w:tcPr>
          <w:p w14:paraId="449FFC5D" w14:textId="14E6BAD4" w:rsidR="00942831" w:rsidRPr="002B0803" w:rsidRDefault="00942831" w:rsidP="00A215D6">
            <w:pPr>
              <w:rPr>
                <w:rFonts w:ascii="Times New Roman" w:hAnsi="Times New Roman" w:cs="Times New Roman"/>
              </w:rPr>
            </w:pPr>
            <w:r w:rsidRPr="002B0803">
              <w:rPr>
                <w:rFonts w:ascii="Times New Roman" w:hAnsi="Times New Roman" w:cs="Times New Roman"/>
              </w:rPr>
              <w:t xml:space="preserve">A .csv table containing data corresponding to each land-use class in the LULC raster evaluates the water quality (nutrient delivery ratio module); the key information required includes nutrient load, retention efficiency, retention length, and subsurface parameters (Table S3). </w:t>
            </w:r>
          </w:p>
        </w:tc>
        <w:tc>
          <w:tcPr>
            <w:tcW w:w="3348" w:type="dxa"/>
            <w:tcBorders>
              <w:top w:val="nil"/>
              <w:bottom w:val="single" w:sz="8" w:space="0" w:color="auto"/>
            </w:tcBorders>
            <w:vAlign w:val="center"/>
          </w:tcPr>
          <w:p w14:paraId="48A14C2F" w14:textId="6B791EA7" w:rsidR="00942831" w:rsidRPr="002B0803" w:rsidRDefault="00000000" w:rsidP="00A215D6">
            <w:pPr>
              <w:rPr>
                <w:rFonts w:ascii="Times New Roman" w:hAnsi="Times New Roman" w:cs="Times New Roman"/>
                <w:shd w:val="clear" w:color="auto" w:fill="FFFFFF"/>
              </w:rPr>
            </w:pPr>
            <w:hyperlink r:id="rId7" w:history="1">
              <w:r w:rsidR="00942831" w:rsidRPr="002B0803">
                <w:rPr>
                  <w:rStyle w:val="Hyperlink"/>
                  <w:rFonts w:ascii="Times New Roman" w:hAnsi="Times New Roman" w:cs="Times New Roman"/>
                  <w:color w:val="auto"/>
                  <w:shd w:val="clear" w:color="auto" w:fill="FFFFFF"/>
                </w:rPr>
                <w:t>https://naturalcapitalproject.stanford.edu/sites/g/files/sbiybj9321/f/nutrient_db_0212.xlsx</w:t>
              </w:r>
            </w:hyperlink>
            <w:r w:rsidR="00942831" w:rsidRPr="002B0803">
              <w:rPr>
                <w:rFonts w:ascii="Times New Roman" w:hAnsi="Times New Roman" w:cs="Times New Roman"/>
              </w:rPr>
              <w:t xml:space="preserve">; Borrelli </w:t>
            </w:r>
            <w:r w:rsidR="00942831" w:rsidRPr="00E56AC4">
              <w:rPr>
                <w:rFonts w:ascii="Times New Roman" w:hAnsi="Times New Roman" w:cs="Times New Roman"/>
                <w:iCs/>
              </w:rPr>
              <w:t>et al</w:t>
            </w:r>
            <w:r w:rsidR="00942831" w:rsidRPr="002B0803">
              <w:rPr>
                <w:rFonts w:ascii="Times New Roman" w:hAnsi="Times New Roman" w:cs="Times New Roman"/>
              </w:rPr>
              <w:t xml:space="preserve">. (2017); Mayer </w:t>
            </w:r>
            <w:r w:rsidR="00942831" w:rsidRPr="00E56AC4">
              <w:rPr>
                <w:rFonts w:ascii="Times New Roman" w:hAnsi="Times New Roman" w:cs="Times New Roman"/>
                <w:iCs/>
              </w:rPr>
              <w:t>et al.</w:t>
            </w:r>
            <w:r w:rsidR="00942831" w:rsidRPr="002B0803">
              <w:rPr>
                <w:rFonts w:ascii="Times New Roman" w:hAnsi="Times New Roman" w:cs="Times New Roman"/>
              </w:rPr>
              <w:t xml:space="preserve"> (2007); </w:t>
            </w:r>
            <w:proofErr w:type="spellStart"/>
            <w:r w:rsidR="003D0C91" w:rsidRPr="002B0803">
              <w:rPr>
                <w:rFonts w:ascii="Times New Roman" w:hAnsi="Times New Roman" w:cs="Times New Roman"/>
                <w:shd w:val="clear" w:color="auto" w:fill="FFFFFF"/>
              </w:rPr>
              <w:t>Pärn</w:t>
            </w:r>
            <w:proofErr w:type="spellEnd"/>
            <w:r w:rsidR="00942831" w:rsidRPr="002B0803">
              <w:rPr>
                <w:rFonts w:ascii="Times New Roman" w:hAnsi="Times New Roman" w:cs="Times New Roman"/>
              </w:rPr>
              <w:t xml:space="preserve"> </w:t>
            </w:r>
            <w:r w:rsidR="00942831" w:rsidRPr="00E56AC4">
              <w:rPr>
                <w:rFonts w:ascii="Times New Roman" w:hAnsi="Times New Roman" w:cs="Times New Roman"/>
                <w:iCs/>
              </w:rPr>
              <w:t>et al.</w:t>
            </w:r>
            <w:r w:rsidR="00942831" w:rsidRPr="002B0803">
              <w:rPr>
                <w:rFonts w:ascii="Times New Roman" w:hAnsi="Times New Roman" w:cs="Times New Roman"/>
              </w:rPr>
              <w:t xml:space="preserve"> (2012); Zhang </w:t>
            </w:r>
            <w:r w:rsidR="00942831" w:rsidRPr="00E56AC4">
              <w:rPr>
                <w:rFonts w:ascii="Times New Roman" w:hAnsi="Times New Roman" w:cs="Times New Roman"/>
                <w:iCs/>
              </w:rPr>
              <w:t>et al.</w:t>
            </w:r>
            <w:r w:rsidR="00942831" w:rsidRPr="002B0803">
              <w:rPr>
                <w:rFonts w:ascii="Times New Roman" w:hAnsi="Times New Roman" w:cs="Times New Roman"/>
              </w:rPr>
              <w:t xml:space="preserve"> (2010)</w:t>
            </w:r>
          </w:p>
        </w:tc>
      </w:tr>
    </w:tbl>
    <w:p w14:paraId="733D4FF8" w14:textId="77777777" w:rsidR="00942831" w:rsidRPr="002B0803" w:rsidRDefault="00942831" w:rsidP="00415E9E">
      <w:pPr>
        <w:rPr>
          <w:rFonts w:ascii="Times New Roman" w:hAnsi="Times New Roman" w:cs="Times New Roman"/>
          <w:b/>
          <w:lang w:val="en-US"/>
        </w:rPr>
      </w:pPr>
    </w:p>
    <w:p w14:paraId="02AE3B2D" w14:textId="00A6101D" w:rsidR="00415E9E" w:rsidRPr="002B0803" w:rsidRDefault="00415E9E" w:rsidP="00415E9E">
      <w:pPr>
        <w:rPr>
          <w:rFonts w:ascii="Times New Roman" w:hAnsi="Times New Roman" w:cs="Times New Roman"/>
          <w:lang w:val="en-US"/>
        </w:rPr>
      </w:pPr>
      <w:r w:rsidRPr="002B0803">
        <w:rPr>
          <w:rFonts w:ascii="Times New Roman" w:hAnsi="Times New Roman" w:cs="Times New Roman"/>
          <w:b/>
          <w:lang w:val="en-US"/>
        </w:rPr>
        <w:t>Table S</w:t>
      </w:r>
      <w:r w:rsidR="00942831" w:rsidRPr="002B0803">
        <w:rPr>
          <w:rFonts w:ascii="Times New Roman" w:hAnsi="Times New Roman" w:cs="Times New Roman"/>
          <w:b/>
          <w:lang w:val="en-US"/>
        </w:rPr>
        <w:t>2</w:t>
      </w:r>
      <w:r w:rsidRPr="002B0803">
        <w:rPr>
          <w:rFonts w:ascii="Times New Roman" w:hAnsi="Times New Roman" w:cs="Times New Roman"/>
          <w:b/>
          <w:lang w:val="en-US"/>
        </w:rPr>
        <w:t xml:space="preserve">. </w:t>
      </w:r>
      <w:r w:rsidRPr="002B0803">
        <w:rPr>
          <w:rFonts w:ascii="Times New Roman" w:hAnsi="Times New Roman" w:cs="Times New Roman"/>
          <w:lang w:val="en-US"/>
        </w:rPr>
        <w:t>Input values for the carbon storage/sequestration model*</w:t>
      </w:r>
    </w:p>
    <w:tbl>
      <w:tblPr>
        <w:tblStyle w:val="TableGrid"/>
        <w:tblW w:w="0" w:type="auto"/>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1782"/>
        <w:gridCol w:w="1800"/>
        <w:gridCol w:w="1800"/>
        <w:gridCol w:w="1453"/>
        <w:gridCol w:w="1697"/>
      </w:tblGrid>
      <w:tr w:rsidR="002B0803" w:rsidRPr="002B0803" w14:paraId="7D29610E" w14:textId="77777777" w:rsidTr="0044033A">
        <w:trPr>
          <w:jc w:val="center"/>
        </w:trPr>
        <w:tc>
          <w:tcPr>
            <w:tcW w:w="828" w:type="dxa"/>
            <w:tcBorders>
              <w:top w:val="single" w:sz="8" w:space="0" w:color="auto"/>
              <w:bottom w:val="single" w:sz="8" w:space="0" w:color="auto"/>
            </w:tcBorders>
          </w:tcPr>
          <w:p w14:paraId="7120F042" w14:textId="77777777" w:rsidR="00415E9E" w:rsidRPr="002B0803" w:rsidRDefault="00415E9E" w:rsidP="008E748D">
            <w:pPr>
              <w:jc w:val="center"/>
              <w:rPr>
                <w:rFonts w:ascii="Times New Roman" w:hAnsi="Times New Roman" w:cs="Times New Roman"/>
                <w:b/>
                <w:lang w:val="en-US"/>
              </w:rPr>
            </w:pPr>
          </w:p>
          <w:p w14:paraId="13DBB239" w14:textId="77777777" w:rsidR="0044033A" w:rsidRPr="002B0803" w:rsidRDefault="0044033A" w:rsidP="008E748D">
            <w:pPr>
              <w:jc w:val="center"/>
              <w:rPr>
                <w:rFonts w:ascii="Times New Roman" w:hAnsi="Times New Roman" w:cs="Times New Roman"/>
                <w:b/>
                <w:lang w:val="en-US"/>
              </w:rPr>
            </w:pPr>
          </w:p>
          <w:p w14:paraId="17ADF5B0" w14:textId="1C4B67D9" w:rsidR="00415E9E" w:rsidRPr="002B0803" w:rsidRDefault="00415E9E" w:rsidP="008E748D">
            <w:pPr>
              <w:jc w:val="center"/>
              <w:rPr>
                <w:rFonts w:ascii="Times New Roman" w:hAnsi="Times New Roman" w:cs="Times New Roman"/>
                <w:b/>
                <w:lang w:val="en-US"/>
              </w:rPr>
            </w:pPr>
            <w:proofErr w:type="spellStart"/>
            <w:r w:rsidRPr="002B0803">
              <w:rPr>
                <w:rFonts w:ascii="Times New Roman" w:hAnsi="Times New Roman" w:cs="Times New Roman"/>
                <w:b/>
                <w:lang w:val="en-US"/>
              </w:rPr>
              <w:t>lucode</w:t>
            </w:r>
            <w:proofErr w:type="spellEnd"/>
          </w:p>
        </w:tc>
        <w:tc>
          <w:tcPr>
            <w:tcW w:w="1782" w:type="dxa"/>
            <w:tcBorders>
              <w:top w:val="single" w:sz="8" w:space="0" w:color="auto"/>
              <w:bottom w:val="single" w:sz="8" w:space="0" w:color="auto"/>
            </w:tcBorders>
          </w:tcPr>
          <w:p w14:paraId="07B7261A" w14:textId="77777777" w:rsidR="00415E9E" w:rsidRPr="002B0803" w:rsidRDefault="00415E9E" w:rsidP="008E748D">
            <w:pPr>
              <w:rPr>
                <w:rFonts w:ascii="Times New Roman" w:hAnsi="Times New Roman" w:cs="Times New Roman"/>
                <w:b/>
                <w:lang w:val="en-US"/>
              </w:rPr>
            </w:pPr>
            <w:r w:rsidRPr="002B0803">
              <w:rPr>
                <w:rFonts w:ascii="Times New Roman" w:hAnsi="Times New Roman" w:cs="Times New Roman"/>
                <w:b/>
                <w:lang w:val="en-US"/>
              </w:rPr>
              <w:t>Land use/land cover (</w:t>
            </w:r>
            <w:proofErr w:type="spellStart"/>
            <w:r w:rsidRPr="002B0803">
              <w:rPr>
                <w:rFonts w:ascii="Times New Roman" w:hAnsi="Times New Roman" w:cs="Times New Roman"/>
                <w:b/>
                <w:lang w:val="en-US"/>
              </w:rPr>
              <w:t>LULC_Name</w:t>
            </w:r>
            <w:proofErr w:type="spellEnd"/>
            <w:r w:rsidRPr="002B0803">
              <w:rPr>
                <w:rFonts w:ascii="Times New Roman" w:hAnsi="Times New Roman" w:cs="Times New Roman"/>
                <w:b/>
                <w:lang w:val="en-US"/>
              </w:rPr>
              <w:t>)</w:t>
            </w:r>
          </w:p>
        </w:tc>
        <w:tc>
          <w:tcPr>
            <w:tcW w:w="1800" w:type="dxa"/>
            <w:tcBorders>
              <w:top w:val="single" w:sz="8" w:space="0" w:color="auto"/>
              <w:bottom w:val="single" w:sz="8" w:space="0" w:color="auto"/>
            </w:tcBorders>
          </w:tcPr>
          <w:p w14:paraId="183D59A9" w14:textId="77777777" w:rsidR="00415E9E" w:rsidRPr="002B0803" w:rsidRDefault="00415E9E" w:rsidP="008E748D">
            <w:pPr>
              <w:rPr>
                <w:rFonts w:ascii="Times New Roman" w:hAnsi="Times New Roman" w:cs="Times New Roman"/>
                <w:b/>
                <w:lang w:val="en-US"/>
              </w:rPr>
            </w:pPr>
            <w:r w:rsidRPr="002B0803">
              <w:rPr>
                <w:rFonts w:ascii="Times New Roman" w:hAnsi="Times New Roman" w:cs="Times New Roman"/>
                <w:b/>
                <w:lang w:val="en-US"/>
              </w:rPr>
              <w:t>Carbon stored in aboveground biomass (</w:t>
            </w:r>
            <w:proofErr w:type="spellStart"/>
            <w:r w:rsidRPr="002B0803">
              <w:rPr>
                <w:rFonts w:ascii="Times New Roman" w:hAnsi="Times New Roman" w:cs="Times New Roman"/>
                <w:b/>
                <w:lang w:val="en-US"/>
              </w:rPr>
              <w:t>C_above</w:t>
            </w:r>
            <w:proofErr w:type="spellEnd"/>
            <w:r w:rsidRPr="002B0803">
              <w:rPr>
                <w:rFonts w:ascii="Times New Roman" w:hAnsi="Times New Roman" w:cs="Times New Roman"/>
                <w:b/>
                <w:lang w:val="en-US"/>
              </w:rPr>
              <w:t xml:space="preserve">: </w:t>
            </w:r>
            <w:proofErr w:type="spellStart"/>
            <w:r w:rsidRPr="002B0803">
              <w:rPr>
                <w:rFonts w:ascii="Times New Roman" w:hAnsi="Times New Roman" w:cs="Times New Roman"/>
                <w:b/>
                <w:lang w:val="en-US"/>
              </w:rPr>
              <w:t>tC</w:t>
            </w:r>
            <w:proofErr w:type="spellEnd"/>
            <w:r w:rsidRPr="002B0803">
              <w:rPr>
                <w:rFonts w:ascii="Times New Roman" w:hAnsi="Times New Roman" w:cs="Times New Roman"/>
                <w:b/>
                <w:lang w:val="en-US"/>
              </w:rPr>
              <w:t>/ha)</w:t>
            </w:r>
          </w:p>
        </w:tc>
        <w:tc>
          <w:tcPr>
            <w:tcW w:w="1800" w:type="dxa"/>
            <w:tcBorders>
              <w:top w:val="single" w:sz="8" w:space="0" w:color="auto"/>
              <w:bottom w:val="single" w:sz="8" w:space="0" w:color="auto"/>
            </w:tcBorders>
          </w:tcPr>
          <w:p w14:paraId="04A5744D" w14:textId="77777777" w:rsidR="00415E9E" w:rsidRPr="002B0803" w:rsidRDefault="00415E9E" w:rsidP="008E748D">
            <w:pPr>
              <w:rPr>
                <w:rFonts w:ascii="Times New Roman" w:hAnsi="Times New Roman" w:cs="Times New Roman"/>
                <w:b/>
                <w:lang w:val="en-US"/>
              </w:rPr>
            </w:pPr>
            <w:r w:rsidRPr="002B0803">
              <w:rPr>
                <w:rFonts w:ascii="Times New Roman" w:hAnsi="Times New Roman" w:cs="Times New Roman"/>
                <w:b/>
                <w:lang w:val="en-US"/>
              </w:rPr>
              <w:t>Carbon stored in belowground biomass (</w:t>
            </w:r>
            <w:proofErr w:type="spellStart"/>
            <w:r w:rsidRPr="002B0803">
              <w:rPr>
                <w:rFonts w:ascii="Times New Roman" w:hAnsi="Times New Roman" w:cs="Times New Roman"/>
                <w:b/>
                <w:lang w:val="en-US"/>
              </w:rPr>
              <w:t>C_below</w:t>
            </w:r>
            <w:proofErr w:type="spellEnd"/>
            <w:r w:rsidRPr="002B0803">
              <w:rPr>
                <w:rFonts w:ascii="Times New Roman" w:hAnsi="Times New Roman" w:cs="Times New Roman"/>
                <w:b/>
                <w:lang w:val="en-US"/>
              </w:rPr>
              <w:t xml:space="preserve">: </w:t>
            </w:r>
            <w:proofErr w:type="spellStart"/>
            <w:r w:rsidRPr="002B0803">
              <w:rPr>
                <w:rFonts w:ascii="Times New Roman" w:hAnsi="Times New Roman" w:cs="Times New Roman"/>
                <w:b/>
                <w:lang w:val="en-US"/>
              </w:rPr>
              <w:t>tC</w:t>
            </w:r>
            <w:proofErr w:type="spellEnd"/>
            <w:r w:rsidRPr="002B0803">
              <w:rPr>
                <w:rFonts w:ascii="Times New Roman" w:hAnsi="Times New Roman" w:cs="Times New Roman"/>
                <w:b/>
                <w:lang w:val="en-US"/>
              </w:rPr>
              <w:t>/ha)</w:t>
            </w:r>
          </w:p>
        </w:tc>
        <w:tc>
          <w:tcPr>
            <w:tcW w:w="1453" w:type="dxa"/>
            <w:tcBorders>
              <w:top w:val="single" w:sz="8" w:space="0" w:color="auto"/>
              <w:bottom w:val="single" w:sz="8" w:space="0" w:color="auto"/>
            </w:tcBorders>
            <w:vAlign w:val="center"/>
          </w:tcPr>
          <w:p w14:paraId="5A6B6186" w14:textId="77777777" w:rsidR="00415E9E" w:rsidRPr="002B0803" w:rsidRDefault="00415E9E" w:rsidP="008E748D">
            <w:pPr>
              <w:rPr>
                <w:rFonts w:ascii="Times New Roman" w:hAnsi="Times New Roman" w:cs="Times New Roman"/>
                <w:b/>
                <w:lang w:val="en-US"/>
              </w:rPr>
            </w:pPr>
            <w:r w:rsidRPr="002B0803">
              <w:rPr>
                <w:rFonts w:ascii="Times New Roman" w:hAnsi="Times New Roman" w:cs="Times New Roman"/>
                <w:b/>
                <w:lang w:val="en-US"/>
              </w:rPr>
              <w:t>Carbon stored in soil (</w:t>
            </w:r>
            <w:proofErr w:type="spellStart"/>
            <w:r w:rsidRPr="002B0803">
              <w:rPr>
                <w:rFonts w:ascii="Times New Roman" w:hAnsi="Times New Roman" w:cs="Times New Roman"/>
                <w:b/>
                <w:lang w:val="en-US"/>
              </w:rPr>
              <w:t>C_soil</w:t>
            </w:r>
            <w:proofErr w:type="spellEnd"/>
            <w:r w:rsidRPr="002B0803">
              <w:rPr>
                <w:rFonts w:ascii="Times New Roman" w:hAnsi="Times New Roman" w:cs="Times New Roman"/>
                <w:b/>
                <w:lang w:val="en-US"/>
              </w:rPr>
              <w:t xml:space="preserve">: </w:t>
            </w:r>
            <w:proofErr w:type="spellStart"/>
            <w:r w:rsidRPr="002B0803">
              <w:rPr>
                <w:rFonts w:ascii="Times New Roman" w:hAnsi="Times New Roman" w:cs="Times New Roman"/>
                <w:b/>
                <w:lang w:val="en-US"/>
              </w:rPr>
              <w:t>tC</w:t>
            </w:r>
            <w:proofErr w:type="spellEnd"/>
            <w:r w:rsidRPr="002B0803">
              <w:rPr>
                <w:rFonts w:ascii="Times New Roman" w:hAnsi="Times New Roman" w:cs="Times New Roman"/>
                <w:b/>
                <w:lang w:val="en-US"/>
              </w:rPr>
              <w:t>/ha)</w:t>
            </w:r>
          </w:p>
        </w:tc>
        <w:tc>
          <w:tcPr>
            <w:tcW w:w="1697" w:type="dxa"/>
            <w:tcBorders>
              <w:top w:val="single" w:sz="8" w:space="0" w:color="auto"/>
              <w:bottom w:val="single" w:sz="8" w:space="0" w:color="auto"/>
            </w:tcBorders>
          </w:tcPr>
          <w:p w14:paraId="64892A51" w14:textId="77777777" w:rsidR="00415E9E" w:rsidRPr="002B0803" w:rsidRDefault="00415E9E" w:rsidP="008E748D">
            <w:pPr>
              <w:rPr>
                <w:rFonts w:ascii="Times New Roman" w:hAnsi="Times New Roman" w:cs="Times New Roman"/>
                <w:b/>
                <w:lang w:val="en-US"/>
              </w:rPr>
            </w:pPr>
            <w:r w:rsidRPr="002B0803">
              <w:rPr>
                <w:rFonts w:ascii="Times New Roman" w:hAnsi="Times New Roman" w:cs="Times New Roman"/>
                <w:b/>
                <w:lang w:val="en-US"/>
              </w:rPr>
              <w:t>Carbon stored in dead organic matter (</w:t>
            </w:r>
            <w:proofErr w:type="spellStart"/>
            <w:r w:rsidRPr="002B0803">
              <w:rPr>
                <w:rFonts w:ascii="Times New Roman" w:hAnsi="Times New Roman" w:cs="Times New Roman"/>
                <w:b/>
                <w:lang w:val="en-US"/>
              </w:rPr>
              <w:t>C_dead</w:t>
            </w:r>
            <w:proofErr w:type="spellEnd"/>
            <w:r w:rsidRPr="002B0803">
              <w:rPr>
                <w:rFonts w:ascii="Times New Roman" w:hAnsi="Times New Roman" w:cs="Times New Roman"/>
                <w:b/>
                <w:lang w:val="en-US"/>
              </w:rPr>
              <w:t xml:space="preserve">: </w:t>
            </w:r>
            <w:proofErr w:type="spellStart"/>
            <w:r w:rsidRPr="002B0803">
              <w:rPr>
                <w:rFonts w:ascii="Times New Roman" w:hAnsi="Times New Roman" w:cs="Times New Roman"/>
                <w:b/>
                <w:lang w:val="en-US"/>
              </w:rPr>
              <w:t>tC</w:t>
            </w:r>
            <w:proofErr w:type="spellEnd"/>
            <w:r w:rsidRPr="002B0803">
              <w:rPr>
                <w:rFonts w:ascii="Times New Roman" w:hAnsi="Times New Roman" w:cs="Times New Roman"/>
                <w:b/>
                <w:lang w:val="en-US"/>
              </w:rPr>
              <w:t>/ha)</w:t>
            </w:r>
          </w:p>
        </w:tc>
      </w:tr>
      <w:tr w:rsidR="002B0803" w:rsidRPr="002B0803" w14:paraId="63E200F3" w14:textId="77777777" w:rsidTr="0044033A">
        <w:trPr>
          <w:jc w:val="center"/>
        </w:trPr>
        <w:tc>
          <w:tcPr>
            <w:tcW w:w="828" w:type="dxa"/>
            <w:tcBorders>
              <w:top w:val="single" w:sz="8" w:space="0" w:color="auto"/>
            </w:tcBorders>
          </w:tcPr>
          <w:p w14:paraId="377D4B0D" w14:textId="77777777" w:rsidR="00415E9E" w:rsidRPr="002B0803" w:rsidRDefault="00415E9E" w:rsidP="008E748D">
            <w:pPr>
              <w:jc w:val="center"/>
              <w:rPr>
                <w:rFonts w:ascii="Times New Roman" w:hAnsi="Times New Roman" w:cs="Times New Roman"/>
                <w:lang w:val="en-US"/>
              </w:rPr>
            </w:pPr>
            <w:r w:rsidRPr="002B0803">
              <w:rPr>
                <w:rFonts w:ascii="Times New Roman" w:hAnsi="Times New Roman" w:cs="Times New Roman"/>
                <w:lang w:val="en-US"/>
              </w:rPr>
              <w:t>1</w:t>
            </w:r>
          </w:p>
        </w:tc>
        <w:tc>
          <w:tcPr>
            <w:tcW w:w="1782" w:type="dxa"/>
            <w:tcBorders>
              <w:top w:val="single" w:sz="8" w:space="0" w:color="auto"/>
            </w:tcBorders>
          </w:tcPr>
          <w:p w14:paraId="5CB4FA07" w14:textId="77777777" w:rsidR="00415E9E" w:rsidRPr="002B0803" w:rsidRDefault="00415E9E" w:rsidP="008E748D">
            <w:pPr>
              <w:rPr>
                <w:rFonts w:ascii="Times New Roman" w:hAnsi="Times New Roman" w:cs="Times New Roman"/>
                <w:lang w:val="en-US"/>
              </w:rPr>
            </w:pPr>
            <w:r w:rsidRPr="002B0803">
              <w:rPr>
                <w:rFonts w:ascii="Times New Roman" w:hAnsi="Times New Roman" w:cs="Times New Roman"/>
                <w:lang w:val="en-US"/>
              </w:rPr>
              <w:t>Estate sisal</w:t>
            </w:r>
          </w:p>
        </w:tc>
        <w:tc>
          <w:tcPr>
            <w:tcW w:w="1800" w:type="dxa"/>
            <w:tcBorders>
              <w:top w:val="single" w:sz="8" w:space="0" w:color="auto"/>
            </w:tcBorders>
            <w:vAlign w:val="center"/>
          </w:tcPr>
          <w:p w14:paraId="25E8C340" w14:textId="77777777" w:rsidR="00415E9E" w:rsidRPr="002B0803" w:rsidRDefault="00415E9E" w:rsidP="002A6644">
            <w:pPr>
              <w:jc w:val="right"/>
              <w:rPr>
                <w:rFonts w:ascii="Times New Roman" w:hAnsi="Times New Roman" w:cs="Times New Roman"/>
                <w:lang w:val="en-US"/>
              </w:rPr>
            </w:pPr>
            <w:r w:rsidRPr="002B0803">
              <w:rPr>
                <w:rFonts w:ascii="Times New Roman" w:hAnsi="Times New Roman" w:cs="Times New Roman"/>
              </w:rPr>
              <w:t>33</w:t>
            </w:r>
          </w:p>
        </w:tc>
        <w:tc>
          <w:tcPr>
            <w:tcW w:w="1800" w:type="dxa"/>
            <w:tcBorders>
              <w:top w:val="single" w:sz="8" w:space="0" w:color="auto"/>
            </w:tcBorders>
            <w:vAlign w:val="center"/>
          </w:tcPr>
          <w:p w14:paraId="6D972685" w14:textId="77777777" w:rsidR="00415E9E" w:rsidRPr="002B0803" w:rsidRDefault="00415E9E" w:rsidP="002A6644">
            <w:pPr>
              <w:jc w:val="right"/>
              <w:rPr>
                <w:rFonts w:ascii="Times New Roman" w:hAnsi="Times New Roman" w:cs="Times New Roman"/>
                <w:lang w:val="en-US"/>
              </w:rPr>
            </w:pPr>
            <w:r w:rsidRPr="002B0803">
              <w:rPr>
                <w:rFonts w:ascii="Times New Roman" w:hAnsi="Times New Roman" w:cs="Times New Roman"/>
              </w:rPr>
              <w:t>4</w:t>
            </w:r>
          </w:p>
        </w:tc>
        <w:tc>
          <w:tcPr>
            <w:tcW w:w="1453" w:type="dxa"/>
            <w:tcBorders>
              <w:top w:val="single" w:sz="8" w:space="0" w:color="auto"/>
            </w:tcBorders>
            <w:vAlign w:val="center"/>
          </w:tcPr>
          <w:p w14:paraId="5AADA5F7" w14:textId="77777777" w:rsidR="00415E9E" w:rsidRPr="002B0803" w:rsidRDefault="00415E9E" w:rsidP="002A6644">
            <w:pPr>
              <w:jc w:val="right"/>
              <w:rPr>
                <w:rFonts w:ascii="Times New Roman" w:hAnsi="Times New Roman" w:cs="Times New Roman"/>
                <w:lang w:val="en-US"/>
              </w:rPr>
            </w:pPr>
            <w:r w:rsidRPr="002B0803">
              <w:rPr>
                <w:rFonts w:ascii="Times New Roman" w:hAnsi="Times New Roman" w:cs="Times New Roman"/>
              </w:rPr>
              <w:t>30</w:t>
            </w:r>
          </w:p>
        </w:tc>
        <w:tc>
          <w:tcPr>
            <w:tcW w:w="1697" w:type="dxa"/>
            <w:tcBorders>
              <w:top w:val="single" w:sz="8" w:space="0" w:color="auto"/>
            </w:tcBorders>
            <w:vAlign w:val="center"/>
          </w:tcPr>
          <w:p w14:paraId="52C4D310" w14:textId="77777777" w:rsidR="00415E9E" w:rsidRPr="002B0803" w:rsidRDefault="00415E9E" w:rsidP="002A6644">
            <w:pPr>
              <w:jc w:val="right"/>
              <w:rPr>
                <w:rFonts w:ascii="Times New Roman" w:hAnsi="Times New Roman" w:cs="Times New Roman"/>
                <w:lang w:val="en-US"/>
              </w:rPr>
            </w:pPr>
            <w:r w:rsidRPr="002B0803">
              <w:rPr>
                <w:rFonts w:ascii="Times New Roman" w:hAnsi="Times New Roman" w:cs="Times New Roman"/>
              </w:rPr>
              <w:t>2</w:t>
            </w:r>
          </w:p>
        </w:tc>
      </w:tr>
      <w:tr w:rsidR="002B0803" w:rsidRPr="002B0803" w14:paraId="3EA699FC" w14:textId="77777777" w:rsidTr="0044033A">
        <w:trPr>
          <w:jc w:val="center"/>
        </w:trPr>
        <w:tc>
          <w:tcPr>
            <w:tcW w:w="828" w:type="dxa"/>
          </w:tcPr>
          <w:p w14:paraId="704B58F2" w14:textId="77777777" w:rsidR="00415E9E" w:rsidRPr="002B0803" w:rsidRDefault="00415E9E" w:rsidP="008E748D">
            <w:pPr>
              <w:jc w:val="center"/>
              <w:rPr>
                <w:rFonts w:ascii="Times New Roman" w:hAnsi="Times New Roman" w:cs="Times New Roman"/>
                <w:lang w:val="en-US"/>
              </w:rPr>
            </w:pPr>
            <w:r w:rsidRPr="002B0803">
              <w:rPr>
                <w:rFonts w:ascii="Times New Roman" w:hAnsi="Times New Roman" w:cs="Times New Roman"/>
                <w:lang w:val="en-US"/>
              </w:rPr>
              <w:t>2</w:t>
            </w:r>
          </w:p>
        </w:tc>
        <w:tc>
          <w:tcPr>
            <w:tcW w:w="1782" w:type="dxa"/>
          </w:tcPr>
          <w:p w14:paraId="15A0209F" w14:textId="77777777" w:rsidR="00415E9E" w:rsidRPr="002B0803" w:rsidRDefault="00415E9E" w:rsidP="008E748D">
            <w:pPr>
              <w:rPr>
                <w:rFonts w:ascii="Times New Roman" w:hAnsi="Times New Roman" w:cs="Times New Roman"/>
                <w:lang w:val="en-US"/>
              </w:rPr>
            </w:pPr>
            <w:r w:rsidRPr="002B0803">
              <w:rPr>
                <w:rFonts w:ascii="Times New Roman" w:hAnsi="Times New Roman" w:cs="Times New Roman"/>
                <w:lang w:val="en-US"/>
              </w:rPr>
              <w:t>Mixed crop</w:t>
            </w:r>
          </w:p>
        </w:tc>
        <w:tc>
          <w:tcPr>
            <w:tcW w:w="1800" w:type="dxa"/>
            <w:vAlign w:val="center"/>
          </w:tcPr>
          <w:p w14:paraId="3B102C09" w14:textId="77777777" w:rsidR="00415E9E" w:rsidRPr="002B0803" w:rsidRDefault="00415E9E" w:rsidP="002A6644">
            <w:pPr>
              <w:jc w:val="right"/>
              <w:rPr>
                <w:rFonts w:ascii="Times New Roman" w:hAnsi="Times New Roman" w:cs="Times New Roman"/>
                <w:lang w:val="en-US"/>
              </w:rPr>
            </w:pPr>
            <w:r w:rsidRPr="002B0803">
              <w:rPr>
                <w:rFonts w:ascii="Times New Roman" w:hAnsi="Times New Roman" w:cs="Times New Roman"/>
              </w:rPr>
              <w:t>15</w:t>
            </w:r>
          </w:p>
        </w:tc>
        <w:tc>
          <w:tcPr>
            <w:tcW w:w="1800" w:type="dxa"/>
            <w:vAlign w:val="center"/>
          </w:tcPr>
          <w:p w14:paraId="7676188D" w14:textId="77777777" w:rsidR="00415E9E" w:rsidRPr="002B0803" w:rsidRDefault="00415E9E" w:rsidP="002A6644">
            <w:pPr>
              <w:jc w:val="right"/>
              <w:rPr>
                <w:rFonts w:ascii="Times New Roman" w:hAnsi="Times New Roman" w:cs="Times New Roman"/>
                <w:lang w:val="en-US"/>
              </w:rPr>
            </w:pPr>
            <w:r w:rsidRPr="002B0803">
              <w:rPr>
                <w:rFonts w:ascii="Times New Roman" w:hAnsi="Times New Roman" w:cs="Times New Roman"/>
              </w:rPr>
              <w:t>2</w:t>
            </w:r>
          </w:p>
        </w:tc>
        <w:tc>
          <w:tcPr>
            <w:tcW w:w="1453" w:type="dxa"/>
            <w:vAlign w:val="center"/>
          </w:tcPr>
          <w:p w14:paraId="2B98DDC6" w14:textId="77777777" w:rsidR="00415E9E" w:rsidRPr="002B0803" w:rsidRDefault="00415E9E" w:rsidP="002A6644">
            <w:pPr>
              <w:jc w:val="right"/>
              <w:rPr>
                <w:rFonts w:ascii="Times New Roman" w:hAnsi="Times New Roman" w:cs="Times New Roman"/>
                <w:lang w:val="en-US"/>
              </w:rPr>
            </w:pPr>
            <w:r w:rsidRPr="002B0803">
              <w:rPr>
                <w:rFonts w:ascii="Times New Roman" w:hAnsi="Times New Roman" w:cs="Times New Roman"/>
              </w:rPr>
              <w:t>10</w:t>
            </w:r>
          </w:p>
        </w:tc>
        <w:tc>
          <w:tcPr>
            <w:tcW w:w="1697" w:type="dxa"/>
            <w:vAlign w:val="center"/>
          </w:tcPr>
          <w:p w14:paraId="2280B4D8" w14:textId="77777777" w:rsidR="00415E9E" w:rsidRPr="002B0803" w:rsidRDefault="00415E9E" w:rsidP="002A6644">
            <w:pPr>
              <w:jc w:val="right"/>
              <w:rPr>
                <w:rFonts w:ascii="Times New Roman" w:hAnsi="Times New Roman" w:cs="Times New Roman"/>
                <w:lang w:val="en-US"/>
              </w:rPr>
            </w:pPr>
            <w:r w:rsidRPr="002B0803">
              <w:rPr>
                <w:rFonts w:ascii="Times New Roman" w:hAnsi="Times New Roman" w:cs="Times New Roman"/>
              </w:rPr>
              <w:t>0</w:t>
            </w:r>
          </w:p>
        </w:tc>
      </w:tr>
      <w:tr w:rsidR="002B0803" w:rsidRPr="002B0803" w14:paraId="1F717046" w14:textId="77777777" w:rsidTr="0044033A">
        <w:trPr>
          <w:jc w:val="center"/>
        </w:trPr>
        <w:tc>
          <w:tcPr>
            <w:tcW w:w="828" w:type="dxa"/>
          </w:tcPr>
          <w:p w14:paraId="186E3862" w14:textId="77777777" w:rsidR="00415E9E" w:rsidRPr="002B0803" w:rsidRDefault="00415E9E" w:rsidP="008E748D">
            <w:pPr>
              <w:jc w:val="center"/>
              <w:rPr>
                <w:rFonts w:ascii="Times New Roman" w:hAnsi="Times New Roman" w:cs="Times New Roman"/>
                <w:lang w:val="en-US"/>
              </w:rPr>
            </w:pPr>
            <w:r w:rsidRPr="002B0803">
              <w:rPr>
                <w:rFonts w:ascii="Times New Roman" w:hAnsi="Times New Roman" w:cs="Times New Roman"/>
                <w:lang w:val="en-US"/>
              </w:rPr>
              <w:t>3</w:t>
            </w:r>
          </w:p>
        </w:tc>
        <w:tc>
          <w:tcPr>
            <w:tcW w:w="1782" w:type="dxa"/>
          </w:tcPr>
          <w:p w14:paraId="5775C74A" w14:textId="77777777" w:rsidR="00415E9E" w:rsidRPr="002B0803" w:rsidRDefault="00415E9E" w:rsidP="008E748D">
            <w:pPr>
              <w:rPr>
                <w:rFonts w:ascii="Times New Roman" w:hAnsi="Times New Roman" w:cs="Times New Roman"/>
                <w:lang w:val="en-US"/>
              </w:rPr>
            </w:pPr>
            <w:r w:rsidRPr="002B0803">
              <w:rPr>
                <w:rFonts w:ascii="Times New Roman" w:hAnsi="Times New Roman" w:cs="Times New Roman"/>
                <w:lang w:val="en-US"/>
              </w:rPr>
              <w:t>Rice</w:t>
            </w:r>
          </w:p>
        </w:tc>
        <w:tc>
          <w:tcPr>
            <w:tcW w:w="1800" w:type="dxa"/>
            <w:vAlign w:val="center"/>
          </w:tcPr>
          <w:p w14:paraId="5C6B4ADB" w14:textId="77777777" w:rsidR="00415E9E" w:rsidRPr="002B0803" w:rsidRDefault="00415E9E" w:rsidP="002A6644">
            <w:pPr>
              <w:jc w:val="right"/>
              <w:rPr>
                <w:rFonts w:ascii="Times New Roman" w:hAnsi="Times New Roman" w:cs="Times New Roman"/>
                <w:lang w:val="en-US"/>
              </w:rPr>
            </w:pPr>
            <w:r w:rsidRPr="002B0803">
              <w:rPr>
                <w:rFonts w:ascii="Times New Roman" w:hAnsi="Times New Roman" w:cs="Times New Roman"/>
              </w:rPr>
              <w:t>9</w:t>
            </w:r>
          </w:p>
        </w:tc>
        <w:tc>
          <w:tcPr>
            <w:tcW w:w="1800" w:type="dxa"/>
            <w:vAlign w:val="center"/>
          </w:tcPr>
          <w:p w14:paraId="1B239FC2" w14:textId="77777777" w:rsidR="00415E9E" w:rsidRPr="002B0803" w:rsidRDefault="00415E9E" w:rsidP="002A6644">
            <w:pPr>
              <w:jc w:val="right"/>
              <w:rPr>
                <w:rFonts w:ascii="Times New Roman" w:hAnsi="Times New Roman" w:cs="Times New Roman"/>
                <w:lang w:val="en-US"/>
              </w:rPr>
            </w:pPr>
            <w:r w:rsidRPr="002B0803">
              <w:rPr>
                <w:rFonts w:ascii="Times New Roman" w:hAnsi="Times New Roman" w:cs="Times New Roman"/>
              </w:rPr>
              <w:t>2</w:t>
            </w:r>
          </w:p>
        </w:tc>
        <w:tc>
          <w:tcPr>
            <w:tcW w:w="1453" w:type="dxa"/>
            <w:vAlign w:val="center"/>
          </w:tcPr>
          <w:p w14:paraId="40B4940B" w14:textId="77777777" w:rsidR="00415E9E" w:rsidRPr="002B0803" w:rsidRDefault="00415E9E" w:rsidP="002A6644">
            <w:pPr>
              <w:jc w:val="right"/>
              <w:rPr>
                <w:rFonts w:ascii="Times New Roman" w:hAnsi="Times New Roman" w:cs="Times New Roman"/>
                <w:lang w:val="en-US"/>
              </w:rPr>
            </w:pPr>
            <w:r w:rsidRPr="002B0803">
              <w:rPr>
                <w:rFonts w:ascii="Times New Roman" w:hAnsi="Times New Roman" w:cs="Times New Roman"/>
              </w:rPr>
              <w:t>10</w:t>
            </w:r>
          </w:p>
        </w:tc>
        <w:tc>
          <w:tcPr>
            <w:tcW w:w="1697" w:type="dxa"/>
            <w:vAlign w:val="center"/>
          </w:tcPr>
          <w:p w14:paraId="6AA0372C" w14:textId="77777777" w:rsidR="00415E9E" w:rsidRPr="002B0803" w:rsidRDefault="00415E9E" w:rsidP="002A6644">
            <w:pPr>
              <w:jc w:val="right"/>
              <w:rPr>
                <w:rFonts w:ascii="Times New Roman" w:hAnsi="Times New Roman" w:cs="Times New Roman"/>
                <w:lang w:val="en-US"/>
              </w:rPr>
            </w:pPr>
            <w:r w:rsidRPr="002B0803">
              <w:rPr>
                <w:rFonts w:ascii="Times New Roman" w:hAnsi="Times New Roman" w:cs="Times New Roman"/>
              </w:rPr>
              <w:t>0</w:t>
            </w:r>
          </w:p>
        </w:tc>
      </w:tr>
      <w:tr w:rsidR="002B0803" w:rsidRPr="002B0803" w14:paraId="20244A2E" w14:textId="77777777" w:rsidTr="0044033A">
        <w:trPr>
          <w:jc w:val="center"/>
        </w:trPr>
        <w:tc>
          <w:tcPr>
            <w:tcW w:w="828" w:type="dxa"/>
          </w:tcPr>
          <w:p w14:paraId="5DECE660" w14:textId="77777777" w:rsidR="00415E9E" w:rsidRPr="002B0803" w:rsidRDefault="00415E9E" w:rsidP="008E748D">
            <w:pPr>
              <w:jc w:val="center"/>
              <w:rPr>
                <w:rFonts w:ascii="Times New Roman" w:hAnsi="Times New Roman" w:cs="Times New Roman"/>
                <w:lang w:val="en-US"/>
              </w:rPr>
            </w:pPr>
            <w:r w:rsidRPr="002B0803">
              <w:rPr>
                <w:rFonts w:ascii="Times New Roman" w:hAnsi="Times New Roman" w:cs="Times New Roman"/>
                <w:lang w:val="en-US"/>
              </w:rPr>
              <w:t>4</w:t>
            </w:r>
          </w:p>
        </w:tc>
        <w:tc>
          <w:tcPr>
            <w:tcW w:w="1782" w:type="dxa"/>
          </w:tcPr>
          <w:p w14:paraId="644ECC83" w14:textId="77777777" w:rsidR="00415E9E" w:rsidRPr="002B0803" w:rsidRDefault="00415E9E" w:rsidP="008E748D">
            <w:pPr>
              <w:rPr>
                <w:rFonts w:ascii="Times New Roman" w:hAnsi="Times New Roman" w:cs="Times New Roman"/>
                <w:lang w:val="en-US"/>
              </w:rPr>
            </w:pPr>
            <w:r w:rsidRPr="002B0803">
              <w:rPr>
                <w:rFonts w:ascii="Times New Roman" w:hAnsi="Times New Roman" w:cs="Times New Roman"/>
                <w:lang w:val="en-US"/>
              </w:rPr>
              <w:t>Settlement</w:t>
            </w:r>
          </w:p>
        </w:tc>
        <w:tc>
          <w:tcPr>
            <w:tcW w:w="1800" w:type="dxa"/>
            <w:vAlign w:val="center"/>
          </w:tcPr>
          <w:p w14:paraId="3E089D0D" w14:textId="77777777" w:rsidR="00415E9E" w:rsidRPr="002B0803" w:rsidRDefault="00415E9E" w:rsidP="002A6644">
            <w:pPr>
              <w:jc w:val="right"/>
              <w:rPr>
                <w:rFonts w:ascii="Times New Roman" w:hAnsi="Times New Roman" w:cs="Times New Roman"/>
                <w:lang w:val="en-US"/>
              </w:rPr>
            </w:pPr>
            <w:r w:rsidRPr="002B0803">
              <w:rPr>
                <w:rFonts w:ascii="Times New Roman" w:hAnsi="Times New Roman" w:cs="Times New Roman"/>
              </w:rPr>
              <w:t>0</w:t>
            </w:r>
          </w:p>
        </w:tc>
        <w:tc>
          <w:tcPr>
            <w:tcW w:w="1800" w:type="dxa"/>
            <w:vAlign w:val="center"/>
          </w:tcPr>
          <w:p w14:paraId="6B7DBEEE" w14:textId="77777777" w:rsidR="00415E9E" w:rsidRPr="002B0803" w:rsidRDefault="00415E9E" w:rsidP="002A6644">
            <w:pPr>
              <w:jc w:val="right"/>
              <w:rPr>
                <w:rFonts w:ascii="Times New Roman" w:hAnsi="Times New Roman" w:cs="Times New Roman"/>
                <w:lang w:val="en-US"/>
              </w:rPr>
            </w:pPr>
            <w:r w:rsidRPr="002B0803">
              <w:rPr>
                <w:rFonts w:ascii="Times New Roman" w:hAnsi="Times New Roman" w:cs="Times New Roman"/>
              </w:rPr>
              <w:t>0</w:t>
            </w:r>
          </w:p>
        </w:tc>
        <w:tc>
          <w:tcPr>
            <w:tcW w:w="1453" w:type="dxa"/>
            <w:vAlign w:val="center"/>
          </w:tcPr>
          <w:p w14:paraId="5212AE0A" w14:textId="77777777" w:rsidR="00415E9E" w:rsidRPr="002B0803" w:rsidRDefault="00415E9E" w:rsidP="002A6644">
            <w:pPr>
              <w:jc w:val="right"/>
              <w:rPr>
                <w:rFonts w:ascii="Times New Roman" w:hAnsi="Times New Roman" w:cs="Times New Roman"/>
                <w:lang w:val="en-US"/>
              </w:rPr>
            </w:pPr>
            <w:r w:rsidRPr="002B0803">
              <w:rPr>
                <w:rFonts w:ascii="Times New Roman" w:hAnsi="Times New Roman" w:cs="Times New Roman"/>
              </w:rPr>
              <w:t>50</w:t>
            </w:r>
          </w:p>
        </w:tc>
        <w:tc>
          <w:tcPr>
            <w:tcW w:w="1697" w:type="dxa"/>
            <w:vAlign w:val="center"/>
          </w:tcPr>
          <w:p w14:paraId="31AB9FF5" w14:textId="77777777" w:rsidR="00415E9E" w:rsidRPr="002B0803" w:rsidRDefault="00415E9E" w:rsidP="002A6644">
            <w:pPr>
              <w:jc w:val="right"/>
              <w:rPr>
                <w:rFonts w:ascii="Times New Roman" w:hAnsi="Times New Roman" w:cs="Times New Roman"/>
                <w:lang w:val="en-US"/>
              </w:rPr>
            </w:pPr>
            <w:r w:rsidRPr="002B0803">
              <w:rPr>
                <w:rFonts w:ascii="Times New Roman" w:hAnsi="Times New Roman" w:cs="Times New Roman"/>
              </w:rPr>
              <w:t>0</w:t>
            </w:r>
          </w:p>
        </w:tc>
      </w:tr>
      <w:tr w:rsidR="002B0803" w:rsidRPr="002B0803" w14:paraId="63E4930B" w14:textId="77777777" w:rsidTr="0044033A">
        <w:trPr>
          <w:jc w:val="center"/>
        </w:trPr>
        <w:tc>
          <w:tcPr>
            <w:tcW w:w="828" w:type="dxa"/>
          </w:tcPr>
          <w:p w14:paraId="2B3E87D3" w14:textId="77777777" w:rsidR="00415E9E" w:rsidRPr="002B0803" w:rsidRDefault="00415E9E" w:rsidP="008E748D">
            <w:pPr>
              <w:jc w:val="center"/>
              <w:rPr>
                <w:rFonts w:ascii="Times New Roman" w:hAnsi="Times New Roman" w:cs="Times New Roman"/>
                <w:lang w:val="en-US"/>
              </w:rPr>
            </w:pPr>
            <w:r w:rsidRPr="002B0803">
              <w:rPr>
                <w:rFonts w:ascii="Times New Roman" w:hAnsi="Times New Roman" w:cs="Times New Roman"/>
                <w:lang w:val="en-US"/>
              </w:rPr>
              <w:t>5</w:t>
            </w:r>
          </w:p>
        </w:tc>
        <w:tc>
          <w:tcPr>
            <w:tcW w:w="1782" w:type="dxa"/>
          </w:tcPr>
          <w:p w14:paraId="18ED7D93" w14:textId="77777777" w:rsidR="00415E9E" w:rsidRPr="002B0803" w:rsidRDefault="00415E9E" w:rsidP="008E748D">
            <w:pPr>
              <w:rPr>
                <w:rFonts w:ascii="Times New Roman" w:hAnsi="Times New Roman" w:cs="Times New Roman"/>
                <w:lang w:val="en-US"/>
              </w:rPr>
            </w:pPr>
            <w:r w:rsidRPr="002B0803">
              <w:rPr>
                <w:rFonts w:ascii="Times New Roman" w:hAnsi="Times New Roman" w:cs="Times New Roman"/>
                <w:lang w:val="en-US"/>
              </w:rPr>
              <w:t>Savanna</w:t>
            </w:r>
          </w:p>
        </w:tc>
        <w:tc>
          <w:tcPr>
            <w:tcW w:w="1800" w:type="dxa"/>
            <w:vAlign w:val="center"/>
          </w:tcPr>
          <w:p w14:paraId="69F734A9" w14:textId="77777777" w:rsidR="00415E9E" w:rsidRPr="002B0803" w:rsidRDefault="00415E9E" w:rsidP="002A6644">
            <w:pPr>
              <w:jc w:val="right"/>
              <w:rPr>
                <w:rFonts w:ascii="Times New Roman" w:hAnsi="Times New Roman" w:cs="Times New Roman"/>
                <w:lang w:val="en-US"/>
              </w:rPr>
            </w:pPr>
            <w:r w:rsidRPr="002B0803">
              <w:rPr>
                <w:rFonts w:ascii="Times New Roman" w:hAnsi="Times New Roman" w:cs="Times New Roman"/>
              </w:rPr>
              <w:t>40</w:t>
            </w:r>
          </w:p>
        </w:tc>
        <w:tc>
          <w:tcPr>
            <w:tcW w:w="1800" w:type="dxa"/>
            <w:vAlign w:val="center"/>
          </w:tcPr>
          <w:p w14:paraId="4BAC2371" w14:textId="77777777" w:rsidR="00415E9E" w:rsidRPr="002B0803" w:rsidRDefault="00415E9E" w:rsidP="002A6644">
            <w:pPr>
              <w:jc w:val="right"/>
              <w:rPr>
                <w:rFonts w:ascii="Times New Roman" w:hAnsi="Times New Roman" w:cs="Times New Roman"/>
                <w:lang w:val="en-US"/>
              </w:rPr>
            </w:pPr>
            <w:r w:rsidRPr="002B0803">
              <w:rPr>
                <w:rFonts w:ascii="Times New Roman" w:hAnsi="Times New Roman" w:cs="Times New Roman"/>
              </w:rPr>
              <w:t>16</w:t>
            </w:r>
          </w:p>
        </w:tc>
        <w:tc>
          <w:tcPr>
            <w:tcW w:w="1453" w:type="dxa"/>
            <w:vAlign w:val="center"/>
          </w:tcPr>
          <w:p w14:paraId="25D87D0B" w14:textId="77777777" w:rsidR="00415E9E" w:rsidRPr="002B0803" w:rsidRDefault="00415E9E" w:rsidP="002A6644">
            <w:pPr>
              <w:jc w:val="right"/>
              <w:rPr>
                <w:rFonts w:ascii="Times New Roman" w:hAnsi="Times New Roman" w:cs="Times New Roman"/>
                <w:lang w:val="en-US"/>
              </w:rPr>
            </w:pPr>
            <w:r w:rsidRPr="002B0803">
              <w:rPr>
                <w:rFonts w:ascii="Times New Roman" w:hAnsi="Times New Roman" w:cs="Times New Roman"/>
              </w:rPr>
              <w:t>46</w:t>
            </w:r>
          </w:p>
        </w:tc>
        <w:tc>
          <w:tcPr>
            <w:tcW w:w="1697" w:type="dxa"/>
            <w:vAlign w:val="center"/>
          </w:tcPr>
          <w:p w14:paraId="7D41E469" w14:textId="77777777" w:rsidR="00415E9E" w:rsidRPr="002B0803" w:rsidRDefault="00415E9E" w:rsidP="002A6644">
            <w:pPr>
              <w:jc w:val="right"/>
              <w:rPr>
                <w:rFonts w:ascii="Times New Roman" w:hAnsi="Times New Roman" w:cs="Times New Roman"/>
                <w:lang w:val="en-US"/>
              </w:rPr>
            </w:pPr>
            <w:r w:rsidRPr="002B0803">
              <w:rPr>
                <w:rFonts w:ascii="Times New Roman" w:hAnsi="Times New Roman" w:cs="Times New Roman"/>
              </w:rPr>
              <w:t>8</w:t>
            </w:r>
          </w:p>
        </w:tc>
      </w:tr>
      <w:tr w:rsidR="002B0803" w:rsidRPr="002B0803" w14:paraId="0E50DD4D" w14:textId="77777777" w:rsidTr="0044033A">
        <w:trPr>
          <w:jc w:val="center"/>
        </w:trPr>
        <w:tc>
          <w:tcPr>
            <w:tcW w:w="828" w:type="dxa"/>
          </w:tcPr>
          <w:p w14:paraId="52E9F36C" w14:textId="77777777" w:rsidR="00415E9E" w:rsidRPr="002B0803" w:rsidRDefault="00415E9E" w:rsidP="008E748D">
            <w:pPr>
              <w:jc w:val="center"/>
              <w:rPr>
                <w:rFonts w:ascii="Times New Roman" w:hAnsi="Times New Roman" w:cs="Times New Roman"/>
                <w:lang w:val="en-US"/>
              </w:rPr>
            </w:pPr>
            <w:r w:rsidRPr="002B0803">
              <w:rPr>
                <w:rFonts w:ascii="Times New Roman" w:hAnsi="Times New Roman" w:cs="Times New Roman"/>
                <w:lang w:val="en-US"/>
              </w:rPr>
              <w:t>6</w:t>
            </w:r>
          </w:p>
        </w:tc>
        <w:tc>
          <w:tcPr>
            <w:tcW w:w="1782" w:type="dxa"/>
          </w:tcPr>
          <w:p w14:paraId="742C5BAF" w14:textId="77777777" w:rsidR="00415E9E" w:rsidRPr="002B0803" w:rsidRDefault="00415E9E" w:rsidP="008E748D">
            <w:pPr>
              <w:rPr>
                <w:rFonts w:ascii="Times New Roman" w:hAnsi="Times New Roman" w:cs="Times New Roman"/>
                <w:lang w:val="en-US"/>
              </w:rPr>
            </w:pPr>
            <w:r w:rsidRPr="002B0803">
              <w:rPr>
                <w:rFonts w:ascii="Times New Roman" w:hAnsi="Times New Roman" w:cs="Times New Roman"/>
                <w:lang w:val="en-US"/>
              </w:rPr>
              <w:t>Water</w:t>
            </w:r>
          </w:p>
        </w:tc>
        <w:tc>
          <w:tcPr>
            <w:tcW w:w="1800" w:type="dxa"/>
            <w:vAlign w:val="center"/>
          </w:tcPr>
          <w:p w14:paraId="64C64687" w14:textId="77777777" w:rsidR="00415E9E" w:rsidRPr="002B0803" w:rsidRDefault="00415E9E" w:rsidP="002A6644">
            <w:pPr>
              <w:jc w:val="right"/>
              <w:rPr>
                <w:rFonts w:ascii="Times New Roman" w:hAnsi="Times New Roman" w:cs="Times New Roman"/>
                <w:lang w:val="en-US"/>
              </w:rPr>
            </w:pPr>
            <w:r w:rsidRPr="002B0803">
              <w:rPr>
                <w:rFonts w:ascii="Times New Roman" w:hAnsi="Times New Roman" w:cs="Times New Roman"/>
              </w:rPr>
              <w:t>0</w:t>
            </w:r>
          </w:p>
        </w:tc>
        <w:tc>
          <w:tcPr>
            <w:tcW w:w="1800" w:type="dxa"/>
            <w:vAlign w:val="center"/>
          </w:tcPr>
          <w:p w14:paraId="258C8FEC" w14:textId="77777777" w:rsidR="00415E9E" w:rsidRPr="002B0803" w:rsidRDefault="00415E9E" w:rsidP="002A6644">
            <w:pPr>
              <w:jc w:val="right"/>
              <w:rPr>
                <w:rFonts w:ascii="Times New Roman" w:hAnsi="Times New Roman" w:cs="Times New Roman"/>
                <w:lang w:val="en-US"/>
              </w:rPr>
            </w:pPr>
            <w:r w:rsidRPr="002B0803">
              <w:rPr>
                <w:rFonts w:ascii="Times New Roman" w:hAnsi="Times New Roman" w:cs="Times New Roman"/>
              </w:rPr>
              <w:t>0</w:t>
            </w:r>
          </w:p>
        </w:tc>
        <w:tc>
          <w:tcPr>
            <w:tcW w:w="1453" w:type="dxa"/>
            <w:vAlign w:val="center"/>
          </w:tcPr>
          <w:p w14:paraId="1C7A1346" w14:textId="77777777" w:rsidR="00415E9E" w:rsidRPr="002B0803" w:rsidRDefault="00415E9E" w:rsidP="002A6644">
            <w:pPr>
              <w:jc w:val="right"/>
              <w:rPr>
                <w:rFonts w:ascii="Times New Roman" w:hAnsi="Times New Roman" w:cs="Times New Roman"/>
                <w:lang w:val="en-US"/>
              </w:rPr>
            </w:pPr>
            <w:r w:rsidRPr="002B0803">
              <w:rPr>
                <w:rFonts w:ascii="Times New Roman" w:hAnsi="Times New Roman" w:cs="Times New Roman"/>
              </w:rPr>
              <w:t>0</w:t>
            </w:r>
          </w:p>
        </w:tc>
        <w:tc>
          <w:tcPr>
            <w:tcW w:w="1697" w:type="dxa"/>
            <w:vAlign w:val="center"/>
          </w:tcPr>
          <w:p w14:paraId="1242234C" w14:textId="77777777" w:rsidR="00415E9E" w:rsidRPr="002B0803" w:rsidRDefault="00415E9E" w:rsidP="002A6644">
            <w:pPr>
              <w:jc w:val="right"/>
              <w:rPr>
                <w:rFonts w:ascii="Times New Roman" w:hAnsi="Times New Roman" w:cs="Times New Roman"/>
                <w:lang w:val="en-US"/>
              </w:rPr>
            </w:pPr>
            <w:r w:rsidRPr="002B0803">
              <w:rPr>
                <w:rFonts w:ascii="Times New Roman" w:hAnsi="Times New Roman" w:cs="Times New Roman"/>
              </w:rPr>
              <w:t>0</w:t>
            </w:r>
          </w:p>
        </w:tc>
      </w:tr>
      <w:tr w:rsidR="002B0803" w:rsidRPr="002B0803" w14:paraId="0C9ADE7A" w14:textId="77777777" w:rsidTr="0044033A">
        <w:trPr>
          <w:jc w:val="center"/>
        </w:trPr>
        <w:tc>
          <w:tcPr>
            <w:tcW w:w="828" w:type="dxa"/>
          </w:tcPr>
          <w:p w14:paraId="4F467969" w14:textId="77777777" w:rsidR="00415E9E" w:rsidRPr="002B0803" w:rsidRDefault="00415E9E" w:rsidP="008E748D">
            <w:pPr>
              <w:jc w:val="center"/>
              <w:rPr>
                <w:rFonts w:ascii="Times New Roman" w:hAnsi="Times New Roman" w:cs="Times New Roman"/>
                <w:lang w:val="en-US"/>
              </w:rPr>
            </w:pPr>
            <w:r w:rsidRPr="002B0803">
              <w:rPr>
                <w:rFonts w:ascii="Times New Roman" w:hAnsi="Times New Roman" w:cs="Times New Roman"/>
                <w:lang w:val="en-US"/>
              </w:rPr>
              <w:t>7</w:t>
            </w:r>
          </w:p>
        </w:tc>
        <w:tc>
          <w:tcPr>
            <w:tcW w:w="1782" w:type="dxa"/>
          </w:tcPr>
          <w:p w14:paraId="5DAC91F3" w14:textId="77777777" w:rsidR="00415E9E" w:rsidRPr="002B0803" w:rsidRDefault="00415E9E" w:rsidP="008E748D">
            <w:pPr>
              <w:rPr>
                <w:rFonts w:ascii="Times New Roman" w:hAnsi="Times New Roman" w:cs="Times New Roman"/>
                <w:lang w:val="en-US"/>
              </w:rPr>
            </w:pPr>
            <w:r w:rsidRPr="002B0803">
              <w:rPr>
                <w:rFonts w:ascii="Times New Roman" w:hAnsi="Times New Roman" w:cs="Times New Roman"/>
                <w:lang w:val="en-US"/>
              </w:rPr>
              <w:t>Forest</w:t>
            </w:r>
          </w:p>
        </w:tc>
        <w:tc>
          <w:tcPr>
            <w:tcW w:w="1800" w:type="dxa"/>
            <w:vAlign w:val="center"/>
          </w:tcPr>
          <w:p w14:paraId="40680B31" w14:textId="77777777" w:rsidR="00415E9E" w:rsidRPr="002B0803" w:rsidRDefault="00415E9E" w:rsidP="002A6644">
            <w:pPr>
              <w:jc w:val="right"/>
              <w:rPr>
                <w:rFonts w:ascii="Times New Roman" w:hAnsi="Times New Roman" w:cs="Times New Roman"/>
                <w:lang w:val="en-US"/>
              </w:rPr>
            </w:pPr>
            <w:r w:rsidRPr="002B0803">
              <w:rPr>
                <w:rFonts w:ascii="Times New Roman" w:hAnsi="Times New Roman" w:cs="Times New Roman"/>
              </w:rPr>
              <w:t>167</w:t>
            </w:r>
          </w:p>
        </w:tc>
        <w:tc>
          <w:tcPr>
            <w:tcW w:w="1800" w:type="dxa"/>
            <w:vAlign w:val="center"/>
          </w:tcPr>
          <w:p w14:paraId="72823090" w14:textId="77777777" w:rsidR="00415E9E" w:rsidRPr="002B0803" w:rsidRDefault="00415E9E" w:rsidP="002A6644">
            <w:pPr>
              <w:jc w:val="right"/>
              <w:rPr>
                <w:rFonts w:ascii="Times New Roman" w:hAnsi="Times New Roman" w:cs="Times New Roman"/>
                <w:lang w:val="en-US"/>
              </w:rPr>
            </w:pPr>
            <w:r w:rsidRPr="002B0803">
              <w:rPr>
                <w:rFonts w:ascii="Times New Roman" w:hAnsi="Times New Roman" w:cs="Times New Roman"/>
              </w:rPr>
              <w:t>80</w:t>
            </w:r>
          </w:p>
        </w:tc>
        <w:tc>
          <w:tcPr>
            <w:tcW w:w="1453" w:type="dxa"/>
            <w:vAlign w:val="center"/>
          </w:tcPr>
          <w:p w14:paraId="078DF562" w14:textId="77777777" w:rsidR="00415E9E" w:rsidRPr="002B0803" w:rsidRDefault="00415E9E" w:rsidP="002A6644">
            <w:pPr>
              <w:jc w:val="right"/>
              <w:rPr>
                <w:rFonts w:ascii="Times New Roman" w:hAnsi="Times New Roman" w:cs="Times New Roman"/>
                <w:lang w:val="en-US"/>
              </w:rPr>
            </w:pPr>
            <w:r w:rsidRPr="002B0803">
              <w:rPr>
                <w:rFonts w:ascii="Times New Roman" w:hAnsi="Times New Roman" w:cs="Times New Roman"/>
              </w:rPr>
              <w:t>115</w:t>
            </w:r>
          </w:p>
        </w:tc>
        <w:tc>
          <w:tcPr>
            <w:tcW w:w="1697" w:type="dxa"/>
            <w:vAlign w:val="center"/>
          </w:tcPr>
          <w:p w14:paraId="6C0B67D2" w14:textId="77777777" w:rsidR="00415E9E" w:rsidRPr="002B0803" w:rsidRDefault="00415E9E" w:rsidP="002A6644">
            <w:pPr>
              <w:jc w:val="right"/>
              <w:rPr>
                <w:rFonts w:ascii="Times New Roman" w:hAnsi="Times New Roman" w:cs="Times New Roman"/>
                <w:lang w:val="en-US"/>
              </w:rPr>
            </w:pPr>
            <w:r w:rsidRPr="002B0803">
              <w:rPr>
                <w:rFonts w:ascii="Times New Roman" w:hAnsi="Times New Roman" w:cs="Times New Roman"/>
              </w:rPr>
              <w:t>40</w:t>
            </w:r>
          </w:p>
        </w:tc>
      </w:tr>
      <w:tr w:rsidR="002B0803" w:rsidRPr="002B0803" w14:paraId="76C156D6" w14:textId="77777777" w:rsidTr="0044033A">
        <w:trPr>
          <w:jc w:val="center"/>
        </w:trPr>
        <w:tc>
          <w:tcPr>
            <w:tcW w:w="828" w:type="dxa"/>
          </w:tcPr>
          <w:p w14:paraId="2C55931D" w14:textId="77777777" w:rsidR="00415E9E" w:rsidRPr="002B0803" w:rsidRDefault="00415E9E" w:rsidP="008E748D">
            <w:pPr>
              <w:jc w:val="center"/>
              <w:rPr>
                <w:rFonts w:ascii="Times New Roman" w:hAnsi="Times New Roman" w:cs="Times New Roman"/>
                <w:lang w:val="en-US"/>
              </w:rPr>
            </w:pPr>
            <w:r w:rsidRPr="002B0803">
              <w:rPr>
                <w:rFonts w:ascii="Times New Roman" w:hAnsi="Times New Roman" w:cs="Times New Roman"/>
                <w:lang w:val="en-US"/>
              </w:rPr>
              <w:lastRenderedPageBreak/>
              <w:t>8</w:t>
            </w:r>
          </w:p>
        </w:tc>
        <w:tc>
          <w:tcPr>
            <w:tcW w:w="1782" w:type="dxa"/>
          </w:tcPr>
          <w:p w14:paraId="69F97A20" w14:textId="77777777" w:rsidR="00415E9E" w:rsidRPr="002B0803" w:rsidRDefault="00415E9E" w:rsidP="008E748D">
            <w:pPr>
              <w:rPr>
                <w:rFonts w:ascii="Times New Roman" w:hAnsi="Times New Roman" w:cs="Times New Roman"/>
                <w:lang w:val="en-US"/>
              </w:rPr>
            </w:pPr>
            <w:r w:rsidRPr="002B0803">
              <w:rPr>
                <w:rFonts w:ascii="Times New Roman" w:hAnsi="Times New Roman" w:cs="Times New Roman"/>
                <w:lang w:val="en-US"/>
              </w:rPr>
              <w:t>Abandoned sisal</w:t>
            </w:r>
          </w:p>
        </w:tc>
        <w:tc>
          <w:tcPr>
            <w:tcW w:w="1800" w:type="dxa"/>
            <w:vAlign w:val="center"/>
          </w:tcPr>
          <w:p w14:paraId="22CF1F7A" w14:textId="77777777" w:rsidR="00415E9E" w:rsidRPr="002B0803" w:rsidRDefault="00415E9E" w:rsidP="002A6644">
            <w:pPr>
              <w:jc w:val="right"/>
              <w:rPr>
                <w:rFonts w:ascii="Times New Roman" w:hAnsi="Times New Roman" w:cs="Times New Roman"/>
                <w:lang w:val="en-US"/>
              </w:rPr>
            </w:pPr>
            <w:r w:rsidRPr="002B0803">
              <w:rPr>
                <w:rFonts w:ascii="Times New Roman" w:hAnsi="Times New Roman" w:cs="Times New Roman"/>
              </w:rPr>
              <w:t>47</w:t>
            </w:r>
          </w:p>
        </w:tc>
        <w:tc>
          <w:tcPr>
            <w:tcW w:w="1800" w:type="dxa"/>
            <w:vAlign w:val="center"/>
          </w:tcPr>
          <w:p w14:paraId="7EF75CD7" w14:textId="77777777" w:rsidR="00415E9E" w:rsidRPr="002B0803" w:rsidRDefault="00415E9E" w:rsidP="002A6644">
            <w:pPr>
              <w:jc w:val="right"/>
              <w:rPr>
                <w:rFonts w:ascii="Times New Roman" w:hAnsi="Times New Roman" w:cs="Times New Roman"/>
                <w:lang w:val="en-US"/>
              </w:rPr>
            </w:pPr>
            <w:r w:rsidRPr="002B0803">
              <w:rPr>
                <w:rFonts w:ascii="Times New Roman" w:hAnsi="Times New Roman" w:cs="Times New Roman"/>
              </w:rPr>
              <w:t>20</w:t>
            </w:r>
          </w:p>
        </w:tc>
        <w:tc>
          <w:tcPr>
            <w:tcW w:w="1453" w:type="dxa"/>
            <w:vAlign w:val="center"/>
          </w:tcPr>
          <w:p w14:paraId="72B195EB" w14:textId="77777777" w:rsidR="00415E9E" w:rsidRPr="002B0803" w:rsidRDefault="00415E9E" w:rsidP="002A6644">
            <w:pPr>
              <w:jc w:val="right"/>
              <w:rPr>
                <w:rFonts w:ascii="Times New Roman" w:hAnsi="Times New Roman" w:cs="Times New Roman"/>
                <w:lang w:val="en-US"/>
              </w:rPr>
            </w:pPr>
            <w:r w:rsidRPr="002B0803">
              <w:rPr>
                <w:rFonts w:ascii="Times New Roman" w:hAnsi="Times New Roman" w:cs="Times New Roman"/>
              </w:rPr>
              <w:t>60</w:t>
            </w:r>
          </w:p>
        </w:tc>
        <w:tc>
          <w:tcPr>
            <w:tcW w:w="1697" w:type="dxa"/>
            <w:vAlign w:val="center"/>
          </w:tcPr>
          <w:p w14:paraId="21D15547" w14:textId="77777777" w:rsidR="00415E9E" w:rsidRPr="002B0803" w:rsidRDefault="00415E9E" w:rsidP="002A6644">
            <w:pPr>
              <w:jc w:val="right"/>
              <w:rPr>
                <w:rFonts w:ascii="Times New Roman" w:hAnsi="Times New Roman" w:cs="Times New Roman"/>
                <w:lang w:val="en-US"/>
              </w:rPr>
            </w:pPr>
            <w:r w:rsidRPr="002B0803">
              <w:rPr>
                <w:rFonts w:ascii="Times New Roman" w:hAnsi="Times New Roman" w:cs="Times New Roman"/>
              </w:rPr>
              <w:t>10</w:t>
            </w:r>
          </w:p>
        </w:tc>
      </w:tr>
    </w:tbl>
    <w:p w14:paraId="722D4BF8" w14:textId="77777777" w:rsidR="00415E9E" w:rsidRPr="002B0803" w:rsidRDefault="00415E9E" w:rsidP="00415E9E">
      <w:pPr>
        <w:rPr>
          <w:rFonts w:ascii="Times New Roman" w:hAnsi="Times New Roman" w:cs="Times New Roman"/>
          <w:bCs/>
        </w:rPr>
      </w:pPr>
      <w:r w:rsidRPr="002B0803">
        <w:rPr>
          <w:rFonts w:ascii="Times New Roman" w:hAnsi="Times New Roman" w:cs="Times New Roman"/>
          <w:bCs/>
          <w:i/>
        </w:rPr>
        <w:t>Note</w:t>
      </w:r>
      <w:r w:rsidRPr="002B0803">
        <w:rPr>
          <w:rFonts w:ascii="Times New Roman" w:hAnsi="Times New Roman" w:cs="Times New Roman"/>
          <w:bCs/>
        </w:rPr>
        <w:t xml:space="preserve">: estate and outgrowing sisal use the same set of coefficients in the </w:t>
      </w:r>
      <w:proofErr w:type="spellStart"/>
      <w:r w:rsidRPr="002B0803">
        <w:rPr>
          <w:rFonts w:ascii="Times New Roman" w:hAnsi="Times New Roman" w:cs="Times New Roman"/>
          <w:bCs/>
        </w:rPr>
        <w:t>modeling</w:t>
      </w:r>
      <w:proofErr w:type="spellEnd"/>
      <w:r w:rsidRPr="002B0803">
        <w:rPr>
          <w:rFonts w:ascii="Times New Roman" w:hAnsi="Times New Roman" w:cs="Times New Roman"/>
          <w:bCs/>
        </w:rPr>
        <w:t xml:space="preserve"> process of </w:t>
      </w:r>
      <w:proofErr w:type="spellStart"/>
      <w:r w:rsidRPr="002B0803">
        <w:rPr>
          <w:rFonts w:ascii="Times New Roman" w:hAnsi="Times New Roman" w:cs="Times New Roman"/>
          <w:bCs/>
        </w:rPr>
        <w:t>InVEST</w:t>
      </w:r>
      <w:proofErr w:type="spellEnd"/>
      <w:r w:rsidRPr="002B0803">
        <w:rPr>
          <w:rFonts w:ascii="Times New Roman" w:hAnsi="Times New Roman" w:cs="Times New Roman"/>
          <w:bCs/>
        </w:rPr>
        <w:t>.</w:t>
      </w:r>
    </w:p>
    <w:p w14:paraId="4EC86F97" w14:textId="16CADAA5" w:rsidR="00415E9E" w:rsidRPr="002B0803" w:rsidRDefault="00415E9E" w:rsidP="00415E9E">
      <w:pPr>
        <w:rPr>
          <w:rFonts w:ascii="Times New Roman" w:hAnsi="Times New Roman" w:cs="Times New Roman"/>
          <w:lang w:val="en-US"/>
        </w:rPr>
      </w:pPr>
      <w:r w:rsidRPr="002B0803">
        <w:rPr>
          <w:rFonts w:ascii="Times New Roman" w:hAnsi="Times New Roman" w:cs="Times New Roman"/>
          <w:lang w:val="en-US"/>
        </w:rPr>
        <w:t>*1. Estate sisal (</w:t>
      </w:r>
      <w:proofErr w:type="spellStart"/>
      <w:r w:rsidRPr="002B0803">
        <w:rPr>
          <w:rFonts w:ascii="Times New Roman" w:hAnsi="Times New Roman" w:cs="Times New Roman"/>
          <w:lang w:val="en-US"/>
        </w:rPr>
        <w:t>Hartemink</w:t>
      </w:r>
      <w:proofErr w:type="spellEnd"/>
      <w:r w:rsidRPr="002B0803">
        <w:rPr>
          <w:rFonts w:ascii="Times New Roman" w:hAnsi="Times New Roman" w:cs="Times New Roman"/>
          <w:lang w:val="en-US"/>
        </w:rPr>
        <w:t xml:space="preserve"> and Van </w:t>
      </w:r>
      <w:proofErr w:type="spellStart"/>
      <w:r w:rsidRPr="002B0803">
        <w:rPr>
          <w:rFonts w:ascii="Times New Roman" w:hAnsi="Times New Roman" w:cs="Times New Roman"/>
          <w:lang w:val="en-US"/>
        </w:rPr>
        <w:t>Kekem</w:t>
      </w:r>
      <w:proofErr w:type="spellEnd"/>
      <w:r w:rsidRPr="002B0803">
        <w:rPr>
          <w:rFonts w:ascii="Times New Roman" w:hAnsi="Times New Roman" w:cs="Times New Roman"/>
          <w:lang w:val="en-US"/>
        </w:rPr>
        <w:t xml:space="preserve"> 1994; </w:t>
      </w:r>
      <w:proofErr w:type="spellStart"/>
      <w:r w:rsidRPr="002B0803">
        <w:rPr>
          <w:rFonts w:ascii="Times New Roman" w:hAnsi="Times New Roman" w:cs="Times New Roman"/>
          <w:lang w:val="en-US"/>
        </w:rPr>
        <w:t>Vuorinne</w:t>
      </w:r>
      <w:proofErr w:type="spellEnd"/>
      <w:r w:rsidR="0044033A" w:rsidRPr="002B0803">
        <w:rPr>
          <w:rFonts w:ascii="Times New Roman" w:hAnsi="Times New Roman" w:cs="Times New Roman"/>
          <w:lang w:val="en-US"/>
        </w:rPr>
        <w:t xml:space="preserve"> </w:t>
      </w:r>
      <w:r w:rsidR="0044033A" w:rsidRPr="00E56AC4">
        <w:rPr>
          <w:rFonts w:ascii="Times New Roman" w:hAnsi="Times New Roman" w:cs="Times New Roman"/>
          <w:lang w:val="en-US"/>
        </w:rPr>
        <w:t>et al.</w:t>
      </w:r>
      <w:r w:rsidRPr="002B0803">
        <w:rPr>
          <w:rFonts w:ascii="Times New Roman" w:hAnsi="Times New Roman" w:cs="Times New Roman"/>
          <w:lang w:val="en-US"/>
        </w:rPr>
        <w:t xml:space="preserve"> 2021); 2. Mixed crop (Liebman </w:t>
      </w:r>
      <w:r w:rsidRPr="00E56AC4">
        <w:rPr>
          <w:rFonts w:ascii="Times New Roman" w:hAnsi="Times New Roman" w:cs="Times New Roman"/>
          <w:iCs/>
          <w:lang w:val="en-US"/>
        </w:rPr>
        <w:t>et al.</w:t>
      </w:r>
      <w:r w:rsidRPr="002B0803">
        <w:rPr>
          <w:rFonts w:ascii="Times New Roman" w:hAnsi="Times New Roman" w:cs="Times New Roman"/>
          <w:lang w:val="en-US"/>
        </w:rPr>
        <w:t xml:space="preserve"> 2014; </w:t>
      </w:r>
      <w:proofErr w:type="spellStart"/>
      <w:r w:rsidRPr="002B0803">
        <w:rPr>
          <w:rFonts w:ascii="Times New Roman" w:hAnsi="Times New Roman" w:cs="Times New Roman"/>
          <w:lang w:val="en-US"/>
        </w:rPr>
        <w:t>Nyasasi</w:t>
      </w:r>
      <w:proofErr w:type="spellEnd"/>
      <w:r w:rsidRPr="002B0803">
        <w:rPr>
          <w:rFonts w:ascii="Times New Roman" w:hAnsi="Times New Roman" w:cs="Times New Roman"/>
          <w:lang w:val="en-US"/>
        </w:rPr>
        <w:t xml:space="preserve"> and </w:t>
      </w:r>
      <w:proofErr w:type="spellStart"/>
      <w:r w:rsidRPr="002B0803">
        <w:rPr>
          <w:rFonts w:ascii="Times New Roman" w:hAnsi="Times New Roman" w:cs="Times New Roman"/>
          <w:lang w:val="en-US"/>
        </w:rPr>
        <w:t>Kisetu</w:t>
      </w:r>
      <w:proofErr w:type="spellEnd"/>
      <w:r w:rsidRPr="002B0803">
        <w:rPr>
          <w:rFonts w:ascii="Times New Roman" w:hAnsi="Times New Roman" w:cs="Times New Roman"/>
          <w:lang w:val="en-US"/>
        </w:rPr>
        <w:t xml:space="preserve"> 2014; Namirembe </w:t>
      </w:r>
      <w:r w:rsidRPr="00E56AC4">
        <w:rPr>
          <w:rFonts w:ascii="Times New Roman" w:hAnsi="Times New Roman" w:cs="Times New Roman"/>
          <w:iCs/>
          <w:lang w:val="en-US"/>
        </w:rPr>
        <w:t>et al.</w:t>
      </w:r>
      <w:r w:rsidRPr="002B0803">
        <w:rPr>
          <w:rFonts w:ascii="Times New Roman" w:hAnsi="Times New Roman" w:cs="Times New Roman"/>
          <w:lang w:val="en-US"/>
        </w:rPr>
        <w:t xml:space="preserve"> 2020; </w:t>
      </w:r>
      <w:proofErr w:type="spellStart"/>
      <w:r w:rsidRPr="002B0803">
        <w:rPr>
          <w:rFonts w:ascii="Times New Roman" w:hAnsi="Times New Roman" w:cs="Times New Roman"/>
          <w:lang w:val="en-US"/>
        </w:rPr>
        <w:t>Mugi-Ngenga</w:t>
      </w:r>
      <w:proofErr w:type="spellEnd"/>
      <w:r w:rsidRPr="002B0803">
        <w:rPr>
          <w:rFonts w:ascii="Times New Roman" w:hAnsi="Times New Roman" w:cs="Times New Roman"/>
          <w:lang w:val="en-US"/>
        </w:rPr>
        <w:t xml:space="preserve"> </w:t>
      </w:r>
      <w:r w:rsidRPr="00E56AC4">
        <w:rPr>
          <w:rFonts w:ascii="Times New Roman" w:hAnsi="Times New Roman" w:cs="Times New Roman"/>
          <w:iCs/>
          <w:lang w:val="en-US"/>
        </w:rPr>
        <w:t>et al.</w:t>
      </w:r>
      <w:r w:rsidRPr="002B0803">
        <w:rPr>
          <w:rFonts w:ascii="Times New Roman" w:hAnsi="Times New Roman" w:cs="Times New Roman"/>
          <w:iCs/>
          <w:lang w:val="en-US"/>
        </w:rPr>
        <w:t xml:space="preserve"> </w:t>
      </w:r>
      <w:r w:rsidRPr="002B0803">
        <w:rPr>
          <w:rFonts w:ascii="Times New Roman" w:hAnsi="Times New Roman" w:cs="Times New Roman"/>
          <w:lang w:val="en-US"/>
        </w:rPr>
        <w:t>2021); 3. Rice (</w:t>
      </w:r>
      <w:hyperlink r:id="rId8" w:history="1">
        <w:r w:rsidR="00BB361B" w:rsidRPr="002B0803">
          <w:rPr>
            <w:rStyle w:val="Hyperlink"/>
            <w:rFonts w:ascii="Times New Roman" w:hAnsi="Times New Roman" w:cs="Times New Roman"/>
            <w:color w:val="auto"/>
            <w:lang w:val="en-US"/>
          </w:rPr>
          <w:t>http://sri.ciifad.cornell.edu/countries/tanzania/index.html</w:t>
        </w:r>
      </w:hyperlink>
      <w:r w:rsidRPr="002B0803">
        <w:rPr>
          <w:rFonts w:ascii="Times New Roman" w:hAnsi="Times New Roman" w:cs="Times New Roman"/>
          <w:lang w:val="en-US"/>
        </w:rPr>
        <w:t xml:space="preserve">); 4. Settlement (Sharp </w:t>
      </w:r>
      <w:r w:rsidRPr="00E56AC4">
        <w:rPr>
          <w:rFonts w:ascii="Times New Roman" w:hAnsi="Times New Roman" w:cs="Times New Roman"/>
          <w:iCs/>
          <w:lang w:val="en-US"/>
        </w:rPr>
        <w:t>et al.</w:t>
      </w:r>
      <w:r w:rsidRPr="002B0803">
        <w:rPr>
          <w:rFonts w:ascii="Times New Roman" w:hAnsi="Times New Roman" w:cs="Times New Roman"/>
          <w:lang w:val="en-US"/>
        </w:rPr>
        <w:t xml:space="preserve"> 2020); 5. Savanna (Amara</w:t>
      </w:r>
      <w:r w:rsidRPr="002B0803">
        <w:rPr>
          <w:rFonts w:ascii="Times New Roman" w:hAnsi="Times New Roman" w:cs="Times New Roman"/>
          <w:i/>
          <w:lang w:val="en-US"/>
        </w:rPr>
        <w:t xml:space="preserve"> </w:t>
      </w:r>
      <w:r w:rsidRPr="00E56AC4">
        <w:rPr>
          <w:rFonts w:ascii="Times New Roman" w:hAnsi="Times New Roman" w:cs="Times New Roman"/>
          <w:iCs/>
          <w:lang w:val="en-US"/>
        </w:rPr>
        <w:t>et al.</w:t>
      </w:r>
      <w:r w:rsidRPr="002B0803">
        <w:rPr>
          <w:rFonts w:ascii="Times New Roman" w:hAnsi="Times New Roman" w:cs="Times New Roman"/>
          <w:iCs/>
          <w:lang w:val="en-US"/>
        </w:rPr>
        <w:t xml:space="preserve"> </w:t>
      </w:r>
      <w:r w:rsidRPr="002B0803">
        <w:rPr>
          <w:rFonts w:ascii="Times New Roman" w:hAnsi="Times New Roman" w:cs="Times New Roman"/>
          <w:lang w:val="en-US"/>
        </w:rPr>
        <w:t xml:space="preserve">2020); 6. Water (Sharp </w:t>
      </w:r>
      <w:r w:rsidRPr="00E56AC4">
        <w:rPr>
          <w:rFonts w:ascii="Times New Roman" w:hAnsi="Times New Roman" w:cs="Times New Roman"/>
          <w:iCs/>
          <w:lang w:val="en-US"/>
        </w:rPr>
        <w:t>et al.</w:t>
      </w:r>
      <w:r w:rsidRPr="002B0803">
        <w:rPr>
          <w:rFonts w:ascii="Times New Roman" w:hAnsi="Times New Roman" w:cs="Times New Roman"/>
          <w:lang w:val="en-US"/>
        </w:rPr>
        <w:t xml:space="preserve"> 2020); 7. Forest  (Ryan</w:t>
      </w:r>
      <w:r w:rsidR="0044033A" w:rsidRPr="002B0803">
        <w:rPr>
          <w:rFonts w:ascii="Times New Roman" w:hAnsi="Times New Roman" w:cs="Times New Roman"/>
          <w:lang w:val="en-US"/>
        </w:rPr>
        <w:t xml:space="preserve"> </w:t>
      </w:r>
      <w:r w:rsidR="0044033A" w:rsidRPr="00E56AC4">
        <w:rPr>
          <w:rFonts w:ascii="Times New Roman" w:hAnsi="Times New Roman" w:cs="Times New Roman"/>
          <w:iCs/>
          <w:lang w:val="en-US"/>
        </w:rPr>
        <w:t>et al.</w:t>
      </w:r>
      <w:r w:rsidR="0044033A" w:rsidRPr="002B0803">
        <w:rPr>
          <w:rFonts w:ascii="Times New Roman" w:hAnsi="Times New Roman" w:cs="Times New Roman"/>
          <w:lang w:val="en-US"/>
        </w:rPr>
        <w:t xml:space="preserve"> </w:t>
      </w:r>
      <w:r w:rsidRPr="002B0803">
        <w:rPr>
          <w:rFonts w:ascii="Times New Roman" w:hAnsi="Times New Roman" w:cs="Times New Roman"/>
          <w:lang w:val="en-US"/>
        </w:rPr>
        <w:t xml:space="preserve">2011; </w:t>
      </w:r>
      <w:proofErr w:type="spellStart"/>
      <w:r w:rsidRPr="002B0803">
        <w:rPr>
          <w:rFonts w:ascii="Times New Roman" w:hAnsi="Times New Roman" w:cs="Times New Roman"/>
          <w:lang w:val="en-US"/>
        </w:rPr>
        <w:t>Carreiras</w:t>
      </w:r>
      <w:proofErr w:type="spellEnd"/>
      <w:r w:rsidR="0044033A" w:rsidRPr="002B0803">
        <w:rPr>
          <w:rFonts w:ascii="Times New Roman" w:hAnsi="Times New Roman" w:cs="Times New Roman"/>
          <w:i/>
          <w:lang w:val="en-US"/>
        </w:rPr>
        <w:t xml:space="preserve"> </w:t>
      </w:r>
      <w:r w:rsidR="0044033A" w:rsidRPr="00E56AC4">
        <w:rPr>
          <w:rFonts w:ascii="Times New Roman" w:hAnsi="Times New Roman" w:cs="Times New Roman"/>
          <w:iCs/>
          <w:lang w:val="en-US"/>
        </w:rPr>
        <w:t>et al.</w:t>
      </w:r>
      <w:r w:rsidR="0044033A" w:rsidRPr="002B0803">
        <w:rPr>
          <w:rFonts w:ascii="Times New Roman" w:hAnsi="Times New Roman" w:cs="Times New Roman"/>
          <w:lang w:val="en-US"/>
        </w:rPr>
        <w:t xml:space="preserve"> </w:t>
      </w:r>
      <w:r w:rsidRPr="002B0803">
        <w:rPr>
          <w:rFonts w:ascii="Times New Roman" w:hAnsi="Times New Roman" w:cs="Times New Roman"/>
          <w:lang w:val="en-US"/>
        </w:rPr>
        <w:t xml:space="preserve">2013; </w:t>
      </w:r>
      <w:proofErr w:type="spellStart"/>
      <w:r w:rsidRPr="002B0803">
        <w:rPr>
          <w:rFonts w:ascii="Times New Roman" w:hAnsi="Times New Roman" w:cs="Times New Roman"/>
          <w:lang w:val="en-US"/>
        </w:rPr>
        <w:t>Malimbwi</w:t>
      </w:r>
      <w:proofErr w:type="spellEnd"/>
      <w:r w:rsidR="0044033A" w:rsidRPr="002B0803">
        <w:rPr>
          <w:rFonts w:ascii="Times New Roman" w:hAnsi="Times New Roman" w:cs="Times New Roman"/>
          <w:i/>
          <w:lang w:val="en-US"/>
        </w:rPr>
        <w:t xml:space="preserve"> </w:t>
      </w:r>
      <w:r w:rsidR="0044033A" w:rsidRPr="00E56AC4">
        <w:rPr>
          <w:rFonts w:ascii="Times New Roman" w:hAnsi="Times New Roman" w:cs="Times New Roman"/>
          <w:iCs/>
          <w:lang w:val="en-US"/>
        </w:rPr>
        <w:t>et al.</w:t>
      </w:r>
      <w:r w:rsidR="0044033A" w:rsidRPr="002B0803">
        <w:rPr>
          <w:rFonts w:ascii="Times New Roman" w:hAnsi="Times New Roman" w:cs="Times New Roman"/>
          <w:lang w:val="en-US"/>
        </w:rPr>
        <w:t xml:space="preserve"> </w:t>
      </w:r>
      <w:r w:rsidRPr="002B0803">
        <w:rPr>
          <w:rFonts w:ascii="Times New Roman" w:hAnsi="Times New Roman" w:cs="Times New Roman"/>
          <w:lang w:val="en-US"/>
        </w:rPr>
        <w:t>2016); 8. Abandoned sisal (</w:t>
      </w:r>
      <w:proofErr w:type="spellStart"/>
      <w:r w:rsidRPr="002B0803">
        <w:rPr>
          <w:rFonts w:ascii="Times New Roman" w:hAnsi="Times New Roman" w:cs="Times New Roman"/>
          <w:lang w:val="en-US"/>
        </w:rPr>
        <w:t>Vuorinne</w:t>
      </w:r>
      <w:proofErr w:type="spellEnd"/>
      <w:r w:rsidR="0044033A" w:rsidRPr="002B0803">
        <w:rPr>
          <w:rFonts w:ascii="Times New Roman" w:hAnsi="Times New Roman" w:cs="Times New Roman"/>
          <w:i/>
          <w:lang w:val="en-US"/>
        </w:rPr>
        <w:t xml:space="preserve"> </w:t>
      </w:r>
      <w:r w:rsidR="0044033A" w:rsidRPr="00E56AC4">
        <w:rPr>
          <w:rFonts w:ascii="Times New Roman" w:hAnsi="Times New Roman" w:cs="Times New Roman"/>
          <w:iCs/>
          <w:lang w:val="en-US"/>
        </w:rPr>
        <w:t>et al.</w:t>
      </w:r>
      <w:r w:rsidR="0044033A" w:rsidRPr="002B0803">
        <w:rPr>
          <w:rFonts w:ascii="Times New Roman" w:hAnsi="Times New Roman" w:cs="Times New Roman"/>
          <w:lang w:val="en-US"/>
        </w:rPr>
        <w:t xml:space="preserve"> </w:t>
      </w:r>
      <w:r w:rsidRPr="002B0803">
        <w:rPr>
          <w:rFonts w:ascii="Times New Roman" w:hAnsi="Times New Roman" w:cs="Times New Roman"/>
          <w:lang w:val="en-US"/>
        </w:rPr>
        <w:t>2021).</w:t>
      </w:r>
    </w:p>
    <w:p w14:paraId="21F0CD1C" w14:textId="77777777" w:rsidR="00D40FE4" w:rsidRPr="002B0803" w:rsidRDefault="00D40FE4" w:rsidP="00BB361B">
      <w:pPr>
        <w:spacing w:after="0"/>
        <w:jc w:val="center"/>
        <w:rPr>
          <w:rFonts w:ascii="Times New Roman" w:hAnsi="Times New Roman" w:cs="Times New Roman"/>
          <w:b/>
          <w:sz w:val="20"/>
          <w:szCs w:val="20"/>
          <w:lang w:val="en-US"/>
        </w:rPr>
      </w:pPr>
    </w:p>
    <w:p w14:paraId="67C8CDCC" w14:textId="03367C68" w:rsidR="00D40FE4" w:rsidRPr="002B0803" w:rsidRDefault="00D40FE4" w:rsidP="00CD6AE0">
      <w:pPr>
        <w:rPr>
          <w:rFonts w:ascii="Times New Roman" w:hAnsi="Times New Roman" w:cs="Times New Roman"/>
          <w:lang w:val="en-US"/>
        </w:rPr>
      </w:pPr>
      <w:r w:rsidRPr="002B0803">
        <w:rPr>
          <w:rFonts w:ascii="Times New Roman" w:hAnsi="Times New Roman" w:cs="Times New Roman"/>
          <w:b/>
          <w:lang w:val="en-US"/>
        </w:rPr>
        <w:t>Table S</w:t>
      </w:r>
      <w:r w:rsidR="00942831" w:rsidRPr="002B0803">
        <w:rPr>
          <w:rFonts w:ascii="Times New Roman" w:hAnsi="Times New Roman" w:cs="Times New Roman"/>
          <w:b/>
          <w:lang w:val="en-US"/>
        </w:rPr>
        <w:t>3</w:t>
      </w:r>
      <w:r w:rsidRPr="002B0803">
        <w:rPr>
          <w:rFonts w:ascii="Times New Roman" w:hAnsi="Times New Roman" w:cs="Times New Roman"/>
          <w:b/>
          <w:lang w:val="en-US"/>
        </w:rPr>
        <w:t xml:space="preserve">. </w:t>
      </w:r>
      <w:r w:rsidRPr="002B0803">
        <w:rPr>
          <w:rFonts w:ascii="Times New Roman" w:hAnsi="Times New Roman" w:cs="Times New Roman"/>
          <w:lang w:val="en-US"/>
        </w:rPr>
        <w:t xml:space="preserve">Water services coefficients by </w:t>
      </w:r>
      <w:r w:rsidR="00670022" w:rsidRPr="002B0803">
        <w:rPr>
          <w:rFonts w:ascii="Times New Roman" w:hAnsi="Times New Roman" w:cs="Times New Roman"/>
          <w:lang w:val="en-US"/>
        </w:rPr>
        <w:t>LULC</w:t>
      </w:r>
      <w:r w:rsidRPr="002B0803">
        <w:rPr>
          <w:rFonts w:ascii="Times New Roman" w:hAnsi="Times New Roman" w:cs="Times New Roman"/>
          <w:lang w:val="en-US"/>
        </w:rPr>
        <w:t xml:space="preserve"> type used in annual water yield and water quality models</w:t>
      </w:r>
      <w:r w:rsidR="004836CF" w:rsidRPr="002B0803">
        <w:rPr>
          <w:rFonts w:ascii="Times New Roman" w:hAnsi="Times New Roman" w:cs="Times New Roman"/>
          <w:lang w:val="en-US"/>
        </w:rPr>
        <w:t>*</w:t>
      </w:r>
    </w:p>
    <w:tbl>
      <w:tblPr>
        <w:tblStyle w:val="TableGrid"/>
        <w:tblW w:w="10120" w:type="dxa"/>
        <w:tblInd w:w="-630" w:type="dxa"/>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749"/>
        <w:gridCol w:w="828"/>
        <w:gridCol w:w="791"/>
        <w:gridCol w:w="816"/>
        <w:gridCol w:w="852"/>
        <w:gridCol w:w="693"/>
        <w:gridCol w:w="1170"/>
        <w:gridCol w:w="1255"/>
        <w:gridCol w:w="711"/>
        <w:gridCol w:w="1255"/>
      </w:tblGrid>
      <w:tr w:rsidR="002B0803" w:rsidRPr="002B0803" w14:paraId="2BCD8AC4" w14:textId="77777777" w:rsidTr="00A71289">
        <w:tc>
          <w:tcPr>
            <w:tcW w:w="1749" w:type="dxa"/>
            <w:tcBorders>
              <w:top w:val="single" w:sz="8" w:space="0" w:color="auto"/>
              <w:bottom w:val="single" w:sz="8" w:space="0" w:color="auto"/>
            </w:tcBorders>
            <w:vAlign w:val="bottom"/>
          </w:tcPr>
          <w:p w14:paraId="7E1622B8" w14:textId="777D9416" w:rsidR="004836CF" w:rsidRPr="002B0803" w:rsidRDefault="004836CF" w:rsidP="004836CF">
            <w:pPr>
              <w:jc w:val="center"/>
              <w:rPr>
                <w:rFonts w:ascii="Times New Roman" w:hAnsi="Times New Roman" w:cs="Times New Roman"/>
                <w:b/>
                <w:bCs/>
              </w:rPr>
            </w:pPr>
            <w:r w:rsidRPr="002B0803">
              <w:rPr>
                <w:rFonts w:ascii="Times New Roman" w:hAnsi="Times New Roman" w:cs="Times New Roman"/>
                <w:b/>
              </w:rPr>
              <w:t>Description</w:t>
            </w:r>
          </w:p>
        </w:tc>
        <w:tc>
          <w:tcPr>
            <w:tcW w:w="828" w:type="dxa"/>
            <w:tcBorders>
              <w:top w:val="single" w:sz="8" w:space="0" w:color="auto"/>
              <w:bottom w:val="single" w:sz="8" w:space="0" w:color="auto"/>
            </w:tcBorders>
            <w:vAlign w:val="bottom"/>
          </w:tcPr>
          <w:p w14:paraId="323EE4BB" w14:textId="5E8BF23F" w:rsidR="004836CF" w:rsidRPr="002B0803" w:rsidRDefault="004836CF" w:rsidP="004836CF">
            <w:pPr>
              <w:jc w:val="center"/>
              <w:rPr>
                <w:rFonts w:ascii="Times New Roman" w:hAnsi="Times New Roman" w:cs="Times New Roman"/>
                <w:b/>
                <w:bCs/>
              </w:rPr>
            </w:pPr>
            <w:proofErr w:type="spellStart"/>
            <w:r w:rsidRPr="002B0803">
              <w:rPr>
                <w:rFonts w:ascii="Times New Roman" w:hAnsi="Times New Roman" w:cs="Times New Roman"/>
                <w:b/>
              </w:rPr>
              <w:t>lucode</w:t>
            </w:r>
            <w:proofErr w:type="spellEnd"/>
          </w:p>
        </w:tc>
        <w:tc>
          <w:tcPr>
            <w:tcW w:w="791" w:type="dxa"/>
            <w:tcBorders>
              <w:top w:val="single" w:sz="8" w:space="0" w:color="auto"/>
              <w:bottom w:val="single" w:sz="8" w:space="0" w:color="auto"/>
            </w:tcBorders>
            <w:vAlign w:val="bottom"/>
          </w:tcPr>
          <w:p w14:paraId="31D9A563" w14:textId="39D9327B" w:rsidR="004836CF" w:rsidRPr="002B0803" w:rsidRDefault="004836CF" w:rsidP="004836CF">
            <w:pPr>
              <w:jc w:val="center"/>
              <w:rPr>
                <w:rFonts w:ascii="Times New Roman" w:hAnsi="Times New Roman" w:cs="Times New Roman"/>
                <w:b/>
                <w:bCs/>
              </w:rPr>
            </w:pPr>
            <w:proofErr w:type="spellStart"/>
            <w:r w:rsidRPr="002B0803">
              <w:rPr>
                <w:rFonts w:ascii="Times New Roman" w:hAnsi="Times New Roman" w:cs="Times New Roman"/>
                <w:b/>
              </w:rPr>
              <w:t>usle_c</w:t>
            </w:r>
            <w:proofErr w:type="spellEnd"/>
          </w:p>
        </w:tc>
        <w:tc>
          <w:tcPr>
            <w:tcW w:w="816" w:type="dxa"/>
            <w:tcBorders>
              <w:top w:val="single" w:sz="8" w:space="0" w:color="auto"/>
              <w:bottom w:val="single" w:sz="8" w:space="0" w:color="auto"/>
            </w:tcBorders>
            <w:vAlign w:val="bottom"/>
          </w:tcPr>
          <w:p w14:paraId="05AA9D70" w14:textId="5C72591F" w:rsidR="004836CF" w:rsidRPr="002B0803" w:rsidRDefault="004836CF" w:rsidP="004836CF">
            <w:pPr>
              <w:jc w:val="center"/>
              <w:rPr>
                <w:rFonts w:ascii="Times New Roman" w:hAnsi="Times New Roman" w:cs="Times New Roman"/>
                <w:b/>
                <w:bCs/>
              </w:rPr>
            </w:pPr>
            <w:proofErr w:type="spellStart"/>
            <w:r w:rsidRPr="002B0803">
              <w:rPr>
                <w:rFonts w:ascii="Times New Roman" w:hAnsi="Times New Roman" w:cs="Times New Roman"/>
                <w:b/>
              </w:rPr>
              <w:t>usle_p</w:t>
            </w:r>
            <w:proofErr w:type="spellEnd"/>
          </w:p>
        </w:tc>
        <w:tc>
          <w:tcPr>
            <w:tcW w:w="852" w:type="dxa"/>
            <w:tcBorders>
              <w:top w:val="single" w:sz="8" w:space="0" w:color="auto"/>
              <w:bottom w:val="single" w:sz="8" w:space="0" w:color="auto"/>
            </w:tcBorders>
            <w:vAlign w:val="bottom"/>
          </w:tcPr>
          <w:p w14:paraId="7D667653" w14:textId="29D1DC32" w:rsidR="004836CF" w:rsidRPr="002B0803" w:rsidRDefault="004836CF" w:rsidP="004836CF">
            <w:pPr>
              <w:jc w:val="center"/>
              <w:rPr>
                <w:rFonts w:ascii="Times New Roman" w:hAnsi="Times New Roman" w:cs="Times New Roman"/>
                <w:b/>
                <w:bCs/>
              </w:rPr>
            </w:pPr>
            <w:proofErr w:type="spellStart"/>
            <w:r w:rsidRPr="002B0803">
              <w:rPr>
                <w:rFonts w:ascii="Times New Roman" w:hAnsi="Times New Roman" w:cs="Times New Roman"/>
                <w:b/>
              </w:rPr>
              <w:t>load_p</w:t>
            </w:r>
            <w:proofErr w:type="spellEnd"/>
          </w:p>
        </w:tc>
        <w:tc>
          <w:tcPr>
            <w:tcW w:w="693" w:type="dxa"/>
            <w:tcBorders>
              <w:top w:val="single" w:sz="8" w:space="0" w:color="auto"/>
              <w:bottom w:val="single" w:sz="8" w:space="0" w:color="auto"/>
            </w:tcBorders>
            <w:vAlign w:val="bottom"/>
          </w:tcPr>
          <w:p w14:paraId="5ED64789" w14:textId="72F92D26" w:rsidR="004836CF" w:rsidRPr="002B0803" w:rsidRDefault="004836CF" w:rsidP="004836CF">
            <w:pPr>
              <w:jc w:val="center"/>
              <w:rPr>
                <w:rFonts w:ascii="Times New Roman" w:hAnsi="Times New Roman" w:cs="Times New Roman"/>
                <w:b/>
                <w:bCs/>
              </w:rPr>
            </w:pPr>
            <w:proofErr w:type="spellStart"/>
            <w:proofErr w:type="gramStart"/>
            <w:r w:rsidRPr="002B0803">
              <w:rPr>
                <w:rFonts w:ascii="Times New Roman" w:hAnsi="Times New Roman" w:cs="Times New Roman"/>
                <w:b/>
              </w:rPr>
              <w:t>eff</w:t>
            </w:r>
            <w:proofErr w:type="gramEnd"/>
            <w:r w:rsidRPr="002B0803">
              <w:rPr>
                <w:rFonts w:ascii="Times New Roman" w:hAnsi="Times New Roman" w:cs="Times New Roman"/>
                <w:b/>
              </w:rPr>
              <w:t>_p</w:t>
            </w:r>
            <w:proofErr w:type="spellEnd"/>
          </w:p>
        </w:tc>
        <w:tc>
          <w:tcPr>
            <w:tcW w:w="1170" w:type="dxa"/>
            <w:tcBorders>
              <w:top w:val="single" w:sz="8" w:space="0" w:color="auto"/>
              <w:bottom w:val="single" w:sz="8" w:space="0" w:color="auto"/>
            </w:tcBorders>
            <w:vAlign w:val="bottom"/>
          </w:tcPr>
          <w:p w14:paraId="5D83367F" w14:textId="5C45F37A" w:rsidR="004836CF" w:rsidRPr="002B0803" w:rsidRDefault="004836CF" w:rsidP="004836CF">
            <w:pPr>
              <w:jc w:val="center"/>
              <w:rPr>
                <w:rFonts w:ascii="Times New Roman" w:hAnsi="Times New Roman" w:cs="Times New Roman"/>
                <w:b/>
                <w:bCs/>
              </w:rPr>
            </w:pPr>
            <w:proofErr w:type="spellStart"/>
            <w:r w:rsidRPr="002B0803">
              <w:rPr>
                <w:rFonts w:ascii="Times New Roman" w:hAnsi="Times New Roman" w:cs="Times New Roman"/>
                <w:b/>
              </w:rPr>
              <w:t>crit_len_p</w:t>
            </w:r>
            <w:proofErr w:type="spellEnd"/>
          </w:p>
        </w:tc>
        <w:tc>
          <w:tcPr>
            <w:tcW w:w="1255" w:type="dxa"/>
            <w:tcBorders>
              <w:top w:val="single" w:sz="8" w:space="0" w:color="auto"/>
              <w:bottom w:val="single" w:sz="8" w:space="0" w:color="auto"/>
            </w:tcBorders>
            <w:vAlign w:val="bottom"/>
          </w:tcPr>
          <w:p w14:paraId="0DCE9D47" w14:textId="029A8616" w:rsidR="004836CF" w:rsidRPr="002B0803" w:rsidRDefault="004836CF" w:rsidP="004836CF">
            <w:pPr>
              <w:jc w:val="center"/>
              <w:rPr>
                <w:rFonts w:ascii="Times New Roman" w:hAnsi="Times New Roman" w:cs="Times New Roman"/>
                <w:b/>
                <w:bCs/>
              </w:rPr>
            </w:pPr>
            <w:proofErr w:type="spellStart"/>
            <w:r w:rsidRPr="002B0803">
              <w:rPr>
                <w:rFonts w:ascii="Times New Roman" w:hAnsi="Times New Roman" w:cs="Times New Roman"/>
                <w:b/>
              </w:rPr>
              <w:t>root_depth</w:t>
            </w:r>
            <w:proofErr w:type="spellEnd"/>
          </w:p>
        </w:tc>
        <w:tc>
          <w:tcPr>
            <w:tcW w:w="711" w:type="dxa"/>
            <w:tcBorders>
              <w:top w:val="single" w:sz="8" w:space="0" w:color="auto"/>
              <w:bottom w:val="single" w:sz="8" w:space="0" w:color="auto"/>
            </w:tcBorders>
            <w:vAlign w:val="bottom"/>
          </w:tcPr>
          <w:p w14:paraId="4A7458ED" w14:textId="7D16A9A5" w:rsidR="004836CF" w:rsidRPr="002B0803" w:rsidRDefault="004836CF" w:rsidP="004836CF">
            <w:pPr>
              <w:jc w:val="center"/>
              <w:rPr>
                <w:rFonts w:ascii="Times New Roman" w:hAnsi="Times New Roman" w:cs="Times New Roman"/>
                <w:b/>
                <w:bCs/>
              </w:rPr>
            </w:pPr>
            <w:r w:rsidRPr="002B0803">
              <w:rPr>
                <w:rFonts w:ascii="Times New Roman" w:hAnsi="Times New Roman" w:cs="Times New Roman"/>
                <w:b/>
              </w:rPr>
              <w:t>Kc</w:t>
            </w:r>
          </w:p>
        </w:tc>
        <w:tc>
          <w:tcPr>
            <w:tcW w:w="1255" w:type="dxa"/>
            <w:tcBorders>
              <w:top w:val="single" w:sz="8" w:space="0" w:color="auto"/>
              <w:bottom w:val="single" w:sz="8" w:space="0" w:color="auto"/>
            </w:tcBorders>
            <w:vAlign w:val="bottom"/>
          </w:tcPr>
          <w:p w14:paraId="6C845569" w14:textId="69770CDD" w:rsidR="004836CF" w:rsidRPr="002B0803" w:rsidRDefault="004836CF" w:rsidP="004836CF">
            <w:pPr>
              <w:jc w:val="center"/>
              <w:rPr>
                <w:rFonts w:ascii="Times New Roman" w:hAnsi="Times New Roman" w:cs="Times New Roman"/>
                <w:b/>
                <w:bCs/>
              </w:rPr>
            </w:pPr>
            <w:proofErr w:type="spellStart"/>
            <w:r w:rsidRPr="002B0803">
              <w:rPr>
                <w:rFonts w:ascii="Times New Roman" w:hAnsi="Times New Roman" w:cs="Times New Roman"/>
                <w:b/>
              </w:rPr>
              <w:t>LULC_veg</w:t>
            </w:r>
            <w:proofErr w:type="spellEnd"/>
          </w:p>
        </w:tc>
      </w:tr>
      <w:tr w:rsidR="002B0803" w:rsidRPr="002B0803" w14:paraId="4B7B2E8A" w14:textId="77777777" w:rsidTr="00A71289">
        <w:tc>
          <w:tcPr>
            <w:tcW w:w="1749" w:type="dxa"/>
            <w:tcBorders>
              <w:top w:val="single" w:sz="8" w:space="0" w:color="auto"/>
            </w:tcBorders>
            <w:vAlign w:val="bottom"/>
          </w:tcPr>
          <w:p w14:paraId="07515128" w14:textId="511329DB" w:rsidR="004836CF" w:rsidRPr="002B0803" w:rsidRDefault="004836CF" w:rsidP="004836CF">
            <w:pPr>
              <w:jc w:val="center"/>
              <w:rPr>
                <w:rFonts w:ascii="Times New Roman" w:hAnsi="Times New Roman" w:cs="Times New Roman"/>
                <w:bCs/>
              </w:rPr>
            </w:pPr>
            <w:r w:rsidRPr="002B0803">
              <w:rPr>
                <w:rFonts w:ascii="Times New Roman" w:hAnsi="Times New Roman" w:cs="Times New Roman"/>
              </w:rPr>
              <w:t>Estate sisal</w:t>
            </w:r>
          </w:p>
        </w:tc>
        <w:tc>
          <w:tcPr>
            <w:tcW w:w="828" w:type="dxa"/>
            <w:tcBorders>
              <w:top w:val="single" w:sz="8" w:space="0" w:color="auto"/>
            </w:tcBorders>
            <w:vAlign w:val="bottom"/>
          </w:tcPr>
          <w:p w14:paraId="55A317BD" w14:textId="744ADCE6"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1</w:t>
            </w:r>
          </w:p>
        </w:tc>
        <w:tc>
          <w:tcPr>
            <w:tcW w:w="791" w:type="dxa"/>
            <w:tcBorders>
              <w:top w:val="single" w:sz="8" w:space="0" w:color="auto"/>
            </w:tcBorders>
            <w:vAlign w:val="bottom"/>
          </w:tcPr>
          <w:p w14:paraId="6CD28DF1" w14:textId="77094A47"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0.28</w:t>
            </w:r>
          </w:p>
        </w:tc>
        <w:tc>
          <w:tcPr>
            <w:tcW w:w="816" w:type="dxa"/>
            <w:tcBorders>
              <w:top w:val="single" w:sz="8" w:space="0" w:color="auto"/>
            </w:tcBorders>
            <w:vAlign w:val="bottom"/>
          </w:tcPr>
          <w:p w14:paraId="649C400C" w14:textId="3A738732"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1</w:t>
            </w:r>
          </w:p>
        </w:tc>
        <w:tc>
          <w:tcPr>
            <w:tcW w:w="852" w:type="dxa"/>
            <w:tcBorders>
              <w:top w:val="single" w:sz="8" w:space="0" w:color="auto"/>
            </w:tcBorders>
            <w:vAlign w:val="bottom"/>
          </w:tcPr>
          <w:p w14:paraId="595202F8" w14:textId="7D165750"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5</w:t>
            </w:r>
          </w:p>
        </w:tc>
        <w:tc>
          <w:tcPr>
            <w:tcW w:w="693" w:type="dxa"/>
            <w:tcBorders>
              <w:top w:val="single" w:sz="8" w:space="0" w:color="auto"/>
            </w:tcBorders>
            <w:vAlign w:val="bottom"/>
          </w:tcPr>
          <w:p w14:paraId="3A48D28A" w14:textId="5D208335"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0.25</w:t>
            </w:r>
          </w:p>
        </w:tc>
        <w:tc>
          <w:tcPr>
            <w:tcW w:w="1170" w:type="dxa"/>
            <w:tcBorders>
              <w:top w:val="single" w:sz="8" w:space="0" w:color="auto"/>
            </w:tcBorders>
            <w:vAlign w:val="bottom"/>
          </w:tcPr>
          <w:p w14:paraId="16C1C7EF" w14:textId="43567EDE"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15</w:t>
            </w:r>
          </w:p>
        </w:tc>
        <w:tc>
          <w:tcPr>
            <w:tcW w:w="1255" w:type="dxa"/>
            <w:tcBorders>
              <w:top w:val="single" w:sz="8" w:space="0" w:color="auto"/>
            </w:tcBorders>
            <w:vAlign w:val="bottom"/>
          </w:tcPr>
          <w:p w14:paraId="231FE076" w14:textId="684DD2BA"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600</w:t>
            </w:r>
          </w:p>
        </w:tc>
        <w:tc>
          <w:tcPr>
            <w:tcW w:w="711" w:type="dxa"/>
            <w:tcBorders>
              <w:top w:val="single" w:sz="8" w:space="0" w:color="auto"/>
            </w:tcBorders>
            <w:vAlign w:val="bottom"/>
          </w:tcPr>
          <w:p w14:paraId="18F2D108" w14:textId="0C9A1FBC"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1.055</w:t>
            </w:r>
          </w:p>
        </w:tc>
        <w:tc>
          <w:tcPr>
            <w:tcW w:w="1255" w:type="dxa"/>
            <w:tcBorders>
              <w:top w:val="single" w:sz="8" w:space="0" w:color="auto"/>
            </w:tcBorders>
            <w:vAlign w:val="bottom"/>
          </w:tcPr>
          <w:p w14:paraId="3649E24B" w14:textId="0FC033EF"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1</w:t>
            </w:r>
          </w:p>
        </w:tc>
      </w:tr>
      <w:tr w:rsidR="002B0803" w:rsidRPr="002B0803" w14:paraId="7FDA3A96" w14:textId="77777777" w:rsidTr="00A71289">
        <w:tc>
          <w:tcPr>
            <w:tcW w:w="1749" w:type="dxa"/>
            <w:vAlign w:val="bottom"/>
          </w:tcPr>
          <w:p w14:paraId="4FB52F0F" w14:textId="28ACF07A" w:rsidR="004836CF" w:rsidRPr="002B0803" w:rsidRDefault="004836CF" w:rsidP="004836CF">
            <w:pPr>
              <w:jc w:val="center"/>
              <w:rPr>
                <w:rFonts w:ascii="Times New Roman" w:hAnsi="Times New Roman" w:cs="Times New Roman"/>
                <w:bCs/>
              </w:rPr>
            </w:pPr>
            <w:r w:rsidRPr="002B0803">
              <w:rPr>
                <w:rFonts w:ascii="Times New Roman" w:hAnsi="Times New Roman" w:cs="Times New Roman"/>
              </w:rPr>
              <w:t>Mixed crop</w:t>
            </w:r>
          </w:p>
        </w:tc>
        <w:tc>
          <w:tcPr>
            <w:tcW w:w="828" w:type="dxa"/>
            <w:vAlign w:val="bottom"/>
          </w:tcPr>
          <w:p w14:paraId="74DB44DD" w14:textId="0212C14D"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2</w:t>
            </w:r>
          </w:p>
        </w:tc>
        <w:tc>
          <w:tcPr>
            <w:tcW w:w="791" w:type="dxa"/>
            <w:vAlign w:val="bottom"/>
          </w:tcPr>
          <w:p w14:paraId="1AEDBA23" w14:textId="248E57E7"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0.412</w:t>
            </w:r>
          </w:p>
        </w:tc>
        <w:tc>
          <w:tcPr>
            <w:tcW w:w="816" w:type="dxa"/>
            <w:vAlign w:val="bottom"/>
          </w:tcPr>
          <w:p w14:paraId="2D0AA144" w14:textId="03CF03DA"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1</w:t>
            </w:r>
          </w:p>
        </w:tc>
        <w:tc>
          <w:tcPr>
            <w:tcW w:w="852" w:type="dxa"/>
            <w:vAlign w:val="bottom"/>
          </w:tcPr>
          <w:p w14:paraId="0BD96B4C" w14:textId="37D37EE3"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3.57</w:t>
            </w:r>
          </w:p>
        </w:tc>
        <w:tc>
          <w:tcPr>
            <w:tcW w:w="693" w:type="dxa"/>
            <w:vAlign w:val="bottom"/>
          </w:tcPr>
          <w:p w14:paraId="2EF601ED" w14:textId="47B7A940"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0.48</w:t>
            </w:r>
          </w:p>
        </w:tc>
        <w:tc>
          <w:tcPr>
            <w:tcW w:w="1170" w:type="dxa"/>
            <w:vAlign w:val="bottom"/>
          </w:tcPr>
          <w:p w14:paraId="2EB4A73B" w14:textId="6BE4CD78"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15</w:t>
            </w:r>
          </w:p>
        </w:tc>
        <w:tc>
          <w:tcPr>
            <w:tcW w:w="1255" w:type="dxa"/>
            <w:vAlign w:val="bottom"/>
          </w:tcPr>
          <w:p w14:paraId="63805CDF" w14:textId="43AB70E6"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1000</w:t>
            </w:r>
          </w:p>
        </w:tc>
        <w:tc>
          <w:tcPr>
            <w:tcW w:w="711" w:type="dxa"/>
            <w:vAlign w:val="bottom"/>
          </w:tcPr>
          <w:p w14:paraId="4E77BA11" w14:textId="23170E95"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1.1</w:t>
            </w:r>
          </w:p>
        </w:tc>
        <w:tc>
          <w:tcPr>
            <w:tcW w:w="1255" w:type="dxa"/>
            <w:vAlign w:val="bottom"/>
          </w:tcPr>
          <w:p w14:paraId="6229FCF5" w14:textId="46973A9A"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1</w:t>
            </w:r>
          </w:p>
        </w:tc>
      </w:tr>
      <w:tr w:rsidR="002B0803" w:rsidRPr="002B0803" w14:paraId="316A40B9" w14:textId="77777777" w:rsidTr="00A71289">
        <w:tc>
          <w:tcPr>
            <w:tcW w:w="1749" w:type="dxa"/>
            <w:vAlign w:val="bottom"/>
          </w:tcPr>
          <w:p w14:paraId="720688CC" w14:textId="3CB256C1" w:rsidR="004836CF" w:rsidRPr="002B0803" w:rsidRDefault="004836CF" w:rsidP="004836CF">
            <w:pPr>
              <w:jc w:val="center"/>
              <w:rPr>
                <w:rFonts w:ascii="Times New Roman" w:hAnsi="Times New Roman" w:cs="Times New Roman"/>
                <w:bCs/>
              </w:rPr>
            </w:pPr>
            <w:r w:rsidRPr="002B0803">
              <w:rPr>
                <w:rFonts w:ascii="Times New Roman" w:hAnsi="Times New Roman" w:cs="Times New Roman"/>
              </w:rPr>
              <w:t>Rice</w:t>
            </w:r>
          </w:p>
        </w:tc>
        <w:tc>
          <w:tcPr>
            <w:tcW w:w="828" w:type="dxa"/>
            <w:vAlign w:val="bottom"/>
          </w:tcPr>
          <w:p w14:paraId="7FBAE122" w14:textId="256D4E43"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3</w:t>
            </w:r>
          </w:p>
        </w:tc>
        <w:tc>
          <w:tcPr>
            <w:tcW w:w="791" w:type="dxa"/>
            <w:vAlign w:val="bottom"/>
          </w:tcPr>
          <w:p w14:paraId="3F5BCC43" w14:textId="6D602618"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0.25</w:t>
            </w:r>
          </w:p>
        </w:tc>
        <w:tc>
          <w:tcPr>
            <w:tcW w:w="816" w:type="dxa"/>
            <w:vAlign w:val="bottom"/>
          </w:tcPr>
          <w:p w14:paraId="3FB80A5F" w14:textId="1CA26B0B"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0.4</w:t>
            </w:r>
          </w:p>
        </w:tc>
        <w:tc>
          <w:tcPr>
            <w:tcW w:w="852" w:type="dxa"/>
            <w:vAlign w:val="bottom"/>
          </w:tcPr>
          <w:p w14:paraId="1272A4CC" w14:textId="1DF15672"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1.5</w:t>
            </w:r>
          </w:p>
        </w:tc>
        <w:tc>
          <w:tcPr>
            <w:tcW w:w="693" w:type="dxa"/>
            <w:vAlign w:val="bottom"/>
          </w:tcPr>
          <w:p w14:paraId="5328E81F" w14:textId="4E8E17E6"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0.25</w:t>
            </w:r>
          </w:p>
        </w:tc>
        <w:tc>
          <w:tcPr>
            <w:tcW w:w="1170" w:type="dxa"/>
            <w:vAlign w:val="bottom"/>
          </w:tcPr>
          <w:p w14:paraId="635DC813" w14:textId="3C37AD25"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25</w:t>
            </w:r>
          </w:p>
        </w:tc>
        <w:tc>
          <w:tcPr>
            <w:tcW w:w="1255" w:type="dxa"/>
            <w:vAlign w:val="bottom"/>
          </w:tcPr>
          <w:p w14:paraId="1FD16070" w14:textId="3EFA2F12"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2000</w:t>
            </w:r>
          </w:p>
        </w:tc>
        <w:tc>
          <w:tcPr>
            <w:tcW w:w="711" w:type="dxa"/>
            <w:vAlign w:val="bottom"/>
          </w:tcPr>
          <w:p w14:paraId="3E6D72DE" w14:textId="1EEC9C15"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0.65</w:t>
            </w:r>
          </w:p>
        </w:tc>
        <w:tc>
          <w:tcPr>
            <w:tcW w:w="1255" w:type="dxa"/>
            <w:vAlign w:val="bottom"/>
          </w:tcPr>
          <w:p w14:paraId="07DC81BF" w14:textId="762CA399"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1</w:t>
            </w:r>
          </w:p>
        </w:tc>
      </w:tr>
      <w:tr w:rsidR="002B0803" w:rsidRPr="002B0803" w14:paraId="1CF15AA1" w14:textId="77777777" w:rsidTr="00A71289">
        <w:tc>
          <w:tcPr>
            <w:tcW w:w="1749" w:type="dxa"/>
            <w:vAlign w:val="bottom"/>
          </w:tcPr>
          <w:p w14:paraId="5441C5DC" w14:textId="281C9972" w:rsidR="004836CF" w:rsidRPr="002B0803" w:rsidRDefault="004836CF" w:rsidP="004836CF">
            <w:pPr>
              <w:jc w:val="center"/>
              <w:rPr>
                <w:rFonts w:ascii="Times New Roman" w:hAnsi="Times New Roman" w:cs="Times New Roman"/>
                <w:bCs/>
              </w:rPr>
            </w:pPr>
            <w:r w:rsidRPr="002B0803">
              <w:rPr>
                <w:rFonts w:ascii="Times New Roman" w:hAnsi="Times New Roman" w:cs="Times New Roman"/>
              </w:rPr>
              <w:t>Settlement</w:t>
            </w:r>
          </w:p>
        </w:tc>
        <w:tc>
          <w:tcPr>
            <w:tcW w:w="828" w:type="dxa"/>
            <w:vAlign w:val="bottom"/>
          </w:tcPr>
          <w:p w14:paraId="7A505BCA" w14:textId="252557A6"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4</w:t>
            </w:r>
          </w:p>
        </w:tc>
        <w:tc>
          <w:tcPr>
            <w:tcW w:w="791" w:type="dxa"/>
            <w:vAlign w:val="bottom"/>
          </w:tcPr>
          <w:p w14:paraId="77DE5089" w14:textId="24A04F87"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0.001</w:t>
            </w:r>
          </w:p>
        </w:tc>
        <w:tc>
          <w:tcPr>
            <w:tcW w:w="816" w:type="dxa"/>
            <w:vAlign w:val="bottom"/>
          </w:tcPr>
          <w:p w14:paraId="26C49739" w14:textId="3517A7D0"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0.001</w:t>
            </w:r>
          </w:p>
        </w:tc>
        <w:tc>
          <w:tcPr>
            <w:tcW w:w="852" w:type="dxa"/>
            <w:vAlign w:val="bottom"/>
          </w:tcPr>
          <w:p w14:paraId="5EEA3E7F" w14:textId="678DB21F"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10</w:t>
            </w:r>
          </w:p>
        </w:tc>
        <w:tc>
          <w:tcPr>
            <w:tcW w:w="693" w:type="dxa"/>
            <w:vAlign w:val="bottom"/>
          </w:tcPr>
          <w:p w14:paraId="5B6C7157" w14:textId="41F74E1E"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0.1</w:t>
            </w:r>
          </w:p>
        </w:tc>
        <w:tc>
          <w:tcPr>
            <w:tcW w:w="1170" w:type="dxa"/>
            <w:vAlign w:val="bottom"/>
          </w:tcPr>
          <w:p w14:paraId="6A450353" w14:textId="477C9C3B"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10</w:t>
            </w:r>
          </w:p>
        </w:tc>
        <w:tc>
          <w:tcPr>
            <w:tcW w:w="1255" w:type="dxa"/>
            <w:vAlign w:val="bottom"/>
          </w:tcPr>
          <w:p w14:paraId="749D767E" w14:textId="12825A47"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500</w:t>
            </w:r>
          </w:p>
        </w:tc>
        <w:tc>
          <w:tcPr>
            <w:tcW w:w="711" w:type="dxa"/>
            <w:vAlign w:val="bottom"/>
          </w:tcPr>
          <w:p w14:paraId="57D7BCD4" w14:textId="2DCE1D47"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0.3</w:t>
            </w:r>
          </w:p>
        </w:tc>
        <w:tc>
          <w:tcPr>
            <w:tcW w:w="1255" w:type="dxa"/>
            <w:vAlign w:val="bottom"/>
          </w:tcPr>
          <w:p w14:paraId="0A73F101" w14:textId="5745EB35"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0</w:t>
            </w:r>
          </w:p>
        </w:tc>
      </w:tr>
      <w:tr w:rsidR="002B0803" w:rsidRPr="002B0803" w14:paraId="08C7274F" w14:textId="77777777" w:rsidTr="00A71289">
        <w:tc>
          <w:tcPr>
            <w:tcW w:w="1749" w:type="dxa"/>
            <w:vAlign w:val="bottom"/>
          </w:tcPr>
          <w:p w14:paraId="722E8CDB" w14:textId="23A69F2A" w:rsidR="004836CF" w:rsidRPr="002B0803" w:rsidRDefault="004836CF" w:rsidP="004836CF">
            <w:pPr>
              <w:jc w:val="center"/>
              <w:rPr>
                <w:rFonts w:ascii="Times New Roman" w:hAnsi="Times New Roman" w:cs="Times New Roman"/>
                <w:bCs/>
              </w:rPr>
            </w:pPr>
            <w:r w:rsidRPr="002B0803">
              <w:rPr>
                <w:rFonts w:ascii="Times New Roman" w:hAnsi="Times New Roman" w:cs="Times New Roman"/>
              </w:rPr>
              <w:t>Savanna</w:t>
            </w:r>
          </w:p>
        </w:tc>
        <w:tc>
          <w:tcPr>
            <w:tcW w:w="828" w:type="dxa"/>
            <w:vAlign w:val="bottom"/>
          </w:tcPr>
          <w:p w14:paraId="7EDE9A80" w14:textId="02E7F817"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5</w:t>
            </w:r>
          </w:p>
        </w:tc>
        <w:tc>
          <w:tcPr>
            <w:tcW w:w="791" w:type="dxa"/>
            <w:vAlign w:val="bottom"/>
          </w:tcPr>
          <w:p w14:paraId="3CDA24E6" w14:textId="1825428E"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0.034</w:t>
            </w:r>
          </w:p>
        </w:tc>
        <w:tc>
          <w:tcPr>
            <w:tcW w:w="816" w:type="dxa"/>
            <w:vAlign w:val="bottom"/>
          </w:tcPr>
          <w:p w14:paraId="17C663E6" w14:textId="6876FDE7"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1</w:t>
            </w:r>
          </w:p>
        </w:tc>
        <w:tc>
          <w:tcPr>
            <w:tcW w:w="852" w:type="dxa"/>
            <w:vAlign w:val="bottom"/>
          </w:tcPr>
          <w:p w14:paraId="30F327F3" w14:textId="37F7803A"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0.93</w:t>
            </w:r>
          </w:p>
        </w:tc>
        <w:tc>
          <w:tcPr>
            <w:tcW w:w="693" w:type="dxa"/>
            <w:vAlign w:val="bottom"/>
          </w:tcPr>
          <w:p w14:paraId="7B50745C" w14:textId="2CFF0DD5"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0.6</w:t>
            </w:r>
          </w:p>
        </w:tc>
        <w:tc>
          <w:tcPr>
            <w:tcW w:w="1170" w:type="dxa"/>
            <w:vAlign w:val="bottom"/>
          </w:tcPr>
          <w:p w14:paraId="588CDA84" w14:textId="4FC27946"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30</w:t>
            </w:r>
          </w:p>
        </w:tc>
        <w:tc>
          <w:tcPr>
            <w:tcW w:w="1255" w:type="dxa"/>
            <w:vAlign w:val="bottom"/>
          </w:tcPr>
          <w:p w14:paraId="2EA7E5C7" w14:textId="72B3448C"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2000</w:t>
            </w:r>
          </w:p>
        </w:tc>
        <w:tc>
          <w:tcPr>
            <w:tcW w:w="711" w:type="dxa"/>
            <w:vAlign w:val="bottom"/>
          </w:tcPr>
          <w:p w14:paraId="7A26C560" w14:textId="6259B20F"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0.865</w:t>
            </w:r>
          </w:p>
        </w:tc>
        <w:tc>
          <w:tcPr>
            <w:tcW w:w="1255" w:type="dxa"/>
            <w:vAlign w:val="bottom"/>
          </w:tcPr>
          <w:p w14:paraId="3C6EFC05" w14:textId="2610C563"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1</w:t>
            </w:r>
          </w:p>
        </w:tc>
      </w:tr>
      <w:tr w:rsidR="002B0803" w:rsidRPr="002B0803" w14:paraId="338ED09E" w14:textId="77777777" w:rsidTr="00A71289">
        <w:tc>
          <w:tcPr>
            <w:tcW w:w="1749" w:type="dxa"/>
            <w:vAlign w:val="bottom"/>
          </w:tcPr>
          <w:p w14:paraId="5B3BACDB" w14:textId="69266ADB" w:rsidR="004836CF" w:rsidRPr="002B0803" w:rsidRDefault="004836CF" w:rsidP="004836CF">
            <w:pPr>
              <w:jc w:val="center"/>
              <w:rPr>
                <w:rFonts w:ascii="Times New Roman" w:hAnsi="Times New Roman" w:cs="Times New Roman"/>
                <w:bCs/>
              </w:rPr>
            </w:pPr>
            <w:r w:rsidRPr="002B0803">
              <w:rPr>
                <w:rFonts w:ascii="Times New Roman" w:hAnsi="Times New Roman" w:cs="Times New Roman"/>
              </w:rPr>
              <w:t>Water</w:t>
            </w:r>
          </w:p>
        </w:tc>
        <w:tc>
          <w:tcPr>
            <w:tcW w:w="828" w:type="dxa"/>
            <w:vAlign w:val="bottom"/>
          </w:tcPr>
          <w:p w14:paraId="1B633F61" w14:textId="4F1518EA"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6</w:t>
            </w:r>
          </w:p>
        </w:tc>
        <w:tc>
          <w:tcPr>
            <w:tcW w:w="791" w:type="dxa"/>
            <w:vAlign w:val="bottom"/>
          </w:tcPr>
          <w:p w14:paraId="49831C58" w14:textId="7769A1CB"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0</w:t>
            </w:r>
          </w:p>
        </w:tc>
        <w:tc>
          <w:tcPr>
            <w:tcW w:w="816" w:type="dxa"/>
            <w:vAlign w:val="bottom"/>
          </w:tcPr>
          <w:p w14:paraId="45E326F9" w14:textId="2A70F251"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1</w:t>
            </w:r>
          </w:p>
        </w:tc>
        <w:tc>
          <w:tcPr>
            <w:tcW w:w="852" w:type="dxa"/>
            <w:vAlign w:val="bottom"/>
          </w:tcPr>
          <w:p w14:paraId="365AF17A" w14:textId="4A0CD3C8"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0</w:t>
            </w:r>
          </w:p>
        </w:tc>
        <w:tc>
          <w:tcPr>
            <w:tcW w:w="693" w:type="dxa"/>
            <w:vAlign w:val="bottom"/>
          </w:tcPr>
          <w:p w14:paraId="59EEB90C" w14:textId="69258EFF"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0.4</w:t>
            </w:r>
          </w:p>
        </w:tc>
        <w:tc>
          <w:tcPr>
            <w:tcW w:w="1170" w:type="dxa"/>
            <w:vAlign w:val="bottom"/>
          </w:tcPr>
          <w:p w14:paraId="363DF87F" w14:textId="60EBC9B1"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15</w:t>
            </w:r>
          </w:p>
        </w:tc>
        <w:tc>
          <w:tcPr>
            <w:tcW w:w="1255" w:type="dxa"/>
            <w:vAlign w:val="bottom"/>
          </w:tcPr>
          <w:p w14:paraId="0272F2A3" w14:textId="50A56B35"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10</w:t>
            </w:r>
          </w:p>
        </w:tc>
        <w:tc>
          <w:tcPr>
            <w:tcW w:w="711" w:type="dxa"/>
            <w:vAlign w:val="bottom"/>
          </w:tcPr>
          <w:p w14:paraId="0ED30A2B" w14:textId="750EBD46"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1.05</w:t>
            </w:r>
          </w:p>
        </w:tc>
        <w:tc>
          <w:tcPr>
            <w:tcW w:w="1255" w:type="dxa"/>
            <w:vAlign w:val="bottom"/>
          </w:tcPr>
          <w:p w14:paraId="5139DAE1" w14:textId="51800B48"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0</w:t>
            </w:r>
          </w:p>
        </w:tc>
      </w:tr>
      <w:tr w:rsidR="002B0803" w:rsidRPr="002B0803" w14:paraId="4907F2CB" w14:textId="77777777" w:rsidTr="00A71289">
        <w:tc>
          <w:tcPr>
            <w:tcW w:w="1749" w:type="dxa"/>
            <w:vAlign w:val="bottom"/>
          </w:tcPr>
          <w:p w14:paraId="08E5FFF0" w14:textId="1CA8655D" w:rsidR="004836CF" w:rsidRPr="002B0803" w:rsidRDefault="004836CF" w:rsidP="004836CF">
            <w:pPr>
              <w:jc w:val="center"/>
              <w:rPr>
                <w:rFonts w:ascii="Times New Roman" w:hAnsi="Times New Roman" w:cs="Times New Roman"/>
                <w:bCs/>
              </w:rPr>
            </w:pPr>
            <w:r w:rsidRPr="002B0803">
              <w:rPr>
                <w:rFonts w:ascii="Times New Roman" w:hAnsi="Times New Roman" w:cs="Times New Roman"/>
              </w:rPr>
              <w:t>Forest</w:t>
            </w:r>
          </w:p>
        </w:tc>
        <w:tc>
          <w:tcPr>
            <w:tcW w:w="828" w:type="dxa"/>
            <w:vAlign w:val="bottom"/>
          </w:tcPr>
          <w:p w14:paraId="7A98590D" w14:textId="327741B8"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7</w:t>
            </w:r>
          </w:p>
        </w:tc>
        <w:tc>
          <w:tcPr>
            <w:tcW w:w="791" w:type="dxa"/>
            <w:vAlign w:val="bottom"/>
          </w:tcPr>
          <w:p w14:paraId="419D30C6" w14:textId="2421068A"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0.025</w:t>
            </w:r>
          </w:p>
        </w:tc>
        <w:tc>
          <w:tcPr>
            <w:tcW w:w="816" w:type="dxa"/>
            <w:vAlign w:val="bottom"/>
          </w:tcPr>
          <w:p w14:paraId="4664E8E2" w14:textId="220495AE"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1</w:t>
            </w:r>
          </w:p>
        </w:tc>
        <w:tc>
          <w:tcPr>
            <w:tcW w:w="852" w:type="dxa"/>
            <w:vAlign w:val="bottom"/>
          </w:tcPr>
          <w:p w14:paraId="2846EE7C" w14:textId="24EEFADF"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1.36</w:t>
            </w:r>
          </w:p>
        </w:tc>
        <w:tc>
          <w:tcPr>
            <w:tcW w:w="693" w:type="dxa"/>
            <w:vAlign w:val="bottom"/>
          </w:tcPr>
          <w:p w14:paraId="4437D05B" w14:textId="7F1AFB80"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0.67</w:t>
            </w:r>
          </w:p>
        </w:tc>
        <w:tc>
          <w:tcPr>
            <w:tcW w:w="1170" w:type="dxa"/>
            <w:vAlign w:val="bottom"/>
          </w:tcPr>
          <w:p w14:paraId="2C410D93" w14:textId="492F4A12"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20</w:t>
            </w:r>
          </w:p>
        </w:tc>
        <w:tc>
          <w:tcPr>
            <w:tcW w:w="1255" w:type="dxa"/>
            <w:vAlign w:val="bottom"/>
          </w:tcPr>
          <w:p w14:paraId="56B28410" w14:textId="36397606"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3500</w:t>
            </w:r>
          </w:p>
        </w:tc>
        <w:tc>
          <w:tcPr>
            <w:tcW w:w="711" w:type="dxa"/>
            <w:vAlign w:val="bottom"/>
          </w:tcPr>
          <w:p w14:paraId="1981347A" w14:textId="557183B8"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1.008</w:t>
            </w:r>
          </w:p>
        </w:tc>
        <w:tc>
          <w:tcPr>
            <w:tcW w:w="1255" w:type="dxa"/>
            <w:vAlign w:val="bottom"/>
          </w:tcPr>
          <w:p w14:paraId="0CC6FDEC" w14:textId="7ED704E1"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1</w:t>
            </w:r>
          </w:p>
        </w:tc>
      </w:tr>
      <w:tr w:rsidR="002B0803" w:rsidRPr="002B0803" w14:paraId="396D6CBF" w14:textId="77777777" w:rsidTr="00A71289">
        <w:tc>
          <w:tcPr>
            <w:tcW w:w="1749" w:type="dxa"/>
            <w:vAlign w:val="bottom"/>
          </w:tcPr>
          <w:p w14:paraId="50FA2817" w14:textId="168D56B4" w:rsidR="004836CF" w:rsidRPr="002B0803" w:rsidRDefault="004836CF" w:rsidP="004836CF">
            <w:pPr>
              <w:jc w:val="center"/>
              <w:rPr>
                <w:rFonts w:ascii="Times New Roman" w:hAnsi="Times New Roman" w:cs="Times New Roman"/>
                <w:bCs/>
              </w:rPr>
            </w:pPr>
            <w:r w:rsidRPr="002B0803">
              <w:rPr>
                <w:rFonts w:ascii="Times New Roman" w:hAnsi="Times New Roman" w:cs="Times New Roman"/>
              </w:rPr>
              <w:t>Abandoned sisal</w:t>
            </w:r>
          </w:p>
        </w:tc>
        <w:tc>
          <w:tcPr>
            <w:tcW w:w="828" w:type="dxa"/>
            <w:vAlign w:val="bottom"/>
          </w:tcPr>
          <w:p w14:paraId="27E0EC19" w14:textId="395642AD"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8</w:t>
            </w:r>
          </w:p>
        </w:tc>
        <w:tc>
          <w:tcPr>
            <w:tcW w:w="791" w:type="dxa"/>
            <w:vAlign w:val="bottom"/>
          </w:tcPr>
          <w:p w14:paraId="7ACE4A94" w14:textId="3D48C901"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0.005</w:t>
            </w:r>
          </w:p>
        </w:tc>
        <w:tc>
          <w:tcPr>
            <w:tcW w:w="816" w:type="dxa"/>
            <w:vAlign w:val="bottom"/>
          </w:tcPr>
          <w:p w14:paraId="57100541" w14:textId="2C540341"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0.2</w:t>
            </w:r>
          </w:p>
        </w:tc>
        <w:tc>
          <w:tcPr>
            <w:tcW w:w="852" w:type="dxa"/>
            <w:vAlign w:val="bottom"/>
          </w:tcPr>
          <w:p w14:paraId="1CA66143" w14:textId="2E0DB0ED"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0.011</w:t>
            </w:r>
          </w:p>
        </w:tc>
        <w:tc>
          <w:tcPr>
            <w:tcW w:w="693" w:type="dxa"/>
            <w:vAlign w:val="bottom"/>
          </w:tcPr>
          <w:p w14:paraId="35EE083B" w14:textId="5E49458B"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0.7</w:t>
            </w:r>
          </w:p>
        </w:tc>
        <w:tc>
          <w:tcPr>
            <w:tcW w:w="1170" w:type="dxa"/>
            <w:vAlign w:val="bottom"/>
          </w:tcPr>
          <w:p w14:paraId="07BE7E74" w14:textId="3BFDD058"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15</w:t>
            </w:r>
          </w:p>
        </w:tc>
        <w:tc>
          <w:tcPr>
            <w:tcW w:w="1255" w:type="dxa"/>
            <w:vAlign w:val="bottom"/>
          </w:tcPr>
          <w:p w14:paraId="3205D267" w14:textId="132E9A8F"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2500</w:t>
            </w:r>
          </w:p>
        </w:tc>
        <w:tc>
          <w:tcPr>
            <w:tcW w:w="711" w:type="dxa"/>
            <w:vAlign w:val="bottom"/>
          </w:tcPr>
          <w:p w14:paraId="24657DFB" w14:textId="7DEC2A93"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0.8</w:t>
            </w:r>
          </w:p>
        </w:tc>
        <w:tc>
          <w:tcPr>
            <w:tcW w:w="1255" w:type="dxa"/>
            <w:vAlign w:val="bottom"/>
          </w:tcPr>
          <w:p w14:paraId="649EC160" w14:textId="682A464E" w:rsidR="004836CF" w:rsidRPr="002B0803" w:rsidRDefault="004836CF" w:rsidP="00DA411F">
            <w:pPr>
              <w:jc w:val="right"/>
              <w:rPr>
                <w:rFonts w:ascii="Times New Roman" w:hAnsi="Times New Roman" w:cs="Times New Roman"/>
                <w:bCs/>
              </w:rPr>
            </w:pPr>
            <w:r w:rsidRPr="002B0803">
              <w:rPr>
                <w:rFonts w:ascii="Times New Roman" w:hAnsi="Times New Roman" w:cs="Times New Roman"/>
              </w:rPr>
              <w:t>1</w:t>
            </w:r>
          </w:p>
        </w:tc>
      </w:tr>
    </w:tbl>
    <w:p w14:paraId="012C900B" w14:textId="22B33A81" w:rsidR="0067328D" w:rsidRPr="002B0803" w:rsidRDefault="0067328D" w:rsidP="004836CF">
      <w:pPr>
        <w:rPr>
          <w:rFonts w:ascii="Times New Roman" w:hAnsi="Times New Roman" w:cs="Times New Roman"/>
          <w:bCs/>
        </w:rPr>
      </w:pPr>
      <w:r w:rsidRPr="002B0803">
        <w:rPr>
          <w:rFonts w:ascii="Times New Roman" w:hAnsi="Times New Roman" w:cs="Times New Roman"/>
          <w:bCs/>
          <w:i/>
        </w:rPr>
        <w:t>Note</w:t>
      </w:r>
      <w:r w:rsidRPr="002B0803">
        <w:rPr>
          <w:rFonts w:ascii="Times New Roman" w:hAnsi="Times New Roman" w:cs="Times New Roman"/>
          <w:bCs/>
        </w:rPr>
        <w:t xml:space="preserve">: estate and outgrowing sisal use the same set of coefficients in the </w:t>
      </w:r>
      <w:proofErr w:type="spellStart"/>
      <w:r w:rsidRPr="002B0803">
        <w:rPr>
          <w:rFonts w:ascii="Times New Roman" w:hAnsi="Times New Roman" w:cs="Times New Roman"/>
          <w:bCs/>
        </w:rPr>
        <w:t>modeling</w:t>
      </w:r>
      <w:proofErr w:type="spellEnd"/>
      <w:r w:rsidRPr="002B0803">
        <w:rPr>
          <w:rFonts w:ascii="Times New Roman" w:hAnsi="Times New Roman" w:cs="Times New Roman"/>
          <w:bCs/>
        </w:rPr>
        <w:t xml:space="preserve"> process of </w:t>
      </w:r>
      <w:proofErr w:type="spellStart"/>
      <w:r w:rsidRPr="002B0803">
        <w:rPr>
          <w:rFonts w:ascii="Times New Roman" w:hAnsi="Times New Roman" w:cs="Times New Roman"/>
          <w:bCs/>
        </w:rPr>
        <w:t>InVEST</w:t>
      </w:r>
      <w:proofErr w:type="spellEnd"/>
      <w:r w:rsidRPr="002B0803">
        <w:rPr>
          <w:rFonts w:ascii="Times New Roman" w:hAnsi="Times New Roman" w:cs="Times New Roman"/>
          <w:bCs/>
        </w:rPr>
        <w:t>.</w:t>
      </w:r>
    </w:p>
    <w:p w14:paraId="59B9C355" w14:textId="6F5064A7" w:rsidR="00D40FE4" w:rsidRPr="002B0803" w:rsidRDefault="004836CF" w:rsidP="004836CF">
      <w:pPr>
        <w:rPr>
          <w:rFonts w:ascii="Times New Roman" w:hAnsi="Times New Roman" w:cs="Times New Roman"/>
          <w:bCs/>
        </w:rPr>
      </w:pPr>
      <w:r w:rsidRPr="002B0803">
        <w:rPr>
          <w:rFonts w:ascii="Times New Roman" w:hAnsi="Times New Roman" w:cs="Times New Roman"/>
          <w:bCs/>
        </w:rPr>
        <w:t xml:space="preserve">*Local values were unavailable, so these are either </w:t>
      </w:r>
      <w:proofErr w:type="gramStart"/>
      <w:r w:rsidRPr="002B0803">
        <w:rPr>
          <w:rFonts w:ascii="Times New Roman" w:hAnsi="Times New Roman" w:cs="Times New Roman"/>
          <w:bCs/>
        </w:rPr>
        <w:t>globally-averaged</w:t>
      </w:r>
      <w:proofErr w:type="gramEnd"/>
      <w:r w:rsidRPr="002B0803">
        <w:rPr>
          <w:rFonts w:ascii="Times New Roman" w:hAnsi="Times New Roman" w:cs="Times New Roman"/>
          <w:bCs/>
        </w:rPr>
        <w:t xml:space="preserve"> values or substitutes </w:t>
      </w:r>
      <w:r w:rsidR="00811A28" w:rsidRPr="002B0803">
        <w:rPr>
          <w:rFonts w:ascii="Times New Roman" w:hAnsi="Times New Roman" w:cs="Times New Roman"/>
          <w:bCs/>
        </w:rPr>
        <w:t>for</w:t>
      </w:r>
      <w:r w:rsidRPr="002B0803">
        <w:rPr>
          <w:rFonts w:ascii="Times New Roman" w:hAnsi="Times New Roman" w:cs="Times New Roman"/>
          <w:bCs/>
        </w:rPr>
        <w:t xml:space="preserve"> places with similar hydrologic conditions. </w:t>
      </w:r>
      <w:r w:rsidR="004A0919" w:rsidRPr="002B0803">
        <w:rPr>
          <w:rFonts w:ascii="Times New Roman" w:hAnsi="Times New Roman" w:cs="Times New Roman"/>
          <w:bCs/>
        </w:rPr>
        <w:t>T</w:t>
      </w:r>
      <w:r w:rsidRPr="002B0803">
        <w:rPr>
          <w:rFonts w:ascii="Times New Roman" w:hAnsi="Times New Roman" w:cs="Times New Roman"/>
          <w:bCs/>
        </w:rPr>
        <w:t xml:space="preserve">hese sources </w:t>
      </w:r>
      <w:r w:rsidR="004A0919" w:rsidRPr="002B0803">
        <w:rPr>
          <w:rFonts w:ascii="Times New Roman" w:hAnsi="Times New Roman" w:cs="Times New Roman"/>
          <w:bCs/>
        </w:rPr>
        <w:t>include</w:t>
      </w:r>
      <w:r w:rsidRPr="002B0803">
        <w:rPr>
          <w:rFonts w:ascii="Times New Roman" w:hAnsi="Times New Roman" w:cs="Times New Roman"/>
          <w:bCs/>
        </w:rPr>
        <w:t xml:space="preserve"> the </w:t>
      </w:r>
      <w:proofErr w:type="spellStart"/>
      <w:r w:rsidRPr="002B0803">
        <w:rPr>
          <w:rFonts w:ascii="Times New Roman" w:hAnsi="Times New Roman" w:cs="Times New Roman"/>
          <w:bCs/>
        </w:rPr>
        <w:t>InVEST</w:t>
      </w:r>
      <w:proofErr w:type="spellEnd"/>
      <w:r w:rsidRPr="002B0803">
        <w:rPr>
          <w:rFonts w:ascii="Times New Roman" w:hAnsi="Times New Roman" w:cs="Times New Roman"/>
          <w:bCs/>
        </w:rPr>
        <w:t xml:space="preserve"> parameter database (available from </w:t>
      </w:r>
      <w:hyperlink r:id="rId9" w:history="1">
        <w:r w:rsidRPr="002B0803">
          <w:rPr>
            <w:rStyle w:val="Hyperlink"/>
            <w:rFonts w:ascii="Times New Roman" w:hAnsi="Times New Roman" w:cs="Times New Roman"/>
            <w:bCs/>
            <w:color w:val="auto"/>
          </w:rPr>
          <w:t>https://naturalcapitalproject.stanford.edu/software/invest</w:t>
        </w:r>
      </w:hyperlink>
      <w:r w:rsidRPr="002B0803">
        <w:rPr>
          <w:rFonts w:ascii="Times New Roman" w:hAnsi="Times New Roman" w:cs="Times New Roman"/>
          <w:bCs/>
        </w:rPr>
        <w:t>.)</w:t>
      </w:r>
      <w:r w:rsidR="0067328D" w:rsidRPr="002B0803">
        <w:rPr>
          <w:rFonts w:ascii="Times New Roman" w:hAnsi="Times New Roman" w:cs="Times New Roman"/>
          <w:bCs/>
        </w:rPr>
        <w:t xml:space="preserve">; </w:t>
      </w:r>
      <w:r w:rsidR="004A0919" w:rsidRPr="002B0803">
        <w:rPr>
          <w:rFonts w:ascii="Times New Roman" w:hAnsi="Times New Roman" w:cs="Times New Roman"/>
        </w:rPr>
        <w:t xml:space="preserve">Mayer </w:t>
      </w:r>
      <w:r w:rsidR="004A0919" w:rsidRPr="00E56AC4">
        <w:rPr>
          <w:rFonts w:ascii="Times New Roman" w:hAnsi="Times New Roman" w:cs="Times New Roman"/>
          <w:iCs/>
        </w:rPr>
        <w:t>et al.</w:t>
      </w:r>
      <w:r w:rsidR="004A0919" w:rsidRPr="002B0803">
        <w:rPr>
          <w:rFonts w:ascii="Times New Roman" w:hAnsi="Times New Roman" w:cs="Times New Roman"/>
        </w:rPr>
        <w:t xml:space="preserve"> (2007); Zhang </w:t>
      </w:r>
      <w:r w:rsidR="004A0919" w:rsidRPr="00E56AC4">
        <w:rPr>
          <w:rFonts w:ascii="Times New Roman" w:hAnsi="Times New Roman" w:cs="Times New Roman"/>
          <w:iCs/>
        </w:rPr>
        <w:t>et al.</w:t>
      </w:r>
      <w:r w:rsidR="004A0919" w:rsidRPr="002B0803">
        <w:rPr>
          <w:rFonts w:ascii="Times New Roman" w:hAnsi="Times New Roman" w:cs="Times New Roman"/>
        </w:rPr>
        <w:t xml:space="preserve"> (20</w:t>
      </w:r>
      <w:r w:rsidR="00123EB4" w:rsidRPr="002B0803">
        <w:rPr>
          <w:rFonts w:ascii="Times New Roman" w:hAnsi="Times New Roman" w:cs="Times New Roman"/>
        </w:rPr>
        <w:t>10</w:t>
      </w:r>
      <w:r w:rsidR="004A0919" w:rsidRPr="002B0803">
        <w:rPr>
          <w:rFonts w:ascii="Times New Roman" w:hAnsi="Times New Roman" w:cs="Times New Roman"/>
        </w:rPr>
        <w:t xml:space="preserve">); </w:t>
      </w:r>
      <w:proofErr w:type="spellStart"/>
      <w:r w:rsidR="003D0C91" w:rsidRPr="002B0803">
        <w:rPr>
          <w:rFonts w:ascii="Times New Roman" w:hAnsi="Times New Roman" w:cs="Times New Roman"/>
          <w:shd w:val="clear" w:color="auto" w:fill="FFFFFF"/>
        </w:rPr>
        <w:t>Pärn</w:t>
      </w:r>
      <w:proofErr w:type="spellEnd"/>
      <w:r w:rsidR="004A0919" w:rsidRPr="002B0803">
        <w:rPr>
          <w:rFonts w:ascii="Times New Roman" w:hAnsi="Times New Roman" w:cs="Times New Roman"/>
        </w:rPr>
        <w:t xml:space="preserve"> </w:t>
      </w:r>
      <w:r w:rsidR="004A0919" w:rsidRPr="00E56AC4">
        <w:rPr>
          <w:rFonts w:ascii="Times New Roman" w:hAnsi="Times New Roman" w:cs="Times New Roman"/>
          <w:iCs/>
        </w:rPr>
        <w:t>et al.</w:t>
      </w:r>
      <w:r w:rsidR="004A0919" w:rsidRPr="002B0803">
        <w:rPr>
          <w:rFonts w:ascii="Times New Roman" w:hAnsi="Times New Roman" w:cs="Times New Roman"/>
        </w:rPr>
        <w:t xml:space="preserve"> (2012); and Borrelli </w:t>
      </w:r>
      <w:r w:rsidR="004A0919" w:rsidRPr="00E56AC4">
        <w:rPr>
          <w:rFonts w:ascii="Times New Roman" w:hAnsi="Times New Roman" w:cs="Times New Roman"/>
          <w:iCs/>
        </w:rPr>
        <w:t>et al.</w:t>
      </w:r>
      <w:r w:rsidR="004A0919" w:rsidRPr="002B0803">
        <w:rPr>
          <w:rFonts w:ascii="Times New Roman" w:hAnsi="Times New Roman" w:cs="Times New Roman"/>
        </w:rPr>
        <w:t xml:space="preserve"> (2013).</w:t>
      </w:r>
    </w:p>
    <w:p w14:paraId="06CAE8F1" w14:textId="77777777" w:rsidR="004836CF" w:rsidRPr="002B0803" w:rsidRDefault="004836CF" w:rsidP="00BB361B">
      <w:pPr>
        <w:spacing w:after="0"/>
        <w:jc w:val="center"/>
        <w:rPr>
          <w:rFonts w:ascii="Times New Roman" w:hAnsi="Times New Roman" w:cs="Times New Roman"/>
          <w:bCs/>
          <w:sz w:val="20"/>
          <w:szCs w:val="20"/>
        </w:rPr>
      </w:pPr>
    </w:p>
    <w:p w14:paraId="53B44716" w14:textId="6A47597E" w:rsidR="00D40FE4" w:rsidRPr="002B0803" w:rsidRDefault="004836CF" w:rsidP="004836CF">
      <w:pPr>
        <w:rPr>
          <w:rFonts w:ascii="Times New Roman" w:hAnsi="Times New Roman" w:cs="Times New Roman"/>
          <w:b/>
          <w:lang w:val="en-US"/>
        </w:rPr>
      </w:pPr>
      <w:r w:rsidRPr="002B0803">
        <w:rPr>
          <w:rFonts w:ascii="Times New Roman" w:hAnsi="Times New Roman" w:cs="Times New Roman"/>
          <w:b/>
          <w:lang w:val="en-US"/>
        </w:rPr>
        <w:t>Table S</w:t>
      </w:r>
      <w:r w:rsidR="00942831" w:rsidRPr="002B0803">
        <w:rPr>
          <w:rFonts w:ascii="Times New Roman" w:hAnsi="Times New Roman" w:cs="Times New Roman"/>
          <w:b/>
          <w:lang w:val="en-US"/>
        </w:rPr>
        <w:t>4</w:t>
      </w:r>
      <w:r w:rsidRPr="002B0803">
        <w:rPr>
          <w:rFonts w:ascii="Times New Roman" w:hAnsi="Times New Roman" w:cs="Times New Roman"/>
          <w:b/>
          <w:lang w:val="en-US"/>
        </w:rPr>
        <w:t xml:space="preserve">. </w:t>
      </w:r>
      <w:r w:rsidRPr="002B0803">
        <w:rPr>
          <w:rFonts w:ascii="Times New Roman" w:hAnsi="Times New Roman" w:cs="Times New Roman"/>
          <w:lang w:val="en-US"/>
        </w:rPr>
        <w:t>A comparison of key storylines embedded in the three scenarios (BAU, FWL, and OGS) used in the land-change modeling</w:t>
      </w:r>
    </w:p>
    <w:tbl>
      <w:tblPr>
        <w:tblStyle w:val="TableGrid"/>
        <w:tblW w:w="12060" w:type="dxa"/>
        <w:tblInd w:w="-1355" w:type="dxa"/>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2165"/>
        <w:gridCol w:w="3055"/>
        <w:gridCol w:w="3330"/>
        <w:gridCol w:w="3510"/>
      </w:tblGrid>
      <w:tr w:rsidR="002B0803" w:rsidRPr="002B0803" w14:paraId="2BF01678" w14:textId="77777777" w:rsidTr="00A71289">
        <w:tc>
          <w:tcPr>
            <w:tcW w:w="2165" w:type="dxa"/>
            <w:tcBorders>
              <w:top w:val="single" w:sz="8" w:space="0" w:color="auto"/>
              <w:bottom w:val="single" w:sz="8" w:space="0" w:color="auto"/>
            </w:tcBorders>
          </w:tcPr>
          <w:p w14:paraId="715A1A8F" w14:textId="5BFD6DAC" w:rsidR="007E1B75" w:rsidRPr="002B0803" w:rsidRDefault="007E1B75" w:rsidP="004836CF">
            <w:pPr>
              <w:rPr>
                <w:rFonts w:ascii="Times New Roman" w:hAnsi="Times New Roman" w:cs="Times New Roman"/>
                <w:b/>
                <w:lang w:val="en-US"/>
              </w:rPr>
            </w:pPr>
            <w:r w:rsidRPr="002B0803">
              <w:rPr>
                <w:rFonts w:ascii="Times New Roman" w:hAnsi="Times New Roman" w:cs="Times New Roman"/>
                <w:b/>
                <w:lang w:val="en-US"/>
              </w:rPr>
              <w:t>Storyline descriptor</w:t>
            </w:r>
          </w:p>
        </w:tc>
        <w:tc>
          <w:tcPr>
            <w:tcW w:w="3055" w:type="dxa"/>
            <w:tcBorders>
              <w:top w:val="single" w:sz="8" w:space="0" w:color="auto"/>
              <w:bottom w:val="single" w:sz="8" w:space="0" w:color="auto"/>
            </w:tcBorders>
          </w:tcPr>
          <w:p w14:paraId="28B9DF7B" w14:textId="057B42C9" w:rsidR="007E1B75" w:rsidRPr="002B0803" w:rsidRDefault="007E1B75" w:rsidP="004836CF">
            <w:pPr>
              <w:rPr>
                <w:rFonts w:ascii="Times New Roman" w:hAnsi="Times New Roman" w:cs="Times New Roman"/>
                <w:b/>
                <w:lang w:val="en-US"/>
              </w:rPr>
            </w:pPr>
            <w:r w:rsidRPr="002B0803">
              <w:rPr>
                <w:rFonts w:ascii="Times New Roman" w:hAnsi="Times New Roman" w:cs="Times New Roman"/>
                <w:b/>
                <w:lang w:val="en-US"/>
              </w:rPr>
              <w:t>Business-as-Usual (BAU)</w:t>
            </w:r>
          </w:p>
        </w:tc>
        <w:tc>
          <w:tcPr>
            <w:tcW w:w="3330" w:type="dxa"/>
            <w:tcBorders>
              <w:top w:val="single" w:sz="8" w:space="0" w:color="auto"/>
              <w:bottom w:val="single" w:sz="8" w:space="0" w:color="auto"/>
            </w:tcBorders>
          </w:tcPr>
          <w:p w14:paraId="7DBF2B26" w14:textId="5FC1055B" w:rsidR="007E1B75" w:rsidRPr="002B0803" w:rsidRDefault="007E1B75" w:rsidP="004836CF">
            <w:pPr>
              <w:rPr>
                <w:rFonts w:ascii="Times New Roman" w:hAnsi="Times New Roman" w:cs="Times New Roman"/>
                <w:b/>
                <w:lang w:val="en-US"/>
              </w:rPr>
            </w:pPr>
            <w:r w:rsidRPr="002B0803">
              <w:rPr>
                <w:rFonts w:ascii="Times New Roman" w:hAnsi="Times New Roman" w:cs="Times New Roman"/>
                <w:b/>
                <w:lang w:val="en-US"/>
              </w:rPr>
              <w:t>Formal Work Labor (FWL)</w:t>
            </w:r>
          </w:p>
        </w:tc>
        <w:tc>
          <w:tcPr>
            <w:tcW w:w="3510" w:type="dxa"/>
            <w:tcBorders>
              <w:top w:val="single" w:sz="8" w:space="0" w:color="auto"/>
              <w:bottom w:val="single" w:sz="8" w:space="0" w:color="auto"/>
            </w:tcBorders>
          </w:tcPr>
          <w:p w14:paraId="29E75D39" w14:textId="6808B635" w:rsidR="007E1B75" w:rsidRPr="002B0803" w:rsidRDefault="007E1B75" w:rsidP="004836CF">
            <w:pPr>
              <w:rPr>
                <w:rFonts w:ascii="Times New Roman" w:hAnsi="Times New Roman" w:cs="Times New Roman"/>
                <w:b/>
                <w:lang w:val="en-US"/>
              </w:rPr>
            </w:pPr>
            <w:r w:rsidRPr="002B0803">
              <w:rPr>
                <w:rFonts w:ascii="Times New Roman" w:hAnsi="Times New Roman" w:cs="Times New Roman"/>
                <w:b/>
                <w:lang w:val="en-US"/>
              </w:rPr>
              <w:t>Outgrowing Scheme (OGS)</w:t>
            </w:r>
          </w:p>
        </w:tc>
      </w:tr>
      <w:tr w:rsidR="002B0803" w:rsidRPr="002B0803" w14:paraId="52487081" w14:textId="77777777" w:rsidTr="00A71289">
        <w:tc>
          <w:tcPr>
            <w:tcW w:w="2165" w:type="dxa"/>
            <w:tcBorders>
              <w:top w:val="single" w:sz="8" w:space="0" w:color="auto"/>
            </w:tcBorders>
          </w:tcPr>
          <w:p w14:paraId="349ACD5D" w14:textId="448A078E" w:rsidR="007E1B75" w:rsidRPr="002B0803" w:rsidRDefault="007E1B75" w:rsidP="004836CF">
            <w:pPr>
              <w:rPr>
                <w:rFonts w:ascii="Times New Roman" w:hAnsi="Times New Roman" w:cs="Times New Roman"/>
                <w:lang w:val="en-US"/>
              </w:rPr>
            </w:pPr>
            <w:r w:rsidRPr="002B0803">
              <w:rPr>
                <w:rFonts w:ascii="Times New Roman" w:hAnsi="Times New Roman" w:cs="Times New Roman"/>
                <w:lang w:val="en-US"/>
              </w:rPr>
              <w:t>Population</w:t>
            </w:r>
          </w:p>
        </w:tc>
        <w:tc>
          <w:tcPr>
            <w:tcW w:w="3055" w:type="dxa"/>
            <w:tcBorders>
              <w:top w:val="single" w:sz="8" w:space="0" w:color="auto"/>
            </w:tcBorders>
          </w:tcPr>
          <w:p w14:paraId="31C54579" w14:textId="39875310" w:rsidR="007E1B75" w:rsidRPr="002B0803" w:rsidRDefault="00E41824" w:rsidP="008A7F46">
            <w:pPr>
              <w:ind w:left="171" w:hanging="171"/>
              <w:rPr>
                <w:rFonts w:ascii="Times New Roman" w:hAnsi="Times New Roman" w:cs="Times New Roman"/>
                <w:lang w:val="en-US"/>
              </w:rPr>
            </w:pPr>
            <w:r w:rsidRPr="002B0803">
              <w:rPr>
                <w:rFonts w:ascii="Times New Roman" w:hAnsi="Times New Roman" w:cs="Times New Roman"/>
                <w:lang w:val="en-US"/>
              </w:rPr>
              <w:t xml:space="preserve">The population will grow by </w:t>
            </w:r>
            <w:r w:rsidRPr="002B0803">
              <w:rPr>
                <w:rFonts w:ascii="Times New Roman" w:hAnsi="Times New Roman" w:cs="Times New Roman" w:hint="eastAsia"/>
                <w:lang w:val="en-US"/>
              </w:rPr>
              <w:t>79.6%</w:t>
            </w:r>
            <w:r w:rsidRPr="002B0803">
              <w:rPr>
                <w:rFonts w:ascii="Times New Roman" w:hAnsi="Times New Roman" w:cs="Times New Roman"/>
                <w:lang w:val="en-US"/>
              </w:rPr>
              <w:t xml:space="preserve"> relative to 2018, based on the average annual growth rate of 5%; 60% of this growth are migrant laborers who seek wage work at the estat</w:t>
            </w:r>
            <w:r w:rsidR="003A537D" w:rsidRPr="002B0803">
              <w:rPr>
                <w:rFonts w:ascii="Times New Roman" w:hAnsi="Times New Roman" w:cs="Times New Roman"/>
                <w:lang w:val="en-US"/>
              </w:rPr>
              <w:t>e</w:t>
            </w:r>
            <w:r w:rsidRPr="002B0803">
              <w:rPr>
                <w:rFonts w:ascii="Times New Roman" w:hAnsi="Times New Roman" w:cs="Times New Roman"/>
                <w:lang w:val="en-US"/>
              </w:rPr>
              <w:t xml:space="preserve">. This population increase fraction (79.6%) can help us estimate the magnitude of settlement expansion by 2030. </w:t>
            </w:r>
          </w:p>
        </w:tc>
        <w:tc>
          <w:tcPr>
            <w:tcW w:w="3330" w:type="dxa"/>
            <w:tcBorders>
              <w:top w:val="single" w:sz="8" w:space="0" w:color="auto"/>
            </w:tcBorders>
          </w:tcPr>
          <w:p w14:paraId="780700E1" w14:textId="7F455B73" w:rsidR="007E1B75" w:rsidRPr="002B0803" w:rsidRDefault="00901EAF" w:rsidP="008A7F46">
            <w:pPr>
              <w:ind w:left="171" w:hanging="171"/>
              <w:rPr>
                <w:rFonts w:ascii="Times New Roman" w:hAnsi="Times New Roman" w:cs="Times New Roman"/>
                <w:lang w:val="en-US"/>
              </w:rPr>
            </w:pPr>
            <w:r w:rsidRPr="002B0803">
              <w:rPr>
                <w:rFonts w:ascii="Times New Roman" w:hAnsi="Times New Roman" w:cs="Times New Roman"/>
                <w:lang w:val="en-US"/>
              </w:rPr>
              <w:t>The population under FWL will double by 2030, based on a rapid growth rate of 6%, consistent with that of the “sisal boom” periods in the 1920-1930s, KSB region; 66.7% of the increased population are migrant wage seekers attracted by the employment under formal contact at CSF estates.</w:t>
            </w:r>
          </w:p>
        </w:tc>
        <w:tc>
          <w:tcPr>
            <w:tcW w:w="3510" w:type="dxa"/>
            <w:tcBorders>
              <w:top w:val="single" w:sz="8" w:space="0" w:color="auto"/>
            </w:tcBorders>
          </w:tcPr>
          <w:p w14:paraId="3FB9B458" w14:textId="71575EC2" w:rsidR="007E1B75" w:rsidRPr="002B0803" w:rsidRDefault="00901EAF" w:rsidP="008A7F46">
            <w:pPr>
              <w:ind w:left="171" w:hanging="171"/>
              <w:rPr>
                <w:rFonts w:ascii="Times New Roman" w:hAnsi="Times New Roman" w:cs="Times New Roman"/>
                <w:lang w:val="en-US"/>
              </w:rPr>
            </w:pPr>
            <w:r w:rsidRPr="002B0803">
              <w:rPr>
                <w:rFonts w:ascii="Times New Roman" w:hAnsi="Times New Roman" w:cs="Times New Roman"/>
                <w:lang w:val="en-US"/>
              </w:rPr>
              <w:t>Under OGS, the population will grow at a moderate rate of 1.5% per annum, making the total population increase by 19.6</w:t>
            </w:r>
            <w:proofErr w:type="gramStart"/>
            <w:r w:rsidRPr="002B0803">
              <w:rPr>
                <w:rFonts w:ascii="Times New Roman" w:hAnsi="Times New Roman" w:cs="Times New Roman"/>
                <w:lang w:val="en-US"/>
              </w:rPr>
              <w:t>%  in</w:t>
            </w:r>
            <w:proofErr w:type="gramEnd"/>
            <w:r w:rsidRPr="002B0803">
              <w:rPr>
                <w:rFonts w:ascii="Times New Roman" w:hAnsi="Times New Roman" w:cs="Times New Roman"/>
                <w:lang w:val="en-US"/>
              </w:rPr>
              <w:t xml:space="preserve"> 2030 relative to 2018, in alignment with the guidelines by INDC for Tanzania; same to BAU and FWL, the increase in land for settlements corresponds to the population growth.</w:t>
            </w:r>
          </w:p>
        </w:tc>
      </w:tr>
      <w:tr w:rsidR="002B0803" w:rsidRPr="002B0803" w14:paraId="1B210A47" w14:textId="77777777" w:rsidTr="00A71289">
        <w:tc>
          <w:tcPr>
            <w:tcW w:w="2165" w:type="dxa"/>
          </w:tcPr>
          <w:p w14:paraId="4010EB37" w14:textId="52848247" w:rsidR="007E1B75" w:rsidRPr="002B0803" w:rsidRDefault="007E1B75" w:rsidP="004836CF">
            <w:pPr>
              <w:rPr>
                <w:rFonts w:ascii="Times New Roman" w:hAnsi="Times New Roman" w:cs="Times New Roman"/>
                <w:lang w:val="en-US"/>
              </w:rPr>
            </w:pPr>
            <w:r w:rsidRPr="002B0803">
              <w:rPr>
                <w:rFonts w:ascii="Times New Roman" w:hAnsi="Times New Roman" w:cs="Times New Roman"/>
                <w:lang w:val="en-US"/>
              </w:rPr>
              <w:t>Estate-smallholder relationship</w:t>
            </w:r>
          </w:p>
        </w:tc>
        <w:tc>
          <w:tcPr>
            <w:tcW w:w="3055" w:type="dxa"/>
          </w:tcPr>
          <w:p w14:paraId="641C7B77" w14:textId="72931F93" w:rsidR="007E1B75" w:rsidRPr="002B0803" w:rsidRDefault="00FB5DC1" w:rsidP="008A7F46">
            <w:pPr>
              <w:ind w:left="171" w:hanging="171"/>
              <w:rPr>
                <w:rFonts w:ascii="Times New Roman" w:hAnsi="Times New Roman" w:cs="Times New Roman"/>
                <w:lang w:val="en-US"/>
              </w:rPr>
            </w:pPr>
            <w:r w:rsidRPr="002B0803">
              <w:rPr>
                <w:rFonts w:ascii="Times New Roman" w:hAnsi="Times New Roman" w:cs="Times New Roman"/>
                <w:lang w:val="en-US"/>
              </w:rPr>
              <w:t>Most wage laborers are cas</w:t>
            </w:r>
            <w:r w:rsidR="003A537D" w:rsidRPr="002B0803">
              <w:rPr>
                <w:rFonts w:ascii="Times New Roman" w:hAnsi="Times New Roman" w:cs="Times New Roman"/>
                <w:lang w:val="en-US"/>
              </w:rPr>
              <w:t xml:space="preserve">ual </w:t>
            </w:r>
            <w:r w:rsidR="00811A28" w:rsidRPr="002B0803">
              <w:rPr>
                <w:rFonts w:ascii="Times New Roman" w:hAnsi="Times New Roman" w:cs="Times New Roman"/>
                <w:lang w:val="en-US"/>
              </w:rPr>
              <w:t>and work at the estate primarily in the dry months; they</w:t>
            </w:r>
            <w:r w:rsidRPr="002B0803">
              <w:rPr>
                <w:rFonts w:ascii="Times New Roman" w:hAnsi="Times New Roman" w:cs="Times New Roman"/>
                <w:lang w:val="en-US"/>
              </w:rPr>
              <w:t xml:space="preserve"> are paid by day, and their wages increase by 10% annually.</w:t>
            </w:r>
          </w:p>
        </w:tc>
        <w:tc>
          <w:tcPr>
            <w:tcW w:w="3330" w:type="dxa"/>
          </w:tcPr>
          <w:p w14:paraId="33B95FF2" w14:textId="0AFE8D55" w:rsidR="007E1B75" w:rsidRPr="002B0803" w:rsidRDefault="00FB5DC1" w:rsidP="008A7F46">
            <w:pPr>
              <w:ind w:left="171" w:hanging="171"/>
              <w:rPr>
                <w:rFonts w:ascii="Times New Roman" w:hAnsi="Times New Roman" w:cs="Times New Roman"/>
                <w:lang w:val="en-US"/>
              </w:rPr>
            </w:pPr>
            <w:r w:rsidRPr="002B0803">
              <w:rPr>
                <w:rFonts w:ascii="Times New Roman" w:hAnsi="Times New Roman" w:cs="Times New Roman"/>
                <w:lang w:val="en-US"/>
              </w:rPr>
              <w:t xml:space="preserve">Estate wage laborers are paid at the same rate relative to that under BAU by month rather than day (daily wage * 20 monthly average working days); they </w:t>
            </w:r>
            <w:r w:rsidRPr="002B0803">
              <w:rPr>
                <w:rFonts w:ascii="Times New Roman" w:hAnsi="Times New Roman" w:cs="Times New Roman"/>
                <w:lang w:val="en-US"/>
              </w:rPr>
              <w:lastRenderedPageBreak/>
              <w:t>work at the estates year-round in a formal labor contract.</w:t>
            </w:r>
          </w:p>
        </w:tc>
        <w:tc>
          <w:tcPr>
            <w:tcW w:w="3510" w:type="dxa"/>
          </w:tcPr>
          <w:p w14:paraId="69A286FA" w14:textId="32299682" w:rsidR="007E1B75" w:rsidRPr="002B0803" w:rsidRDefault="00FB5DC1" w:rsidP="008A7F46">
            <w:pPr>
              <w:ind w:left="171" w:hanging="171"/>
              <w:rPr>
                <w:rFonts w:ascii="Times New Roman" w:hAnsi="Times New Roman" w:cs="Times New Roman"/>
                <w:lang w:val="en-US"/>
              </w:rPr>
            </w:pPr>
            <w:r w:rsidRPr="002B0803">
              <w:rPr>
                <w:rFonts w:ascii="Times New Roman" w:hAnsi="Times New Roman" w:cs="Times New Roman"/>
                <w:lang w:val="en-US"/>
              </w:rPr>
              <w:lastRenderedPageBreak/>
              <w:t xml:space="preserve">Sisal operations at KSB proceed with a mode of “casual labor + </w:t>
            </w:r>
            <w:proofErr w:type="spellStart"/>
            <w:r w:rsidRPr="002B0803">
              <w:rPr>
                <w:rFonts w:ascii="Times New Roman" w:hAnsi="Times New Roman" w:cs="Times New Roman"/>
                <w:lang w:val="en-US"/>
              </w:rPr>
              <w:t>outgrower</w:t>
            </w:r>
            <w:proofErr w:type="spellEnd"/>
            <w:r w:rsidRPr="002B0803">
              <w:rPr>
                <w:rFonts w:ascii="Times New Roman" w:hAnsi="Times New Roman" w:cs="Times New Roman"/>
                <w:lang w:val="en-US"/>
              </w:rPr>
              <w:t>,” in which landless smallholders w</w:t>
            </w:r>
            <w:r w:rsidR="003A537D" w:rsidRPr="002B0803">
              <w:rPr>
                <w:rFonts w:ascii="Times New Roman" w:hAnsi="Times New Roman" w:cs="Times New Roman"/>
                <w:lang w:val="en-US"/>
              </w:rPr>
              <w:t>ork at the estate</w:t>
            </w:r>
            <w:r w:rsidRPr="002B0803">
              <w:rPr>
                <w:rFonts w:ascii="Times New Roman" w:hAnsi="Times New Roman" w:cs="Times New Roman"/>
                <w:lang w:val="en-US"/>
              </w:rPr>
              <w:t xml:space="preserve"> year-round as that under FWL but not in a formal contract, small and </w:t>
            </w:r>
            <w:r w:rsidRPr="002B0803">
              <w:rPr>
                <w:rFonts w:ascii="Times New Roman" w:hAnsi="Times New Roman" w:cs="Times New Roman"/>
                <w:lang w:val="en-US"/>
              </w:rPr>
              <w:lastRenderedPageBreak/>
              <w:t xml:space="preserve">medium landholders mix farming and casual labor as that under BAU, whereas most large landholders </w:t>
            </w:r>
            <w:r w:rsidR="00765EB2" w:rsidRPr="002B0803">
              <w:rPr>
                <w:rFonts w:ascii="Times New Roman" w:hAnsi="Times New Roman" w:cs="Times New Roman"/>
                <w:lang w:val="en-US"/>
              </w:rPr>
              <w:t>are engaged</w:t>
            </w:r>
            <w:r w:rsidRPr="002B0803">
              <w:rPr>
                <w:rFonts w:ascii="Times New Roman" w:hAnsi="Times New Roman" w:cs="Times New Roman"/>
                <w:lang w:val="en-US"/>
              </w:rPr>
              <w:t xml:space="preserve"> in the outgrowing scheme. </w:t>
            </w:r>
          </w:p>
        </w:tc>
      </w:tr>
      <w:tr w:rsidR="002B0803" w:rsidRPr="002B0803" w14:paraId="0BB4561D" w14:textId="77777777" w:rsidTr="00A71289">
        <w:tc>
          <w:tcPr>
            <w:tcW w:w="2165" w:type="dxa"/>
          </w:tcPr>
          <w:p w14:paraId="5D93F705" w14:textId="228B1FD6" w:rsidR="007E1B75" w:rsidRPr="002B0803" w:rsidRDefault="007E1B75" w:rsidP="007E1B75">
            <w:pPr>
              <w:rPr>
                <w:rFonts w:ascii="Times New Roman" w:hAnsi="Times New Roman" w:cs="Times New Roman"/>
                <w:lang w:val="en-US"/>
              </w:rPr>
            </w:pPr>
            <w:r w:rsidRPr="002B0803">
              <w:rPr>
                <w:rFonts w:ascii="Times New Roman" w:hAnsi="Times New Roman" w:cs="Times New Roman"/>
                <w:lang w:val="en-US"/>
              </w:rPr>
              <w:lastRenderedPageBreak/>
              <w:t>Estate development</w:t>
            </w:r>
          </w:p>
        </w:tc>
        <w:tc>
          <w:tcPr>
            <w:tcW w:w="3055" w:type="dxa"/>
          </w:tcPr>
          <w:p w14:paraId="1078619F" w14:textId="51A56508" w:rsidR="007E1B75" w:rsidRPr="002B0803" w:rsidRDefault="00765EB2" w:rsidP="008A7F46">
            <w:pPr>
              <w:ind w:left="171" w:hanging="171"/>
              <w:rPr>
                <w:rFonts w:ascii="Times New Roman" w:hAnsi="Times New Roman" w:cs="Times New Roman"/>
                <w:lang w:val="en-US"/>
              </w:rPr>
            </w:pPr>
            <w:r w:rsidRPr="002B0803">
              <w:rPr>
                <w:rFonts w:ascii="Times New Roman" w:hAnsi="Times New Roman" w:cs="Times New Roman"/>
                <w:lang w:val="en-US"/>
              </w:rPr>
              <w:t xml:space="preserve">The estate develops moderately; </w:t>
            </w:r>
            <w:r w:rsidR="003A537D" w:rsidRPr="002B0803">
              <w:rPr>
                <w:rFonts w:ascii="Times New Roman" w:hAnsi="Times New Roman" w:cs="Times New Roman"/>
                <w:lang w:val="en-US"/>
              </w:rPr>
              <w:t>it</w:t>
            </w:r>
            <w:r w:rsidRPr="002B0803">
              <w:rPr>
                <w:rFonts w:ascii="Times New Roman" w:hAnsi="Times New Roman" w:cs="Times New Roman"/>
                <w:lang w:val="en-US"/>
              </w:rPr>
              <w:t xml:space="preserve"> </w:t>
            </w:r>
            <w:r w:rsidR="003A537D" w:rsidRPr="002B0803">
              <w:rPr>
                <w:rFonts w:ascii="Times New Roman" w:hAnsi="Times New Roman" w:cs="Times New Roman"/>
                <w:lang w:val="en-US"/>
              </w:rPr>
              <w:t xml:space="preserve">will </w:t>
            </w:r>
            <w:r w:rsidRPr="002B0803">
              <w:rPr>
                <w:rFonts w:ascii="Times New Roman" w:hAnsi="Times New Roman" w:cs="Times New Roman"/>
                <w:lang w:val="en-US"/>
              </w:rPr>
              <w:t xml:space="preserve">rehabilitate 80 new sisal parcels annually as </w:t>
            </w:r>
            <w:r w:rsidR="003A537D" w:rsidRPr="002B0803">
              <w:rPr>
                <w:rFonts w:ascii="Times New Roman" w:hAnsi="Times New Roman" w:cs="Times New Roman"/>
                <w:lang w:val="en-US"/>
              </w:rPr>
              <w:t xml:space="preserve">it </w:t>
            </w:r>
            <w:r w:rsidR="00FD3D27" w:rsidRPr="002B0803">
              <w:rPr>
                <w:rFonts w:ascii="Times New Roman" w:hAnsi="Times New Roman" w:cs="Times New Roman"/>
                <w:lang w:val="en-US"/>
              </w:rPr>
              <w:t>has done</w:t>
            </w:r>
            <w:r w:rsidRPr="002B0803">
              <w:rPr>
                <w:rFonts w:ascii="Times New Roman" w:hAnsi="Times New Roman" w:cs="Times New Roman"/>
                <w:lang w:val="en-US"/>
              </w:rPr>
              <w:t xml:space="preserve"> in the past two decades, making the total sisal plantations in cultivation over 3,000 ha by 2030.</w:t>
            </w:r>
          </w:p>
        </w:tc>
        <w:tc>
          <w:tcPr>
            <w:tcW w:w="3330" w:type="dxa"/>
          </w:tcPr>
          <w:p w14:paraId="7545CC54" w14:textId="5984A677" w:rsidR="007E1B75" w:rsidRPr="002B0803" w:rsidRDefault="00765EB2" w:rsidP="008A7F46">
            <w:pPr>
              <w:ind w:left="171" w:hanging="171"/>
              <w:rPr>
                <w:rFonts w:ascii="Times New Roman" w:hAnsi="Times New Roman" w:cs="Times New Roman"/>
                <w:lang w:val="en-US"/>
              </w:rPr>
            </w:pPr>
            <w:r w:rsidRPr="002B0803">
              <w:rPr>
                <w:rFonts w:ascii="Times New Roman" w:hAnsi="Times New Roman" w:cs="Times New Roman"/>
                <w:lang w:val="en-US"/>
              </w:rPr>
              <w:t>The estate</w:t>
            </w:r>
            <w:r w:rsidR="003A537D" w:rsidRPr="002B0803">
              <w:rPr>
                <w:rFonts w:ascii="Times New Roman" w:hAnsi="Times New Roman" w:cs="Times New Roman"/>
                <w:lang w:val="en-US"/>
              </w:rPr>
              <w:t xml:space="preserve"> </w:t>
            </w:r>
            <w:r w:rsidRPr="002B0803">
              <w:rPr>
                <w:rFonts w:ascii="Times New Roman" w:hAnsi="Times New Roman" w:cs="Times New Roman"/>
                <w:lang w:val="en-US"/>
              </w:rPr>
              <w:t xml:space="preserve">expands significantly; </w:t>
            </w:r>
            <w:r w:rsidR="003A537D" w:rsidRPr="002B0803">
              <w:rPr>
                <w:rFonts w:ascii="Times New Roman" w:hAnsi="Times New Roman" w:cs="Times New Roman"/>
                <w:lang w:val="en-US"/>
              </w:rPr>
              <w:t>it</w:t>
            </w:r>
            <w:r w:rsidRPr="002B0803">
              <w:rPr>
                <w:rFonts w:ascii="Times New Roman" w:hAnsi="Times New Roman" w:cs="Times New Roman"/>
                <w:lang w:val="en-US"/>
              </w:rPr>
              <w:t xml:space="preserve"> </w:t>
            </w:r>
            <w:r w:rsidR="003A537D" w:rsidRPr="002B0803">
              <w:rPr>
                <w:rFonts w:ascii="Times New Roman" w:hAnsi="Times New Roman" w:cs="Times New Roman"/>
                <w:lang w:val="en-US"/>
              </w:rPr>
              <w:t xml:space="preserve">will </w:t>
            </w:r>
            <w:r w:rsidRPr="002B0803">
              <w:rPr>
                <w:rFonts w:ascii="Times New Roman" w:hAnsi="Times New Roman" w:cs="Times New Roman"/>
                <w:lang w:val="en-US"/>
              </w:rPr>
              <w:t xml:space="preserve">employ an enlarged group of formal workers and add 200 ha annually to maintain a profitable operation; the increasing rigidities in the switch to formal sisal operation, however, may reinforce the estate’s dependence on the global market. </w:t>
            </w:r>
          </w:p>
        </w:tc>
        <w:tc>
          <w:tcPr>
            <w:tcW w:w="3510" w:type="dxa"/>
          </w:tcPr>
          <w:p w14:paraId="11BC9BDE" w14:textId="557266AF" w:rsidR="007E1B75" w:rsidRPr="002B0803" w:rsidRDefault="005A38B1" w:rsidP="008A7F46">
            <w:pPr>
              <w:ind w:left="171" w:hanging="171"/>
              <w:rPr>
                <w:rFonts w:ascii="Times New Roman" w:hAnsi="Times New Roman" w:cs="Times New Roman"/>
                <w:lang w:val="en-US"/>
              </w:rPr>
            </w:pPr>
            <w:r w:rsidRPr="002B0803">
              <w:rPr>
                <w:rFonts w:ascii="Times New Roman" w:hAnsi="Times New Roman" w:cs="Times New Roman"/>
                <w:lang w:val="en-US"/>
              </w:rPr>
              <w:t xml:space="preserve">The estate can potentially generate the largest revenue under OGS; the likelihood </w:t>
            </w:r>
            <w:r w:rsidR="00B86D12" w:rsidRPr="002B0803">
              <w:rPr>
                <w:rFonts w:ascii="Times New Roman" w:hAnsi="Times New Roman" w:cs="Times New Roman"/>
                <w:lang w:val="en-US"/>
              </w:rPr>
              <w:t>of attaining the expected outcomes will depend</w:t>
            </w:r>
            <w:r w:rsidRPr="002B0803">
              <w:rPr>
                <w:rFonts w:ascii="Times New Roman" w:hAnsi="Times New Roman" w:cs="Times New Roman"/>
                <w:lang w:val="en-US"/>
              </w:rPr>
              <w:t xml:space="preserve"> on 1) global market fluctuation, </w:t>
            </w:r>
            <w:r w:rsidR="00811A28" w:rsidRPr="002B0803">
              <w:rPr>
                <w:rFonts w:ascii="Times New Roman" w:hAnsi="Times New Roman" w:cs="Times New Roman"/>
                <w:lang w:val="en-US"/>
              </w:rPr>
              <w:t xml:space="preserve">and </w:t>
            </w:r>
            <w:r w:rsidRPr="002B0803">
              <w:rPr>
                <w:rFonts w:ascii="Times New Roman" w:hAnsi="Times New Roman" w:cs="Times New Roman"/>
                <w:lang w:val="en-US"/>
              </w:rPr>
              <w:t xml:space="preserve">2) the agreed division rate of proceeds after sisal sale between the estate and outgrowers. </w:t>
            </w:r>
          </w:p>
        </w:tc>
      </w:tr>
      <w:tr w:rsidR="002B0803" w:rsidRPr="002B0803" w14:paraId="1F2192EC" w14:textId="77777777" w:rsidTr="00A71289">
        <w:tc>
          <w:tcPr>
            <w:tcW w:w="2165" w:type="dxa"/>
          </w:tcPr>
          <w:p w14:paraId="20584E6F" w14:textId="7F4652A8" w:rsidR="007E1B75" w:rsidRPr="002B0803" w:rsidRDefault="007E1B75" w:rsidP="004856B9">
            <w:pPr>
              <w:rPr>
                <w:rFonts w:ascii="Times New Roman" w:hAnsi="Times New Roman" w:cs="Times New Roman"/>
                <w:lang w:val="en-US"/>
              </w:rPr>
            </w:pPr>
            <w:r w:rsidRPr="002B0803">
              <w:rPr>
                <w:rFonts w:ascii="Times New Roman" w:hAnsi="Times New Roman" w:cs="Times New Roman"/>
                <w:lang w:val="en-US"/>
              </w:rPr>
              <w:t>Smallholder household income</w:t>
            </w:r>
            <w:r w:rsidR="00227066" w:rsidRPr="002B0803">
              <w:rPr>
                <w:rFonts w:ascii="Times New Roman" w:hAnsi="Times New Roman" w:cs="Times New Roman"/>
                <w:lang w:val="en-US"/>
              </w:rPr>
              <w:t xml:space="preserve"> from agricultural commodities</w:t>
            </w:r>
          </w:p>
        </w:tc>
        <w:tc>
          <w:tcPr>
            <w:tcW w:w="3055" w:type="dxa"/>
          </w:tcPr>
          <w:p w14:paraId="76C5BF21" w14:textId="3194B075" w:rsidR="007E1B75" w:rsidRPr="002B0803" w:rsidRDefault="00227066" w:rsidP="008A7F46">
            <w:pPr>
              <w:ind w:left="171" w:hanging="171"/>
              <w:rPr>
                <w:rFonts w:ascii="Times New Roman" w:hAnsi="Times New Roman" w:cs="Times New Roman"/>
                <w:lang w:val="en-US"/>
              </w:rPr>
            </w:pPr>
            <w:r w:rsidRPr="002B0803">
              <w:rPr>
                <w:rFonts w:ascii="Times New Roman" w:hAnsi="Times New Roman" w:cs="Times New Roman"/>
                <w:lang w:val="en-US"/>
              </w:rPr>
              <w:t xml:space="preserve">The maximum-extent commercial rice expansion and the rising market price ensure smallholder households consistent gains from rice sales; this income increase, however, may be taken off </w:t>
            </w:r>
            <w:r w:rsidR="00B30F95" w:rsidRPr="002B0803">
              <w:rPr>
                <w:rFonts w:ascii="Times New Roman" w:hAnsi="Times New Roman" w:cs="Times New Roman"/>
                <w:lang w:val="en-US"/>
              </w:rPr>
              <w:t xml:space="preserve">on average-household terms </w:t>
            </w:r>
            <w:r w:rsidRPr="002B0803">
              <w:rPr>
                <w:rFonts w:ascii="Times New Roman" w:hAnsi="Times New Roman" w:cs="Times New Roman"/>
                <w:lang w:val="en-US"/>
              </w:rPr>
              <w:t>by the decline of earnings from selling the remaining food crops (</w:t>
            </w:r>
            <w:r w:rsidR="00B30F95" w:rsidRPr="002B0803">
              <w:rPr>
                <w:rFonts w:ascii="Times New Roman" w:hAnsi="Times New Roman" w:cs="Times New Roman"/>
                <w:lang w:val="en-US"/>
              </w:rPr>
              <w:t>maize</w:t>
            </w:r>
            <w:r w:rsidRPr="002B0803">
              <w:rPr>
                <w:rFonts w:ascii="Times New Roman" w:hAnsi="Times New Roman" w:cs="Times New Roman"/>
                <w:lang w:val="en-US"/>
              </w:rPr>
              <w:t>) after satisfying the domestic requirement</w:t>
            </w:r>
            <w:r w:rsidR="00B30F95" w:rsidRPr="002B0803">
              <w:rPr>
                <w:rFonts w:ascii="Times New Roman" w:hAnsi="Times New Roman" w:cs="Times New Roman"/>
                <w:lang w:val="en-US"/>
              </w:rPr>
              <w:t xml:space="preserve"> owing to the decreases in the marketed price of subsistence and the population increase</w:t>
            </w:r>
            <w:r w:rsidRPr="002B0803">
              <w:rPr>
                <w:rFonts w:ascii="Times New Roman" w:hAnsi="Times New Roman" w:cs="Times New Roman"/>
                <w:lang w:val="en-US"/>
              </w:rPr>
              <w:t xml:space="preserve">. </w:t>
            </w:r>
          </w:p>
        </w:tc>
        <w:tc>
          <w:tcPr>
            <w:tcW w:w="3330" w:type="dxa"/>
          </w:tcPr>
          <w:p w14:paraId="1B4247C8" w14:textId="60CB783F" w:rsidR="007E1B75" w:rsidRPr="002B0803" w:rsidRDefault="002D6699" w:rsidP="008A7F46">
            <w:pPr>
              <w:ind w:left="171" w:hanging="171"/>
              <w:rPr>
                <w:rFonts w:ascii="Times New Roman" w:hAnsi="Times New Roman" w:cs="Times New Roman"/>
                <w:lang w:val="en-US"/>
              </w:rPr>
            </w:pPr>
            <w:r w:rsidRPr="002B0803">
              <w:rPr>
                <w:rFonts w:ascii="Times New Roman" w:hAnsi="Times New Roman" w:cs="Times New Roman"/>
                <w:lang w:val="en-US"/>
              </w:rPr>
              <w:t xml:space="preserve">An enlarging number of smallholders become formal estate laborers who work completely off-land at the estate year-round, which leads to a shortage of hands engaged in commercial rice expansion; the </w:t>
            </w:r>
            <w:proofErr w:type="gramStart"/>
            <w:r w:rsidRPr="002B0803">
              <w:rPr>
                <w:rFonts w:ascii="Times New Roman" w:hAnsi="Times New Roman" w:cs="Times New Roman"/>
                <w:lang w:val="en-US"/>
              </w:rPr>
              <w:t>increases</w:t>
            </w:r>
            <w:proofErr w:type="gramEnd"/>
            <w:r w:rsidRPr="002B0803">
              <w:rPr>
                <w:rFonts w:ascii="Times New Roman" w:hAnsi="Times New Roman" w:cs="Times New Roman"/>
                <w:lang w:val="en-US"/>
              </w:rPr>
              <w:t xml:space="preserve"> in subsistence demands and declining food crop </w:t>
            </w:r>
            <w:r w:rsidR="00811A28" w:rsidRPr="002B0803">
              <w:rPr>
                <w:rFonts w:ascii="Times New Roman" w:hAnsi="Times New Roman" w:cs="Times New Roman"/>
                <w:lang w:val="en-US"/>
              </w:rPr>
              <w:t>prices</w:t>
            </w:r>
            <w:r w:rsidRPr="002B0803">
              <w:rPr>
                <w:rFonts w:ascii="Times New Roman" w:hAnsi="Times New Roman" w:cs="Times New Roman"/>
                <w:lang w:val="en-US"/>
              </w:rPr>
              <w:t xml:space="preserve"> will compress the profit margins of food crop sales significantly. The average smallholder household income from agricultural commodities is expected to decrease relative to that under </w:t>
            </w:r>
            <w:r w:rsidR="00811A28" w:rsidRPr="002B0803">
              <w:rPr>
                <w:rFonts w:ascii="Times New Roman" w:hAnsi="Times New Roman" w:cs="Times New Roman"/>
                <w:lang w:val="en-US"/>
              </w:rPr>
              <w:t>2018 baseline</w:t>
            </w:r>
            <w:r w:rsidRPr="002B0803">
              <w:rPr>
                <w:rFonts w:ascii="Times New Roman" w:hAnsi="Times New Roman" w:cs="Times New Roman"/>
                <w:lang w:val="en-US"/>
              </w:rPr>
              <w:t xml:space="preserve"> conditions</w:t>
            </w:r>
            <w:r w:rsidR="00811A28" w:rsidRPr="002B0803">
              <w:rPr>
                <w:rFonts w:ascii="Times New Roman" w:hAnsi="Times New Roman" w:cs="Times New Roman"/>
                <w:lang w:val="en-US"/>
              </w:rPr>
              <w:t xml:space="preserve"> (BSL)</w:t>
            </w:r>
            <w:r w:rsidRPr="002B0803">
              <w:rPr>
                <w:rFonts w:ascii="Times New Roman" w:hAnsi="Times New Roman" w:cs="Times New Roman"/>
                <w:lang w:val="en-US"/>
              </w:rPr>
              <w:t>.</w:t>
            </w:r>
          </w:p>
        </w:tc>
        <w:tc>
          <w:tcPr>
            <w:tcW w:w="3510" w:type="dxa"/>
          </w:tcPr>
          <w:p w14:paraId="6206A47F" w14:textId="4FB8BC48" w:rsidR="004856B9" w:rsidRPr="002B0803" w:rsidRDefault="004856B9" w:rsidP="008A7F46">
            <w:pPr>
              <w:ind w:left="171" w:hanging="171"/>
              <w:rPr>
                <w:rFonts w:ascii="Times New Roman" w:hAnsi="Times New Roman" w:cs="Times New Roman"/>
                <w:lang w:val="en-US"/>
              </w:rPr>
            </w:pPr>
            <w:r w:rsidRPr="002B0803">
              <w:rPr>
                <w:rFonts w:ascii="Times New Roman" w:hAnsi="Times New Roman" w:cs="Times New Roman"/>
                <w:lang w:val="en-US"/>
              </w:rPr>
              <w:t xml:space="preserve">Apart from food crops and commercial rice, households under sisal producing </w:t>
            </w:r>
            <w:r w:rsidR="00811A28" w:rsidRPr="002B0803">
              <w:rPr>
                <w:rFonts w:ascii="Times New Roman" w:hAnsi="Times New Roman" w:cs="Times New Roman"/>
                <w:lang w:val="en-US"/>
              </w:rPr>
              <w:t>contracts</w:t>
            </w:r>
            <w:r w:rsidRPr="002B0803">
              <w:rPr>
                <w:rFonts w:ascii="Times New Roman" w:hAnsi="Times New Roman" w:cs="Times New Roman"/>
                <w:lang w:val="en-US"/>
              </w:rPr>
              <w:t xml:space="preserve"> with the estate can also gain from the sales of outgrowing sisal; the household income from agricultural commodities is likely to increase on average terms, but the inter-household income gap may widen––the larger landholders (households with six or more acres of land in this study) will benefit more than others owing to their engagement in the outgrowing scheme.</w:t>
            </w:r>
          </w:p>
          <w:p w14:paraId="6B9A47F0" w14:textId="77777777" w:rsidR="004856B9" w:rsidRPr="002B0803" w:rsidRDefault="004856B9" w:rsidP="008A7F46">
            <w:pPr>
              <w:ind w:left="171" w:hanging="171"/>
              <w:rPr>
                <w:rFonts w:ascii="Times New Roman" w:hAnsi="Times New Roman" w:cs="Times New Roman"/>
                <w:lang w:val="en-US"/>
              </w:rPr>
            </w:pPr>
          </w:p>
          <w:p w14:paraId="58C8819F" w14:textId="04B8A922" w:rsidR="007E1B75" w:rsidRPr="002B0803" w:rsidRDefault="007E1B75" w:rsidP="008A7F46">
            <w:pPr>
              <w:ind w:left="171" w:hanging="171"/>
              <w:rPr>
                <w:rFonts w:ascii="Times New Roman" w:hAnsi="Times New Roman" w:cs="Times New Roman"/>
                <w:lang w:val="en-US"/>
              </w:rPr>
            </w:pPr>
          </w:p>
        </w:tc>
      </w:tr>
      <w:tr w:rsidR="002B0803" w:rsidRPr="002B0803" w14:paraId="04356032" w14:textId="77777777" w:rsidTr="00A71289">
        <w:tc>
          <w:tcPr>
            <w:tcW w:w="2165" w:type="dxa"/>
          </w:tcPr>
          <w:p w14:paraId="660E1943" w14:textId="24AF638E" w:rsidR="007E1B75" w:rsidRPr="002B0803" w:rsidRDefault="007E1B75" w:rsidP="007E1B75">
            <w:pPr>
              <w:rPr>
                <w:rFonts w:ascii="Times New Roman" w:hAnsi="Times New Roman" w:cs="Times New Roman"/>
                <w:lang w:val="en-US"/>
              </w:rPr>
            </w:pPr>
            <w:r w:rsidRPr="002B0803">
              <w:rPr>
                <w:rFonts w:ascii="Times New Roman" w:hAnsi="Times New Roman" w:cs="Times New Roman"/>
                <w:lang w:val="en-US"/>
              </w:rPr>
              <w:t xml:space="preserve">Growing sectors in </w:t>
            </w:r>
            <w:r w:rsidR="00765EB2" w:rsidRPr="002B0803">
              <w:rPr>
                <w:rFonts w:ascii="Times New Roman" w:hAnsi="Times New Roman" w:cs="Times New Roman"/>
                <w:lang w:val="en-US"/>
              </w:rPr>
              <w:t xml:space="preserve">the </w:t>
            </w:r>
            <w:r w:rsidRPr="002B0803">
              <w:rPr>
                <w:rFonts w:ascii="Times New Roman" w:hAnsi="Times New Roman" w:cs="Times New Roman"/>
                <w:lang w:val="en-US"/>
              </w:rPr>
              <w:t>regional economy</w:t>
            </w:r>
          </w:p>
        </w:tc>
        <w:tc>
          <w:tcPr>
            <w:tcW w:w="3055" w:type="dxa"/>
          </w:tcPr>
          <w:p w14:paraId="45EBFBA7" w14:textId="7DD1EE52" w:rsidR="007E1B75" w:rsidRPr="002B0803" w:rsidRDefault="00B16B88" w:rsidP="008A7F46">
            <w:pPr>
              <w:ind w:left="171" w:hanging="171"/>
              <w:rPr>
                <w:rFonts w:ascii="Times New Roman" w:hAnsi="Times New Roman" w:cs="Times New Roman"/>
                <w:lang w:val="en-US"/>
              </w:rPr>
            </w:pPr>
            <w:r w:rsidRPr="002B0803">
              <w:rPr>
                <w:rFonts w:ascii="Times New Roman" w:hAnsi="Times New Roman" w:cs="Times New Roman"/>
                <w:lang w:val="en-US"/>
              </w:rPr>
              <w:t xml:space="preserve">Commercial rice is the growing sector under BAU, though the entirety of heat-moisture suitable lands for rice cultivation in KSB will have been used up around 2025 by a safe estimate. </w:t>
            </w:r>
          </w:p>
        </w:tc>
        <w:tc>
          <w:tcPr>
            <w:tcW w:w="3330" w:type="dxa"/>
          </w:tcPr>
          <w:p w14:paraId="0922071E" w14:textId="00C59D6E" w:rsidR="007E1B75" w:rsidRPr="002B0803" w:rsidRDefault="008840AA" w:rsidP="008A7F46">
            <w:pPr>
              <w:ind w:left="171" w:hanging="171"/>
              <w:rPr>
                <w:rFonts w:ascii="Times New Roman" w:hAnsi="Times New Roman" w:cs="Times New Roman"/>
                <w:lang w:val="en-US"/>
              </w:rPr>
            </w:pPr>
            <w:r w:rsidRPr="002B0803">
              <w:rPr>
                <w:rFonts w:ascii="Times New Roman" w:hAnsi="Times New Roman" w:cs="Times New Roman"/>
                <w:lang w:val="en-US"/>
              </w:rPr>
              <w:t xml:space="preserve">With the influx of in-migrants and emerging class of formal workers, the service sectors continue to </w:t>
            </w:r>
            <w:r w:rsidR="00FD3D27" w:rsidRPr="002B0803">
              <w:rPr>
                <w:rFonts w:ascii="Times New Roman" w:hAnsi="Times New Roman" w:cs="Times New Roman"/>
                <w:lang w:val="en-US"/>
              </w:rPr>
              <w:t>grow</w:t>
            </w:r>
            <w:r w:rsidRPr="002B0803">
              <w:rPr>
                <w:rFonts w:ascii="Times New Roman" w:hAnsi="Times New Roman" w:cs="Times New Roman"/>
                <w:lang w:val="en-US"/>
              </w:rPr>
              <w:t xml:space="preserve">, providing laborers with social, legal, and financing support. This trend, although not </w:t>
            </w:r>
            <w:proofErr w:type="gramStart"/>
            <w:r w:rsidRPr="002B0803">
              <w:rPr>
                <w:rFonts w:ascii="Times New Roman" w:hAnsi="Times New Roman" w:cs="Times New Roman"/>
                <w:lang w:val="en-US"/>
              </w:rPr>
              <w:t>taken into account</w:t>
            </w:r>
            <w:proofErr w:type="gramEnd"/>
            <w:r w:rsidRPr="002B0803">
              <w:rPr>
                <w:rFonts w:ascii="Times New Roman" w:hAnsi="Times New Roman" w:cs="Times New Roman"/>
                <w:lang w:val="en-US"/>
              </w:rPr>
              <w:t xml:space="preserve"> in the modeling of this research, may have effects </w:t>
            </w:r>
            <w:r w:rsidR="00FD3D27" w:rsidRPr="002B0803">
              <w:rPr>
                <w:rFonts w:ascii="Times New Roman" w:hAnsi="Times New Roman" w:cs="Times New Roman"/>
                <w:lang w:val="en-US"/>
              </w:rPr>
              <w:t>on</w:t>
            </w:r>
            <w:r w:rsidRPr="002B0803">
              <w:rPr>
                <w:rFonts w:ascii="Times New Roman" w:hAnsi="Times New Roman" w:cs="Times New Roman"/>
                <w:lang w:val="en-US"/>
              </w:rPr>
              <w:t xml:space="preserve"> restructuring the local rural economy.</w:t>
            </w:r>
          </w:p>
        </w:tc>
        <w:tc>
          <w:tcPr>
            <w:tcW w:w="3510" w:type="dxa"/>
          </w:tcPr>
          <w:p w14:paraId="7977CE61" w14:textId="7392A671" w:rsidR="007E1B75" w:rsidRPr="002B0803" w:rsidRDefault="00F108BB" w:rsidP="008A7F46">
            <w:pPr>
              <w:ind w:left="171" w:hanging="171"/>
              <w:rPr>
                <w:rFonts w:ascii="Times New Roman" w:hAnsi="Times New Roman" w:cs="Times New Roman"/>
                <w:lang w:val="en-US"/>
              </w:rPr>
            </w:pPr>
            <w:r w:rsidRPr="002B0803">
              <w:rPr>
                <w:rFonts w:ascii="Times New Roman" w:hAnsi="Times New Roman" w:cs="Times New Roman"/>
                <w:lang w:val="en-US"/>
              </w:rPr>
              <w:t xml:space="preserve">The engagement of smallholders in outgrowing sisal production fosters the growing sectors in transportation, logistics, warehousing, and machinery maintenance linked to standardized sisal production and processing. These businesses are primarily concentrated in the populous transport hubs, e.g., Msowero, Mvumi, and Peapea. </w:t>
            </w:r>
          </w:p>
        </w:tc>
      </w:tr>
      <w:tr w:rsidR="002B0803" w:rsidRPr="002B0803" w14:paraId="5F49C10D" w14:textId="77777777" w:rsidTr="00A71289">
        <w:tc>
          <w:tcPr>
            <w:tcW w:w="2165" w:type="dxa"/>
          </w:tcPr>
          <w:p w14:paraId="0EB80282" w14:textId="5FCBC153" w:rsidR="007E1B75" w:rsidRPr="002B0803" w:rsidRDefault="007C6F5D" w:rsidP="004836CF">
            <w:pPr>
              <w:rPr>
                <w:rFonts w:ascii="Times New Roman" w:hAnsi="Times New Roman" w:cs="Times New Roman"/>
                <w:lang w:val="en-US"/>
              </w:rPr>
            </w:pPr>
            <w:r w:rsidRPr="002B0803">
              <w:rPr>
                <w:rFonts w:ascii="Times New Roman" w:hAnsi="Times New Roman" w:cs="Times New Roman"/>
                <w:lang w:val="en-US"/>
              </w:rPr>
              <w:t>Regional financing</w:t>
            </w:r>
          </w:p>
        </w:tc>
        <w:tc>
          <w:tcPr>
            <w:tcW w:w="3055" w:type="dxa"/>
          </w:tcPr>
          <w:p w14:paraId="4444EC60" w14:textId="42E6E4A6" w:rsidR="007E1B75" w:rsidRPr="002B0803" w:rsidRDefault="008645C2" w:rsidP="008A7F46">
            <w:pPr>
              <w:ind w:left="171" w:hanging="171"/>
              <w:rPr>
                <w:rFonts w:ascii="Times New Roman" w:hAnsi="Times New Roman" w:cs="Times New Roman"/>
                <w:lang w:val="en-US"/>
              </w:rPr>
            </w:pPr>
            <w:r w:rsidRPr="002B0803">
              <w:rPr>
                <w:rFonts w:ascii="Times New Roman" w:hAnsi="Times New Roman" w:cs="Times New Roman"/>
                <w:lang w:val="en-US"/>
              </w:rPr>
              <w:t xml:space="preserve">KSB faces severe financing shortages or does not have strategic plans to make the best use of limited resources. The carbon and water markets have not yet formed. </w:t>
            </w:r>
          </w:p>
        </w:tc>
        <w:tc>
          <w:tcPr>
            <w:tcW w:w="3330" w:type="dxa"/>
          </w:tcPr>
          <w:p w14:paraId="232CECBA" w14:textId="33C7F0A0" w:rsidR="007E1B75" w:rsidRPr="002B0803" w:rsidRDefault="007C6F5D" w:rsidP="008A7F46">
            <w:pPr>
              <w:ind w:left="171" w:hanging="171"/>
              <w:rPr>
                <w:rFonts w:ascii="Times New Roman" w:hAnsi="Times New Roman" w:cs="Times New Roman"/>
                <w:lang w:val="en-US"/>
              </w:rPr>
            </w:pPr>
            <w:r w:rsidRPr="002B0803">
              <w:rPr>
                <w:rFonts w:ascii="Times New Roman" w:hAnsi="Times New Roman" w:cs="Times New Roman"/>
                <w:lang w:val="en-US"/>
              </w:rPr>
              <w:t xml:space="preserve">KSB relies on state and foreign funds for its domestic revenues. It expects the potential of Kilimo Kwanza and SAGCOT schemes for funding from the state and foreign donors to be available for its agricultural development and UNSPF for forest conservation and restoration. </w:t>
            </w:r>
          </w:p>
        </w:tc>
        <w:tc>
          <w:tcPr>
            <w:tcW w:w="3510" w:type="dxa"/>
          </w:tcPr>
          <w:p w14:paraId="0D826AD9" w14:textId="446B8E33" w:rsidR="007E1B75" w:rsidRPr="002B0803" w:rsidRDefault="000823DF" w:rsidP="008A7F46">
            <w:pPr>
              <w:ind w:left="171" w:hanging="171"/>
              <w:rPr>
                <w:rFonts w:ascii="Times New Roman" w:hAnsi="Times New Roman" w:cs="Times New Roman"/>
                <w:lang w:val="en-US"/>
              </w:rPr>
            </w:pPr>
            <w:r w:rsidRPr="002B0803">
              <w:rPr>
                <w:rFonts w:ascii="Times New Roman" w:hAnsi="Times New Roman" w:cs="Times New Roman"/>
                <w:lang w:val="en-US"/>
              </w:rPr>
              <w:t xml:space="preserve">KSB receives the same format of financial support from estate and foreign donors for its economic development and considerable funds channeled via AFR100 to implement stricter afforestation plans. The CSF estate will be financed by its parent agribusiness and the Chinese government's “Go </w:t>
            </w:r>
            <w:r w:rsidRPr="002B0803">
              <w:rPr>
                <w:rFonts w:ascii="Times New Roman" w:hAnsi="Times New Roman" w:cs="Times New Roman"/>
                <w:lang w:val="en-US"/>
              </w:rPr>
              <w:lastRenderedPageBreak/>
              <w:t xml:space="preserve">Out” policy to encourage overseas estate development.  </w:t>
            </w:r>
          </w:p>
        </w:tc>
      </w:tr>
      <w:tr w:rsidR="002B0803" w:rsidRPr="002B0803" w14:paraId="5E14F9B8" w14:textId="77777777" w:rsidTr="00A71289">
        <w:tc>
          <w:tcPr>
            <w:tcW w:w="2165" w:type="dxa"/>
          </w:tcPr>
          <w:p w14:paraId="2B7FEEBC" w14:textId="7D91527F" w:rsidR="007E1B75" w:rsidRPr="002B0803" w:rsidRDefault="007E1B75" w:rsidP="004836CF">
            <w:pPr>
              <w:rPr>
                <w:rFonts w:ascii="Times New Roman" w:hAnsi="Times New Roman" w:cs="Times New Roman"/>
                <w:lang w:val="en-US"/>
              </w:rPr>
            </w:pPr>
            <w:r w:rsidRPr="002B0803">
              <w:rPr>
                <w:rFonts w:ascii="Times New Roman" w:hAnsi="Times New Roman" w:cs="Times New Roman"/>
                <w:lang w:val="en-US"/>
              </w:rPr>
              <w:lastRenderedPageBreak/>
              <w:t>Forest conservation</w:t>
            </w:r>
          </w:p>
        </w:tc>
        <w:tc>
          <w:tcPr>
            <w:tcW w:w="3055" w:type="dxa"/>
          </w:tcPr>
          <w:p w14:paraId="65F6620F" w14:textId="3DB4E9ED" w:rsidR="007E1B75" w:rsidRPr="002B0803" w:rsidRDefault="001E7108" w:rsidP="008A7F46">
            <w:pPr>
              <w:ind w:left="171" w:hanging="171"/>
              <w:rPr>
                <w:rFonts w:ascii="Times New Roman" w:hAnsi="Times New Roman" w:cs="Times New Roman"/>
                <w:lang w:val="en-US"/>
              </w:rPr>
            </w:pPr>
            <w:r w:rsidRPr="002B0803">
              <w:rPr>
                <w:rFonts w:ascii="Times New Roman" w:hAnsi="Times New Roman" w:cs="Times New Roman"/>
                <w:lang w:val="en-US"/>
              </w:rPr>
              <w:t xml:space="preserve">Forest conservation is under increasing strain as a growing population and estate expansion put great demand on the forests </w:t>
            </w:r>
            <w:r w:rsidR="00FD3D27" w:rsidRPr="002B0803">
              <w:rPr>
                <w:rFonts w:ascii="Times New Roman" w:hAnsi="Times New Roman" w:cs="Times New Roman"/>
                <w:lang w:val="en-US"/>
              </w:rPr>
              <w:t>converted</w:t>
            </w:r>
            <w:r w:rsidRPr="002B0803">
              <w:rPr>
                <w:rFonts w:ascii="Times New Roman" w:hAnsi="Times New Roman" w:cs="Times New Roman"/>
                <w:lang w:val="en-US"/>
              </w:rPr>
              <w:t xml:space="preserve"> to subsistence and commercial agriculture. If KSB keeps up the present deforestation rate, it will lose 13.5% </w:t>
            </w:r>
            <w:r w:rsidR="00D632CE" w:rsidRPr="002B0803">
              <w:rPr>
                <w:rFonts w:ascii="Times New Roman" w:hAnsi="Times New Roman" w:cs="Times New Roman"/>
                <w:lang w:val="en-US"/>
              </w:rPr>
              <w:t xml:space="preserve">of </w:t>
            </w:r>
            <w:r w:rsidRPr="002B0803">
              <w:rPr>
                <w:rFonts w:ascii="Times New Roman" w:hAnsi="Times New Roman" w:cs="Times New Roman"/>
                <w:lang w:val="en-US"/>
              </w:rPr>
              <w:t>forest for other uses by 2030 under BAU.</w:t>
            </w:r>
          </w:p>
        </w:tc>
        <w:tc>
          <w:tcPr>
            <w:tcW w:w="3330" w:type="dxa"/>
          </w:tcPr>
          <w:p w14:paraId="381CC965" w14:textId="6EF0B044" w:rsidR="007E1B75" w:rsidRPr="002B0803" w:rsidRDefault="00D632CE" w:rsidP="008A7F46">
            <w:pPr>
              <w:ind w:left="171" w:hanging="171"/>
              <w:rPr>
                <w:rFonts w:ascii="Times New Roman" w:hAnsi="Times New Roman" w:cs="Times New Roman"/>
                <w:lang w:val="en-US"/>
              </w:rPr>
            </w:pPr>
            <w:r w:rsidRPr="002B0803">
              <w:rPr>
                <w:rFonts w:ascii="Times New Roman" w:hAnsi="Times New Roman" w:cs="Times New Roman"/>
                <w:lang w:val="en-US"/>
              </w:rPr>
              <w:t xml:space="preserve">On the one hand, KSB under FWL faces increasing land demand for agriculture and estate development; on the other hand, forest conservation is supported through associated forest protection schemes funded through mechanisms such as UNSPF and regional initiatives, by which KSB will gain </w:t>
            </w:r>
            <w:r w:rsidR="00FD3D27" w:rsidRPr="002B0803">
              <w:rPr>
                <w:rFonts w:ascii="Times New Roman" w:hAnsi="Times New Roman" w:cs="Times New Roman"/>
                <w:lang w:val="en-US"/>
              </w:rPr>
              <w:t xml:space="preserve">a </w:t>
            </w:r>
            <w:r w:rsidRPr="002B0803">
              <w:rPr>
                <w:rFonts w:ascii="Times New Roman" w:hAnsi="Times New Roman" w:cs="Times New Roman"/>
                <w:lang w:val="en-US"/>
              </w:rPr>
              <w:t>3% forest by 2030. This dual pressure will expedite the land conversions from other native landscapes, savanna, for instance.</w:t>
            </w:r>
          </w:p>
        </w:tc>
        <w:tc>
          <w:tcPr>
            <w:tcW w:w="3510" w:type="dxa"/>
          </w:tcPr>
          <w:p w14:paraId="4366E967" w14:textId="4AB3792C" w:rsidR="007E1B75" w:rsidRPr="002B0803" w:rsidRDefault="00153280" w:rsidP="008A7F46">
            <w:pPr>
              <w:ind w:left="171" w:hanging="171"/>
              <w:rPr>
                <w:rFonts w:ascii="Times New Roman" w:hAnsi="Times New Roman" w:cs="Times New Roman"/>
                <w:lang w:val="en-US"/>
              </w:rPr>
            </w:pPr>
            <w:r w:rsidRPr="002B0803">
              <w:rPr>
                <w:rFonts w:ascii="Times New Roman" w:hAnsi="Times New Roman" w:cs="Times New Roman"/>
                <w:lang w:val="en-US"/>
              </w:rPr>
              <w:t xml:space="preserve">By following stricter forest management and restoration guidance by AFR100 under OGS, KSB will gain a 10% increase in forest stock by 2030. </w:t>
            </w:r>
          </w:p>
        </w:tc>
      </w:tr>
      <w:tr w:rsidR="002B0803" w:rsidRPr="002B0803" w14:paraId="5710F25B" w14:textId="77777777" w:rsidTr="00A71289">
        <w:tc>
          <w:tcPr>
            <w:tcW w:w="2165" w:type="dxa"/>
          </w:tcPr>
          <w:p w14:paraId="06C9AD9E" w14:textId="6D0911FE" w:rsidR="00AC0B46" w:rsidRPr="002B0803" w:rsidRDefault="00AC0B46" w:rsidP="004836CF">
            <w:pPr>
              <w:rPr>
                <w:rFonts w:ascii="Times New Roman" w:hAnsi="Times New Roman" w:cs="Times New Roman"/>
                <w:lang w:val="en-US"/>
              </w:rPr>
            </w:pPr>
            <w:r w:rsidRPr="002B0803">
              <w:rPr>
                <w:rFonts w:ascii="Times New Roman" w:hAnsi="Times New Roman" w:cs="Times New Roman"/>
                <w:lang w:val="en-US"/>
              </w:rPr>
              <w:t>Climate change</w:t>
            </w:r>
          </w:p>
        </w:tc>
        <w:tc>
          <w:tcPr>
            <w:tcW w:w="9895" w:type="dxa"/>
            <w:gridSpan w:val="3"/>
          </w:tcPr>
          <w:p w14:paraId="7DEF0E9F" w14:textId="7A225F02" w:rsidR="00AC0B46" w:rsidRPr="002B0803" w:rsidRDefault="00AC0B46" w:rsidP="008705FD">
            <w:pPr>
              <w:ind w:left="171" w:hanging="171"/>
              <w:rPr>
                <w:rFonts w:ascii="Times New Roman" w:hAnsi="Times New Roman" w:cs="Times New Roman"/>
                <w:lang w:val="en-US"/>
              </w:rPr>
            </w:pPr>
            <w:r w:rsidRPr="002B0803">
              <w:rPr>
                <w:rFonts w:ascii="Times New Roman" w:hAnsi="Times New Roman" w:cs="Times New Roman"/>
                <w:lang w:val="en-US"/>
              </w:rPr>
              <w:t xml:space="preserve">Due to the scarcity of reliable data, we cannot give a projection of the rainfall and temperature change of KSB by 2030, although this information may affect the modeling outputs of ecosystem services </w:t>
            </w:r>
            <w:proofErr w:type="gramStart"/>
            <w:r w:rsidRPr="002B0803">
              <w:rPr>
                <w:rFonts w:ascii="Times New Roman" w:hAnsi="Times New Roman" w:cs="Times New Roman"/>
                <w:lang w:val="en-US"/>
              </w:rPr>
              <w:t>by the use of</w:t>
            </w:r>
            <w:proofErr w:type="gramEnd"/>
            <w:r w:rsidRPr="002B0803">
              <w:rPr>
                <w:rFonts w:ascii="Times New Roman" w:hAnsi="Times New Roman" w:cs="Times New Roman"/>
                <w:lang w:val="en-US"/>
              </w:rPr>
              <w:t xml:space="preserve"> InVEST. Therefore, we assume that climate change and its environmental consequences are minimal and consistent across all three scenarios.</w:t>
            </w:r>
          </w:p>
        </w:tc>
      </w:tr>
    </w:tbl>
    <w:p w14:paraId="36190E8D" w14:textId="1A0411D9" w:rsidR="004836CF" w:rsidRPr="002B0803" w:rsidRDefault="004836CF" w:rsidP="004836CF">
      <w:pPr>
        <w:rPr>
          <w:rFonts w:ascii="Times New Roman" w:hAnsi="Times New Roman" w:cs="Times New Roman"/>
          <w:sz w:val="20"/>
          <w:szCs w:val="20"/>
          <w:lang w:val="en-US"/>
        </w:rPr>
      </w:pPr>
    </w:p>
    <w:p w14:paraId="7BF7EF2C" w14:textId="369F09BA" w:rsidR="00CD6AE0" w:rsidRPr="002B0803" w:rsidRDefault="00CD6AE0" w:rsidP="004836CF">
      <w:pPr>
        <w:rPr>
          <w:rFonts w:ascii="Times New Roman" w:hAnsi="Times New Roman" w:cs="Times New Roman"/>
          <w:lang w:val="en-US"/>
        </w:rPr>
      </w:pPr>
      <w:r w:rsidRPr="002B0803">
        <w:rPr>
          <w:rFonts w:ascii="Times New Roman" w:hAnsi="Times New Roman" w:cs="Times New Roman"/>
          <w:b/>
          <w:lang w:val="en-US"/>
        </w:rPr>
        <w:t>Table S</w:t>
      </w:r>
      <w:r w:rsidR="00942831" w:rsidRPr="002B0803">
        <w:rPr>
          <w:rFonts w:ascii="Times New Roman" w:hAnsi="Times New Roman" w:cs="Times New Roman"/>
          <w:b/>
          <w:lang w:val="en-US"/>
        </w:rPr>
        <w:t>5</w:t>
      </w:r>
      <w:r w:rsidRPr="002B0803">
        <w:rPr>
          <w:rFonts w:ascii="Times New Roman" w:hAnsi="Times New Roman" w:cs="Times New Roman"/>
          <w:b/>
          <w:lang w:val="en-US"/>
        </w:rPr>
        <w:t xml:space="preserve">. </w:t>
      </w:r>
      <w:r w:rsidRPr="002B0803">
        <w:rPr>
          <w:rFonts w:ascii="Times New Roman" w:hAnsi="Times New Roman" w:cs="Times New Roman"/>
          <w:lang w:val="en-US"/>
        </w:rPr>
        <w:t>Rules for land-change modeling</w:t>
      </w:r>
    </w:p>
    <w:tbl>
      <w:tblPr>
        <w:tblStyle w:val="TableGrid"/>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7550"/>
      </w:tblGrid>
      <w:tr w:rsidR="002B0803" w:rsidRPr="002B0803" w14:paraId="1C3F7202" w14:textId="77777777" w:rsidTr="00A71289">
        <w:tc>
          <w:tcPr>
            <w:tcW w:w="1800" w:type="dxa"/>
            <w:tcBorders>
              <w:top w:val="single" w:sz="8" w:space="0" w:color="auto"/>
              <w:bottom w:val="single" w:sz="8" w:space="0" w:color="auto"/>
            </w:tcBorders>
          </w:tcPr>
          <w:p w14:paraId="30C44869" w14:textId="5AB18FBD" w:rsidR="00C53909" w:rsidRPr="002B0803" w:rsidRDefault="00C53909" w:rsidP="004836CF">
            <w:pPr>
              <w:rPr>
                <w:rFonts w:ascii="Times New Roman" w:hAnsi="Times New Roman" w:cs="Times New Roman"/>
                <w:b/>
                <w:lang w:val="en-US"/>
              </w:rPr>
            </w:pPr>
            <w:r w:rsidRPr="002B0803">
              <w:rPr>
                <w:rFonts w:ascii="Times New Roman" w:hAnsi="Times New Roman" w:cs="Times New Roman"/>
                <w:b/>
                <w:lang w:val="en-US"/>
              </w:rPr>
              <w:t>Land conversion</w:t>
            </w:r>
          </w:p>
        </w:tc>
        <w:tc>
          <w:tcPr>
            <w:tcW w:w="7550" w:type="dxa"/>
            <w:tcBorders>
              <w:top w:val="single" w:sz="8" w:space="0" w:color="auto"/>
              <w:bottom w:val="single" w:sz="8" w:space="0" w:color="auto"/>
            </w:tcBorders>
          </w:tcPr>
          <w:p w14:paraId="751AB284" w14:textId="77C49CF9" w:rsidR="00C53909" w:rsidRPr="002B0803" w:rsidRDefault="00C53909" w:rsidP="004836CF">
            <w:pPr>
              <w:rPr>
                <w:rFonts w:ascii="Times New Roman" w:hAnsi="Times New Roman" w:cs="Times New Roman"/>
                <w:b/>
                <w:lang w:val="en-US"/>
              </w:rPr>
            </w:pPr>
            <w:r w:rsidRPr="002B0803">
              <w:rPr>
                <w:rFonts w:ascii="Times New Roman" w:hAnsi="Times New Roman" w:cs="Times New Roman"/>
                <w:b/>
                <w:lang w:val="en-US"/>
              </w:rPr>
              <w:t>Rules</w:t>
            </w:r>
          </w:p>
        </w:tc>
      </w:tr>
      <w:tr w:rsidR="002B0803" w:rsidRPr="002B0803" w14:paraId="533F7FDE" w14:textId="77777777" w:rsidTr="00A71289">
        <w:tc>
          <w:tcPr>
            <w:tcW w:w="1800" w:type="dxa"/>
            <w:tcBorders>
              <w:top w:val="single" w:sz="8" w:space="0" w:color="auto"/>
              <w:bottom w:val="single" w:sz="8" w:space="0" w:color="auto"/>
            </w:tcBorders>
          </w:tcPr>
          <w:p w14:paraId="49057A89" w14:textId="0D6CC042" w:rsidR="00C53909" w:rsidRPr="002B0803" w:rsidRDefault="00C53909" w:rsidP="004836CF">
            <w:pPr>
              <w:rPr>
                <w:rFonts w:ascii="Times New Roman" w:hAnsi="Times New Roman" w:cs="Times New Roman"/>
                <w:lang w:val="en-US"/>
              </w:rPr>
            </w:pPr>
            <w:r w:rsidRPr="002B0803">
              <w:rPr>
                <w:rFonts w:ascii="Times New Roman" w:hAnsi="Times New Roman" w:cs="Times New Roman"/>
                <w:lang w:val="en-US"/>
              </w:rPr>
              <w:t>To estate sisal</w:t>
            </w:r>
          </w:p>
        </w:tc>
        <w:tc>
          <w:tcPr>
            <w:tcW w:w="7550" w:type="dxa"/>
            <w:tcBorders>
              <w:top w:val="single" w:sz="8" w:space="0" w:color="auto"/>
            </w:tcBorders>
          </w:tcPr>
          <w:p w14:paraId="2F20564D" w14:textId="77777777" w:rsidR="00C53909" w:rsidRPr="002B0803" w:rsidRDefault="00783AE6" w:rsidP="00783AE6">
            <w:pPr>
              <w:pStyle w:val="ListParagraph"/>
              <w:numPr>
                <w:ilvl w:val="0"/>
                <w:numId w:val="1"/>
              </w:numPr>
              <w:ind w:left="257" w:hanging="257"/>
              <w:rPr>
                <w:rFonts w:ascii="Times New Roman" w:hAnsi="Times New Roman" w:cs="Times New Roman"/>
                <w:lang w:val="en-US"/>
              </w:rPr>
            </w:pPr>
            <w:r w:rsidRPr="002B0803">
              <w:rPr>
                <w:rFonts w:ascii="Times New Roman" w:hAnsi="Times New Roman" w:cs="Times New Roman"/>
                <w:lang w:val="en-US"/>
              </w:rPr>
              <w:t xml:space="preserve">Occur exclusively in the estate prescribed </w:t>
            </w:r>
            <w:proofErr w:type="gramStart"/>
            <w:r w:rsidRPr="002B0803">
              <w:rPr>
                <w:rFonts w:ascii="Times New Roman" w:hAnsi="Times New Roman" w:cs="Times New Roman"/>
                <w:lang w:val="en-US"/>
              </w:rPr>
              <w:t>territory;</w:t>
            </w:r>
            <w:proofErr w:type="gramEnd"/>
          </w:p>
          <w:p w14:paraId="6D957A4C" w14:textId="4255F278" w:rsidR="00783AE6" w:rsidRPr="002B0803" w:rsidRDefault="00B62DFF" w:rsidP="00783AE6">
            <w:pPr>
              <w:pStyle w:val="ListParagraph"/>
              <w:numPr>
                <w:ilvl w:val="0"/>
                <w:numId w:val="1"/>
              </w:numPr>
              <w:ind w:left="257" w:hanging="257"/>
              <w:rPr>
                <w:rFonts w:ascii="Times New Roman" w:hAnsi="Times New Roman" w:cs="Times New Roman"/>
                <w:lang w:val="en-US"/>
              </w:rPr>
            </w:pPr>
            <w:r w:rsidRPr="002B0803">
              <w:rPr>
                <w:rFonts w:ascii="Times New Roman" w:hAnsi="Times New Roman" w:cs="Times New Roman"/>
                <w:lang w:val="en-US"/>
              </w:rPr>
              <w:t>F</w:t>
            </w:r>
            <w:r w:rsidR="00783AE6" w:rsidRPr="002B0803">
              <w:rPr>
                <w:rFonts w:ascii="Times New Roman" w:hAnsi="Times New Roman" w:cs="Times New Roman"/>
                <w:lang w:val="en-US"/>
              </w:rPr>
              <w:t xml:space="preserve">rom savanna and </w:t>
            </w:r>
            <w:proofErr w:type="gramStart"/>
            <w:r w:rsidR="00783AE6" w:rsidRPr="002B0803">
              <w:rPr>
                <w:rFonts w:ascii="Times New Roman" w:hAnsi="Times New Roman" w:cs="Times New Roman"/>
                <w:lang w:val="en-US"/>
              </w:rPr>
              <w:t>forest;</w:t>
            </w:r>
            <w:proofErr w:type="gramEnd"/>
            <w:r w:rsidR="00783AE6" w:rsidRPr="002B0803">
              <w:rPr>
                <w:rFonts w:ascii="Times New Roman" w:hAnsi="Times New Roman" w:cs="Times New Roman"/>
                <w:lang w:val="en-US"/>
              </w:rPr>
              <w:t xml:space="preserve"> </w:t>
            </w:r>
          </w:p>
          <w:p w14:paraId="6EC730D8" w14:textId="04750BAC" w:rsidR="00783AE6" w:rsidRPr="002B0803" w:rsidRDefault="00783AE6" w:rsidP="00783AE6">
            <w:pPr>
              <w:pStyle w:val="ListParagraph"/>
              <w:numPr>
                <w:ilvl w:val="0"/>
                <w:numId w:val="1"/>
              </w:numPr>
              <w:ind w:left="257" w:hanging="257"/>
              <w:rPr>
                <w:rFonts w:ascii="Times New Roman" w:hAnsi="Times New Roman" w:cs="Times New Roman"/>
                <w:lang w:val="en-US"/>
              </w:rPr>
            </w:pPr>
            <w:r w:rsidRPr="002B0803">
              <w:rPr>
                <w:rFonts w:ascii="Times New Roman" w:hAnsi="Times New Roman" w:cs="Times New Roman"/>
                <w:lang w:val="en-US"/>
              </w:rPr>
              <w:t>Non-</w:t>
            </w:r>
            <w:proofErr w:type="gramStart"/>
            <w:r w:rsidRPr="002B0803">
              <w:rPr>
                <w:rFonts w:ascii="Times New Roman" w:hAnsi="Times New Roman" w:cs="Times New Roman"/>
                <w:lang w:val="en-US"/>
              </w:rPr>
              <w:t>reversible;</w:t>
            </w:r>
            <w:proofErr w:type="gramEnd"/>
          </w:p>
          <w:p w14:paraId="6700A404" w14:textId="20F17268" w:rsidR="00783AE6" w:rsidRPr="002B0803" w:rsidRDefault="00760234" w:rsidP="00783AE6">
            <w:pPr>
              <w:pStyle w:val="ListParagraph"/>
              <w:numPr>
                <w:ilvl w:val="0"/>
                <w:numId w:val="1"/>
              </w:numPr>
              <w:ind w:left="257" w:hanging="257"/>
              <w:rPr>
                <w:rFonts w:ascii="Times New Roman" w:hAnsi="Times New Roman" w:cs="Times New Roman"/>
                <w:lang w:val="en-US"/>
              </w:rPr>
            </w:pPr>
            <w:r w:rsidRPr="002B0803">
              <w:rPr>
                <w:rFonts w:ascii="Times New Roman" w:hAnsi="Times New Roman" w:cs="Times New Roman"/>
                <w:lang w:val="en-US"/>
              </w:rPr>
              <w:t>C</w:t>
            </w:r>
            <w:r w:rsidR="00783AE6" w:rsidRPr="002B0803">
              <w:rPr>
                <w:rFonts w:ascii="Times New Roman" w:hAnsi="Times New Roman" w:cs="Times New Roman"/>
                <w:lang w:val="en-US"/>
              </w:rPr>
              <w:t>ontiguously grown</w:t>
            </w:r>
            <w:r w:rsidRPr="002B0803">
              <w:rPr>
                <w:rFonts w:ascii="Times New Roman" w:hAnsi="Times New Roman" w:cs="Times New Roman"/>
                <w:lang w:val="en-US"/>
              </w:rPr>
              <w:t xml:space="preserve"> (expand surrounding existing sisal parcels</w:t>
            </w:r>
            <w:proofErr w:type="gramStart"/>
            <w:r w:rsidRPr="002B0803">
              <w:rPr>
                <w:rFonts w:ascii="Times New Roman" w:hAnsi="Times New Roman" w:cs="Times New Roman"/>
                <w:lang w:val="en-US"/>
              </w:rPr>
              <w:t>)</w:t>
            </w:r>
            <w:r w:rsidR="00783AE6" w:rsidRPr="002B0803">
              <w:rPr>
                <w:rFonts w:ascii="Times New Roman" w:hAnsi="Times New Roman" w:cs="Times New Roman"/>
                <w:lang w:val="en-US"/>
              </w:rPr>
              <w:t>;</w:t>
            </w:r>
            <w:proofErr w:type="gramEnd"/>
          </w:p>
          <w:p w14:paraId="723AC25E" w14:textId="084E8155" w:rsidR="00783AE6" w:rsidRPr="002B0803" w:rsidRDefault="00783AE6" w:rsidP="00760234">
            <w:pPr>
              <w:pStyle w:val="ListParagraph"/>
              <w:numPr>
                <w:ilvl w:val="0"/>
                <w:numId w:val="1"/>
              </w:numPr>
              <w:ind w:left="257" w:hanging="257"/>
              <w:rPr>
                <w:rFonts w:ascii="Times New Roman" w:hAnsi="Times New Roman" w:cs="Times New Roman"/>
                <w:lang w:val="en-US"/>
              </w:rPr>
            </w:pPr>
            <w:r w:rsidRPr="002B0803">
              <w:rPr>
                <w:rFonts w:ascii="Times New Roman" w:hAnsi="Times New Roman" w:cs="Times New Roman"/>
                <w:lang w:val="en-US"/>
              </w:rPr>
              <w:t>Once planted, not change to other LULC types</w:t>
            </w:r>
          </w:p>
        </w:tc>
      </w:tr>
      <w:tr w:rsidR="002B0803" w:rsidRPr="002B0803" w14:paraId="6A10DAA3" w14:textId="77777777" w:rsidTr="00A71289">
        <w:tc>
          <w:tcPr>
            <w:tcW w:w="1800" w:type="dxa"/>
            <w:tcBorders>
              <w:top w:val="single" w:sz="8" w:space="0" w:color="auto"/>
              <w:bottom w:val="single" w:sz="8" w:space="0" w:color="auto"/>
            </w:tcBorders>
          </w:tcPr>
          <w:p w14:paraId="46193AE5" w14:textId="1AA96AF2" w:rsidR="00C53909" w:rsidRPr="002B0803" w:rsidRDefault="00C53909" w:rsidP="004836CF">
            <w:pPr>
              <w:rPr>
                <w:rFonts w:ascii="Times New Roman" w:hAnsi="Times New Roman" w:cs="Times New Roman"/>
                <w:lang w:val="en-US"/>
              </w:rPr>
            </w:pPr>
            <w:r w:rsidRPr="002B0803">
              <w:rPr>
                <w:rFonts w:ascii="Times New Roman" w:hAnsi="Times New Roman" w:cs="Times New Roman"/>
                <w:lang w:val="en-US"/>
              </w:rPr>
              <w:t>To mixed crop</w:t>
            </w:r>
          </w:p>
        </w:tc>
        <w:tc>
          <w:tcPr>
            <w:tcW w:w="7550" w:type="dxa"/>
          </w:tcPr>
          <w:p w14:paraId="6CD8C289" w14:textId="77777777" w:rsidR="00C53909" w:rsidRPr="002B0803" w:rsidRDefault="00760234" w:rsidP="00760234">
            <w:pPr>
              <w:pStyle w:val="ListParagraph"/>
              <w:numPr>
                <w:ilvl w:val="0"/>
                <w:numId w:val="1"/>
              </w:numPr>
              <w:ind w:left="257" w:hanging="257"/>
              <w:rPr>
                <w:rFonts w:ascii="Times New Roman" w:hAnsi="Times New Roman" w:cs="Times New Roman"/>
                <w:lang w:val="en-US"/>
              </w:rPr>
            </w:pPr>
            <w:r w:rsidRPr="002B0803">
              <w:rPr>
                <w:rFonts w:ascii="Times New Roman" w:hAnsi="Times New Roman" w:cs="Times New Roman"/>
                <w:lang w:val="en-US"/>
              </w:rPr>
              <w:t xml:space="preserve">Not affected by elevation, water, road access, and </w:t>
            </w:r>
            <w:proofErr w:type="gramStart"/>
            <w:r w:rsidRPr="002B0803">
              <w:rPr>
                <w:rFonts w:ascii="Times New Roman" w:hAnsi="Times New Roman" w:cs="Times New Roman"/>
                <w:lang w:val="en-US"/>
              </w:rPr>
              <w:t>slopeness;</w:t>
            </w:r>
            <w:proofErr w:type="gramEnd"/>
          </w:p>
          <w:p w14:paraId="70DFD1BA" w14:textId="77777777" w:rsidR="00760234" w:rsidRPr="002B0803" w:rsidRDefault="00760234" w:rsidP="00760234">
            <w:pPr>
              <w:pStyle w:val="ListParagraph"/>
              <w:numPr>
                <w:ilvl w:val="0"/>
                <w:numId w:val="1"/>
              </w:numPr>
              <w:ind w:left="257" w:hanging="257"/>
              <w:rPr>
                <w:rFonts w:ascii="Times New Roman" w:hAnsi="Times New Roman" w:cs="Times New Roman"/>
                <w:lang w:val="en-US"/>
              </w:rPr>
            </w:pPr>
            <w:r w:rsidRPr="002B0803">
              <w:rPr>
                <w:rFonts w:ascii="Times New Roman" w:hAnsi="Times New Roman" w:cs="Times New Roman"/>
                <w:lang w:val="en-US"/>
              </w:rPr>
              <w:t xml:space="preserve">Not occur in the estate prescribed </w:t>
            </w:r>
            <w:proofErr w:type="gramStart"/>
            <w:r w:rsidRPr="002B0803">
              <w:rPr>
                <w:rFonts w:ascii="Times New Roman" w:hAnsi="Times New Roman" w:cs="Times New Roman"/>
                <w:lang w:val="en-US"/>
              </w:rPr>
              <w:t>territory;</w:t>
            </w:r>
            <w:proofErr w:type="gramEnd"/>
          </w:p>
          <w:p w14:paraId="5B4239A7" w14:textId="22A059A4" w:rsidR="00760234" w:rsidRPr="002B0803" w:rsidRDefault="00B62DFF" w:rsidP="00760234">
            <w:pPr>
              <w:pStyle w:val="ListParagraph"/>
              <w:numPr>
                <w:ilvl w:val="0"/>
                <w:numId w:val="1"/>
              </w:numPr>
              <w:ind w:left="257" w:hanging="257"/>
              <w:rPr>
                <w:rFonts w:ascii="Times New Roman" w:hAnsi="Times New Roman" w:cs="Times New Roman"/>
                <w:lang w:val="en-US"/>
              </w:rPr>
            </w:pPr>
            <w:r w:rsidRPr="002B0803">
              <w:rPr>
                <w:rFonts w:ascii="Times New Roman" w:hAnsi="Times New Roman" w:cs="Times New Roman"/>
                <w:lang w:val="en-US"/>
              </w:rPr>
              <w:t>F</w:t>
            </w:r>
            <w:r w:rsidR="00760234" w:rsidRPr="002B0803">
              <w:rPr>
                <w:rFonts w:ascii="Times New Roman" w:hAnsi="Times New Roman" w:cs="Times New Roman"/>
                <w:lang w:val="en-US"/>
              </w:rPr>
              <w:t>rom savanna and forest</w:t>
            </w:r>
            <w:r w:rsidRPr="002B0803">
              <w:rPr>
                <w:rFonts w:ascii="Times New Roman" w:hAnsi="Times New Roman" w:cs="Times New Roman"/>
                <w:lang w:val="en-US"/>
              </w:rPr>
              <w:t>; non-</w:t>
            </w:r>
            <w:proofErr w:type="gramStart"/>
            <w:r w:rsidRPr="002B0803">
              <w:rPr>
                <w:rFonts w:ascii="Times New Roman" w:hAnsi="Times New Roman" w:cs="Times New Roman"/>
                <w:lang w:val="en-US"/>
              </w:rPr>
              <w:t>reversible</w:t>
            </w:r>
            <w:r w:rsidR="00760234" w:rsidRPr="002B0803">
              <w:rPr>
                <w:rFonts w:ascii="Times New Roman" w:hAnsi="Times New Roman" w:cs="Times New Roman"/>
                <w:lang w:val="en-US"/>
              </w:rPr>
              <w:t>;</w:t>
            </w:r>
            <w:proofErr w:type="gramEnd"/>
          </w:p>
          <w:p w14:paraId="22932C23" w14:textId="4EB6D6CD" w:rsidR="00760234" w:rsidRPr="002B0803" w:rsidRDefault="00760234" w:rsidP="00760234">
            <w:pPr>
              <w:pStyle w:val="ListParagraph"/>
              <w:numPr>
                <w:ilvl w:val="0"/>
                <w:numId w:val="1"/>
              </w:numPr>
              <w:ind w:left="257" w:hanging="257"/>
              <w:rPr>
                <w:rFonts w:ascii="Times New Roman" w:hAnsi="Times New Roman" w:cs="Times New Roman"/>
                <w:lang w:val="en-US"/>
              </w:rPr>
            </w:pPr>
            <w:r w:rsidRPr="002B0803">
              <w:rPr>
                <w:rFonts w:ascii="Times New Roman" w:hAnsi="Times New Roman" w:cs="Times New Roman"/>
                <w:lang w:val="en-US"/>
              </w:rPr>
              <w:t>Contiguously grown</w:t>
            </w:r>
            <w:r w:rsidR="00B62DFF" w:rsidRPr="002B0803">
              <w:rPr>
                <w:rFonts w:ascii="Times New Roman" w:hAnsi="Times New Roman" w:cs="Times New Roman"/>
                <w:lang w:val="en-US"/>
              </w:rPr>
              <w:t xml:space="preserve"> (expand surrounding existing mixed cropland</w:t>
            </w:r>
            <w:proofErr w:type="gramStart"/>
            <w:r w:rsidR="00B62DFF" w:rsidRPr="002B0803">
              <w:rPr>
                <w:rFonts w:ascii="Times New Roman" w:hAnsi="Times New Roman" w:cs="Times New Roman"/>
                <w:lang w:val="en-US"/>
              </w:rPr>
              <w:t>)</w:t>
            </w:r>
            <w:r w:rsidRPr="002B0803">
              <w:rPr>
                <w:rFonts w:ascii="Times New Roman" w:hAnsi="Times New Roman" w:cs="Times New Roman"/>
                <w:lang w:val="en-US"/>
              </w:rPr>
              <w:t>;</w:t>
            </w:r>
            <w:proofErr w:type="gramEnd"/>
          </w:p>
          <w:p w14:paraId="50F53576" w14:textId="17B94C7B" w:rsidR="00760234" w:rsidRPr="002B0803" w:rsidRDefault="00760234" w:rsidP="00760234">
            <w:pPr>
              <w:pStyle w:val="ListParagraph"/>
              <w:numPr>
                <w:ilvl w:val="0"/>
                <w:numId w:val="1"/>
              </w:numPr>
              <w:ind w:left="257" w:hanging="257"/>
              <w:rPr>
                <w:rFonts w:ascii="Times New Roman" w:hAnsi="Times New Roman" w:cs="Times New Roman"/>
                <w:lang w:val="en-US"/>
              </w:rPr>
            </w:pPr>
            <w:r w:rsidRPr="002B0803">
              <w:rPr>
                <w:rFonts w:ascii="Times New Roman" w:hAnsi="Times New Roman" w:cs="Times New Roman"/>
                <w:lang w:val="en-US"/>
              </w:rPr>
              <w:t>Once planted, not change to other LULC types but rice</w:t>
            </w:r>
          </w:p>
        </w:tc>
      </w:tr>
      <w:tr w:rsidR="002B0803" w:rsidRPr="002B0803" w14:paraId="2BA461F6" w14:textId="77777777" w:rsidTr="00A71289">
        <w:tc>
          <w:tcPr>
            <w:tcW w:w="1800" w:type="dxa"/>
            <w:tcBorders>
              <w:top w:val="single" w:sz="8" w:space="0" w:color="auto"/>
              <w:bottom w:val="single" w:sz="8" w:space="0" w:color="auto"/>
            </w:tcBorders>
          </w:tcPr>
          <w:p w14:paraId="23A09933" w14:textId="12B2995D" w:rsidR="00C53909" w:rsidRPr="002B0803" w:rsidRDefault="00C53909" w:rsidP="004836CF">
            <w:pPr>
              <w:rPr>
                <w:rFonts w:ascii="Times New Roman" w:hAnsi="Times New Roman" w:cs="Times New Roman"/>
                <w:lang w:val="en-US"/>
              </w:rPr>
            </w:pPr>
            <w:r w:rsidRPr="002B0803">
              <w:rPr>
                <w:rFonts w:ascii="Times New Roman" w:hAnsi="Times New Roman" w:cs="Times New Roman"/>
                <w:lang w:val="en-US"/>
              </w:rPr>
              <w:t>To rice</w:t>
            </w:r>
          </w:p>
        </w:tc>
        <w:tc>
          <w:tcPr>
            <w:tcW w:w="7550" w:type="dxa"/>
          </w:tcPr>
          <w:p w14:paraId="40F40A34" w14:textId="77777777" w:rsidR="00C53909" w:rsidRPr="002B0803" w:rsidRDefault="00760234" w:rsidP="00760234">
            <w:pPr>
              <w:pStyle w:val="ListParagraph"/>
              <w:numPr>
                <w:ilvl w:val="0"/>
                <w:numId w:val="1"/>
              </w:numPr>
              <w:ind w:left="257" w:hanging="257"/>
              <w:rPr>
                <w:rFonts w:ascii="Times New Roman" w:hAnsi="Times New Roman" w:cs="Times New Roman"/>
                <w:lang w:val="en-US"/>
              </w:rPr>
            </w:pPr>
            <w:r w:rsidRPr="002B0803">
              <w:rPr>
                <w:rFonts w:ascii="Times New Roman" w:hAnsi="Times New Roman" w:cs="Times New Roman"/>
                <w:lang w:val="en-US"/>
              </w:rPr>
              <w:t xml:space="preserve">Distance to rivers: ≤ 2,000 </w:t>
            </w:r>
            <w:proofErr w:type="gramStart"/>
            <w:r w:rsidRPr="002B0803">
              <w:rPr>
                <w:rFonts w:ascii="Times New Roman" w:hAnsi="Times New Roman" w:cs="Times New Roman"/>
                <w:lang w:val="en-US"/>
              </w:rPr>
              <w:t>m;</w:t>
            </w:r>
            <w:proofErr w:type="gramEnd"/>
          </w:p>
          <w:p w14:paraId="5ADDDF05" w14:textId="77777777" w:rsidR="00760234" w:rsidRPr="002B0803" w:rsidRDefault="00760234" w:rsidP="00760234">
            <w:pPr>
              <w:pStyle w:val="ListParagraph"/>
              <w:numPr>
                <w:ilvl w:val="0"/>
                <w:numId w:val="1"/>
              </w:numPr>
              <w:ind w:left="257" w:hanging="257"/>
              <w:rPr>
                <w:rFonts w:ascii="Times New Roman" w:hAnsi="Times New Roman" w:cs="Times New Roman"/>
                <w:lang w:val="en-US"/>
              </w:rPr>
            </w:pPr>
            <w:r w:rsidRPr="002B0803">
              <w:rPr>
                <w:rFonts w:ascii="Times New Roman" w:hAnsi="Times New Roman" w:cs="Times New Roman"/>
                <w:lang w:val="en-US"/>
              </w:rPr>
              <w:t xml:space="preserve">Upper elevation limit: 500 </w:t>
            </w:r>
            <w:proofErr w:type="gramStart"/>
            <w:r w:rsidRPr="002B0803">
              <w:rPr>
                <w:rFonts w:ascii="Times New Roman" w:hAnsi="Times New Roman" w:cs="Times New Roman"/>
                <w:lang w:val="en-US"/>
              </w:rPr>
              <w:t>m;</w:t>
            </w:r>
            <w:proofErr w:type="gramEnd"/>
          </w:p>
          <w:p w14:paraId="361C9354" w14:textId="7C39AEAA" w:rsidR="00760234" w:rsidRPr="002B0803" w:rsidRDefault="00B62DFF" w:rsidP="00760234">
            <w:pPr>
              <w:pStyle w:val="ListParagraph"/>
              <w:numPr>
                <w:ilvl w:val="0"/>
                <w:numId w:val="1"/>
              </w:numPr>
              <w:ind w:left="257" w:hanging="257"/>
              <w:rPr>
                <w:rFonts w:ascii="Times New Roman" w:hAnsi="Times New Roman" w:cs="Times New Roman"/>
                <w:lang w:val="en-US"/>
              </w:rPr>
            </w:pPr>
            <w:r w:rsidRPr="002B0803">
              <w:rPr>
                <w:rFonts w:ascii="Times New Roman" w:hAnsi="Times New Roman" w:cs="Times New Roman"/>
                <w:lang w:val="en-US"/>
              </w:rPr>
              <w:t xml:space="preserve">From mixed crop, </w:t>
            </w:r>
            <w:r w:rsidR="00760234" w:rsidRPr="002B0803">
              <w:rPr>
                <w:rFonts w:ascii="Times New Roman" w:hAnsi="Times New Roman" w:cs="Times New Roman"/>
                <w:lang w:val="en-US"/>
              </w:rPr>
              <w:t>savanna, and forest;</w:t>
            </w:r>
            <w:r w:rsidRPr="002B0803">
              <w:rPr>
                <w:rFonts w:ascii="Times New Roman" w:hAnsi="Times New Roman" w:cs="Times New Roman"/>
                <w:lang w:val="en-US"/>
              </w:rPr>
              <w:t xml:space="preserve"> non-</w:t>
            </w:r>
            <w:proofErr w:type="gramStart"/>
            <w:r w:rsidRPr="002B0803">
              <w:rPr>
                <w:rFonts w:ascii="Times New Roman" w:hAnsi="Times New Roman" w:cs="Times New Roman"/>
                <w:lang w:val="en-US"/>
              </w:rPr>
              <w:t>reversible;</w:t>
            </w:r>
            <w:proofErr w:type="gramEnd"/>
          </w:p>
          <w:p w14:paraId="1E67FB24" w14:textId="77777777" w:rsidR="00B62DFF" w:rsidRPr="002B0803" w:rsidRDefault="00B62DFF" w:rsidP="00B62DFF">
            <w:pPr>
              <w:pStyle w:val="ListParagraph"/>
              <w:numPr>
                <w:ilvl w:val="0"/>
                <w:numId w:val="1"/>
              </w:numPr>
              <w:ind w:left="257" w:hanging="257"/>
              <w:rPr>
                <w:rFonts w:ascii="Times New Roman" w:hAnsi="Times New Roman" w:cs="Times New Roman"/>
                <w:lang w:val="en-US"/>
              </w:rPr>
            </w:pPr>
            <w:r w:rsidRPr="002B0803">
              <w:rPr>
                <w:rFonts w:ascii="Times New Roman" w:hAnsi="Times New Roman" w:cs="Times New Roman"/>
                <w:lang w:val="en-US"/>
              </w:rPr>
              <w:t xml:space="preserve">Not occur in the estate prescribed </w:t>
            </w:r>
            <w:proofErr w:type="gramStart"/>
            <w:r w:rsidRPr="002B0803">
              <w:rPr>
                <w:rFonts w:ascii="Times New Roman" w:hAnsi="Times New Roman" w:cs="Times New Roman"/>
                <w:lang w:val="en-US"/>
              </w:rPr>
              <w:t>territory;</w:t>
            </w:r>
            <w:proofErr w:type="gramEnd"/>
          </w:p>
          <w:p w14:paraId="689A36E6" w14:textId="5E3AB3E5" w:rsidR="00B62DFF" w:rsidRPr="002B0803" w:rsidRDefault="00B62DFF" w:rsidP="00B62DFF">
            <w:pPr>
              <w:pStyle w:val="ListParagraph"/>
              <w:numPr>
                <w:ilvl w:val="0"/>
                <w:numId w:val="1"/>
              </w:numPr>
              <w:ind w:left="257" w:hanging="257"/>
              <w:rPr>
                <w:rFonts w:ascii="Times New Roman" w:hAnsi="Times New Roman" w:cs="Times New Roman"/>
                <w:lang w:val="en-US"/>
              </w:rPr>
            </w:pPr>
            <w:r w:rsidRPr="002B0803">
              <w:rPr>
                <w:rFonts w:ascii="Times New Roman" w:hAnsi="Times New Roman" w:cs="Times New Roman"/>
                <w:lang w:val="en-US"/>
              </w:rPr>
              <w:t>Contiguously grown (expand surrounding existing rice fields</w:t>
            </w:r>
            <w:proofErr w:type="gramStart"/>
            <w:r w:rsidRPr="002B0803">
              <w:rPr>
                <w:rFonts w:ascii="Times New Roman" w:hAnsi="Times New Roman" w:cs="Times New Roman"/>
                <w:lang w:val="en-US"/>
              </w:rPr>
              <w:t>);</w:t>
            </w:r>
            <w:proofErr w:type="gramEnd"/>
          </w:p>
          <w:p w14:paraId="63220846" w14:textId="5BF84142" w:rsidR="00B62DFF" w:rsidRPr="002B0803" w:rsidRDefault="00B62DFF" w:rsidP="00760234">
            <w:pPr>
              <w:pStyle w:val="ListParagraph"/>
              <w:numPr>
                <w:ilvl w:val="0"/>
                <w:numId w:val="1"/>
              </w:numPr>
              <w:ind w:left="257" w:hanging="257"/>
              <w:rPr>
                <w:rFonts w:ascii="Times New Roman" w:hAnsi="Times New Roman" w:cs="Times New Roman"/>
                <w:lang w:val="en-US"/>
              </w:rPr>
            </w:pPr>
            <w:r w:rsidRPr="002B0803">
              <w:rPr>
                <w:rFonts w:ascii="Times New Roman" w:hAnsi="Times New Roman" w:cs="Times New Roman"/>
                <w:lang w:val="en-US"/>
              </w:rPr>
              <w:t>Once planted, not change to other LULC types</w:t>
            </w:r>
          </w:p>
        </w:tc>
      </w:tr>
      <w:tr w:rsidR="002B0803" w:rsidRPr="002B0803" w14:paraId="5AB46DD4" w14:textId="77777777" w:rsidTr="00A71289">
        <w:tc>
          <w:tcPr>
            <w:tcW w:w="1800" w:type="dxa"/>
            <w:tcBorders>
              <w:top w:val="single" w:sz="8" w:space="0" w:color="auto"/>
              <w:bottom w:val="single" w:sz="8" w:space="0" w:color="auto"/>
            </w:tcBorders>
          </w:tcPr>
          <w:p w14:paraId="5C4EEFDC" w14:textId="1E15829B" w:rsidR="00C53909" w:rsidRPr="002B0803" w:rsidRDefault="00C53909" w:rsidP="004836CF">
            <w:pPr>
              <w:rPr>
                <w:rFonts w:ascii="Times New Roman" w:hAnsi="Times New Roman" w:cs="Times New Roman"/>
                <w:lang w:val="en-US"/>
              </w:rPr>
            </w:pPr>
            <w:r w:rsidRPr="002B0803">
              <w:rPr>
                <w:rFonts w:ascii="Times New Roman" w:hAnsi="Times New Roman" w:cs="Times New Roman"/>
                <w:lang w:val="en-US"/>
              </w:rPr>
              <w:t>To settlement</w:t>
            </w:r>
          </w:p>
        </w:tc>
        <w:tc>
          <w:tcPr>
            <w:tcW w:w="7550" w:type="dxa"/>
          </w:tcPr>
          <w:p w14:paraId="435AF119" w14:textId="77777777" w:rsidR="00C53909" w:rsidRPr="002B0803" w:rsidRDefault="00B62DFF" w:rsidP="00B62DFF">
            <w:pPr>
              <w:pStyle w:val="ListParagraph"/>
              <w:numPr>
                <w:ilvl w:val="0"/>
                <w:numId w:val="1"/>
              </w:numPr>
              <w:ind w:left="257" w:hanging="257"/>
              <w:rPr>
                <w:rFonts w:ascii="Times New Roman" w:hAnsi="Times New Roman" w:cs="Times New Roman"/>
                <w:lang w:val="en-US"/>
              </w:rPr>
            </w:pPr>
            <w:r w:rsidRPr="002B0803">
              <w:rPr>
                <w:rFonts w:ascii="Times New Roman" w:hAnsi="Times New Roman" w:cs="Times New Roman"/>
                <w:lang w:val="en-US"/>
              </w:rPr>
              <w:t xml:space="preserve">Distance to roads: ≤ 500 </w:t>
            </w:r>
            <w:proofErr w:type="gramStart"/>
            <w:r w:rsidRPr="002B0803">
              <w:rPr>
                <w:rFonts w:ascii="Times New Roman" w:hAnsi="Times New Roman" w:cs="Times New Roman"/>
                <w:lang w:val="en-US"/>
              </w:rPr>
              <w:t>m;</w:t>
            </w:r>
            <w:proofErr w:type="gramEnd"/>
          </w:p>
          <w:p w14:paraId="63A2727E" w14:textId="1D1556CF" w:rsidR="00B62DFF" w:rsidRPr="002B0803" w:rsidRDefault="00B62DFF" w:rsidP="00B62DFF">
            <w:pPr>
              <w:pStyle w:val="ListParagraph"/>
              <w:numPr>
                <w:ilvl w:val="0"/>
                <w:numId w:val="1"/>
              </w:numPr>
              <w:ind w:left="257" w:hanging="257"/>
              <w:rPr>
                <w:rFonts w:ascii="Times New Roman" w:hAnsi="Times New Roman" w:cs="Times New Roman"/>
                <w:lang w:val="en-US"/>
              </w:rPr>
            </w:pPr>
            <w:r w:rsidRPr="002B0803">
              <w:rPr>
                <w:rFonts w:ascii="Times New Roman" w:hAnsi="Times New Roman" w:cs="Times New Roman"/>
                <w:lang w:val="en-US"/>
              </w:rPr>
              <w:t>From savanna and forest; non-</w:t>
            </w:r>
            <w:proofErr w:type="gramStart"/>
            <w:r w:rsidRPr="002B0803">
              <w:rPr>
                <w:rFonts w:ascii="Times New Roman" w:hAnsi="Times New Roman" w:cs="Times New Roman"/>
                <w:lang w:val="en-US"/>
              </w:rPr>
              <w:t>reversible;</w:t>
            </w:r>
            <w:proofErr w:type="gramEnd"/>
          </w:p>
          <w:p w14:paraId="27959147" w14:textId="3689544A" w:rsidR="00B62DFF" w:rsidRPr="002B0803" w:rsidRDefault="00B62DFF" w:rsidP="00B62DFF">
            <w:pPr>
              <w:pStyle w:val="ListParagraph"/>
              <w:numPr>
                <w:ilvl w:val="0"/>
                <w:numId w:val="1"/>
              </w:numPr>
              <w:ind w:left="257" w:hanging="257"/>
              <w:rPr>
                <w:rFonts w:ascii="Times New Roman" w:hAnsi="Times New Roman" w:cs="Times New Roman"/>
                <w:lang w:val="en-US"/>
              </w:rPr>
            </w:pPr>
            <w:r w:rsidRPr="002B0803">
              <w:rPr>
                <w:rFonts w:ascii="Times New Roman" w:hAnsi="Times New Roman" w:cs="Times New Roman"/>
                <w:lang w:val="en-US"/>
              </w:rPr>
              <w:t>Contiguously developed (expand surrounding existing settlements</w:t>
            </w:r>
            <w:proofErr w:type="gramStart"/>
            <w:r w:rsidRPr="002B0803">
              <w:rPr>
                <w:rFonts w:ascii="Times New Roman" w:hAnsi="Times New Roman" w:cs="Times New Roman"/>
                <w:lang w:val="en-US"/>
              </w:rPr>
              <w:t>);</w:t>
            </w:r>
            <w:proofErr w:type="gramEnd"/>
          </w:p>
          <w:p w14:paraId="5B54AE6D" w14:textId="5D8EBA34" w:rsidR="00B62DFF" w:rsidRPr="002B0803" w:rsidRDefault="00B62DFF" w:rsidP="00B62DFF">
            <w:pPr>
              <w:pStyle w:val="ListParagraph"/>
              <w:numPr>
                <w:ilvl w:val="0"/>
                <w:numId w:val="1"/>
              </w:numPr>
              <w:ind w:left="257" w:hanging="257"/>
              <w:rPr>
                <w:rFonts w:ascii="Times New Roman" w:hAnsi="Times New Roman" w:cs="Times New Roman"/>
                <w:lang w:val="en-US"/>
              </w:rPr>
            </w:pPr>
            <w:r w:rsidRPr="002B0803">
              <w:rPr>
                <w:rFonts w:ascii="Times New Roman" w:hAnsi="Times New Roman" w:cs="Times New Roman"/>
                <w:lang w:val="en-US"/>
              </w:rPr>
              <w:t>Once planted, not change to other LULC types</w:t>
            </w:r>
          </w:p>
        </w:tc>
      </w:tr>
      <w:tr w:rsidR="002B0803" w:rsidRPr="002B0803" w14:paraId="57A5CD7F" w14:textId="77777777" w:rsidTr="00A71289">
        <w:tc>
          <w:tcPr>
            <w:tcW w:w="1800" w:type="dxa"/>
            <w:tcBorders>
              <w:top w:val="single" w:sz="8" w:space="0" w:color="auto"/>
              <w:bottom w:val="single" w:sz="8" w:space="0" w:color="auto"/>
            </w:tcBorders>
          </w:tcPr>
          <w:p w14:paraId="56E63CE0" w14:textId="194AEFC1" w:rsidR="00C53909" w:rsidRPr="002B0803" w:rsidRDefault="00C53909" w:rsidP="004836CF">
            <w:pPr>
              <w:rPr>
                <w:rFonts w:ascii="Times New Roman" w:hAnsi="Times New Roman" w:cs="Times New Roman"/>
                <w:lang w:val="en-US"/>
              </w:rPr>
            </w:pPr>
            <w:r w:rsidRPr="002B0803">
              <w:rPr>
                <w:rFonts w:ascii="Times New Roman" w:hAnsi="Times New Roman" w:cs="Times New Roman"/>
                <w:lang w:val="en-US"/>
              </w:rPr>
              <w:t>To savanna</w:t>
            </w:r>
          </w:p>
        </w:tc>
        <w:tc>
          <w:tcPr>
            <w:tcW w:w="7550" w:type="dxa"/>
          </w:tcPr>
          <w:p w14:paraId="70CE3B45" w14:textId="39A524DB" w:rsidR="00C53909" w:rsidRPr="002B0803" w:rsidRDefault="00B62DFF" w:rsidP="00864A66">
            <w:pPr>
              <w:pStyle w:val="ListParagraph"/>
              <w:numPr>
                <w:ilvl w:val="0"/>
                <w:numId w:val="1"/>
              </w:numPr>
              <w:ind w:left="257" w:hanging="257"/>
              <w:rPr>
                <w:rFonts w:ascii="Times New Roman" w:hAnsi="Times New Roman" w:cs="Times New Roman"/>
                <w:lang w:val="en-US"/>
              </w:rPr>
            </w:pPr>
            <w:r w:rsidRPr="002B0803">
              <w:rPr>
                <w:rFonts w:ascii="Times New Roman" w:hAnsi="Times New Roman" w:cs="Times New Roman"/>
                <w:lang w:val="en-US"/>
              </w:rPr>
              <w:t xml:space="preserve">From forest––a transitional conversion from forest to </w:t>
            </w:r>
            <w:proofErr w:type="gramStart"/>
            <w:r w:rsidRPr="002B0803">
              <w:rPr>
                <w:rFonts w:ascii="Times New Roman" w:hAnsi="Times New Roman" w:cs="Times New Roman"/>
                <w:lang w:val="en-US"/>
              </w:rPr>
              <w:t>farmland;</w:t>
            </w:r>
            <w:proofErr w:type="gramEnd"/>
          </w:p>
          <w:p w14:paraId="0CE8B67A" w14:textId="77777777" w:rsidR="00B62DFF" w:rsidRPr="002B0803" w:rsidRDefault="00B62DFF" w:rsidP="00B62DFF">
            <w:pPr>
              <w:pStyle w:val="ListParagraph"/>
              <w:numPr>
                <w:ilvl w:val="0"/>
                <w:numId w:val="1"/>
              </w:numPr>
              <w:ind w:left="257" w:hanging="257"/>
              <w:rPr>
                <w:rFonts w:ascii="Times New Roman" w:hAnsi="Times New Roman" w:cs="Times New Roman"/>
                <w:lang w:val="en-US"/>
              </w:rPr>
            </w:pPr>
            <w:r w:rsidRPr="002B0803">
              <w:rPr>
                <w:rFonts w:ascii="Times New Roman" w:hAnsi="Times New Roman" w:cs="Times New Roman"/>
                <w:lang w:val="en-US"/>
              </w:rPr>
              <w:t xml:space="preserve">Reversible; back to forest-like landscape if the further conversion does not </w:t>
            </w:r>
            <w:proofErr w:type="gramStart"/>
            <w:r w:rsidRPr="002B0803">
              <w:rPr>
                <w:rFonts w:ascii="Times New Roman" w:hAnsi="Times New Roman" w:cs="Times New Roman"/>
                <w:lang w:val="en-US"/>
              </w:rPr>
              <w:t>follow;</w:t>
            </w:r>
            <w:proofErr w:type="gramEnd"/>
          </w:p>
          <w:p w14:paraId="03993565" w14:textId="77777777" w:rsidR="00B62DFF" w:rsidRPr="002B0803" w:rsidRDefault="00B62DFF" w:rsidP="00B62DFF">
            <w:pPr>
              <w:pStyle w:val="ListParagraph"/>
              <w:numPr>
                <w:ilvl w:val="0"/>
                <w:numId w:val="1"/>
              </w:numPr>
              <w:ind w:left="257" w:hanging="257"/>
              <w:rPr>
                <w:rFonts w:ascii="Times New Roman" w:hAnsi="Times New Roman" w:cs="Times New Roman"/>
                <w:lang w:val="en-US"/>
              </w:rPr>
            </w:pPr>
            <w:r w:rsidRPr="002B0803">
              <w:rPr>
                <w:rFonts w:ascii="Times New Roman" w:hAnsi="Times New Roman" w:cs="Times New Roman"/>
                <w:lang w:val="en-US"/>
              </w:rPr>
              <w:lastRenderedPageBreak/>
              <w:t xml:space="preserve">Convert to all other LULC types except water and </w:t>
            </w:r>
            <w:proofErr w:type="spellStart"/>
            <w:r w:rsidRPr="002B0803">
              <w:rPr>
                <w:rFonts w:ascii="Times New Roman" w:hAnsi="Times New Roman" w:cs="Times New Roman"/>
                <w:lang w:val="en-US"/>
              </w:rPr>
              <w:t>aban</w:t>
            </w:r>
            <w:proofErr w:type="spellEnd"/>
            <w:r w:rsidRPr="002B0803">
              <w:rPr>
                <w:rFonts w:ascii="Times New Roman" w:hAnsi="Times New Roman" w:cs="Times New Roman"/>
                <w:lang w:val="en-US"/>
              </w:rPr>
              <w:t xml:space="preserve">. sisal in various </w:t>
            </w:r>
            <w:proofErr w:type="gramStart"/>
            <w:r w:rsidRPr="002B0803">
              <w:rPr>
                <w:rFonts w:ascii="Times New Roman" w:hAnsi="Times New Roman" w:cs="Times New Roman"/>
                <w:lang w:val="en-US"/>
              </w:rPr>
              <w:t>circumstances;</w:t>
            </w:r>
            <w:proofErr w:type="gramEnd"/>
          </w:p>
          <w:p w14:paraId="59BA3590" w14:textId="2CFB07FC" w:rsidR="00B62DFF" w:rsidRPr="002B0803" w:rsidRDefault="00B62DFF" w:rsidP="00B62DFF">
            <w:pPr>
              <w:pStyle w:val="ListParagraph"/>
              <w:numPr>
                <w:ilvl w:val="0"/>
                <w:numId w:val="1"/>
              </w:numPr>
              <w:ind w:left="257" w:hanging="257"/>
              <w:rPr>
                <w:rFonts w:ascii="Times New Roman" w:hAnsi="Times New Roman" w:cs="Times New Roman"/>
                <w:lang w:val="en-US"/>
              </w:rPr>
            </w:pPr>
            <w:r w:rsidRPr="002B0803">
              <w:rPr>
                <w:rFonts w:ascii="Times New Roman" w:hAnsi="Times New Roman" w:cs="Times New Roman"/>
                <w:lang w:val="en-US"/>
              </w:rPr>
              <w:t>Conversion to savanna (from forest) occurs contiguously</w:t>
            </w:r>
          </w:p>
        </w:tc>
      </w:tr>
      <w:tr w:rsidR="002B0803" w:rsidRPr="002B0803" w14:paraId="6620017B" w14:textId="77777777" w:rsidTr="00A71289">
        <w:tc>
          <w:tcPr>
            <w:tcW w:w="1800" w:type="dxa"/>
            <w:tcBorders>
              <w:top w:val="single" w:sz="8" w:space="0" w:color="auto"/>
              <w:bottom w:val="single" w:sz="8" w:space="0" w:color="auto"/>
            </w:tcBorders>
          </w:tcPr>
          <w:p w14:paraId="0EC96877" w14:textId="65B7EE75" w:rsidR="00C53909" w:rsidRPr="002B0803" w:rsidRDefault="00C53909" w:rsidP="004836CF">
            <w:pPr>
              <w:rPr>
                <w:rFonts w:ascii="Times New Roman" w:hAnsi="Times New Roman" w:cs="Times New Roman"/>
                <w:lang w:val="en-US"/>
              </w:rPr>
            </w:pPr>
            <w:r w:rsidRPr="002B0803">
              <w:rPr>
                <w:rFonts w:ascii="Times New Roman" w:hAnsi="Times New Roman" w:cs="Times New Roman"/>
                <w:lang w:val="en-US"/>
              </w:rPr>
              <w:lastRenderedPageBreak/>
              <w:t>To water</w:t>
            </w:r>
          </w:p>
        </w:tc>
        <w:tc>
          <w:tcPr>
            <w:tcW w:w="7550" w:type="dxa"/>
          </w:tcPr>
          <w:p w14:paraId="5FB96336" w14:textId="1EE60487" w:rsidR="00C53909" w:rsidRPr="002B0803" w:rsidRDefault="00B62DFF" w:rsidP="00B62DFF">
            <w:pPr>
              <w:pStyle w:val="ListParagraph"/>
              <w:numPr>
                <w:ilvl w:val="0"/>
                <w:numId w:val="1"/>
              </w:numPr>
              <w:ind w:left="257" w:hanging="257"/>
              <w:rPr>
                <w:rFonts w:ascii="Times New Roman" w:hAnsi="Times New Roman" w:cs="Times New Roman"/>
                <w:lang w:val="en-US"/>
              </w:rPr>
            </w:pPr>
            <w:r w:rsidRPr="002B0803">
              <w:rPr>
                <w:rFonts w:ascii="Times New Roman" w:hAnsi="Times New Roman" w:cs="Times New Roman"/>
                <w:lang w:val="en-US"/>
              </w:rPr>
              <w:t>water is constant in all scenarios</w:t>
            </w:r>
          </w:p>
        </w:tc>
      </w:tr>
      <w:tr w:rsidR="002B0803" w:rsidRPr="002B0803" w14:paraId="2467D1B0" w14:textId="77777777" w:rsidTr="00A71289">
        <w:tc>
          <w:tcPr>
            <w:tcW w:w="1800" w:type="dxa"/>
            <w:tcBorders>
              <w:top w:val="single" w:sz="8" w:space="0" w:color="auto"/>
              <w:bottom w:val="single" w:sz="8" w:space="0" w:color="auto"/>
            </w:tcBorders>
          </w:tcPr>
          <w:p w14:paraId="74E5B6FA" w14:textId="1919E569" w:rsidR="00C53909" w:rsidRPr="002B0803" w:rsidRDefault="00C53909" w:rsidP="004836CF">
            <w:pPr>
              <w:rPr>
                <w:rFonts w:ascii="Times New Roman" w:hAnsi="Times New Roman" w:cs="Times New Roman"/>
                <w:lang w:val="en-US"/>
              </w:rPr>
            </w:pPr>
            <w:r w:rsidRPr="002B0803">
              <w:rPr>
                <w:rFonts w:ascii="Times New Roman" w:hAnsi="Times New Roman" w:cs="Times New Roman"/>
                <w:lang w:val="en-US"/>
              </w:rPr>
              <w:t>To forest</w:t>
            </w:r>
          </w:p>
        </w:tc>
        <w:tc>
          <w:tcPr>
            <w:tcW w:w="7550" w:type="dxa"/>
          </w:tcPr>
          <w:p w14:paraId="60A46CB3" w14:textId="39181ABE" w:rsidR="00C53909" w:rsidRPr="002B0803" w:rsidRDefault="00B62DFF" w:rsidP="00864A66">
            <w:pPr>
              <w:pStyle w:val="ListParagraph"/>
              <w:numPr>
                <w:ilvl w:val="0"/>
                <w:numId w:val="1"/>
              </w:numPr>
              <w:ind w:left="257" w:hanging="257"/>
              <w:rPr>
                <w:rFonts w:ascii="Times New Roman" w:hAnsi="Times New Roman" w:cs="Times New Roman"/>
                <w:lang w:val="en-US"/>
              </w:rPr>
            </w:pPr>
            <w:r w:rsidRPr="002B0803">
              <w:rPr>
                <w:rFonts w:ascii="Times New Roman" w:hAnsi="Times New Roman" w:cs="Times New Roman"/>
                <w:lang w:val="en-US"/>
              </w:rPr>
              <w:t xml:space="preserve">From savanna following the natural vegetation </w:t>
            </w:r>
            <w:proofErr w:type="gramStart"/>
            <w:r w:rsidRPr="002B0803">
              <w:rPr>
                <w:rFonts w:ascii="Times New Roman" w:hAnsi="Times New Roman" w:cs="Times New Roman"/>
                <w:lang w:val="en-US"/>
              </w:rPr>
              <w:t>succession;</w:t>
            </w:r>
            <w:proofErr w:type="gramEnd"/>
          </w:p>
          <w:p w14:paraId="6CC6C443" w14:textId="7AB323EF" w:rsidR="00B62DFF" w:rsidRPr="002B0803" w:rsidRDefault="00B62DFF" w:rsidP="00864A66">
            <w:pPr>
              <w:pStyle w:val="ListParagraph"/>
              <w:numPr>
                <w:ilvl w:val="0"/>
                <w:numId w:val="1"/>
              </w:numPr>
              <w:ind w:left="257" w:hanging="257"/>
              <w:rPr>
                <w:rFonts w:ascii="Times New Roman" w:hAnsi="Times New Roman" w:cs="Times New Roman"/>
                <w:lang w:val="en-US"/>
              </w:rPr>
            </w:pPr>
            <w:proofErr w:type="gramStart"/>
            <w:r w:rsidRPr="002B0803">
              <w:rPr>
                <w:rFonts w:ascii="Times New Roman" w:hAnsi="Times New Roman" w:cs="Times New Roman"/>
                <w:lang w:val="en-US"/>
              </w:rPr>
              <w:t>Reversible;</w:t>
            </w:r>
            <w:proofErr w:type="gramEnd"/>
          </w:p>
          <w:p w14:paraId="2BA99938" w14:textId="752791EA" w:rsidR="00B62DFF" w:rsidRPr="002B0803" w:rsidRDefault="00B62DFF" w:rsidP="00B62DFF">
            <w:pPr>
              <w:pStyle w:val="ListParagraph"/>
              <w:numPr>
                <w:ilvl w:val="0"/>
                <w:numId w:val="1"/>
              </w:numPr>
              <w:ind w:left="257" w:hanging="257"/>
              <w:rPr>
                <w:rFonts w:ascii="Times New Roman" w:hAnsi="Times New Roman" w:cs="Times New Roman"/>
                <w:lang w:val="en-US"/>
              </w:rPr>
            </w:pPr>
            <w:r w:rsidRPr="002B0803">
              <w:rPr>
                <w:rFonts w:ascii="Times New Roman" w:hAnsi="Times New Roman" w:cs="Times New Roman"/>
                <w:lang w:val="en-US"/>
              </w:rPr>
              <w:t xml:space="preserve">Convert to all other LULC types except water and </w:t>
            </w:r>
            <w:proofErr w:type="spellStart"/>
            <w:r w:rsidRPr="002B0803">
              <w:rPr>
                <w:rFonts w:ascii="Times New Roman" w:hAnsi="Times New Roman" w:cs="Times New Roman"/>
                <w:lang w:val="en-US"/>
              </w:rPr>
              <w:t>aban</w:t>
            </w:r>
            <w:proofErr w:type="spellEnd"/>
            <w:r w:rsidRPr="002B0803">
              <w:rPr>
                <w:rFonts w:ascii="Times New Roman" w:hAnsi="Times New Roman" w:cs="Times New Roman"/>
                <w:lang w:val="en-US"/>
              </w:rPr>
              <w:t>. sisal in various circumstances;</w:t>
            </w:r>
          </w:p>
        </w:tc>
      </w:tr>
      <w:tr w:rsidR="002B0803" w:rsidRPr="002B0803" w14:paraId="584C3B5A" w14:textId="77777777" w:rsidTr="00A71289">
        <w:tc>
          <w:tcPr>
            <w:tcW w:w="1800" w:type="dxa"/>
            <w:tcBorders>
              <w:top w:val="single" w:sz="8" w:space="0" w:color="auto"/>
              <w:bottom w:val="single" w:sz="8" w:space="0" w:color="auto"/>
            </w:tcBorders>
          </w:tcPr>
          <w:p w14:paraId="29B02DCF" w14:textId="2B23F0D7" w:rsidR="00C53909" w:rsidRPr="002B0803" w:rsidRDefault="00C53909" w:rsidP="005754E8">
            <w:pPr>
              <w:rPr>
                <w:rFonts w:ascii="Times New Roman" w:hAnsi="Times New Roman" w:cs="Times New Roman"/>
                <w:lang w:val="en-US"/>
              </w:rPr>
            </w:pPr>
            <w:r w:rsidRPr="002B0803">
              <w:rPr>
                <w:rFonts w:ascii="Times New Roman" w:hAnsi="Times New Roman" w:cs="Times New Roman"/>
                <w:lang w:val="en-US"/>
              </w:rPr>
              <w:t>To aban</w:t>
            </w:r>
            <w:r w:rsidR="005754E8" w:rsidRPr="002B0803">
              <w:rPr>
                <w:rFonts w:ascii="Times New Roman" w:hAnsi="Times New Roman" w:cs="Times New Roman"/>
                <w:lang w:val="en-US"/>
              </w:rPr>
              <w:t>doned (</w:t>
            </w:r>
            <w:proofErr w:type="spellStart"/>
            <w:r w:rsidR="005754E8" w:rsidRPr="002B0803">
              <w:rPr>
                <w:rFonts w:ascii="Times New Roman" w:hAnsi="Times New Roman" w:cs="Times New Roman"/>
                <w:lang w:val="en-US"/>
              </w:rPr>
              <w:t>aban</w:t>
            </w:r>
            <w:proofErr w:type="spellEnd"/>
            <w:r w:rsidR="005754E8" w:rsidRPr="002B0803">
              <w:rPr>
                <w:rFonts w:ascii="Times New Roman" w:hAnsi="Times New Roman" w:cs="Times New Roman"/>
                <w:lang w:val="en-US"/>
              </w:rPr>
              <w:t>.)</w:t>
            </w:r>
            <w:r w:rsidRPr="002B0803">
              <w:rPr>
                <w:rFonts w:ascii="Times New Roman" w:hAnsi="Times New Roman" w:cs="Times New Roman"/>
                <w:lang w:val="en-US"/>
              </w:rPr>
              <w:t xml:space="preserve"> sisal</w:t>
            </w:r>
          </w:p>
        </w:tc>
        <w:tc>
          <w:tcPr>
            <w:tcW w:w="7550" w:type="dxa"/>
          </w:tcPr>
          <w:p w14:paraId="7FC9AF47" w14:textId="77777777" w:rsidR="00C53909" w:rsidRPr="002B0803" w:rsidRDefault="00B62DFF" w:rsidP="00864A66">
            <w:pPr>
              <w:pStyle w:val="ListParagraph"/>
              <w:numPr>
                <w:ilvl w:val="0"/>
                <w:numId w:val="1"/>
              </w:numPr>
              <w:ind w:left="257" w:hanging="257"/>
              <w:rPr>
                <w:rFonts w:ascii="Times New Roman" w:hAnsi="Times New Roman" w:cs="Times New Roman"/>
                <w:lang w:val="en-US"/>
              </w:rPr>
            </w:pPr>
            <w:r w:rsidRPr="002B0803">
              <w:rPr>
                <w:rFonts w:ascii="Times New Roman" w:hAnsi="Times New Roman" w:cs="Times New Roman"/>
                <w:lang w:val="en-US"/>
              </w:rPr>
              <w:t xml:space="preserve">Constant under BAU and </w:t>
            </w:r>
            <w:proofErr w:type="gramStart"/>
            <w:r w:rsidRPr="002B0803">
              <w:rPr>
                <w:rFonts w:ascii="Times New Roman" w:hAnsi="Times New Roman" w:cs="Times New Roman"/>
                <w:lang w:val="en-US"/>
              </w:rPr>
              <w:t>FWL;</w:t>
            </w:r>
            <w:proofErr w:type="gramEnd"/>
          </w:p>
          <w:p w14:paraId="66DA1B0A" w14:textId="667B4128" w:rsidR="00B62DFF" w:rsidRPr="002B0803" w:rsidRDefault="00B62DFF" w:rsidP="00864A66">
            <w:pPr>
              <w:pStyle w:val="ListParagraph"/>
              <w:numPr>
                <w:ilvl w:val="0"/>
                <w:numId w:val="1"/>
              </w:numPr>
              <w:ind w:left="257" w:hanging="257"/>
              <w:rPr>
                <w:rFonts w:ascii="Times New Roman" w:hAnsi="Times New Roman" w:cs="Times New Roman"/>
                <w:lang w:val="en-US"/>
              </w:rPr>
            </w:pPr>
            <w:r w:rsidRPr="002B0803">
              <w:rPr>
                <w:rFonts w:ascii="Times New Roman" w:hAnsi="Times New Roman" w:cs="Times New Roman"/>
                <w:lang w:val="en-US"/>
              </w:rPr>
              <w:t>Rehabilitated to estate sisal under OGS in priority; non-reversible;</w:t>
            </w:r>
          </w:p>
        </w:tc>
      </w:tr>
      <w:tr w:rsidR="00C53909" w:rsidRPr="002B0803" w14:paraId="68A08DF3" w14:textId="77777777" w:rsidTr="00A71289">
        <w:tc>
          <w:tcPr>
            <w:tcW w:w="1800" w:type="dxa"/>
            <w:tcBorders>
              <w:top w:val="single" w:sz="8" w:space="0" w:color="auto"/>
            </w:tcBorders>
          </w:tcPr>
          <w:p w14:paraId="31576F6E" w14:textId="3670EDB5" w:rsidR="00C53909" w:rsidRPr="002B0803" w:rsidRDefault="00C53909" w:rsidP="00B62DFF">
            <w:pPr>
              <w:rPr>
                <w:rFonts w:ascii="Times New Roman" w:hAnsi="Times New Roman" w:cs="Times New Roman"/>
                <w:lang w:val="en-US"/>
              </w:rPr>
            </w:pPr>
            <w:r w:rsidRPr="002B0803">
              <w:rPr>
                <w:rFonts w:ascii="Times New Roman" w:hAnsi="Times New Roman" w:cs="Times New Roman"/>
                <w:lang w:val="en-US"/>
              </w:rPr>
              <w:t xml:space="preserve">To </w:t>
            </w:r>
            <w:r w:rsidR="00B62DFF" w:rsidRPr="002B0803">
              <w:rPr>
                <w:rFonts w:ascii="Times New Roman" w:hAnsi="Times New Roman" w:cs="Times New Roman"/>
                <w:lang w:val="en-US"/>
              </w:rPr>
              <w:t>outgrowing</w:t>
            </w:r>
            <w:r w:rsidRPr="002B0803">
              <w:rPr>
                <w:rFonts w:ascii="Times New Roman" w:hAnsi="Times New Roman" w:cs="Times New Roman"/>
                <w:lang w:val="en-US"/>
              </w:rPr>
              <w:t xml:space="preserve"> sisal</w:t>
            </w:r>
            <w:r w:rsidR="00B62DFF" w:rsidRPr="002B0803">
              <w:rPr>
                <w:rFonts w:ascii="Times New Roman" w:hAnsi="Times New Roman" w:cs="Times New Roman"/>
                <w:lang w:val="en-US"/>
              </w:rPr>
              <w:t xml:space="preserve"> (only occur under OGS)</w:t>
            </w:r>
          </w:p>
        </w:tc>
        <w:tc>
          <w:tcPr>
            <w:tcW w:w="7550" w:type="dxa"/>
          </w:tcPr>
          <w:p w14:paraId="5329D032" w14:textId="77906DAA" w:rsidR="00B62DFF" w:rsidRPr="002B0803" w:rsidRDefault="00B62DFF" w:rsidP="00B62DFF">
            <w:pPr>
              <w:pStyle w:val="ListParagraph"/>
              <w:numPr>
                <w:ilvl w:val="0"/>
                <w:numId w:val="1"/>
              </w:numPr>
              <w:ind w:left="257" w:hanging="257"/>
              <w:rPr>
                <w:rFonts w:ascii="Times New Roman" w:hAnsi="Times New Roman" w:cs="Times New Roman"/>
                <w:lang w:val="en-US"/>
              </w:rPr>
            </w:pPr>
            <w:r w:rsidRPr="002B0803">
              <w:rPr>
                <w:rFonts w:ascii="Times New Roman" w:hAnsi="Times New Roman" w:cs="Times New Roman"/>
                <w:lang w:val="en-US"/>
              </w:rPr>
              <w:t>Distance to roads: ≤ 1,</w:t>
            </w:r>
            <w:proofErr w:type="gramStart"/>
            <w:r w:rsidRPr="002B0803">
              <w:rPr>
                <w:rFonts w:ascii="Times New Roman" w:hAnsi="Times New Roman" w:cs="Times New Roman"/>
                <w:lang w:val="en-US"/>
              </w:rPr>
              <w:t>000m;</w:t>
            </w:r>
            <w:proofErr w:type="gramEnd"/>
          </w:p>
          <w:p w14:paraId="5212D39A" w14:textId="463647FB" w:rsidR="00B62DFF" w:rsidRPr="002B0803" w:rsidRDefault="00B62DFF" w:rsidP="00B62DFF">
            <w:pPr>
              <w:pStyle w:val="ListParagraph"/>
              <w:numPr>
                <w:ilvl w:val="0"/>
                <w:numId w:val="1"/>
              </w:numPr>
              <w:ind w:left="257" w:hanging="257"/>
              <w:rPr>
                <w:rFonts w:ascii="Times New Roman" w:hAnsi="Times New Roman" w:cs="Times New Roman"/>
                <w:lang w:val="en-US"/>
              </w:rPr>
            </w:pPr>
            <w:r w:rsidRPr="002B0803">
              <w:rPr>
                <w:rFonts w:ascii="Times New Roman" w:hAnsi="Times New Roman" w:cs="Times New Roman"/>
                <w:lang w:val="en-US"/>
              </w:rPr>
              <w:t>Distance to settlements: ≤ 1,</w:t>
            </w:r>
            <w:proofErr w:type="gramStart"/>
            <w:r w:rsidRPr="002B0803">
              <w:rPr>
                <w:rFonts w:ascii="Times New Roman" w:hAnsi="Times New Roman" w:cs="Times New Roman"/>
                <w:lang w:val="en-US"/>
              </w:rPr>
              <w:t>000m;</w:t>
            </w:r>
            <w:proofErr w:type="gramEnd"/>
          </w:p>
          <w:p w14:paraId="350549CF" w14:textId="0EC43749" w:rsidR="00C53909" w:rsidRPr="002B0803" w:rsidRDefault="00B62DFF" w:rsidP="00B62DFF">
            <w:pPr>
              <w:pStyle w:val="ListParagraph"/>
              <w:numPr>
                <w:ilvl w:val="0"/>
                <w:numId w:val="1"/>
              </w:numPr>
              <w:ind w:left="257" w:hanging="257"/>
              <w:rPr>
                <w:rFonts w:ascii="Times New Roman" w:hAnsi="Times New Roman" w:cs="Times New Roman"/>
                <w:lang w:val="en-US"/>
              </w:rPr>
            </w:pPr>
            <w:r w:rsidRPr="002B0803">
              <w:rPr>
                <w:rFonts w:ascii="Times New Roman" w:hAnsi="Times New Roman" w:cs="Times New Roman"/>
                <w:lang w:val="en-US"/>
              </w:rPr>
              <w:t xml:space="preserve">From </w:t>
            </w:r>
            <w:proofErr w:type="spellStart"/>
            <w:r w:rsidRPr="002B0803">
              <w:rPr>
                <w:rFonts w:ascii="Times New Roman" w:hAnsi="Times New Roman" w:cs="Times New Roman"/>
                <w:lang w:val="en-US"/>
              </w:rPr>
              <w:t>aban</w:t>
            </w:r>
            <w:proofErr w:type="spellEnd"/>
            <w:r w:rsidRPr="002B0803">
              <w:rPr>
                <w:rFonts w:ascii="Times New Roman" w:hAnsi="Times New Roman" w:cs="Times New Roman"/>
                <w:lang w:val="en-US"/>
              </w:rPr>
              <w:t xml:space="preserve">. sisal and uncultivated landholding in the predominant form of </w:t>
            </w:r>
            <w:proofErr w:type="gramStart"/>
            <w:r w:rsidRPr="002B0803">
              <w:rPr>
                <w:rFonts w:ascii="Times New Roman" w:hAnsi="Times New Roman" w:cs="Times New Roman"/>
                <w:lang w:val="en-US"/>
              </w:rPr>
              <w:t>savanna;</w:t>
            </w:r>
            <w:proofErr w:type="gramEnd"/>
          </w:p>
          <w:p w14:paraId="1889ADE9" w14:textId="69B0C100" w:rsidR="00B62DFF" w:rsidRPr="002B0803" w:rsidRDefault="00B62DFF" w:rsidP="00B62DFF">
            <w:pPr>
              <w:pStyle w:val="ListParagraph"/>
              <w:numPr>
                <w:ilvl w:val="0"/>
                <w:numId w:val="1"/>
              </w:numPr>
              <w:ind w:left="257" w:hanging="257"/>
              <w:rPr>
                <w:rFonts w:ascii="Times New Roman" w:hAnsi="Times New Roman" w:cs="Times New Roman"/>
                <w:lang w:val="en-US"/>
              </w:rPr>
            </w:pPr>
            <w:r w:rsidRPr="002B0803">
              <w:rPr>
                <w:rFonts w:ascii="Times New Roman" w:hAnsi="Times New Roman" w:cs="Times New Roman"/>
                <w:lang w:val="en-US"/>
              </w:rPr>
              <w:t xml:space="preserve">Not occur in the estate prescribed </w:t>
            </w:r>
            <w:proofErr w:type="gramStart"/>
            <w:r w:rsidRPr="002B0803">
              <w:rPr>
                <w:rFonts w:ascii="Times New Roman" w:hAnsi="Times New Roman" w:cs="Times New Roman"/>
                <w:lang w:val="en-US"/>
              </w:rPr>
              <w:t>territory;</w:t>
            </w:r>
            <w:proofErr w:type="gramEnd"/>
          </w:p>
          <w:p w14:paraId="53AC6A8C" w14:textId="77777777" w:rsidR="00B62DFF" w:rsidRPr="002B0803" w:rsidRDefault="00B62DFF" w:rsidP="00B62DFF">
            <w:pPr>
              <w:pStyle w:val="ListParagraph"/>
              <w:numPr>
                <w:ilvl w:val="0"/>
                <w:numId w:val="1"/>
              </w:numPr>
              <w:ind w:left="257" w:hanging="257"/>
              <w:rPr>
                <w:rFonts w:ascii="Times New Roman" w:hAnsi="Times New Roman" w:cs="Times New Roman"/>
                <w:lang w:val="en-US"/>
              </w:rPr>
            </w:pPr>
            <w:r w:rsidRPr="002B0803">
              <w:rPr>
                <w:rFonts w:ascii="Times New Roman" w:hAnsi="Times New Roman" w:cs="Times New Roman"/>
                <w:lang w:val="en-US"/>
              </w:rPr>
              <w:t>Non-</w:t>
            </w:r>
            <w:proofErr w:type="gramStart"/>
            <w:r w:rsidRPr="002B0803">
              <w:rPr>
                <w:rFonts w:ascii="Times New Roman" w:hAnsi="Times New Roman" w:cs="Times New Roman"/>
                <w:lang w:val="en-US"/>
              </w:rPr>
              <w:t>reversible;</w:t>
            </w:r>
            <w:proofErr w:type="gramEnd"/>
          </w:p>
          <w:p w14:paraId="35A62220" w14:textId="77777777" w:rsidR="00B62DFF" w:rsidRPr="002B0803" w:rsidRDefault="00B62DFF" w:rsidP="00B62DFF">
            <w:pPr>
              <w:pStyle w:val="ListParagraph"/>
              <w:numPr>
                <w:ilvl w:val="0"/>
                <w:numId w:val="1"/>
              </w:numPr>
              <w:ind w:left="257" w:hanging="257"/>
              <w:rPr>
                <w:rFonts w:ascii="Times New Roman" w:hAnsi="Times New Roman" w:cs="Times New Roman"/>
                <w:lang w:val="en-US"/>
              </w:rPr>
            </w:pPr>
            <w:r w:rsidRPr="002B0803">
              <w:rPr>
                <w:rFonts w:ascii="Times New Roman" w:hAnsi="Times New Roman" w:cs="Times New Roman"/>
                <w:lang w:val="en-US"/>
              </w:rPr>
              <w:t xml:space="preserve">Contiguously </w:t>
            </w:r>
            <w:proofErr w:type="gramStart"/>
            <w:r w:rsidRPr="002B0803">
              <w:rPr>
                <w:rFonts w:ascii="Times New Roman" w:hAnsi="Times New Roman" w:cs="Times New Roman"/>
                <w:lang w:val="en-US"/>
              </w:rPr>
              <w:t>grown</w:t>
            </w:r>
            <w:r w:rsidR="005754E8" w:rsidRPr="002B0803">
              <w:rPr>
                <w:rFonts w:ascii="Times New Roman" w:hAnsi="Times New Roman" w:cs="Times New Roman"/>
                <w:lang w:val="en-US"/>
              </w:rPr>
              <w:t>;</w:t>
            </w:r>
            <w:proofErr w:type="gramEnd"/>
          </w:p>
          <w:p w14:paraId="025A98B2" w14:textId="4177FABE" w:rsidR="005754E8" w:rsidRPr="002B0803" w:rsidRDefault="005754E8" w:rsidP="00B62DFF">
            <w:pPr>
              <w:pStyle w:val="ListParagraph"/>
              <w:numPr>
                <w:ilvl w:val="0"/>
                <w:numId w:val="1"/>
              </w:numPr>
              <w:ind w:left="257" w:hanging="257"/>
              <w:rPr>
                <w:rFonts w:ascii="Times New Roman" w:hAnsi="Times New Roman" w:cs="Times New Roman"/>
                <w:lang w:val="en-US"/>
              </w:rPr>
            </w:pPr>
            <w:r w:rsidRPr="002B0803">
              <w:rPr>
                <w:rFonts w:ascii="Times New Roman" w:hAnsi="Times New Roman" w:cs="Times New Roman"/>
                <w:lang w:val="en-US"/>
              </w:rPr>
              <w:t>Once planted, not change to other LULC types</w:t>
            </w:r>
          </w:p>
        </w:tc>
      </w:tr>
    </w:tbl>
    <w:p w14:paraId="7717295E" w14:textId="4E9B058A" w:rsidR="00CD6AE0" w:rsidRPr="002B0803" w:rsidRDefault="00CD6AE0" w:rsidP="004836CF">
      <w:pPr>
        <w:rPr>
          <w:rFonts w:ascii="Times New Roman" w:hAnsi="Times New Roman" w:cs="Times New Roman"/>
          <w:b/>
          <w:lang w:val="en-US"/>
        </w:rPr>
      </w:pPr>
    </w:p>
    <w:p w14:paraId="2C306BDB" w14:textId="0600C96B" w:rsidR="00CD6AE0" w:rsidRPr="002B0803" w:rsidRDefault="00CD6AE0" w:rsidP="004836CF">
      <w:pPr>
        <w:rPr>
          <w:rFonts w:ascii="Times New Roman" w:hAnsi="Times New Roman" w:cs="Times New Roman"/>
          <w:b/>
          <w:lang w:val="en-US"/>
        </w:rPr>
      </w:pPr>
      <w:r w:rsidRPr="002B0803">
        <w:rPr>
          <w:rFonts w:ascii="Times New Roman" w:hAnsi="Times New Roman" w:cs="Times New Roman"/>
          <w:b/>
          <w:lang w:val="en-US"/>
        </w:rPr>
        <w:t>Table S</w:t>
      </w:r>
      <w:r w:rsidR="00942831" w:rsidRPr="002B0803">
        <w:rPr>
          <w:rFonts w:ascii="Times New Roman" w:hAnsi="Times New Roman" w:cs="Times New Roman"/>
          <w:b/>
          <w:lang w:val="en-US"/>
        </w:rPr>
        <w:t>6</w:t>
      </w:r>
      <w:r w:rsidRPr="002B0803">
        <w:rPr>
          <w:rFonts w:ascii="Times New Roman" w:hAnsi="Times New Roman" w:cs="Times New Roman"/>
          <w:b/>
          <w:lang w:val="en-US"/>
        </w:rPr>
        <w:t xml:space="preserve">. </w:t>
      </w:r>
      <w:r w:rsidRPr="002B0803">
        <w:rPr>
          <w:rFonts w:ascii="Times New Roman" w:hAnsi="Times New Roman" w:cs="Times New Roman"/>
          <w:lang w:val="en-US"/>
        </w:rPr>
        <w:t>Derived weighs matrix for land-change modeling</w:t>
      </w:r>
    </w:p>
    <w:tbl>
      <w:tblPr>
        <w:tblStyle w:val="TableGrid"/>
        <w:tblW w:w="0" w:type="auto"/>
        <w:tblInd w:w="-90" w:type="dxa"/>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327"/>
        <w:gridCol w:w="1199"/>
        <w:gridCol w:w="1231"/>
        <w:gridCol w:w="632"/>
        <w:gridCol w:w="1218"/>
        <w:gridCol w:w="1024"/>
        <w:gridCol w:w="815"/>
        <w:gridCol w:w="888"/>
        <w:gridCol w:w="1116"/>
      </w:tblGrid>
      <w:tr w:rsidR="002B0803" w:rsidRPr="002B0803" w14:paraId="1071E183" w14:textId="77777777" w:rsidTr="00CD6AE0">
        <w:tc>
          <w:tcPr>
            <w:tcW w:w="1345" w:type="dxa"/>
            <w:tcBorders>
              <w:top w:val="single" w:sz="8" w:space="0" w:color="auto"/>
              <w:bottom w:val="single" w:sz="8" w:space="0" w:color="auto"/>
            </w:tcBorders>
          </w:tcPr>
          <w:p w14:paraId="192CC023" w14:textId="3A462222" w:rsidR="00CD6AE0" w:rsidRPr="002B0803" w:rsidRDefault="00CD6AE0" w:rsidP="00CD6AE0">
            <w:pPr>
              <w:rPr>
                <w:rFonts w:ascii="Times New Roman" w:hAnsi="Times New Roman" w:cs="Times New Roman"/>
                <w:b/>
                <w:lang w:val="en-US"/>
              </w:rPr>
            </w:pPr>
            <w:r w:rsidRPr="002B0803">
              <w:rPr>
                <w:rFonts w:ascii="Times New Roman" w:hAnsi="Times New Roman" w:cs="Times New Roman"/>
                <w:b/>
                <w:lang w:val="en-US"/>
              </w:rPr>
              <w:t>LULC type</w:t>
            </w:r>
          </w:p>
        </w:tc>
        <w:tc>
          <w:tcPr>
            <w:tcW w:w="1243" w:type="dxa"/>
            <w:tcBorders>
              <w:top w:val="single" w:sz="8" w:space="0" w:color="auto"/>
              <w:bottom w:val="single" w:sz="8" w:space="0" w:color="auto"/>
            </w:tcBorders>
          </w:tcPr>
          <w:p w14:paraId="64D3AC1F" w14:textId="1D65E7C4" w:rsidR="00CD6AE0" w:rsidRPr="002B0803" w:rsidRDefault="00CD6AE0" w:rsidP="00CD6AE0">
            <w:pPr>
              <w:rPr>
                <w:rFonts w:ascii="Times New Roman" w:hAnsi="Times New Roman" w:cs="Times New Roman"/>
                <w:b/>
                <w:lang w:val="en-US"/>
              </w:rPr>
            </w:pPr>
            <w:r w:rsidRPr="002B0803">
              <w:rPr>
                <w:rFonts w:ascii="Times New Roman" w:hAnsi="Times New Roman" w:cs="Times New Roman"/>
                <w:b/>
                <w:lang w:val="en-US"/>
              </w:rPr>
              <w:t>Estate sisal</w:t>
            </w:r>
          </w:p>
        </w:tc>
        <w:tc>
          <w:tcPr>
            <w:tcW w:w="1277" w:type="dxa"/>
            <w:tcBorders>
              <w:top w:val="single" w:sz="8" w:space="0" w:color="auto"/>
              <w:bottom w:val="single" w:sz="8" w:space="0" w:color="auto"/>
            </w:tcBorders>
          </w:tcPr>
          <w:p w14:paraId="277EFDF3" w14:textId="674511EC" w:rsidR="00CD6AE0" w:rsidRPr="002B0803" w:rsidRDefault="00CD6AE0" w:rsidP="00CD6AE0">
            <w:pPr>
              <w:rPr>
                <w:rFonts w:ascii="Times New Roman" w:hAnsi="Times New Roman" w:cs="Times New Roman"/>
                <w:b/>
                <w:lang w:val="en-US"/>
              </w:rPr>
            </w:pPr>
            <w:r w:rsidRPr="002B0803">
              <w:rPr>
                <w:rFonts w:ascii="Times New Roman" w:hAnsi="Times New Roman" w:cs="Times New Roman"/>
                <w:b/>
                <w:lang w:val="en-US"/>
              </w:rPr>
              <w:t>Mixed crop</w:t>
            </w:r>
          </w:p>
        </w:tc>
        <w:tc>
          <w:tcPr>
            <w:tcW w:w="630" w:type="dxa"/>
            <w:tcBorders>
              <w:top w:val="single" w:sz="8" w:space="0" w:color="auto"/>
              <w:bottom w:val="single" w:sz="8" w:space="0" w:color="auto"/>
            </w:tcBorders>
          </w:tcPr>
          <w:p w14:paraId="4DE12134" w14:textId="64180821" w:rsidR="00CD6AE0" w:rsidRPr="002B0803" w:rsidRDefault="00CD6AE0" w:rsidP="00CD6AE0">
            <w:pPr>
              <w:rPr>
                <w:rFonts w:ascii="Times New Roman" w:hAnsi="Times New Roman" w:cs="Times New Roman"/>
                <w:b/>
                <w:lang w:val="en-US"/>
              </w:rPr>
            </w:pPr>
            <w:r w:rsidRPr="002B0803">
              <w:rPr>
                <w:rFonts w:ascii="Times New Roman" w:hAnsi="Times New Roman" w:cs="Times New Roman"/>
                <w:b/>
                <w:lang w:val="en-US"/>
              </w:rPr>
              <w:t>Rice</w:t>
            </w:r>
          </w:p>
        </w:tc>
        <w:tc>
          <w:tcPr>
            <w:tcW w:w="1137" w:type="dxa"/>
            <w:tcBorders>
              <w:top w:val="single" w:sz="8" w:space="0" w:color="auto"/>
              <w:bottom w:val="single" w:sz="8" w:space="0" w:color="auto"/>
            </w:tcBorders>
          </w:tcPr>
          <w:p w14:paraId="50C39E22" w14:textId="7FCF990C" w:rsidR="00CD6AE0" w:rsidRPr="002B0803" w:rsidRDefault="00CD6AE0" w:rsidP="00CD6AE0">
            <w:pPr>
              <w:rPr>
                <w:rFonts w:ascii="Times New Roman" w:hAnsi="Times New Roman" w:cs="Times New Roman"/>
                <w:b/>
                <w:lang w:val="en-US"/>
              </w:rPr>
            </w:pPr>
            <w:r w:rsidRPr="002B0803">
              <w:rPr>
                <w:rFonts w:ascii="Times New Roman" w:hAnsi="Times New Roman" w:cs="Times New Roman"/>
                <w:b/>
                <w:lang w:val="en-US"/>
              </w:rPr>
              <w:t>Settlement</w:t>
            </w:r>
          </w:p>
        </w:tc>
        <w:tc>
          <w:tcPr>
            <w:tcW w:w="950" w:type="dxa"/>
            <w:tcBorders>
              <w:top w:val="single" w:sz="8" w:space="0" w:color="auto"/>
              <w:bottom w:val="single" w:sz="8" w:space="0" w:color="auto"/>
            </w:tcBorders>
          </w:tcPr>
          <w:p w14:paraId="7B965ACF" w14:textId="532E90C4" w:rsidR="00CD6AE0" w:rsidRPr="002B0803" w:rsidRDefault="00CD6AE0" w:rsidP="00CD6AE0">
            <w:pPr>
              <w:rPr>
                <w:rFonts w:ascii="Times New Roman" w:hAnsi="Times New Roman" w:cs="Times New Roman"/>
                <w:b/>
                <w:lang w:val="en-US"/>
              </w:rPr>
            </w:pPr>
            <w:r w:rsidRPr="002B0803">
              <w:rPr>
                <w:rFonts w:ascii="Times New Roman" w:hAnsi="Times New Roman" w:cs="Times New Roman"/>
                <w:b/>
                <w:lang w:val="en-US"/>
              </w:rPr>
              <w:t>Savanna</w:t>
            </w:r>
          </w:p>
        </w:tc>
        <w:tc>
          <w:tcPr>
            <w:tcW w:w="809" w:type="dxa"/>
            <w:tcBorders>
              <w:top w:val="single" w:sz="8" w:space="0" w:color="auto"/>
              <w:bottom w:val="single" w:sz="8" w:space="0" w:color="auto"/>
            </w:tcBorders>
          </w:tcPr>
          <w:p w14:paraId="5226BCF2" w14:textId="4153EB72" w:rsidR="00CD6AE0" w:rsidRPr="002B0803" w:rsidRDefault="00CD6AE0" w:rsidP="00CD6AE0">
            <w:pPr>
              <w:rPr>
                <w:rFonts w:ascii="Times New Roman" w:hAnsi="Times New Roman" w:cs="Times New Roman"/>
                <w:b/>
                <w:lang w:val="en-US"/>
              </w:rPr>
            </w:pPr>
            <w:r w:rsidRPr="002B0803">
              <w:rPr>
                <w:rFonts w:ascii="Times New Roman" w:hAnsi="Times New Roman" w:cs="Times New Roman"/>
                <w:b/>
                <w:lang w:val="en-US"/>
              </w:rPr>
              <w:t>Water</w:t>
            </w:r>
          </w:p>
        </w:tc>
        <w:tc>
          <w:tcPr>
            <w:tcW w:w="896" w:type="dxa"/>
            <w:tcBorders>
              <w:top w:val="single" w:sz="8" w:space="0" w:color="auto"/>
              <w:bottom w:val="single" w:sz="8" w:space="0" w:color="auto"/>
            </w:tcBorders>
          </w:tcPr>
          <w:p w14:paraId="332B7299" w14:textId="5604F2FD" w:rsidR="00CD6AE0" w:rsidRPr="002B0803" w:rsidRDefault="00CD6AE0" w:rsidP="00CD6AE0">
            <w:pPr>
              <w:rPr>
                <w:rFonts w:ascii="Times New Roman" w:hAnsi="Times New Roman" w:cs="Times New Roman"/>
                <w:b/>
                <w:lang w:val="en-US"/>
              </w:rPr>
            </w:pPr>
            <w:r w:rsidRPr="002B0803">
              <w:rPr>
                <w:rFonts w:ascii="Times New Roman" w:hAnsi="Times New Roman" w:cs="Times New Roman"/>
                <w:b/>
                <w:lang w:val="en-US"/>
              </w:rPr>
              <w:t>Forest</w:t>
            </w:r>
          </w:p>
        </w:tc>
        <w:tc>
          <w:tcPr>
            <w:tcW w:w="1153" w:type="dxa"/>
            <w:tcBorders>
              <w:top w:val="single" w:sz="8" w:space="0" w:color="auto"/>
              <w:bottom w:val="single" w:sz="8" w:space="0" w:color="auto"/>
            </w:tcBorders>
          </w:tcPr>
          <w:p w14:paraId="24D81387" w14:textId="2B8DEBBB" w:rsidR="00CD6AE0" w:rsidRPr="002B0803" w:rsidRDefault="00CD6AE0" w:rsidP="00CD6AE0">
            <w:pPr>
              <w:rPr>
                <w:rFonts w:ascii="Times New Roman" w:hAnsi="Times New Roman" w:cs="Times New Roman"/>
                <w:b/>
                <w:lang w:val="en-US"/>
              </w:rPr>
            </w:pPr>
            <w:proofErr w:type="spellStart"/>
            <w:r w:rsidRPr="002B0803">
              <w:rPr>
                <w:rFonts w:ascii="Times New Roman" w:hAnsi="Times New Roman" w:cs="Times New Roman"/>
                <w:b/>
                <w:lang w:val="en-US"/>
              </w:rPr>
              <w:t>Aban</w:t>
            </w:r>
            <w:proofErr w:type="spellEnd"/>
            <w:r w:rsidRPr="002B0803">
              <w:rPr>
                <w:rFonts w:ascii="Times New Roman" w:hAnsi="Times New Roman" w:cs="Times New Roman"/>
                <w:b/>
                <w:lang w:val="en-US"/>
              </w:rPr>
              <w:t>. sisal</w:t>
            </w:r>
          </w:p>
        </w:tc>
      </w:tr>
      <w:tr w:rsidR="002B0803" w:rsidRPr="002B0803" w14:paraId="4E206B4B" w14:textId="77777777" w:rsidTr="00CD6AE0">
        <w:tc>
          <w:tcPr>
            <w:tcW w:w="1345" w:type="dxa"/>
            <w:tcBorders>
              <w:top w:val="single" w:sz="8" w:space="0" w:color="auto"/>
            </w:tcBorders>
          </w:tcPr>
          <w:p w14:paraId="7BE50C4B" w14:textId="5863EF61" w:rsidR="00CD6AE0" w:rsidRPr="002B0803" w:rsidRDefault="00CD6AE0" w:rsidP="00CD6AE0">
            <w:pPr>
              <w:rPr>
                <w:rFonts w:ascii="Times New Roman" w:hAnsi="Times New Roman" w:cs="Times New Roman"/>
                <w:lang w:val="en-US"/>
              </w:rPr>
            </w:pPr>
            <w:r w:rsidRPr="002B0803">
              <w:rPr>
                <w:rFonts w:ascii="Times New Roman" w:hAnsi="Times New Roman" w:cs="Times New Roman"/>
                <w:lang w:val="en-US"/>
              </w:rPr>
              <w:t>Estate sisal*</w:t>
            </w:r>
          </w:p>
        </w:tc>
        <w:tc>
          <w:tcPr>
            <w:tcW w:w="1243" w:type="dxa"/>
            <w:tcBorders>
              <w:top w:val="single" w:sz="8" w:space="0" w:color="auto"/>
            </w:tcBorders>
            <w:vAlign w:val="center"/>
          </w:tcPr>
          <w:p w14:paraId="1D1591CF" w14:textId="7211AC1D"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w:t>
            </w:r>
          </w:p>
        </w:tc>
        <w:tc>
          <w:tcPr>
            <w:tcW w:w="1277" w:type="dxa"/>
            <w:tcBorders>
              <w:top w:val="single" w:sz="8" w:space="0" w:color="auto"/>
            </w:tcBorders>
            <w:vAlign w:val="center"/>
          </w:tcPr>
          <w:p w14:paraId="5F876FB7" w14:textId="2B04BC76"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p>
        </w:tc>
        <w:tc>
          <w:tcPr>
            <w:tcW w:w="630" w:type="dxa"/>
            <w:tcBorders>
              <w:top w:val="single" w:sz="8" w:space="0" w:color="auto"/>
            </w:tcBorders>
            <w:vAlign w:val="center"/>
          </w:tcPr>
          <w:p w14:paraId="69D59E30" w14:textId="6FBED24E"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p>
        </w:tc>
        <w:tc>
          <w:tcPr>
            <w:tcW w:w="1137" w:type="dxa"/>
            <w:tcBorders>
              <w:top w:val="single" w:sz="8" w:space="0" w:color="auto"/>
            </w:tcBorders>
            <w:vAlign w:val="center"/>
          </w:tcPr>
          <w:p w14:paraId="4322880E" w14:textId="0696F991"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p>
        </w:tc>
        <w:tc>
          <w:tcPr>
            <w:tcW w:w="950" w:type="dxa"/>
            <w:tcBorders>
              <w:top w:val="single" w:sz="8" w:space="0" w:color="auto"/>
            </w:tcBorders>
            <w:vAlign w:val="center"/>
          </w:tcPr>
          <w:p w14:paraId="1ECA5B27" w14:textId="68F0F3A2"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p>
        </w:tc>
        <w:tc>
          <w:tcPr>
            <w:tcW w:w="809" w:type="dxa"/>
            <w:tcBorders>
              <w:top w:val="single" w:sz="8" w:space="0" w:color="auto"/>
            </w:tcBorders>
            <w:vAlign w:val="center"/>
          </w:tcPr>
          <w:p w14:paraId="5417A761" w14:textId="7EBF8462"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p>
        </w:tc>
        <w:tc>
          <w:tcPr>
            <w:tcW w:w="896" w:type="dxa"/>
            <w:tcBorders>
              <w:top w:val="single" w:sz="8" w:space="0" w:color="auto"/>
            </w:tcBorders>
            <w:vAlign w:val="center"/>
          </w:tcPr>
          <w:p w14:paraId="2A7D27A1" w14:textId="1446B172"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p>
        </w:tc>
        <w:tc>
          <w:tcPr>
            <w:tcW w:w="1153" w:type="dxa"/>
            <w:tcBorders>
              <w:top w:val="single" w:sz="8" w:space="0" w:color="auto"/>
            </w:tcBorders>
            <w:vAlign w:val="center"/>
          </w:tcPr>
          <w:p w14:paraId="1E661AD7" w14:textId="7712100B"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p>
        </w:tc>
      </w:tr>
      <w:tr w:rsidR="002B0803" w:rsidRPr="002B0803" w14:paraId="283125F7" w14:textId="77777777" w:rsidTr="00CD6AE0">
        <w:tc>
          <w:tcPr>
            <w:tcW w:w="1345" w:type="dxa"/>
          </w:tcPr>
          <w:p w14:paraId="4CC0F722" w14:textId="04AFA3B2" w:rsidR="00CD6AE0" w:rsidRPr="002B0803" w:rsidRDefault="00CD6AE0" w:rsidP="00CD6AE0">
            <w:pPr>
              <w:rPr>
                <w:rFonts w:ascii="Times New Roman" w:hAnsi="Times New Roman" w:cs="Times New Roman"/>
                <w:lang w:val="en-US"/>
              </w:rPr>
            </w:pPr>
            <w:r w:rsidRPr="002B0803">
              <w:rPr>
                <w:rFonts w:ascii="Times New Roman" w:hAnsi="Times New Roman" w:cs="Times New Roman"/>
                <w:lang w:val="en-US"/>
              </w:rPr>
              <w:t>Mixed crop</w:t>
            </w:r>
          </w:p>
        </w:tc>
        <w:tc>
          <w:tcPr>
            <w:tcW w:w="1243" w:type="dxa"/>
            <w:vAlign w:val="center"/>
          </w:tcPr>
          <w:p w14:paraId="21D5B9DB" w14:textId="0AFE6797"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p>
        </w:tc>
        <w:tc>
          <w:tcPr>
            <w:tcW w:w="1277" w:type="dxa"/>
            <w:vAlign w:val="center"/>
          </w:tcPr>
          <w:p w14:paraId="1F47CC9E" w14:textId="5CD8CD6B"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w:t>
            </w:r>
          </w:p>
        </w:tc>
        <w:tc>
          <w:tcPr>
            <w:tcW w:w="630" w:type="dxa"/>
            <w:vAlign w:val="center"/>
          </w:tcPr>
          <w:p w14:paraId="20819CDF" w14:textId="31DBFA5A"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r w:rsidR="00760234" w:rsidRPr="002B0803">
              <w:rPr>
                <w:rFonts w:ascii="Times New Roman" w:hAnsi="Times New Roman" w:cs="Times New Roman"/>
              </w:rPr>
              <w:t>4</w:t>
            </w:r>
          </w:p>
        </w:tc>
        <w:tc>
          <w:tcPr>
            <w:tcW w:w="1137" w:type="dxa"/>
            <w:vAlign w:val="center"/>
          </w:tcPr>
          <w:p w14:paraId="276BD7D4" w14:textId="26654B0F"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p>
        </w:tc>
        <w:tc>
          <w:tcPr>
            <w:tcW w:w="950" w:type="dxa"/>
            <w:vAlign w:val="center"/>
          </w:tcPr>
          <w:p w14:paraId="6F43980F" w14:textId="16FD4662"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p>
        </w:tc>
        <w:tc>
          <w:tcPr>
            <w:tcW w:w="809" w:type="dxa"/>
            <w:vAlign w:val="center"/>
          </w:tcPr>
          <w:p w14:paraId="0F2D728F" w14:textId="0D81DF78"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p>
        </w:tc>
        <w:tc>
          <w:tcPr>
            <w:tcW w:w="896" w:type="dxa"/>
            <w:vAlign w:val="center"/>
          </w:tcPr>
          <w:p w14:paraId="5D909C35" w14:textId="4A66A51B"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p>
        </w:tc>
        <w:tc>
          <w:tcPr>
            <w:tcW w:w="1153" w:type="dxa"/>
            <w:vAlign w:val="center"/>
          </w:tcPr>
          <w:p w14:paraId="0FC5894E" w14:textId="5ED8E495"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p>
        </w:tc>
      </w:tr>
      <w:tr w:rsidR="002B0803" w:rsidRPr="002B0803" w14:paraId="43373FD7" w14:textId="77777777" w:rsidTr="00CD6AE0">
        <w:tc>
          <w:tcPr>
            <w:tcW w:w="1345" w:type="dxa"/>
          </w:tcPr>
          <w:p w14:paraId="008A4A27" w14:textId="0051F7DC" w:rsidR="00CD6AE0" w:rsidRPr="002B0803" w:rsidRDefault="00CD6AE0" w:rsidP="00CD6AE0">
            <w:pPr>
              <w:rPr>
                <w:rFonts w:ascii="Times New Roman" w:hAnsi="Times New Roman" w:cs="Times New Roman"/>
                <w:lang w:val="en-US"/>
              </w:rPr>
            </w:pPr>
            <w:r w:rsidRPr="002B0803">
              <w:rPr>
                <w:rFonts w:ascii="Times New Roman" w:hAnsi="Times New Roman" w:cs="Times New Roman"/>
                <w:lang w:val="en-US"/>
              </w:rPr>
              <w:t>Rice</w:t>
            </w:r>
          </w:p>
        </w:tc>
        <w:tc>
          <w:tcPr>
            <w:tcW w:w="1243" w:type="dxa"/>
            <w:vAlign w:val="center"/>
          </w:tcPr>
          <w:p w14:paraId="544B7057" w14:textId="41C617EC"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p>
        </w:tc>
        <w:tc>
          <w:tcPr>
            <w:tcW w:w="1277" w:type="dxa"/>
            <w:vAlign w:val="center"/>
          </w:tcPr>
          <w:p w14:paraId="6D219FF5" w14:textId="679092DF"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p>
        </w:tc>
        <w:tc>
          <w:tcPr>
            <w:tcW w:w="630" w:type="dxa"/>
            <w:vAlign w:val="center"/>
          </w:tcPr>
          <w:p w14:paraId="3E0263F4" w14:textId="305F628F"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w:t>
            </w:r>
          </w:p>
        </w:tc>
        <w:tc>
          <w:tcPr>
            <w:tcW w:w="1137" w:type="dxa"/>
            <w:vAlign w:val="center"/>
          </w:tcPr>
          <w:p w14:paraId="7CC15B7B" w14:textId="5654D0DA"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p>
        </w:tc>
        <w:tc>
          <w:tcPr>
            <w:tcW w:w="950" w:type="dxa"/>
            <w:vAlign w:val="center"/>
          </w:tcPr>
          <w:p w14:paraId="20DF87B4" w14:textId="0EDD3149"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p>
        </w:tc>
        <w:tc>
          <w:tcPr>
            <w:tcW w:w="809" w:type="dxa"/>
            <w:vAlign w:val="center"/>
          </w:tcPr>
          <w:p w14:paraId="3A65CE58" w14:textId="56B87B2F"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p>
        </w:tc>
        <w:tc>
          <w:tcPr>
            <w:tcW w:w="896" w:type="dxa"/>
            <w:vAlign w:val="center"/>
          </w:tcPr>
          <w:p w14:paraId="6EA9EA85" w14:textId="7E5AA6B7"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p>
        </w:tc>
        <w:tc>
          <w:tcPr>
            <w:tcW w:w="1153" w:type="dxa"/>
            <w:vAlign w:val="center"/>
          </w:tcPr>
          <w:p w14:paraId="0796E762" w14:textId="76BAC937"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p>
        </w:tc>
      </w:tr>
      <w:tr w:rsidR="002B0803" w:rsidRPr="002B0803" w14:paraId="71B76C1F" w14:textId="77777777" w:rsidTr="00CD6AE0">
        <w:tc>
          <w:tcPr>
            <w:tcW w:w="1345" w:type="dxa"/>
          </w:tcPr>
          <w:p w14:paraId="3998FF83" w14:textId="1E60D22B" w:rsidR="00CD6AE0" w:rsidRPr="002B0803" w:rsidRDefault="00CD6AE0" w:rsidP="00CD6AE0">
            <w:pPr>
              <w:rPr>
                <w:rFonts w:ascii="Times New Roman" w:hAnsi="Times New Roman" w:cs="Times New Roman"/>
                <w:lang w:val="en-US"/>
              </w:rPr>
            </w:pPr>
            <w:r w:rsidRPr="002B0803">
              <w:rPr>
                <w:rFonts w:ascii="Times New Roman" w:hAnsi="Times New Roman" w:cs="Times New Roman"/>
                <w:lang w:val="en-US"/>
              </w:rPr>
              <w:t>Settlement</w:t>
            </w:r>
          </w:p>
        </w:tc>
        <w:tc>
          <w:tcPr>
            <w:tcW w:w="1243" w:type="dxa"/>
            <w:vAlign w:val="center"/>
          </w:tcPr>
          <w:p w14:paraId="3D8F075A" w14:textId="76C6443B"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p>
        </w:tc>
        <w:tc>
          <w:tcPr>
            <w:tcW w:w="1277" w:type="dxa"/>
            <w:vAlign w:val="center"/>
          </w:tcPr>
          <w:p w14:paraId="3319DB77" w14:textId="2F347203"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p>
        </w:tc>
        <w:tc>
          <w:tcPr>
            <w:tcW w:w="630" w:type="dxa"/>
            <w:vAlign w:val="center"/>
          </w:tcPr>
          <w:p w14:paraId="020540EC" w14:textId="0A06AA32"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p>
        </w:tc>
        <w:tc>
          <w:tcPr>
            <w:tcW w:w="1137" w:type="dxa"/>
            <w:vAlign w:val="center"/>
          </w:tcPr>
          <w:p w14:paraId="1E98454D" w14:textId="3CBBF01E"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w:t>
            </w:r>
          </w:p>
        </w:tc>
        <w:tc>
          <w:tcPr>
            <w:tcW w:w="950" w:type="dxa"/>
            <w:vAlign w:val="center"/>
          </w:tcPr>
          <w:p w14:paraId="52A74ADA" w14:textId="10F79255"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p>
        </w:tc>
        <w:tc>
          <w:tcPr>
            <w:tcW w:w="809" w:type="dxa"/>
            <w:vAlign w:val="center"/>
          </w:tcPr>
          <w:p w14:paraId="76EF80A8" w14:textId="04B57BC8"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p>
        </w:tc>
        <w:tc>
          <w:tcPr>
            <w:tcW w:w="896" w:type="dxa"/>
            <w:vAlign w:val="center"/>
          </w:tcPr>
          <w:p w14:paraId="5D27A9B6" w14:textId="415A6446"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p>
        </w:tc>
        <w:tc>
          <w:tcPr>
            <w:tcW w:w="1153" w:type="dxa"/>
            <w:vAlign w:val="center"/>
          </w:tcPr>
          <w:p w14:paraId="55A68E8C" w14:textId="43C5A93F"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p>
        </w:tc>
      </w:tr>
      <w:tr w:rsidR="002B0803" w:rsidRPr="002B0803" w14:paraId="3400BB14" w14:textId="77777777" w:rsidTr="00CD6AE0">
        <w:tc>
          <w:tcPr>
            <w:tcW w:w="1345" w:type="dxa"/>
          </w:tcPr>
          <w:p w14:paraId="24BBC43E" w14:textId="0D26B3F5" w:rsidR="00CD6AE0" w:rsidRPr="002B0803" w:rsidRDefault="00CD6AE0" w:rsidP="00CD6AE0">
            <w:pPr>
              <w:rPr>
                <w:rFonts w:ascii="Times New Roman" w:hAnsi="Times New Roman" w:cs="Times New Roman"/>
                <w:lang w:val="en-US"/>
              </w:rPr>
            </w:pPr>
            <w:r w:rsidRPr="002B0803">
              <w:rPr>
                <w:rFonts w:ascii="Times New Roman" w:hAnsi="Times New Roman" w:cs="Times New Roman"/>
                <w:lang w:val="en-US"/>
              </w:rPr>
              <w:t>Savanna</w:t>
            </w:r>
          </w:p>
        </w:tc>
        <w:tc>
          <w:tcPr>
            <w:tcW w:w="1243" w:type="dxa"/>
            <w:vAlign w:val="center"/>
          </w:tcPr>
          <w:p w14:paraId="5264566A" w14:textId="70E8EFAB"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0.7</w:t>
            </w:r>
          </w:p>
        </w:tc>
        <w:tc>
          <w:tcPr>
            <w:tcW w:w="1277" w:type="dxa"/>
            <w:vAlign w:val="center"/>
          </w:tcPr>
          <w:p w14:paraId="6E53FCD1" w14:textId="7B87CC00"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0.8</w:t>
            </w:r>
          </w:p>
        </w:tc>
        <w:tc>
          <w:tcPr>
            <w:tcW w:w="630" w:type="dxa"/>
            <w:vAlign w:val="center"/>
          </w:tcPr>
          <w:p w14:paraId="2716D5BD" w14:textId="23AA067A"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0.5</w:t>
            </w:r>
          </w:p>
        </w:tc>
        <w:tc>
          <w:tcPr>
            <w:tcW w:w="1137" w:type="dxa"/>
            <w:vAlign w:val="center"/>
          </w:tcPr>
          <w:p w14:paraId="32127839" w14:textId="4CC72E24"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0.9</w:t>
            </w:r>
          </w:p>
        </w:tc>
        <w:tc>
          <w:tcPr>
            <w:tcW w:w="950" w:type="dxa"/>
            <w:vAlign w:val="center"/>
          </w:tcPr>
          <w:p w14:paraId="099ADDE7" w14:textId="10420149"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w:t>
            </w:r>
          </w:p>
        </w:tc>
        <w:tc>
          <w:tcPr>
            <w:tcW w:w="809" w:type="dxa"/>
            <w:vAlign w:val="center"/>
          </w:tcPr>
          <w:p w14:paraId="153FAD6E" w14:textId="4F37F7B4"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p>
        </w:tc>
        <w:tc>
          <w:tcPr>
            <w:tcW w:w="896" w:type="dxa"/>
            <w:vAlign w:val="center"/>
          </w:tcPr>
          <w:p w14:paraId="46ED0584" w14:textId="6C313F18"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1.0</w:t>
            </w:r>
          </w:p>
        </w:tc>
        <w:tc>
          <w:tcPr>
            <w:tcW w:w="1153" w:type="dxa"/>
            <w:vAlign w:val="center"/>
          </w:tcPr>
          <w:p w14:paraId="0DF96768" w14:textId="30AF4DA6"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p>
        </w:tc>
      </w:tr>
      <w:tr w:rsidR="002B0803" w:rsidRPr="002B0803" w14:paraId="00788378" w14:textId="77777777" w:rsidTr="00CD6AE0">
        <w:tc>
          <w:tcPr>
            <w:tcW w:w="1345" w:type="dxa"/>
          </w:tcPr>
          <w:p w14:paraId="1B15ADE2" w14:textId="3B1154B3" w:rsidR="00CD6AE0" w:rsidRPr="002B0803" w:rsidRDefault="00CD6AE0" w:rsidP="00CD6AE0">
            <w:pPr>
              <w:rPr>
                <w:rFonts w:ascii="Times New Roman" w:hAnsi="Times New Roman" w:cs="Times New Roman"/>
                <w:lang w:val="en-US"/>
              </w:rPr>
            </w:pPr>
            <w:r w:rsidRPr="002B0803">
              <w:rPr>
                <w:rFonts w:ascii="Times New Roman" w:hAnsi="Times New Roman" w:cs="Times New Roman"/>
                <w:lang w:val="en-US"/>
              </w:rPr>
              <w:t>Water</w:t>
            </w:r>
          </w:p>
        </w:tc>
        <w:tc>
          <w:tcPr>
            <w:tcW w:w="1243" w:type="dxa"/>
            <w:vAlign w:val="center"/>
          </w:tcPr>
          <w:p w14:paraId="29BC72BF" w14:textId="50429F70"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p>
        </w:tc>
        <w:tc>
          <w:tcPr>
            <w:tcW w:w="1277" w:type="dxa"/>
            <w:vAlign w:val="center"/>
          </w:tcPr>
          <w:p w14:paraId="3D8AD357" w14:textId="26EB6621"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p>
        </w:tc>
        <w:tc>
          <w:tcPr>
            <w:tcW w:w="630" w:type="dxa"/>
            <w:vAlign w:val="center"/>
          </w:tcPr>
          <w:p w14:paraId="11DA952A" w14:textId="2FB9BCAE"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p>
        </w:tc>
        <w:tc>
          <w:tcPr>
            <w:tcW w:w="1137" w:type="dxa"/>
            <w:vAlign w:val="center"/>
          </w:tcPr>
          <w:p w14:paraId="09991699" w14:textId="03883E00"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p>
        </w:tc>
        <w:tc>
          <w:tcPr>
            <w:tcW w:w="950" w:type="dxa"/>
            <w:vAlign w:val="center"/>
          </w:tcPr>
          <w:p w14:paraId="510490BF" w14:textId="1CBF30DD"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p>
        </w:tc>
        <w:tc>
          <w:tcPr>
            <w:tcW w:w="809" w:type="dxa"/>
            <w:vAlign w:val="center"/>
          </w:tcPr>
          <w:p w14:paraId="3731CCD3" w14:textId="6DC23DDD"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w:t>
            </w:r>
          </w:p>
        </w:tc>
        <w:tc>
          <w:tcPr>
            <w:tcW w:w="896" w:type="dxa"/>
            <w:vAlign w:val="center"/>
          </w:tcPr>
          <w:p w14:paraId="0C8B818A" w14:textId="4FCC2E3C"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p>
        </w:tc>
        <w:tc>
          <w:tcPr>
            <w:tcW w:w="1153" w:type="dxa"/>
            <w:vAlign w:val="center"/>
          </w:tcPr>
          <w:p w14:paraId="5EF5382A" w14:textId="6716A3D0"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p>
        </w:tc>
      </w:tr>
      <w:tr w:rsidR="002B0803" w:rsidRPr="002B0803" w14:paraId="3464F0DB" w14:textId="77777777" w:rsidTr="00CD6AE0">
        <w:tc>
          <w:tcPr>
            <w:tcW w:w="1345" w:type="dxa"/>
          </w:tcPr>
          <w:p w14:paraId="2A584EC3" w14:textId="5E924F9C" w:rsidR="00CD6AE0" w:rsidRPr="002B0803" w:rsidRDefault="00CD6AE0" w:rsidP="00CD6AE0">
            <w:pPr>
              <w:rPr>
                <w:rFonts w:ascii="Times New Roman" w:hAnsi="Times New Roman" w:cs="Times New Roman"/>
                <w:lang w:val="en-US"/>
              </w:rPr>
            </w:pPr>
            <w:r w:rsidRPr="002B0803">
              <w:rPr>
                <w:rFonts w:ascii="Times New Roman" w:hAnsi="Times New Roman" w:cs="Times New Roman"/>
                <w:lang w:val="en-US"/>
              </w:rPr>
              <w:t>Forest</w:t>
            </w:r>
          </w:p>
        </w:tc>
        <w:tc>
          <w:tcPr>
            <w:tcW w:w="1243" w:type="dxa"/>
            <w:vAlign w:val="center"/>
          </w:tcPr>
          <w:p w14:paraId="18D26337" w14:textId="6A97519B"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0.3</w:t>
            </w:r>
          </w:p>
        </w:tc>
        <w:tc>
          <w:tcPr>
            <w:tcW w:w="1277" w:type="dxa"/>
            <w:vAlign w:val="center"/>
          </w:tcPr>
          <w:p w14:paraId="5A34E1D3" w14:textId="4A22887E"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0.2</w:t>
            </w:r>
          </w:p>
        </w:tc>
        <w:tc>
          <w:tcPr>
            <w:tcW w:w="630" w:type="dxa"/>
            <w:vAlign w:val="center"/>
          </w:tcPr>
          <w:p w14:paraId="39C83D9F" w14:textId="348BF853" w:rsidR="00CD6AE0" w:rsidRPr="002B0803" w:rsidRDefault="00760234" w:rsidP="002A6644">
            <w:pPr>
              <w:jc w:val="right"/>
              <w:rPr>
                <w:rFonts w:ascii="Times New Roman" w:hAnsi="Times New Roman" w:cs="Times New Roman"/>
                <w:b/>
                <w:lang w:val="en-US"/>
              </w:rPr>
            </w:pPr>
            <w:r w:rsidRPr="002B0803">
              <w:rPr>
                <w:rFonts w:ascii="Times New Roman" w:hAnsi="Times New Roman" w:cs="Times New Roman"/>
              </w:rPr>
              <w:t>0.1</w:t>
            </w:r>
          </w:p>
        </w:tc>
        <w:tc>
          <w:tcPr>
            <w:tcW w:w="1137" w:type="dxa"/>
            <w:vAlign w:val="center"/>
          </w:tcPr>
          <w:p w14:paraId="51F0D660" w14:textId="54938AFE"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0.1</w:t>
            </w:r>
          </w:p>
        </w:tc>
        <w:tc>
          <w:tcPr>
            <w:tcW w:w="950" w:type="dxa"/>
            <w:vAlign w:val="center"/>
          </w:tcPr>
          <w:p w14:paraId="1F5D0402" w14:textId="33C457A0"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1.0</w:t>
            </w:r>
          </w:p>
        </w:tc>
        <w:tc>
          <w:tcPr>
            <w:tcW w:w="809" w:type="dxa"/>
            <w:vAlign w:val="center"/>
          </w:tcPr>
          <w:p w14:paraId="4E6F801E" w14:textId="59C87AE2"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p>
        </w:tc>
        <w:tc>
          <w:tcPr>
            <w:tcW w:w="896" w:type="dxa"/>
            <w:vAlign w:val="center"/>
          </w:tcPr>
          <w:p w14:paraId="2692CC00" w14:textId="7B1F0A03"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w:t>
            </w:r>
          </w:p>
        </w:tc>
        <w:tc>
          <w:tcPr>
            <w:tcW w:w="1153" w:type="dxa"/>
            <w:vAlign w:val="center"/>
          </w:tcPr>
          <w:p w14:paraId="68A8F251" w14:textId="70D01417"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p>
        </w:tc>
      </w:tr>
      <w:tr w:rsidR="002B0803" w:rsidRPr="002B0803" w14:paraId="7C3FA328" w14:textId="77777777" w:rsidTr="00CD6AE0">
        <w:tc>
          <w:tcPr>
            <w:tcW w:w="1345" w:type="dxa"/>
          </w:tcPr>
          <w:p w14:paraId="27983284" w14:textId="784E5C3E" w:rsidR="00CD6AE0" w:rsidRPr="002B0803" w:rsidRDefault="00CD6AE0" w:rsidP="00CD6AE0">
            <w:pPr>
              <w:rPr>
                <w:rFonts w:ascii="Times New Roman" w:hAnsi="Times New Roman" w:cs="Times New Roman"/>
                <w:lang w:val="en-US"/>
              </w:rPr>
            </w:pPr>
            <w:proofErr w:type="spellStart"/>
            <w:r w:rsidRPr="002B0803">
              <w:rPr>
                <w:rFonts w:ascii="Times New Roman" w:hAnsi="Times New Roman" w:cs="Times New Roman"/>
                <w:lang w:val="en-US"/>
              </w:rPr>
              <w:t>Aban</w:t>
            </w:r>
            <w:proofErr w:type="spellEnd"/>
            <w:r w:rsidRPr="002B0803">
              <w:rPr>
                <w:rFonts w:ascii="Times New Roman" w:hAnsi="Times New Roman" w:cs="Times New Roman"/>
                <w:lang w:val="en-US"/>
              </w:rPr>
              <w:t>. sisal</w:t>
            </w:r>
          </w:p>
        </w:tc>
        <w:tc>
          <w:tcPr>
            <w:tcW w:w="1243" w:type="dxa"/>
            <w:vAlign w:val="center"/>
          </w:tcPr>
          <w:p w14:paraId="14D6B4CB" w14:textId="799FB20F"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p>
        </w:tc>
        <w:tc>
          <w:tcPr>
            <w:tcW w:w="1277" w:type="dxa"/>
            <w:vAlign w:val="center"/>
          </w:tcPr>
          <w:p w14:paraId="0BE28420" w14:textId="7E7EE574"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p>
        </w:tc>
        <w:tc>
          <w:tcPr>
            <w:tcW w:w="630" w:type="dxa"/>
            <w:vAlign w:val="center"/>
          </w:tcPr>
          <w:p w14:paraId="0BF371D5" w14:textId="653584A8"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p>
        </w:tc>
        <w:tc>
          <w:tcPr>
            <w:tcW w:w="1137" w:type="dxa"/>
            <w:vAlign w:val="center"/>
          </w:tcPr>
          <w:p w14:paraId="1562A052" w14:textId="512F0210"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p>
        </w:tc>
        <w:tc>
          <w:tcPr>
            <w:tcW w:w="950" w:type="dxa"/>
            <w:vAlign w:val="center"/>
          </w:tcPr>
          <w:p w14:paraId="03AD1627" w14:textId="136F0245"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p>
        </w:tc>
        <w:tc>
          <w:tcPr>
            <w:tcW w:w="809" w:type="dxa"/>
            <w:vAlign w:val="center"/>
          </w:tcPr>
          <w:p w14:paraId="223777AA" w14:textId="24B6DE78"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p>
        </w:tc>
        <w:tc>
          <w:tcPr>
            <w:tcW w:w="896" w:type="dxa"/>
            <w:vAlign w:val="center"/>
          </w:tcPr>
          <w:p w14:paraId="44F66FA7" w14:textId="16816D6D"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0</w:t>
            </w:r>
          </w:p>
        </w:tc>
        <w:tc>
          <w:tcPr>
            <w:tcW w:w="1153" w:type="dxa"/>
            <w:vAlign w:val="center"/>
          </w:tcPr>
          <w:p w14:paraId="3D262AAA" w14:textId="7E4F9B2D" w:rsidR="00CD6AE0" w:rsidRPr="002B0803" w:rsidRDefault="00CD6AE0" w:rsidP="002A6644">
            <w:pPr>
              <w:jc w:val="right"/>
              <w:rPr>
                <w:rFonts w:ascii="Times New Roman" w:hAnsi="Times New Roman" w:cs="Times New Roman"/>
                <w:b/>
                <w:lang w:val="en-US"/>
              </w:rPr>
            </w:pPr>
            <w:r w:rsidRPr="002B0803">
              <w:rPr>
                <w:rFonts w:ascii="Times New Roman" w:hAnsi="Times New Roman" w:cs="Times New Roman"/>
              </w:rPr>
              <w:t>-</w:t>
            </w:r>
          </w:p>
        </w:tc>
      </w:tr>
    </w:tbl>
    <w:p w14:paraId="218907BC" w14:textId="72B82DB2" w:rsidR="00CD6AE0" w:rsidRPr="002B0803" w:rsidRDefault="00CD6AE0" w:rsidP="00CD6AE0">
      <w:pPr>
        <w:rPr>
          <w:rFonts w:ascii="Times New Roman" w:hAnsi="Times New Roman" w:cs="Times New Roman"/>
          <w:bCs/>
        </w:rPr>
      </w:pPr>
      <w:r w:rsidRPr="002B0803">
        <w:rPr>
          <w:rFonts w:ascii="Times New Roman" w:hAnsi="Times New Roman" w:cs="Times New Roman"/>
          <w:bCs/>
          <w:i/>
        </w:rPr>
        <w:t>*</w:t>
      </w:r>
      <w:r w:rsidRPr="002B0803">
        <w:rPr>
          <w:rFonts w:ascii="Times New Roman" w:hAnsi="Times New Roman" w:cs="Times New Roman"/>
          <w:bCs/>
        </w:rPr>
        <w:t>Estate and outgrowing sisal use the same weights for land conversion, though the latter is constrained by more rules in the land change modeling (Table S</w:t>
      </w:r>
      <w:r w:rsidR="00134006">
        <w:rPr>
          <w:rFonts w:ascii="Times New Roman" w:hAnsi="Times New Roman" w:cs="Times New Roman"/>
          <w:bCs/>
        </w:rPr>
        <w:t>5</w:t>
      </w:r>
      <w:r w:rsidRPr="002B0803">
        <w:rPr>
          <w:rFonts w:ascii="Times New Roman" w:hAnsi="Times New Roman" w:cs="Times New Roman"/>
          <w:bCs/>
        </w:rPr>
        <w:t xml:space="preserve">). </w:t>
      </w:r>
    </w:p>
    <w:p w14:paraId="020ED6E3" w14:textId="77777777" w:rsidR="001C18C3" w:rsidRPr="002B0803" w:rsidRDefault="001C18C3" w:rsidP="00CD6AE0">
      <w:pPr>
        <w:rPr>
          <w:rFonts w:ascii="Times New Roman" w:hAnsi="Times New Roman" w:cs="Times New Roman"/>
          <w:b/>
        </w:rPr>
      </w:pPr>
    </w:p>
    <w:p w14:paraId="50CBB09B" w14:textId="7A0AE9C9" w:rsidR="00FD7936" w:rsidRPr="002B0803" w:rsidRDefault="001C18C3" w:rsidP="00CD6AE0">
      <w:pPr>
        <w:rPr>
          <w:rFonts w:ascii="Times New Roman" w:hAnsi="Times New Roman" w:cs="Times New Roman"/>
          <w:bCs/>
        </w:rPr>
      </w:pPr>
      <w:r w:rsidRPr="002B0803">
        <w:rPr>
          <w:rFonts w:ascii="Times New Roman" w:hAnsi="Times New Roman" w:cs="Times New Roman"/>
          <w:b/>
        </w:rPr>
        <w:t>Table S</w:t>
      </w:r>
      <w:r w:rsidR="00942831" w:rsidRPr="002B0803">
        <w:rPr>
          <w:rFonts w:ascii="Times New Roman" w:hAnsi="Times New Roman" w:cs="Times New Roman"/>
          <w:b/>
        </w:rPr>
        <w:t>7</w:t>
      </w:r>
      <w:r w:rsidRPr="002B0803">
        <w:rPr>
          <w:rFonts w:ascii="Times New Roman" w:hAnsi="Times New Roman" w:cs="Times New Roman"/>
          <w:b/>
        </w:rPr>
        <w:t>.</w:t>
      </w:r>
      <w:r w:rsidRPr="002B0803">
        <w:rPr>
          <w:rFonts w:ascii="Times New Roman" w:hAnsi="Times New Roman" w:cs="Times New Roman"/>
          <w:bCs/>
        </w:rPr>
        <w:t xml:space="preserve"> Commodity production value statistics of baseline (BSL) and future scenario (BAU, FWL, and OGS) conditions</w:t>
      </w:r>
      <w:r w:rsidR="00E95F81" w:rsidRPr="002B0803">
        <w:rPr>
          <w:rFonts w:ascii="Times New Roman" w:hAnsi="Times New Roman" w:cs="Times New Roman"/>
          <w:bCs/>
        </w:rPr>
        <w:t>*</w:t>
      </w:r>
    </w:p>
    <w:tbl>
      <w:tblPr>
        <w:tblStyle w:val="TableGrid"/>
        <w:tblW w:w="0" w:type="auto"/>
        <w:tblBorders>
          <w:top w:val="single" w:sz="8"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75"/>
        <w:gridCol w:w="1800"/>
        <w:gridCol w:w="1080"/>
        <w:gridCol w:w="1530"/>
        <w:gridCol w:w="1170"/>
        <w:gridCol w:w="1260"/>
        <w:gridCol w:w="1425"/>
      </w:tblGrid>
      <w:tr w:rsidR="002B0803" w:rsidRPr="002B0803" w14:paraId="74A867A6" w14:textId="77777777" w:rsidTr="00892ADF">
        <w:tc>
          <w:tcPr>
            <w:tcW w:w="1075" w:type="dxa"/>
            <w:tcBorders>
              <w:top w:val="single" w:sz="8" w:space="0" w:color="auto"/>
              <w:bottom w:val="single" w:sz="8" w:space="0" w:color="auto"/>
            </w:tcBorders>
            <w:vAlign w:val="center"/>
          </w:tcPr>
          <w:p w14:paraId="4DFF45BB" w14:textId="0BED878E" w:rsidR="008637EA" w:rsidRPr="002B0803" w:rsidRDefault="008637EA" w:rsidP="00CD6AE0">
            <w:pPr>
              <w:rPr>
                <w:rFonts w:ascii="Times New Roman" w:hAnsi="Times New Roman" w:cs="Times New Roman"/>
                <w:b/>
              </w:rPr>
            </w:pPr>
            <w:r w:rsidRPr="002B0803">
              <w:rPr>
                <w:rFonts w:ascii="Times New Roman" w:hAnsi="Times New Roman" w:cs="Times New Roman"/>
                <w:b/>
              </w:rPr>
              <w:t>Scenario</w:t>
            </w:r>
          </w:p>
        </w:tc>
        <w:tc>
          <w:tcPr>
            <w:tcW w:w="1800" w:type="dxa"/>
            <w:tcBorders>
              <w:top w:val="single" w:sz="8" w:space="0" w:color="auto"/>
              <w:bottom w:val="single" w:sz="8" w:space="0" w:color="auto"/>
            </w:tcBorders>
            <w:vAlign w:val="center"/>
          </w:tcPr>
          <w:p w14:paraId="5522FC76" w14:textId="6D07A696" w:rsidR="008637EA" w:rsidRPr="002B0803" w:rsidRDefault="008637EA" w:rsidP="00CD6AE0">
            <w:pPr>
              <w:rPr>
                <w:rFonts w:ascii="Times New Roman" w:hAnsi="Times New Roman" w:cs="Times New Roman"/>
                <w:b/>
              </w:rPr>
            </w:pPr>
            <w:r w:rsidRPr="002B0803">
              <w:rPr>
                <w:rFonts w:ascii="Times New Roman" w:hAnsi="Times New Roman" w:cs="Times New Roman"/>
                <w:b/>
              </w:rPr>
              <w:t>Commodity</w:t>
            </w:r>
          </w:p>
        </w:tc>
        <w:tc>
          <w:tcPr>
            <w:tcW w:w="1080" w:type="dxa"/>
            <w:tcBorders>
              <w:top w:val="single" w:sz="8" w:space="0" w:color="auto"/>
              <w:bottom w:val="single" w:sz="8" w:space="0" w:color="auto"/>
            </w:tcBorders>
          </w:tcPr>
          <w:p w14:paraId="3A3C196D" w14:textId="5E62C2C3" w:rsidR="008637EA" w:rsidRPr="002B0803" w:rsidRDefault="008637EA" w:rsidP="00CD6AE0">
            <w:pPr>
              <w:rPr>
                <w:rFonts w:ascii="Times New Roman" w:hAnsi="Times New Roman" w:cs="Times New Roman"/>
                <w:b/>
              </w:rPr>
            </w:pPr>
            <w:r w:rsidRPr="002B0803">
              <w:rPr>
                <w:rFonts w:ascii="Times New Roman" w:hAnsi="Times New Roman" w:cs="Times New Roman"/>
                <w:b/>
              </w:rPr>
              <w:t>Land area (L</w:t>
            </w:r>
            <w:r w:rsidRPr="002B0803">
              <w:rPr>
                <w:rFonts w:ascii="Times New Roman" w:hAnsi="Times New Roman" w:cs="Times New Roman"/>
                <w:b/>
                <w:vertAlign w:val="subscript"/>
              </w:rPr>
              <w:t>a</w:t>
            </w:r>
            <w:r w:rsidRPr="002B0803">
              <w:rPr>
                <w:rFonts w:ascii="Times New Roman" w:eastAsia="Times New Roman" w:hAnsi="Times New Roman" w:cs="Times New Roman"/>
                <w:b/>
              </w:rPr>
              <w:t>––</w:t>
            </w:r>
            <w:r w:rsidRPr="002B0803">
              <w:rPr>
                <w:rFonts w:ascii="Times New Roman" w:hAnsi="Times New Roman" w:cs="Times New Roman"/>
                <w:b/>
              </w:rPr>
              <w:t>ha)</w:t>
            </w:r>
          </w:p>
        </w:tc>
        <w:tc>
          <w:tcPr>
            <w:tcW w:w="1530" w:type="dxa"/>
            <w:tcBorders>
              <w:top w:val="single" w:sz="8" w:space="0" w:color="auto"/>
              <w:bottom w:val="single" w:sz="8" w:space="0" w:color="auto"/>
            </w:tcBorders>
          </w:tcPr>
          <w:p w14:paraId="2EA84D48" w14:textId="5C28E2F4" w:rsidR="008637EA" w:rsidRPr="002B0803" w:rsidRDefault="008637EA" w:rsidP="00CD6AE0">
            <w:pPr>
              <w:rPr>
                <w:rFonts w:ascii="Times New Roman" w:hAnsi="Times New Roman" w:cs="Times New Roman"/>
                <w:b/>
              </w:rPr>
            </w:pPr>
            <w:r w:rsidRPr="002B0803">
              <w:rPr>
                <w:rFonts w:ascii="Times New Roman" w:hAnsi="Times New Roman" w:cs="Times New Roman"/>
                <w:b/>
              </w:rPr>
              <w:t>Unit yield (Y</w:t>
            </w:r>
            <w:r w:rsidRPr="002B0803">
              <w:rPr>
                <w:rFonts w:ascii="Times New Roman" w:eastAsia="Times New Roman" w:hAnsi="Times New Roman" w:cs="Times New Roman"/>
                <w:b/>
              </w:rPr>
              <w:t>––</w:t>
            </w:r>
            <w:r w:rsidRPr="002B0803">
              <w:rPr>
                <w:rFonts w:ascii="Times New Roman" w:hAnsi="Times New Roman" w:cs="Times New Roman"/>
                <w:b/>
              </w:rPr>
              <w:t>cube/bag per ha)</w:t>
            </w:r>
          </w:p>
        </w:tc>
        <w:tc>
          <w:tcPr>
            <w:tcW w:w="1170" w:type="dxa"/>
            <w:tcBorders>
              <w:top w:val="single" w:sz="8" w:space="0" w:color="auto"/>
              <w:bottom w:val="single" w:sz="8" w:space="0" w:color="auto"/>
            </w:tcBorders>
          </w:tcPr>
          <w:p w14:paraId="09A97F1A" w14:textId="1F4CEC20" w:rsidR="008637EA" w:rsidRPr="002B0803" w:rsidRDefault="008637EA" w:rsidP="00CD6AE0">
            <w:pPr>
              <w:rPr>
                <w:rFonts w:ascii="Times New Roman" w:hAnsi="Times New Roman" w:cs="Times New Roman"/>
                <w:b/>
              </w:rPr>
            </w:pPr>
            <w:r w:rsidRPr="002B0803">
              <w:rPr>
                <w:rFonts w:ascii="Times New Roman" w:hAnsi="Times New Roman" w:cs="Times New Roman"/>
                <w:b/>
              </w:rPr>
              <w:t>Unit price (P</w:t>
            </w:r>
            <w:r w:rsidRPr="002B0803">
              <w:rPr>
                <w:rFonts w:ascii="Times New Roman" w:eastAsia="Times New Roman" w:hAnsi="Times New Roman" w:cs="Times New Roman"/>
                <w:b/>
              </w:rPr>
              <w:t xml:space="preserve">––$ per </w:t>
            </w:r>
            <w:r w:rsidRPr="002B0803">
              <w:rPr>
                <w:rFonts w:ascii="Times New Roman" w:hAnsi="Times New Roman" w:cs="Times New Roman"/>
                <w:b/>
              </w:rPr>
              <w:t>cube/bag)</w:t>
            </w:r>
          </w:p>
        </w:tc>
        <w:tc>
          <w:tcPr>
            <w:tcW w:w="1260" w:type="dxa"/>
            <w:tcBorders>
              <w:top w:val="single" w:sz="8" w:space="0" w:color="auto"/>
              <w:bottom w:val="single" w:sz="8" w:space="0" w:color="auto"/>
            </w:tcBorders>
          </w:tcPr>
          <w:p w14:paraId="467DC7E9" w14:textId="27B0F7F4" w:rsidR="008637EA" w:rsidRPr="002B0803" w:rsidRDefault="008637EA" w:rsidP="00CD6AE0">
            <w:pPr>
              <w:rPr>
                <w:rFonts w:ascii="Times New Roman" w:hAnsi="Times New Roman" w:cs="Times New Roman"/>
                <w:b/>
              </w:rPr>
            </w:pPr>
            <w:r w:rsidRPr="002B0803">
              <w:rPr>
                <w:rFonts w:ascii="Times New Roman" w:hAnsi="Times New Roman" w:cs="Times New Roman"/>
                <w:b/>
              </w:rPr>
              <w:t>Production cost rate (C</w:t>
            </w:r>
            <w:r w:rsidRPr="002B0803">
              <w:rPr>
                <w:rFonts w:ascii="Times New Roman" w:eastAsia="Times New Roman" w:hAnsi="Times New Roman" w:cs="Times New Roman"/>
                <w:b/>
              </w:rPr>
              <w:t>––</w:t>
            </w:r>
            <w:r w:rsidRPr="002B0803">
              <w:rPr>
                <w:rFonts w:ascii="Times New Roman" w:hAnsi="Times New Roman" w:cs="Times New Roman"/>
                <w:b/>
              </w:rPr>
              <w:t>%)</w:t>
            </w:r>
          </w:p>
        </w:tc>
        <w:tc>
          <w:tcPr>
            <w:tcW w:w="1425" w:type="dxa"/>
            <w:tcBorders>
              <w:top w:val="single" w:sz="8" w:space="0" w:color="auto"/>
              <w:bottom w:val="single" w:sz="8" w:space="0" w:color="auto"/>
            </w:tcBorders>
          </w:tcPr>
          <w:p w14:paraId="3F6083AD" w14:textId="6F8CA6A2" w:rsidR="008637EA" w:rsidRPr="002B0803" w:rsidRDefault="008637EA" w:rsidP="00CD6AE0">
            <w:pPr>
              <w:rPr>
                <w:rFonts w:ascii="Times New Roman" w:hAnsi="Times New Roman" w:cs="Times New Roman"/>
                <w:b/>
              </w:rPr>
            </w:pPr>
            <w:r w:rsidRPr="002B0803">
              <w:rPr>
                <w:rFonts w:ascii="Times New Roman" w:hAnsi="Times New Roman" w:cs="Times New Roman"/>
                <w:b/>
              </w:rPr>
              <w:t>Total net income/revenue (T</w:t>
            </w:r>
            <w:r w:rsidRPr="002B0803">
              <w:rPr>
                <w:rFonts w:ascii="Times New Roman" w:eastAsia="Times New Roman" w:hAnsi="Times New Roman" w:cs="Times New Roman"/>
                <w:b/>
                <w:bCs/>
              </w:rPr>
              <w:t>––$</w:t>
            </w:r>
            <w:r w:rsidRPr="002B0803">
              <w:rPr>
                <w:rFonts w:ascii="Times New Roman" w:hAnsi="Times New Roman" w:cs="Times New Roman"/>
                <w:b/>
              </w:rPr>
              <w:t>)</w:t>
            </w:r>
          </w:p>
        </w:tc>
      </w:tr>
      <w:tr w:rsidR="002B0803" w:rsidRPr="002B0803" w14:paraId="7DDA3BEB" w14:textId="77777777" w:rsidTr="00892ADF">
        <w:tc>
          <w:tcPr>
            <w:tcW w:w="1075" w:type="dxa"/>
            <w:vMerge w:val="restart"/>
            <w:tcBorders>
              <w:top w:val="single" w:sz="8" w:space="0" w:color="auto"/>
            </w:tcBorders>
            <w:vAlign w:val="center"/>
          </w:tcPr>
          <w:p w14:paraId="7B9D4968" w14:textId="208F9847" w:rsidR="008637EA" w:rsidRPr="002B0803" w:rsidRDefault="008637EA" w:rsidP="00CD6AE0">
            <w:pPr>
              <w:rPr>
                <w:rFonts w:ascii="Times New Roman" w:hAnsi="Times New Roman" w:cs="Times New Roman"/>
                <w:bCs/>
              </w:rPr>
            </w:pPr>
            <w:r w:rsidRPr="002B0803">
              <w:rPr>
                <w:rFonts w:ascii="Times New Roman" w:hAnsi="Times New Roman" w:cs="Times New Roman"/>
                <w:bCs/>
              </w:rPr>
              <w:t>BSL</w:t>
            </w:r>
          </w:p>
        </w:tc>
        <w:tc>
          <w:tcPr>
            <w:tcW w:w="1800" w:type="dxa"/>
            <w:tcBorders>
              <w:top w:val="single" w:sz="8" w:space="0" w:color="auto"/>
            </w:tcBorders>
          </w:tcPr>
          <w:p w14:paraId="5C160F98" w14:textId="3CC06A0D" w:rsidR="008637EA" w:rsidRPr="002B0803" w:rsidRDefault="008637EA" w:rsidP="00CD6AE0">
            <w:pPr>
              <w:rPr>
                <w:rFonts w:ascii="Times New Roman" w:hAnsi="Times New Roman" w:cs="Times New Roman"/>
                <w:bCs/>
              </w:rPr>
            </w:pPr>
            <w:r w:rsidRPr="002B0803">
              <w:rPr>
                <w:rFonts w:ascii="Times New Roman" w:hAnsi="Times New Roman" w:cs="Times New Roman"/>
                <w:bCs/>
              </w:rPr>
              <w:t>Maize</w:t>
            </w:r>
          </w:p>
        </w:tc>
        <w:tc>
          <w:tcPr>
            <w:tcW w:w="1080" w:type="dxa"/>
            <w:tcBorders>
              <w:top w:val="single" w:sz="8" w:space="0" w:color="auto"/>
            </w:tcBorders>
          </w:tcPr>
          <w:p w14:paraId="55611AF3" w14:textId="6A3182E5" w:rsidR="008637EA" w:rsidRPr="002B0803" w:rsidRDefault="008637EA" w:rsidP="002A6644">
            <w:pPr>
              <w:jc w:val="right"/>
              <w:rPr>
                <w:rFonts w:ascii="Times New Roman" w:hAnsi="Times New Roman" w:cs="Times New Roman"/>
                <w:bCs/>
              </w:rPr>
            </w:pPr>
            <w:r w:rsidRPr="002B0803">
              <w:rPr>
                <w:rFonts w:ascii="Times New Roman" w:hAnsi="Times New Roman" w:cs="Times New Roman"/>
                <w:bCs/>
              </w:rPr>
              <w:t>19,027</w:t>
            </w:r>
          </w:p>
        </w:tc>
        <w:tc>
          <w:tcPr>
            <w:tcW w:w="1530" w:type="dxa"/>
            <w:tcBorders>
              <w:top w:val="single" w:sz="8" w:space="0" w:color="auto"/>
            </w:tcBorders>
          </w:tcPr>
          <w:p w14:paraId="0953C93A" w14:textId="6E0A39B3" w:rsidR="008637EA" w:rsidRPr="002B0803" w:rsidRDefault="008637EA" w:rsidP="00DE228E">
            <w:pPr>
              <w:jc w:val="center"/>
              <w:rPr>
                <w:rFonts w:ascii="Times New Roman" w:hAnsi="Times New Roman" w:cs="Times New Roman"/>
                <w:bCs/>
              </w:rPr>
            </w:pPr>
            <w:r w:rsidRPr="002B0803">
              <w:rPr>
                <w:rFonts w:ascii="Times New Roman" w:hAnsi="Times New Roman" w:cs="Times New Roman"/>
                <w:bCs/>
              </w:rPr>
              <w:t>16</w:t>
            </w:r>
          </w:p>
        </w:tc>
        <w:tc>
          <w:tcPr>
            <w:tcW w:w="1170" w:type="dxa"/>
            <w:tcBorders>
              <w:top w:val="single" w:sz="8" w:space="0" w:color="auto"/>
            </w:tcBorders>
          </w:tcPr>
          <w:p w14:paraId="6E5B6D97" w14:textId="1B91B0CB" w:rsidR="008637EA" w:rsidRPr="002B0803" w:rsidRDefault="008637EA" w:rsidP="002A6644">
            <w:pPr>
              <w:jc w:val="right"/>
              <w:rPr>
                <w:rFonts w:ascii="Times New Roman" w:hAnsi="Times New Roman" w:cs="Times New Roman"/>
                <w:bCs/>
              </w:rPr>
            </w:pPr>
            <w:r w:rsidRPr="002B0803">
              <w:rPr>
                <w:rFonts w:ascii="Times New Roman" w:hAnsi="Times New Roman" w:cs="Times New Roman"/>
                <w:bCs/>
              </w:rPr>
              <w:t>14.9</w:t>
            </w:r>
          </w:p>
        </w:tc>
        <w:tc>
          <w:tcPr>
            <w:tcW w:w="1260" w:type="dxa"/>
            <w:tcBorders>
              <w:top w:val="single" w:sz="8" w:space="0" w:color="auto"/>
            </w:tcBorders>
          </w:tcPr>
          <w:p w14:paraId="44882A8C" w14:textId="2590EA91" w:rsidR="008637EA" w:rsidRPr="002B0803" w:rsidRDefault="008637EA" w:rsidP="002A6644">
            <w:pPr>
              <w:jc w:val="right"/>
              <w:rPr>
                <w:rFonts w:ascii="Times New Roman" w:hAnsi="Times New Roman" w:cs="Times New Roman"/>
                <w:bCs/>
              </w:rPr>
            </w:pPr>
            <w:r w:rsidRPr="002B0803">
              <w:rPr>
                <w:rFonts w:ascii="Times New Roman" w:hAnsi="Times New Roman" w:cs="Times New Roman"/>
                <w:bCs/>
              </w:rPr>
              <w:t>35</w:t>
            </w:r>
          </w:p>
        </w:tc>
        <w:tc>
          <w:tcPr>
            <w:tcW w:w="1425" w:type="dxa"/>
            <w:tcBorders>
              <w:top w:val="single" w:sz="8" w:space="0" w:color="auto"/>
            </w:tcBorders>
          </w:tcPr>
          <w:p w14:paraId="28E89649" w14:textId="794143D4" w:rsidR="008637EA" w:rsidRPr="002B0803" w:rsidRDefault="008637EA" w:rsidP="008637EA">
            <w:pPr>
              <w:jc w:val="right"/>
              <w:rPr>
                <w:rFonts w:ascii="Times New Roman" w:hAnsi="Times New Roman" w:cs="Times New Roman"/>
                <w:lang w:val="en-US"/>
              </w:rPr>
            </w:pPr>
            <w:r w:rsidRPr="002B0803">
              <w:rPr>
                <w:rFonts w:ascii="Times New Roman" w:hAnsi="Times New Roman" w:cs="Times New Roman"/>
              </w:rPr>
              <w:t>2,948,424</w:t>
            </w:r>
          </w:p>
        </w:tc>
      </w:tr>
      <w:tr w:rsidR="002B0803" w:rsidRPr="002B0803" w14:paraId="5917B2AE" w14:textId="77777777" w:rsidTr="00892ADF">
        <w:tc>
          <w:tcPr>
            <w:tcW w:w="1075" w:type="dxa"/>
            <w:vMerge/>
          </w:tcPr>
          <w:p w14:paraId="38399890" w14:textId="77777777" w:rsidR="008637EA" w:rsidRPr="002B0803" w:rsidRDefault="008637EA" w:rsidP="00CD6AE0">
            <w:pPr>
              <w:rPr>
                <w:rFonts w:ascii="Times New Roman" w:hAnsi="Times New Roman" w:cs="Times New Roman"/>
                <w:bCs/>
              </w:rPr>
            </w:pPr>
          </w:p>
        </w:tc>
        <w:tc>
          <w:tcPr>
            <w:tcW w:w="1800" w:type="dxa"/>
          </w:tcPr>
          <w:p w14:paraId="149E9F43" w14:textId="0E35241F" w:rsidR="008637EA" w:rsidRPr="002B0803" w:rsidRDefault="008637EA" w:rsidP="00CD6AE0">
            <w:pPr>
              <w:rPr>
                <w:rFonts w:ascii="Times New Roman" w:hAnsi="Times New Roman" w:cs="Times New Roman"/>
                <w:bCs/>
              </w:rPr>
            </w:pPr>
            <w:r w:rsidRPr="002B0803">
              <w:rPr>
                <w:rFonts w:ascii="Times New Roman" w:hAnsi="Times New Roman" w:cs="Times New Roman"/>
                <w:bCs/>
              </w:rPr>
              <w:t>Rice</w:t>
            </w:r>
          </w:p>
        </w:tc>
        <w:tc>
          <w:tcPr>
            <w:tcW w:w="1080" w:type="dxa"/>
          </w:tcPr>
          <w:p w14:paraId="245083BD" w14:textId="08778A0C" w:rsidR="008637EA" w:rsidRPr="002B0803" w:rsidRDefault="008637EA" w:rsidP="002A6644">
            <w:pPr>
              <w:jc w:val="right"/>
              <w:rPr>
                <w:rFonts w:ascii="Times New Roman" w:hAnsi="Times New Roman" w:cs="Times New Roman"/>
                <w:bCs/>
              </w:rPr>
            </w:pPr>
            <w:r w:rsidRPr="002B0803">
              <w:rPr>
                <w:rFonts w:ascii="Times New Roman" w:hAnsi="Times New Roman" w:cs="Times New Roman"/>
                <w:bCs/>
              </w:rPr>
              <w:t>16,803</w:t>
            </w:r>
          </w:p>
        </w:tc>
        <w:tc>
          <w:tcPr>
            <w:tcW w:w="1530" w:type="dxa"/>
          </w:tcPr>
          <w:p w14:paraId="3FDABE8E" w14:textId="58EFE8B7" w:rsidR="008637EA" w:rsidRPr="002B0803" w:rsidRDefault="008637EA" w:rsidP="00DE228E">
            <w:pPr>
              <w:jc w:val="center"/>
              <w:rPr>
                <w:rFonts w:ascii="Times New Roman" w:hAnsi="Times New Roman" w:cs="Times New Roman"/>
                <w:bCs/>
              </w:rPr>
            </w:pPr>
            <w:r w:rsidRPr="002B0803">
              <w:rPr>
                <w:rFonts w:ascii="Times New Roman" w:hAnsi="Times New Roman" w:cs="Times New Roman"/>
                <w:bCs/>
              </w:rPr>
              <w:t>12</w:t>
            </w:r>
          </w:p>
        </w:tc>
        <w:tc>
          <w:tcPr>
            <w:tcW w:w="1170" w:type="dxa"/>
          </w:tcPr>
          <w:p w14:paraId="45CD1FB5" w14:textId="52C3232E" w:rsidR="008637EA" w:rsidRPr="002B0803" w:rsidRDefault="008637EA" w:rsidP="002A6644">
            <w:pPr>
              <w:jc w:val="right"/>
              <w:rPr>
                <w:rFonts w:ascii="Times New Roman" w:hAnsi="Times New Roman" w:cs="Times New Roman"/>
                <w:bCs/>
              </w:rPr>
            </w:pPr>
            <w:r w:rsidRPr="002B0803">
              <w:rPr>
                <w:rFonts w:ascii="Times New Roman" w:hAnsi="Times New Roman" w:cs="Times New Roman"/>
                <w:bCs/>
              </w:rPr>
              <w:t>74.4</w:t>
            </w:r>
          </w:p>
        </w:tc>
        <w:tc>
          <w:tcPr>
            <w:tcW w:w="1260" w:type="dxa"/>
          </w:tcPr>
          <w:p w14:paraId="69463F96" w14:textId="249D77E7" w:rsidR="008637EA" w:rsidRPr="002B0803" w:rsidRDefault="008637EA" w:rsidP="002A6644">
            <w:pPr>
              <w:jc w:val="right"/>
              <w:rPr>
                <w:rFonts w:ascii="Times New Roman" w:hAnsi="Times New Roman" w:cs="Times New Roman"/>
                <w:bCs/>
              </w:rPr>
            </w:pPr>
            <w:r w:rsidRPr="002B0803">
              <w:rPr>
                <w:rFonts w:ascii="Times New Roman" w:hAnsi="Times New Roman" w:cs="Times New Roman"/>
                <w:bCs/>
              </w:rPr>
              <w:t>40</w:t>
            </w:r>
          </w:p>
        </w:tc>
        <w:tc>
          <w:tcPr>
            <w:tcW w:w="1425" w:type="dxa"/>
          </w:tcPr>
          <w:p w14:paraId="411EE3D8" w14:textId="529BF0C7" w:rsidR="008637EA" w:rsidRPr="002B0803" w:rsidRDefault="008637EA" w:rsidP="0073379F">
            <w:pPr>
              <w:jc w:val="right"/>
              <w:rPr>
                <w:rFonts w:ascii="Times New Roman" w:hAnsi="Times New Roman" w:cs="Times New Roman"/>
                <w:lang w:val="en-US"/>
              </w:rPr>
            </w:pPr>
            <w:r w:rsidRPr="002B0803">
              <w:rPr>
                <w:rFonts w:ascii="Times New Roman" w:hAnsi="Times New Roman" w:cs="Times New Roman"/>
              </w:rPr>
              <w:t>9,001,031</w:t>
            </w:r>
          </w:p>
        </w:tc>
      </w:tr>
      <w:tr w:rsidR="002B0803" w:rsidRPr="002B0803" w14:paraId="659D8ADB" w14:textId="77777777" w:rsidTr="00375437">
        <w:tc>
          <w:tcPr>
            <w:tcW w:w="1075" w:type="dxa"/>
            <w:vMerge/>
            <w:tcBorders>
              <w:bottom w:val="single" w:sz="8" w:space="0" w:color="auto"/>
            </w:tcBorders>
          </w:tcPr>
          <w:p w14:paraId="7D2E958C" w14:textId="77777777" w:rsidR="008637EA" w:rsidRPr="002B0803" w:rsidRDefault="008637EA" w:rsidP="00CD6AE0">
            <w:pPr>
              <w:rPr>
                <w:rFonts w:ascii="Times New Roman" w:hAnsi="Times New Roman" w:cs="Times New Roman"/>
                <w:bCs/>
              </w:rPr>
            </w:pPr>
          </w:p>
        </w:tc>
        <w:tc>
          <w:tcPr>
            <w:tcW w:w="1800" w:type="dxa"/>
            <w:tcBorders>
              <w:bottom w:val="single" w:sz="8" w:space="0" w:color="auto"/>
            </w:tcBorders>
          </w:tcPr>
          <w:p w14:paraId="7F2C21FA" w14:textId="13A93ECF" w:rsidR="008637EA" w:rsidRPr="002B0803" w:rsidRDefault="008637EA" w:rsidP="00CD6AE0">
            <w:pPr>
              <w:rPr>
                <w:rFonts w:ascii="Times New Roman" w:hAnsi="Times New Roman" w:cs="Times New Roman"/>
                <w:bCs/>
              </w:rPr>
            </w:pPr>
            <w:r w:rsidRPr="002B0803">
              <w:rPr>
                <w:rFonts w:ascii="Times New Roman" w:hAnsi="Times New Roman" w:cs="Times New Roman"/>
                <w:bCs/>
              </w:rPr>
              <w:t>Estate sisal</w:t>
            </w:r>
          </w:p>
        </w:tc>
        <w:tc>
          <w:tcPr>
            <w:tcW w:w="1080" w:type="dxa"/>
            <w:tcBorders>
              <w:bottom w:val="single" w:sz="8" w:space="0" w:color="auto"/>
            </w:tcBorders>
          </w:tcPr>
          <w:p w14:paraId="5B20796B" w14:textId="6CF7B5B0" w:rsidR="008637EA" w:rsidRPr="002B0803" w:rsidRDefault="008637EA" w:rsidP="002A6644">
            <w:pPr>
              <w:jc w:val="right"/>
              <w:rPr>
                <w:rFonts w:ascii="Times New Roman" w:hAnsi="Times New Roman" w:cs="Times New Roman"/>
                <w:bCs/>
              </w:rPr>
            </w:pPr>
            <w:r w:rsidRPr="002B0803">
              <w:rPr>
                <w:rFonts w:ascii="Times New Roman" w:hAnsi="Times New Roman" w:cs="Times New Roman"/>
                <w:bCs/>
              </w:rPr>
              <w:t>2,125</w:t>
            </w:r>
          </w:p>
        </w:tc>
        <w:tc>
          <w:tcPr>
            <w:tcW w:w="1530" w:type="dxa"/>
            <w:tcBorders>
              <w:bottom w:val="single" w:sz="8" w:space="0" w:color="auto"/>
            </w:tcBorders>
          </w:tcPr>
          <w:p w14:paraId="07DED29E" w14:textId="01E861BE" w:rsidR="008637EA" w:rsidRPr="002B0803" w:rsidRDefault="008637EA" w:rsidP="00DE228E">
            <w:pPr>
              <w:jc w:val="center"/>
              <w:rPr>
                <w:rFonts w:ascii="Times New Roman" w:hAnsi="Times New Roman" w:cs="Times New Roman"/>
                <w:bCs/>
              </w:rPr>
            </w:pPr>
            <w:r w:rsidRPr="002B0803">
              <w:rPr>
                <w:rFonts w:ascii="Times New Roman" w:hAnsi="Times New Roman" w:cs="Times New Roman"/>
                <w:bCs/>
              </w:rPr>
              <w:t>11</w:t>
            </w:r>
          </w:p>
        </w:tc>
        <w:tc>
          <w:tcPr>
            <w:tcW w:w="1170" w:type="dxa"/>
            <w:tcBorders>
              <w:bottom w:val="single" w:sz="8" w:space="0" w:color="auto"/>
            </w:tcBorders>
          </w:tcPr>
          <w:p w14:paraId="0A42BB96" w14:textId="51CB9BDD" w:rsidR="008637EA" w:rsidRPr="002B0803" w:rsidRDefault="008637EA" w:rsidP="002A6644">
            <w:pPr>
              <w:jc w:val="right"/>
              <w:rPr>
                <w:rFonts w:ascii="Times New Roman" w:hAnsi="Times New Roman" w:cs="Times New Roman"/>
                <w:bCs/>
              </w:rPr>
            </w:pPr>
            <w:r w:rsidRPr="002B0803">
              <w:rPr>
                <w:rFonts w:ascii="Times New Roman" w:hAnsi="Times New Roman" w:cs="Times New Roman"/>
                <w:bCs/>
              </w:rPr>
              <w:t>170.0</w:t>
            </w:r>
          </w:p>
        </w:tc>
        <w:tc>
          <w:tcPr>
            <w:tcW w:w="1260" w:type="dxa"/>
            <w:tcBorders>
              <w:bottom w:val="single" w:sz="8" w:space="0" w:color="auto"/>
            </w:tcBorders>
          </w:tcPr>
          <w:p w14:paraId="3D232835" w14:textId="4CFA9767" w:rsidR="008637EA" w:rsidRPr="002B0803" w:rsidRDefault="008637EA" w:rsidP="002A6644">
            <w:pPr>
              <w:jc w:val="right"/>
              <w:rPr>
                <w:rFonts w:ascii="Times New Roman" w:hAnsi="Times New Roman" w:cs="Times New Roman"/>
                <w:bCs/>
              </w:rPr>
            </w:pPr>
            <w:r w:rsidRPr="002B0803">
              <w:rPr>
                <w:rFonts w:ascii="Times New Roman" w:hAnsi="Times New Roman" w:cs="Times New Roman"/>
                <w:bCs/>
              </w:rPr>
              <w:t>65</w:t>
            </w:r>
          </w:p>
        </w:tc>
        <w:tc>
          <w:tcPr>
            <w:tcW w:w="1425" w:type="dxa"/>
            <w:tcBorders>
              <w:bottom w:val="single" w:sz="8" w:space="0" w:color="auto"/>
            </w:tcBorders>
          </w:tcPr>
          <w:p w14:paraId="55136F31" w14:textId="4370D756" w:rsidR="008637EA" w:rsidRPr="002B0803" w:rsidRDefault="008637EA" w:rsidP="0073379F">
            <w:pPr>
              <w:jc w:val="right"/>
              <w:rPr>
                <w:rFonts w:ascii="Times New Roman" w:hAnsi="Times New Roman" w:cs="Times New Roman"/>
                <w:lang w:val="en-US"/>
              </w:rPr>
            </w:pPr>
            <w:r w:rsidRPr="002B0803">
              <w:rPr>
                <w:rFonts w:ascii="Times New Roman" w:hAnsi="Times New Roman" w:cs="Times New Roman"/>
              </w:rPr>
              <w:t>1,390,813</w:t>
            </w:r>
          </w:p>
        </w:tc>
      </w:tr>
      <w:tr w:rsidR="002B0803" w:rsidRPr="002B0803" w14:paraId="159AF098" w14:textId="77777777" w:rsidTr="00375437">
        <w:tc>
          <w:tcPr>
            <w:tcW w:w="1075" w:type="dxa"/>
            <w:vMerge w:val="restart"/>
            <w:tcBorders>
              <w:top w:val="single" w:sz="8" w:space="0" w:color="auto"/>
              <w:bottom w:val="nil"/>
            </w:tcBorders>
            <w:vAlign w:val="center"/>
          </w:tcPr>
          <w:p w14:paraId="52F8BF6D" w14:textId="495850AD" w:rsidR="008637EA" w:rsidRPr="002B0803" w:rsidRDefault="008637EA" w:rsidP="00786E80">
            <w:pPr>
              <w:rPr>
                <w:rFonts w:ascii="Times New Roman" w:hAnsi="Times New Roman" w:cs="Times New Roman"/>
                <w:bCs/>
              </w:rPr>
            </w:pPr>
            <w:r w:rsidRPr="002B0803">
              <w:rPr>
                <w:rFonts w:ascii="Times New Roman" w:hAnsi="Times New Roman" w:cs="Times New Roman"/>
                <w:bCs/>
              </w:rPr>
              <w:t>BAU</w:t>
            </w:r>
          </w:p>
        </w:tc>
        <w:tc>
          <w:tcPr>
            <w:tcW w:w="1800" w:type="dxa"/>
            <w:tcBorders>
              <w:top w:val="single" w:sz="8" w:space="0" w:color="auto"/>
              <w:bottom w:val="nil"/>
            </w:tcBorders>
          </w:tcPr>
          <w:p w14:paraId="2BD488B3" w14:textId="4EA0E015" w:rsidR="008637EA" w:rsidRPr="002B0803" w:rsidRDefault="008637EA" w:rsidP="00786E80">
            <w:pPr>
              <w:rPr>
                <w:rFonts w:ascii="Times New Roman" w:hAnsi="Times New Roman" w:cs="Times New Roman"/>
                <w:bCs/>
              </w:rPr>
            </w:pPr>
            <w:r w:rsidRPr="002B0803">
              <w:rPr>
                <w:rFonts w:ascii="Times New Roman" w:hAnsi="Times New Roman" w:cs="Times New Roman"/>
                <w:bCs/>
              </w:rPr>
              <w:t>Maize</w:t>
            </w:r>
          </w:p>
        </w:tc>
        <w:tc>
          <w:tcPr>
            <w:tcW w:w="1080" w:type="dxa"/>
            <w:tcBorders>
              <w:top w:val="single" w:sz="8" w:space="0" w:color="auto"/>
              <w:bottom w:val="nil"/>
            </w:tcBorders>
          </w:tcPr>
          <w:p w14:paraId="138CF52D" w14:textId="76021E24" w:rsidR="008637EA" w:rsidRPr="002B0803" w:rsidRDefault="008637EA" w:rsidP="00786E80">
            <w:pPr>
              <w:jc w:val="right"/>
              <w:rPr>
                <w:rFonts w:ascii="Times New Roman" w:hAnsi="Times New Roman" w:cs="Times New Roman"/>
                <w:bCs/>
              </w:rPr>
            </w:pPr>
            <w:r w:rsidRPr="002B0803">
              <w:rPr>
                <w:rFonts w:ascii="Times New Roman" w:hAnsi="Times New Roman" w:cs="Times New Roman"/>
                <w:bCs/>
              </w:rPr>
              <w:t>24,131</w:t>
            </w:r>
          </w:p>
        </w:tc>
        <w:tc>
          <w:tcPr>
            <w:tcW w:w="1530" w:type="dxa"/>
            <w:tcBorders>
              <w:top w:val="single" w:sz="8" w:space="0" w:color="auto"/>
              <w:bottom w:val="nil"/>
            </w:tcBorders>
          </w:tcPr>
          <w:p w14:paraId="21A67107" w14:textId="51668764" w:rsidR="008637EA" w:rsidRPr="002B0803" w:rsidRDefault="008637EA" w:rsidP="00DE228E">
            <w:pPr>
              <w:jc w:val="center"/>
              <w:rPr>
                <w:rFonts w:ascii="Times New Roman" w:hAnsi="Times New Roman" w:cs="Times New Roman"/>
                <w:bCs/>
              </w:rPr>
            </w:pPr>
            <w:r w:rsidRPr="002B0803">
              <w:rPr>
                <w:rFonts w:ascii="Times New Roman" w:hAnsi="Times New Roman" w:cs="Times New Roman"/>
                <w:bCs/>
              </w:rPr>
              <w:t>16</w:t>
            </w:r>
          </w:p>
        </w:tc>
        <w:tc>
          <w:tcPr>
            <w:tcW w:w="1170" w:type="dxa"/>
            <w:tcBorders>
              <w:top w:val="single" w:sz="8" w:space="0" w:color="auto"/>
              <w:bottom w:val="nil"/>
            </w:tcBorders>
          </w:tcPr>
          <w:p w14:paraId="094ADD6F" w14:textId="5AE54FE7" w:rsidR="008637EA" w:rsidRPr="002B0803" w:rsidRDefault="008637EA" w:rsidP="00786E80">
            <w:pPr>
              <w:jc w:val="right"/>
              <w:rPr>
                <w:rFonts w:ascii="Times New Roman" w:hAnsi="Times New Roman" w:cs="Times New Roman"/>
                <w:bCs/>
              </w:rPr>
            </w:pPr>
            <w:r w:rsidRPr="002B0803">
              <w:rPr>
                <w:rFonts w:ascii="Times New Roman" w:hAnsi="Times New Roman" w:cs="Times New Roman"/>
                <w:bCs/>
              </w:rPr>
              <w:t>13.9</w:t>
            </w:r>
          </w:p>
        </w:tc>
        <w:tc>
          <w:tcPr>
            <w:tcW w:w="1260" w:type="dxa"/>
            <w:tcBorders>
              <w:top w:val="single" w:sz="8" w:space="0" w:color="auto"/>
              <w:bottom w:val="nil"/>
            </w:tcBorders>
          </w:tcPr>
          <w:p w14:paraId="181D8E2B" w14:textId="2ECB347E" w:rsidR="008637EA" w:rsidRPr="002B0803" w:rsidRDefault="008637EA" w:rsidP="00786E80">
            <w:pPr>
              <w:jc w:val="right"/>
              <w:rPr>
                <w:rFonts w:ascii="Times New Roman" w:hAnsi="Times New Roman" w:cs="Times New Roman"/>
                <w:bCs/>
              </w:rPr>
            </w:pPr>
            <w:r w:rsidRPr="002B0803">
              <w:rPr>
                <w:rFonts w:ascii="Times New Roman" w:hAnsi="Times New Roman" w:cs="Times New Roman"/>
                <w:bCs/>
              </w:rPr>
              <w:t>35</w:t>
            </w:r>
          </w:p>
        </w:tc>
        <w:tc>
          <w:tcPr>
            <w:tcW w:w="1425" w:type="dxa"/>
            <w:tcBorders>
              <w:top w:val="single" w:sz="8" w:space="0" w:color="auto"/>
              <w:bottom w:val="nil"/>
            </w:tcBorders>
          </w:tcPr>
          <w:p w14:paraId="7E36C11A" w14:textId="5B01DE4D" w:rsidR="008637EA" w:rsidRPr="002B0803" w:rsidRDefault="008637EA" w:rsidP="0073379F">
            <w:pPr>
              <w:jc w:val="right"/>
              <w:rPr>
                <w:rFonts w:ascii="Times New Roman" w:hAnsi="Times New Roman" w:cs="Times New Roman"/>
                <w:lang w:val="en-US"/>
              </w:rPr>
            </w:pPr>
            <w:r w:rsidRPr="002B0803">
              <w:rPr>
                <w:rFonts w:ascii="Times New Roman" w:hAnsi="Times New Roman" w:cs="Times New Roman"/>
              </w:rPr>
              <w:t>3,488,377</w:t>
            </w:r>
          </w:p>
        </w:tc>
      </w:tr>
      <w:tr w:rsidR="002B0803" w:rsidRPr="002B0803" w14:paraId="38FAFD10" w14:textId="77777777" w:rsidTr="00375437">
        <w:tc>
          <w:tcPr>
            <w:tcW w:w="1075" w:type="dxa"/>
            <w:vMerge/>
            <w:tcBorders>
              <w:top w:val="nil"/>
              <w:bottom w:val="nil"/>
            </w:tcBorders>
          </w:tcPr>
          <w:p w14:paraId="740CAB4B" w14:textId="77777777" w:rsidR="008637EA" w:rsidRPr="002B0803" w:rsidRDefault="008637EA" w:rsidP="00786E80">
            <w:pPr>
              <w:rPr>
                <w:rFonts w:ascii="Times New Roman" w:hAnsi="Times New Roman" w:cs="Times New Roman"/>
                <w:bCs/>
              </w:rPr>
            </w:pPr>
          </w:p>
        </w:tc>
        <w:tc>
          <w:tcPr>
            <w:tcW w:w="1800" w:type="dxa"/>
            <w:tcBorders>
              <w:top w:val="nil"/>
              <w:bottom w:val="nil"/>
            </w:tcBorders>
          </w:tcPr>
          <w:p w14:paraId="25143F4E" w14:textId="0CC16EFB" w:rsidR="008637EA" w:rsidRPr="002B0803" w:rsidRDefault="008637EA" w:rsidP="00786E80">
            <w:pPr>
              <w:rPr>
                <w:rFonts w:ascii="Times New Roman" w:hAnsi="Times New Roman" w:cs="Times New Roman"/>
                <w:bCs/>
              </w:rPr>
            </w:pPr>
            <w:r w:rsidRPr="002B0803">
              <w:rPr>
                <w:rFonts w:ascii="Times New Roman" w:hAnsi="Times New Roman" w:cs="Times New Roman"/>
                <w:bCs/>
              </w:rPr>
              <w:t>Rice</w:t>
            </w:r>
          </w:p>
        </w:tc>
        <w:tc>
          <w:tcPr>
            <w:tcW w:w="1080" w:type="dxa"/>
            <w:tcBorders>
              <w:top w:val="nil"/>
              <w:bottom w:val="nil"/>
            </w:tcBorders>
          </w:tcPr>
          <w:p w14:paraId="14CD4BE9" w14:textId="4A4B38FF" w:rsidR="008637EA" w:rsidRPr="002B0803" w:rsidRDefault="008637EA" w:rsidP="00786E80">
            <w:pPr>
              <w:jc w:val="right"/>
              <w:rPr>
                <w:rFonts w:ascii="Times New Roman" w:hAnsi="Times New Roman" w:cs="Times New Roman"/>
                <w:bCs/>
              </w:rPr>
            </w:pPr>
            <w:r w:rsidRPr="002B0803">
              <w:rPr>
                <w:rFonts w:ascii="Times New Roman" w:hAnsi="Times New Roman" w:cs="Times New Roman"/>
                <w:bCs/>
              </w:rPr>
              <w:t>21,004</w:t>
            </w:r>
          </w:p>
        </w:tc>
        <w:tc>
          <w:tcPr>
            <w:tcW w:w="1530" w:type="dxa"/>
            <w:tcBorders>
              <w:top w:val="nil"/>
              <w:bottom w:val="nil"/>
            </w:tcBorders>
          </w:tcPr>
          <w:p w14:paraId="22E5E271" w14:textId="6564E3DD" w:rsidR="008637EA" w:rsidRPr="002B0803" w:rsidRDefault="008637EA" w:rsidP="00DE228E">
            <w:pPr>
              <w:jc w:val="center"/>
              <w:rPr>
                <w:rFonts w:ascii="Times New Roman" w:hAnsi="Times New Roman" w:cs="Times New Roman"/>
                <w:bCs/>
              </w:rPr>
            </w:pPr>
            <w:r w:rsidRPr="002B0803">
              <w:rPr>
                <w:rFonts w:ascii="Times New Roman" w:hAnsi="Times New Roman" w:cs="Times New Roman"/>
                <w:bCs/>
              </w:rPr>
              <w:t>12</w:t>
            </w:r>
          </w:p>
        </w:tc>
        <w:tc>
          <w:tcPr>
            <w:tcW w:w="1170" w:type="dxa"/>
            <w:tcBorders>
              <w:top w:val="nil"/>
              <w:bottom w:val="nil"/>
            </w:tcBorders>
          </w:tcPr>
          <w:p w14:paraId="682CD6C0" w14:textId="780C49A3" w:rsidR="008637EA" w:rsidRPr="002B0803" w:rsidRDefault="008637EA" w:rsidP="00786E80">
            <w:pPr>
              <w:jc w:val="right"/>
              <w:rPr>
                <w:rFonts w:ascii="Times New Roman" w:hAnsi="Times New Roman" w:cs="Times New Roman"/>
                <w:bCs/>
              </w:rPr>
            </w:pPr>
            <w:r w:rsidRPr="002B0803">
              <w:rPr>
                <w:rFonts w:ascii="Times New Roman" w:hAnsi="Times New Roman" w:cs="Times New Roman"/>
                <w:bCs/>
              </w:rPr>
              <w:t>79.0</w:t>
            </w:r>
          </w:p>
        </w:tc>
        <w:tc>
          <w:tcPr>
            <w:tcW w:w="1260" w:type="dxa"/>
            <w:tcBorders>
              <w:top w:val="nil"/>
              <w:bottom w:val="nil"/>
            </w:tcBorders>
          </w:tcPr>
          <w:p w14:paraId="1B376B74" w14:textId="44A9908D" w:rsidR="008637EA" w:rsidRPr="002B0803" w:rsidRDefault="008637EA" w:rsidP="00786E80">
            <w:pPr>
              <w:jc w:val="right"/>
              <w:rPr>
                <w:rFonts w:ascii="Times New Roman" w:hAnsi="Times New Roman" w:cs="Times New Roman"/>
                <w:bCs/>
              </w:rPr>
            </w:pPr>
            <w:r w:rsidRPr="002B0803">
              <w:rPr>
                <w:rFonts w:ascii="Times New Roman" w:hAnsi="Times New Roman" w:cs="Times New Roman"/>
                <w:bCs/>
              </w:rPr>
              <w:t>40</w:t>
            </w:r>
          </w:p>
        </w:tc>
        <w:tc>
          <w:tcPr>
            <w:tcW w:w="1425" w:type="dxa"/>
            <w:tcBorders>
              <w:top w:val="nil"/>
              <w:bottom w:val="nil"/>
            </w:tcBorders>
          </w:tcPr>
          <w:p w14:paraId="0BF10935" w14:textId="71BA0490" w:rsidR="008637EA" w:rsidRPr="002B0803" w:rsidRDefault="008637EA" w:rsidP="0073379F">
            <w:pPr>
              <w:jc w:val="right"/>
              <w:rPr>
                <w:rFonts w:ascii="Times New Roman" w:hAnsi="Times New Roman" w:cs="Times New Roman"/>
                <w:lang w:val="en-US"/>
              </w:rPr>
            </w:pPr>
            <w:r w:rsidRPr="002B0803">
              <w:rPr>
                <w:rFonts w:ascii="Times New Roman" w:hAnsi="Times New Roman" w:cs="Times New Roman"/>
              </w:rPr>
              <w:t>11,947,075</w:t>
            </w:r>
          </w:p>
        </w:tc>
      </w:tr>
      <w:tr w:rsidR="002B0803" w:rsidRPr="002B0803" w14:paraId="2A031588" w14:textId="77777777" w:rsidTr="00375437">
        <w:tc>
          <w:tcPr>
            <w:tcW w:w="1075" w:type="dxa"/>
            <w:vMerge/>
            <w:tcBorders>
              <w:top w:val="nil"/>
              <w:bottom w:val="single" w:sz="8" w:space="0" w:color="auto"/>
            </w:tcBorders>
          </w:tcPr>
          <w:p w14:paraId="0FCB1B3E" w14:textId="77777777" w:rsidR="008637EA" w:rsidRPr="002B0803" w:rsidRDefault="008637EA" w:rsidP="00786E80">
            <w:pPr>
              <w:rPr>
                <w:rFonts w:ascii="Times New Roman" w:hAnsi="Times New Roman" w:cs="Times New Roman"/>
                <w:bCs/>
              </w:rPr>
            </w:pPr>
          </w:p>
        </w:tc>
        <w:tc>
          <w:tcPr>
            <w:tcW w:w="1800" w:type="dxa"/>
            <w:tcBorders>
              <w:top w:val="nil"/>
              <w:bottom w:val="single" w:sz="8" w:space="0" w:color="auto"/>
            </w:tcBorders>
          </w:tcPr>
          <w:p w14:paraId="7DE0D77C" w14:textId="73CB557E" w:rsidR="008637EA" w:rsidRPr="002B0803" w:rsidRDefault="008637EA" w:rsidP="00786E80">
            <w:pPr>
              <w:rPr>
                <w:rFonts w:ascii="Times New Roman" w:hAnsi="Times New Roman" w:cs="Times New Roman"/>
                <w:bCs/>
              </w:rPr>
            </w:pPr>
            <w:r w:rsidRPr="002B0803">
              <w:rPr>
                <w:rFonts w:ascii="Times New Roman" w:hAnsi="Times New Roman" w:cs="Times New Roman"/>
                <w:bCs/>
              </w:rPr>
              <w:t>Estate sisal</w:t>
            </w:r>
          </w:p>
        </w:tc>
        <w:tc>
          <w:tcPr>
            <w:tcW w:w="1080" w:type="dxa"/>
            <w:tcBorders>
              <w:top w:val="nil"/>
              <w:bottom w:val="single" w:sz="8" w:space="0" w:color="auto"/>
            </w:tcBorders>
          </w:tcPr>
          <w:p w14:paraId="35B7B891" w14:textId="42D67A75" w:rsidR="008637EA" w:rsidRPr="002B0803" w:rsidRDefault="008637EA" w:rsidP="00786E80">
            <w:pPr>
              <w:jc w:val="right"/>
              <w:rPr>
                <w:rFonts w:ascii="Times New Roman" w:hAnsi="Times New Roman" w:cs="Times New Roman"/>
                <w:bCs/>
              </w:rPr>
            </w:pPr>
            <w:r w:rsidRPr="002B0803">
              <w:rPr>
                <w:rFonts w:ascii="Times New Roman" w:hAnsi="Times New Roman" w:cs="Times New Roman"/>
                <w:bCs/>
              </w:rPr>
              <w:t>3,084</w:t>
            </w:r>
          </w:p>
        </w:tc>
        <w:tc>
          <w:tcPr>
            <w:tcW w:w="1530" w:type="dxa"/>
            <w:tcBorders>
              <w:top w:val="nil"/>
              <w:bottom w:val="single" w:sz="8" w:space="0" w:color="auto"/>
            </w:tcBorders>
          </w:tcPr>
          <w:p w14:paraId="64306AB7" w14:textId="6A867BA3" w:rsidR="008637EA" w:rsidRPr="002B0803" w:rsidRDefault="008637EA" w:rsidP="00DE228E">
            <w:pPr>
              <w:jc w:val="center"/>
              <w:rPr>
                <w:rFonts w:ascii="Times New Roman" w:hAnsi="Times New Roman" w:cs="Times New Roman"/>
                <w:bCs/>
              </w:rPr>
            </w:pPr>
            <w:r w:rsidRPr="002B0803">
              <w:rPr>
                <w:rFonts w:ascii="Times New Roman" w:hAnsi="Times New Roman" w:cs="Times New Roman"/>
                <w:bCs/>
              </w:rPr>
              <w:t>11</w:t>
            </w:r>
          </w:p>
        </w:tc>
        <w:tc>
          <w:tcPr>
            <w:tcW w:w="1170" w:type="dxa"/>
            <w:tcBorders>
              <w:top w:val="nil"/>
              <w:bottom w:val="single" w:sz="8" w:space="0" w:color="auto"/>
            </w:tcBorders>
          </w:tcPr>
          <w:p w14:paraId="307AD8BB" w14:textId="757946BF" w:rsidR="008637EA" w:rsidRPr="002B0803" w:rsidRDefault="008637EA" w:rsidP="00786E80">
            <w:pPr>
              <w:jc w:val="right"/>
              <w:rPr>
                <w:rFonts w:ascii="Times New Roman" w:hAnsi="Times New Roman" w:cs="Times New Roman"/>
                <w:bCs/>
              </w:rPr>
            </w:pPr>
            <w:r w:rsidRPr="002B0803">
              <w:rPr>
                <w:rFonts w:ascii="Times New Roman" w:hAnsi="Times New Roman" w:cs="Times New Roman"/>
                <w:bCs/>
              </w:rPr>
              <w:t>172.0</w:t>
            </w:r>
          </w:p>
        </w:tc>
        <w:tc>
          <w:tcPr>
            <w:tcW w:w="1260" w:type="dxa"/>
            <w:tcBorders>
              <w:top w:val="nil"/>
              <w:bottom w:val="single" w:sz="8" w:space="0" w:color="auto"/>
            </w:tcBorders>
          </w:tcPr>
          <w:p w14:paraId="73D94723" w14:textId="381B55B4" w:rsidR="008637EA" w:rsidRPr="002B0803" w:rsidRDefault="008637EA" w:rsidP="00786E80">
            <w:pPr>
              <w:jc w:val="right"/>
              <w:rPr>
                <w:rFonts w:ascii="Times New Roman" w:hAnsi="Times New Roman" w:cs="Times New Roman"/>
                <w:bCs/>
              </w:rPr>
            </w:pPr>
            <w:r w:rsidRPr="002B0803">
              <w:rPr>
                <w:rFonts w:ascii="Times New Roman" w:hAnsi="Times New Roman" w:cs="Times New Roman"/>
                <w:bCs/>
              </w:rPr>
              <w:t>65</w:t>
            </w:r>
          </w:p>
        </w:tc>
        <w:tc>
          <w:tcPr>
            <w:tcW w:w="1425" w:type="dxa"/>
            <w:tcBorders>
              <w:top w:val="nil"/>
              <w:bottom w:val="single" w:sz="8" w:space="0" w:color="auto"/>
            </w:tcBorders>
          </w:tcPr>
          <w:p w14:paraId="7AF1D19B" w14:textId="084E0B4A" w:rsidR="008637EA" w:rsidRPr="002B0803" w:rsidRDefault="008637EA" w:rsidP="0073379F">
            <w:pPr>
              <w:jc w:val="right"/>
              <w:rPr>
                <w:rFonts w:ascii="Times New Roman" w:hAnsi="Times New Roman" w:cs="Times New Roman"/>
                <w:lang w:val="en-US"/>
              </w:rPr>
            </w:pPr>
            <w:r w:rsidRPr="002B0803">
              <w:rPr>
                <w:rFonts w:ascii="Times New Roman" w:hAnsi="Times New Roman" w:cs="Times New Roman"/>
              </w:rPr>
              <w:t>2,042,225</w:t>
            </w:r>
          </w:p>
        </w:tc>
      </w:tr>
      <w:tr w:rsidR="002B0803" w:rsidRPr="002B0803" w14:paraId="28CDFDFB" w14:textId="77777777" w:rsidTr="00375437">
        <w:tc>
          <w:tcPr>
            <w:tcW w:w="1075" w:type="dxa"/>
            <w:vMerge w:val="restart"/>
            <w:tcBorders>
              <w:top w:val="single" w:sz="8" w:space="0" w:color="auto"/>
              <w:bottom w:val="nil"/>
            </w:tcBorders>
            <w:vAlign w:val="center"/>
          </w:tcPr>
          <w:p w14:paraId="1B910AF1" w14:textId="0E8045A9" w:rsidR="008637EA" w:rsidRPr="002B0803" w:rsidRDefault="008637EA" w:rsidP="00786E80">
            <w:pPr>
              <w:rPr>
                <w:rFonts w:ascii="Times New Roman" w:hAnsi="Times New Roman" w:cs="Times New Roman"/>
                <w:bCs/>
              </w:rPr>
            </w:pPr>
            <w:r w:rsidRPr="002B0803">
              <w:rPr>
                <w:rFonts w:ascii="Times New Roman" w:hAnsi="Times New Roman" w:cs="Times New Roman"/>
                <w:bCs/>
              </w:rPr>
              <w:t>FWL</w:t>
            </w:r>
          </w:p>
        </w:tc>
        <w:tc>
          <w:tcPr>
            <w:tcW w:w="1800" w:type="dxa"/>
            <w:tcBorders>
              <w:top w:val="single" w:sz="8" w:space="0" w:color="auto"/>
              <w:bottom w:val="nil"/>
            </w:tcBorders>
          </w:tcPr>
          <w:p w14:paraId="265D720E" w14:textId="37EFDD55" w:rsidR="008637EA" w:rsidRPr="002B0803" w:rsidRDefault="008637EA" w:rsidP="00786E80">
            <w:pPr>
              <w:rPr>
                <w:rFonts w:ascii="Times New Roman" w:hAnsi="Times New Roman" w:cs="Times New Roman"/>
                <w:bCs/>
              </w:rPr>
            </w:pPr>
            <w:r w:rsidRPr="002B0803">
              <w:rPr>
                <w:rFonts w:ascii="Times New Roman" w:hAnsi="Times New Roman" w:cs="Times New Roman"/>
                <w:bCs/>
              </w:rPr>
              <w:t>Maize</w:t>
            </w:r>
          </w:p>
        </w:tc>
        <w:tc>
          <w:tcPr>
            <w:tcW w:w="1080" w:type="dxa"/>
            <w:tcBorders>
              <w:top w:val="single" w:sz="8" w:space="0" w:color="auto"/>
              <w:bottom w:val="nil"/>
            </w:tcBorders>
          </w:tcPr>
          <w:p w14:paraId="69ED46E5" w14:textId="3924C2F4" w:rsidR="008637EA" w:rsidRPr="002B0803" w:rsidRDefault="008637EA" w:rsidP="00786E80">
            <w:pPr>
              <w:jc w:val="right"/>
              <w:rPr>
                <w:rFonts w:ascii="Times New Roman" w:hAnsi="Times New Roman" w:cs="Times New Roman"/>
                <w:bCs/>
              </w:rPr>
            </w:pPr>
            <w:r w:rsidRPr="002B0803">
              <w:rPr>
                <w:rFonts w:ascii="Times New Roman" w:hAnsi="Times New Roman" w:cs="Times New Roman"/>
                <w:bCs/>
              </w:rPr>
              <w:t>23,658</w:t>
            </w:r>
          </w:p>
        </w:tc>
        <w:tc>
          <w:tcPr>
            <w:tcW w:w="1530" w:type="dxa"/>
            <w:tcBorders>
              <w:top w:val="single" w:sz="8" w:space="0" w:color="auto"/>
              <w:bottom w:val="nil"/>
            </w:tcBorders>
          </w:tcPr>
          <w:p w14:paraId="4EC5A7CA" w14:textId="53673C3D" w:rsidR="008637EA" w:rsidRPr="002B0803" w:rsidRDefault="008637EA" w:rsidP="00DE228E">
            <w:pPr>
              <w:jc w:val="center"/>
              <w:rPr>
                <w:rFonts w:ascii="Times New Roman" w:hAnsi="Times New Roman" w:cs="Times New Roman"/>
                <w:bCs/>
              </w:rPr>
            </w:pPr>
            <w:r w:rsidRPr="002B0803">
              <w:rPr>
                <w:rFonts w:ascii="Times New Roman" w:hAnsi="Times New Roman" w:cs="Times New Roman"/>
                <w:bCs/>
              </w:rPr>
              <w:t>16</w:t>
            </w:r>
          </w:p>
        </w:tc>
        <w:tc>
          <w:tcPr>
            <w:tcW w:w="1170" w:type="dxa"/>
            <w:tcBorders>
              <w:top w:val="single" w:sz="8" w:space="0" w:color="auto"/>
              <w:bottom w:val="nil"/>
            </w:tcBorders>
          </w:tcPr>
          <w:p w14:paraId="0FC2E01B" w14:textId="2BBAC002" w:rsidR="008637EA" w:rsidRPr="002B0803" w:rsidRDefault="008637EA" w:rsidP="00786E80">
            <w:pPr>
              <w:jc w:val="right"/>
              <w:rPr>
                <w:rFonts w:ascii="Times New Roman" w:hAnsi="Times New Roman" w:cs="Times New Roman"/>
                <w:bCs/>
              </w:rPr>
            </w:pPr>
            <w:r w:rsidRPr="002B0803">
              <w:rPr>
                <w:rFonts w:ascii="Times New Roman" w:hAnsi="Times New Roman" w:cs="Times New Roman"/>
                <w:bCs/>
              </w:rPr>
              <w:t>13.9</w:t>
            </w:r>
          </w:p>
        </w:tc>
        <w:tc>
          <w:tcPr>
            <w:tcW w:w="1260" w:type="dxa"/>
            <w:tcBorders>
              <w:top w:val="single" w:sz="8" w:space="0" w:color="auto"/>
              <w:bottom w:val="nil"/>
            </w:tcBorders>
          </w:tcPr>
          <w:p w14:paraId="421C189E" w14:textId="17594F89" w:rsidR="008637EA" w:rsidRPr="002B0803" w:rsidRDefault="008637EA" w:rsidP="00786E80">
            <w:pPr>
              <w:jc w:val="right"/>
              <w:rPr>
                <w:rFonts w:ascii="Times New Roman" w:hAnsi="Times New Roman" w:cs="Times New Roman"/>
                <w:bCs/>
              </w:rPr>
            </w:pPr>
            <w:r w:rsidRPr="002B0803">
              <w:rPr>
                <w:rFonts w:ascii="Times New Roman" w:hAnsi="Times New Roman" w:cs="Times New Roman"/>
                <w:bCs/>
              </w:rPr>
              <w:t>35</w:t>
            </w:r>
          </w:p>
        </w:tc>
        <w:tc>
          <w:tcPr>
            <w:tcW w:w="1425" w:type="dxa"/>
            <w:tcBorders>
              <w:top w:val="single" w:sz="8" w:space="0" w:color="auto"/>
              <w:bottom w:val="nil"/>
            </w:tcBorders>
          </w:tcPr>
          <w:p w14:paraId="6EFE31EB" w14:textId="3513DCD7" w:rsidR="008637EA" w:rsidRPr="002B0803" w:rsidRDefault="008637EA" w:rsidP="0073379F">
            <w:pPr>
              <w:jc w:val="right"/>
              <w:rPr>
                <w:rFonts w:ascii="Times New Roman" w:hAnsi="Times New Roman" w:cs="Times New Roman"/>
                <w:lang w:val="en-US"/>
              </w:rPr>
            </w:pPr>
            <w:r w:rsidRPr="002B0803">
              <w:rPr>
                <w:rFonts w:ascii="Times New Roman" w:hAnsi="Times New Roman" w:cs="Times New Roman"/>
              </w:rPr>
              <w:t>3,420,000</w:t>
            </w:r>
          </w:p>
        </w:tc>
      </w:tr>
      <w:tr w:rsidR="002B0803" w:rsidRPr="002B0803" w14:paraId="52F130D7" w14:textId="77777777" w:rsidTr="00375437">
        <w:tc>
          <w:tcPr>
            <w:tcW w:w="1075" w:type="dxa"/>
            <w:vMerge/>
            <w:tcBorders>
              <w:top w:val="nil"/>
              <w:bottom w:val="nil"/>
            </w:tcBorders>
          </w:tcPr>
          <w:p w14:paraId="01955889" w14:textId="77777777" w:rsidR="008637EA" w:rsidRPr="002B0803" w:rsidRDefault="008637EA" w:rsidP="00786E80">
            <w:pPr>
              <w:rPr>
                <w:rFonts w:ascii="Times New Roman" w:hAnsi="Times New Roman" w:cs="Times New Roman"/>
                <w:bCs/>
              </w:rPr>
            </w:pPr>
          </w:p>
        </w:tc>
        <w:tc>
          <w:tcPr>
            <w:tcW w:w="1800" w:type="dxa"/>
            <w:tcBorders>
              <w:top w:val="nil"/>
              <w:bottom w:val="nil"/>
            </w:tcBorders>
          </w:tcPr>
          <w:p w14:paraId="597224C8" w14:textId="080ADF0C" w:rsidR="008637EA" w:rsidRPr="002B0803" w:rsidRDefault="008637EA" w:rsidP="00786E80">
            <w:pPr>
              <w:rPr>
                <w:rFonts w:ascii="Times New Roman" w:hAnsi="Times New Roman" w:cs="Times New Roman"/>
                <w:bCs/>
              </w:rPr>
            </w:pPr>
            <w:r w:rsidRPr="002B0803">
              <w:rPr>
                <w:rFonts w:ascii="Times New Roman" w:hAnsi="Times New Roman" w:cs="Times New Roman"/>
                <w:bCs/>
              </w:rPr>
              <w:t>Rice</w:t>
            </w:r>
          </w:p>
        </w:tc>
        <w:tc>
          <w:tcPr>
            <w:tcW w:w="1080" w:type="dxa"/>
            <w:tcBorders>
              <w:top w:val="nil"/>
              <w:bottom w:val="nil"/>
            </w:tcBorders>
          </w:tcPr>
          <w:p w14:paraId="0AFA0286" w14:textId="5257EC6C" w:rsidR="008637EA" w:rsidRPr="002B0803" w:rsidRDefault="008637EA" w:rsidP="00786E80">
            <w:pPr>
              <w:jc w:val="right"/>
              <w:rPr>
                <w:rFonts w:ascii="Times New Roman" w:hAnsi="Times New Roman" w:cs="Times New Roman"/>
                <w:bCs/>
              </w:rPr>
            </w:pPr>
            <w:r w:rsidRPr="002B0803">
              <w:rPr>
                <w:rFonts w:ascii="Times New Roman" w:hAnsi="Times New Roman" w:cs="Times New Roman"/>
                <w:bCs/>
              </w:rPr>
              <w:t>17,643</w:t>
            </w:r>
          </w:p>
        </w:tc>
        <w:tc>
          <w:tcPr>
            <w:tcW w:w="1530" w:type="dxa"/>
            <w:tcBorders>
              <w:top w:val="nil"/>
              <w:bottom w:val="nil"/>
            </w:tcBorders>
          </w:tcPr>
          <w:p w14:paraId="343F82E8" w14:textId="3A7ED90F" w:rsidR="008637EA" w:rsidRPr="002B0803" w:rsidRDefault="008637EA" w:rsidP="00DE228E">
            <w:pPr>
              <w:jc w:val="center"/>
              <w:rPr>
                <w:rFonts w:ascii="Times New Roman" w:hAnsi="Times New Roman" w:cs="Times New Roman"/>
                <w:bCs/>
              </w:rPr>
            </w:pPr>
            <w:r w:rsidRPr="002B0803">
              <w:rPr>
                <w:rFonts w:ascii="Times New Roman" w:hAnsi="Times New Roman" w:cs="Times New Roman"/>
                <w:bCs/>
              </w:rPr>
              <w:t>12</w:t>
            </w:r>
          </w:p>
        </w:tc>
        <w:tc>
          <w:tcPr>
            <w:tcW w:w="1170" w:type="dxa"/>
            <w:tcBorders>
              <w:top w:val="nil"/>
              <w:bottom w:val="nil"/>
            </w:tcBorders>
          </w:tcPr>
          <w:p w14:paraId="038DC8EA" w14:textId="3664CFDD" w:rsidR="008637EA" w:rsidRPr="002B0803" w:rsidRDefault="008637EA" w:rsidP="00786E80">
            <w:pPr>
              <w:jc w:val="right"/>
              <w:rPr>
                <w:rFonts w:ascii="Times New Roman" w:hAnsi="Times New Roman" w:cs="Times New Roman"/>
                <w:bCs/>
              </w:rPr>
            </w:pPr>
            <w:r w:rsidRPr="002B0803">
              <w:rPr>
                <w:rFonts w:ascii="Times New Roman" w:hAnsi="Times New Roman" w:cs="Times New Roman"/>
                <w:bCs/>
              </w:rPr>
              <w:t>79.0</w:t>
            </w:r>
          </w:p>
        </w:tc>
        <w:tc>
          <w:tcPr>
            <w:tcW w:w="1260" w:type="dxa"/>
            <w:tcBorders>
              <w:top w:val="nil"/>
              <w:bottom w:val="nil"/>
            </w:tcBorders>
          </w:tcPr>
          <w:p w14:paraId="7161692F" w14:textId="584CF2BE" w:rsidR="008637EA" w:rsidRPr="002B0803" w:rsidRDefault="008637EA" w:rsidP="00786E80">
            <w:pPr>
              <w:jc w:val="right"/>
              <w:rPr>
                <w:rFonts w:ascii="Times New Roman" w:hAnsi="Times New Roman" w:cs="Times New Roman"/>
                <w:bCs/>
              </w:rPr>
            </w:pPr>
            <w:r w:rsidRPr="002B0803">
              <w:rPr>
                <w:rFonts w:ascii="Times New Roman" w:hAnsi="Times New Roman" w:cs="Times New Roman"/>
                <w:bCs/>
              </w:rPr>
              <w:t>40</w:t>
            </w:r>
          </w:p>
        </w:tc>
        <w:tc>
          <w:tcPr>
            <w:tcW w:w="1425" w:type="dxa"/>
            <w:tcBorders>
              <w:top w:val="nil"/>
              <w:bottom w:val="nil"/>
            </w:tcBorders>
          </w:tcPr>
          <w:p w14:paraId="30D41332" w14:textId="560BFE78" w:rsidR="008637EA" w:rsidRPr="002B0803" w:rsidRDefault="0073379F" w:rsidP="0073379F">
            <w:pPr>
              <w:jc w:val="right"/>
              <w:rPr>
                <w:rFonts w:ascii="Times New Roman" w:hAnsi="Times New Roman" w:cs="Times New Roman"/>
                <w:lang w:val="en-US"/>
              </w:rPr>
            </w:pPr>
            <w:r w:rsidRPr="002B0803">
              <w:rPr>
                <w:rFonts w:ascii="Times New Roman" w:hAnsi="Times New Roman" w:cs="Times New Roman"/>
              </w:rPr>
              <w:t>10,035,338</w:t>
            </w:r>
          </w:p>
        </w:tc>
      </w:tr>
      <w:tr w:rsidR="002B0803" w:rsidRPr="002B0803" w14:paraId="1FAF0304" w14:textId="77777777" w:rsidTr="00375437">
        <w:tc>
          <w:tcPr>
            <w:tcW w:w="1075" w:type="dxa"/>
            <w:vMerge/>
            <w:tcBorders>
              <w:top w:val="nil"/>
              <w:bottom w:val="single" w:sz="8" w:space="0" w:color="auto"/>
            </w:tcBorders>
          </w:tcPr>
          <w:p w14:paraId="09EB937B" w14:textId="77777777" w:rsidR="008637EA" w:rsidRPr="002B0803" w:rsidRDefault="008637EA" w:rsidP="00786E80">
            <w:pPr>
              <w:rPr>
                <w:rFonts w:ascii="Times New Roman" w:hAnsi="Times New Roman" w:cs="Times New Roman"/>
                <w:bCs/>
              </w:rPr>
            </w:pPr>
          </w:p>
        </w:tc>
        <w:tc>
          <w:tcPr>
            <w:tcW w:w="1800" w:type="dxa"/>
            <w:tcBorders>
              <w:top w:val="nil"/>
              <w:bottom w:val="single" w:sz="8" w:space="0" w:color="auto"/>
            </w:tcBorders>
          </w:tcPr>
          <w:p w14:paraId="2D859453" w14:textId="241B88AE" w:rsidR="008637EA" w:rsidRPr="002B0803" w:rsidRDefault="008637EA" w:rsidP="00786E80">
            <w:pPr>
              <w:rPr>
                <w:rFonts w:ascii="Times New Roman" w:hAnsi="Times New Roman" w:cs="Times New Roman"/>
                <w:bCs/>
              </w:rPr>
            </w:pPr>
            <w:r w:rsidRPr="002B0803">
              <w:rPr>
                <w:rFonts w:ascii="Times New Roman" w:hAnsi="Times New Roman" w:cs="Times New Roman"/>
                <w:bCs/>
              </w:rPr>
              <w:t>Estate sisal</w:t>
            </w:r>
          </w:p>
        </w:tc>
        <w:tc>
          <w:tcPr>
            <w:tcW w:w="1080" w:type="dxa"/>
            <w:tcBorders>
              <w:top w:val="nil"/>
              <w:bottom w:val="single" w:sz="8" w:space="0" w:color="auto"/>
            </w:tcBorders>
          </w:tcPr>
          <w:p w14:paraId="7898084B" w14:textId="1215C6A6" w:rsidR="008637EA" w:rsidRPr="002B0803" w:rsidRDefault="008637EA" w:rsidP="00786E80">
            <w:pPr>
              <w:jc w:val="right"/>
              <w:rPr>
                <w:rFonts w:ascii="Times New Roman" w:hAnsi="Times New Roman" w:cs="Times New Roman"/>
                <w:bCs/>
              </w:rPr>
            </w:pPr>
            <w:r w:rsidRPr="002B0803">
              <w:rPr>
                <w:rFonts w:ascii="Times New Roman" w:hAnsi="Times New Roman" w:cs="Times New Roman"/>
                <w:bCs/>
              </w:rPr>
              <w:t>4,524</w:t>
            </w:r>
          </w:p>
        </w:tc>
        <w:tc>
          <w:tcPr>
            <w:tcW w:w="1530" w:type="dxa"/>
            <w:tcBorders>
              <w:top w:val="nil"/>
              <w:bottom w:val="single" w:sz="8" w:space="0" w:color="auto"/>
            </w:tcBorders>
          </w:tcPr>
          <w:p w14:paraId="7B8324C5" w14:textId="2F59F9AE" w:rsidR="008637EA" w:rsidRPr="002B0803" w:rsidRDefault="008637EA" w:rsidP="00DE228E">
            <w:pPr>
              <w:jc w:val="center"/>
              <w:rPr>
                <w:rFonts w:ascii="Times New Roman" w:hAnsi="Times New Roman" w:cs="Times New Roman"/>
                <w:bCs/>
              </w:rPr>
            </w:pPr>
            <w:r w:rsidRPr="002B0803">
              <w:rPr>
                <w:rFonts w:ascii="Times New Roman" w:hAnsi="Times New Roman" w:cs="Times New Roman"/>
                <w:bCs/>
              </w:rPr>
              <w:t>11</w:t>
            </w:r>
          </w:p>
        </w:tc>
        <w:tc>
          <w:tcPr>
            <w:tcW w:w="1170" w:type="dxa"/>
            <w:tcBorders>
              <w:top w:val="nil"/>
              <w:bottom w:val="single" w:sz="8" w:space="0" w:color="auto"/>
            </w:tcBorders>
          </w:tcPr>
          <w:p w14:paraId="71269FC3" w14:textId="54872188" w:rsidR="008637EA" w:rsidRPr="002B0803" w:rsidRDefault="008637EA" w:rsidP="00786E80">
            <w:pPr>
              <w:jc w:val="right"/>
              <w:rPr>
                <w:rFonts w:ascii="Times New Roman" w:hAnsi="Times New Roman" w:cs="Times New Roman"/>
                <w:bCs/>
              </w:rPr>
            </w:pPr>
            <w:r w:rsidRPr="002B0803">
              <w:rPr>
                <w:rFonts w:ascii="Times New Roman" w:hAnsi="Times New Roman" w:cs="Times New Roman"/>
                <w:bCs/>
              </w:rPr>
              <w:t>172.0</w:t>
            </w:r>
          </w:p>
        </w:tc>
        <w:tc>
          <w:tcPr>
            <w:tcW w:w="1260" w:type="dxa"/>
            <w:tcBorders>
              <w:top w:val="nil"/>
              <w:bottom w:val="single" w:sz="8" w:space="0" w:color="auto"/>
            </w:tcBorders>
          </w:tcPr>
          <w:p w14:paraId="71CBE1F7" w14:textId="1B093C4E" w:rsidR="008637EA" w:rsidRPr="002B0803" w:rsidRDefault="008637EA" w:rsidP="00786E80">
            <w:pPr>
              <w:jc w:val="right"/>
              <w:rPr>
                <w:rFonts w:ascii="Times New Roman" w:hAnsi="Times New Roman" w:cs="Times New Roman"/>
                <w:bCs/>
              </w:rPr>
            </w:pPr>
            <w:r w:rsidRPr="002B0803">
              <w:rPr>
                <w:rFonts w:ascii="Times New Roman" w:hAnsi="Times New Roman" w:cs="Times New Roman"/>
                <w:bCs/>
              </w:rPr>
              <w:t>65</w:t>
            </w:r>
          </w:p>
        </w:tc>
        <w:tc>
          <w:tcPr>
            <w:tcW w:w="1425" w:type="dxa"/>
            <w:tcBorders>
              <w:top w:val="nil"/>
              <w:bottom w:val="single" w:sz="8" w:space="0" w:color="auto"/>
            </w:tcBorders>
          </w:tcPr>
          <w:p w14:paraId="23917E82" w14:textId="252E1DAF" w:rsidR="008637EA" w:rsidRPr="002B0803" w:rsidRDefault="0073379F" w:rsidP="0073379F">
            <w:pPr>
              <w:jc w:val="right"/>
              <w:rPr>
                <w:rFonts w:ascii="Times New Roman" w:hAnsi="Times New Roman" w:cs="Times New Roman"/>
                <w:lang w:val="en-US"/>
              </w:rPr>
            </w:pPr>
            <w:r w:rsidRPr="002B0803">
              <w:rPr>
                <w:rFonts w:ascii="Times New Roman" w:hAnsi="Times New Roman" w:cs="Times New Roman"/>
              </w:rPr>
              <w:t>2,995,793</w:t>
            </w:r>
          </w:p>
        </w:tc>
      </w:tr>
      <w:tr w:rsidR="002B0803" w:rsidRPr="002B0803" w14:paraId="47769DCA" w14:textId="77777777" w:rsidTr="00375437">
        <w:tc>
          <w:tcPr>
            <w:tcW w:w="1075" w:type="dxa"/>
            <w:vMerge w:val="restart"/>
            <w:tcBorders>
              <w:top w:val="single" w:sz="8" w:space="0" w:color="auto"/>
            </w:tcBorders>
            <w:vAlign w:val="center"/>
          </w:tcPr>
          <w:p w14:paraId="23DBECD7" w14:textId="70C26B98" w:rsidR="008637EA" w:rsidRPr="002B0803" w:rsidRDefault="008637EA" w:rsidP="00786E80">
            <w:pPr>
              <w:rPr>
                <w:rFonts w:ascii="Times New Roman" w:hAnsi="Times New Roman" w:cs="Times New Roman"/>
                <w:bCs/>
              </w:rPr>
            </w:pPr>
            <w:r w:rsidRPr="002B0803">
              <w:rPr>
                <w:rFonts w:ascii="Times New Roman" w:hAnsi="Times New Roman" w:cs="Times New Roman"/>
                <w:bCs/>
              </w:rPr>
              <w:t>OGS</w:t>
            </w:r>
          </w:p>
        </w:tc>
        <w:tc>
          <w:tcPr>
            <w:tcW w:w="1800" w:type="dxa"/>
            <w:tcBorders>
              <w:top w:val="single" w:sz="8" w:space="0" w:color="auto"/>
            </w:tcBorders>
          </w:tcPr>
          <w:p w14:paraId="4719B8F7" w14:textId="0E513B32" w:rsidR="008637EA" w:rsidRPr="002B0803" w:rsidRDefault="008637EA" w:rsidP="00786E80">
            <w:pPr>
              <w:rPr>
                <w:rFonts w:ascii="Times New Roman" w:hAnsi="Times New Roman" w:cs="Times New Roman"/>
                <w:bCs/>
              </w:rPr>
            </w:pPr>
            <w:r w:rsidRPr="002B0803">
              <w:rPr>
                <w:rFonts w:ascii="Times New Roman" w:hAnsi="Times New Roman" w:cs="Times New Roman"/>
                <w:bCs/>
              </w:rPr>
              <w:t>Maize</w:t>
            </w:r>
          </w:p>
        </w:tc>
        <w:tc>
          <w:tcPr>
            <w:tcW w:w="1080" w:type="dxa"/>
            <w:tcBorders>
              <w:top w:val="single" w:sz="8" w:space="0" w:color="auto"/>
            </w:tcBorders>
          </w:tcPr>
          <w:p w14:paraId="40D9B2CC" w14:textId="687298DB" w:rsidR="008637EA" w:rsidRPr="002B0803" w:rsidRDefault="008637EA" w:rsidP="00786E80">
            <w:pPr>
              <w:jc w:val="right"/>
              <w:rPr>
                <w:rFonts w:ascii="Times New Roman" w:hAnsi="Times New Roman" w:cs="Times New Roman"/>
                <w:bCs/>
              </w:rPr>
            </w:pPr>
            <w:r w:rsidRPr="002B0803">
              <w:rPr>
                <w:rFonts w:ascii="Times New Roman" w:hAnsi="Times New Roman" w:cs="Times New Roman"/>
                <w:bCs/>
              </w:rPr>
              <w:t>14,057</w:t>
            </w:r>
          </w:p>
        </w:tc>
        <w:tc>
          <w:tcPr>
            <w:tcW w:w="1530" w:type="dxa"/>
            <w:tcBorders>
              <w:top w:val="single" w:sz="8" w:space="0" w:color="auto"/>
            </w:tcBorders>
          </w:tcPr>
          <w:p w14:paraId="7AAD187E" w14:textId="35FB84F3" w:rsidR="008637EA" w:rsidRPr="002B0803" w:rsidRDefault="008637EA" w:rsidP="00DE228E">
            <w:pPr>
              <w:jc w:val="center"/>
              <w:rPr>
                <w:rFonts w:ascii="Times New Roman" w:hAnsi="Times New Roman" w:cs="Times New Roman"/>
                <w:bCs/>
              </w:rPr>
            </w:pPr>
            <w:r w:rsidRPr="002B0803">
              <w:rPr>
                <w:rFonts w:ascii="Times New Roman" w:hAnsi="Times New Roman" w:cs="Times New Roman"/>
                <w:bCs/>
              </w:rPr>
              <w:t>16</w:t>
            </w:r>
          </w:p>
        </w:tc>
        <w:tc>
          <w:tcPr>
            <w:tcW w:w="1170" w:type="dxa"/>
            <w:tcBorders>
              <w:top w:val="single" w:sz="8" w:space="0" w:color="auto"/>
            </w:tcBorders>
          </w:tcPr>
          <w:p w14:paraId="5D91988D" w14:textId="1EC8EDAF" w:rsidR="008637EA" w:rsidRPr="002B0803" w:rsidRDefault="008637EA" w:rsidP="00786E80">
            <w:pPr>
              <w:jc w:val="right"/>
              <w:rPr>
                <w:rFonts w:ascii="Times New Roman" w:hAnsi="Times New Roman" w:cs="Times New Roman"/>
                <w:bCs/>
              </w:rPr>
            </w:pPr>
            <w:r w:rsidRPr="002B0803">
              <w:rPr>
                <w:rFonts w:ascii="Times New Roman" w:hAnsi="Times New Roman" w:cs="Times New Roman"/>
                <w:bCs/>
              </w:rPr>
              <w:t>13.9</w:t>
            </w:r>
          </w:p>
        </w:tc>
        <w:tc>
          <w:tcPr>
            <w:tcW w:w="1260" w:type="dxa"/>
            <w:tcBorders>
              <w:top w:val="single" w:sz="8" w:space="0" w:color="auto"/>
            </w:tcBorders>
          </w:tcPr>
          <w:p w14:paraId="35963FF3" w14:textId="06823820" w:rsidR="008637EA" w:rsidRPr="002B0803" w:rsidRDefault="008637EA" w:rsidP="00786E80">
            <w:pPr>
              <w:jc w:val="right"/>
              <w:rPr>
                <w:rFonts w:ascii="Times New Roman" w:hAnsi="Times New Roman" w:cs="Times New Roman"/>
                <w:bCs/>
              </w:rPr>
            </w:pPr>
            <w:r w:rsidRPr="002B0803">
              <w:rPr>
                <w:rFonts w:ascii="Times New Roman" w:hAnsi="Times New Roman" w:cs="Times New Roman"/>
                <w:bCs/>
              </w:rPr>
              <w:t>35</w:t>
            </w:r>
          </w:p>
        </w:tc>
        <w:tc>
          <w:tcPr>
            <w:tcW w:w="1425" w:type="dxa"/>
            <w:tcBorders>
              <w:top w:val="single" w:sz="8" w:space="0" w:color="auto"/>
            </w:tcBorders>
          </w:tcPr>
          <w:p w14:paraId="4CB499A1" w14:textId="75357F1D" w:rsidR="008637EA" w:rsidRPr="002B0803" w:rsidRDefault="0073379F" w:rsidP="0073379F">
            <w:pPr>
              <w:jc w:val="right"/>
              <w:rPr>
                <w:rFonts w:ascii="Times New Roman" w:hAnsi="Times New Roman" w:cs="Times New Roman"/>
                <w:lang w:val="en-US"/>
              </w:rPr>
            </w:pPr>
            <w:r w:rsidRPr="002B0803">
              <w:rPr>
                <w:rFonts w:ascii="Times New Roman" w:hAnsi="Times New Roman" w:cs="Times New Roman"/>
              </w:rPr>
              <w:t>2,032,080</w:t>
            </w:r>
          </w:p>
        </w:tc>
      </w:tr>
      <w:tr w:rsidR="002B0803" w:rsidRPr="002B0803" w14:paraId="38FA2C3B" w14:textId="77777777" w:rsidTr="00892ADF">
        <w:tc>
          <w:tcPr>
            <w:tcW w:w="1075" w:type="dxa"/>
            <w:vMerge/>
          </w:tcPr>
          <w:p w14:paraId="2C90223B" w14:textId="77777777" w:rsidR="008637EA" w:rsidRPr="002B0803" w:rsidRDefault="008637EA" w:rsidP="00786E80">
            <w:pPr>
              <w:rPr>
                <w:rFonts w:ascii="Times New Roman" w:hAnsi="Times New Roman" w:cs="Times New Roman"/>
                <w:bCs/>
              </w:rPr>
            </w:pPr>
          </w:p>
        </w:tc>
        <w:tc>
          <w:tcPr>
            <w:tcW w:w="1800" w:type="dxa"/>
          </w:tcPr>
          <w:p w14:paraId="307DEEBA" w14:textId="5D58A2F6" w:rsidR="008637EA" w:rsidRPr="002B0803" w:rsidRDefault="008637EA" w:rsidP="00786E80">
            <w:pPr>
              <w:rPr>
                <w:rFonts w:ascii="Times New Roman" w:hAnsi="Times New Roman" w:cs="Times New Roman"/>
                <w:bCs/>
              </w:rPr>
            </w:pPr>
            <w:r w:rsidRPr="002B0803">
              <w:rPr>
                <w:rFonts w:ascii="Times New Roman" w:hAnsi="Times New Roman" w:cs="Times New Roman"/>
                <w:bCs/>
              </w:rPr>
              <w:t>Rice</w:t>
            </w:r>
          </w:p>
        </w:tc>
        <w:tc>
          <w:tcPr>
            <w:tcW w:w="1080" w:type="dxa"/>
          </w:tcPr>
          <w:p w14:paraId="6A3C1F5F" w14:textId="0F5EFF80" w:rsidR="008637EA" w:rsidRPr="002B0803" w:rsidRDefault="008637EA" w:rsidP="00786E80">
            <w:pPr>
              <w:jc w:val="right"/>
              <w:rPr>
                <w:rFonts w:ascii="Times New Roman" w:hAnsi="Times New Roman" w:cs="Times New Roman"/>
                <w:bCs/>
              </w:rPr>
            </w:pPr>
            <w:r w:rsidRPr="002B0803">
              <w:rPr>
                <w:rFonts w:ascii="Times New Roman" w:hAnsi="Times New Roman" w:cs="Times New Roman"/>
                <w:bCs/>
              </w:rPr>
              <w:t>18,483</w:t>
            </w:r>
          </w:p>
        </w:tc>
        <w:tc>
          <w:tcPr>
            <w:tcW w:w="1530" w:type="dxa"/>
          </w:tcPr>
          <w:p w14:paraId="1F8C7C7F" w14:textId="0D283BDE" w:rsidR="008637EA" w:rsidRPr="002B0803" w:rsidRDefault="008637EA" w:rsidP="00DE228E">
            <w:pPr>
              <w:jc w:val="center"/>
              <w:rPr>
                <w:rFonts w:ascii="Times New Roman" w:hAnsi="Times New Roman" w:cs="Times New Roman"/>
                <w:bCs/>
              </w:rPr>
            </w:pPr>
            <w:r w:rsidRPr="002B0803">
              <w:rPr>
                <w:rFonts w:ascii="Times New Roman" w:hAnsi="Times New Roman" w:cs="Times New Roman"/>
                <w:bCs/>
              </w:rPr>
              <w:t>12</w:t>
            </w:r>
          </w:p>
        </w:tc>
        <w:tc>
          <w:tcPr>
            <w:tcW w:w="1170" w:type="dxa"/>
          </w:tcPr>
          <w:p w14:paraId="6B90C6B6" w14:textId="1D530A79" w:rsidR="008637EA" w:rsidRPr="002B0803" w:rsidRDefault="008637EA" w:rsidP="00786E80">
            <w:pPr>
              <w:jc w:val="right"/>
              <w:rPr>
                <w:rFonts w:ascii="Times New Roman" w:hAnsi="Times New Roman" w:cs="Times New Roman"/>
                <w:bCs/>
              </w:rPr>
            </w:pPr>
            <w:r w:rsidRPr="002B0803">
              <w:rPr>
                <w:rFonts w:ascii="Times New Roman" w:hAnsi="Times New Roman" w:cs="Times New Roman"/>
                <w:bCs/>
              </w:rPr>
              <w:t>79.0</w:t>
            </w:r>
          </w:p>
        </w:tc>
        <w:tc>
          <w:tcPr>
            <w:tcW w:w="1260" w:type="dxa"/>
          </w:tcPr>
          <w:p w14:paraId="2C242543" w14:textId="4CAFC737" w:rsidR="008637EA" w:rsidRPr="002B0803" w:rsidRDefault="008637EA" w:rsidP="00786E80">
            <w:pPr>
              <w:jc w:val="right"/>
              <w:rPr>
                <w:rFonts w:ascii="Times New Roman" w:hAnsi="Times New Roman" w:cs="Times New Roman"/>
                <w:bCs/>
              </w:rPr>
            </w:pPr>
            <w:r w:rsidRPr="002B0803">
              <w:rPr>
                <w:rFonts w:ascii="Times New Roman" w:hAnsi="Times New Roman" w:cs="Times New Roman"/>
                <w:bCs/>
              </w:rPr>
              <w:t>40</w:t>
            </w:r>
          </w:p>
        </w:tc>
        <w:tc>
          <w:tcPr>
            <w:tcW w:w="1425" w:type="dxa"/>
          </w:tcPr>
          <w:p w14:paraId="46CCC6F9" w14:textId="205A72C0" w:rsidR="008637EA" w:rsidRPr="002B0803" w:rsidRDefault="0073379F" w:rsidP="0073379F">
            <w:pPr>
              <w:jc w:val="right"/>
              <w:rPr>
                <w:rFonts w:ascii="Times New Roman" w:hAnsi="Times New Roman" w:cs="Times New Roman"/>
                <w:lang w:val="en-US"/>
              </w:rPr>
            </w:pPr>
            <w:r w:rsidRPr="002B0803">
              <w:rPr>
                <w:rFonts w:ascii="Times New Roman" w:hAnsi="Times New Roman" w:cs="Times New Roman"/>
              </w:rPr>
              <w:t>10,513,130</w:t>
            </w:r>
          </w:p>
        </w:tc>
      </w:tr>
      <w:tr w:rsidR="002B0803" w:rsidRPr="002B0803" w14:paraId="6DDFBFCC" w14:textId="77777777" w:rsidTr="00892ADF">
        <w:tc>
          <w:tcPr>
            <w:tcW w:w="1075" w:type="dxa"/>
            <w:vMerge/>
          </w:tcPr>
          <w:p w14:paraId="707FA1E2" w14:textId="77777777" w:rsidR="008637EA" w:rsidRPr="002B0803" w:rsidRDefault="008637EA" w:rsidP="00786E80">
            <w:pPr>
              <w:rPr>
                <w:rFonts w:ascii="Times New Roman" w:hAnsi="Times New Roman" w:cs="Times New Roman"/>
                <w:bCs/>
              </w:rPr>
            </w:pPr>
          </w:p>
        </w:tc>
        <w:tc>
          <w:tcPr>
            <w:tcW w:w="1800" w:type="dxa"/>
          </w:tcPr>
          <w:p w14:paraId="6B723BC2" w14:textId="2C70A13E" w:rsidR="008637EA" w:rsidRPr="002B0803" w:rsidRDefault="008637EA" w:rsidP="00786E80">
            <w:pPr>
              <w:rPr>
                <w:rFonts w:ascii="Times New Roman" w:hAnsi="Times New Roman" w:cs="Times New Roman"/>
                <w:bCs/>
              </w:rPr>
            </w:pPr>
            <w:r w:rsidRPr="002B0803">
              <w:rPr>
                <w:rFonts w:ascii="Times New Roman" w:hAnsi="Times New Roman" w:cs="Times New Roman"/>
                <w:bCs/>
              </w:rPr>
              <w:t>Estate sisal</w:t>
            </w:r>
          </w:p>
        </w:tc>
        <w:tc>
          <w:tcPr>
            <w:tcW w:w="1080" w:type="dxa"/>
          </w:tcPr>
          <w:p w14:paraId="186B679B" w14:textId="4A7C813B" w:rsidR="008637EA" w:rsidRPr="002B0803" w:rsidRDefault="008637EA" w:rsidP="00786E80">
            <w:pPr>
              <w:jc w:val="right"/>
              <w:rPr>
                <w:rFonts w:ascii="Times New Roman" w:hAnsi="Times New Roman" w:cs="Times New Roman"/>
                <w:bCs/>
              </w:rPr>
            </w:pPr>
            <w:r w:rsidRPr="002B0803">
              <w:rPr>
                <w:rFonts w:ascii="Times New Roman" w:hAnsi="Times New Roman" w:cs="Times New Roman"/>
                <w:bCs/>
              </w:rPr>
              <w:t>3,809</w:t>
            </w:r>
          </w:p>
        </w:tc>
        <w:tc>
          <w:tcPr>
            <w:tcW w:w="1530" w:type="dxa"/>
          </w:tcPr>
          <w:p w14:paraId="6B726EF6" w14:textId="5B8D621A" w:rsidR="008637EA" w:rsidRPr="002B0803" w:rsidRDefault="008637EA" w:rsidP="00DE228E">
            <w:pPr>
              <w:jc w:val="center"/>
              <w:rPr>
                <w:rFonts w:ascii="Times New Roman" w:hAnsi="Times New Roman" w:cs="Times New Roman"/>
                <w:bCs/>
              </w:rPr>
            </w:pPr>
            <w:r w:rsidRPr="002B0803">
              <w:rPr>
                <w:rFonts w:ascii="Times New Roman" w:hAnsi="Times New Roman" w:cs="Times New Roman"/>
                <w:bCs/>
              </w:rPr>
              <w:t>11</w:t>
            </w:r>
          </w:p>
        </w:tc>
        <w:tc>
          <w:tcPr>
            <w:tcW w:w="1170" w:type="dxa"/>
          </w:tcPr>
          <w:p w14:paraId="2017C26A" w14:textId="15C58AC4" w:rsidR="008637EA" w:rsidRPr="002B0803" w:rsidRDefault="008637EA" w:rsidP="00786E80">
            <w:pPr>
              <w:jc w:val="right"/>
              <w:rPr>
                <w:rFonts w:ascii="Times New Roman" w:hAnsi="Times New Roman" w:cs="Times New Roman"/>
                <w:bCs/>
              </w:rPr>
            </w:pPr>
            <w:r w:rsidRPr="002B0803">
              <w:rPr>
                <w:rFonts w:ascii="Times New Roman" w:hAnsi="Times New Roman" w:cs="Times New Roman"/>
                <w:bCs/>
              </w:rPr>
              <w:t>172.0</w:t>
            </w:r>
          </w:p>
        </w:tc>
        <w:tc>
          <w:tcPr>
            <w:tcW w:w="1260" w:type="dxa"/>
          </w:tcPr>
          <w:p w14:paraId="4A8A177A" w14:textId="0E7A6D8A" w:rsidR="008637EA" w:rsidRPr="002B0803" w:rsidRDefault="008637EA" w:rsidP="00786E80">
            <w:pPr>
              <w:jc w:val="right"/>
              <w:rPr>
                <w:rFonts w:ascii="Times New Roman" w:hAnsi="Times New Roman" w:cs="Times New Roman"/>
                <w:bCs/>
              </w:rPr>
            </w:pPr>
            <w:r w:rsidRPr="002B0803">
              <w:rPr>
                <w:rFonts w:ascii="Times New Roman" w:hAnsi="Times New Roman" w:cs="Times New Roman"/>
                <w:bCs/>
              </w:rPr>
              <w:t>65</w:t>
            </w:r>
          </w:p>
        </w:tc>
        <w:tc>
          <w:tcPr>
            <w:tcW w:w="1425" w:type="dxa"/>
          </w:tcPr>
          <w:p w14:paraId="368D82CD" w14:textId="48F0E2ED" w:rsidR="008637EA" w:rsidRPr="002B0803" w:rsidRDefault="0073379F" w:rsidP="0073379F">
            <w:pPr>
              <w:jc w:val="right"/>
              <w:rPr>
                <w:rFonts w:ascii="Times New Roman" w:hAnsi="Times New Roman" w:cs="Times New Roman"/>
                <w:lang w:val="en-US"/>
              </w:rPr>
            </w:pPr>
            <w:r w:rsidRPr="002B0803">
              <w:rPr>
                <w:rFonts w:ascii="Times New Roman" w:hAnsi="Times New Roman" w:cs="Times New Roman"/>
              </w:rPr>
              <w:t>2,522,320</w:t>
            </w:r>
          </w:p>
        </w:tc>
      </w:tr>
      <w:tr w:rsidR="00892ADF" w:rsidRPr="002B0803" w14:paraId="6FD1E144" w14:textId="77777777" w:rsidTr="00892ADF">
        <w:tc>
          <w:tcPr>
            <w:tcW w:w="1075" w:type="dxa"/>
            <w:vMerge/>
          </w:tcPr>
          <w:p w14:paraId="3BCDE055" w14:textId="77777777" w:rsidR="008637EA" w:rsidRPr="002B0803" w:rsidRDefault="008637EA" w:rsidP="00725B65">
            <w:pPr>
              <w:rPr>
                <w:rFonts w:ascii="Times New Roman" w:hAnsi="Times New Roman" w:cs="Times New Roman"/>
                <w:bCs/>
              </w:rPr>
            </w:pPr>
          </w:p>
        </w:tc>
        <w:tc>
          <w:tcPr>
            <w:tcW w:w="1800" w:type="dxa"/>
          </w:tcPr>
          <w:p w14:paraId="6423F405" w14:textId="42F647A7" w:rsidR="008637EA" w:rsidRPr="002B0803" w:rsidRDefault="0073379F" w:rsidP="00725B65">
            <w:pPr>
              <w:rPr>
                <w:rFonts w:ascii="Times New Roman" w:hAnsi="Times New Roman" w:cs="Times New Roman"/>
                <w:bCs/>
              </w:rPr>
            </w:pPr>
            <w:r w:rsidRPr="002B0803">
              <w:rPr>
                <w:rFonts w:ascii="Times New Roman" w:hAnsi="Times New Roman" w:cs="Times New Roman"/>
                <w:bCs/>
              </w:rPr>
              <w:t xml:space="preserve">Outgrowing </w:t>
            </w:r>
            <w:r w:rsidR="008637EA" w:rsidRPr="002B0803">
              <w:rPr>
                <w:rFonts w:ascii="Times New Roman" w:hAnsi="Times New Roman" w:cs="Times New Roman"/>
                <w:bCs/>
              </w:rPr>
              <w:t>sisal</w:t>
            </w:r>
          </w:p>
        </w:tc>
        <w:tc>
          <w:tcPr>
            <w:tcW w:w="1080" w:type="dxa"/>
          </w:tcPr>
          <w:p w14:paraId="5255472C" w14:textId="257682F6" w:rsidR="008637EA" w:rsidRPr="002B0803" w:rsidRDefault="008637EA" w:rsidP="002A6644">
            <w:pPr>
              <w:jc w:val="right"/>
              <w:rPr>
                <w:rFonts w:ascii="Times New Roman" w:hAnsi="Times New Roman" w:cs="Times New Roman"/>
                <w:bCs/>
              </w:rPr>
            </w:pPr>
            <w:r w:rsidRPr="002B0803">
              <w:rPr>
                <w:rFonts w:ascii="Times New Roman" w:hAnsi="Times New Roman" w:cs="Times New Roman"/>
                <w:bCs/>
              </w:rPr>
              <w:t>2,885</w:t>
            </w:r>
          </w:p>
        </w:tc>
        <w:tc>
          <w:tcPr>
            <w:tcW w:w="1530" w:type="dxa"/>
          </w:tcPr>
          <w:p w14:paraId="2C983748" w14:textId="516F6E53" w:rsidR="008637EA" w:rsidRPr="002B0803" w:rsidRDefault="008637EA" w:rsidP="00DE228E">
            <w:pPr>
              <w:jc w:val="center"/>
              <w:rPr>
                <w:rFonts w:ascii="Times New Roman" w:hAnsi="Times New Roman" w:cs="Times New Roman"/>
                <w:bCs/>
              </w:rPr>
            </w:pPr>
            <w:r w:rsidRPr="002B0803">
              <w:rPr>
                <w:rFonts w:ascii="Times New Roman" w:hAnsi="Times New Roman" w:cs="Times New Roman"/>
                <w:bCs/>
              </w:rPr>
              <w:t>11</w:t>
            </w:r>
          </w:p>
        </w:tc>
        <w:tc>
          <w:tcPr>
            <w:tcW w:w="1170" w:type="dxa"/>
          </w:tcPr>
          <w:p w14:paraId="668D85E4" w14:textId="5C6278B4" w:rsidR="008637EA" w:rsidRPr="002B0803" w:rsidRDefault="008637EA" w:rsidP="002A6644">
            <w:pPr>
              <w:jc w:val="right"/>
              <w:rPr>
                <w:rFonts w:ascii="Times New Roman" w:hAnsi="Times New Roman" w:cs="Times New Roman"/>
                <w:bCs/>
              </w:rPr>
            </w:pPr>
            <w:r w:rsidRPr="002B0803">
              <w:rPr>
                <w:rFonts w:ascii="Times New Roman" w:hAnsi="Times New Roman" w:cs="Times New Roman"/>
                <w:bCs/>
              </w:rPr>
              <w:t>120.0</w:t>
            </w:r>
          </w:p>
        </w:tc>
        <w:tc>
          <w:tcPr>
            <w:tcW w:w="1260" w:type="dxa"/>
          </w:tcPr>
          <w:p w14:paraId="5E5679A2" w14:textId="7CE4541E" w:rsidR="008637EA" w:rsidRPr="002B0803" w:rsidRDefault="008637EA" w:rsidP="002A6644">
            <w:pPr>
              <w:jc w:val="right"/>
              <w:rPr>
                <w:rFonts w:ascii="Times New Roman" w:hAnsi="Times New Roman" w:cs="Times New Roman"/>
                <w:bCs/>
              </w:rPr>
            </w:pPr>
            <w:r w:rsidRPr="002B0803">
              <w:rPr>
                <w:rFonts w:ascii="Times New Roman" w:hAnsi="Times New Roman" w:cs="Times New Roman"/>
                <w:bCs/>
              </w:rPr>
              <w:t>60</w:t>
            </w:r>
          </w:p>
        </w:tc>
        <w:tc>
          <w:tcPr>
            <w:tcW w:w="1425" w:type="dxa"/>
          </w:tcPr>
          <w:p w14:paraId="2A789AA8" w14:textId="5C3E7A42" w:rsidR="008637EA" w:rsidRPr="002B0803" w:rsidRDefault="0073379F" w:rsidP="0073379F">
            <w:pPr>
              <w:jc w:val="right"/>
              <w:rPr>
                <w:rFonts w:ascii="Times New Roman" w:hAnsi="Times New Roman" w:cs="Times New Roman"/>
                <w:lang w:val="en-US"/>
              </w:rPr>
            </w:pPr>
            <w:r w:rsidRPr="002B0803">
              <w:rPr>
                <w:rFonts w:ascii="Times New Roman" w:hAnsi="Times New Roman" w:cs="Times New Roman"/>
              </w:rPr>
              <w:t>1,523,280</w:t>
            </w:r>
          </w:p>
        </w:tc>
      </w:tr>
    </w:tbl>
    <w:p w14:paraId="0D167AFA" w14:textId="77777777" w:rsidR="00E95F81" w:rsidRPr="002B0803" w:rsidRDefault="00E95F81" w:rsidP="00E95F81">
      <w:pPr>
        <w:pStyle w:val="NoSpacing"/>
        <w:rPr>
          <w:rFonts w:ascii="Times New Roman" w:hAnsi="Times New Roman" w:cs="Times New Roman"/>
        </w:rPr>
      </w:pPr>
    </w:p>
    <w:p w14:paraId="5982C6F4" w14:textId="77777777" w:rsidR="0066456E" w:rsidRPr="002B0803" w:rsidRDefault="00E95F81" w:rsidP="00E95F81">
      <w:pPr>
        <w:pStyle w:val="NoSpacing"/>
        <w:rPr>
          <w:rFonts w:ascii="Times New Roman" w:hAnsi="Times New Roman" w:cs="Times New Roman"/>
          <w:b/>
          <w:bCs/>
        </w:rPr>
      </w:pPr>
      <w:r w:rsidRPr="002B0803">
        <w:rPr>
          <w:rFonts w:ascii="Times New Roman" w:hAnsi="Times New Roman" w:cs="Times New Roman"/>
          <w:b/>
          <w:bCs/>
        </w:rPr>
        <w:t>*Notes for the Table</w:t>
      </w:r>
    </w:p>
    <w:p w14:paraId="494147E4" w14:textId="77777777" w:rsidR="00A7275C" w:rsidRPr="002B0803" w:rsidRDefault="00E95F81" w:rsidP="00E95F81">
      <w:pPr>
        <w:pStyle w:val="NoSpacing"/>
        <w:rPr>
          <w:rFonts w:ascii="Times New Roman" w:hAnsi="Times New Roman" w:cs="Times New Roman"/>
        </w:rPr>
      </w:pPr>
      <w:r w:rsidRPr="002B0803">
        <w:rPr>
          <w:rFonts w:ascii="Times New Roman" w:hAnsi="Times New Roman" w:cs="Times New Roman"/>
        </w:rPr>
        <w:t>Y</w:t>
      </w:r>
      <w:r w:rsidR="0066456E" w:rsidRPr="002B0803">
        <w:rPr>
          <w:rFonts w:ascii="Times New Roman" w:hAnsi="Times New Roman" w:cs="Times New Roman"/>
        </w:rPr>
        <w:t xml:space="preserve"> (unit yield by cube/bag per ha): </w:t>
      </w:r>
    </w:p>
    <w:p w14:paraId="37A4DD71" w14:textId="2A8458AD" w:rsidR="00523B16" w:rsidRPr="002B0803" w:rsidRDefault="00A7275C" w:rsidP="00A7275C">
      <w:pPr>
        <w:pStyle w:val="NoSpacing"/>
        <w:numPr>
          <w:ilvl w:val="0"/>
          <w:numId w:val="3"/>
        </w:numPr>
        <w:rPr>
          <w:rFonts w:ascii="Times New Roman" w:hAnsi="Times New Roman" w:cs="Times New Roman"/>
        </w:rPr>
      </w:pPr>
      <w:r w:rsidRPr="002B0803">
        <w:rPr>
          <w:rFonts w:ascii="Times New Roman" w:hAnsi="Times New Roman" w:cs="Times New Roman"/>
        </w:rPr>
        <w:t>Bags are the basic unit locally used in grain transactions</w:t>
      </w:r>
      <w:r w:rsidR="00523B16" w:rsidRPr="002B0803">
        <w:rPr>
          <w:rFonts w:ascii="Times New Roman" w:hAnsi="Times New Roman" w:cs="Times New Roman"/>
        </w:rPr>
        <w:t>; each</w:t>
      </w:r>
      <w:r w:rsidRPr="002B0803">
        <w:rPr>
          <w:rFonts w:ascii="Times New Roman" w:hAnsi="Times New Roman" w:cs="Times New Roman"/>
        </w:rPr>
        <w:t xml:space="preserve"> bag weighs 100Kg</w:t>
      </w:r>
      <w:r w:rsidR="00B06AFA" w:rsidRPr="002B0803">
        <w:rPr>
          <w:rFonts w:ascii="Times New Roman" w:hAnsi="Times New Roman" w:cs="Times New Roman"/>
        </w:rPr>
        <w:t>.</w:t>
      </w:r>
    </w:p>
    <w:p w14:paraId="76F9DEEE" w14:textId="1E3C431C" w:rsidR="0066456E" w:rsidRPr="002B0803" w:rsidRDefault="00523B16" w:rsidP="00A7275C">
      <w:pPr>
        <w:pStyle w:val="NoSpacing"/>
        <w:numPr>
          <w:ilvl w:val="0"/>
          <w:numId w:val="3"/>
        </w:numPr>
        <w:rPr>
          <w:rFonts w:ascii="Times New Roman" w:hAnsi="Times New Roman" w:cs="Times New Roman"/>
        </w:rPr>
      </w:pPr>
      <w:r w:rsidRPr="002B0803">
        <w:rPr>
          <w:rFonts w:ascii="Times New Roman" w:hAnsi="Times New Roman" w:cs="Times New Roman"/>
        </w:rPr>
        <w:t xml:space="preserve">Decorticated and dehydrated sisal </w:t>
      </w:r>
      <w:proofErr w:type="spellStart"/>
      <w:r w:rsidRPr="002B0803">
        <w:rPr>
          <w:rFonts w:ascii="Times New Roman" w:hAnsi="Times New Roman" w:cs="Times New Roman"/>
        </w:rPr>
        <w:t>fiber</w:t>
      </w:r>
      <w:proofErr w:type="spellEnd"/>
      <w:r w:rsidRPr="002B0803">
        <w:rPr>
          <w:rFonts w:ascii="Times New Roman" w:hAnsi="Times New Roman" w:cs="Times New Roman"/>
        </w:rPr>
        <w:t xml:space="preserve"> is brushed, sorted, graded, and finally baled under pressure into cubes ready for shipment; each cube weighs 100Kg</w:t>
      </w:r>
      <w:r w:rsidR="00B06AFA" w:rsidRPr="002B0803">
        <w:rPr>
          <w:rFonts w:ascii="Times New Roman" w:hAnsi="Times New Roman" w:cs="Times New Roman"/>
        </w:rPr>
        <w:t>.</w:t>
      </w:r>
    </w:p>
    <w:p w14:paraId="0A611551" w14:textId="6039D469" w:rsidR="00523B16" w:rsidRPr="002B0803" w:rsidRDefault="00523B16" w:rsidP="00A7275C">
      <w:pPr>
        <w:pStyle w:val="NoSpacing"/>
        <w:numPr>
          <w:ilvl w:val="0"/>
          <w:numId w:val="3"/>
        </w:numPr>
        <w:rPr>
          <w:rFonts w:ascii="Times New Roman" w:hAnsi="Times New Roman" w:cs="Times New Roman"/>
        </w:rPr>
      </w:pPr>
      <w:r w:rsidRPr="002B0803">
        <w:rPr>
          <w:rFonts w:ascii="Times New Roman" w:hAnsi="Times New Roman" w:cs="Times New Roman"/>
        </w:rPr>
        <w:t>The unit yield information was derived from the field data</w:t>
      </w:r>
      <w:r w:rsidR="00B06AFA" w:rsidRPr="002B0803">
        <w:rPr>
          <w:rFonts w:ascii="Times New Roman" w:hAnsi="Times New Roman" w:cs="Times New Roman"/>
        </w:rPr>
        <w:t>.</w:t>
      </w:r>
    </w:p>
    <w:p w14:paraId="675FE5FF" w14:textId="34E88F79" w:rsidR="00E95F81" w:rsidRPr="002B0803" w:rsidRDefault="00E95F81" w:rsidP="00E95F81">
      <w:pPr>
        <w:pStyle w:val="NoSpacing"/>
        <w:rPr>
          <w:rFonts w:ascii="Times New Roman" w:hAnsi="Times New Roman" w:cs="Times New Roman"/>
        </w:rPr>
      </w:pPr>
      <w:r w:rsidRPr="002B0803">
        <w:rPr>
          <w:rFonts w:ascii="Times New Roman" w:hAnsi="Times New Roman" w:cs="Times New Roman"/>
        </w:rPr>
        <w:t>P</w:t>
      </w:r>
      <w:r w:rsidR="0066456E" w:rsidRPr="002B0803">
        <w:rPr>
          <w:rFonts w:ascii="Times New Roman" w:hAnsi="Times New Roman" w:cs="Times New Roman"/>
        </w:rPr>
        <w:t xml:space="preserve"> (unit price per cube/bag)</w:t>
      </w:r>
      <w:r w:rsidRPr="002B0803">
        <w:rPr>
          <w:rFonts w:ascii="Times New Roman" w:hAnsi="Times New Roman" w:cs="Times New Roman"/>
        </w:rPr>
        <w:t>:</w:t>
      </w:r>
    </w:p>
    <w:p w14:paraId="58D4D2C6" w14:textId="0C6526BF" w:rsidR="00B25334" w:rsidRPr="002B0803" w:rsidRDefault="007C482C" w:rsidP="007C482C">
      <w:pPr>
        <w:pStyle w:val="NoSpacing"/>
        <w:numPr>
          <w:ilvl w:val="0"/>
          <w:numId w:val="4"/>
        </w:numPr>
        <w:rPr>
          <w:rFonts w:ascii="Times New Roman" w:hAnsi="Times New Roman" w:cs="Times New Roman"/>
        </w:rPr>
      </w:pPr>
      <w:r w:rsidRPr="002B0803">
        <w:rPr>
          <w:rFonts w:ascii="Times New Roman" w:hAnsi="Times New Roman" w:cs="Times New Roman"/>
        </w:rPr>
        <w:t>Baseline unit price for each commodity was derived from field data based on the year 2018</w:t>
      </w:r>
      <w:r w:rsidR="009C7CAB" w:rsidRPr="002B0803">
        <w:rPr>
          <w:rFonts w:ascii="Times New Roman" w:hAnsi="Times New Roman" w:cs="Times New Roman"/>
        </w:rPr>
        <w:t xml:space="preserve"> in reference to FAO statistics (2017)</w:t>
      </w:r>
      <w:r w:rsidR="00B06AFA" w:rsidRPr="002B0803">
        <w:rPr>
          <w:rFonts w:ascii="Times New Roman" w:hAnsi="Times New Roman" w:cs="Times New Roman"/>
        </w:rPr>
        <w:t>.</w:t>
      </w:r>
    </w:p>
    <w:p w14:paraId="63F441D5" w14:textId="59D8BBE4" w:rsidR="007C482C" w:rsidRPr="002B0803" w:rsidRDefault="007C482C" w:rsidP="007C482C">
      <w:pPr>
        <w:pStyle w:val="NoSpacing"/>
        <w:numPr>
          <w:ilvl w:val="0"/>
          <w:numId w:val="4"/>
        </w:numPr>
        <w:rPr>
          <w:rFonts w:ascii="Times New Roman" w:hAnsi="Times New Roman" w:cs="Times New Roman"/>
        </w:rPr>
      </w:pPr>
      <w:r w:rsidRPr="002B0803">
        <w:rPr>
          <w:rFonts w:ascii="Times New Roman" w:hAnsi="Times New Roman" w:cs="Times New Roman"/>
        </w:rPr>
        <w:t>The future unit price</w:t>
      </w:r>
      <w:r w:rsidR="00580A8B" w:rsidRPr="002B0803">
        <w:rPr>
          <w:rFonts w:ascii="Times New Roman" w:hAnsi="Times New Roman" w:cs="Times New Roman"/>
        </w:rPr>
        <w:t>s</w:t>
      </w:r>
      <w:r w:rsidRPr="002B0803">
        <w:rPr>
          <w:rFonts w:ascii="Times New Roman" w:hAnsi="Times New Roman" w:cs="Times New Roman"/>
        </w:rPr>
        <w:t xml:space="preserve"> </w:t>
      </w:r>
      <w:r w:rsidR="00580A8B" w:rsidRPr="002B0803">
        <w:rPr>
          <w:rFonts w:ascii="Times New Roman" w:hAnsi="Times New Roman" w:cs="Times New Roman"/>
        </w:rPr>
        <w:t>were</w:t>
      </w:r>
      <w:r w:rsidRPr="002B0803">
        <w:rPr>
          <w:rFonts w:ascii="Times New Roman" w:hAnsi="Times New Roman" w:cs="Times New Roman"/>
        </w:rPr>
        <w:t xml:space="preserve"> calculated based on the smallholders’ and the estate’s estimates of </w:t>
      </w:r>
      <w:r w:rsidR="00580A8B" w:rsidRPr="002B0803">
        <w:rPr>
          <w:rFonts w:ascii="Times New Roman" w:hAnsi="Times New Roman" w:cs="Times New Roman"/>
        </w:rPr>
        <w:t xml:space="preserve">the annual inflation rate for each commodity, in this case -0.6% for maize, 0.5% for rice, and 0.1% for sisal </w:t>
      </w:r>
      <w:proofErr w:type="spellStart"/>
      <w:r w:rsidR="00580A8B" w:rsidRPr="002B0803">
        <w:rPr>
          <w:rFonts w:ascii="Times New Roman" w:hAnsi="Times New Roman" w:cs="Times New Roman"/>
        </w:rPr>
        <w:t>fiber</w:t>
      </w:r>
      <w:proofErr w:type="spellEnd"/>
      <w:r w:rsidR="00B06AFA" w:rsidRPr="002B0803">
        <w:rPr>
          <w:rFonts w:ascii="Times New Roman" w:hAnsi="Times New Roman" w:cs="Times New Roman"/>
        </w:rPr>
        <w:t>.</w:t>
      </w:r>
    </w:p>
    <w:p w14:paraId="425D7438" w14:textId="444841F7" w:rsidR="00E95F81" w:rsidRPr="002B0803" w:rsidRDefault="00E95F81" w:rsidP="00E95F81">
      <w:pPr>
        <w:pStyle w:val="NoSpacing"/>
        <w:rPr>
          <w:rFonts w:ascii="Times New Roman" w:hAnsi="Times New Roman" w:cs="Times New Roman"/>
        </w:rPr>
      </w:pPr>
      <w:r w:rsidRPr="002B0803">
        <w:rPr>
          <w:rFonts w:ascii="Times New Roman" w:hAnsi="Times New Roman" w:cs="Times New Roman"/>
        </w:rPr>
        <w:t>C</w:t>
      </w:r>
      <w:r w:rsidR="0066456E" w:rsidRPr="002B0803">
        <w:rPr>
          <w:rFonts w:ascii="Times New Roman" w:hAnsi="Times New Roman" w:cs="Times New Roman"/>
        </w:rPr>
        <w:t xml:space="preserve"> (production cost rate)</w:t>
      </w:r>
      <w:r w:rsidRPr="002B0803">
        <w:rPr>
          <w:rFonts w:ascii="Times New Roman" w:hAnsi="Times New Roman" w:cs="Times New Roman"/>
        </w:rPr>
        <w:t>:</w:t>
      </w:r>
    </w:p>
    <w:p w14:paraId="231773FA" w14:textId="467F6938" w:rsidR="0005054E" w:rsidRPr="002B0803" w:rsidRDefault="009C7CAB" w:rsidP="0005054E">
      <w:pPr>
        <w:pStyle w:val="NoSpacing"/>
        <w:numPr>
          <w:ilvl w:val="0"/>
          <w:numId w:val="5"/>
        </w:numPr>
        <w:rPr>
          <w:rFonts w:ascii="Times New Roman" w:hAnsi="Times New Roman" w:cs="Times New Roman"/>
        </w:rPr>
      </w:pPr>
      <w:r w:rsidRPr="002B0803">
        <w:rPr>
          <w:rFonts w:ascii="Times New Roman" w:hAnsi="Times New Roman" w:cs="Times New Roman"/>
        </w:rPr>
        <w:t>The rate of costs generated in the production process of each commodity</w:t>
      </w:r>
      <w:r w:rsidR="00B06AFA" w:rsidRPr="002B0803">
        <w:rPr>
          <w:rFonts w:ascii="Times New Roman" w:hAnsi="Times New Roman" w:cs="Times New Roman"/>
        </w:rPr>
        <w:t>.</w:t>
      </w:r>
    </w:p>
    <w:p w14:paraId="507BC516" w14:textId="509A1C15" w:rsidR="00EE1DFD" w:rsidRPr="002B0803" w:rsidRDefault="00EE1DFD" w:rsidP="0005054E">
      <w:pPr>
        <w:pStyle w:val="NoSpacing"/>
        <w:numPr>
          <w:ilvl w:val="0"/>
          <w:numId w:val="5"/>
        </w:numPr>
        <w:rPr>
          <w:rFonts w:ascii="Times New Roman" w:hAnsi="Times New Roman" w:cs="Times New Roman"/>
        </w:rPr>
      </w:pPr>
      <w:r w:rsidRPr="002B0803">
        <w:rPr>
          <w:rFonts w:ascii="Times New Roman" w:hAnsi="Times New Roman" w:cs="Times New Roman"/>
        </w:rPr>
        <w:t xml:space="preserve">Production cost rates for maize and rice in Tanzania were derived from field data in reference to OCGS (2017) and </w:t>
      </w:r>
      <w:proofErr w:type="spellStart"/>
      <w:r w:rsidR="00B06AFA" w:rsidRPr="002B0803">
        <w:rPr>
          <w:rFonts w:ascii="Times New Roman" w:hAnsi="Times New Roman" w:cs="Times New Roman"/>
          <w:shd w:val="clear" w:color="auto" w:fill="FFFFFF"/>
        </w:rPr>
        <w:t>Vandercasteelen</w:t>
      </w:r>
      <w:proofErr w:type="spellEnd"/>
      <w:r w:rsidR="00B06AFA" w:rsidRPr="002B0803">
        <w:rPr>
          <w:rFonts w:ascii="Times New Roman" w:hAnsi="Times New Roman" w:cs="Times New Roman"/>
          <w:shd w:val="clear" w:color="auto" w:fill="FFFFFF"/>
        </w:rPr>
        <w:t xml:space="preserve"> and </w:t>
      </w:r>
      <w:proofErr w:type="spellStart"/>
      <w:r w:rsidR="00B06AFA" w:rsidRPr="002B0803">
        <w:rPr>
          <w:rFonts w:ascii="Times New Roman" w:hAnsi="Times New Roman" w:cs="Times New Roman"/>
          <w:shd w:val="clear" w:color="auto" w:fill="FFFFFF"/>
        </w:rPr>
        <w:t>Christiaensen</w:t>
      </w:r>
      <w:proofErr w:type="spellEnd"/>
      <w:r w:rsidR="00B06AFA" w:rsidRPr="002B0803">
        <w:rPr>
          <w:rFonts w:ascii="Times New Roman" w:hAnsi="Times New Roman" w:cs="Times New Roman"/>
          <w:shd w:val="clear" w:color="auto" w:fill="FFFFFF"/>
        </w:rPr>
        <w:t xml:space="preserve"> (2020).</w:t>
      </w:r>
    </w:p>
    <w:p w14:paraId="4D4048AB" w14:textId="31FCC23E" w:rsidR="00B06AFA" w:rsidRPr="002B0803" w:rsidRDefault="00B06AFA" w:rsidP="0005054E">
      <w:pPr>
        <w:pStyle w:val="NoSpacing"/>
        <w:numPr>
          <w:ilvl w:val="0"/>
          <w:numId w:val="5"/>
        </w:numPr>
        <w:rPr>
          <w:rFonts w:ascii="Times New Roman" w:hAnsi="Times New Roman" w:cs="Times New Roman"/>
        </w:rPr>
      </w:pPr>
      <w:r w:rsidRPr="002B0803">
        <w:rPr>
          <w:rFonts w:ascii="Times New Roman" w:hAnsi="Times New Roman" w:cs="Times New Roman"/>
          <w:shd w:val="clear" w:color="auto" w:fill="FFFFFF"/>
        </w:rPr>
        <w:t xml:space="preserve">Production cost rate for sisal was estimated by CSF in reference to </w:t>
      </w:r>
      <w:r w:rsidRPr="002B0803">
        <w:rPr>
          <w:rFonts w:ascii="Times New Roman" w:eastAsia="Times New Roman" w:hAnsi="Times New Roman" w:cs="Times New Roman"/>
          <w:bCs/>
        </w:rPr>
        <w:t>Dalberg (2019).</w:t>
      </w:r>
    </w:p>
    <w:p w14:paraId="371C2EF8" w14:textId="770E4825" w:rsidR="00E95F81" w:rsidRPr="002B0803" w:rsidRDefault="00E95F81" w:rsidP="00E95F81">
      <w:pPr>
        <w:pStyle w:val="NoSpacing"/>
        <w:rPr>
          <w:rFonts w:ascii="Times New Roman" w:hAnsi="Times New Roman" w:cs="Times New Roman"/>
        </w:rPr>
      </w:pPr>
      <w:r w:rsidRPr="002B0803">
        <w:rPr>
          <w:rFonts w:ascii="Times New Roman" w:hAnsi="Times New Roman" w:cs="Times New Roman"/>
        </w:rPr>
        <w:t>T</w:t>
      </w:r>
      <w:r w:rsidR="0066456E" w:rsidRPr="002B0803">
        <w:rPr>
          <w:rFonts w:ascii="Times New Roman" w:hAnsi="Times New Roman" w:cs="Times New Roman"/>
        </w:rPr>
        <w:t xml:space="preserve"> (total net income/revenue)</w:t>
      </w:r>
      <w:r w:rsidRPr="002B0803">
        <w:rPr>
          <w:rFonts w:ascii="Times New Roman" w:hAnsi="Times New Roman" w:cs="Times New Roman"/>
        </w:rPr>
        <w:t>:</w:t>
      </w:r>
    </w:p>
    <w:p w14:paraId="79F2BAE9" w14:textId="165CCF26" w:rsidR="00B06AFA" w:rsidRPr="002B0803" w:rsidRDefault="00B06AFA" w:rsidP="00B06AFA">
      <w:pPr>
        <w:pStyle w:val="NoSpacing"/>
        <w:numPr>
          <w:ilvl w:val="0"/>
          <w:numId w:val="6"/>
        </w:numPr>
        <w:rPr>
          <w:rFonts w:ascii="Times New Roman" w:hAnsi="Times New Roman" w:cs="Times New Roman"/>
        </w:rPr>
      </w:pPr>
      <w:r w:rsidRPr="00395E13">
        <w:rPr>
          <w:rFonts w:ascii="Times New Roman" w:hAnsi="Times New Roman" w:cs="Times New Roman"/>
          <w:i/>
          <w:iCs/>
        </w:rPr>
        <w:t>T</w:t>
      </w:r>
      <w:r w:rsidRPr="002B0803">
        <w:rPr>
          <w:rFonts w:ascii="Times New Roman" w:hAnsi="Times New Roman" w:cs="Times New Roman"/>
        </w:rPr>
        <w:t xml:space="preserve"> = </w:t>
      </w:r>
      <w:r w:rsidRPr="00395E13">
        <w:rPr>
          <w:rFonts w:ascii="Times New Roman" w:hAnsi="Times New Roman" w:cs="Times New Roman"/>
          <w:bCs/>
          <w:i/>
          <w:iCs/>
        </w:rPr>
        <w:t>L</w:t>
      </w:r>
      <w:r w:rsidRPr="00395E13">
        <w:rPr>
          <w:rFonts w:ascii="Times New Roman" w:hAnsi="Times New Roman" w:cs="Times New Roman"/>
          <w:bCs/>
          <w:i/>
          <w:iCs/>
          <w:vertAlign w:val="subscript"/>
        </w:rPr>
        <w:t>a</w:t>
      </w:r>
      <w:r w:rsidRPr="00395E13">
        <w:rPr>
          <w:rFonts w:ascii="Times New Roman" w:hAnsi="Times New Roman" w:cs="Times New Roman"/>
          <w:bCs/>
          <w:i/>
          <w:iCs/>
        </w:rPr>
        <w:t>*Y*P*(1-C)</w:t>
      </w:r>
      <w:r w:rsidRPr="002B0803">
        <w:rPr>
          <w:rFonts w:ascii="Times New Roman" w:hAnsi="Times New Roman" w:cs="Times New Roman"/>
          <w:bCs/>
        </w:rPr>
        <w:t>.</w:t>
      </w:r>
    </w:p>
    <w:p w14:paraId="3807B8DF" w14:textId="7A996266" w:rsidR="00E95F81" w:rsidRPr="002B0803" w:rsidRDefault="00E95F81" w:rsidP="00CD6AE0">
      <w:pPr>
        <w:rPr>
          <w:rFonts w:ascii="Times New Roman" w:hAnsi="Times New Roman" w:cs="Times New Roman"/>
          <w:bCs/>
        </w:rPr>
      </w:pPr>
      <w:r w:rsidRPr="002B0803">
        <w:rPr>
          <w:rFonts w:ascii="Times New Roman" w:hAnsi="Times New Roman" w:cs="Times New Roman"/>
          <w:bCs/>
        </w:rPr>
        <w:t xml:space="preserve"> </w:t>
      </w:r>
    </w:p>
    <w:p w14:paraId="7DE815FB" w14:textId="5CDCF915" w:rsidR="004836CF" w:rsidRPr="002B0803" w:rsidRDefault="004836CF" w:rsidP="00DA2411">
      <w:pPr>
        <w:rPr>
          <w:rFonts w:ascii="Times New Roman" w:hAnsi="Times New Roman" w:cs="Times New Roman"/>
          <w:sz w:val="24"/>
          <w:szCs w:val="24"/>
          <w:lang w:val="en-US"/>
        </w:rPr>
      </w:pPr>
    </w:p>
    <w:p w14:paraId="4D91C7B0" w14:textId="0C81F615" w:rsidR="00C010B2" w:rsidRPr="002B0803" w:rsidRDefault="00DA2411">
      <w:pPr>
        <w:rPr>
          <w:rFonts w:ascii="Times New Roman" w:hAnsi="Times New Roman" w:cs="Times New Roman"/>
          <w:b/>
          <w:bCs/>
          <w:sz w:val="28"/>
          <w:szCs w:val="28"/>
        </w:rPr>
      </w:pPr>
      <w:r w:rsidRPr="002B0803">
        <w:rPr>
          <w:rFonts w:ascii="Times New Roman" w:hAnsi="Times New Roman" w:cs="Times New Roman"/>
          <w:b/>
          <w:bCs/>
          <w:sz w:val="24"/>
          <w:szCs w:val="24"/>
        </w:rPr>
        <w:t>Reference</w:t>
      </w:r>
    </w:p>
    <w:p w14:paraId="22504426" w14:textId="35BC8BB6" w:rsidR="00AF2183" w:rsidRPr="002B0803" w:rsidRDefault="00AF2183" w:rsidP="00AF2183">
      <w:pPr>
        <w:shd w:val="clear" w:color="auto" w:fill="FFFFFF"/>
        <w:ind w:left="720" w:hanging="720"/>
        <w:rPr>
          <w:rFonts w:ascii="Times New Roman" w:hAnsi="Times New Roman" w:cs="Times New Roman"/>
          <w:sz w:val="24"/>
          <w:szCs w:val="24"/>
          <w:shd w:val="clear" w:color="auto" w:fill="FFFFFF"/>
        </w:rPr>
      </w:pPr>
      <w:r w:rsidRPr="002B0803">
        <w:rPr>
          <w:rFonts w:ascii="Times New Roman" w:hAnsi="Times New Roman" w:cs="Times New Roman"/>
          <w:sz w:val="24"/>
          <w:szCs w:val="24"/>
          <w:shd w:val="clear" w:color="auto" w:fill="FFFFFF"/>
        </w:rPr>
        <w:t xml:space="preserve">Amara E, Adhikari H, </w:t>
      </w:r>
      <w:proofErr w:type="spellStart"/>
      <w:r w:rsidRPr="002B0803">
        <w:rPr>
          <w:rFonts w:ascii="Times New Roman" w:hAnsi="Times New Roman" w:cs="Times New Roman"/>
          <w:sz w:val="24"/>
          <w:szCs w:val="24"/>
          <w:shd w:val="clear" w:color="auto" w:fill="FFFFFF"/>
        </w:rPr>
        <w:t>Heiskanen</w:t>
      </w:r>
      <w:proofErr w:type="spellEnd"/>
      <w:r w:rsidRPr="002B0803">
        <w:rPr>
          <w:rFonts w:ascii="Times New Roman" w:hAnsi="Times New Roman" w:cs="Times New Roman"/>
          <w:sz w:val="24"/>
          <w:szCs w:val="24"/>
          <w:shd w:val="clear" w:color="auto" w:fill="FFFFFF"/>
        </w:rPr>
        <w:t xml:space="preserve"> J, </w:t>
      </w:r>
      <w:proofErr w:type="spellStart"/>
      <w:r w:rsidRPr="002B0803">
        <w:rPr>
          <w:rFonts w:ascii="Times New Roman" w:hAnsi="Times New Roman" w:cs="Times New Roman"/>
          <w:sz w:val="24"/>
          <w:szCs w:val="24"/>
          <w:shd w:val="clear" w:color="auto" w:fill="FFFFFF"/>
        </w:rPr>
        <w:t>Siljander</w:t>
      </w:r>
      <w:proofErr w:type="spellEnd"/>
      <w:r w:rsidRPr="002B0803">
        <w:rPr>
          <w:rFonts w:ascii="Times New Roman" w:hAnsi="Times New Roman" w:cs="Times New Roman"/>
          <w:sz w:val="24"/>
          <w:szCs w:val="24"/>
          <w:shd w:val="clear" w:color="auto" w:fill="FFFFFF"/>
        </w:rPr>
        <w:t xml:space="preserve"> M, </w:t>
      </w:r>
      <w:proofErr w:type="spellStart"/>
      <w:r w:rsidRPr="002B0803">
        <w:rPr>
          <w:rFonts w:ascii="Times New Roman" w:hAnsi="Times New Roman" w:cs="Times New Roman"/>
          <w:sz w:val="24"/>
          <w:szCs w:val="24"/>
          <w:shd w:val="clear" w:color="auto" w:fill="FFFFFF"/>
        </w:rPr>
        <w:t>Munyao</w:t>
      </w:r>
      <w:proofErr w:type="spellEnd"/>
      <w:r w:rsidRPr="002B0803">
        <w:rPr>
          <w:rFonts w:ascii="Times New Roman" w:hAnsi="Times New Roman" w:cs="Times New Roman"/>
          <w:sz w:val="24"/>
          <w:szCs w:val="24"/>
          <w:shd w:val="clear" w:color="auto" w:fill="FFFFFF"/>
        </w:rPr>
        <w:t xml:space="preserve"> M, Omondi P</w:t>
      </w:r>
      <w:r w:rsidR="00487E62">
        <w:rPr>
          <w:rFonts w:ascii="Times New Roman" w:hAnsi="Times New Roman" w:cs="Times New Roman"/>
          <w:sz w:val="24"/>
          <w:szCs w:val="24"/>
          <w:shd w:val="clear" w:color="auto" w:fill="FFFFFF"/>
        </w:rPr>
        <w:t>,</w:t>
      </w:r>
      <w:r w:rsidRPr="002B0803">
        <w:rPr>
          <w:rFonts w:ascii="Times New Roman" w:hAnsi="Times New Roman" w:cs="Times New Roman"/>
          <w:sz w:val="24"/>
          <w:szCs w:val="24"/>
          <w:shd w:val="clear" w:color="auto" w:fill="FFFFFF"/>
        </w:rPr>
        <w:t xml:space="preserve"> </w:t>
      </w:r>
      <w:proofErr w:type="spellStart"/>
      <w:r w:rsidRPr="002B0803">
        <w:rPr>
          <w:rFonts w:ascii="Times New Roman" w:hAnsi="Times New Roman" w:cs="Times New Roman"/>
          <w:sz w:val="24"/>
          <w:szCs w:val="24"/>
          <w:shd w:val="clear" w:color="auto" w:fill="FFFFFF"/>
        </w:rPr>
        <w:t>Pellikka</w:t>
      </w:r>
      <w:proofErr w:type="spellEnd"/>
      <w:r w:rsidRPr="002B0803">
        <w:rPr>
          <w:rFonts w:ascii="Times New Roman" w:hAnsi="Times New Roman" w:cs="Times New Roman"/>
          <w:sz w:val="24"/>
          <w:szCs w:val="24"/>
          <w:shd w:val="clear" w:color="auto" w:fill="FFFFFF"/>
        </w:rPr>
        <w:t xml:space="preserve"> P</w:t>
      </w:r>
      <w:r w:rsidR="00487E62">
        <w:rPr>
          <w:rFonts w:ascii="Times New Roman" w:hAnsi="Times New Roman" w:cs="Times New Roman"/>
          <w:sz w:val="24"/>
          <w:szCs w:val="24"/>
          <w:shd w:val="clear" w:color="auto" w:fill="FFFFFF"/>
        </w:rPr>
        <w:t xml:space="preserve"> (</w:t>
      </w:r>
      <w:r w:rsidRPr="002B0803">
        <w:rPr>
          <w:rFonts w:ascii="Times New Roman" w:hAnsi="Times New Roman" w:cs="Times New Roman"/>
          <w:sz w:val="24"/>
          <w:szCs w:val="24"/>
          <w:shd w:val="clear" w:color="auto" w:fill="FFFFFF"/>
        </w:rPr>
        <w:t>2020</w:t>
      </w:r>
      <w:r w:rsidR="00487E62">
        <w:rPr>
          <w:rFonts w:ascii="Times New Roman" w:hAnsi="Times New Roman" w:cs="Times New Roman"/>
          <w:sz w:val="24"/>
          <w:szCs w:val="24"/>
          <w:shd w:val="clear" w:color="auto" w:fill="FFFFFF"/>
        </w:rPr>
        <w:t>)</w:t>
      </w:r>
      <w:r w:rsidRPr="002B0803">
        <w:rPr>
          <w:rFonts w:ascii="Times New Roman" w:hAnsi="Times New Roman" w:cs="Times New Roman"/>
          <w:sz w:val="24"/>
          <w:szCs w:val="24"/>
          <w:shd w:val="clear" w:color="auto" w:fill="FFFFFF"/>
        </w:rPr>
        <w:t xml:space="preserve"> Aboveground Biomass Distribution in a Multi-Use Savannah Landscape in </w:t>
      </w:r>
      <w:proofErr w:type="spellStart"/>
      <w:r w:rsidRPr="002B0803">
        <w:rPr>
          <w:rFonts w:ascii="Times New Roman" w:hAnsi="Times New Roman" w:cs="Times New Roman"/>
          <w:sz w:val="24"/>
          <w:szCs w:val="24"/>
          <w:shd w:val="clear" w:color="auto" w:fill="FFFFFF"/>
        </w:rPr>
        <w:t>Southeastern</w:t>
      </w:r>
      <w:proofErr w:type="spellEnd"/>
      <w:r w:rsidRPr="002B0803">
        <w:rPr>
          <w:rFonts w:ascii="Times New Roman" w:hAnsi="Times New Roman" w:cs="Times New Roman"/>
          <w:sz w:val="24"/>
          <w:szCs w:val="24"/>
          <w:shd w:val="clear" w:color="auto" w:fill="FFFFFF"/>
        </w:rPr>
        <w:t xml:space="preserve"> Kenya: Impact of Land Use and Fences. Land 9(10)</w:t>
      </w:r>
      <w:r w:rsidR="00487E62">
        <w:rPr>
          <w:rFonts w:ascii="Times New Roman" w:hAnsi="Times New Roman" w:cs="Times New Roman"/>
          <w:sz w:val="24"/>
          <w:szCs w:val="24"/>
          <w:shd w:val="clear" w:color="auto" w:fill="FFFFFF"/>
        </w:rPr>
        <w:t>:</w:t>
      </w:r>
      <w:r w:rsidRPr="002B0803">
        <w:rPr>
          <w:rFonts w:ascii="Times New Roman" w:hAnsi="Times New Roman" w:cs="Times New Roman"/>
          <w:sz w:val="24"/>
          <w:szCs w:val="24"/>
          <w:shd w:val="clear" w:color="auto" w:fill="FFFFFF"/>
        </w:rPr>
        <w:t>381</w:t>
      </w:r>
    </w:p>
    <w:p w14:paraId="780D2A2C" w14:textId="1ED6E930" w:rsidR="003D0C91" w:rsidRPr="002B0803" w:rsidRDefault="00AF2183" w:rsidP="003D0C91">
      <w:pPr>
        <w:shd w:val="clear" w:color="auto" w:fill="FFFFFF"/>
        <w:ind w:left="720" w:hanging="720"/>
        <w:rPr>
          <w:rFonts w:ascii="Times New Roman" w:hAnsi="Times New Roman" w:cs="Times New Roman"/>
          <w:sz w:val="24"/>
          <w:szCs w:val="24"/>
          <w:shd w:val="clear" w:color="auto" w:fill="FFFFFF"/>
        </w:rPr>
      </w:pPr>
      <w:r w:rsidRPr="002B0803">
        <w:rPr>
          <w:rFonts w:ascii="Times New Roman" w:hAnsi="Times New Roman" w:cs="Times New Roman"/>
          <w:sz w:val="24"/>
          <w:szCs w:val="24"/>
          <w:shd w:val="clear" w:color="auto" w:fill="FFFFFF"/>
        </w:rPr>
        <w:t xml:space="preserve">Borrelli P, Robinson DA, Fleischer LR, </w:t>
      </w:r>
      <w:proofErr w:type="spellStart"/>
      <w:r w:rsidRPr="002B0803">
        <w:rPr>
          <w:rFonts w:ascii="Times New Roman" w:hAnsi="Times New Roman" w:cs="Times New Roman"/>
          <w:sz w:val="24"/>
          <w:szCs w:val="24"/>
          <w:shd w:val="clear" w:color="auto" w:fill="FFFFFF"/>
        </w:rPr>
        <w:t>Lugato</w:t>
      </w:r>
      <w:proofErr w:type="spellEnd"/>
      <w:r w:rsidRPr="002B0803">
        <w:rPr>
          <w:rFonts w:ascii="Times New Roman" w:hAnsi="Times New Roman" w:cs="Times New Roman"/>
          <w:sz w:val="24"/>
          <w:szCs w:val="24"/>
          <w:shd w:val="clear" w:color="auto" w:fill="FFFFFF"/>
        </w:rPr>
        <w:t xml:space="preserve"> E, </w:t>
      </w:r>
      <w:proofErr w:type="spellStart"/>
      <w:r w:rsidRPr="002B0803">
        <w:rPr>
          <w:rFonts w:ascii="Times New Roman" w:hAnsi="Times New Roman" w:cs="Times New Roman"/>
          <w:sz w:val="24"/>
          <w:szCs w:val="24"/>
          <w:shd w:val="clear" w:color="auto" w:fill="FFFFFF"/>
        </w:rPr>
        <w:t>Ballabio</w:t>
      </w:r>
      <w:proofErr w:type="spellEnd"/>
      <w:r w:rsidRPr="002B0803">
        <w:rPr>
          <w:rFonts w:ascii="Times New Roman" w:hAnsi="Times New Roman" w:cs="Times New Roman"/>
          <w:sz w:val="24"/>
          <w:szCs w:val="24"/>
          <w:shd w:val="clear" w:color="auto" w:fill="FFFFFF"/>
        </w:rPr>
        <w:t xml:space="preserve"> C, </w:t>
      </w:r>
      <w:proofErr w:type="spellStart"/>
      <w:r w:rsidRPr="002B0803">
        <w:rPr>
          <w:rFonts w:ascii="Times New Roman" w:hAnsi="Times New Roman" w:cs="Times New Roman"/>
          <w:sz w:val="24"/>
          <w:szCs w:val="24"/>
          <w:shd w:val="clear" w:color="auto" w:fill="FFFFFF"/>
        </w:rPr>
        <w:t>Alewell</w:t>
      </w:r>
      <w:proofErr w:type="spellEnd"/>
      <w:r w:rsidRPr="002B0803">
        <w:rPr>
          <w:rFonts w:ascii="Times New Roman" w:hAnsi="Times New Roman" w:cs="Times New Roman"/>
          <w:sz w:val="24"/>
          <w:szCs w:val="24"/>
          <w:shd w:val="clear" w:color="auto" w:fill="FFFFFF"/>
        </w:rPr>
        <w:t xml:space="preserve"> C, </w:t>
      </w:r>
      <w:proofErr w:type="spellStart"/>
      <w:r w:rsidRPr="002B0803">
        <w:rPr>
          <w:rFonts w:ascii="Times New Roman" w:hAnsi="Times New Roman" w:cs="Times New Roman"/>
          <w:sz w:val="24"/>
          <w:szCs w:val="24"/>
          <w:shd w:val="clear" w:color="auto" w:fill="FFFFFF"/>
        </w:rPr>
        <w:t>Meusburger</w:t>
      </w:r>
      <w:proofErr w:type="spellEnd"/>
      <w:r w:rsidRPr="002B0803">
        <w:rPr>
          <w:rFonts w:ascii="Times New Roman" w:hAnsi="Times New Roman" w:cs="Times New Roman"/>
          <w:sz w:val="24"/>
          <w:szCs w:val="24"/>
          <w:shd w:val="clear" w:color="auto" w:fill="FFFFFF"/>
        </w:rPr>
        <w:t xml:space="preserve"> K, </w:t>
      </w:r>
      <w:proofErr w:type="spellStart"/>
      <w:r w:rsidRPr="002B0803">
        <w:rPr>
          <w:rFonts w:ascii="Times New Roman" w:hAnsi="Times New Roman" w:cs="Times New Roman"/>
          <w:sz w:val="24"/>
          <w:szCs w:val="24"/>
          <w:shd w:val="clear" w:color="auto" w:fill="FFFFFF"/>
        </w:rPr>
        <w:t>Modugno</w:t>
      </w:r>
      <w:proofErr w:type="spellEnd"/>
      <w:r w:rsidRPr="002B0803">
        <w:rPr>
          <w:rFonts w:ascii="Times New Roman" w:hAnsi="Times New Roman" w:cs="Times New Roman"/>
          <w:sz w:val="24"/>
          <w:szCs w:val="24"/>
          <w:shd w:val="clear" w:color="auto" w:fill="FFFFFF"/>
        </w:rPr>
        <w:t xml:space="preserve"> S, </w:t>
      </w:r>
      <w:proofErr w:type="spellStart"/>
      <w:r w:rsidRPr="002B0803">
        <w:rPr>
          <w:rFonts w:ascii="Times New Roman" w:hAnsi="Times New Roman" w:cs="Times New Roman"/>
          <w:sz w:val="24"/>
          <w:szCs w:val="24"/>
          <w:shd w:val="clear" w:color="auto" w:fill="FFFFFF"/>
        </w:rPr>
        <w:t>Schütt</w:t>
      </w:r>
      <w:proofErr w:type="spellEnd"/>
      <w:r w:rsidRPr="002B0803">
        <w:rPr>
          <w:rFonts w:ascii="Times New Roman" w:hAnsi="Times New Roman" w:cs="Times New Roman"/>
          <w:sz w:val="24"/>
          <w:szCs w:val="24"/>
          <w:shd w:val="clear" w:color="auto" w:fill="FFFFFF"/>
        </w:rPr>
        <w:t xml:space="preserve"> B, Ferro V</w:t>
      </w:r>
      <w:r w:rsidR="00487E62">
        <w:rPr>
          <w:rFonts w:ascii="Times New Roman" w:hAnsi="Times New Roman" w:cs="Times New Roman"/>
          <w:sz w:val="24"/>
          <w:szCs w:val="24"/>
          <w:shd w:val="clear" w:color="auto" w:fill="FFFFFF"/>
        </w:rPr>
        <w:t>,</w:t>
      </w:r>
      <w:r w:rsidRPr="002B0803">
        <w:rPr>
          <w:rFonts w:ascii="Times New Roman" w:hAnsi="Times New Roman" w:cs="Times New Roman"/>
          <w:sz w:val="24"/>
          <w:szCs w:val="24"/>
          <w:shd w:val="clear" w:color="auto" w:fill="FFFFFF"/>
        </w:rPr>
        <w:t xml:space="preserve"> </w:t>
      </w:r>
      <w:proofErr w:type="spellStart"/>
      <w:r w:rsidRPr="002B0803">
        <w:rPr>
          <w:rFonts w:ascii="Times New Roman" w:hAnsi="Times New Roman" w:cs="Times New Roman"/>
          <w:sz w:val="24"/>
          <w:szCs w:val="24"/>
          <w:shd w:val="clear" w:color="auto" w:fill="FFFFFF"/>
        </w:rPr>
        <w:t>Bagarello</w:t>
      </w:r>
      <w:proofErr w:type="spellEnd"/>
      <w:r w:rsidRPr="002B0803">
        <w:rPr>
          <w:rFonts w:ascii="Times New Roman" w:hAnsi="Times New Roman" w:cs="Times New Roman"/>
          <w:sz w:val="24"/>
          <w:szCs w:val="24"/>
          <w:shd w:val="clear" w:color="auto" w:fill="FFFFFF"/>
        </w:rPr>
        <w:t xml:space="preserve"> V</w:t>
      </w:r>
      <w:r w:rsidR="00487E62">
        <w:rPr>
          <w:rFonts w:ascii="Times New Roman" w:hAnsi="Times New Roman" w:cs="Times New Roman"/>
          <w:sz w:val="24"/>
          <w:szCs w:val="24"/>
          <w:shd w:val="clear" w:color="auto" w:fill="FFFFFF"/>
        </w:rPr>
        <w:t xml:space="preserve"> (</w:t>
      </w:r>
      <w:r w:rsidRPr="002B0803">
        <w:rPr>
          <w:rFonts w:ascii="Times New Roman" w:hAnsi="Times New Roman" w:cs="Times New Roman"/>
          <w:sz w:val="24"/>
          <w:szCs w:val="24"/>
          <w:shd w:val="clear" w:color="auto" w:fill="FFFFFF"/>
        </w:rPr>
        <w:t>2017</w:t>
      </w:r>
      <w:r w:rsidR="00487E62">
        <w:rPr>
          <w:rFonts w:ascii="Times New Roman" w:hAnsi="Times New Roman" w:cs="Times New Roman"/>
          <w:sz w:val="24"/>
          <w:szCs w:val="24"/>
          <w:shd w:val="clear" w:color="auto" w:fill="FFFFFF"/>
        </w:rPr>
        <w:t>)</w:t>
      </w:r>
      <w:r w:rsidRPr="002B0803">
        <w:rPr>
          <w:rFonts w:ascii="Times New Roman" w:hAnsi="Times New Roman" w:cs="Times New Roman"/>
          <w:sz w:val="24"/>
          <w:szCs w:val="24"/>
          <w:shd w:val="clear" w:color="auto" w:fill="FFFFFF"/>
        </w:rPr>
        <w:t xml:space="preserve"> An assessment of the global impact of 21st century land use change on soil erosion. Nature communications 8(1)</w:t>
      </w:r>
      <w:r w:rsidR="00487E62">
        <w:rPr>
          <w:rFonts w:ascii="Times New Roman" w:hAnsi="Times New Roman" w:cs="Times New Roman"/>
          <w:sz w:val="24"/>
          <w:szCs w:val="24"/>
          <w:shd w:val="clear" w:color="auto" w:fill="FFFFFF"/>
        </w:rPr>
        <w:t>:</w:t>
      </w:r>
      <w:r w:rsidRPr="002B0803">
        <w:rPr>
          <w:rFonts w:ascii="Times New Roman" w:hAnsi="Times New Roman" w:cs="Times New Roman"/>
          <w:sz w:val="24"/>
          <w:szCs w:val="24"/>
          <w:shd w:val="clear" w:color="auto" w:fill="FFFFFF"/>
        </w:rPr>
        <w:t>1-13</w:t>
      </w:r>
    </w:p>
    <w:p w14:paraId="2055F345" w14:textId="58C1D360" w:rsidR="00AF2183" w:rsidRPr="002B0803" w:rsidRDefault="00AF2183" w:rsidP="00AF2183">
      <w:pPr>
        <w:shd w:val="clear" w:color="auto" w:fill="FFFFFF"/>
        <w:ind w:left="720" w:hanging="720"/>
        <w:rPr>
          <w:rFonts w:ascii="Times New Roman" w:hAnsi="Times New Roman" w:cs="Times New Roman"/>
          <w:sz w:val="24"/>
          <w:szCs w:val="24"/>
          <w:shd w:val="clear" w:color="auto" w:fill="FFFFFF"/>
        </w:rPr>
      </w:pPr>
      <w:proofErr w:type="spellStart"/>
      <w:r w:rsidRPr="002B0803">
        <w:rPr>
          <w:rFonts w:ascii="Times New Roman" w:hAnsi="Times New Roman" w:cs="Times New Roman"/>
          <w:sz w:val="24"/>
          <w:szCs w:val="24"/>
          <w:shd w:val="clear" w:color="auto" w:fill="FFFFFF"/>
        </w:rPr>
        <w:t>Carreiras</w:t>
      </w:r>
      <w:proofErr w:type="spellEnd"/>
      <w:r w:rsidRPr="002B0803">
        <w:rPr>
          <w:rFonts w:ascii="Times New Roman" w:hAnsi="Times New Roman" w:cs="Times New Roman"/>
          <w:sz w:val="24"/>
          <w:szCs w:val="24"/>
          <w:shd w:val="clear" w:color="auto" w:fill="FFFFFF"/>
        </w:rPr>
        <w:t xml:space="preserve"> J, Melo JB</w:t>
      </w:r>
      <w:r w:rsidR="00487E62">
        <w:rPr>
          <w:rFonts w:ascii="Times New Roman" w:hAnsi="Times New Roman" w:cs="Times New Roman"/>
          <w:sz w:val="24"/>
          <w:szCs w:val="24"/>
          <w:shd w:val="clear" w:color="auto" w:fill="FFFFFF"/>
        </w:rPr>
        <w:t xml:space="preserve">, </w:t>
      </w:r>
      <w:r w:rsidRPr="002B0803">
        <w:rPr>
          <w:rFonts w:ascii="Times New Roman" w:hAnsi="Times New Roman" w:cs="Times New Roman"/>
          <w:sz w:val="24"/>
          <w:szCs w:val="24"/>
          <w:shd w:val="clear" w:color="auto" w:fill="FFFFFF"/>
        </w:rPr>
        <w:t>Vasconcelos MJ</w:t>
      </w:r>
      <w:r w:rsidR="00487E62">
        <w:rPr>
          <w:rFonts w:ascii="Times New Roman" w:hAnsi="Times New Roman" w:cs="Times New Roman"/>
          <w:sz w:val="24"/>
          <w:szCs w:val="24"/>
          <w:shd w:val="clear" w:color="auto" w:fill="FFFFFF"/>
        </w:rPr>
        <w:t xml:space="preserve"> (</w:t>
      </w:r>
      <w:r w:rsidRPr="002B0803">
        <w:rPr>
          <w:rFonts w:ascii="Times New Roman" w:hAnsi="Times New Roman" w:cs="Times New Roman"/>
          <w:sz w:val="24"/>
          <w:szCs w:val="24"/>
          <w:shd w:val="clear" w:color="auto" w:fill="FFFFFF"/>
        </w:rPr>
        <w:t>2013</w:t>
      </w:r>
      <w:r w:rsidR="00487E62">
        <w:rPr>
          <w:rFonts w:ascii="Times New Roman" w:hAnsi="Times New Roman" w:cs="Times New Roman"/>
          <w:sz w:val="24"/>
          <w:szCs w:val="24"/>
          <w:shd w:val="clear" w:color="auto" w:fill="FFFFFF"/>
        </w:rPr>
        <w:t>)</w:t>
      </w:r>
      <w:r w:rsidRPr="002B0803">
        <w:rPr>
          <w:rFonts w:ascii="Times New Roman" w:hAnsi="Times New Roman" w:cs="Times New Roman"/>
          <w:sz w:val="24"/>
          <w:szCs w:val="24"/>
          <w:shd w:val="clear" w:color="auto" w:fill="FFFFFF"/>
        </w:rPr>
        <w:t xml:space="preserve"> Estimating the above-ground biomass in miombo savanna woodlands (Mozambique, East Africa) using L-band synthetic aperture radar data. Remote Sensing 5(4)</w:t>
      </w:r>
      <w:r w:rsidR="00487E62">
        <w:rPr>
          <w:rFonts w:ascii="Times New Roman" w:hAnsi="Times New Roman" w:cs="Times New Roman"/>
          <w:sz w:val="24"/>
          <w:szCs w:val="24"/>
          <w:shd w:val="clear" w:color="auto" w:fill="FFFFFF"/>
        </w:rPr>
        <w:t>:</w:t>
      </w:r>
      <w:r w:rsidRPr="002B0803">
        <w:rPr>
          <w:rFonts w:ascii="Times New Roman" w:hAnsi="Times New Roman" w:cs="Times New Roman"/>
          <w:sz w:val="24"/>
          <w:szCs w:val="24"/>
          <w:shd w:val="clear" w:color="auto" w:fill="FFFFFF"/>
        </w:rPr>
        <w:t>1524-1548</w:t>
      </w:r>
    </w:p>
    <w:p w14:paraId="08D81893" w14:textId="74E5BCC4" w:rsidR="00D36064" w:rsidRPr="002B0803" w:rsidRDefault="00D36064" w:rsidP="00D36064">
      <w:pPr>
        <w:shd w:val="clear" w:color="auto" w:fill="FFFFFF"/>
        <w:ind w:left="720" w:hanging="720"/>
        <w:rPr>
          <w:rFonts w:ascii="Times New Roman" w:hAnsi="Times New Roman" w:cs="Times New Roman"/>
          <w:sz w:val="24"/>
          <w:szCs w:val="24"/>
          <w:shd w:val="clear" w:color="auto" w:fill="FFFFFF"/>
        </w:rPr>
      </w:pPr>
      <w:r w:rsidRPr="002B0803">
        <w:rPr>
          <w:rFonts w:ascii="Times New Roman" w:hAnsi="Times New Roman" w:cs="Times New Roman"/>
          <w:sz w:val="24"/>
          <w:szCs w:val="24"/>
          <w:shd w:val="clear" w:color="auto" w:fill="FFFFFF"/>
        </w:rPr>
        <w:t>Dalberg</w:t>
      </w:r>
      <w:r w:rsidR="00487E62">
        <w:rPr>
          <w:rFonts w:ascii="Times New Roman" w:hAnsi="Times New Roman" w:cs="Times New Roman"/>
          <w:sz w:val="24"/>
          <w:szCs w:val="24"/>
          <w:shd w:val="clear" w:color="auto" w:fill="FFFFFF"/>
        </w:rPr>
        <w:t xml:space="preserve"> (</w:t>
      </w:r>
      <w:r w:rsidRPr="002B0803">
        <w:rPr>
          <w:rFonts w:ascii="Times New Roman" w:hAnsi="Times New Roman" w:cs="Times New Roman"/>
          <w:sz w:val="24"/>
          <w:szCs w:val="24"/>
          <w:shd w:val="clear" w:color="auto" w:fill="FFFFFF"/>
        </w:rPr>
        <w:t>2019</w:t>
      </w:r>
      <w:r w:rsidR="00487E62">
        <w:rPr>
          <w:rFonts w:ascii="Times New Roman" w:hAnsi="Times New Roman" w:cs="Times New Roman"/>
          <w:sz w:val="24"/>
          <w:szCs w:val="24"/>
          <w:shd w:val="clear" w:color="auto" w:fill="FFFFFF"/>
        </w:rPr>
        <w:t>)</w:t>
      </w:r>
      <w:r w:rsidRPr="002B0803">
        <w:rPr>
          <w:rFonts w:ascii="Times New Roman" w:hAnsi="Times New Roman" w:cs="Times New Roman"/>
          <w:sz w:val="24"/>
          <w:szCs w:val="24"/>
          <w:shd w:val="clear" w:color="auto" w:fill="FFFFFF"/>
        </w:rPr>
        <w:t xml:space="preserve"> Investment opportunities in sisal for Tanzania. Available online: https://pdf.usaid.gov/pdf_docs/PA00WJTZ.pdf (accessed October 2020)</w:t>
      </w:r>
    </w:p>
    <w:p w14:paraId="3033C70F" w14:textId="0E6988B4" w:rsidR="00D36064" w:rsidRPr="002B0803" w:rsidRDefault="00D36064" w:rsidP="00D36064">
      <w:pPr>
        <w:shd w:val="clear" w:color="auto" w:fill="FFFFFF"/>
        <w:spacing w:line="240" w:lineRule="auto"/>
        <w:ind w:left="720" w:hanging="720"/>
        <w:rPr>
          <w:rFonts w:ascii="Times New Roman" w:hAnsi="Times New Roman" w:cs="Times New Roman"/>
          <w:sz w:val="24"/>
          <w:szCs w:val="24"/>
          <w:shd w:val="clear" w:color="auto" w:fill="FFFFFF"/>
        </w:rPr>
      </w:pPr>
      <w:r w:rsidRPr="002B0803">
        <w:rPr>
          <w:rFonts w:ascii="Times New Roman" w:hAnsi="Times New Roman" w:cs="Times New Roman"/>
          <w:sz w:val="24"/>
          <w:szCs w:val="24"/>
          <w:shd w:val="clear" w:color="auto" w:fill="FFFFFF"/>
        </w:rPr>
        <w:t>Detwiler</w:t>
      </w:r>
      <w:r w:rsidR="00487E62">
        <w:rPr>
          <w:rFonts w:ascii="Times New Roman" w:hAnsi="Times New Roman" w:cs="Times New Roman"/>
          <w:sz w:val="24"/>
          <w:szCs w:val="24"/>
          <w:shd w:val="clear" w:color="auto" w:fill="FFFFFF"/>
        </w:rPr>
        <w:t xml:space="preserve"> </w:t>
      </w:r>
      <w:r w:rsidRPr="002B0803">
        <w:rPr>
          <w:rFonts w:ascii="Times New Roman" w:hAnsi="Times New Roman" w:cs="Times New Roman"/>
          <w:sz w:val="24"/>
          <w:szCs w:val="24"/>
          <w:shd w:val="clear" w:color="auto" w:fill="FFFFFF"/>
        </w:rPr>
        <w:t>RP</w:t>
      </w:r>
      <w:r w:rsidR="00487E62">
        <w:rPr>
          <w:rFonts w:ascii="Times New Roman" w:hAnsi="Times New Roman" w:cs="Times New Roman"/>
          <w:sz w:val="24"/>
          <w:szCs w:val="24"/>
          <w:shd w:val="clear" w:color="auto" w:fill="FFFFFF"/>
        </w:rPr>
        <w:t xml:space="preserve"> (</w:t>
      </w:r>
      <w:r w:rsidRPr="002B0803">
        <w:rPr>
          <w:rFonts w:ascii="Times New Roman" w:hAnsi="Times New Roman" w:cs="Times New Roman"/>
          <w:sz w:val="24"/>
          <w:szCs w:val="24"/>
          <w:shd w:val="clear" w:color="auto" w:fill="FFFFFF"/>
        </w:rPr>
        <w:t>1986</w:t>
      </w:r>
      <w:r w:rsidR="00487E62">
        <w:rPr>
          <w:rFonts w:ascii="Times New Roman" w:hAnsi="Times New Roman" w:cs="Times New Roman"/>
          <w:sz w:val="24"/>
          <w:szCs w:val="24"/>
          <w:shd w:val="clear" w:color="auto" w:fill="FFFFFF"/>
        </w:rPr>
        <w:t>)</w:t>
      </w:r>
      <w:r w:rsidRPr="002B0803">
        <w:rPr>
          <w:rFonts w:ascii="Times New Roman" w:hAnsi="Times New Roman" w:cs="Times New Roman"/>
          <w:sz w:val="24"/>
          <w:szCs w:val="24"/>
          <w:shd w:val="clear" w:color="auto" w:fill="FFFFFF"/>
        </w:rPr>
        <w:t xml:space="preserve"> Land use change and the global carbon cycle: the role of tropical soils. Biogeochemistry 2(1):67-93 </w:t>
      </w:r>
    </w:p>
    <w:p w14:paraId="3F53D9B7" w14:textId="28B45357" w:rsidR="00963F32" w:rsidRPr="002B0803" w:rsidRDefault="00963F32" w:rsidP="00963F32">
      <w:pPr>
        <w:shd w:val="clear" w:color="auto" w:fill="FFFFFF"/>
        <w:ind w:left="720" w:hanging="720"/>
        <w:rPr>
          <w:rFonts w:ascii="Times New Roman" w:hAnsi="Times New Roman" w:cs="Times New Roman"/>
          <w:sz w:val="24"/>
          <w:szCs w:val="24"/>
          <w:shd w:val="clear" w:color="auto" w:fill="FFFFFF"/>
        </w:rPr>
      </w:pPr>
      <w:proofErr w:type="spellStart"/>
      <w:r w:rsidRPr="002B0803">
        <w:rPr>
          <w:rFonts w:ascii="Times New Roman" w:hAnsi="Times New Roman" w:cs="Times New Roman"/>
          <w:sz w:val="24"/>
          <w:szCs w:val="24"/>
          <w:shd w:val="clear" w:color="auto" w:fill="FFFFFF"/>
        </w:rPr>
        <w:lastRenderedPageBreak/>
        <w:t>Faostat</w:t>
      </w:r>
      <w:proofErr w:type="spellEnd"/>
      <w:r w:rsidRPr="002B0803">
        <w:rPr>
          <w:rFonts w:ascii="Times New Roman" w:hAnsi="Times New Roman" w:cs="Times New Roman"/>
          <w:sz w:val="24"/>
          <w:szCs w:val="24"/>
          <w:shd w:val="clear" w:color="auto" w:fill="FFFFFF"/>
        </w:rPr>
        <w:t xml:space="preserve"> FAO </w:t>
      </w:r>
      <w:r w:rsidR="00487E62">
        <w:rPr>
          <w:rFonts w:ascii="Times New Roman" w:hAnsi="Times New Roman" w:cs="Times New Roman"/>
          <w:sz w:val="24"/>
          <w:szCs w:val="24"/>
          <w:shd w:val="clear" w:color="auto" w:fill="FFFFFF"/>
        </w:rPr>
        <w:t>(</w:t>
      </w:r>
      <w:r w:rsidRPr="002B0803">
        <w:rPr>
          <w:rFonts w:ascii="Times New Roman" w:hAnsi="Times New Roman" w:cs="Times New Roman"/>
          <w:sz w:val="24"/>
          <w:szCs w:val="24"/>
          <w:shd w:val="clear" w:color="auto" w:fill="FFFFFF"/>
        </w:rPr>
        <w:t>2017</w:t>
      </w:r>
      <w:r w:rsidR="00487E62">
        <w:rPr>
          <w:rFonts w:ascii="Times New Roman" w:hAnsi="Times New Roman" w:cs="Times New Roman"/>
          <w:sz w:val="24"/>
          <w:szCs w:val="24"/>
          <w:shd w:val="clear" w:color="auto" w:fill="FFFFFF"/>
        </w:rPr>
        <w:t>)</w:t>
      </w:r>
      <w:r w:rsidRPr="002B0803">
        <w:rPr>
          <w:rFonts w:ascii="Times New Roman" w:hAnsi="Times New Roman" w:cs="Times New Roman"/>
          <w:sz w:val="24"/>
          <w:szCs w:val="24"/>
          <w:shd w:val="clear" w:color="auto" w:fill="FFFFFF"/>
        </w:rPr>
        <w:t xml:space="preserve"> Available online: http://www.fao.org/faostat/en/#data. QC (accessed </w:t>
      </w:r>
      <w:proofErr w:type="gramStart"/>
      <w:r w:rsidRPr="002B0803">
        <w:rPr>
          <w:rFonts w:ascii="Times New Roman" w:hAnsi="Times New Roman" w:cs="Times New Roman"/>
          <w:sz w:val="24"/>
          <w:szCs w:val="24"/>
          <w:shd w:val="clear" w:color="auto" w:fill="FFFFFF"/>
        </w:rPr>
        <w:t>on</w:t>
      </w:r>
      <w:proofErr w:type="gramEnd"/>
      <w:r w:rsidRPr="002B0803">
        <w:rPr>
          <w:rFonts w:ascii="Times New Roman" w:hAnsi="Times New Roman" w:cs="Times New Roman"/>
          <w:sz w:val="24"/>
          <w:szCs w:val="24"/>
          <w:shd w:val="clear" w:color="auto" w:fill="FFFFFF"/>
        </w:rPr>
        <w:t xml:space="preserve"> January 2021)</w:t>
      </w:r>
    </w:p>
    <w:p w14:paraId="1C627283" w14:textId="5AEF6E64" w:rsidR="00AF2183" w:rsidRPr="002B0803" w:rsidRDefault="00AF2183" w:rsidP="00AF2183">
      <w:pPr>
        <w:shd w:val="clear" w:color="auto" w:fill="FFFFFF"/>
        <w:ind w:left="720" w:hanging="720"/>
        <w:rPr>
          <w:rFonts w:ascii="Times New Roman" w:hAnsi="Times New Roman" w:cs="Times New Roman"/>
          <w:sz w:val="24"/>
          <w:szCs w:val="24"/>
          <w:shd w:val="clear" w:color="auto" w:fill="FFFFFF"/>
        </w:rPr>
      </w:pPr>
      <w:proofErr w:type="spellStart"/>
      <w:r w:rsidRPr="002B0803">
        <w:rPr>
          <w:rFonts w:ascii="Times New Roman" w:hAnsi="Times New Roman" w:cs="Times New Roman"/>
          <w:sz w:val="24"/>
          <w:szCs w:val="24"/>
          <w:shd w:val="clear" w:color="auto" w:fill="FFFFFF"/>
        </w:rPr>
        <w:t>Hartemink</w:t>
      </w:r>
      <w:proofErr w:type="spellEnd"/>
      <w:r w:rsidRPr="002B0803">
        <w:rPr>
          <w:rFonts w:ascii="Times New Roman" w:hAnsi="Times New Roman" w:cs="Times New Roman"/>
          <w:sz w:val="24"/>
          <w:szCs w:val="24"/>
          <w:shd w:val="clear" w:color="auto" w:fill="FFFFFF"/>
        </w:rPr>
        <w:t xml:space="preserve"> AE</w:t>
      </w:r>
      <w:r w:rsidR="00487E62">
        <w:rPr>
          <w:rFonts w:ascii="Times New Roman" w:hAnsi="Times New Roman" w:cs="Times New Roman"/>
          <w:sz w:val="24"/>
          <w:szCs w:val="24"/>
          <w:shd w:val="clear" w:color="auto" w:fill="FFFFFF"/>
        </w:rPr>
        <w:t xml:space="preserve">, </w:t>
      </w:r>
      <w:r w:rsidRPr="002B0803">
        <w:rPr>
          <w:rFonts w:ascii="Times New Roman" w:hAnsi="Times New Roman" w:cs="Times New Roman"/>
          <w:sz w:val="24"/>
          <w:szCs w:val="24"/>
          <w:shd w:val="clear" w:color="auto" w:fill="FFFFFF"/>
        </w:rPr>
        <w:t xml:space="preserve">Van </w:t>
      </w:r>
      <w:proofErr w:type="spellStart"/>
      <w:r w:rsidRPr="002B0803">
        <w:rPr>
          <w:rFonts w:ascii="Times New Roman" w:hAnsi="Times New Roman" w:cs="Times New Roman"/>
          <w:sz w:val="24"/>
          <w:szCs w:val="24"/>
          <w:shd w:val="clear" w:color="auto" w:fill="FFFFFF"/>
        </w:rPr>
        <w:t>Kekem</w:t>
      </w:r>
      <w:proofErr w:type="spellEnd"/>
      <w:r w:rsidR="00487E62">
        <w:rPr>
          <w:rFonts w:ascii="Times New Roman" w:hAnsi="Times New Roman" w:cs="Times New Roman"/>
          <w:sz w:val="24"/>
          <w:szCs w:val="24"/>
          <w:shd w:val="clear" w:color="auto" w:fill="FFFFFF"/>
        </w:rPr>
        <w:t xml:space="preserve"> </w:t>
      </w:r>
      <w:r w:rsidRPr="002B0803">
        <w:rPr>
          <w:rFonts w:ascii="Times New Roman" w:hAnsi="Times New Roman" w:cs="Times New Roman"/>
          <w:sz w:val="24"/>
          <w:szCs w:val="24"/>
          <w:shd w:val="clear" w:color="auto" w:fill="FFFFFF"/>
        </w:rPr>
        <w:t>AJ</w:t>
      </w:r>
      <w:r w:rsidR="00487E62">
        <w:rPr>
          <w:rFonts w:ascii="Times New Roman" w:hAnsi="Times New Roman" w:cs="Times New Roman"/>
          <w:sz w:val="24"/>
          <w:szCs w:val="24"/>
          <w:shd w:val="clear" w:color="auto" w:fill="FFFFFF"/>
        </w:rPr>
        <w:t xml:space="preserve"> (</w:t>
      </w:r>
      <w:r w:rsidRPr="002B0803">
        <w:rPr>
          <w:rFonts w:ascii="Times New Roman" w:hAnsi="Times New Roman" w:cs="Times New Roman"/>
          <w:sz w:val="24"/>
          <w:szCs w:val="24"/>
          <w:shd w:val="clear" w:color="auto" w:fill="FFFFFF"/>
        </w:rPr>
        <w:t>1994</w:t>
      </w:r>
      <w:r w:rsidR="00487E62">
        <w:rPr>
          <w:rFonts w:ascii="Times New Roman" w:hAnsi="Times New Roman" w:cs="Times New Roman"/>
          <w:sz w:val="24"/>
          <w:szCs w:val="24"/>
          <w:shd w:val="clear" w:color="auto" w:fill="FFFFFF"/>
        </w:rPr>
        <w:t>)</w:t>
      </w:r>
      <w:r w:rsidRPr="002B0803">
        <w:rPr>
          <w:rFonts w:ascii="Times New Roman" w:hAnsi="Times New Roman" w:cs="Times New Roman"/>
          <w:sz w:val="24"/>
          <w:szCs w:val="24"/>
          <w:shd w:val="clear" w:color="auto" w:fill="FFFFFF"/>
        </w:rPr>
        <w:t xml:space="preserve"> Nutrient depletion in </w:t>
      </w:r>
      <w:proofErr w:type="spellStart"/>
      <w:r w:rsidRPr="002B0803">
        <w:rPr>
          <w:rFonts w:ascii="Times New Roman" w:hAnsi="Times New Roman" w:cs="Times New Roman"/>
          <w:sz w:val="24"/>
          <w:szCs w:val="24"/>
          <w:shd w:val="clear" w:color="auto" w:fill="FFFFFF"/>
        </w:rPr>
        <w:t>Ferralsols</w:t>
      </w:r>
      <w:proofErr w:type="spellEnd"/>
      <w:r w:rsidRPr="002B0803">
        <w:rPr>
          <w:rFonts w:ascii="Times New Roman" w:hAnsi="Times New Roman" w:cs="Times New Roman"/>
          <w:sz w:val="24"/>
          <w:szCs w:val="24"/>
          <w:shd w:val="clear" w:color="auto" w:fill="FFFFFF"/>
        </w:rPr>
        <w:t xml:space="preserve"> under hybrid sisal cultivation in Tanzania. Soil use and management 10(3)</w:t>
      </w:r>
      <w:r w:rsidR="00487E62">
        <w:rPr>
          <w:rFonts w:ascii="Times New Roman" w:hAnsi="Times New Roman" w:cs="Times New Roman"/>
          <w:sz w:val="24"/>
          <w:szCs w:val="24"/>
          <w:shd w:val="clear" w:color="auto" w:fill="FFFFFF"/>
        </w:rPr>
        <w:t>:</w:t>
      </w:r>
      <w:r w:rsidRPr="002B0803">
        <w:rPr>
          <w:rFonts w:ascii="Times New Roman" w:hAnsi="Times New Roman" w:cs="Times New Roman"/>
          <w:sz w:val="24"/>
          <w:szCs w:val="24"/>
          <w:shd w:val="clear" w:color="auto" w:fill="FFFFFF"/>
        </w:rPr>
        <w:t>103-107</w:t>
      </w:r>
    </w:p>
    <w:p w14:paraId="74D5B5FE" w14:textId="02D1C065" w:rsidR="00D36064" w:rsidRPr="002B0803" w:rsidRDefault="00D36064" w:rsidP="00D36064">
      <w:pPr>
        <w:shd w:val="clear" w:color="auto" w:fill="FFFFFF"/>
        <w:spacing w:line="240" w:lineRule="auto"/>
        <w:ind w:left="720" w:hanging="720"/>
        <w:rPr>
          <w:rFonts w:ascii="Times New Roman" w:hAnsi="Times New Roman" w:cs="Times New Roman"/>
          <w:sz w:val="24"/>
          <w:szCs w:val="24"/>
          <w:shd w:val="clear" w:color="auto" w:fill="FFFFFF"/>
        </w:rPr>
      </w:pPr>
      <w:r w:rsidRPr="002B0803">
        <w:rPr>
          <w:rFonts w:ascii="Times New Roman" w:hAnsi="Times New Roman" w:cs="Times New Roman"/>
          <w:sz w:val="24"/>
          <w:szCs w:val="24"/>
          <w:shd w:val="clear" w:color="auto" w:fill="FFFFFF"/>
        </w:rPr>
        <w:t>Intergovernmental Panel on Climate Change (IPCC), 2006. IPCC Guidelines for National Greenhouse Gas Inventories. Volume 4: Agriculture, Forestry, and Other Land Use</w:t>
      </w:r>
    </w:p>
    <w:p w14:paraId="07CFDA45" w14:textId="1AE9872C" w:rsidR="00AF2183" w:rsidRPr="002B0803" w:rsidRDefault="00AF2183" w:rsidP="00AF2183">
      <w:pPr>
        <w:shd w:val="clear" w:color="auto" w:fill="FFFFFF"/>
        <w:ind w:left="720" w:hanging="720"/>
        <w:rPr>
          <w:rFonts w:ascii="Times New Roman" w:hAnsi="Times New Roman" w:cs="Times New Roman"/>
          <w:sz w:val="24"/>
          <w:szCs w:val="24"/>
          <w:shd w:val="clear" w:color="auto" w:fill="FFFFFF"/>
        </w:rPr>
      </w:pPr>
      <w:r w:rsidRPr="002B0803">
        <w:rPr>
          <w:rFonts w:ascii="Times New Roman" w:hAnsi="Times New Roman" w:cs="Times New Roman"/>
          <w:sz w:val="24"/>
          <w:szCs w:val="24"/>
          <w:shd w:val="clear" w:color="auto" w:fill="FFFFFF"/>
        </w:rPr>
        <w:t xml:space="preserve">Liebman MZ, </w:t>
      </w:r>
      <w:proofErr w:type="spellStart"/>
      <w:r w:rsidRPr="002B0803">
        <w:rPr>
          <w:rFonts w:ascii="Times New Roman" w:hAnsi="Times New Roman" w:cs="Times New Roman"/>
          <w:sz w:val="24"/>
          <w:szCs w:val="24"/>
          <w:shd w:val="clear" w:color="auto" w:fill="FFFFFF"/>
        </w:rPr>
        <w:t>Jarchow</w:t>
      </w:r>
      <w:proofErr w:type="spellEnd"/>
      <w:r w:rsidRPr="002B0803">
        <w:rPr>
          <w:rFonts w:ascii="Times New Roman" w:hAnsi="Times New Roman" w:cs="Times New Roman"/>
          <w:sz w:val="24"/>
          <w:szCs w:val="24"/>
          <w:shd w:val="clear" w:color="auto" w:fill="FFFFFF"/>
        </w:rPr>
        <w:t xml:space="preserve"> ME, </w:t>
      </w:r>
      <w:proofErr w:type="spellStart"/>
      <w:r w:rsidRPr="002B0803">
        <w:rPr>
          <w:rFonts w:ascii="Times New Roman" w:hAnsi="Times New Roman" w:cs="Times New Roman"/>
          <w:sz w:val="24"/>
          <w:szCs w:val="24"/>
          <w:shd w:val="clear" w:color="auto" w:fill="FFFFFF"/>
        </w:rPr>
        <w:t>Dietzel</w:t>
      </w:r>
      <w:proofErr w:type="spellEnd"/>
      <w:r w:rsidRPr="002B0803">
        <w:rPr>
          <w:rFonts w:ascii="Times New Roman" w:hAnsi="Times New Roman" w:cs="Times New Roman"/>
          <w:sz w:val="24"/>
          <w:szCs w:val="24"/>
          <w:shd w:val="clear" w:color="auto" w:fill="FFFFFF"/>
        </w:rPr>
        <w:t xml:space="preserve"> RN</w:t>
      </w:r>
      <w:r w:rsidR="00487E62">
        <w:rPr>
          <w:rFonts w:ascii="Times New Roman" w:hAnsi="Times New Roman" w:cs="Times New Roman"/>
          <w:sz w:val="24"/>
          <w:szCs w:val="24"/>
          <w:shd w:val="clear" w:color="auto" w:fill="FFFFFF"/>
        </w:rPr>
        <w:t>,</w:t>
      </w:r>
      <w:r w:rsidRPr="002B0803">
        <w:rPr>
          <w:rFonts w:ascii="Times New Roman" w:hAnsi="Times New Roman" w:cs="Times New Roman"/>
          <w:sz w:val="24"/>
          <w:szCs w:val="24"/>
          <w:shd w:val="clear" w:color="auto" w:fill="FFFFFF"/>
        </w:rPr>
        <w:t xml:space="preserve"> Sundberg DN</w:t>
      </w:r>
      <w:r w:rsidR="00487E62">
        <w:rPr>
          <w:rFonts w:ascii="Times New Roman" w:hAnsi="Times New Roman" w:cs="Times New Roman"/>
          <w:sz w:val="24"/>
          <w:szCs w:val="24"/>
          <w:shd w:val="clear" w:color="auto" w:fill="FFFFFF"/>
        </w:rPr>
        <w:t xml:space="preserve"> (</w:t>
      </w:r>
      <w:r w:rsidRPr="002B0803">
        <w:rPr>
          <w:rFonts w:ascii="Times New Roman" w:hAnsi="Times New Roman" w:cs="Times New Roman"/>
          <w:sz w:val="24"/>
          <w:szCs w:val="24"/>
          <w:shd w:val="clear" w:color="auto" w:fill="FFFFFF"/>
        </w:rPr>
        <w:t>2014</w:t>
      </w:r>
      <w:r w:rsidR="00487E62">
        <w:rPr>
          <w:rFonts w:ascii="Times New Roman" w:hAnsi="Times New Roman" w:cs="Times New Roman"/>
          <w:sz w:val="24"/>
          <w:szCs w:val="24"/>
          <w:shd w:val="clear" w:color="auto" w:fill="FFFFFF"/>
        </w:rPr>
        <w:t>)</w:t>
      </w:r>
      <w:r w:rsidRPr="002B0803">
        <w:rPr>
          <w:rFonts w:ascii="Times New Roman" w:hAnsi="Times New Roman" w:cs="Times New Roman"/>
          <w:sz w:val="24"/>
          <w:szCs w:val="24"/>
          <w:shd w:val="clear" w:color="auto" w:fill="FFFFFF"/>
        </w:rPr>
        <w:t xml:space="preserve"> Above-and below-ground biomass production in corn and prairie bioenergy cropping systems. Iowa State University Research and Demonstration Farms Progress Reports 2013(1)</w:t>
      </w:r>
    </w:p>
    <w:p w14:paraId="4BF531E7" w14:textId="149B24C8" w:rsidR="00AF2183" w:rsidRPr="002B0803" w:rsidRDefault="00AF2183" w:rsidP="00AF2183">
      <w:pPr>
        <w:shd w:val="clear" w:color="auto" w:fill="FFFFFF"/>
        <w:ind w:left="720" w:hanging="720"/>
        <w:rPr>
          <w:rFonts w:ascii="Times New Roman" w:hAnsi="Times New Roman" w:cs="Times New Roman"/>
          <w:sz w:val="24"/>
          <w:szCs w:val="24"/>
          <w:shd w:val="clear" w:color="auto" w:fill="FFFFFF"/>
        </w:rPr>
      </w:pPr>
      <w:proofErr w:type="spellStart"/>
      <w:r w:rsidRPr="002B0803">
        <w:rPr>
          <w:rFonts w:ascii="Times New Roman" w:hAnsi="Times New Roman" w:cs="Times New Roman"/>
          <w:sz w:val="24"/>
          <w:szCs w:val="24"/>
          <w:shd w:val="clear" w:color="auto" w:fill="FFFFFF"/>
        </w:rPr>
        <w:t>Malimbwi</w:t>
      </w:r>
      <w:proofErr w:type="spellEnd"/>
      <w:r w:rsidRPr="002B0803">
        <w:rPr>
          <w:rFonts w:ascii="Times New Roman" w:hAnsi="Times New Roman" w:cs="Times New Roman"/>
          <w:sz w:val="24"/>
          <w:szCs w:val="24"/>
          <w:shd w:val="clear" w:color="auto" w:fill="FFFFFF"/>
        </w:rPr>
        <w:t xml:space="preserve"> RE</w:t>
      </w:r>
      <w:r w:rsidR="000D57DD">
        <w:rPr>
          <w:rFonts w:ascii="Times New Roman" w:hAnsi="Times New Roman" w:cs="Times New Roman"/>
          <w:sz w:val="24"/>
          <w:szCs w:val="24"/>
          <w:shd w:val="clear" w:color="auto" w:fill="FFFFFF"/>
        </w:rPr>
        <w:t>,</w:t>
      </w:r>
      <w:r w:rsidRPr="002B0803">
        <w:rPr>
          <w:rFonts w:ascii="Times New Roman" w:hAnsi="Times New Roman" w:cs="Times New Roman"/>
          <w:sz w:val="24"/>
          <w:szCs w:val="24"/>
          <w:shd w:val="clear" w:color="auto" w:fill="FFFFFF"/>
        </w:rPr>
        <w:t xml:space="preserve"> Eid T</w:t>
      </w:r>
      <w:r w:rsidR="000D57DD">
        <w:rPr>
          <w:rFonts w:ascii="Times New Roman" w:hAnsi="Times New Roman" w:cs="Times New Roman"/>
          <w:sz w:val="24"/>
          <w:szCs w:val="24"/>
          <w:shd w:val="clear" w:color="auto" w:fill="FFFFFF"/>
        </w:rPr>
        <w:t xml:space="preserve">, </w:t>
      </w:r>
      <w:proofErr w:type="spellStart"/>
      <w:r w:rsidRPr="002B0803">
        <w:rPr>
          <w:rFonts w:ascii="Times New Roman" w:hAnsi="Times New Roman" w:cs="Times New Roman"/>
          <w:sz w:val="24"/>
          <w:szCs w:val="24"/>
          <w:shd w:val="clear" w:color="auto" w:fill="FFFFFF"/>
        </w:rPr>
        <w:t>Chamshama</w:t>
      </w:r>
      <w:proofErr w:type="spellEnd"/>
      <w:r w:rsidRPr="002B0803">
        <w:rPr>
          <w:rFonts w:ascii="Times New Roman" w:hAnsi="Times New Roman" w:cs="Times New Roman"/>
          <w:sz w:val="24"/>
          <w:szCs w:val="24"/>
          <w:shd w:val="clear" w:color="auto" w:fill="FFFFFF"/>
        </w:rPr>
        <w:t xml:space="preserve"> SAO</w:t>
      </w:r>
      <w:r w:rsidR="000D57DD">
        <w:rPr>
          <w:rFonts w:ascii="Times New Roman" w:hAnsi="Times New Roman" w:cs="Times New Roman"/>
          <w:sz w:val="24"/>
          <w:szCs w:val="24"/>
          <w:shd w:val="clear" w:color="auto" w:fill="FFFFFF"/>
        </w:rPr>
        <w:t xml:space="preserve"> (</w:t>
      </w:r>
      <w:r w:rsidRPr="002B0803">
        <w:rPr>
          <w:rFonts w:ascii="Times New Roman" w:hAnsi="Times New Roman" w:cs="Times New Roman"/>
          <w:sz w:val="24"/>
          <w:szCs w:val="24"/>
          <w:shd w:val="clear" w:color="auto" w:fill="FFFFFF"/>
        </w:rPr>
        <w:t>2016</w:t>
      </w:r>
      <w:r w:rsidR="000D57DD">
        <w:rPr>
          <w:rFonts w:ascii="Times New Roman" w:hAnsi="Times New Roman" w:cs="Times New Roman"/>
          <w:sz w:val="24"/>
          <w:szCs w:val="24"/>
          <w:shd w:val="clear" w:color="auto" w:fill="FFFFFF"/>
        </w:rPr>
        <w:t>)</w:t>
      </w:r>
      <w:r w:rsidRPr="002B0803">
        <w:rPr>
          <w:rFonts w:ascii="Times New Roman" w:hAnsi="Times New Roman" w:cs="Times New Roman"/>
          <w:sz w:val="24"/>
          <w:szCs w:val="24"/>
          <w:shd w:val="clear" w:color="auto" w:fill="FFFFFF"/>
        </w:rPr>
        <w:t xml:space="preserve"> Allometric volume and biomass models in Tanzania. Morogoro, Tanzania: Department of Forest Mensuration and Management, Sokoine University of Agriculture</w:t>
      </w:r>
    </w:p>
    <w:p w14:paraId="18884489" w14:textId="107F8798" w:rsidR="00AF2183" w:rsidRPr="002B0803" w:rsidRDefault="00AF2183" w:rsidP="00AF2183">
      <w:pPr>
        <w:shd w:val="clear" w:color="auto" w:fill="FFFFFF"/>
        <w:ind w:left="720" w:hanging="720"/>
        <w:rPr>
          <w:rFonts w:ascii="Times New Roman" w:hAnsi="Times New Roman" w:cs="Times New Roman"/>
          <w:sz w:val="24"/>
          <w:szCs w:val="24"/>
          <w:shd w:val="clear" w:color="auto" w:fill="FFFFFF"/>
        </w:rPr>
      </w:pPr>
      <w:r w:rsidRPr="002B0803">
        <w:rPr>
          <w:rFonts w:ascii="Times New Roman" w:hAnsi="Times New Roman" w:cs="Times New Roman"/>
          <w:sz w:val="24"/>
          <w:szCs w:val="24"/>
          <w:shd w:val="clear" w:color="auto" w:fill="FFFFFF"/>
        </w:rPr>
        <w:t>Mayer PM, Reynolds Jr SK, McCutchen MD</w:t>
      </w:r>
      <w:r w:rsidR="000D57DD">
        <w:rPr>
          <w:rFonts w:ascii="Times New Roman" w:hAnsi="Times New Roman" w:cs="Times New Roman"/>
          <w:sz w:val="24"/>
          <w:szCs w:val="24"/>
          <w:shd w:val="clear" w:color="auto" w:fill="FFFFFF"/>
        </w:rPr>
        <w:t xml:space="preserve">, </w:t>
      </w:r>
      <w:r w:rsidRPr="002B0803">
        <w:rPr>
          <w:rFonts w:ascii="Times New Roman" w:hAnsi="Times New Roman" w:cs="Times New Roman"/>
          <w:sz w:val="24"/>
          <w:szCs w:val="24"/>
          <w:shd w:val="clear" w:color="auto" w:fill="FFFFFF"/>
        </w:rPr>
        <w:t>Canfield TJ</w:t>
      </w:r>
      <w:r w:rsidR="000D57DD">
        <w:rPr>
          <w:rFonts w:ascii="Times New Roman" w:hAnsi="Times New Roman" w:cs="Times New Roman"/>
          <w:sz w:val="24"/>
          <w:szCs w:val="24"/>
          <w:shd w:val="clear" w:color="auto" w:fill="FFFFFF"/>
        </w:rPr>
        <w:t xml:space="preserve"> (</w:t>
      </w:r>
      <w:r w:rsidRPr="002B0803">
        <w:rPr>
          <w:rFonts w:ascii="Times New Roman" w:hAnsi="Times New Roman" w:cs="Times New Roman"/>
          <w:sz w:val="24"/>
          <w:szCs w:val="24"/>
          <w:shd w:val="clear" w:color="auto" w:fill="FFFFFF"/>
        </w:rPr>
        <w:t>2007</w:t>
      </w:r>
      <w:r w:rsidR="000D57DD">
        <w:rPr>
          <w:rFonts w:ascii="Times New Roman" w:hAnsi="Times New Roman" w:cs="Times New Roman"/>
          <w:sz w:val="24"/>
          <w:szCs w:val="24"/>
          <w:shd w:val="clear" w:color="auto" w:fill="FFFFFF"/>
        </w:rPr>
        <w:t>)</w:t>
      </w:r>
      <w:r w:rsidRPr="002B0803">
        <w:rPr>
          <w:rFonts w:ascii="Times New Roman" w:hAnsi="Times New Roman" w:cs="Times New Roman"/>
          <w:sz w:val="24"/>
          <w:szCs w:val="24"/>
          <w:shd w:val="clear" w:color="auto" w:fill="FFFFFF"/>
        </w:rPr>
        <w:t xml:space="preserve"> Meta‐analysis of nitrogen removal in riparian buffers. Journal of environmental quality 36(4)</w:t>
      </w:r>
      <w:r w:rsidR="000D57DD">
        <w:rPr>
          <w:rFonts w:ascii="Times New Roman" w:hAnsi="Times New Roman" w:cs="Times New Roman"/>
          <w:sz w:val="24"/>
          <w:szCs w:val="24"/>
          <w:shd w:val="clear" w:color="auto" w:fill="FFFFFF"/>
        </w:rPr>
        <w:t>:</w:t>
      </w:r>
      <w:r w:rsidRPr="002B0803">
        <w:rPr>
          <w:rFonts w:ascii="Times New Roman" w:hAnsi="Times New Roman" w:cs="Times New Roman"/>
          <w:sz w:val="24"/>
          <w:szCs w:val="24"/>
          <w:shd w:val="clear" w:color="auto" w:fill="FFFFFF"/>
        </w:rPr>
        <w:t>1172-1180</w:t>
      </w:r>
    </w:p>
    <w:p w14:paraId="3EB9F889" w14:textId="33EEE544" w:rsidR="00AF2183" w:rsidRPr="002B0803" w:rsidRDefault="00AF2183" w:rsidP="00AF2183">
      <w:pPr>
        <w:shd w:val="clear" w:color="auto" w:fill="FFFFFF"/>
        <w:ind w:left="720" w:hanging="720"/>
        <w:rPr>
          <w:rFonts w:ascii="Times New Roman" w:hAnsi="Times New Roman" w:cs="Times New Roman"/>
          <w:sz w:val="24"/>
          <w:szCs w:val="24"/>
          <w:shd w:val="clear" w:color="auto" w:fill="FFFFFF"/>
        </w:rPr>
      </w:pPr>
      <w:proofErr w:type="spellStart"/>
      <w:r w:rsidRPr="002B0803">
        <w:rPr>
          <w:rFonts w:ascii="Times New Roman" w:hAnsi="Times New Roman" w:cs="Times New Roman"/>
          <w:sz w:val="24"/>
          <w:szCs w:val="24"/>
          <w:shd w:val="clear" w:color="auto" w:fill="FFFFFF"/>
        </w:rPr>
        <w:t>Mugi-Ngenga</w:t>
      </w:r>
      <w:proofErr w:type="spellEnd"/>
      <w:r w:rsidRPr="002B0803">
        <w:rPr>
          <w:rFonts w:ascii="Times New Roman" w:hAnsi="Times New Roman" w:cs="Times New Roman"/>
          <w:sz w:val="24"/>
          <w:szCs w:val="24"/>
          <w:shd w:val="clear" w:color="auto" w:fill="FFFFFF"/>
        </w:rPr>
        <w:t xml:space="preserve"> E, </w:t>
      </w:r>
      <w:proofErr w:type="spellStart"/>
      <w:r w:rsidRPr="002B0803">
        <w:rPr>
          <w:rFonts w:ascii="Times New Roman" w:hAnsi="Times New Roman" w:cs="Times New Roman"/>
          <w:sz w:val="24"/>
          <w:szCs w:val="24"/>
          <w:shd w:val="clear" w:color="auto" w:fill="FFFFFF"/>
        </w:rPr>
        <w:t>Zingore</w:t>
      </w:r>
      <w:proofErr w:type="spellEnd"/>
      <w:r w:rsidRPr="002B0803">
        <w:rPr>
          <w:rFonts w:ascii="Times New Roman" w:hAnsi="Times New Roman" w:cs="Times New Roman"/>
          <w:sz w:val="24"/>
          <w:szCs w:val="24"/>
          <w:shd w:val="clear" w:color="auto" w:fill="FFFFFF"/>
        </w:rPr>
        <w:t xml:space="preserve"> S, </w:t>
      </w:r>
      <w:proofErr w:type="spellStart"/>
      <w:r w:rsidRPr="002B0803">
        <w:rPr>
          <w:rFonts w:ascii="Times New Roman" w:hAnsi="Times New Roman" w:cs="Times New Roman"/>
          <w:sz w:val="24"/>
          <w:szCs w:val="24"/>
          <w:shd w:val="clear" w:color="auto" w:fill="FFFFFF"/>
        </w:rPr>
        <w:t>Bastiaans</w:t>
      </w:r>
      <w:proofErr w:type="spellEnd"/>
      <w:r w:rsidRPr="002B0803">
        <w:rPr>
          <w:rFonts w:ascii="Times New Roman" w:hAnsi="Times New Roman" w:cs="Times New Roman"/>
          <w:sz w:val="24"/>
          <w:szCs w:val="24"/>
          <w:shd w:val="clear" w:color="auto" w:fill="FFFFFF"/>
        </w:rPr>
        <w:t xml:space="preserve"> L, </w:t>
      </w:r>
      <w:proofErr w:type="spellStart"/>
      <w:r w:rsidRPr="002B0803">
        <w:rPr>
          <w:rFonts w:ascii="Times New Roman" w:hAnsi="Times New Roman" w:cs="Times New Roman"/>
          <w:sz w:val="24"/>
          <w:szCs w:val="24"/>
          <w:shd w:val="clear" w:color="auto" w:fill="FFFFFF"/>
        </w:rPr>
        <w:t>Anten</w:t>
      </w:r>
      <w:proofErr w:type="spellEnd"/>
      <w:r w:rsidRPr="002B0803">
        <w:rPr>
          <w:rFonts w:ascii="Times New Roman" w:hAnsi="Times New Roman" w:cs="Times New Roman"/>
          <w:sz w:val="24"/>
          <w:szCs w:val="24"/>
          <w:shd w:val="clear" w:color="auto" w:fill="FFFFFF"/>
        </w:rPr>
        <w:t xml:space="preserve"> NPR</w:t>
      </w:r>
      <w:r w:rsidR="000D57DD">
        <w:rPr>
          <w:rFonts w:ascii="Times New Roman" w:hAnsi="Times New Roman" w:cs="Times New Roman"/>
          <w:sz w:val="24"/>
          <w:szCs w:val="24"/>
          <w:shd w:val="clear" w:color="auto" w:fill="FFFFFF"/>
        </w:rPr>
        <w:t>,</w:t>
      </w:r>
      <w:r w:rsidRPr="002B0803">
        <w:rPr>
          <w:rFonts w:ascii="Times New Roman" w:hAnsi="Times New Roman" w:cs="Times New Roman"/>
          <w:sz w:val="24"/>
          <w:szCs w:val="24"/>
          <w:shd w:val="clear" w:color="auto" w:fill="FFFFFF"/>
        </w:rPr>
        <w:t xml:space="preserve"> </w:t>
      </w:r>
      <w:proofErr w:type="spellStart"/>
      <w:r w:rsidRPr="002B0803">
        <w:rPr>
          <w:rFonts w:ascii="Times New Roman" w:hAnsi="Times New Roman" w:cs="Times New Roman"/>
          <w:sz w:val="24"/>
          <w:szCs w:val="24"/>
          <w:shd w:val="clear" w:color="auto" w:fill="FFFFFF"/>
        </w:rPr>
        <w:t>Giller</w:t>
      </w:r>
      <w:proofErr w:type="spellEnd"/>
      <w:r w:rsidRPr="002B0803">
        <w:rPr>
          <w:rFonts w:ascii="Times New Roman" w:hAnsi="Times New Roman" w:cs="Times New Roman"/>
          <w:sz w:val="24"/>
          <w:szCs w:val="24"/>
          <w:shd w:val="clear" w:color="auto" w:fill="FFFFFF"/>
        </w:rPr>
        <w:t xml:space="preserve"> KE</w:t>
      </w:r>
      <w:r w:rsidR="000D57DD">
        <w:rPr>
          <w:rFonts w:ascii="Times New Roman" w:hAnsi="Times New Roman" w:cs="Times New Roman"/>
          <w:sz w:val="24"/>
          <w:szCs w:val="24"/>
          <w:shd w:val="clear" w:color="auto" w:fill="FFFFFF"/>
        </w:rPr>
        <w:t xml:space="preserve"> (</w:t>
      </w:r>
      <w:r w:rsidRPr="002B0803">
        <w:rPr>
          <w:rFonts w:ascii="Times New Roman" w:hAnsi="Times New Roman" w:cs="Times New Roman"/>
          <w:sz w:val="24"/>
          <w:szCs w:val="24"/>
          <w:shd w:val="clear" w:color="auto" w:fill="FFFFFF"/>
        </w:rPr>
        <w:t>2021</w:t>
      </w:r>
      <w:r w:rsidR="000D57DD">
        <w:rPr>
          <w:rFonts w:ascii="Times New Roman" w:hAnsi="Times New Roman" w:cs="Times New Roman"/>
          <w:sz w:val="24"/>
          <w:szCs w:val="24"/>
          <w:shd w:val="clear" w:color="auto" w:fill="FFFFFF"/>
        </w:rPr>
        <w:t>)</w:t>
      </w:r>
      <w:r w:rsidRPr="002B0803">
        <w:rPr>
          <w:rFonts w:ascii="Times New Roman" w:hAnsi="Times New Roman" w:cs="Times New Roman"/>
          <w:sz w:val="24"/>
          <w:szCs w:val="24"/>
          <w:shd w:val="clear" w:color="auto" w:fill="FFFFFF"/>
        </w:rPr>
        <w:t xml:space="preserve"> Farm‐scale assessment of maize–</w:t>
      </w:r>
      <w:proofErr w:type="spellStart"/>
      <w:r w:rsidRPr="002B0803">
        <w:rPr>
          <w:rFonts w:ascii="Times New Roman" w:hAnsi="Times New Roman" w:cs="Times New Roman"/>
          <w:sz w:val="24"/>
          <w:szCs w:val="24"/>
          <w:shd w:val="clear" w:color="auto" w:fill="FFFFFF"/>
        </w:rPr>
        <w:t>pigeonpea</w:t>
      </w:r>
      <w:proofErr w:type="spellEnd"/>
      <w:r w:rsidRPr="002B0803">
        <w:rPr>
          <w:rFonts w:ascii="Times New Roman" w:hAnsi="Times New Roman" w:cs="Times New Roman"/>
          <w:sz w:val="24"/>
          <w:szCs w:val="24"/>
          <w:shd w:val="clear" w:color="auto" w:fill="FFFFFF"/>
        </w:rPr>
        <w:t xml:space="preserve"> productivity in Northern Tanzania. Nutrient Cycling in Agroecosystems 120(2)</w:t>
      </w:r>
      <w:r w:rsidR="000D57DD">
        <w:rPr>
          <w:rFonts w:ascii="Times New Roman" w:hAnsi="Times New Roman" w:cs="Times New Roman"/>
          <w:sz w:val="24"/>
          <w:szCs w:val="24"/>
          <w:shd w:val="clear" w:color="auto" w:fill="FFFFFF"/>
        </w:rPr>
        <w:t>:</w:t>
      </w:r>
      <w:r w:rsidRPr="002B0803">
        <w:rPr>
          <w:rFonts w:ascii="Times New Roman" w:hAnsi="Times New Roman" w:cs="Times New Roman"/>
          <w:sz w:val="24"/>
          <w:szCs w:val="24"/>
          <w:shd w:val="clear" w:color="auto" w:fill="FFFFFF"/>
        </w:rPr>
        <w:t>177-191</w:t>
      </w:r>
    </w:p>
    <w:p w14:paraId="7F808585" w14:textId="04952C5F" w:rsidR="00AF2183" w:rsidRPr="002B0803" w:rsidRDefault="00AF2183" w:rsidP="00AF2183">
      <w:pPr>
        <w:shd w:val="clear" w:color="auto" w:fill="FFFFFF"/>
        <w:ind w:left="720" w:hanging="720"/>
        <w:rPr>
          <w:rFonts w:ascii="Times New Roman" w:hAnsi="Times New Roman" w:cs="Times New Roman"/>
          <w:sz w:val="24"/>
          <w:szCs w:val="24"/>
          <w:shd w:val="clear" w:color="auto" w:fill="FFFFFF"/>
        </w:rPr>
      </w:pPr>
      <w:r w:rsidRPr="002B0803">
        <w:rPr>
          <w:rFonts w:ascii="Times New Roman" w:hAnsi="Times New Roman" w:cs="Times New Roman"/>
          <w:sz w:val="24"/>
          <w:szCs w:val="24"/>
          <w:shd w:val="clear" w:color="auto" w:fill="FFFFFF"/>
        </w:rPr>
        <w:t>Namirembe S</w:t>
      </w:r>
      <w:r w:rsidR="000D57DD">
        <w:rPr>
          <w:rFonts w:ascii="Times New Roman" w:hAnsi="Times New Roman" w:cs="Times New Roman"/>
          <w:sz w:val="24"/>
          <w:szCs w:val="24"/>
          <w:shd w:val="clear" w:color="auto" w:fill="FFFFFF"/>
        </w:rPr>
        <w:t>,</w:t>
      </w:r>
      <w:r w:rsidRPr="002B0803">
        <w:rPr>
          <w:rFonts w:ascii="Times New Roman" w:hAnsi="Times New Roman" w:cs="Times New Roman"/>
          <w:sz w:val="24"/>
          <w:szCs w:val="24"/>
          <w:shd w:val="clear" w:color="auto" w:fill="FFFFFF"/>
        </w:rPr>
        <w:t xml:space="preserve"> </w:t>
      </w:r>
      <w:proofErr w:type="spellStart"/>
      <w:r w:rsidRPr="002B0803">
        <w:rPr>
          <w:rFonts w:ascii="Times New Roman" w:hAnsi="Times New Roman" w:cs="Times New Roman"/>
          <w:sz w:val="24"/>
          <w:szCs w:val="24"/>
          <w:shd w:val="clear" w:color="auto" w:fill="FFFFFF"/>
        </w:rPr>
        <w:t>Piikki</w:t>
      </w:r>
      <w:proofErr w:type="spellEnd"/>
      <w:r w:rsidRPr="002B0803">
        <w:rPr>
          <w:rFonts w:ascii="Times New Roman" w:hAnsi="Times New Roman" w:cs="Times New Roman"/>
          <w:sz w:val="24"/>
          <w:szCs w:val="24"/>
          <w:shd w:val="clear" w:color="auto" w:fill="FFFFFF"/>
        </w:rPr>
        <w:t xml:space="preserve"> K, Sommer R, </w:t>
      </w:r>
      <w:proofErr w:type="spellStart"/>
      <w:r w:rsidRPr="002B0803">
        <w:rPr>
          <w:rFonts w:ascii="Times New Roman" w:hAnsi="Times New Roman" w:cs="Times New Roman"/>
          <w:sz w:val="24"/>
          <w:szCs w:val="24"/>
          <w:shd w:val="clear" w:color="auto" w:fill="FFFFFF"/>
        </w:rPr>
        <w:t>Söderström</w:t>
      </w:r>
      <w:proofErr w:type="spellEnd"/>
      <w:r w:rsidRPr="002B0803">
        <w:rPr>
          <w:rFonts w:ascii="Times New Roman" w:hAnsi="Times New Roman" w:cs="Times New Roman"/>
          <w:sz w:val="24"/>
          <w:szCs w:val="24"/>
          <w:shd w:val="clear" w:color="auto" w:fill="FFFFFF"/>
        </w:rPr>
        <w:t xml:space="preserve"> M, </w:t>
      </w:r>
      <w:proofErr w:type="spellStart"/>
      <w:r w:rsidRPr="002B0803">
        <w:rPr>
          <w:rFonts w:ascii="Times New Roman" w:hAnsi="Times New Roman" w:cs="Times New Roman"/>
          <w:sz w:val="24"/>
          <w:szCs w:val="24"/>
          <w:shd w:val="clear" w:color="auto" w:fill="FFFFFF"/>
        </w:rPr>
        <w:t>Tessema</w:t>
      </w:r>
      <w:proofErr w:type="spellEnd"/>
      <w:r w:rsidRPr="002B0803">
        <w:rPr>
          <w:rFonts w:ascii="Times New Roman" w:hAnsi="Times New Roman" w:cs="Times New Roman"/>
          <w:sz w:val="24"/>
          <w:szCs w:val="24"/>
          <w:shd w:val="clear" w:color="auto" w:fill="FFFFFF"/>
        </w:rPr>
        <w:t xml:space="preserve"> B</w:t>
      </w:r>
      <w:r w:rsidR="000D57DD">
        <w:rPr>
          <w:rFonts w:ascii="Times New Roman" w:hAnsi="Times New Roman" w:cs="Times New Roman"/>
          <w:sz w:val="24"/>
          <w:szCs w:val="24"/>
          <w:shd w:val="clear" w:color="auto" w:fill="FFFFFF"/>
        </w:rPr>
        <w:t xml:space="preserve">, </w:t>
      </w:r>
      <w:proofErr w:type="spellStart"/>
      <w:r w:rsidRPr="002B0803">
        <w:rPr>
          <w:rFonts w:ascii="Times New Roman" w:hAnsi="Times New Roman" w:cs="Times New Roman"/>
          <w:sz w:val="24"/>
          <w:szCs w:val="24"/>
          <w:shd w:val="clear" w:color="auto" w:fill="FFFFFF"/>
        </w:rPr>
        <w:t>Nyawira</w:t>
      </w:r>
      <w:proofErr w:type="spellEnd"/>
      <w:r w:rsidRPr="002B0803">
        <w:rPr>
          <w:rFonts w:ascii="Times New Roman" w:hAnsi="Times New Roman" w:cs="Times New Roman"/>
          <w:sz w:val="24"/>
          <w:szCs w:val="24"/>
          <w:shd w:val="clear" w:color="auto" w:fill="FFFFFF"/>
        </w:rPr>
        <w:t xml:space="preserve"> SS</w:t>
      </w:r>
      <w:r w:rsidR="000D57DD">
        <w:rPr>
          <w:rFonts w:ascii="Times New Roman" w:hAnsi="Times New Roman" w:cs="Times New Roman"/>
          <w:sz w:val="24"/>
          <w:szCs w:val="24"/>
          <w:shd w:val="clear" w:color="auto" w:fill="FFFFFF"/>
        </w:rPr>
        <w:t xml:space="preserve"> (</w:t>
      </w:r>
      <w:r w:rsidRPr="002B0803">
        <w:rPr>
          <w:rFonts w:ascii="Times New Roman" w:hAnsi="Times New Roman" w:cs="Times New Roman"/>
          <w:sz w:val="24"/>
          <w:szCs w:val="24"/>
          <w:shd w:val="clear" w:color="auto" w:fill="FFFFFF"/>
        </w:rPr>
        <w:t>2020</w:t>
      </w:r>
      <w:r w:rsidR="000D57DD">
        <w:rPr>
          <w:rFonts w:ascii="Times New Roman" w:hAnsi="Times New Roman" w:cs="Times New Roman"/>
          <w:sz w:val="24"/>
          <w:szCs w:val="24"/>
          <w:shd w:val="clear" w:color="auto" w:fill="FFFFFF"/>
        </w:rPr>
        <w:t>)</w:t>
      </w:r>
      <w:r w:rsidRPr="002B0803">
        <w:rPr>
          <w:rFonts w:ascii="Times New Roman" w:hAnsi="Times New Roman" w:cs="Times New Roman"/>
          <w:sz w:val="24"/>
          <w:szCs w:val="24"/>
          <w:shd w:val="clear" w:color="auto" w:fill="FFFFFF"/>
        </w:rPr>
        <w:t xml:space="preserve"> Soil organic carbon in agricultural systems of six countries in East Africa–a literature review of status and carbon sequestration potential. South African Journal of Plant and Soil 37(1)</w:t>
      </w:r>
      <w:r w:rsidR="000D57DD">
        <w:rPr>
          <w:rFonts w:ascii="Times New Roman" w:hAnsi="Times New Roman" w:cs="Times New Roman"/>
          <w:sz w:val="24"/>
          <w:szCs w:val="24"/>
          <w:shd w:val="clear" w:color="auto" w:fill="FFFFFF"/>
        </w:rPr>
        <w:t>:</w:t>
      </w:r>
      <w:r w:rsidRPr="002B0803">
        <w:rPr>
          <w:rFonts w:ascii="Times New Roman" w:hAnsi="Times New Roman" w:cs="Times New Roman"/>
          <w:sz w:val="24"/>
          <w:szCs w:val="24"/>
          <w:shd w:val="clear" w:color="auto" w:fill="FFFFFF"/>
        </w:rPr>
        <w:t>35-49</w:t>
      </w:r>
    </w:p>
    <w:p w14:paraId="008F32C9" w14:textId="1A75411A" w:rsidR="00AF2183" w:rsidRPr="002B0803" w:rsidRDefault="00AF2183" w:rsidP="00AF2183">
      <w:pPr>
        <w:shd w:val="clear" w:color="auto" w:fill="FFFFFF"/>
        <w:ind w:left="720" w:hanging="720"/>
        <w:rPr>
          <w:rFonts w:ascii="Times New Roman" w:hAnsi="Times New Roman" w:cs="Times New Roman"/>
          <w:sz w:val="24"/>
          <w:szCs w:val="24"/>
          <w:shd w:val="clear" w:color="auto" w:fill="FFFFFF"/>
        </w:rPr>
      </w:pPr>
      <w:proofErr w:type="spellStart"/>
      <w:r w:rsidRPr="002B0803">
        <w:rPr>
          <w:rFonts w:ascii="Times New Roman" w:hAnsi="Times New Roman" w:cs="Times New Roman"/>
          <w:sz w:val="24"/>
          <w:szCs w:val="24"/>
          <w:shd w:val="clear" w:color="auto" w:fill="FFFFFF"/>
        </w:rPr>
        <w:t>Nyasasi</w:t>
      </w:r>
      <w:proofErr w:type="spellEnd"/>
      <w:r w:rsidRPr="002B0803">
        <w:rPr>
          <w:rFonts w:ascii="Times New Roman" w:hAnsi="Times New Roman" w:cs="Times New Roman"/>
          <w:sz w:val="24"/>
          <w:szCs w:val="24"/>
          <w:shd w:val="clear" w:color="auto" w:fill="FFFFFF"/>
        </w:rPr>
        <w:t xml:space="preserve"> BT</w:t>
      </w:r>
      <w:r w:rsidR="000D57DD">
        <w:rPr>
          <w:rFonts w:ascii="Times New Roman" w:hAnsi="Times New Roman" w:cs="Times New Roman"/>
          <w:sz w:val="24"/>
          <w:szCs w:val="24"/>
          <w:shd w:val="clear" w:color="auto" w:fill="FFFFFF"/>
        </w:rPr>
        <w:t>,</w:t>
      </w:r>
      <w:r w:rsidRPr="002B0803">
        <w:rPr>
          <w:rFonts w:ascii="Times New Roman" w:hAnsi="Times New Roman" w:cs="Times New Roman"/>
          <w:sz w:val="24"/>
          <w:szCs w:val="24"/>
          <w:shd w:val="clear" w:color="auto" w:fill="FFFFFF"/>
        </w:rPr>
        <w:t xml:space="preserve"> </w:t>
      </w:r>
      <w:proofErr w:type="spellStart"/>
      <w:r w:rsidRPr="002B0803">
        <w:rPr>
          <w:rFonts w:ascii="Times New Roman" w:hAnsi="Times New Roman" w:cs="Times New Roman"/>
          <w:sz w:val="24"/>
          <w:szCs w:val="24"/>
          <w:shd w:val="clear" w:color="auto" w:fill="FFFFFF"/>
        </w:rPr>
        <w:t>Kisetu</w:t>
      </w:r>
      <w:proofErr w:type="spellEnd"/>
      <w:r w:rsidRPr="002B0803">
        <w:rPr>
          <w:rFonts w:ascii="Times New Roman" w:hAnsi="Times New Roman" w:cs="Times New Roman"/>
          <w:sz w:val="24"/>
          <w:szCs w:val="24"/>
          <w:shd w:val="clear" w:color="auto" w:fill="FFFFFF"/>
        </w:rPr>
        <w:t xml:space="preserve"> E</w:t>
      </w:r>
      <w:r w:rsidR="000D57DD">
        <w:rPr>
          <w:rFonts w:ascii="Times New Roman" w:hAnsi="Times New Roman" w:cs="Times New Roman"/>
          <w:sz w:val="24"/>
          <w:szCs w:val="24"/>
          <w:shd w:val="clear" w:color="auto" w:fill="FFFFFF"/>
        </w:rPr>
        <w:t xml:space="preserve"> (</w:t>
      </w:r>
      <w:r w:rsidRPr="002B0803">
        <w:rPr>
          <w:rFonts w:ascii="Times New Roman" w:hAnsi="Times New Roman" w:cs="Times New Roman"/>
          <w:sz w:val="24"/>
          <w:szCs w:val="24"/>
          <w:shd w:val="clear" w:color="auto" w:fill="FFFFFF"/>
        </w:rPr>
        <w:t>2014</w:t>
      </w:r>
      <w:r w:rsidR="000D57DD">
        <w:rPr>
          <w:rFonts w:ascii="Times New Roman" w:hAnsi="Times New Roman" w:cs="Times New Roman"/>
          <w:sz w:val="24"/>
          <w:szCs w:val="24"/>
          <w:shd w:val="clear" w:color="auto" w:fill="FFFFFF"/>
        </w:rPr>
        <w:t>)</w:t>
      </w:r>
      <w:r w:rsidRPr="002B0803">
        <w:rPr>
          <w:rFonts w:ascii="Times New Roman" w:hAnsi="Times New Roman" w:cs="Times New Roman"/>
          <w:sz w:val="24"/>
          <w:szCs w:val="24"/>
          <w:shd w:val="clear" w:color="auto" w:fill="FFFFFF"/>
        </w:rPr>
        <w:t xml:space="preserve"> Determination of land productivity under maize-cowpea intercropping system in </w:t>
      </w:r>
      <w:proofErr w:type="spellStart"/>
      <w:r w:rsidRPr="002B0803">
        <w:rPr>
          <w:rFonts w:ascii="Times New Roman" w:hAnsi="Times New Roman" w:cs="Times New Roman"/>
          <w:sz w:val="24"/>
          <w:szCs w:val="24"/>
          <w:shd w:val="clear" w:color="auto" w:fill="FFFFFF"/>
        </w:rPr>
        <w:t>agro</w:t>
      </w:r>
      <w:proofErr w:type="spellEnd"/>
      <w:r w:rsidRPr="002B0803">
        <w:rPr>
          <w:rFonts w:ascii="Times New Roman" w:hAnsi="Times New Roman" w:cs="Times New Roman"/>
          <w:sz w:val="24"/>
          <w:szCs w:val="24"/>
          <w:shd w:val="clear" w:color="auto" w:fill="FFFFFF"/>
        </w:rPr>
        <w:t xml:space="preserve">-ecological zone of Mount </w:t>
      </w:r>
      <w:proofErr w:type="spellStart"/>
      <w:r w:rsidRPr="002B0803">
        <w:rPr>
          <w:rFonts w:ascii="Times New Roman" w:hAnsi="Times New Roman" w:cs="Times New Roman"/>
          <w:sz w:val="24"/>
          <w:szCs w:val="24"/>
          <w:shd w:val="clear" w:color="auto" w:fill="FFFFFF"/>
        </w:rPr>
        <w:t>Uluguru</w:t>
      </w:r>
      <w:proofErr w:type="spellEnd"/>
      <w:r w:rsidRPr="002B0803">
        <w:rPr>
          <w:rFonts w:ascii="Times New Roman" w:hAnsi="Times New Roman" w:cs="Times New Roman"/>
          <w:sz w:val="24"/>
          <w:szCs w:val="24"/>
          <w:shd w:val="clear" w:color="auto" w:fill="FFFFFF"/>
        </w:rPr>
        <w:t xml:space="preserve"> in Morogoro, Tanzania. Global Journal of Agricultural Sciences 2(2)</w:t>
      </w:r>
      <w:r w:rsidR="000D57DD">
        <w:rPr>
          <w:rFonts w:ascii="Times New Roman" w:hAnsi="Times New Roman" w:cs="Times New Roman"/>
          <w:sz w:val="24"/>
          <w:szCs w:val="24"/>
          <w:shd w:val="clear" w:color="auto" w:fill="FFFFFF"/>
        </w:rPr>
        <w:t>:</w:t>
      </w:r>
      <w:r w:rsidRPr="002B0803">
        <w:rPr>
          <w:rFonts w:ascii="Times New Roman" w:hAnsi="Times New Roman" w:cs="Times New Roman"/>
          <w:sz w:val="24"/>
          <w:szCs w:val="24"/>
          <w:shd w:val="clear" w:color="auto" w:fill="FFFFFF"/>
        </w:rPr>
        <w:t>157</w:t>
      </w:r>
    </w:p>
    <w:p w14:paraId="5EF6AA9F" w14:textId="5BE99020" w:rsidR="00963F32" w:rsidRPr="002B0803" w:rsidRDefault="00963F32" w:rsidP="00963F32">
      <w:pPr>
        <w:shd w:val="clear" w:color="auto" w:fill="FFFFFF"/>
        <w:ind w:left="720" w:hanging="720"/>
        <w:rPr>
          <w:rFonts w:ascii="Times New Roman" w:hAnsi="Times New Roman" w:cs="Times New Roman"/>
          <w:sz w:val="24"/>
          <w:szCs w:val="24"/>
          <w:shd w:val="clear" w:color="auto" w:fill="FFFFFF"/>
        </w:rPr>
      </w:pPr>
      <w:r w:rsidRPr="002B0803">
        <w:rPr>
          <w:rFonts w:ascii="Times New Roman" w:hAnsi="Times New Roman" w:cs="Times New Roman"/>
          <w:sz w:val="24"/>
          <w:szCs w:val="24"/>
          <w:shd w:val="clear" w:color="auto" w:fill="FFFFFF"/>
        </w:rPr>
        <w:t>Office of the Chief Government Statistician (OCGS), 2017. The Z</w:t>
      </w:r>
      <w:r w:rsidR="000D57DD" w:rsidRPr="002B0803">
        <w:rPr>
          <w:rFonts w:ascii="Times New Roman" w:hAnsi="Times New Roman" w:cs="Times New Roman"/>
          <w:sz w:val="24"/>
          <w:szCs w:val="24"/>
          <w:shd w:val="clear" w:color="auto" w:fill="FFFFFF"/>
        </w:rPr>
        <w:t>.147</w:t>
      </w:r>
      <w:r w:rsidRPr="002B0803">
        <w:rPr>
          <w:rFonts w:ascii="Times New Roman" w:hAnsi="Times New Roman" w:cs="Times New Roman"/>
          <w:sz w:val="24"/>
          <w:szCs w:val="24"/>
          <w:shd w:val="clear" w:color="auto" w:fill="FFFFFF"/>
        </w:rPr>
        <w:t xml:space="preserve">anzibar agriculture cost of production survey report for the agricultural year, 2015/2016 smallholder agriculture. Available online: </w:t>
      </w:r>
      <w:hyperlink r:id="rId10" w:history="1">
        <w:r w:rsidRPr="002B0803">
          <w:rPr>
            <w:rFonts w:ascii="Times New Roman" w:hAnsi="Times New Roman" w:cs="Times New Roman"/>
            <w:sz w:val="24"/>
            <w:szCs w:val="24"/>
            <w:shd w:val="clear" w:color="auto" w:fill="FFFFFF"/>
          </w:rPr>
          <w:t>http://www.ocgs.go.tz/php/ReportOCGS/Agriculture%20Cost%20Of%20Production%20%20Report%202017.pdf</w:t>
        </w:r>
      </w:hyperlink>
      <w:r w:rsidRPr="002B0803">
        <w:rPr>
          <w:rFonts w:ascii="Times New Roman" w:hAnsi="Times New Roman" w:cs="Times New Roman"/>
          <w:sz w:val="24"/>
          <w:szCs w:val="24"/>
          <w:shd w:val="clear" w:color="auto" w:fill="FFFFFF"/>
        </w:rPr>
        <w:t xml:space="preserve"> (accessed July 2021)</w:t>
      </w:r>
    </w:p>
    <w:p w14:paraId="109BF90D" w14:textId="771635D8" w:rsidR="00AF2183" w:rsidRPr="002B0803" w:rsidRDefault="00AF2183" w:rsidP="00AF2183">
      <w:pPr>
        <w:shd w:val="clear" w:color="auto" w:fill="FFFFFF"/>
        <w:ind w:left="720" w:hanging="720"/>
        <w:rPr>
          <w:rFonts w:ascii="Times New Roman" w:hAnsi="Times New Roman" w:cs="Times New Roman"/>
          <w:sz w:val="24"/>
          <w:szCs w:val="24"/>
          <w:shd w:val="clear" w:color="auto" w:fill="FFFFFF"/>
        </w:rPr>
      </w:pPr>
      <w:proofErr w:type="spellStart"/>
      <w:r w:rsidRPr="002B0803">
        <w:rPr>
          <w:rFonts w:ascii="Times New Roman" w:hAnsi="Times New Roman" w:cs="Times New Roman"/>
          <w:sz w:val="24"/>
          <w:szCs w:val="24"/>
          <w:shd w:val="clear" w:color="auto" w:fill="FFFFFF"/>
        </w:rPr>
        <w:t>Pärn</w:t>
      </w:r>
      <w:proofErr w:type="spellEnd"/>
      <w:r w:rsidRPr="002B0803">
        <w:rPr>
          <w:rFonts w:ascii="Times New Roman" w:hAnsi="Times New Roman" w:cs="Times New Roman"/>
          <w:sz w:val="24"/>
          <w:szCs w:val="24"/>
          <w:shd w:val="clear" w:color="auto" w:fill="FFFFFF"/>
        </w:rPr>
        <w:t xml:space="preserve"> J, Pinay G</w:t>
      </w:r>
      <w:r w:rsidR="000D57DD">
        <w:rPr>
          <w:rFonts w:ascii="Times New Roman" w:hAnsi="Times New Roman" w:cs="Times New Roman"/>
          <w:sz w:val="24"/>
          <w:szCs w:val="24"/>
          <w:shd w:val="clear" w:color="auto" w:fill="FFFFFF"/>
        </w:rPr>
        <w:t xml:space="preserve">, </w:t>
      </w:r>
      <w:proofErr w:type="spellStart"/>
      <w:r w:rsidRPr="002B0803">
        <w:rPr>
          <w:rFonts w:ascii="Times New Roman" w:hAnsi="Times New Roman" w:cs="Times New Roman"/>
          <w:sz w:val="24"/>
          <w:szCs w:val="24"/>
          <w:shd w:val="clear" w:color="auto" w:fill="FFFFFF"/>
        </w:rPr>
        <w:t>Mander</w:t>
      </w:r>
      <w:proofErr w:type="spellEnd"/>
      <w:r w:rsidRPr="002B0803">
        <w:rPr>
          <w:rFonts w:ascii="Times New Roman" w:hAnsi="Times New Roman" w:cs="Times New Roman"/>
          <w:sz w:val="24"/>
          <w:szCs w:val="24"/>
          <w:shd w:val="clear" w:color="auto" w:fill="FFFFFF"/>
        </w:rPr>
        <w:t xml:space="preserve"> Ü</w:t>
      </w:r>
      <w:r w:rsidR="000D57DD">
        <w:rPr>
          <w:rFonts w:ascii="Times New Roman" w:hAnsi="Times New Roman" w:cs="Times New Roman"/>
          <w:sz w:val="24"/>
          <w:szCs w:val="24"/>
          <w:shd w:val="clear" w:color="auto" w:fill="FFFFFF"/>
        </w:rPr>
        <w:t xml:space="preserve"> (</w:t>
      </w:r>
      <w:r w:rsidRPr="002B0803">
        <w:rPr>
          <w:rFonts w:ascii="Times New Roman" w:hAnsi="Times New Roman" w:cs="Times New Roman"/>
          <w:sz w:val="24"/>
          <w:szCs w:val="24"/>
          <w:shd w:val="clear" w:color="auto" w:fill="FFFFFF"/>
        </w:rPr>
        <w:t>2012</w:t>
      </w:r>
      <w:r w:rsidR="000D57DD">
        <w:rPr>
          <w:rFonts w:ascii="Times New Roman" w:hAnsi="Times New Roman" w:cs="Times New Roman"/>
          <w:sz w:val="24"/>
          <w:szCs w:val="24"/>
          <w:shd w:val="clear" w:color="auto" w:fill="FFFFFF"/>
        </w:rPr>
        <w:t>)</w:t>
      </w:r>
      <w:r w:rsidRPr="002B0803">
        <w:rPr>
          <w:rFonts w:ascii="Times New Roman" w:hAnsi="Times New Roman" w:cs="Times New Roman"/>
          <w:sz w:val="24"/>
          <w:szCs w:val="24"/>
          <w:shd w:val="clear" w:color="auto" w:fill="FFFFFF"/>
        </w:rPr>
        <w:t xml:space="preserve"> Indicators of nutrients transport from agricultural catchments under temperate climate: A review. Ecological indicators 22</w:t>
      </w:r>
      <w:r w:rsidR="000D57DD">
        <w:rPr>
          <w:rFonts w:ascii="Times New Roman" w:hAnsi="Times New Roman" w:cs="Times New Roman"/>
          <w:sz w:val="24"/>
          <w:szCs w:val="24"/>
          <w:shd w:val="clear" w:color="auto" w:fill="FFFFFF"/>
        </w:rPr>
        <w:t>:</w:t>
      </w:r>
      <w:r w:rsidRPr="002B0803">
        <w:rPr>
          <w:rFonts w:ascii="Times New Roman" w:hAnsi="Times New Roman" w:cs="Times New Roman"/>
          <w:sz w:val="24"/>
          <w:szCs w:val="24"/>
          <w:shd w:val="clear" w:color="auto" w:fill="FFFFFF"/>
        </w:rPr>
        <w:t>4-15</w:t>
      </w:r>
    </w:p>
    <w:p w14:paraId="32D84FD1" w14:textId="02FE08C5" w:rsidR="00D36064" w:rsidRPr="002B0803" w:rsidRDefault="00D36064" w:rsidP="00D36064">
      <w:pPr>
        <w:shd w:val="clear" w:color="auto" w:fill="FFFFFF"/>
        <w:spacing w:line="240" w:lineRule="auto"/>
        <w:ind w:left="720" w:hanging="720"/>
        <w:rPr>
          <w:rFonts w:ascii="Times New Roman" w:hAnsi="Times New Roman" w:cs="Times New Roman"/>
          <w:sz w:val="24"/>
          <w:szCs w:val="24"/>
          <w:shd w:val="clear" w:color="auto" w:fill="FFFFFF"/>
        </w:rPr>
      </w:pPr>
      <w:r w:rsidRPr="002B0803">
        <w:rPr>
          <w:rFonts w:ascii="Times New Roman" w:hAnsi="Times New Roman" w:cs="Times New Roman"/>
          <w:sz w:val="24"/>
          <w:szCs w:val="24"/>
          <w:shd w:val="clear" w:color="auto" w:fill="FFFFFF"/>
        </w:rPr>
        <w:t>Post WM, Kwon KC</w:t>
      </w:r>
      <w:r w:rsidR="000D57DD">
        <w:rPr>
          <w:rFonts w:ascii="Times New Roman" w:hAnsi="Times New Roman" w:cs="Times New Roman"/>
          <w:sz w:val="24"/>
          <w:szCs w:val="24"/>
          <w:shd w:val="clear" w:color="auto" w:fill="FFFFFF"/>
        </w:rPr>
        <w:t xml:space="preserve"> (</w:t>
      </w:r>
      <w:r w:rsidRPr="002B0803">
        <w:rPr>
          <w:rFonts w:ascii="Times New Roman" w:hAnsi="Times New Roman" w:cs="Times New Roman"/>
          <w:sz w:val="24"/>
          <w:szCs w:val="24"/>
          <w:shd w:val="clear" w:color="auto" w:fill="FFFFFF"/>
        </w:rPr>
        <w:t>2000</w:t>
      </w:r>
      <w:r w:rsidR="000D57DD">
        <w:rPr>
          <w:rFonts w:ascii="Times New Roman" w:hAnsi="Times New Roman" w:cs="Times New Roman"/>
          <w:sz w:val="24"/>
          <w:szCs w:val="24"/>
          <w:shd w:val="clear" w:color="auto" w:fill="FFFFFF"/>
        </w:rPr>
        <w:t>)</w:t>
      </w:r>
      <w:r w:rsidRPr="002B0803">
        <w:rPr>
          <w:rFonts w:ascii="Times New Roman" w:hAnsi="Times New Roman" w:cs="Times New Roman"/>
          <w:sz w:val="24"/>
          <w:szCs w:val="24"/>
          <w:shd w:val="clear" w:color="auto" w:fill="FFFFFF"/>
        </w:rPr>
        <w:t xml:space="preserve"> Soil carbon sequestration and land-use change: processes and potential. Global Change Biology 6:317-327</w:t>
      </w:r>
    </w:p>
    <w:p w14:paraId="43523625" w14:textId="5EBA450D" w:rsidR="00D36064" w:rsidRPr="002B0803" w:rsidRDefault="00D36064" w:rsidP="00D36064">
      <w:pPr>
        <w:shd w:val="clear" w:color="auto" w:fill="FFFFFF"/>
        <w:spacing w:line="240" w:lineRule="auto"/>
        <w:ind w:left="720" w:hanging="720"/>
        <w:rPr>
          <w:rFonts w:ascii="Times New Roman" w:hAnsi="Times New Roman" w:cs="Times New Roman"/>
          <w:sz w:val="24"/>
          <w:szCs w:val="24"/>
        </w:rPr>
      </w:pPr>
      <w:proofErr w:type="spellStart"/>
      <w:r w:rsidRPr="002B0803">
        <w:rPr>
          <w:rFonts w:ascii="Times New Roman" w:hAnsi="Times New Roman" w:cs="Times New Roman"/>
          <w:sz w:val="24"/>
          <w:szCs w:val="24"/>
          <w:shd w:val="clear" w:color="auto" w:fill="FFFFFF"/>
        </w:rPr>
        <w:t>Ruesch</w:t>
      </w:r>
      <w:proofErr w:type="spellEnd"/>
      <w:r w:rsidRPr="002B0803">
        <w:rPr>
          <w:rFonts w:ascii="Times New Roman" w:hAnsi="Times New Roman" w:cs="Times New Roman"/>
          <w:sz w:val="24"/>
          <w:szCs w:val="24"/>
          <w:shd w:val="clear" w:color="auto" w:fill="FFFFFF"/>
        </w:rPr>
        <w:t xml:space="preserve"> A, Gibbs HK (Oak Ridge National Laboratory, Oak Ridge, Tennessee, US, 2008). New IPCC Tier-1 Global Biomass Carbon Map for the Year 2000. Available at: </w:t>
      </w:r>
      <w:hyperlink r:id="rId11" w:history="1">
        <w:r w:rsidRPr="002B0803">
          <w:rPr>
            <w:rFonts w:ascii="Times New Roman" w:hAnsi="Times New Roman" w:cs="Times New Roman"/>
            <w:sz w:val="24"/>
            <w:szCs w:val="24"/>
          </w:rPr>
          <w:t>http://cdiac.ornl.gov/epubs/ndp/global_carbon/carbon_documentation.html</w:t>
        </w:r>
      </w:hyperlink>
    </w:p>
    <w:p w14:paraId="4AAE2BC2" w14:textId="6AFCF670" w:rsidR="00AF2183" w:rsidRPr="002B0803" w:rsidRDefault="00AF2183" w:rsidP="00AF2183">
      <w:pPr>
        <w:shd w:val="clear" w:color="auto" w:fill="FFFFFF"/>
        <w:ind w:left="720" w:hanging="720"/>
        <w:rPr>
          <w:rFonts w:ascii="Times New Roman" w:hAnsi="Times New Roman" w:cs="Times New Roman"/>
          <w:sz w:val="24"/>
          <w:szCs w:val="24"/>
          <w:shd w:val="clear" w:color="auto" w:fill="FFFFFF"/>
        </w:rPr>
      </w:pPr>
      <w:r w:rsidRPr="002B0803">
        <w:rPr>
          <w:rFonts w:ascii="Times New Roman" w:hAnsi="Times New Roman" w:cs="Times New Roman"/>
          <w:sz w:val="24"/>
          <w:szCs w:val="24"/>
          <w:shd w:val="clear" w:color="auto" w:fill="FFFFFF"/>
        </w:rPr>
        <w:t>Ryan CM, Williams M</w:t>
      </w:r>
      <w:r w:rsidR="000D57DD">
        <w:rPr>
          <w:rFonts w:ascii="Times New Roman" w:hAnsi="Times New Roman" w:cs="Times New Roman"/>
          <w:sz w:val="24"/>
          <w:szCs w:val="24"/>
          <w:shd w:val="clear" w:color="auto" w:fill="FFFFFF"/>
        </w:rPr>
        <w:t>,</w:t>
      </w:r>
      <w:r w:rsidRPr="002B0803">
        <w:rPr>
          <w:rFonts w:ascii="Times New Roman" w:hAnsi="Times New Roman" w:cs="Times New Roman"/>
          <w:sz w:val="24"/>
          <w:szCs w:val="24"/>
          <w:shd w:val="clear" w:color="auto" w:fill="FFFFFF"/>
        </w:rPr>
        <w:t xml:space="preserve"> Grace J</w:t>
      </w:r>
      <w:r w:rsidR="000D57DD">
        <w:rPr>
          <w:rFonts w:ascii="Times New Roman" w:hAnsi="Times New Roman" w:cs="Times New Roman"/>
          <w:sz w:val="24"/>
          <w:szCs w:val="24"/>
          <w:shd w:val="clear" w:color="auto" w:fill="FFFFFF"/>
        </w:rPr>
        <w:t xml:space="preserve"> (</w:t>
      </w:r>
      <w:r w:rsidRPr="002B0803">
        <w:rPr>
          <w:rFonts w:ascii="Times New Roman" w:hAnsi="Times New Roman" w:cs="Times New Roman"/>
          <w:sz w:val="24"/>
          <w:szCs w:val="24"/>
          <w:shd w:val="clear" w:color="auto" w:fill="FFFFFF"/>
        </w:rPr>
        <w:t>2011</w:t>
      </w:r>
      <w:r w:rsidR="000D57DD">
        <w:rPr>
          <w:rFonts w:ascii="Times New Roman" w:hAnsi="Times New Roman" w:cs="Times New Roman"/>
          <w:sz w:val="24"/>
          <w:szCs w:val="24"/>
          <w:shd w:val="clear" w:color="auto" w:fill="FFFFFF"/>
        </w:rPr>
        <w:t>)</w:t>
      </w:r>
      <w:r w:rsidRPr="002B0803">
        <w:rPr>
          <w:rFonts w:ascii="Times New Roman" w:hAnsi="Times New Roman" w:cs="Times New Roman"/>
          <w:sz w:val="24"/>
          <w:szCs w:val="24"/>
          <w:shd w:val="clear" w:color="auto" w:fill="FFFFFF"/>
        </w:rPr>
        <w:t xml:space="preserve"> Above‐and belowground carbon stocks in a miombo woodland landscape of Mozambique. </w:t>
      </w:r>
      <w:proofErr w:type="spellStart"/>
      <w:r w:rsidRPr="002B0803">
        <w:rPr>
          <w:rFonts w:ascii="Times New Roman" w:hAnsi="Times New Roman" w:cs="Times New Roman"/>
          <w:sz w:val="24"/>
          <w:szCs w:val="24"/>
          <w:shd w:val="clear" w:color="auto" w:fill="FFFFFF"/>
        </w:rPr>
        <w:t>Biotropica</w:t>
      </w:r>
      <w:proofErr w:type="spellEnd"/>
      <w:r w:rsidRPr="002B0803">
        <w:rPr>
          <w:rFonts w:ascii="Times New Roman" w:hAnsi="Times New Roman" w:cs="Times New Roman"/>
          <w:sz w:val="24"/>
          <w:szCs w:val="24"/>
          <w:shd w:val="clear" w:color="auto" w:fill="FFFFFF"/>
        </w:rPr>
        <w:t> 43(4)</w:t>
      </w:r>
      <w:r w:rsidR="00C162A3">
        <w:rPr>
          <w:rFonts w:ascii="Times New Roman" w:hAnsi="Times New Roman" w:cs="Times New Roman"/>
          <w:sz w:val="24"/>
          <w:szCs w:val="24"/>
          <w:shd w:val="clear" w:color="auto" w:fill="FFFFFF"/>
        </w:rPr>
        <w:t>:</w:t>
      </w:r>
      <w:r w:rsidRPr="002B0803">
        <w:rPr>
          <w:rFonts w:ascii="Times New Roman" w:hAnsi="Times New Roman" w:cs="Times New Roman"/>
          <w:sz w:val="24"/>
          <w:szCs w:val="24"/>
          <w:shd w:val="clear" w:color="auto" w:fill="FFFFFF"/>
        </w:rPr>
        <w:t>423-432</w:t>
      </w:r>
    </w:p>
    <w:p w14:paraId="16D1941F" w14:textId="418D265B" w:rsidR="00AF2183" w:rsidRPr="002B0803" w:rsidRDefault="00AF2183" w:rsidP="00AF2183">
      <w:pPr>
        <w:shd w:val="clear" w:color="auto" w:fill="FFFFFF"/>
        <w:ind w:left="720" w:hanging="720"/>
        <w:rPr>
          <w:rFonts w:ascii="Times New Roman" w:hAnsi="Times New Roman" w:cs="Times New Roman"/>
          <w:sz w:val="24"/>
          <w:szCs w:val="24"/>
          <w:shd w:val="clear" w:color="auto" w:fill="FFFFFF"/>
        </w:rPr>
      </w:pPr>
      <w:r w:rsidRPr="002B0803">
        <w:rPr>
          <w:rFonts w:ascii="Times New Roman" w:hAnsi="Times New Roman" w:cs="Times New Roman"/>
          <w:sz w:val="24"/>
          <w:szCs w:val="24"/>
          <w:shd w:val="clear" w:color="auto" w:fill="FFFFFF"/>
        </w:rPr>
        <w:lastRenderedPageBreak/>
        <w:t xml:space="preserve">Sharp R, Tallis HT, Ricketts T, </w:t>
      </w:r>
      <w:proofErr w:type="spellStart"/>
      <w:r w:rsidRPr="002B0803">
        <w:rPr>
          <w:rFonts w:ascii="Times New Roman" w:hAnsi="Times New Roman" w:cs="Times New Roman"/>
          <w:sz w:val="24"/>
          <w:szCs w:val="24"/>
          <w:shd w:val="clear" w:color="auto" w:fill="FFFFFF"/>
        </w:rPr>
        <w:t>Guerry</w:t>
      </w:r>
      <w:proofErr w:type="spellEnd"/>
      <w:r w:rsidRPr="002B0803">
        <w:rPr>
          <w:rFonts w:ascii="Times New Roman" w:hAnsi="Times New Roman" w:cs="Times New Roman"/>
          <w:sz w:val="24"/>
          <w:szCs w:val="24"/>
          <w:shd w:val="clear" w:color="auto" w:fill="FFFFFF"/>
        </w:rPr>
        <w:t xml:space="preserve"> AD, Wood SA, Chaplin-Kramer R, Nelson E, </w:t>
      </w:r>
      <w:proofErr w:type="spellStart"/>
      <w:r w:rsidRPr="002B0803">
        <w:rPr>
          <w:rFonts w:ascii="Times New Roman" w:hAnsi="Times New Roman" w:cs="Times New Roman"/>
          <w:sz w:val="24"/>
          <w:szCs w:val="24"/>
          <w:shd w:val="clear" w:color="auto" w:fill="FFFFFF"/>
        </w:rPr>
        <w:t>Ennaanay</w:t>
      </w:r>
      <w:proofErr w:type="spellEnd"/>
      <w:r w:rsidRPr="002B0803">
        <w:rPr>
          <w:rFonts w:ascii="Times New Roman" w:hAnsi="Times New Roman" w:cs="Times New Roman"/>
          <w:sz w:val="24"/>
          <w:szCs w:val="24"/>
          <w:shd w:val="clear" w:color="auto" w:fill="FFFFFF"/>
        </w:rPr>
        <w:t xml:space="preserve"> D, </w:t>
      </w:r>
      <w:proofErr w:type="spellStart"/>
      <w:r w:rsidRPr="002B0803">
        <w:rPr>
          <w:rFonts w:ascii="Times New Roman" w:hAnsi="Times New Roman" w:cs="Times New Roman"/>
          <w:sz w:val="24"/>
          <w:szCs w:val="24"/>
          <w:shd w:val="clear" w:color="auto" w:fill="FFFFFF"/>
        </w:rPr>
        <w:t>Wolny</w:t>
      </w:r>
      <w:proofErr w:type="spellEnd"/>
      <w:r w:rsidRPr="002B0803">
        <w:rPr>
          <w:rFonts w:ascii="Times New Roman" w:hAnsi="Times New Roman" w:cs="Times New Roman"/>
          <w:sz w:val="24"/>
          <w:szCs w:val="24"/>
          <w:shd w:val="clear" w:color="auto" w:fill="FFFFFF"/>
        </w:rPr>
        <w:t xml:space="preserve"> S, </w:t>
      </w:r>
      <w:proofErr w:type="spellStart"/>
      <w:r w:rsidRPr="002B0803">
        <w:rPr>
          <w:rFonts w:ascii="Times New Roman" w:hAnsi="Times New Roman" w:cs="Times New Roman"/>
          <w:sz w:val="24"/>
          <w:szCs w:val="24"/>
          <w:shd w:val="clear" w:color="auto" w:fill="FFFFFF"/>
        </w:rPr>
        <w:t>Olwero</w:t>
      </w:r>
      <w:proofErr w:type="spellEnd"/>
      <w:r w:rsidRPr="002B0803">
        <w:rPr>
          <w:rFonts w:ascii="Times New Roman" w:hAnsi="Times New Roman" w:cs="Times New Roman"/>
          <w:sz w:val="24"/>
          <w:szCs w:val="24"/>
          <w:shd w:val="clear" w:color="auto" w:fill="FFFFFF"/>
        </w:rPr>
        <w:t xml:space="preserve"> N</w:t>
      </w:r>
      <w:r w:rsidR="00C162A3">
        <w:rPr>
          <w:rFonts w:ascii="Times New Roman" w:hAnsi="Times New Roman" w:cs="Times New Roman"/>
          <w:sz w:val="24"/>
          <w:szCs w:val="24"/>
          <w:shd w:val="clear" w:color="auto" w:fill="FFFFFF"/>
        </w:rPr>
        <w:t>,</w:t>
      </w:r>
      <w:r w:rsidRPr="002B0803">
        <w:rPr>
          <w:rFonts w:ascii="Times New Roman" w:hAnsi="Times New Roman" w:cs="Times New Roman"/>
          <w:sz w:val="24"/>
          <w:szCs w:val="24"/>
          <w:shd w:val="clear" w:color="auto" w:fill="FFFFFF"/>
        </w:rPr>
        <w:t xml:space="preserve"> </w:t>
      </w:r>
      <w:proofErr w:type="spellStart"/>
      <w:r w:rsidRPr="002B0803">
        <w:rPr>
          <w:rFonts w:ascii="Times New Roman" w:hAnsi="Times New Roman" w:cs="Times New Roman"/>
          <w:sz w:val="24"/>
          <w:szCs w:val="24"/>
          <w:shd w:val="clear" w:color="auto" w:fill="FFFFFF"/>
        </w:rPr>
        <w:t>Vigerstol</w:t>
      </w:r>
      <w:proofErr w:type="spellEnd"/>
      <w:r w:rsidRPr="002B0803">
        <w:rPr>
          <w:rFonts w:ascii="Times New Roman" w:hAnsi="Times New Roman" w:cs="Times New Roman"/>
          <w:sz w:val="24"/>
          <w:szCs w:val="24"/>
          <w:shd w:val="clear" w:color="auto" w:fill="FFFFFF"/>
        </w:rPr>
        <w:t xml:space="preserve"> K</w:t>
      </w:r>
      <w:r w:rsidR="00C162A3">
        <w:rPr>
          <w:rFonts w:ascii="Times New Roman" w:hAnsi="Times New Roman" w:cs="Times New Roman"/>
          <w:sz w:val="24"/>
          <w:szCs w:val="24"/>
          <w:shd w:val="clear" w:color="auto" w:fill="FFFFFF"/>
        </w:rPr>
        <w:t xml:space="preserve"> (</w:t>
      </w:r>
      <w:r w:rsidRPr="002B0803">
        <w:rPr>
          <w:rFonts w:ascii="Times New Roman" w:hAnsi="Times New Roman" w:cs="Times New Roman"/>
          <w:sz w:val="24"/>
          <w:szCs w:val="24"/>
          <w:shd w:val="clear" w:color="auto" w:fill="FFFFFF"/>
        </w:rPr>
        <w:t>2020</w:t>
      </w:r>
      <w:r w:rsidR="00C162A3">
        <w:rPr>
          <w:rFonts w:ascii="Times New Roman" w:hAnsi="Times New Roman" w:cs="Times New Roman"/>
          <w:sz w:val="24"/>
          <w:szCs w:val="24"/>
          <w:shd w:val="clear" w:color="auto" w:fill="FFFFFF"/>
        </w:rPr>
        <w:t>)</w:t>
      </w:r>
      <w:r w:rsidRPr="002B0803">
        <w:rPr>
          <w:rFonts w:ascii="Times New Roman" w:hAnsi="Times New Roman" w:cs="Times New Roman"/>
          <w:sz w:val="24"/>
          <w:szCs w:val="24"/>
          <w:shd w:val="clear" w:color="auto" w:fill="FFFFFF"/>
        </w:rPr>
        <w:t xml:space="preserve"> </w:t>
      </w:r>
      <w:proofErr w:type="spellStart"/>
      <w:r w:rsidRPr="002B0803">
        <w:rPr>
          <w:rFonts w:ascii="Times New Roman" w:hAnsi="Times New Roman" w:cs="Times New Roman"/>
          <w:sz w:val="24"/>
          <w:szCs w:val="24"/>
          <w:shd w:val="clear" w:color="auto" w:fill="FFFFFF"/>
        </w:rPr>
        <w:t>InVEST</w:t>
      </w:r>
      <w:proofErr w:type="spellEnd"/>
      <w:r w:rsidRPr="002B0803">
        <w:rPr>
          <w:rFonts w:ascii="Times New Roman" w:hAnsi="Times New Roman" w:cs="Times New Roman"/>
          <w:sz w:val="24"/>
          <w:szCs w:val="24"/>
          <w:shd w:val="clear" w:color="auto" w:fill="FFFFFF"/>
        </w:rPr>
        <w:t xml:space="preserve"> 3.8. User Guide</w:t>
      </w:r>
    </w:p>
    <w:p w14:paraId="012C34F2" w14:textId="1280D12B" w:rsidR="00AF2183" w:rsidRPr="002B0803" w:rsidRDefault="00AF2183" w:rsidP="00AF2183">
      <w:pPr>
        <w:shd w:val="clear" w:color="auto" w:fill="FFFFFF"/>
        <w:ind w:left="720" w:hanging="720"/>
        <w:rPr>
          <w:rFonts w:ascii="Times New Roman" w:hAnsi="Times New Roman" w:cs="Times New Roman"/>
          <w:sz w:val="24"/>
          <w:szCs w:val="24"/>
          <w:shd w:val="clear" w:color="auto" w:fill="FFFFFF"/>
        </w:rPr>
      </w:pPr>
      <w:r w:rsidRPr="002B0803">
        <w:rPr>
          <w:rFonts w:ascii="Times New Roman" w:hAnsi="Times New Roman" w:cs="Times New Roman"/>
          <w:sz w:val="24"/>
          <w:szCs w:val="24"/>
          <w:shd w:val="clear" w:color="auto" w:fill="FFFFFF"/>
        </w:rPr>
        <w:t xml:space="preserve">SRI-Rice, Tanzania, SRI International Network and Resources </w:t>
      </w:r>
      <w:proofErr w:type="spellStart"/>
      <w:r w:rsidRPr="002B0803">
        <w:rPr>
          <w:rFonts w:ascii="Times New Roman" w:hAnsi="Times New Roman" w:cs="Times New Roman"/>
          <w:sz w:val="24"/>
          <w:szCs w:val="24"/>
          <w:shd w:val="clear" w:color="auto" w:fill="FFFFFF"/>
        </w:rPr>
        <w:t>Center</w:t>
      </w:r>
      <w:proofErr w:type="spellEnd"/>
      <w:r w:rsidRPr="002B0803">
        <w:rPr>
          <w:rFonts w:ascii="Times New Roman" w:hAnsi="Times New Roman" w:cs="Times New Roman"/>
          <w:sz w:val="24"/>
          <w:szCs w:val="24"/>
          <w:shd w:val="clear" w:color="auto" w:fill="FFFFFF"/>
        </w:rPr>
        <w:t xml:space="preserve">, Cornell University, Available online: </w:t>
      </w:r>
      <w:hyperlink r:id="rId12" w:history="1">
        <w:r w:rsidRPr="002B0803">
          <w:rPr>
            <w:rFonts w:ascii="Times New Roman" w:hAnsi="Times New Roman" w:cs="Times New Roman"/>
            <w:sz w:val="24"/>
            <w:szCs w:val="24"/>
          </w:rPr>
          <w:t>http://sri.ciifad.cornell.edu/countries/tanzania/index.html</w:t>
        </w:r>
      </w:hyperlink>
      <w:r w:rsidRPr="002B0803">
        <w:rPr>
          <w:rFonts w:ascii="Times New Roman" w:hAnsi="Times New Roman" w:cs="Times New Roman"/>
          <w:sz w:val="24"/>
          <w:szCs w:val="24"/>
          <w:shd w:val="clear" w:color="auto" w:fill="FFFFFF"/>
        </w:rPr>
        <w:t xml:space="preserve"> (accessed August 2021)</w:t>
      </w:r>
    </w:p>
    <w:p w14:paraId="09B1AD2E" w14:textId="72E52354" w:rsidR="00963F32" w:rsidRPr="002B0803" w:rsidRDefault="00963F32" w:rsidP="00963F32">
      <w:pPr>
        <w:shd w:val="clear" w:color="auto" w:fill="FFFFFF"/>
        <w:ind w:left="720" w:hanging="720"/>
        <w:rPr>
          <w:rFonts w:ascii="Times New Roman" w:hAnsi="Times New Roman" w:cs="Times New Roman"/>
          <w:sz w:val="24"/>
          <w:szCs w:val="24"/>
          <w:shd w:val="clear" w:color="auto" w:fill="FFFFFF"/>
        </w:rPr>
      </w:pPr>
      <w:bookmarkStart w:id="0" w:name="_Hlk103457246"/>
      <w:proofErr w:type="spellStart"/>
      <w:r w:rsidRPr="002B0803">
        <w:rPr>
          <w:rFonts w:ascii="Times New Roman" w:hAnsi="Times New Roman" w:cs="Times New Roman"/>
          <w:sz w:val="24"/>
          <w:szCs w:val="24"/>
          <w:shd w:val="clear" w:color="auto" w:fill="FFFFFF"/>
        </w:rPr>
        <w:t>Vandercasteelen</w:t>
      </w:r>
      <w:proofErr w:type="spellEnd"/>
      <w:r w:rsidRPr="002B0803">
        <w:rPr>
          <w:rFonts w:ascii="Times New Roman" w:hAnsi="Times New Roman" w:cs="Times New Roman"/>
          <w:sz w:val="24"/>
          <w:szCs w:val="24"/>
          <w:shd w:val="clear" w:color="auto" w:fill="FFFFFF"/>
        </w:rPr>
        <w:t xml:space="preserve">, J. and </w:t>
      </w:r>
      <w:proofErr w:type="spellStart"/>
      <w:r w:rsidRPr="002B0803">
        <w:rPr>
          <w:rFonts w:ascii="Times New Roman" w:hAnsi="Times New Roman" w:cs="Times New Roman"/>
          <w:sz w:val="24"/>
          <w:szCs w:val="24"/>
          <w:shd w:val="clear" w:color="auto" w:fill="FFFFFF"/>
        </w:rPr>
        <w:t>Christiaensen</w:t>
      </w:r>
      <w:proofErr w:type="spellEnd"/>
      <w:r w:rsidRPr="002B0803">
        <w:rPr>
          <w:rFonts w:ascii="Times New Roman" w:hAnsi="Times New Roman" w:cs="Times New Roman"/>
          <w:sz w:val="24"/>
          <w:szCs w:val="24"/>
          <w:shd w:val="clear" w:color="auto" w:fill="FFFFFF"/>
        </w:rPr>
        <w:t>, L., 2020</w:t>
      </w:r>
      <w:bookmarkEnd w:id="0"/>
      <w:r w:rsidRPr="002B0803">
        <w:rPr>
          <w:rFonts w:ascii="Times New Roman" w:hAnsi="Times New Roman" w:cs="Times New Roman"/>
          <w:sz w:val="24"/>
          <w:szCs w:val="24"/>
          <w:shd w:val="clear" w:color="auto" w:fill="FFFFFF"/>
        </w:rPr>
        <w:t>. Breaking down silos: On post-harvest loss interventions in Tanzania. Intl Food Policy Res Inst</w:t>
      </w:r>
    </w:p>
    <w:p w14:paraId="17F7C690" w14:textId="1004BE1B" w:rsidR="00AF2183" w:rsidRPr="002B0803" w:rsidRDefault="00AF2183" w:rsidP="00AF2183">
      <w:pPr>
        <w:shd w:val="clear" w:color="auto" w:fill="FFFFFF"/>
        <w:ind w:left="720" w:hanging="720"/>
        <w:rPr>
          <w:rFonts w:ascii="Times New Roman" w:hAnsi="Times New Roman" w:cs="Times New Roman"/>
          <w:sz w:val="24"/>
          <w:szCs w:val="24"/>
          <w:shd w:val="clear" w:color="auto" w:fill="FFFFFF"/>
        </w:rPr>
      </w:pPr>
      <w:proofErr w:type="spellStart"/>
      <w:r w:rsidRPr="002B0803">
        <w:rPr>
          <w:rFonts w:ascii="Times New Roman" w:hAnsi="Times New Roman" w:cs="Times New Roman"/>
          <w:sz w:val="24"/>
          <w:szCs w:val="24"/>
          <w:shd w:val="clear" w:color="auto" w:fill="FFFFFF"/>
        </w:rPr>
        <w:t>Vuorinne</w:t>
      </w:r>
      <w:proofErr w:type="spellEnd"/>
      <w:r w:rsidRPr="002B0803">
        <w:rPr>
          <w:rFonts w:ascii="Times New Roman" w:hAnsi="Times New Roman" w:cs="Times New Roman"/>
          <w:sz w:val="24"/>
          <w:szCs w:val="24"/>
          <w:shd w:val="clear" w:color="auto" w:fill="FFFFFF"/>
        </w:rPr>
        <w:t xml:space="preserve"> I, </w:t>
      </w:r>
      <w:proofErr w:type="spellStart"/>
      <w:r w:rsidRPr="002B0803">
        <w:rPr>
          <w:rFonts w:ascii="Times New Roman" w:hAnsi="Times New Roman" w:cs="Times New Roman"/>
          <w:sz w:val="24"/>
          <w:szCs w:val="24"/>
          <w:shd w:val="clear" w:color="auto" w:fill="FFFFFF"/>
        </w:rPr>
        <w:t>Heiskanen</w:t>
      </w:r>
      <w:proofErr w:type="spellEnd"/>
      <w:r w:rsidRPr="002B0803">
        <w:rPr>
          <w:rFonts w:ascii="Times New Roman" w:hAnsi="Times New Roman" w:cs="Times New Roman"/>
          <w:sz w:val="24"/>
          <w:szCs w:val="24"/>
          <w:shd w:val="clear" w:color="auto" w:fill="FFFFFF"/>
        </w:rPr>
        <w:t xml:space="preserve"> J</w:t>
      </w:r>
      <w:r w:rsidR="00C162A3">
        <w:rPr>
          <w:rFonts w:ascii="Times New Roman" w:hAnsi="Times New Roman" w:cs="Times New Roman"/>
          <w:sz w:val="24"/>
          <w:szCs w:val="24"/>
          <w:shd w:val="clear" w:color="auto" w:fill="FFFFFF"/>
        </w:rPr>
        <w:t>,</w:t>
      </w:r>
      <w:r w:rsidRPr="002B0803">
        <w:rPr>
          <w:rFonts w:ascii="Times New Roman" w:hAnsi="Times New Roman" w:cs="Times New Roman"/>
          <w:sz w:val="24"/>
          <w:szCs w:val="24"/>
          <w:shd w:val="clear" w:color="auto" w:fill="FFFFFF"/>
        </w:rPr>
        <w:t xml:space="preserve"> </w:t>
      </w:r>
      <w:proofErr w:type="spellStart"/>
      <w:r w:rsidRPr="002B0803">
        <w:rPr>
          <w:rFonts w:ascii="Times New Roman" w:hAnsi="Times New Roman" w:cs="Times New Roman"/>
          <w:sz w:val="24"/>
          <w:szCs w:val="24"/>
          <w:shd w:val="clear" w:color="auto" w:fill="FFFFFF"/>
        </w:rPr>
        <w:t>Pellikka</w:t>
      </w:r>
      <w:proofErr w:type="spellEnd"/>
      <w:r w:rsidRPr="002B0803">
        <w:rPr>
          <w:rFonts w:ascii="Times New Roman" w:hAnsi="Times New Roman" w:cs="Times New Roman"/>
          <w:sz w:val="24"/>
          <w:szCs w:val="24"/>
          <w:shd w:val="clear" w:color="auto" w:fill="FFFFFF"/>
        </w:rPr>
        <w:t xml:space="preserve"> PK</w:t>
      </w:r>
      <w:r w:rsidR="00C162A3">
        <w:rPr>
          <w:rFonts w:ascii="Times New Roman" w:hAnsi="Times New Roman" w:cs="Times New Roman"/>
          <w:sz w:val="24"/>
          <w:szCs w:val="24"/>
          <w:shd w:val="clear" w:color="auto" w:fill="FFFFFF"/>
        </w:rPr>
        <w:t xml:space="preserve"> (</w:t>
      </w:r>
      <w:r w:rsidRPr="002B0803">
        <w:rPr>
          <w:rFonts w:ascii="Times New Roman" w:hAnsi="Times New Roman" w:cs="Times New Roman"/>
          <w:sz w:val="24"/>
          <w:szCs w:val="24"/>
          <w:shd w:val="clear" w:color="auto" w:fill="FFFFFF"/>
        </w:rPr>
        <w:t>2021</w:t>
      </w:r>
      <w:r w:rsidR="00C162A3">
        <w:rPr>
          <w:rFonts w:ascii="Times New Roman" w:hAnsi="Times New Roman" w:cs="Times New Roman"/>
          <w:sz w:val="24"/>
          <w:szCs w:val="24"/>
          <w:shd w:val="clear" w:color="auto" w:fill="FFFFFF"/>
        </w:rPr>
        <w:t>)</w:t>
      </w:r>
      <w:r w:rsidRPr="002B0803">
        <w:rPr>
          <w:rFonts w:ascii="Times New Roman" w:hAnsi="Times New Roman" w:cs="Times New Roman"/>
          <w:sz w:val="24"/>
          <w:szCs w:val="24"/>
          <w:shd w:val="clear" w:color="auto" w:fill="FFFFFF"/>
        </w:rPr>
        <w:t xml:space="preserve"> Assessing Leaf Biomass of Agave sisalana Using Sentinel-2 Vegetation Indices. Remote Sensing 13(2)</w:t>
      </w:r>
      <w:r w:rsidR="00C162A3">
        <w:rPr>
          <w:rFonts w:ascii="Times New Roman" w:hAnsi="Times New Roman" w:cs="Times New Roman"/>
          <w:sz w:val="24"/>
          <w:szCs w:val="24"/>
          <w:shd w:val="clear" w:color="auto" w:fill="FFFFFF"/>
        </w:rPr>
        <w:t>:</w:t>
      </w:r>
      <w:r w:rsidRPr="002B0803">
        <w:rPr>
          <w:rFonts w:ascii="Times New Roman" w:hAnsi="Times New Roman" w:cs="Times New Roman"/>
          <w:sz w:val="24"/>
          <w:szCs w:val="24"/>
          <w:shd w:val="clear" w:color="auto" w:fill="FFFFFF"/>
        </w:rPr>
        <w:t>233</w:t>
      </w:r>
    </w:p>
    <w:p w14:paraId="0F8722F1" w14:textId="534B40DE" w:rsidR="00DA2411" w:rsidRPr="002B0803" w:rsidRDefault="00AF2183" w:rsidP="00CA1F80">
      <w:pPr>
        <w:shd w:val="clear" w:color="auto" w:fill="FFFFFF"/>
        <w:ind w:left="720" w:hanging="720"/>
        <w:rPr>
          <w:rFonts w:ascii="Times New Roman" w:hAnsi="Times New Roman" w:cs="Times New Roman"/>
          <w:sz w:val="24"/>
          <w:szCs w:val="24"/>
          <w:shd w:val="clear" w:color="auto" w:fill="FFFFFF"/>
        </w:rPr>
      </w:pPr>
      <w:r w:rsidRPr="002B0803">
        <w:rPr>
          <w:rFonts w:ascii="Times New Roman" w:hAnsi="Times New Roman" w:cs="Times New Roman"/>
          <w:sz w:val="24"/>
          <w:szCs w:val="24"/>
          <w:shd w:val="clear" w:color="auto" w:fill="FFFFFF"/>
        </w:rPr>
        <w:t>Zhang X, Liu X, Zhang M, Dahlgren RA</w:t>
      </w:r>
      <w:r w:rsidR="00C162A3">
        <w:rPr>
          <w:rFonts w:ascii="Times New Roman" w:hAnsi="Times New Roman" w:cs="Times New Roman"/>
          <w:sz w:val="24"/>
          <w:szCs w:val="24"/>
          <w:shd w:val="clear" w:color="auto" w:fill="FFFFFF"/>
        </w:rPr>
        <w:t>,</w:t>
      </w:r>
      <w:r w:rsidRPr="002B0803">
        <w:rPr>
          <w:rFonts w:ascii="Times New Roman" w:hAnsi="Times New Roman" w:cs="Times New Roman"/>
          <w:sz w:val="24"/>
          <w:szCs w:val="24"/>
          <w:shd w:val="clear" w:color="auto" w:fill="FFFFFF"/>
        </w:rPr>
        <w:t xml:space="preserve"> </w:t>
      </w:r>
      <w:proofErr w:type="spellStart"/>
      <w:r w:rsidRPr="002B0803">
        <w:rPr>
          <w:rFonts w:ascii="Times New Roman" w:hAnsi="Times New Roman" w:cs="Times New Roman"/>
          <w:sz w:val="24"/>
          <w:szCs w:val="24"/>
          <w:shd w:val="clear" w:color="auto" w:fill="FFFFFF"/>
        </w:rPr>
        <w:t>Eitzel</w:t>
      </w:r>
      <w:proofErr w:type="spellEnd"/>
      <w:r w:rsidRPr="002B0803">
        <w:rPr>
          <w:rFonts w:ascii="Times New Roman" w:hAnsi="Times New Roman" w:cs="Times New Roman"/>
          <w:sz w:val="24"/>
          <w:szCs w:val="24"/>
          <w:shd w:val="clear" w:color="auto" w:fill="FFFFFF"/>
        </w:rPr>
        <w:t xml:space="preserve"> M</w:t>
      </w:r>
      <w:r w:rsidR="00C162A3">
        <w:rPr>
          <w:rFonts w:ascii="Times New Roman" w:hAnsi="Times New Roman" w:cs="Times New Roman"/>
          <w:sz w:val="24"/>
          <w:szCs w:val="24"/>
          <w:shd w:val="clear" w:color="auto" w:fill="FFFFFF"/>
        </w:rPr>
        <w:t xml:space="preserve"> (</w:t>
      </w:r>
      <w:r w:rsidRPr="002B0803">
        <w:rPr>
          <w:rFonts w:ascii="Times New Roman" w:hAnsi="Times New Roman" w:cs="Times New Roman"/>
          <w:sz w:val="24"/>
          <w:szCs w:val="24"/>
          <w:shd w:val="clear" w:color="auto" w:fill="FFFFFF"/>
        </w:rPr>
        <w:t>2010</w:t>
      </w:r>
      <w:r w:rsidR="00C162A3">
        <w:rPr>
          <w:rFonts w:ascii="Times New Roman" w:hAnsi="Times New Roman" w:cs="Times New Roman"/>
          <w:sz w:val="24"/>
          <w:szCs w:val="24"/>
          <w:shd w:val="clear" w:color="auto" w:fill="FFFFFF"/>
        </w:rPr>
        <w:t>)</w:t>
      </w:r>
      <w:r w:rsidRPr="002B0803">
        <w:rPr>
          <w:rFonts w:ascii="Times New Roman" w:hAnsi="Times New Roman" w:cs="Times New Roman"/>
          <w:sz w:val="24"/>
          <w:szCs w:val="24"/>
          <w:shd w:val="clear" w:color="auto" w:fill="FFFFFF"/>
        </w:rPr>
        <w:t xml:space="preserve"> A review of vegetated buffers and a meta‐analysis of their mitigation efficacy in reducing nonpoint source pollution. Journal of environmental quality 39(1)</w:t>
      </w:r>
      <w:r w:rsidR="00C162A3">
        <w:rPr>
          <w:rFonts w:ascii="Times New Roman" w:hAnsi="Times New Roman" w:cs="Times New Roman"/>
          <w:sz w:val="24"/>
          <w:szCs w:val="24"/>
          <w:shd w:val="clear" w:color="auto" w:fill="FFFFFF"/>
        </w:rPr>
        <w:t>:</w:t>
      </w:r>
      <w:r w:rsidRPr="002B0803">
        <w:rPr>
          <w:rFonts w:ascii="Times New Roman" w:hAnsi="Times New Roman" w:cs="Times New Roman"/>
          <w:sz w:val="24"/>
          <w:szCs w:val="24"/>
          <w:shd w:val="clear" w:color="auto" w:fill="FFFFFF"/>
        </w:rPr>
        <w:t>76-84</w:t>
      </w:r>
    </w:p>
    <w:sectPr w:rsidR="00DA2411" w:rsidRPr="002B080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7AD379" w14:textId="77777777" w:rsidR="00E2373F" w:rsidRDefault="00E2373F" w:rsidP="00DA2411">
      <w:pPr>
        <w:spacing w:after="0" w:line="240" w:lineRule="auto"/>
      </w:pPr>
      <w:r>
        <w:separator/>
      </w:r>
    </w:p>
  </w:endnote>
  <w:endnote w:type="continuationSeparator" w:id="0">
    <w:p w14:paraId="7F32AEC7" w14:textId="77777777" w:rsidR="00E2373F" w:rsidRDefault="00E2373F" w:rsidP="00DA24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B7FD0" w14:textId="77777777" w:rsidR="00E2373F" w:rsidRDefault="00E2373F" w:rsidP="00DA2411">
      <w:pPr>
        <w:spacing w:after="0" w:line="240" w:lineRule="auto"/>
      </w:pPr>
      <w:r>
        <w:separator/>
      </w:r>
    </w:p>
  </w:footnote>
  <w:footnote w:type="continuationSeparator" w:id="0">
    <w:p w14:paraId="60D20F8E" w14:textId="77777777" w:rsidR="00E2373F" w:rsidRDefault="00E2373F" w:rsidP="00DA24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C5BEA"/>
    <w:multiLevelType w:val="hybridMultilevel"/>
    <w:tmpl w:val="EF68025E"/>
    <w:lvl w:ilvl="0" w:tplc="0E84528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201E93"/>
    <w:multiLevelType w:val="hybridMultilevel"/>
    <w:tmpl w:val="449EF4EE"/>
    <w:lvl w:ilvl="0" w:tplc="0E84528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459238C"/>
    <w:multiLevelType w:val="hybridMultilevel"/>
    <w:tmpl w:val="B6206F64"/>
    <w:lvl w:ilvl="0" w:tplc="0E84528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D11299"/>
    <w:multiLevelType w:val="hybridMultilevel"/>
    <w:tmpl w:val="35D80D0E"/>
    <w:lvl w:ilvl="0" w:tplc="0E84528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3361DAD"/>
    <w:multiLevelType w:val="hybridMultilevel"/>
    <w:tmpl w:val="3DD6849A"/>
    <w:lvl w:ilvl="0" w:tplc="0E84528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2A2F63"/>
    <w:multiLevelType w:val="hybridMultilevel"/>
    <w:tmpl w:val="17D8254E"/>
    <w:lvl w:ilvl="0" w:tplc="0E84528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2343757">
    <w:abstractNumId w:val="5"/>
  </w:num>
  <w:num w:numId="2" w16cid:durableId="1808083146">
    <w:abstractNumId w:val="2"/>
  </w:num>
  <w:num w:numId="3" w16cid:durableId="86930762">
    <w:abstractNumId w:val="4"/>
  </w:num>
  <w:num w:numId="4" w16cid:durableId="1203519969">
    <w:abstractNumId w:val="0"/>
  </w:num>
  <w:num w:numId="5" w16cid:durableId="509754210">
    <w:abstractNumId w:val="3"/>
  </w:num>
  <w:num w:numId="6" w16cid:durableId="19858110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cyMDKyMDQyNLewNDNR0lEKTi0uzszPAykwNKoFANq0YmctAAAA"/>
  </w:docVars>
  <w:rsids>
    <w:rsidRoot w:val="00DA2411"/>
    <w:rsid w:val="0001402D"/>
    <w:rsid w:val="0005054E"/>
    <w:rsid w:val="00052E5F"/>
    <w:rsid w:val="00065105"/>
    <w:rsid w:val="000823DF"/>
    <w:rsid w:val="0008644B"/>
    <w:rsid w:val="00086B56"/>
    <w:rsid w:val="00093AA6"/>
    <w:rsid w:val="000A4FE2"/>
    <w:rsid w:val="000C7B4D"/>
    <w:rsid w:val="000D57DD"/>
    <w:rsid w:val="001076BB"/>
    <w:rsid w:val="00116F47"/>
    <w:rsid w:val="00123EB4"/>
    <w:rsid w:val="00125A8E"/>
    <w:rsid w:val="00134006"/>
    <w:rsid w:val="0013407E"/>
    <w:rsid w:val="00145A91"/>
    <w:rsid w:val="00153280"/>
    <w:rsid w:val="00173873"/>
    <w:rsid w:val="00181DC3"/>
    <w:rsid w:val="0018314E"/>
    <w:rsid w:val="001918E9"/>
    <w:rsid w:val="001C18C3"/>
    <w:rsid w:val="001C3BF8"/>
    <w:rsid w:val="001D1136"/>
    <w:rsid w:val="001E7108"/>
    <w:rsid w:val="001F6279"/>
    <w:rsid w:val="002052C4"/>
    <w:rsid w:val="002139D8"/>
    <w:rsid w:val="00227066"/>
    <w:rsid w:val="00234F78"/>
    <w:rsid w:val="00286E9B"/>
    <w:rsid w:val="00293515"/>
    <w:rsid w:val="002A600D"/>
    <w:rsid w:val="002A6644"/>
    <w:rsid w:val="002B0803"/>
    <w:rsid w:val="002D6699"/>
    <w:rsid w:val="002F5A0C"/>
    <w:rsid w:val="00311FCC"/>
    <w:rsid w:val="00316C92"/>
    <w:rsid w:val="00375437"/>
    <w:rsid w:val="00391BA0"/>
    <w:rsid w:val="00395E13"/>
    <w:rsid w:val="003A537D"/>
    <w:rsid w:val="003D0C91"/>
    <w:rsid w:val="003F1AD5"/>
    <w:rsid w:val="003F5989"/>
    <w:rsid w:val="00415E9E"/>
    <w:rsid w:val="0044033A"/>
    <w:rsid w:val="00441374"/>
    <w:rsid w:val="004561BD"/>
    <w:rsid w:val="00457595"/>
    <w:rsid w:val="004819AB"/>
    <w:rsid w:val="004836CF"/>
    <w:rsid w:val="0048523A"/>
    <w:rsid w:val="004856B9"/>
    <w:rsid w:val="00487E62"/>
    <w:rsid w:val="004A0919"/>
    <w:rsid w:val="004E180C"/>
    <w:rsid w:val="004F0B68"/>
    <w:rsid w:val="00516B70"/>
    <w:rsid w:val="00523B16"/>
    <w:rsid w:val="0057291C"/>
    <w:rsid w:val="005754E8"/>
    <w:rsid w:val="00580A8B"/>
    <w:rsid w:val="005A18B3"/>
    <w:rsid w:val="005A38B1"/>
    <w:rsid w:val="005A40FB"/>
    <w:rsid w:val="005D1E69"/>
    <w:rsid w:val="005F2DC9"/>
    <w:rsid w:val="0060317C"/>
    <w:rsid w:val="00620ABF"/>
    <w:rsid w:val="0066456E"/>
    <w:rsid w:val="006675CF"/>
    <w:rsid w:val="00670022"/>
    <w:rsid w:val="0067328D"/>
    <w:rsid w:val="006A71A1"/>
    <w:rsid w:val="006D213E"/>
    <w:rsid w:val="006D7ADA"/>
    <w:rsid w:val="006E19A2"/>
    <w:rsid w:val="006E4060"/>
    <w:rsid w:val="007004FA"/>
    <w:rsid w:val="00703F79"/>
    <w:rsid w:val="007062B0"/>
    <w:rsid w:val="00713E2E"/>
    <w:rsid w:val="00714F8E"/>
    <w:rsid w:val="00725B65"/>
    <w:rsid w:val="0073379F"/>
    <w:rsid w:val="00747B57"/>
    <w:rsid w:val="00754E88"/>
    <w:rsid w:val="00760234"/>
    <w:rsid w:val="007611FD"/>
    <w:rsid w:val="00762792"/>
    <w:rsid w:val="00765EB2"/>
    <w:rsid w:val="00783AE6"/>
    <w:rsid w:val="00786E80"/>
    <w:rsid w:val="007C482C"/>
    <w:rsid w:val="007C6F5D"/>
    <w:rsid w:val="007D02DF"/>
    <w:rsid w:val="007E1217"/>
    <w:rsid w:val="007E1B75"/>
    <w:rsid w:val="007E4A49"/>
    <w:rsid w:val="008076BF"/>
    <w:rsid w:val="00811A28"/>
    <w:rsid w:val="008318D8"/>
    <w:rsid w:val="0083475A"/>
    <w:rsid w:val="008637EA"/>
    <w:rsid w:val="008645C2"/>
    <w:rsid w:val="00864A66"/>
    <w:rsid w:val="008705FD"/>
    <w:rsid w:val="0087072D"/>
    <w:rsid w:val="008840AA"/>
    <w:rsid w:val="00892ADF"/>
    <w:rsid w:val="008A7F46"/>
    <w:rsid w:val="008C4F17"/>
    <w:rsid w:val="008E30F0"/>
    <w:rsid w:val="008F251E"/>
    <w:rsid w:val="00901EAF"/>
    <w:rsid w:val="00916D00"/>
    <w:rsid w:val="0092054B"/>
    <w:rsid w:val="009322D1"/>
    <w:rsid w:val="0093469C"/>
    <w:rsid w:val="00942831"/>
    <w:rsid w:val="00963F32"/>
    <w:rsid w:val="00966E71"/>
    <w:rsid w:val="009864E4"/>
    <w:rsid w:val="00986C51"/>
    <w:rsid w:val="009A2E65"/>
    <w:rsid w:val="009A3246"/>
    <w:rsid w:val="009B504D"/>
    <w:rsid w:val="009C7CAB"/>
    <w:rsid w:val="009E4D1B"/>
    <w:rsid w:val="009E5DD6"/>
    <w:rsid w:val="00A072A4"/>
    <w:rsid w:val="00A16833"/>
    <w:rsid w:val="00A70C02"/>
    <w:rsid w:val="00A71289"/>
    <w:rsid w:val="00A7275C"/>
    <w:rsid w:val="00A74EBE"/>
    <w:rsid w:val="00A772BA"/>
    <w:rsid w:val="00A86F69"/>
    <w:rsid w:val="00A92AC6"/>
    <w:rsid w:val="00A95E4B"/>
    <w:rsid w:val="00A964EF"/>
    <w:rsid w:val="00AA072C"/>
    <w:rsid w:val="00AA3C6C"/>
    <w:rsid w:val="00AA6F1B"/>
    <w:rsid w:val="00AC0B46"/>
    <w:rsid w:val="00AC329C"/>
    <w:rsid w:val="00AD2DDF"/>
    <w:rsid w:val="00AD45BE"/>
    <w:rsid w:val="00AF2183"/>
    <w:rsid w:val="00B06AFA"/>
    <w:rsid w:val="00B16B88"/>
    <w:rsid w:val="00B207DA"/>
    <w:rsid w:val="00B236E7"/>
    <w:rsid w:val="00B25334"/>
    <w:rsid w:val="00B30F95"/>
    <w:rsid w:val="00B43381"/>
    <w:rsid w:val="00B438FE"/>
    <w:rsid w:val="00B445D6"/>
    <w:rsid w:val="00B62DFF"/>
    <w:rsid w:val="00B80619"/>
    <w:rsid w:val="00B86D12"/>
    <w:rsid w:val="00BA24B9"/>
    <w:rsid w:val="00BB361B"/>
    <w:rsid w:val="00BC2611"/>
    <w:rsid w:val="00C005A5"/>
    <w:rsid w:val="00C010B2"/>
    <w:rsid w:val="00C102B7"/>
    <w:rsid w:val="00C10DD9"/>
    <w:rsid w:val="00C12D06"/>
    <w:rsid w:val="00C162A3"/>
    <w:rsid w:val="00C214D5"/>
    <w:rsid w:val="00C30D72"/>
    <w:rsid w:val="00C4045D"/>
    <w:rsid w:val="00C53909"/>
    <w:rsid w:val="00C65EF1"/>
    <w:rsid w:val="00C71752"/>
    <w:rsid w:val="00C75E95"/>
    <w:rsid w:val="00C81EA4"/>
    <w:rsid w:val="00CA174C"/>
    <w:rsid w:val="00CA1F80"/>
    <w:rsid w:val="00CA7D34"/>
    <w:rsid w:val="00CB1C61"/>
    <w:rsid w:val="00CD6AE0"/>
    <w:rsid w:val="00CF3D0B"/>
    <w:rsid w:val="00D005FA"/>
    <w:rsid w:val="00D0526F"/>
    <w:rsid w:val="00D06714"/>
    <w:rsid w:val="00D13376"/>
    <w:rsid w:val="00D1384B"/>
    <w:rsid w:val="00D31BB4"/>
    <w:rsid w:val="00D36064"/>
    <w:rsid w:val="00D40FE4"/>
    <w:rsid w:val="00D632CE"/>
    <w:rsid w:val="00D6612F"/>
    <w:rsid w:val="00DA2411"/>
    <w:rsid w:val="00DA411F"/>
    <w:rsid w:val="00DA63B3"/>
    <w:rsid w:val="00DE228E"/>
    <w:rsid w:val="00E22633"/>
    <w:rsid w:val="00E2373F"/>
    <w:rsid w:val="00E41824"/>
    <w:rsid w:val="00E44288"/>
    <w:rsid w:val="00E54B2F"/>
    <w:rsid w:val="00E56AC4"/>
    <w:rsid w:val="00E749CE"/>
    <w:rsid w:val="00E84461"/>
    <w:rsid w:val="00E95F81"/>
    <w:rsid w:val="00EA0034"/>
    <w:rsid w:val="00EA5C5D"/>
    <w:rsid w:val="00EE1DFD"/>
    <w:rsid w:val="00EF6979"/>
    <w:rsid w:val="00F108BB"/>
    <w:rsid w:val="00F24B41"/>
    <w:rsid w:val="00F27C63"/>
    <w:rsid w:val="00F33B04"/>
    <w:rsid w:val="00F35B96"/>
    <w:rsid w:val="00F61C4E"/>
    <w:rsid w:val="00F84945"/>
    <w:rsid w:val="00F91453"/>
    <w:rsid w:val="00F92FB1"/>
    <w:rsid w:val="00FA576C"/>
    <w:rsid w:val="00FB28E7"/>
    <w:rsid w:val="00FB3C3B"/>
    <w:rsid w:val="00FB5DC1"/>
    <w:rsid w:val="00FD2E8C"/>
    <w:rsid w:val="00FD3D27"/>
    <w:rsid w:val="00FD79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E1984"/>
  <w15:chartTrackingRefBased/>
  <w15:docId w15:val="{12790980-57F0-41A6-BBFA-47A5507BA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2411"/>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DA2411"/>
    <w:pPr>
      <w:spacing w:after="0" w:line="240" w:lineRule="auto"/>
    </w:pPr>
    <w:rPr>
      <w:sz w:val="20"/>
      <w:szCs w:val="20"/>
    </w:rPr>
  </w:style>
  <w:style w:type="character" w:customStyle="1" w:styleId="FootnoteTextChar">
    <w:name w:val="Footnote Text Char"/>
    <w:basedOn w:val="DefaultParagraphFont"/>
    <w:link w:val="FootnoteText"/>
    <w:uiPriority w:val="99"/>
    <w:rsid w:val="00DA2411"/>
    <w:rPr>
      <w:sz w:val="20"/>
      <w:szCs w:val="20"/>
      <w:lang w:val="en-GB"/>
    </w:rPr>
  </w:style>
  <w:style w:type="character" w:styleId="FootnoteReference">
    <w:name w:val="footnote reference"/>
    <w:basedOn w:val="DefaultParagraphFont"/>
    <w:uiPriority w:val="99"/>
    <w:semiHidden/>
    <w:unhideWhenUsed/>
    <w:rsid w:val="00DA2411"/>
    <w:rPr>
      <w:vertAlign w:val="superscript"/>
    </w:rPr>
  </w:style>
  <w:style w:type="table" w:styleId="TableGrid">
    <w:name w:val="Table Grid"/>
    <w:basedOn w:val="TableNormal"/>
    <w:uiPriority w:val="39"/>
    <w:rsid w:val="00DA24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772BA"/>
    <w:pPr>
      <w:spacing w:after="0" w:line="240" w:lineRule="auto"/>
    </w:pPr>
    <w:rPr>
      <w:lang w:val="en-GB"/>
    </w:rPr>
  </w:style>
  <w:style w:type="character" w:styleId="CommentReference">
    <w:name w:val="annotation reference"/>
    <w:basedOn w:val="DefaultParagraphFont"/>
    <w:uiPriority w:val="99"/>
    <w:semiHidden/>
    <w:unhideWhenUsed/>
    <w:rsid w:val="00A70C02"/>
    <w:rPr>
      <w:sz w:val="16"/>
      <w:szCs w:val="16"/>
    </w:rPr>
  </w:style>
  <w:style w:type="paragraph" w:styleId="CommentText">
    <w:name w:val="annotation text"/>
    <w:basedOn w:val="Normal"/>
    <w:link w:val="CommentTextChar"/>
    <w:uiPriority w:val="99"/>
    <w:unhideWhenUsed/>
    <w:rsid w:val="00A70C02"/>
    <w:pPr>
      <w:spacing w:line="240" w:lineRule="auto"/>
    </w:pPr>
    <w:rPr>
      <w:sz w:val="20"/>
      <w:szCs w:val="20"/>
    </w:rPr>
  </w:style>
  <w:style w:type="character" w:customStyle="1" w:styleId="CommentTextChar">
    <w:name w:val="Comment Text Char"/>
    <w:basedOn w:val="DefaultParagraphFont"/>
    <w:link w:val="CommentText"/>
    <w:uiPriority w:val="99"/>
    <w:rsid w:val="00A70C02"/>
    <w:rPr>
      <w:sz w:val="20"/>
      <w:szCs w:val="20"/>
      <w:lang w:val="en-GB"/>
    </w:rPr>
  </w:style>
  <w:style w:type="paragraph" w:styleId="CommentSubject">
    <w:name w:val="annotation subject"/>
    <w:basedOn w:val="CommentText"/>
    <w:next w:val="CommentText"/>
    <w:link w:val="CommentSubjectChar"/>
    <w:uiPriority w:val="99"/>
    <w:semiHidden/>
    <w:unhideWhenUsed/>
    <w:rsid w:val="00A70C02"/>
    <w:rPr>
      <w:b/>
      <w:bCs/>
    </w:rPr>
  </w:style>
  <w:style w:type="character" w:customStyle="1" w:styleId="CommentSubjectChar">
    <w:name w:val="Comment Subject Char"/>
    <w:basedOn w:val="CommentTextChar"/>
    <w:link w:val="CommentSubject"/>
    <w:uiPriority w:val="99"/>
    <w:semiHidden/>
    <w:rsid w:val="00A70C02"/>
    <w:rPr>
      <w:b/>
      <w:bCs/>
      <w:sz w:val="20"/>
      <w:szCs w:val="20"/>
      <w:lang w:val="en-GB"/>
    </w:rPr>
  </w:style>
  <w:style w:type="paragraph" w:styleId="BalloonText">
    <w:name w:val="Balloon Text"/>
    <w:basedOn w:val="Normal"/>
    <w:link w:val="BalloonTextChar"/>
    <w:uiPriority w:val="99"/>
    <w:semiHidden/>
    <w:unhideWhenUsed/>
    <w:rsid w:val="00B438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38FE"/>
    <w:rPr>
      <w:rFonts w:ascii="Segoe UI" w:hAnsi="Segoe UI" w:cs="Segoe UI"/>
      <w:sz w:val="18"/>
      <w:szCs w:val="18"/>
      <w:lang w:val="en-GB"/>
    </w:rPr>
  </w:style>
  <w:style w:type="character" w:styleId="Hyperlink">
    <w:name w:val="Hyperlink"/>
    <w:basedOn w:val="DefaultParagraphFont"/>
    <w:uiPriority w:val="99"/>
    <w:unhideWhenUsed/>
    <w:rsid w:val="004836CF"/>
    <w:rPr>
      <w:color w:val="0563C1" w:themeColor="hyperlink"/>
      <w:u w:val="single"/>
    </w:rPr>
  </w:style>
  <w:style w:type="paragraph" w:styleId="ListParagraph">
    <w:name w:val="List Paragraph"/>
    <w:basedOn w:val="Normal"/>
    <w:uiPriority w:val="34"/>
    <w:qFormat/>
    <w:rsid w:val="00783AE6"/>
    <w:pPr>
      <w:ind w:left="720"/>
      <w:contextualSpacing/>
    </w:pPr>
  </w:style>
  <w:style w:type="character" w:styleId="FollowedHyperlink">
    <w:name w:val="FollowedHyperlink"/>
    <w:basedOn w:val="DefaultParagraphFont"/>
    <w:uiPriority w:val="99"/>
    <w:semiHidden/>
    <w:unhideWhenUsed/>
    <w:rsid w:val="00123EB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25729">
      <w:bodyDiv w:val="1"/>
      <w:marLeft w:val="0"/>
      <w:marRight w:val="0"/>
      <w:marTop w:val="0"/>
      <w:marBottom w:val="0"/>
      <w:divBdr>
        <w:top w:val="none" w:sz="0" w:space="0" w:color="auto"/>
        <w:left w:val="none" w:sz="0" w:space="0" w:color="auto"/>
        <w:bottom w:val="none" w:sz="0" w:space="0" w:color="auto"/>
        <w:right w:val="none" w:sz="0" w:space="0" w:color="auto"/>
      </w:divBdr>
    </w:div>
    <w:div w:id="193469049">
      <w:bodyDiv w:val="1"/>
      <w:marLeft w:val="0"/>
      <w:marRight w:val="0"/>
      <w:marTop w:val="0"/>
      <w:marBottom w:val="0"/>
      <w:divBdr>
        <w:top w:val="none" w:sz="0" w:space="0" w:color="auto"/>
        <w:left w:val="none" w:sz="0" w:space="0" w:color="auto"/>
        <w:bottom w:val="none" w:sz="0" w:space="0" w:color="auto"/>
        <w:right w:val="none" w:sz="0" w:space="0" w:color="auto"/>
      </w:divBdr>
    </w:div>
    <w:div w:id="395784874">
      <w:bodyDiv w:val="1"/>
      <w:marLeft w:val="0"/>
      <w:marRight w:val="0"/>
      <w:marTop w:val="0"/>
      <w:marBottom w:val="0"/>
      <w:divBdr>
        <w:top w:val="none" w:sz="0" w:space="0" w:color="auto"/>
        <w:left w:val="none" w:sz="0" w:space="0" w:color="auto"/>
        <w:bottom w:val="none" w:sz="0" w:space="0" w:color="auto"/>
        <w:right w:val="none" w:sz="0" w:space="0" w:color="auto"/>
      </w:divBdr>
    </w:div>
    <w:div w:id="1079519632">
      <w:bodyDiv w:val="1"/>
      <w:marLeft w:val="0"/>
      <w:marRight w:val="0"/>
      <w:marTop w:val="0"/>
      <w:marBottom w:val="0"/>
      <w:divBdr>
        <w:top w:val="none" w:sz="0" w:space="0" w:color="auto"/>
        <w:left w:val="none" w:sz="0" w:space="0" w:color="auto"/>
        <w:bottom w:val="none" w:sz="0" w:space="0" w:color="auto"/>
        <w:right w:val="none" w:sz="0" w:space="0" w:color="auto"/>
      </w:divBdr>
    </w:div>
    <w:div w:id="1455253737">
      <w:bodyDiv w:val="1"/>
      <w:marLeft w:val="0"/>
      <w:marRight w:val="0"/>
      <w:marTop w:val="0"/>
      <w:marBottom w:val="0"/>
      <w:divBdr>
        <w:top w:val="none" w:sz="0" w:space="0" w:color="auto"/>
        <w:left w:val="none" w:sz="0" w:space="0" w:color="auto"/>
        <w:bottom w:val="none" w:sz="0" w:space="0" w:color="auto"/>
        <w:right w:val="none" w:sz="0" w:space="0" w:color="auto"/>
      </w:divBdr>
    </w:div>
    <w:div w:id="1525899680">
      <w:bodyDiv w:val="1"/>
      <w:marLeft w:val="0"/>
      <w:marRight w:val="0"/>
      <w:marTop w:val="0"/>
      <w:marBottom w:val="0"/>
      <w:divBdr>
        <w:top w:val="none" w:sz="0" w:space="0" w:color="auto"/>
        <w:left w:val="none" w:sz="0" w:space="0" w:color="auto"/>
        <w:bottom w:val="none" w:sz="0" w:space="0" w:color="auto"/>
        <w:right w:val="none" w:sz="0" w:space="0" w:color="auto"/>
      </w:divBdr>
    </w:div>
    <w:div w:id="1656298164">
      <w:bodyDiv w:val="1"/>
      <w:marLeft w:val="0"/>
      <w:marRight w:val="0"/>
      <w:marTop w:val="0"/>
      <w:marBottom w:val="0"/>
      <w:divBdr>
        <w:top w:val="none" w:sz="0" w:space="0" w:color="auto"/>
        <w:left w:val="none" w:sz="0" w:space="0" w:color="auto"/>
        <w:bottom w:val="none" w:sz="0" w:space="0" w:color="auto"/>
        <w:right w:val="none" w:sz="0" w:space="0" w:color="auto"/>
      </w:divBdr>
    </w:div>
    <w:div w:id="1702049940">
      <w:bodyDiv w:val="1"/>
      <w:marLeft w:val="0"/>
      <w:marRight w:val="0"/>
      <w:marTop w:val="0"/>
      <w:marBottom w:val="0"/>
      <w:divBdr>
        <w:top w:val="none" w:sz="0" w:space="0" w:color="auto"/>
        <w:left w:val="none" w:sz="0" w:space="0" w:color="auto"/>
        <w:bottom w:val="none" w:sz="0" w:space="0" w:color="auto"/>
        <w:right w:val="none" w:sz="0" w:space="0" w:color="auto"/>
      </w:divBdr>
    </w:div>
    <w:div w:id="1727337635">
      <w:bodyDiv w:val="1"/>
      <w:marLeft w:val="0"/>
      <w:marRight w:val="0"/>
      <w:marTop w:val="0"/>
      <w:marBottom w:val="0"/>
      <w:divBdr>
        <w:top w:val="none" w:sz="0" w:space="0" w:color="auto"/>
        <w:left w:val="none" w:sz="0" w:space="0" w:color="auto"/>
        <w:bottom w:val="none" w:sz="0" w:space="0" w:color="auto"/>
        <w:right w:val="none" w:sz="0" w:space="0" w:color="auto"/>
      </w:divBdr>
    </w:div>
    <w:div w:id="1801458941">
      <w:bodyDiv w:val="1"/>
      <w:marLeft w:val="0"/>
      <w:marRight w:val="0"/>
      <w:marTop w:val="0"/>
      <w:marBottom w:val="0"/>
      <w:divBdr>
        <w:top w:val="none" w:sz="0" w:space="0" w:color="auto"/>
        <w:left w:val="none" w:sz="0" w:space="0" w:color="auto"/>
        <w:bottom w:val="none" w:sz="0" w:space="0" w:color="auto"/>
        <w:right w:val="none" w:sz="0" w:space="0" w:color="auto"/>
      </w:divBdr>
    </w:div>
    <w:div w:id="1850244943">
      <w:bodyDiv w:val="1"/>
      <w:marLeft w:val="0"/>
      <w:marRight w:val="0"/>
      <w:marTop w:val="0"/>
      <w:marBottom w:val="0"/>
      <w:divBdr>
        <w:top w:val="none" w:sz="0" w:space="0" w:color="auto"/>
        <w:left w:val="none" w:sz="0" w:space="0" w:color="auto"/>
        <w:bottom w:val="none" w:sz="0" w:space="0" w:color="auto"/>
        <w:right w:val="none" w:sz="0" w:space="0" w:color="auto"/>
      </w:divBdr>
    </w:div>
    <w:div w:id="1880899737">
      <w:bodyDiv w:val="1"/>
      <w:marLeft w:val="0"/>
      <w:marRight w:val="0"/>
      <w:marTop w:val="0"/>
      <w:marBottom w:val="0"/>
      <w:divBdr>
        <w:top w:val="none" w:sz="0" w:space="0" w:color="auto"/>
        <w:left w:val="none" w:sz="0" w:space="0" w:color="auto"/>
        <w:bottom w:val="none" w:sz="0" w:space="0" w:color="auto"/>
        <w:right w:val="none" w:sz="0" w:space="0" w:color="auto"/>
      </w:divBdr>
    </w:div>
    <w:div w:id="207411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i.ciifad.cornell.edu/countries/tanzania/index.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naturalcapitalproject.stanford.edu/sites/g/files/sbiybj9321/f/nutrient_db_0212.xlsx" TargetMode="External"/><Relationship Id="rId12" Type="http://schemas.openxmlformats.org/officeDocument/2006/relationships/hyperlink" Target="http://sri.ciifad.cornell.edu/countries/tanzania/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diac.ornl.gov/epubs/ndp/global_carbon/carbon_documentation.html" TargetMode="External"/><Relationship Id="rId5" Type="http://schemas.openxmlformats.org/officeDocument/2006/relationships/footnotes" Target="footnotes.xml"/><Relationship Id="rId10" Type="http://schemas.openxmlformats.org/officeDocument/2006/relationships/hyperlink" Target="http://www.ocgs.go.tz/php/ReportOCGS/Agriculture%20Cost%20Of%20Production%20%20Report%202017.pdf" TargetMode="External"/><Relationship Id="rId4" Type="http://schemas.openxmlformats.org/officeDocument/2006/relationships/webSettings" Target="webSettings.xml"/><Relationship Id="rId9" Type="http://schemas.openxmlformats.org/officeDocument/2006/relationships/hyperlink" Target="https://naturalcapitalproject.stanford.edu/software/inves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1274</TotalTime>
  <Pages>9</Pages>
  <Words>3091</Words>
  <Characters>17621</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Puyang Li</dc:creator>
  <cp:keywords/>
  <dc:description/>
  <cp:lastModifiedBy>Puyang Li</cp:lastModifiedBy>
  <cp:revision>47</cp:revision>
  <cp:lastPrinted>2021-08-10T03:18:00Z</cp:lastPrinted>
  <dcterms:created xsi:type="dcterms:W3CDTF">2021-11-11T15:04:00Z</dcterms:created>
  <dcterms:modified xsi:type="dcterms:W3CDTF">2022-07-20T01:38:00Z</dcterms:modified>
</cp:coreProperties>
</file>