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775" w:rsidRDefault="00683603" w:rsidP="00BF1775">
      <w:pPr>
        <w:jc w:val="thaiDistribute"/>
        <w:rPr>
          <w:rFonts w:eastAsia="AdvGulliv-R" w:cs="Times New Roman"/>
          <w:szCs w:val="24"/>
        </w:rPr>
      </w:pPr>
      <w:bookmarkStart w:id="0" w:name="_GoBack"/>
      <w:bookmarkEnd w:id="0"/>
      <w:r w:rsidRPr="00FF1CC7">
        <w:rPr>
          <w:rFonts w:cs="Times New Roman"/>
          <w:b/>
          <w:bCs/>
          <w:szCs w:val="24"/>
        </w:rPr>
        <w:t>Table 1</w:t>
      </w:r>
      <w:r w:rsidRPr="00702A3F">
        <w:rPr>
          <w:rFonts w:cs="Times New Roman"/>
          <w:szCs w:val="24"/>
        </w:rPr>
        <w:t xml:space="preserve"> Chemical composition of </w:t>
      </w:r>
      <w:r w:rsidRPr="00702A3F">
        <w:rPr>
          <w:rFonts w:eastAsia="AdvGulliv-R" w:cs="Times New Roman"/>
          <w:szCs w:val="24"/>
        </w:rPr>
        <w:t>316L</w:t>
      </w:r>
      <w:r w:rsidRPr="00702A3F">
        <w:rPr>
          <w:rFonts w:eastAsia="AdvGulliv-R" w:cs="Times New Roman"/>
          <w:szCs w:val="24"/>
          <w:cs/>
        </w:rPr>
        <w:t xml:space="preserve"> </w:t>
      </w:r>
      <w:r w:rsidRPr="00702A3F">
        <w:rPr>
          <w:rFonts w:eastAsia="AdvGulliv-R" w:cs="Times New Roman"/>
          <w:szCs w:val="24"/>
        </w:rPr>
        <w:t>sheets used in th</w:t>
      </w:r>
      <w:r>
        <w:rPr>
          <w:rFonts w:eastAsia="AdvGulliv-R" w:cs="Times New Roman"/>
          <w:szCs w:val="24"/>
        </w:rPr>
        <w:t>e</w:t>
      </w:r>
      <w:r w:rsidRPr="00702A3F">
        <w:rPr>
          <w:rFonts w:eastAsia="AdvGulliv-R" w:cs="Times New Roman"/>
          <w:szCs w:val="24"/>
        </w:rPr>
        <w:t xml:space="preserve"> experiments</w:t>
      </w:r>
    </w:p>
    <w:p w:rsidR="004D60BD" w:rsidRDefault="00683603" w:rsidP="000B7CC3">
      <w:pPr>
        <w:jc w:val="thaiDistribute"/>
        <w:rPr>
          <w:rFonts w:eastAsia="AdvGulliv-R" w:cstheme="minorBidi"/>
          <w:szCs w:val="24"/>
        </w:rPr>
      </w:pPr>
      <w:r>
        <w:rPr>
          <w:noProof/>
        </w:rPr>
        <w:drawing>
          <wp:inline distT="0" distB="0" distL="0" distR="0">
            <wp:extent cx="5086350" cy="1120140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6"/>
                    <a:srcRect l="32280" t="52926" r="31561" b="34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120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75AA" w:rsidRPr="000B7CC3" w:rsidRDefault="001275AA" w:rsidP="000B7CC3">
      <w:pPr>
        <w:jc w:val="thaiDistribute"/>
        <w:rPr>
          <w:rFonts w:eastAsia="AdvGulliv-R" w:cstheme="minorBidi"/>
          <w:szCs w:val="24"/>
        </w:rPr>
      </w:pPr>
    </w:p>
    <w:p w:rsidR="004D60BD" w:rsidRDefault="004D60BD" w:rsidP="004D60BD">
      <w:pPr>
        <w:jc w:val="center"/>
        <w:rPr>
          <w:rFonts w:cstheme="minorBidi"/>
        </w:rPr>
      </w:pPr>
    </w:p>
    <w:p w:rsidR="00BF1775" w:rsidRDefault="00683603" w:rsidP="009D5A25">
      <w:pPr>
        <w:jc w:val="thaiDistribute"/>
        <w:rPr>
          <w:rFonts w:cs="Times New Roman"/>
          <w:szCs w:val="24"/>
        </w:rPr>
      </w:pPr>
      <w:r w:rsidRPr="00425F1E">
        <w:rPr>
          <w:b/>
          <w:bCs/>
        </w:rPr>
        <w:t>Table 2</w:t>
      </w:r>
      <w:r>
        <w:t xml:space="preserve"> </w:t>
      </w:r>
      <w:r w:rsidRPr="00310582">
        <w:rPr>
          <w:rFonts w:cs="Times New Roman"/>
          <w:szCs w:val="24"/>
        </w:rPr>
        <w:t>Electrode material</w:t>
      </w:r>
      <w:r>
        <w:rPr>
          <w:rFonts w:cs="Times New Roman"/>
          <w:szCs w:val="24"/>
        </w:rPr>
        <w:t>s</w:t>
      </w:r>
      <w:r w:rsidRPr="00310582">
        <w:rPr>
          <w:rFonts w:cs="Times New Roman"/>
          <w:szCs w:val="24"/>
        </w:rPr>
        <w:t xml:space="preserve"> related to important properties</w:t>
      </w:r>
    </w:p>
    <w:p w:rsidR="00273A7A" w:rsidRDefault="00273A7A" w:rsidP="009D5A25">
      <w:pPr>
        <w:jc w:val="thaiDistribute"/>
        <w:rPr>
          <w:rFonts w:cs="Times New Roman"/>
          <w:szCs w:val="24"/>
        </w:rPr>
      </w:pPr>
    </w:p>
    <w:p w:rsidR="004D60BD" w:rsidRDefault="00683603" w:rsidP="00273A7A">
      <w:pPr>
        <w:jc w:val="thaiDistribute"/>
        <w:rPr>
          <w:rFonts w:cs="Times New Roman"/>
          <w:szCs w:val="24"/>
        </w:rPr>
      </w:pPr>
      <w:r>
        <w:rPr>
          <w:noProof/>
        </w:rPr>
        <w:drawing>
          <wp:inline distT="0" distB="0" distL="0" distR="0">
            <wp:extent cx="4358640" cy="1272540"/>
            <wp:effectExtent l="0" t="0" r="381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7"/>
                    <a:srcRect l="31854" t="40886" r="42003" b="42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640" cy="1272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75AA" w:rsidRPr="00273A7A" w:rsidRDefault="001275AA" w:rsidP="00273A7A">
      <w:pPr>
        <w:jc w:val="thaiDistribute"/>
        <w:rPr>
          <w:rFonts w:cs="Times New Roman"/>
          <w:szCs w:val="24"/>
        </w:rPr>
      </w:pPr>
    </w:p>
    <w:p w:rsidR="000F084B" w:rsidRDefault="000F084B" w:rsidP="00BF1775">
      <w:pPr>
        <w:rPr>
          <w:rFonts w:cstheme="minorBidi"/>
        </w:rPr>
      </w:pPr>
    </w:p>
    <w:p w:rsidR="000F084B" w:rsidRDefault="00683603" w:rsidP="009D5A25">
      <w:pPr>
        <w:jc w:val="thaiDistribute"/>
      </w:pPr>
      <w:r w:rsidRPr="00282C8B">
        <w:rPr>
          <w:b/>
          <w:bCs/>
        </w:rPr>
        <w:t>Table 3</w:t>
      </w:r>
      <w:r w:rsidRPr="00282C8B">
        <w:t xml:space="preserve"> The </w:t>
      </w:r>
      <w:r>
        <w:t>ratio</w:t>
      </w:r>
      <w:r w:rsidRPr="00282C8B">
        <w:t xml:space="preserve"> of welding current to welding time on the tensile-shear and tensile-peel force</w:t>
      </w:r>
    </w:p>
    <w:p w:rsidR="001275AA" w:rsidRDefault="001275AA" w:rsidP="009D5A25">
      <w:pPr>
        <w:jc w:val="thaiDistribute"/>
      </w:pPr>
    </w:p>
    <w:p w:rsidR="001275AA" w:rsidRDefault="00683603" w:rsidP="009D5A25">
      <w:pPr>
        <w:jc w:val="thaiDistribute"/>
      </w:pPr>
      <w:r>
        <w:rPr>
          <w:noProof/>
        </w:rPr>
        <w:drawing>
          <wp:inline distT="0" distB="0" distL="0" distR="0">
            <wp:extent cx="5334000" cy="2613660"/>
            <wp:effectExtent l="0" t="0" r="0" b="0"/>
            <wp:docPr id="382" name="Picture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"/>
                    <pic:cNvPicPr/>
                  </pic:nvPicPr>
                  <pic:blipFill>
                    <a:blip r:embed="rId8"/>
                    <a:srcRect l="32086" t="21070" r="34807" b="50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613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030E" w:rsidRDefault="00D0030E" w:rsidP="009D5A25">
      <w:pPr>
        <w:jc w:val="thaiDistribute"/>
      </w:pPr>
    </w:p>
    <w:p w:rsidR="00D0030E" w:rsidRDefault="00D0030E" w:rsidP="009D5A25">
      <w:pPr>
        <w:jc w:val="thaiDistribute"/>
      </w:pPr>
    </w:p>
    <w:p w:rsidR="00D0030E" w:rsidRDefault="00D0030E" w:rsidP="009D5A25">
      <w:pPr>
        <w:jc w:val="thaiDistribute"/>
      </w:pPr>
    </w:p>
    <w:p w:rsidR="008B6FC3" w:rsidRDefault="008B6FC3" w:rsidP="009D5A25">
      <w:pPr>
        <w:jc w:val="thaiDistribute"/>
      </w:pPr>
    </w:p>
    <w:p w:rsidR="008B6FC3" w:rsidRDefault="008B6FC3" w:rsidP="009D5A25">
      <w:pPr>
        <w:jc w:val="thaiDistribute"/>
      </w:pPr>
    </w:p>
    <w:p w:rsidR="00095A43" w:rsidRDefault="00095A43" w:rsidP="009D5A25">
      <w:pPr>
        <w:jc w:val="thaiDistribute"/>
      </w:pPr>
    </w:p>
    <w:p w:rsidR="00095A43" w:rsidRDefault="00095A43" w:rsidP="009D5A25">
      <w:pPr>
        <w:jc w:val="thaiDistribute"/>
      </w:pPr>
    </w:p>
    <w:p w:rsidR="000F084B" w:rsidRPr="000F084B" w:rsidRDefault="000F084B" w:rsidP="009D5A25">
      <w:pPr>
        <w:jc w:val="thaiDistribute"/>
        <w:rPr>
          <w:rFonts w:cstheme="minorBidi"/>
        </w:rPr>
      </w:pPr>
    </w:p>
    <w:p w:rsidR="009D5A25" w:rsidRDefault="009D5A25" w:rsidP="00BF1775">
      <w:pPr>
        <w:rPr>
          <w:rFonts w:cstheme="minorBidi"/>
        </w:rPr>
      </w:pPr>
    </w:p>
    <w:p w:rsidR="0051739B" w:rsidRDefault="00683603" w:rsidP="009D5A25">
      <w:pPr>
        <w:jc w:val="thaiDistribute"/>
        <w:rPr>
          <w:rFonts w:cstheme="minorBidi"/>
          <w:szCs w:val="24"/>
        </w:rPr>
      </w:pPr>
      <w:r w:rsidRPr="008D47D4">
        <w:rPr>
          <w:rFonts w:cs="Times New Roman"/>
          <w:b/>
          <w:bCs/>
          <w:szCs w:val="24"/>
        </w:rPr>
        <w:lastRenderedPageBreak/>
        <w:t xml:space="preserve">Table </w:t>
      </w:r>
      <w:r>
        <w:rPr>
          <w:rFonts w:cs="Times New Roman"/>
          <w:b/>
          <w:bCs/>
          <w:szCs w:val="24"/>
        </w:rPr>
        <w:t>4</w:t>
      </w:r>
      <w:r w:rsidRPr="008D47D4">
        <w:rPr>
          <w:rFonts w:cs="Times New Roman"/>
          <w:szCs w:val="24"/>
          <w:cs/>
        </w:rPr>
        <w:t xml:space="preserve"> </w:t>
      </w:r>
      <w:r w:rsidRPr="00A34FEE">
        <w:rPr>
          <w:rFonts w:cs="Times New Roman"/>
          <w:szCs w:val="24"/>
        </w:rPr>
        <w:t xml:space="preserve">The ratio of welding current to welding time on the weld nugget cross-sectional area characteristic parameters relative to Fig. </w:t>
      </w:r>
      <w:r w:rsidRPr="00A34FEE">
        <w:rPr>
          <w:rFonts w:cs="Times New Roman"/>
          <w:szCs w:val="24"/>
          <w:cs/>
        </w:rPr>
        <w:t>9</w:t>
      </w:r>
      <w:r>
        <w:rPr>
          <w:rFonts w:cs="Times New Roman"/>
          <w:szCs w:val="24"/>
        </w:rPr>
        <w:t xml:space="preserve">, </w:t>
      </w:r>
      <w:r w:rsidRPr="00A34FEE">
        <w:rPr>
          <w:rFonts w:cs="Times New Roman"/>
          <w:szCs w:val="24"/>
        </w:rPr>
        <w:t xml:space="preserve">tensile-shear testing </w:t>
      </w:r>
      <w:r>
        <w:rPr>
          <w:rFonts w:cs="Times New Roman"/>
          <w:szCs w:val="24"/>
        </w:rPr>
        <w:t>as</w:t>
      </w:r>
      <w:r w:rsidRPr="00A34FE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the </w:t>
      </w:r>
      <w:r w:rsidRPr="00A34FEE">
        <w:rPr>
          <w:rFonts w:cs="Times New Roman"/>
          <w:szCs w:val="24"/>
        </w:rPr>
        <w:t xml:space="preserve">left </w:t>
      </w:r>
      <w:r>
        <w:rPr>
          <w:rFonts w:cs="Times New Roman"/>
          <w:szCs w:val="24"/>
        </w:rPr>
        <w:t>data,</w:t>
      </w:r>
      <w:r w:rsidRPr="00A34FEE">
        <w:rPr>
          <w:rFonts w:cs="Times New Roman"/>
          <w:szCs w:val="24"/>
        </w:rPr>
        <w:t xml:space="preserve"> and tensile-peel testing </w:t>
      </w:r>
      <w:r>
        <w:rPr>
          <w:rFonts w:cs="Times New Roman"/>
          <w:szCs w:val="24"/>
        </w:rPr>
        <w:t>as</w:t>
      </w:r>
      <w:r w:rsidRPr="00A34FE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the </w:t>
      </w:r>
      <w:r w:rsidRPr="00A34FEE">
        <w:rPr>
          <w:rFonts w:cs="Times New Roman"/>
          <w:szCs w:val="24"/>
        </w:rPr>
        <w:t>right</w:t>
      </w:r>
      <w:r>
        <w:rPr>
          <w:rFonts w:cstheme="minorBidi" w:hint="cs"/>
          <w:szCs w:val="24"/>
          <w:cs/>
        </w:rPr>
        <w:t xml:space="preserve"> </w:t>
      </w:r>
      <w:r>
        <w:rPr>
          <w:rFonts w:cstheme="minorBidi"/>
          <w:szCs w:val="24"/>
        </w:rPr>
        <w:t>data</w:t>
      </w:r>
    </w:p>
    <w:p w:rsidR="008264A3" w:rsidRDefault="008264A3" w:rsidP="009D5A25">
      <w:pPr>
        <w:jc w:val="thaiDistribute"/>
        <w:rPr>
          <w:rFonts w:cstheme="minorBidi"/>
          <w:szCs w:val="24"/>
        </w:rPr>
      </w:pPr>
    </w:p>
    <w:p w:rsidR="008264A3" w:rsidRDefault="00683603" w:rsidP="009D5A25">
      <w:pPr>
        <w:jc w:val="thaiDistribute"/>
        <w:rPr>
          <w:rFonts w:cstheme="minorBidi"/>
          <w:szCs w:val="24"/>
        </w:rPr>
      </w:pPr>
      <w:r>
        <w:rPr>
          <w:noProof/>
        </w:rPr>
        <w:drawing>
          <wp:inline distT="0" distB="0" distL="0" distR="0">
            <wp:extent cx="5905500" cy="2697480"/>
            <wp:effectExtent l="0" t="0" r="0" b="7620"/>
            <wp:docPr id="383" name="Picture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"/>
                    <pic:cNvPicPr/>
                  </pic:nvPicPr>
                  <pic:blipFill>
                    <a:blip r:embed="rId9"/>
                    <a:srcRect l="32276" t="30352" r="30292" b="44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695" cy="2713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247F" w:rsidRDefault="003F247F" w:rsidP="009D5A25">
      <w:pPr>
        <w:jc w:val="thaiDistribute"/>
        <w:rPr>
          <w:rFonts w:cstheme="minorBidi"/>
          <w:szCs w:val="24"/>
        </w:rPr>
      </w:pPr>
    </w:p>
    <w:p w:rsidR="003F247F" w:rsidRDefault="003F247F" w:rsidP="009D5A25">
      <w:pPr>
        <w:jc w:val="thaiDistribute"/>
        <w:rPr>
          <w:rFonts w:cstheme="minorBidi"/>
          <w:szCs w:val="24"/>
        </w:rPr>
      </w:pPr>
    </w:p>
    <w:p w:rsidR="009D5A25" w:rsidRDefault="009D5A25" w:rsidP="00BF1775">
      <w:pPr>
        <w:rPr>
          <w:rFonts w:cstheme="minorBidi"/>
        </w:rPr>
      </w:pPr>
    </w:p>
    <w:p w:rsidR="000F084B" w:rsidRDefault="000F084B" w:rsidP="00BF1775">
      <w:pPr>
        <w:rPr>
          <w:rFonts w:cstheme="minorBidi"/>
        </w:rPr>
      </w:pPr>
    </w:p>
    <w:p w:rsidR="009D5A25" w:rsidRDefault="009D5A25" w:rsidP="00BF1775">
      <w:pPr>
        <w:rPr>
          <w:rFonts w:cstheme="minorBidi"/>
        </w:rPr>
      </w:pPr>
    </w:p>
    <w:p w:rsidR="009D5A25" w:rsidRPr="004D60BD" w:rsidRDefault="009D5A25" w:rsidP="00BF1775">
      <w:pPr>
        <w:rPr>
          <w:rFonts w:cstheme="minorBidi"/>
          <w:cs/>
        </w:rPr>
      </w:pPr>
    </w:p>
    <w:sectPr w:rsidR="009D5A25" w:rsidRPr="004D60BD" w:rsidSect="00920729">
      <w:headerReference w:type="default" r:id="rId10"/>
      <w:pgSz w:w="12240" w:h="15840"/>
      <w:pgMar w:top="1440" w:right="1440" w:bottom="1440" w:left="1440" w:header="720" w:footer="720" w:gutter="0"/>
      <w:pgNumType w:start="1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204" w:rsidRDefault="008C3204">
      <w:r>
        <w:separator/>
      </w:r>
    </w:p>
  </w:endnote>
  <w:endnote w:type="continuationSeparator" w:id="0">
    <w:p w:rsidR="008C3204" w:rsidRDefault="008C3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dvGulliv-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204" w:rsidRDefault="008C3204">
      <w:r>
        <w:separator/>
      </w:r>
    </w:p>
  </w:footnote>
  <w:footnote w:type="continuationSeparator" w:id="0">
    <w:p w:rsidR="008C3204" w:rsidRDefault="008C32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2787188"/>
      <w:docPartObj>
        <w:docPartGallery w:val="Page Numbers (Top of Page)"/>
        <w:docPartUnique/>
      </w:docPartObj>
    </w:sdtPr>
    <w:sdtEndPr>
      <w:rPr>
        <w:noProof/>
      </w:rPr>
    </w:sdtEndPr>
    <w:sdtContent>
      <w:p w:rsidR="00920729" w:rsidRDefault="0068360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20729" w:rsidRDefault="009207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1MDE0trA0MjYwtzRU0lEKTi0uzszPAykwtKgFACSNr4EtAAAA"/>
  </w:docVars>
  <w:rsids>
    <w:rsidRoot w:val="004D60BD"/>
    <w:rsid w:val="00015BBE"/>
    <w:rsid w:val="00095A43"/>
    <w:rsid w:val="000A445C"/>
    <w:rsid w:val="000B7CC3"/>
    <w:rsid w:val="000F084B"/>
    <w:rsid w:val="00125418"/>
    <w:rsid w:val="001275AA"/>
    <w:rsid w:val="001F10C0"/>
    <w:rsid w:val="00246EEA"/>
    <w:rsid w:val="00273A7A"/>
    <w:rsid w:val="00274059"/>
    <w:rsid w:val="00282C8B"/>
    <w:rsid w:val="00310582"/>
    <w:rsid w:val="00327E9C"/>
    <w:rsid w:val="003F247F"/>
    <w:rsid w:val="00425F1E"/>
    <w:rsid w:val="004D0597"/>
    <w:rsid w:val="004D60BD"/>
    <w:rsid w:val="0051739B"/>
    <w:rsid w:val="00523574"/>
    <w:rsid w:val="00637112"/>
    <w:rsid w:val="006523D9"/>
    <w:rsid w:val="00683603"/>
    <w:rsid w:val="006F0829"/>
    <w:rsid w:val="00702A3F"/>
    <w:rsid w:val="0070788C"/>
    <w:rsid w:val="00764018"/>
    <w:rsid w:val="00823C11"/>
    <w:rsid w:val="008264A3"/>
    <w:rsid w:val="008B6FC3"/>
    <w:rsid w:val="008C3204"/>
    <w:rsid w:val="008D47D4"/>
    <w:rsid w:val="008E6312"/>
    <w:rsid w:val="00920729"/>
    <w:rsid w:val="009D5A25"/>
    <w:rsid w:val="009E3716"/>
    <w:rsid w:val="009F4416"/>
    <w:rsid w:val="00A34FEE"/>
    <w:rsid w:val="00BB3F45"/>
    <w:rsid w:val="00BF1775"/>
    <w:rsid w:val="00D0030E"/>
    <w:rsid w:val="00D54F8E"/>
    <w:rsid w:val="00DD7519"/>
    <w:rsid w:val="00E4271A"/>
    <w:rsid w:val="00E86EDD"/>
    <w:rsid w:val="00E91008"/>
    <w:rsid w:val="00F72C38"/>
    <w:rsid w:val="00F90594"/>
    <w:rsid w:val="00FE1CCA"/>
    <w:rsid w:val="00FF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964706-4989-4E64-AF29-CAD13C448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775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07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0729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9207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0729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ASUS-g</dc:creator>
  <cp:lastModifiedBy>ASUS-g</cp:lastModifiedBy>
  <cp:revision>36</cp:revision>
  <dcterms:created xsi:type="dcterms:W3CDTF">2022-06-12T09:13:00Z</dcterms:created>
  <dcterms:modified xsi:type="dcterms:W3CDTF">2022-07-23T12:30:00Z</dcterms:modified>
</cp:coreProperties>
</file>