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6E" w:rsidRDefault="0035306E"/>
    <w:p w:rsidR="003B5CA8" w:rsidRDefault="003B5CA8" w:rsidP="003B5CA8">
      <w:pPr>
        <w:pStyle w:val="Commen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7A6C3A">
        <w:rPr>
          <w:rFonts w:ascii="Times New Roman" w:hAnsi="Times New Roman"/>
          <w:b/>
          <w:sz w:val="24"/>
          <w:szCs w:val="24"/>
        </w:rPr>
        <w:t xml:space="preserve">ioactivity and </w:t>
      </w:r>
      <w:proofErr w:type="spellStart"/>
      <w:r>
        <w:rPr>
          <w:rFonts w:ascii="Times New Roman" w:hAnsi="Times New Roman"/>
          <w:b/>
          <w:sz w:val="24"/>
          <w:szCs w:val="24"/>
        </w:rPr>
        <w:t>p</w:t>
      </w:r>
      <w:r w:rsidRPr="007A6C3A">
        <w:rPr>
          <w:rFonts w:ascii="Times New Roman" w:hAnsi="Times New Roman"/>
          <w:b/>
          <w:sz w:val="24"/>
          <w:szCs w:val="24"/>
        </w:rPr>
        <w:t>henolics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 profile of aqueous and ethyl acetate extracts of </w:t>
      </w:r>
      <w:proofErr w:type="spellStart"/>
      <w:r w:rsidRPr="007A6C3A">
        <w:rPr>
          <w:rFonts w:ascii="Times New Roman" w:hAnsi="Times New Roman"/>
          <w:b/>
          <w:i/>
          <w:sz w:val="24"/>
          <w:szCs w:val="24"/>
        </w:rPr>
        <w:t>Satureja</w:t>
      </w:r>
      <w:proofErr w:type="spellEnd"/>
      <w:r w:rsidRPr="007A6C3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i/>
          <w:sz w:val="24"/>
          <w:szCs w:val="24"/>
        </w:rPr>
        <w:t>kitaibelii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sz w:val="24"/>
          <w:szCs w:val="24"/>
        </w:rPr>
        <w:t>Wierzb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7A6C3A">
        <w:rPr>
          <w:rFonts w:ascii="Times New Roman" w:hAnsi="Times New Roman"/>
          <w:b/>
          <w:sz w:val="24"/>
          <w:szCs w:val="24"/>
        </w:rPr>
        <w:t>ex</w:t>
      </w:r>
      <w:proofErr w:type="gramEnd"/>
      <w:r w:rsidRPr="007A6C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sz w:val="24"/>
          <w:szCs w:val="24"/>
        </w:rPr>
        <w:t>Heuff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>.</w:t>
      </w:r>
    </w:p>
    <w:p w:rsidR="00DD1FA6" w:rsidRDefault="00DD1FA6" w:rsidP="003B5CA8">
      <w:pPr>
        <w:spacing w:line="360" w:lineRule="auto"/>
        <w:jc w:val="both"/>
      </w:pPr>
    </w:p>
    <w:p w:rsidR="003B5CA8" w:rsidRPr="00FB402D" w:rsidRDefault="003B5CA8" w:rsidP="003B5CA8">
      <w:pPr>
        <w:spacing w:line="360" w:lineRule="auto"/>
        <w:jc w:val="both"/>
        <w:rPr>
          <w:color w:val="4D5156"/>
          <w:shd w:val="clear" w:color="auto" w:fill="FFFFFF"/>
        </w:rPr>
      </w:pPr>
      <w:r w:rsidRPr="00FB402D">
        <w:t xml:space="preserve">Kristina </w:t>
      </w:r>
      <w:proofErr w:type="spellStart"/>
      <w:r w:rsidRPr="00FB402D">
        <w:t>Gopčević</w:t>
      </w:r>
      <w:proofErr w:type="spellEnd"/>
      <w:r w:rsidRPr="00FB402D">
        <w:rPr>
          <w:color w:val="4D5156"/>
          <w:shd w:val="clear" w:color="auto" w:fill="FFFFFF"/>
        </w:rPr>
        <w:t xml:space="preserve">, </w:t>
      </w:r>
      <w:proofErr w:type="spellStart"/>
      <w:r w:rsidRPr="00FB402D">
        <w:t>Slavica</w:t>
      </w:r>
      <w:proofErr w:type="spellEnd"/>
      <w:r w:rsidRPr="00FB402D">
        <w:t xml:space="preserve"> </w:t>
      </w:r>
      <w:proofErr w:type="spellStart"/>
      <w:r w:rsidRPr="00FB402D">
        <w:t>Grujić</w:t>
      </w:r>
      <w:proofErr w:type="spellEnd"/>
      <w:r w:rsidRPr="00FB402D">
        <w:rPr>
          <w:color w:val="4D5156"/>
          <w:shd w:val="clear" w:color="auto" w:fill="FFFFFF"/>
        </w:rPr>
        <w:t xml:space="preserve"> , </w:t>
      </w:r>
      <w:proofErr w:type="spellStart"/>
      <w:r w:rsidRPr="00FB402D">
        <w:rPr>
          <w:color w:val="000000"/>
        </w:rPr>
        <w:t>Jelena</w:t>
      </w:r>
      <w:proofErr w:type="spellEnd"/>
      <w:r w:rsidRPr="00FB402D">
        <w:rPr>
          <w:color w:val="000000"/>
        </w:rPr>
        <w:t xml:space="preserve"> </w:t>
      </w:r>
      <w:proofErr w:type="spellStart"/>
      <w:r w:rsidRPr="00FB402D">
        <w:rPr>
          <w:color w:val="000000"/>
        </w:rPr>
        <w:t>Arsenijević</w:t>
      </w:r>
      <w:proofErr w:type="spellEnd"/>
      <w:r w:rsidRPr="00FB402D">
        <w:rPr>
          <w:color w:val="000000"/>
        </w:rPr>
        <w:t xml:space="preserve">, </w:t>
      </w:r>
      <w:r w:rsidRPr="00FB402D">
        <w:t xml:space="preserve">Ana </w:t>
      </w:r>
      <w:proofErr w:type="spellStart"/>
      <w:r w:rsidRPr="00FB402D">
        <w:t>Džami</w:t>
      </w:r>
      <w:proofErr w:type="spellEnd"/>
      <w:r w:rsidRPr="00FB402D">
        <w:rPr>
          <w:lang w:val="sr-Latn-CS"/>
        </w:rPr>
        <w:t>ć,</w:t>
      </w:r>
      <w:r w:rsidRPr="00FB402D">
        <w:rPr>
          <w:rFonts w:eastAsia="Times New Roman"/>
          <w:color w:val="000000"/>
        </w:rPr>
        <w:t xml:space="preserve"> </w:t>
      </w:r>
      <w:r w:rsidRPr="00FB402D">
        <w:rPr>
          <w:rFonts w:eastAsia="Times New Roman"/>
          <w:bCs/>
          <w:color w:val="000000"/>
          <w:spacing w:val="7"/>
        </w:rPr>
        <w:t xml:space="preserve"> </w:t>
      </w:r>
      <w:proofErr w:type="spellStart"/>
      <w:r w:rsidRPr="00FB402D">
        <w:t>Ivona</w:t>
      </w:r>
      <w:proofErr w:type="spellEnd"/>
      <w:r w:rsidRPr="00FB402D">
        <w:t xml:space="preserve"> </w:t>
      </w:r>
      <w:proofErr w:type="spellStart"/>
      <w:r w:rsidRPr="00FB402D">
        <w:t>Veličković</w:t>
      </w:r>
      <w:proofErr w:type="spellEnd"/>
      <w:r w:rsidRPr="00FB402D">
        <w:t>,</w:t>
      </w:r>
      <w:r w:rsidRPr="00FB402D">
        <w:rPr>
          <w:vertAlign w:val="superscript"/>
        </w:rPr>
        <w:t xml:space="preserve"> </w:t>
      </w:r>
      <w:r w:rsidRPr="00FB402D">
        <w:rPr>
          <w:color w:val="000000"/>
        </w:rPr>
        <w:t xml:space="preserve">  </w:t>
      </w:r>
      <w:proofErr w:type="spellStart"/>
      <w:r w:rsidRPr="00FB402D">
        <w:t>Lidija</w:t>
      </w:r>
      <w:proofErr w:type="spellEnd"/>
      <w:r w:rsidRPr="00FB402D">
        <w:t xml:space="preserve"> </w:t>
      </w:r>
      <w:proofErr w:type="spellStart"/>
      <w:r w:rsidRPr="00FB402D">
        <w:t>Izrael-Živković</w:t>
      </w:r>
      <w:proofErr w:type="spellEnd"/>
      <w:r w:rsidRPr="00FB402D">
        <w:t xml:space="preserve">, </w:t>
      </w:r>
      <w:r w:rsidRPr="00FB402D">
        <w:rPr>
          <w:vertAlign w:val="superscript"/>
        </w:rPr>
        <w:t xml:space="preserve"> </w:t>
      </w:r>
      <w:r w:rsidRPr="00FB402D">
        <w:t xml:space="preserve">Ana </w:t>
      </w:r>
      <w:proofErr w:type="spellStart"/>
      <w:r w:rsidRPr="00FB402D">
        <w:t>Medić</w:t>
      </w:r>
      <w:proofErr w:type="spellEnd"/>
      <w:r w:rsidRPr="00FB402D">
        <w:t>,</w:t>
      </w:r>
      <w:r w:rsidRPr="00FB402D">
        <w:rPr>
          <w:color w:val="000000"/>
        </w:rPr>
        <w:t xml:space="preserve">  </w:t>
      </w:r>
      <w:proofErr w:type="spellStart"/>
      <w:r w:rsidRPr="00FB402D">
        <w:t>Jelena</w:t>
      </w:r>
      <w:proofErr w:type="spellEnd"/>
      <w:r w:rsidRPr="00FB402D">
        <w:t xml:space="preserve"> </w:t>
      </w:r>
      <w:proofErr w:type="spellStart"/>
      <w:r w:rsidRPr="00FB402D">
        <w:t>Mudrić</w:t>
      </w:r>
      <w:proofErr w:type="spellEnd"/>
      <w:r w:rsidRPr="00FB402D">
        <w:t xml:space="preserve">,  Marina </w:t>
      </w:r>
      <w:proofErr w:type="spellStart"/>
      <w:r w:rsidRPr="00FB402D">
        <w:t>Soković</w:t>
      </w:r>
      <w:proofErr w:type="spellEnd"/>
      <w:r w:rsidRPr="00FB402D">
        <w:t xml:space="preserve">, Ana </w:t>
      </w:r>
      <w:proofErr w:type="spellStart"/>
      <w:r w:rsidRPr="00FB402D">
        <w:t>Đurić</w:t>
      </w:r>
      <w:proofErr w:type="spellEnd"/>
      <w:r w:rsidRPr="00FB402D">
        <w:t xml:space="preserve"> </w:t>
      </w:r>
    </w:p>
    <w:p w:rsidR="003B5CA8" w:rsidRPr="00FB402D" w:rsidRDefault="003B5CA8" w:rsidP="003B5CA8">
      <w:pPr>
        <w:pStyle w:val="TAMainText"/>
        <w:spacing w:line="360" w:lineRule="auto"/>
        <w:ind w:firstLine="0"/>
        <w:rPr>
          <w:rFonts w:ascii="Times New Roman" w:hAnsi="Times New Roman"/>
          <w:b/>
          <w:bCs/>
          <w:i/>
          <w:color w:val="C0504D" w:themeColor="accent2"/>
          <w:szCs w:val="24"/>
          <w:lang w:eastAsia="zh-CN"/>
        </w:rPr>
      </w:pPr>
    </w:p>
    <w:p w:rsidR="003B5CA8" w:rsidRPr="00FB402D" w:rsidRDefault="003B5CA8" w:rsidP="003B5CA8">
      <w:pPr>
        <w:spacing w:line="480" w:lineRule="auto"/>
        <w:jc w:val="both"/>
        <w:rPr>
          <w:b/>
          <w:lang w:val="en-GB"/>
        </w:rPr>
      </w:pPr>
      <w:r w:rsidRPr="00FB402D">
        <w:rPr>
          <w:iCs/>
          <w:color w:val="000000"/>
        </w:rPr>
        <w:t xml:space="preserve">Corresponding author: University of Belgrade, Faculty of Medicine, Institute of Chemistry in Medicine “Prof. </w:t>
      </w:r>
      <w:proofErr w:type="spellStart"/>
      <w:proofErr w:type="gramStart"/>
      <w:r w:rsidRPr="00FB402D">
        <w:rPr>
          <w:iCs/>
          <w:color w:val="000000"/>
        </w:rPr>
        <w:t>dr</w:t>
      </w:r>
      <w:proofErr w:type="spellEnd"/>
      <w:proofErr w:type="gramEnd"/>
      <w:r w:rsidRPr="00FB402D">
        <w:rPr>
          <w:iCs/>
          <w:color w:val="000000"/>
        </w:rPr>
        <w:t xml:space="preserve"> </w:t>
      </w:r>
      <w:proofErr w:type="spellStart"/>
      <w:r w:rsidRPr="00FB402D">
        <w:rPr>
          <w:iCs/>
          <w:color w:val="000000"/>
        </w:rPr>
        <w:t>Petar</w:t>
      </w:r>
      <w:proofErr w:type="spellEnd"/>
      <w:r w:rsidRPr="00FB402D">
        <w:rPr>
          <w:iCs/>
          <w:color w:val="000000"/>
        </w:rPr>
        <w:t xml:space="preserve"> </w:t>
      </w:r>
      <w:proofErr w:type="spellStart"/>
      <w:r w:rsidRPr="00FB402D">
        <w:rPr>
          <w:iCs/>
          <w:color w:val="000000"/>
        </w:rPr>
        <w:t>Matavuljˮ</w:t>
      </w:r>
      <w:proofErr w:type="spellEnd"/>
      <w:r w:rsidRPr="00FB402D">
        <w:rPr>
          <w:iCs/>
          <w:color w:val="000000"/>
        </w:rPr>
        <w:t xml:space="preserve">, </w:t>
      </w:r>
      <w:proofErr w:type="spellStart"/>
      <w:r w:rsidRPr="00FB402D">
        <w:rPr>
          <w:iCs/>
          <w:color w:val="000000"/>
        </w:rPr>
        <w:t>Višegradska</w:t>
      </w:r>
      <w:proofErr w:type="spellEnd"/>
      <w:r w:rsidRPr="00FB402D">
        <w:rPr>
          <w:iCs/>
          <w:color w:val="000000"/>
        </w:rPr>
        <w:t xml:space="preserve"> 26, 11000 Belgrade, Serbia </w:t>
      </w:r>
      <w:hyperlink r:id="rId4" w:history="1">
        <w:r w:rsidRPr="00FB402D">
          <w:rPr>
            <w:rStyle w:val="Hyperlink"/>
          </w:rPr>
          <w:t>kristina.gopcevic@med.bg.ac.rs</w:t>
        </w:r>
      </w:hyperlink>
    </w:p>
    <w:p w:rsidR="003B5CA8" w:rsidRDefault="003B5CA8" w:rsidP="003B5CA8">
      <w:pPr>
        <w:spacing w:line="360" w:lineRule="auto"/>
        <w:jc w:val="both"/>
        <w:rPr>
          <w:b/>
        </w:rPr>
      </w:pPr>
    </w:p>
    <w:p w:rsidR="003B5CA8" w:rsidRDefault="003B5CA8" w:rsidP="003B5CA8">
      <w:pPr>
        <w:spacing w:line="360" w:lineRule="auto"/>
        <w:jc w:val="both"/>
        <w:rPr>
          <w:b/>
        </w:rPr>
      </w:pPr>
    </w:p>
    <w:p w:rsidR="003B5CA8" w:rsidRDefault="003B5CA8" w:rsidP="003B5CA8">
      <w:pPr>
        <w:spacing w:line="360" w:lineRule="auto"/>
        <w:jc w:val="both"/>
        <w:rPr>
          <w:b/>
        </w:rPr>
      </w:pPr>
    </w:p>
    <w:p w:rsidR="003B5CA8" w:rsidRPr="00715F58" w:rsidRDefault="003B5CA8" w:rsidP="003B5CA8">
      <w:pPr>
        <w:spacing w:line="360" w:lineRule="auto"/>
        <w:jc w:val="both"/>
      </w:pPr>
      <w:proofErr w:type="gramStart"/>
      <w:r w:rsidRPr="00B52AB3">
        <w:rPr>
          <w:b/>
        </w:rPr>
        <w:t xml:space="preserve">Supplementary </w:t>
      </w:r>
      <w:r>
        <w:rPr>
          <w:b/>
        </w:rPr>
        <w:t>Figure 1.</w:t>
      </w:r>
      <w:proofErr w:type="gramEnd"/>
      <w:r>
        <w:rPr>
          <w:b/>
        </w:rPr>
        <w:t xml:space="preserve"> </w:t>
      </w:r>
      <w:r>
        <w:t xml:space="preserve">Chromatograms of aqueous and ethyl acetate extracts of stems, leaves and flowers (A1 and E1, respectively) and leaves and flowers (A2 and E2, respectively) of </w:t>
      </w:r>
      <w:r w:rsidRPr="00FF31CE">
        <w:rPr>
          <w:i/>
        </w:rPr>
        <w:t xml:space="preserve">S. </w:t>
      </w:r>
      <w:proofErr w:type="spellStart"/>
      <w:r w:rsidRPr="00FF31CE">
        <w:rPr>
          <w:i/>
        </w:rPr>
        <w:t>kitaibelii</w:t>
      </w:r>
      <w:proofErr w:type="spellEnd"/>
      <w:r>
        <w:t xml:space="preserve"> recorded at 350 nm. </w:t>
      </w:r>
      <w:r w:rsidRPr="00533302">
        <w:t xml:space="preserve">The numbering of the constituents corresponds to those in </w:t>
      </w:r>
      <w:r w:rsidRPr="003B5CA8">
        <w:rPr>
          <w:b/>
        </w:rPr>
        <w:t>Table 1</w:t>
      </w:r>
      <w:r w:rsidRPr="00715F58">
        <w:t>.</w:t>
      </w:r>
    </w:p>
    <w:p w:rsidR="003B5CA8" w:rsidRPr="00696057" w:rsidRDefault="003B5CA8" w:rsidP="003B5CA8">
      <w:pPr>
        <w:pStyle w:val="ListParagraph"/>
        <w:autoSpaceDE w:val="0"/>
        <w:autoSpaceDN w:val="0"/>
        <w:adjustRightInd w:val="0"/>
        <w:spacing w:line="360" w:lineRule="auto"/>
        <w:ind w:left="0"/>
        <w:jc w:val="both"/>
        <w:rPr>
          <w:sz w:val="20"/>
          <w:szCs w:val="20"/>
          <w:lang w:val="fr-FR"/>
        </w:rPr>
      </w:pPr>
      <w:proofErr w:type="spellStart"/>
      <w:r w:rsidRPr="00696057">
        <w:rPr>
          <w:sz w:val="20"/>
          <w:szCs w:val="20"/>
          <w:lang w:val="fr-FR"/>
        </w:rPr>
        <w:t>Chlorogenic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</w:t>
      </w:r>
      <w:r w:rsidRPr="00696057">
        <w:rPr>
          <w:sz w:val="20"/>
          <w:szCs w:val="20"/>
          <w:lang w:val="fr-FR"/>
        </w:rPr>
        <w:t>), 12-</w:t>
      </w:r>
      <w:proofErr w:type="spellStart"/>
      <w:r w:rsidRPr="00696057">
        <w:rPr>
          <w:sz w:val="20"/>
          <w:szCs w:val="20"/>
          <w:lang w:val="fr-FR"/>
        </w:rPr>
        <w:t>Hydroxyjasmonic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12-O-</w:t>
      </w:r>
      <w:proofErr w:type="spellStart"/>
      <w:r w:rsidRPr="00696057">
        <w:rPr>
          <w:sz w:val="20"/>
          <w:szCs w:val="20"/>
          <w:lang w:val="fr-FR"/>
        </w:rPr>
        <w:t>hexoside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Caffeic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Cynarin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4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7-</w:t>
      </w:r>
      <w:r w:rsidRPr="00696057">
        <w:rPr>
          <w:i/>
          <w:sz w:val="20"/>
          <w:szCs w:val="20"/>
          <w:lang w:val="fr-FR"/>
        </w:rPr>
        <w:t>O</w:t>
      </w:r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diglucuronide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5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6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Salvianolic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K/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7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7-</w:t>
      </w:r>
      <w:r w:rsidRPr="00696057">
        <w:rPr>
          <w:i/>
          <w:sz w:val="20"/>
          <w:szCs w:val="20"/>
          <w:lang w:val="fr-FR"/>
        </w:rPr>
        <w:t>O</w:t>
      </w:r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rutinoside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8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Isoquercitrin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9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</w:rPr>
        <w:t>caffeoyl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10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</w:rPr>
        <w:t>sinapoyl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11</w:t>
      </w:r>
      <w:r w:rsidRPr="00696057">
        <w:rPr>
          <w:sz w:val="20"/>
          <w:szCs w:val="20"/>
          <w:lang w:val="fr-FR"/>
        </w:rPr>
        <w:t xml:space="preserve">), </w:t>
      </w:r>
      <w:r w:rsidRPr="00696057">
        <w:rPr>
          <w:i/>
          <w:sz w:val="20"/>
          <w:szCs w:val="20"/>
          <w:lang w:val="fr-FR"/>
        </w:rPr>
        <w:t>p</w:t>
      </w:r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Coumaric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12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7-</w:t>
      </w:r>
      <w:r w:rsidRPr="00696057">
        <w:rPr>
          <w:i/>
          <w:sz w:val="20"/>
          <w:szCs w:val="20"/>
          <w:lang w:val="fr-FR"/>
        </w:rPr>
        <w:t>O</w:t>
      </w:r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glucuronide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deoxyhexosyl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hexoside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14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Dicaffeoylquinic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15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r w:rsidRPr="00696057">
        <w:rPr>
          <w:i/>
          <w:sz w:val="20"/>
          <w:szCs w:val="20"/>
          <w:lang w:val="fr-FR"/>
        </w:rPr>
        <w:t>p</w:t>
      </w:r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coumaroyl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dihexuronide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16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Diosmin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17</w:t>
      </w:r>
      <w:r w:rsidRPr="00696057">
        <w:rPr>
          <w:sz w:val="20"/>
          <w:szCs w:val="20"/>
          <w:lang w:val="fr-FR"/>
        </w:rPr>
        <w:t>), 3,5-</w:t>
      </w:r>
      <w:proofErr w:type="spellStart"/>
      <w:r w:rsidRPr="00696057">
        <w:rPr>
          <w:sz w:val="20"/>
          <w:szCs w:val="20"/>
          <w:lang w:val="fr-FR"/>
        </w:rPr>
        <w:t>Dicaffeoylquinic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18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Salvianolic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A/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19</w:t>
      </w:r>
      <w:r w:rsidRPr="00696057">
        <w:rPr>
          <w:sz w:val="20"/>
          <w:szCs w:val="20"/>
          <w:lang w:val="fr-FR"/>
        </w:rPr>
        <w:t>), 12-O-(</w:t>
      </w:r>
      <w:proofErr w:type="spellStart"/>
      <w:r w:rsidRPr="00696057">
        <w:rPr>
          <w:sz w:val="20"/>
          <w:szCs w:val="20"/>
          <w:lang w:val="fr-FR"/>
        </w:rPr>
        <w:t>Caffeoylhexosyl</w:t>
      </w:r>
      <w:proofErr w:type="spellEnd"/>
      <w:r w:rsidRPr="00696057">
        <w:rPr>
          <w:sz w:val="20"/>
          <w:szCs w:val="20"/>
          <w:lang w:val="fr-FR"/>
        </w:rPr>
        <w:t>)-</w:t>
      </w:r>
      <w:proofErr w:type="spellStart"/>
      <w:r w:rsidRPr="00696057">
        <w:rPr>
          <w:sz w:val="20"/>
          <w:szCs w:val="20"/>
          <w:lang w:val="fr-FR"/>
        </w:rPr>
        <w:t>jasmonate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20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Rosmarinic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21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Clinopodic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I (</w:t>
      </w:r>
      <w:r w:rsidRPr="00696057">
        <w:rPr>
          <w:b/>
          <w:sz w:val="20"/>
          <w:szCs w:val="20"/>
          <w:lang w:val="fr-FR"/>
        </w:rPr>
        <w:t>22</w:t>
      </w:r>
      <w:r w:rsidRPr="00696057">
        <w:rPr>
          <w:sz w:val="20"/>
          <w:szCs w:val="20"/>
          <w:lang w:val="fr-FR"/>
        </w:rPr>
        <w:t>), Me-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deoxyhexosyl</w:t>
      </w:r>
      <w:proofErr w:type="spellEnd"/>
      <w:r w:rsidRPr="00696057">
        <w:rPr>
          <w:sz w:val="20"/>
          <w:szCs w:val="20"/>
          <w:lang w:val="fr-FR"/>
        </w:rPr>
        <w:t>-</w:t>
      </w:r>
      <w:proofErr w:type="spellStart"/>
      <w:r w:rsidRPr="00696057">
        <w:rPr>
          <w:sz w:val="20"/>
          <w:szCs w:val="20"/>
          <w:lang w:val="fr-FR"/>
        </w:rPr>
        <w:t>hexoside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Salvianolic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E/L 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24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Clinopodic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O (</w:t>
      </w:r>
      <w:r w:rsidRPr="00696057">
        <w:rPr>
          <w:b/>
          <w:sz w:val="20"/>
          <w:szCs w:val="20"/>
          <w:lang w:val="fr-FR"/>
        </w:rPr>
        <w:t>25</w:t>
      </w:r>
      <w:r w:rsidRPr="00696057">
        <w:rPr>
          <w:sz w:val="20"/>
          <w:szCs w:val="20"/>
          <w:lang w:val="fr-FR"/>
        </w:rPr>
        <w:t>), Me-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hexoside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26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Clinopodic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K (</w:t>
      </w:r>
      <w:r w:rsidRPr="00696057">
        <w:rPr>
          <w:b/>
          <w:sz w:val="20"/>
          <w:szCs w:val="20"/>
          <w:lang w:val="fr-FR"/>
        </w:rPr>
        <w:t>27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Eriodyctiol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28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Luteolin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29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Hydroxycinnamic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acid</w:t>
      </w:r>
      <w:proofErr w:type="spellEnd"/>
      <w:r w:rsidRPr="00696057">
        <w:rPr>
          <w:sz w:val="20"/>
          <w:szCs w:val="20"/>
          <w:lang w:val="fr-FR"/>
        </w:rPr>
        <w:t xml:space="preserve"> </w:t>
      </w:r>
      <w:proofErr w:type="spellStart"/>
      <w:r w:rsidRPr="00696057">
        <w:rPr>
          <w:sz w:val="20"/>
          <w:szCs w:val="20"/>
          <w:lang w:val="fr-FR"/>
        </w:rPr>
        <w:t>hexamer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30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Naringenin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31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Apigenin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32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Rosmanol</w:t>
      </w:r>
      <w:proofErr w:type="spellEnd"/>
      <w:r w:rsidRPr="00696057">
        <w:rPr>
          <w:sz w:val="20"/>
          <w:szCs w:val="20"/>
          <w:lang w:val="fr-FR"/>
        </w:rPr>
        <w:t xml:space="preserve"> /</w:t>
      </w:r>
      <w:proofErr w:type="spellStart"/>
      <w:r w:rsidRPr="00696057">
        <w:rPr>
          <w:sz w:val="20"/>
          <w:szCs w:val="20"/>
          <w:lang w:val="fr-FR"/>
        </w:rPr>
        <w:t>isomer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33</w:t>
      </w:r>
      <w:r w:rsidRPr="00696057">
        <w:rPr>
          <w:sz w:val="20"/>
          <w:szCs w:val="20"/>
          <w:lang w:val="fr-FR"/>
        </w:rPr>
        <w:t xml:space="preserve">), </w:t>
      </w:r>
      <w:proofErr w:type="spellStart"/>
      <w:r w:rsidRPr="00696057">
        <w:rPr>
          <w:sz w:val="20"/>
          <w:szCs w:val="20"/>
          <w:lang w:val="fr-FR"/>
        </w:rPr>
        <w:t>Genkwanin</w:t>
      </w:r>
      <w:proofErr w:type="spellEnd"/>
      <w:r w:rsidRPr="00696057">
        <w:rPr>
          <w:sz w:val="20"/>
          <w:szCs w:val="20"/>
          <w:lang w:val="fr-FR"/>
        </w:rPr>
        <w:t xml:space="preserve"> (</w:t>
      </w:r>
      <w:r w:rsidRPr="00696057">
        <w:rPr>
          <w:b/>
          <w:sz w:val="20"/>
          <w:szCs w:val="20"/>
          <w:lang w:val="fr-FR"/>
        </w:rPr>
        <w:t>34</w:t>
      </w:r>
      <w:r w:rsidRPr="00696057">
        <w:rPr>
          <w:sz w:val="20"/>
          <w:szCs w:val="20"/>
          <w:lang w:val="fr-FR"/>
        </w:rPr>
        <w:t>).</w:t>
      </w:r>
    </w:p>
    <w:p w:rsidR="003B5CA8" w:rsidRDefault="003B5CA8" w:rsidP="003B5CA8"/>
    <w:p w:rsidR="003B5CA8" w:rsidRPr="00B52AB3" w:rsidRDefault="003B5CA8" w:rsidP="003B5CA8">
      <w:pPr>
        <w:spacing w:line="480" w:lineRule="auto"/>
      </w:pPr>
    </w:p>
    <w:p w:rsidR="003B5CA8" w:rsidRDefault="003B5CA8"/>
    <w:p w:rsidR="003B5CA8" w:rsidRDefault="003B5CA8"/>
    <w:p w:rsidR="003B5CA8" w:rsidRDefault="003B5CA8"/>
    <w:p w:rsidR="003B5CA8" w:rsidRDefault="003B5CA8"/>
    <w:p w:rsidR="003B5CA8" w:rsidRDefault="003B5CA8"/>
    <w:p w:rsidR="003B5CA8" w:rsidRDefault="003B5CA8">
      <w:r w:rsidRPr="003B5CA8">
        <w:rPr>
          <w:noProof/>
        </w:rPr>
        <w:drawing>
          <wp:inline distT="0" distB="0" distL="0" distR="0">
            <wp:extent cx="7418684" cy="40290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7897" cy="4034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5CA8" w:rsidSect="003B5C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B5CA8"/>
    <w:rsid w:val="001A2F7A"/>
    <w:rsid w:val="0035306E"/>
    <w:rsid w:val="00387B58"/>
    <w:rsid w:val="003B5CA8"/>
    <w:rsid w:val="006C7293"/>
    <w:rsid w:val="00A53F0F"/>
    <w:rsid w:val="00DD1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CA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CA8"/>
    <w:pPr>
      <w:ind w:left="720"/>
      <w:contextualSpacing/>
    </w:pPr>
  </w:style>
  <w:style w:type="paragraph" w:customStyle="1" w:styleId="TAMainText">
    <w:name w:val="TA_Main_Text"/>
    <w:basedOn w:val="Normal"/>
    <w:link w:val="TAMainTextChar"/>
    <w:rsid w:val="003B5CA8"/>
    <w:pPr>
      <w:spacing w:line="480" w:lineRule="auto"/>
      <w:ind w:firstLine="202"/>
      <w:jc w:val="both"/>
    </w:pPr>
    <w:rPr>
      <w:rFonts w:ascii="Times" w:hAnsi="Times"/>
      <w:szCs w:val="20"/>
    </w:rPr>
  </w:style>
  <w:style w:type="character" w:customStyle="1" w:styleId="TAMainTextChar">
    <w:name w:val="TA_Main_Text Char"/>
    <w:basedOn w:val="DefaultParagraphFont"/>
    <w:link w:val="TAMainText"/>
    <w:rsid w:val="003B5CA8"/>
    <w:rPr>
      <w:rFonts w:ascii="Times" w:hAnsi="Times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3B5CA8"/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5CA8"/>
    <w:rPr>
      <w:rFonts w:ascii="Verdana" w:hAnsi="Verdan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B5C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Kristina.gopcevic@med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</dc:creator>
  <cp:lastModifiedBy>КГ</cp:lastModifiedBy>
  <cp:revision>3</cp:revision>
  <dcterms:created xsi:type="dcterms:W3CDTF">2022-07-19T11:36:00Z</dcterms:created>
  <dcterms:modified xsi:type="dcterms:W3CDTF">2022-07-19T11:56:00Z</dcterms:modified>
</cp:coreProperties>
</file>