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8E91B" w14:textId="77777777" w:rsidR="00877641" w:rsidRPr="003B7F61" w:rsidRDefault="00877641" w:rsidP="00877641">
      <w:pPr>
        <w:jc w:val="center"/>
        <w:rPr>
          <w:rFonts w:ascii="Times New Roman" w:hAnsi="Times New Roman" w:cs="Times New Roman"/>
          <w:noProof/>
          <w:sz w:val="44"/>
          <w:szCs w:val="44"/>
        </w:rPr>
      </w:pPr>
      <w:r w:rsidRPr="003B7F61">
        <w:rPr>
          <w:rFonts w:ascii="Times New Roman" w:hAnsi="Times New Roman" w:cs="Times New Roman"/>
          <w:noProof/>
          <w:sz w:val="44"/>
          <w:szCs w:val="44"/>
        </w:rPr>
        <w:t>Supporting information</w:t>
      </w:r>
    </w:p>
    <w:p w14:paraId="2D23ADB7" w14:textId="77777777" w:rsidR="00877641" w:rsidRPr="003B7F61" w:rsidRDefault="00877641" w:rsidP="00877641">
      <w:pPr>
        <w:jc w:val="center"/>
        <w:rPr>
          <w:rFonts w:ascii="Times New Roman" w:hAnsi="Times New Roman" w:cs="Times New Roman"/>
          <w:noProof/>
          <w:sz w:val="44"/>
          <w:szCs w:val="44"/>
        </w:rPr>
      </w:pPr>
    </w:p>
    <w:p w14:paraId="4CAC8C0A" w14:textId="27718FA4" w:rsidR="00877641" w:rsidRPr="003B7F61" w:rsidRDefault="00877641" w:rsidP="00877641">
      <w:pPr>
        <w:jc w:val="center"/>
        <w:rPr>
          <w:rFonts w:ascii="Times New Roman" w:hAnsi="Times New Roman" w:cs="Times New Roman"/>
          <w:noProof/>
          <w:sz w:val="40"/>
          <w:szCs w:val="40"/>
        </w:rPr>
      </w:pPr>
      <w:r w:rsidRPr="003B7F61">
        <w:rPr>
          <w:rFonts w:ascii="Times New Roman" w:hAnsi="Times New Roman" w:cs="Times New Roman"/>
          <w:noProof/>
          <w:sz w:val="40"/>
          <w:szCs w:val="40"/>
        </w:rPr>
        <w:t>Electrospun Polyacrylonitrile/cellulose nanofibers supported gold nanoparticles for liquid-phase aerobic oxidation of benzyl alcohol to benzaldehyde</w:t>
      </w:r>
    </w:p>
    <w:p w14:paraId="4AA05C12" w14:textId="77777777" w:rsidR="00877641" w:rsidRPr="003B7F61" w:rsidRDefault="00877641" w:rsidP="00877641">
      <w:pPr>
        <w:jc w:val="center"/>
        <w:rPr>
          <w:rFonts w:ascii="Times New Roman" w:hAnsi="Times New Roman" w:cs="Times New Roman"/>
          <w:noProof/>
          <w:sz w:val="44"/>
          <w:szCs w:val="44"/>
        </w:rPr>
      </w:pPr>
    </w:p>
    <w:p w14:paraId="12853FBD" w14:textId="77777777" w:rsidR="00877641" w:rsidRPr="003B7F61" w:rsidRDefault="00877641" w:rsidP="00877641">
      <w:pPr>
        <w:spacing w:line="360" w:lineRule="auto"/>
        <w:jc w:val="center"/>
        <w:rPr>
          <w:rFonts w:ascii="Times New Roman" w:hAnsi="Times New Roman"/>
          <w:b/>
          <w:sz w:val="24"/>
        </w:rPr>
      </w:pPr>
      <w:r w:rsidRPr="003B7F61">
        <w:rPr>
          <w:rFonts w:ascii="Times New Roman" w:hAnsi="Times New Roman" w:hint="eastAsia"/>
          <w:b/>
          <w:sz w:val="24"/>
        </w:rPr>
        <w:t>Table of Contents</w:t>
      </w:r>
    </w:p>
    <w:p w14:paraId="0692E028" w14:textId="78941047" w:rsidR="00E95622" w:rsidRPr="003B7F61" w:rsidRDefault="00E95622" w:rsidP="005E5AEC">
      <w:pPr>
        <w:widowControl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B7F61">
        <w:rPr>
          <w:rFonts w:ascii="Times New Roman" w:hAnsi="Times New Roman" w:cs="Times New Roman"/>
          <w:b/>
          <w:sz w:val="24"/>
          <w:szCs w:val="24"/>
        </w:rPr>
        <w:t>Fig. S</w:t>
      </w:r>
      <w:r w:rsidR="00531B18" w:rsidRPr="003B7F61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3B7F6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B7F61">
        <w:rPr>
          <w:rFonts w:ascii="Times New Roman" w:hAnsi="Times New Roman" w:cs="Times New Roman"/>
          <w:bCs/>
          <w:sz w:val="24"/>
          <w:szCs w:val="24"/>
        </w:rPr>
        <w:t>SEM images and diameter distributions of the PC nanofibers (a) PC_0-1; (b) PC_1-3; (c) PC_1-1; (d) PC_3-1; (e) PC_0-1 at voltage of 20kV.</w:t>
      </w:r>
    </w:p>
    <w:p w14:paraId="724B8D7F" w14:textId="20791CA5" w:rsidR="00E95622" w:rsidRPr="003B7F61" w:rsidRDefault="00E95622" w:rsidP="005E5AEC">
      <w:pPr>
        <w:widowControl/>
        <w:spacing w:line="36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3B7F61">
        <w:rPr>
          <w:rFonts w:ascii="Times New Roman" w:hAnsi="Times New Roman" w:cs="Times New Roman"/>
          <w:b/>
          <w:sz w:val="24"/>
          <w:szCs w:val="24"/>
        </w:rPr>
        <w:t>Fig. S</w:t>
      </w:r>
      <w:r w:rsidR="00531B18" w:rsidRPr="003B7F61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3B7F6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B7F61">
        <w:rPr>
          <w:rFonts w:ascii="Times New Roman" w:hAnsi="Times New Roman" w:cs="Times New Roman"/>
          <w:bCs/>
          <w:sz w:val="24"/>
          <w:szCs w:val="24"/>
        </w:rPr>
        <w:t>TGA and Heat flow profiles under oxygen (red line) and nitrogen (black line) atmosphere of the PC_31 nanofibers.</w:t>
      </w:r>
    </w:p>
    <w:p w14:paraId="6D04F4EC" w14:textId="42CFAA7A" w:rsidR="00941B2E" w:rsidRPr="003B7F61" w:rsidRDefault="00E95622" w:rsidP="005E5AEC">
      <w:pPr>
        <w:spacing w:line="36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3B7F61">
        <w:rPr>
          <w:rFonts w:ascii="Times New Roman" w:hAnsi="Times New Roman" w:cs="Times New Roman"/>
          <w:b/>
          <w:kern w:val="0"/>
          <w:sz w:val="24"/>
          <w:szCs w:val="24"/>
        </w:rPr>
        <w:t>Fig.</w:t>
      </w:r>
      <w:r w:rsidR="005E5AEC" w:rsidRPr="003B7F61">
        <w:rPr>
          <w:rFonts w:ascii="Times New Roman" w:hAnsi="Times New Roman" w:cs="Times New Roman"/>
          <w:b/>
          <w:kern w:val="0"/>
          <w:sz w:val="24"/>
          <w:szCs w:val="24"/>
        </w:rPr>
        <w:t xml:space="preserve"> S</w:t>
      </w:r>
      <w:r w:rsidR="00531B18" w:rsidRPr="003B7F61">
        <w:rPr>
          <w:rFonts w:ascii="Times New Roman" w:hAnsi="Times New Roman" w:cs="Times New Roman" w:hint="eastAsia"/>
          <w:b/>
          <w:kern w:val="0"/>
          <w:sz w:val="24"/>
          <w:szCs w:val="24"/>
        </w:rPr>
        <w:t>3</w:t>
      </w:r>
      <w:r w:rsidR="005E5AEC" w:rsidRPr="003B7F61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Pr="003B7F61">
        <w:rPr>
          <w:rFonts w:ascii="Times New Roman" w:hAnsi="Times New Roman" w:cs="Times New Roman"/>
          <w:bCs/>
          <w:kern w:val="0"/>
          <w:sz w:val="24"/>
          <w:szCs w:val="24"/>
        </w:rPr>
        <w:t xml:space="preserve"> Conversion of BzOH obtained with the different AuNPs-nanofibers</w:t>
      </w:r>
      <w:r w:rsidR="005E5AEC" w:rsidRPr="003B7F61">
        <w:rPr>
          <w:rFonts w:ascii="Times New Roman" w:hAnsi="Times New Roman" w:cs="Times New Roman"/>
          <w:bCs/>
          <w:kern w:val="0"/>
          <w:sz w:val="24"/>
          <w:szCs w:val="24"/>
        </w:rPr>
        <w:t>.</w:t>
      </w:r>
    </w:p>
    <w:p w14:paraId="33CBE835" w14:textId="7F5B9CCF" w:rsidR="001F1530" w:rsidRPr="003B7F61" w:rsidRDefault="001F1530" w:rsidP="005E5AEC">
      <w:pPr>
        <w:spacing w:line="360" w:lineRule="auto"/>
        <w:rPr>
          <w:b/>
          <w:sz w:val="24"/>
          <w:szCs w:val="24"/>
        </w:rPr>
      </w:pPr>
      <w:r w:rsidRPr="003B7F61">
        <w:rPr>
          <w:rFonts w:ascii="Times New Roman" w:hAnsi="Times New Roman" w:cs="Times New Roman" w:hint="eastAsia"/>
          <w:b/>
          <w:kern w:val="0"/>
          <w:sz w:val="24"/>
          <w:szCs w:val="24"/>
        </w:rPr>
        <w:t>F</w:t>
      </w:r>
      <w:r w:rsidRPr="003B7F61">
        <w:rPr>
          <w:rFonts w:ascii="Times New Roman" w:hAnsi="Times New Roman" w:cs="Times New Roman"/>
          <w:b/>
          <w:kern w:val="0"/>
          <w:sz w:val="24"/>
          <w:szCs w:val="24"/>
        </w:rPr>
        <w:t>ig. S4. AuNPs/PC_31</w:t>
      </w:r>
    </w:p>
    <w:p w14:paraId="2F1FD340" w14:textId="4CE3A62C" w:rsidR="005E5AEC" w:rsidRPr="003B7F61" w:rsidRDefault="005E5AEC" w:rsidP="005E5AEC">
      <w:pPr>
        <w:spacing w:line="36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3B7F61">
        <w:rPr>
          <w:rFonts w:ascii="Times New Roman" w:hAnsi="Times New Roman" w:cs="Times New Roman"/>
          <w:b/>
          <w:kern w:val="0"/>
          <w:sz w:val="24"/>
          <w:szCs w:val="24"/>
        </w:rPr>
        <w:t>Fig. S</w:t>
      </w:r>
      <w:r w:rsidR="00531B18" w:rsidRPr="003B7F61">
        <w:rPr>
          <w:rFonts w:ascii="Times New Roman" w:hAnsi="Times New Roman" w:cs="Times New Roman" w:hint="eastAsia"/>
          <w:b/>
          <w:kern w:val="0"/>
          <w:sz w:val="24"/>
          <w:szCs w:val="24"/>
        </w:rPr>
        <w:t>4</w:t>
      </w:r>
      <w:r w:rsidRPr="003B7F61">
        <w:rPr>
          <w:rFonts w:ascii="Times New Roman" w:hAnsi="Times New Roman" w:cs="Times New Roman"/>
          <w:b/>
          <w:kern w:val="0"/>
          <w:sz w:val="24"/>
          <w:szCs w:val="24"/>
        </w:rPr>
        <w:t xml:space="preserve">. </w:t>
      </w:r>
      <w:r w:rsidRPr="003B7F61">
        <w:rPr>
          <w:rFonts w:ascii="Times New Roman" w:hAnsi="Times New Roman" w:cs="Times New Roman"/>
          <w:bCs/>
          <w:kern w:val="0"/>
          <w:sz w:val="24"/>
          <w:szCs w:val="24"/>
        </w:rPr>
        <w:t>Dependence of BzOH conversion on the reaction time over AuNPs/PC_31 with and without filtration of the catalyst.</w:t>
      </w:r>
    </w:p>
    <w:p w14:paraId="3B0CCF42" w14:textId="77777777" w:rsidR="005E5AEC" w:rsidRPr="003B7F61" w:rsidRDefault="005E5AEC" w:rsidP="005E5AEC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7F61">
        <w:rPr>
          <w:rFonts w:ascii="Times New Roman" w:eastAsia="MS Mincho" w:hAnsi="Times New Roman" w:cs="Times New Roman"/>
          <w:b/>
          <w:kern w:val="0"/>
          <w:sz w:val="24"/>
          <w:szCs w:val="24"/>
          <w:lang w:val="de-DE"/>
        </w:rPr>
        <w:t>Table S1.</w:t>
      </w:r>
      <w:r w:rsidRPr="003B7F61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Pr="003B7F61">
        <w:rPr>
          <w:rFonts w:ascii="Times New Roman" w:eastAsia="宋体" w:hAnsi="Times New Roman" w:cs="Times New Roman"/>
          <w:kern w:val="0"/>
          <w:sz w:val="24"/>
          <w:szCs w:val="24"/>
        </w:rPr>
        <w:t>BET measurement results of different samples</w:t>
      </w:r>
    </w:p>
    <w:p w14:paraId="72F7FE9C" w14:textId="77777777" w:rsidR="005E5AEC" w:rsidRPr="003B7F61" w:rsidRDefault="005E5AEC" w:rsidP="005E5AEC">
      <w:pPr>
        <w:widowControl/>
        <w:spacing w:line="36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1991076C" w14:textId="6BD67B58" w:rsidR="00885E7C" w:rsidRPr="003B7F61" w:rsidRDefault="00885E7C"/>
    <w:p w14:paraId="1E46D941" w14:textId="1F0956E0" w:rsidR="00885E7C" w:rsidRPr="003B7F61" w:rsidRDefault="00885E7C"/>
    <w:p w14:paraId="4456950F" w14:textId="48A13771" w:rsidR="00885E7C" w:rsidRPr="003B7F61" w:rsidRDefault="00885E7C"/>
    <w:p w14:paraId="7694CE78" w14:textId="60F9529E" w:rsidR="00E06650" w:rsidRPr="00821B9B" w:rsidRDefault="00821B9B" w:rsidP="00821B9B">
      <w:pPr>
        <w:jc w:val="center"/>
      </w:pPr>
      <w:r>
        <w:rPr>
          <w:noProof/>
        </w:rPr>
        <w:lastRenderedPageBreak/>
        <w:drawing>
          <wp:inline distT="0" distB="0" distL="0" distR="0" wp14:anchorId="6665C93F" wp14:editId="0F7EEF68">
            <wp:extent cx="5400000" cy="3500810"/>
            <wp:effectExtent l="0" t="0" r="0" b="4445"/>
            <wp:docPr id="1" name="图片 1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, 工程绘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00000" cy="35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FEC18" w14:textId="21924DB1" w:rsidR="008B49AC" w:rsidRPr="003B7F61" w:rsidRDefault="008B49AC" w:rsidP="008B49AC">
      <w:pPr>
        <w:widowControl/>
        <w:spacing w:line="360" w:lineRule="auto"/>
        <w:rPr>
          <w:rFonts w:ascii="Times New Roman" w:hAnsi="Times New Roman" w:cs="Times New Roman"/>
          <w:bCs/>
          <w:sz w:val="24"/>
          <w:szCs w:val="28"/>
        </w:rPr>
      </w:pPr>
      <w:r w:rsidRPr="003B7F61">
        <w:rPr>
          <w:rFonts w:ascii="Times New Roman" w:hAnsi="Times New Roman" w:cs="Times New Roman"/>
          <w:b/>
          <w:sz w:val="24"/>
          <w:szCs w:val="28"/>
        </w:rPr>
        <w:t>Fig. S</w:t>
      </w:r>
      <w:r w:rsidR="00531B18" w:rsidRPr="003B7F61">
        <w:rPr>
          <w:rFonts w:ascii="Times New Roman" w:hAnsi="Times New Roman" w:cs="Times New Roman" w:hint="eastAsia"/>
          <w:b/>
          <w:sz w:val="24"/>
          <w:szCs w:val="28"/>
        </w:rPr>
        <w:t>1</w:t>
      </w:r>
      <w:r w:rsidRPr="003B7F61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Pr="003B7F61">
        <w:rPr>
          <w:rFonts w:ascii="Times New Roman" w:hAnsi="Times New Roman" w:cs="Times New Roman"/>
          <w:bCs/>
          <w:sz w:val="24"/>
          <w:szCs w:val="28"/>
        </w:rPr>
        <w:t>SEM images and diameter distributions of the PC nanofibers (a) PC_0-1; (b) PC_</w:t>
      </w:r>
      <w:r w:rsidR="00A32021" w:rsidRPr="003B7F61">
        <w:rPr>
          <w:rFonts w:ascii="Times New Roman" w:hAnsi="Times New Roman" w:cs="Times New Roman"/>
          <w:bCs/>
          <w:sz w:val="24"/>
          <w:szCs w:val="28"/>
        </w:rPr>
        <w:t>1-3</w:t>
      </w:r>
      <w:r w:rsidRPr="003B7F61">
        <w:rPr>
          <w:rFonts w:ascii="Times New Roman" w:hAnsi="Times New Roman" w:cs="Times New Roman"/>
          <w:bCs/>
          <w:sz w:val="24"/>
          <w:szCs w:val="28"/>
        </w:rPr>
        <w:t>; (c) PC_1-</w:t>
      </w:r>
      <w:r w:rsidR="00A32021" w:rsidRPr="003B7F61">
        <w:rPr>
          <w:rFonts w:ascii="Times New Roman" w:hAnsi="Times New Roman" w:cs="Times New Roman"/>
          <w:bCs/>
          <w:sz w:val="24"/>
          <w:szCs w:val="28"/>
        </w:rPr>
        <w:t>1; (d) PC_3-1; (e)</w:t>
      </w:r>
      <w:r w:rsidRPr="003B7F61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A32021" w:rsidRPr="003B7F61">
        <w:rPr>
          <w:rFonts w:ascii="Times New Roman" w:hAnsi="Times New Roman" w:cs="Times New Roman"/>
          <w:bCs/>
          <w:sz w:val="24"/>
          <w:szCs w:val="28"/>
        </w:rPr>
        <w:t xml:space="preserve">PC_0-1 </w:t>
      </w:r>
      <w:r w:rsidRPr="003B7F61">
        <w:rPr>
          <w:rFonts w:ascii="Times New Roman" w:hAnsi="Times New Roman" w:cs="Times New Roman"/>
          <w:bCs/>
          <w:sz w:val="24"/>
          <w:szCs w:val="28"/>
        </w:rPr>
        <w:t>at voltage of 20kV.</w:t>
      </w:r>
    </w:p>
    <w:p w14:paraId="3701F7C9" w14:textId="618BB595" w:rsidR="00E06650" w:rsidRPr="003B7F61" w:rsidRDefault="00E06650" w:rsidP="00B3426B">
      <w:pPr>
        <w:widowControl/>
        <w:spacing w:line="360" w:lineRule="auto"/>
        <w:ind w:firstLineChars="150" w:firstLine="36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47C1ED9E" w14:textId="58D7A9DE" w:rsidR="00E06650" w:rsidRPr="003B7F61" w:rsidRDefault="00821B9B" w:rsidP="006C54E1">
      <w:pPr>
        <w:widowControl/>
        <w:spacing w:line="360" w:lineRule="auto"/>
        <w:ind w:firstLineChars="150" w:firstLine="315"/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517A5C32" wp14:editId="62BFCB2E">
            <wp:extent cx="3600000" cy="2755556"/>
            <wp:effectExtent l="0" t="0" r="635" b="6985"/>
            <wp:docPr id="3" name="图片 3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直方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0000" cy="275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9AD390" w14:textId="20C7FDBA" w:rsidR="00E06650" w:rsidRPr="003B7F61" w:rsidRDefault="00C83D65" w:rsidP="00E95622">
      <w:pPr>
        <w:widowControl/>
        <w:spacing w:line="360" w:lineRule="auto"/>
        <w:rPr>
          <w:rFonts w:ascii="Times New Roman" w:hAnsi="Times New Roman" w:cs="Times New Roman"/>
          <w:bCs/>
          <w:kern w:val="0"/>
          <w:sz w:val="32"/>
          <w:szCs w:val="32"/>
        </w:rPr>
      </w:pPr>
      <w:r w:rsidRPr="003B7F61">
        <w:rPr>
          <w:rFonts w:ascii="Times New Roman" w:hAnsi="Times New Roman" w:cs="Times New Roman"/>
          <w:b/>
          <w:sz w:val="24"/>
          <w:szCs w:val="28"/>
        </w:rPr>
        <w:t>Fig. S</w:t>
      </w:r>
      <w:r w:rsidR="00531B18" w:rsidRPr="003B7F61">
        <w:rPr>
          <w:rFonts w:ascii="Times New Roman" w:hAnsi="Times New Roman" w:cs="Times New Roman" w:hint="eastAsia"/>
          <w:b/>
          <w:sz w:val="24"/>
          <w:szCs w:val="28"/>
        </w:rPr>
        <w:t>2</w:t>
      </w:r>
      <w:r w:rsidRPr="003B7F61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Pr="003B7F61">
        <w:rPr>
          <w:rFonts w:ascii="Times New Roman" w:hAnsi="Times New Roman" w:cs="Times New Roman"/>
          <w:bCs/>
          <w:sz w:val="24"/>
          <w:szCs w:val="28"/>
        </w:rPr>
        <w:t>TGA and Heat flow profiles under oxygen (red line) and nitrogen (black line) atmosphere of the PC_31 nanofibers</w:t>
      </w:r>
    </w:p>
    <w:p w14:paraId="6081EA65" w14:textId="0224F4B7" w:rsidR="00E06650" w:rsidRPr="003B7F61" w:rsidRDefault="00E06650" w:rsidP="00B3426B">
      <w:pPr>
        <w:widowControl/>
        <w:spacing w:line="360" w:lineRule="auto"/>
        <w:ind w:firstLineChars="150" w:firstLine="36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5ECCCE25" w14:textId="720D4E16" w:rsidR="006731C9" w:rsidRPr="003B7F61" w:rsidRDefault="006731C9" w:rsidP="00B3426B">
      <w:pPr>
        <w:widowControl/>
        <w:spacing w:line="360" w:lineRule="auto"/>
        <w:ind w:firstLineChars="150" w:firstLine="36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04C6D2D6" w14:textId="77777777" w:rsidR="00821B9B" w:rsidRDefault="00821B9B" w:rsidP="007A7B45">
      <w:pPr>
        <w:widowControl/>
        <w:spacing w:line="360" w:lineRule="auto"/>
        <w:ind w:firstLineChars="150" w:firstLine="315"/>
        <w:jc w:val="center"/>
        <w:rPr>
          <w:noProof/>
        </w:rPr>
      </w:pPr>
    </w:p>
    <w:p w14:paraId="0379A160" w14:textId="48BC8F00" w:rsidR="006731C9" w:rsidRPr="003B7F61" w:rsidRDefault="00821B9B" w:rsidP="007A7B45">
      <w:pPr>
        <w:widowControl/>
        <w:spacing w:line="360" w:lineRule="auto"/>
        <w:ind w:firstLineChars="150" w:firstLine="315"/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B347B91" wp14:editId="43AF58BF">
            <wp:extent cx="3600000" cy="2928230"/>
            <wp:effectExtent l="0" t="0" r="635" b="5715"/>
            <wp:docPr id="4" name="图片 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0000" cy="292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4B1EB" w14:textId="29B68D1F" w:rsidR="00E95622" w:rsidRPr="003B7F61" w:rsidRDefault="006731C9" w:rsidP="00E95622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3B7F61">
        <w:rPr>
          <w:rFonts w:ascii="Times New Roman" w:hAnsi="Times New Roman" w:cs="Times New Roman"/>
          <w:b/>
          <w:kern w:val="0"/>
          <w:sz w:val="24"/>
          <w:szCs w:val="24"/>
        </w:rPr>
        <w:t>Fig. S</w:t>
      </w:r>
      <w:r w:rsidR="00531B18" w:rsidRPr="003B7F61">
        <w:rPr>
          <w:rFonts w:ascii="Times New Roman" w:hAnsi="Times New Roman" w:cs="Times New Roman" w:hint="eastAsia"/>
          <w:b/>
          <w:kern w:val="0"/>
          <w:sz w:val="24"/>
          <w:szCs w:val="24"/>
        </w:rPr>
        <w:t>3</w:t>
      </w:r>
      <w:r w:rsidRPr="003B7F61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="006230A8" w:rsidRPr="003B7F61">
        <w:rPr>
          <w:rFonts w:ascii="Times New Roman" w:hAnsi="Times New Roman" w:cs="Times New Roman"/>
          <w:bCs/>
          <w:kern w:val="0"/>
          <w:sz w:val="24"/>
          <w:szCs w:val="24"/>
        </w:rPr>
        <w:t xml:space="preserve"> Conversion of BzOH obtained with the different AuNPs-nanofibers</w:t>
      </w:r>
      <w:r w:rsidR="005E5AEC" w:rsidRPr="003B7F61">
        <w:rPr>
          <w:rFonts w:ascii="Times New Roman" w:hAnsi="Times New Roman" w:cs="Times New Roman"/>
          <w:bCs/>
          <w:kern w:val="0"/>
          <w:sz w:val="24"/>
          <w:szCs w:val="24"/>
        </w:rPr>
        <w:t>.</w:t>
      </w:r>
    </w:p>
    <w:p w14:paraId="01078020" w14:textId="7E460C62" w:rsidR="0092382D" w:rsidRPr="003B7F61" w:rsidRDefault="0092382D" w:rsidP="00E95622">
      <w:pPr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22D4F408" w14:textId="77777777" w:rsidR="00821B9B" w:rsidRDefault="00821B9B" w:rsidP="007D11B0">
      <w:pPr>
        <w:jc w:val="center"/>
        <w:rPr>
          <w:noProof/>
        </w:rPr>
      </w:pPr>
    </w:p>
    <w:p w14:paraId="60560DFA" w14:textId="1DCB7F07" w:rsidR="007D11B0" w:rsidRPr="003B7F61" w:rsidRDefault="00821B9B" w:rsidP="007D11B0">
      <w:pPr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EFCE7B1" wp14:editId="1B7BB0BA">
            <wp:extent cx="3600000" cy="2706429"/>
            <wp:effectExtent l="0" t="0" r="635" b="0"/>
            <wp:docPr id="5" name="图片 5" descr="手机屏幕的截图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手机屏幕的截图&#10;&#10;低可信度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4" t="4709" r="16326" b="5180"/>
                    <a:stretch/>
                  </pic:blipFill>
                  <pic:spPr bwMode="auto">
                    <a:xfrm>
                      <a:off x="0" y="0"/>
                      <a:ext cx="3600000" cy="270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391A2D" w14:textId="3F359756" w:rsidR="007D11B0" w:rsidRPr="003B7F61" w:rsidRDefault="007D11B0" w:rsidP="007D11B0">
      <w:pPr>
        <w:widowControl/>
        <w:spacing w:line="360" w:lineRule="auto"/>
        <w:rPr>
          <w:rFonts w:ascii="Times New Roman" w:hAnsi="Times New Roman" w:cs="Times New Roman"/>
          <w:bCs/>
          <w:kern w:val="0"/>
          <w:sz w:val="32"/>
          <w:szCs w:val="32"/>
        </w:rPr>
      </w:pPr>
      <w:r w:rsidRPr="003B7F61">
        <w:rPr>
          <w:rFonts w:ascii="Times New Roman" w:hAnsi="Times New Roman" w:cs="Times New Roman"/>
          <w:b/>
          <w:sz w:val="24"/>
          <w:szCs w:val="28"/>
        </w:rPr>
        <w:t>Fig. S</w:t>
      </w:r>
      <w:r w:rsidR="00531B18" w:rsidRPr="003B7F61">
        <w:rPr>
          <w:rFonts w:ascii="Times New Roman" w:hAnsi="Times New Roman" w:cs="Times New Roman" w:hint="eastAsia"/>
          <w:b/>
          <w:sz w:val="24"/>
          <w:szCs w:val="28"/>
        </w:rPr>
        <w:t>4</w:t>
      </w:r>
      <w:r w:rsidRPr="003B7F61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82332E" w:rsidRPr="003B7F61">
        <w:rPr>
          <w:rFonts w:ascii="Times New Roman" w:hAnsi="Times New Roman" w:cs="Times New Roman"/>
          <w:bCs/>
          <w:sz w:val="24"/>
          <w:szCs w:val="28"/>
        </w:rPr>
        <w:t>The</w:t>
      </w:r>
      <w:r w:rsidR="0082332E" w:rsidRPr="003B7F6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2332E" w:rsidRPr="003B7F61">
        <w:rPr>
          <w:rFonts w:ascii="Times New Roman" w:hAnsi="Times New Roman" w:cs="Times New Roman"/>
          <w:bCs/>
          <w:sz w:val="24"/>
          <w:szCs w:val="28"/>
        </w:rPr>
        <w:t>photo</w:t>
      </w:r>
      <w:r w:rsidRPr="003B7F61">
        <w:rPr>
          <w:rFonts w:ascii="Times New Roman" w:hAnsi="Times New Roman" w:cs="Times New Roman"/>
          <w:bCs/>
          <w:sz w:val="24"/>
          <w:szCs w:val="28"/>
        </w:rPr>
        <w:t xml:space="preserve"> of the catalyst AuNPs_PC-3-1 (fresh)</w:t>
      </w:r>
    </w:p>
    <w:p w14:paraId="1E92AE65" w14:textId="77777777" w:rsidR="007D11B0" w:rsidRPr="003B7F61" w:rsidRDefault="007D11B0" w:rsidP="007D11B0">
      <w:pPr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6106BADE" w14:textId="77777777" w:rsidR="007D11B0" w:rsidRPr="003B7F61" w:rsidRDefault="007D11B0" w:rsidP="007D11B0">
      <w:pPr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5D874521" w14:textId="77777777" w:rsidR="00821B9B" w:rsidRDefault="00821B9B" w:rsidP="00E95622">
      <w:pPr>
        <w:widowControl/>
        <w:spacing w:line="360" w:lineRule="auto"/>
        <w:ind w:firstLineChars="150" w:firstLine="315"/>
        <w:jc w:val="center"/>
        <w:rPr>
          <w:noProof/>
        </w:rPr>
      </w:pPr>
    </w:p>
    <w:p w14:paraId="15B7215F" w14:textId="634B5EF8" w:rsidR="00E06650" w:rsidRPr="003B7F61" w:rsidRDefault="00821B9B" w:rsidP="00E95622">
      <w:pPr>
        <w:widowControl/>
        <w:spacing w:line="360" w:lineRule="auto"/>
        <w:ind w:firstLineChars="150" w:firstLine="315"/>
        <w:jc w:val="center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5DCF092" wp14:editId="33C67EE0">
            <wp:extent cx="3600000" cy="2958261"/>
            <wp:effectExtent l="0" t="0" r="635" b="0"/>
            <wp:docPr id="9" name="图片 9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表, 折线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4" t="8776" r="21984" b="10317"/>
                    <a:stretch/>
                  </pic:blipFill>
                  <pic:spPr bwMode="auto">
                    <a:xfrm>
                      <a:off x="0" y="0"/>
                      <a:ext cx="3600000" cy="295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965259" w14:textId="35EEB1A4" w:rsidR="007D11B0" w:rsidRPr="000C2C4B" w:rsidRDefault="00E95622" w:rsidP="000C2C4B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3B7F61">
        <w:rPr>
          <w:rFonts w:ascii="Times New Roman" w:hAnsi="Times New Roman" w:cs="Times New Roman"/>
          <w:b/>
          <w:kern w:val="0"/>
          <w:sz w:val="24"/>
          <w:szCs w:val="24"/>
        </w:rPr>
        <w:t>Fig. S</w:t>
      </w:r>
      <w:r w:rsidR="00531B18" w:rsidRPr="003B7F61">
        <w:rPr>
          <w:rFonts w:ascii="Times New Roman" w:hAnsi="Times New Roman" w:cs="Times New Roman" w:hint="eastAsia"/>
          <w:b/>
          <w:kern w:val="0"/>
          <w:sz w:val="24"/>
          <w:szCs w:val="24"/>
        </w:rPr>
        <w:t>5</w:t>
      </w:r>
      <w:r w:rsidRPr="003B7F61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Pr="003B7F61">
        <w:rPr>
          <w:rFonts w:ascii="Times New Roman" w:hAnsi="Times New Roman" w:cs="Times New Roman"/>
          <w:bCs/>
          <w:kern w:val="0"/>
          <w:sz w:val="24"/>
          <w:szCs w:val="24"/>
        </w:rPr>
        <w:t xml:space="preserve"> Dependence of BzOH conversion on the reaction time over AuNPs/PC_31 with and without filtration of the catalyst.</w:t>
      </w:r>
    </w:p>
    <w:p w14:paraId="1FAB54AD" w14:textId="77777777" w:rsidR="007D11B0" w:rsidRPr="003B7F61" w:rsidRDefault="007D11B0" w:rsidP="00B3426B">
      <w:pPr>
        <w:spacing w:line="360" w:lineRule="auto"/>
        <w:rPr>
          <w:rFonts w:ascii="Times New Roman" w:eastAsia="MS Mincho" w:hAnsi="Times New Roman" w:cs="Times New Roman"/>
          <w:b/>
          <w:kern w:val="0"/>
          <w:sz w:val="24"/>
          <w:szCs w:val="24"/>
          <w:lang w:val="de-DE"/>
        </w:rPr>
      </w:pPr>
    </w:p>
    <w:p w14:paraId="59C91B78" w14:textId="74E210CC" w:rsidR="00B3426B" w:rsidRPr="003B7F61" w:rsidRDefault="00B3426B" w:rsidP="00B3426B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7F61">
        <w:rPr>
          <w:rFonts w:ascii="Times New Roman" w:eastAsia="MS Mincho" w:hAnsi="Times New Roman" w:cs="Times New Roman"/>
          <w:b/>
          <w:kern w:val="0"/>
          <w:sz w:val="24"/>
          <w:szCs w:val="24"/>
          <w:lang w:val="de-DE"/>
        </w:rPr>
        <w:t>Table S1.</w:t>
      </w:r>
      <w:r w:rsidRPr="003B7F61">
        <w:rPr>
          <w:rFonts w:ascii="Times New Roman" w:eastAsia="宋体" w:hAnsi="Times New Roman" w:cs="Times New Roman"/>
          <w:b/>
          <w:kern w:val="0"/>
          <w:sz w:val="16"/>
          <w:szCs w:val="24"/>
        </w:rPr>
        <w:t xml:space="preserve"> </w:t>
      </w:r>
      <w:r w:rsidRPr="003B7F61">
        <w:rPr>
          <w:rFonts w:ascii="Times New Roman" w:eastAsia="宋体" w:hAnsi="Times New Roman" w:cs="Times New Roman"/>
          <w:kern w:val="0"/>
          <w:sz w:val="24"/>
          <w:szCs w:val="24"/>
        </w:rPr>
        <w:t>BET measurement results of different samples</w:t>
      </w:r>
    </w:p>
    <w:tbl>
      <w:tblPr>
        <w:tblW w:w="5100" w:type="dxa"/>
        <w:jc w:val="center"/>
        <w:tblLook w:val="01E0" w:firstRow="1" w:lastRow="1" w:firstColumn="1" w:lastColumn="1" w:noHBand="0" w:noVBand="0"/>
      </w:tblPr>
      <w:tblGrid>
        <w:gridCol w:w="2034"/>
        <w:gridCol w:w="1460"/>
        <w:gridCol w:w="294"/>
        <w:gridCol w:w="1312"/>
      </w:tblGrid>
      <w:tr w:rsidR="00B3426B" w:rsidRPr="003B7F61" w14:paraId="7B428F05" w14:textId="77777777" w:rsidTr="00E06650">
        <w:trPr>
          <w:trHeight w:val="689"/>
          <w:jc w:val="center"/>
        </w:trPr>
        <w:tc>
          <w:tcPr>
            <w:tcW w:w="20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32FA077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Catalyst</w:t>
            </w:r>
          </w:p>
        </w:tc>
        <w:tc>
          <w:tcPr>
            <w:tcW w:w="1754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52BAEDA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Surface area (m</w:t>
            </w: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/g)</w:t>
            </w:r>
          </w:p>
        </w:tc>
        <w:tc>
          <w:tcPr>
            <w:tcW w:w="131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7DFAED3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Pore width (nm)</w:t>
            </w:r>
          </w:p>
        </w:tc>
      </w:tr>
      <w:tr w:rsidR="00B3426B" w:rsidRPr="003B7F61" w14:paraId="7164F25E" w14:textId="77777777" w:rsidTr="00E06650">
        <w:trPr>
          <w:trHeight w:hRule="exact" w:val="574"/>
          <w:jc w:val="center"/>
        </w:trPr>
        <w:tc>
          <w:tcPr>
            <w:tcW w:w="2034" w:type="dxa"/>
            <w:tcBorders>
              <w:top w:val="single" w:sz="12" w:space="0" w:color="auto"/>
            </w:tcBorders>
            <w:vAlign w:val="center"/>
          </w:tcPr>
          <w:p w14:paraId="43759FC3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PC</w:t>
            </w:r>
            <w:r w:rsidRPr="003B7F61">
              <w:rPr>
                <w:rFonts w:ascii="Times New Roman" w:eastAsia="Arial Unicode MS" w:hAnsi="Times New Roman" w:cs="Times New Roman"/>
                <w:kern w:val="0"/>
                <w:sz w:val="32"/>
                <w:szCs w:val="32"/>
                <w:vertAlign w:val="subscript"/>
              </w:rPr>
              <w:t>-</w:t>
            </w:r>
            <w:r w:rsidRPr="003B7F6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460" w:type="dxa"/>
            <w:tcBorders>
              <w:top w:val="single" w:sz="12" w:space="0" w:color="auto"/>
            </w:tcBorders>
            <w:vAlign w:val="center"/>
          </w:tcPr>
          <w:p w14:paraId="127ED9E1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16.3</w:t>
            </w:r>
          </w:p>
        </w:tc>
        <w:tc>
          <w:tcPr>
            <w:tcW w:w="1606" w:type="dxa"/>
            <w:gridSpan w:val="2"/>
            <w:tcBorders>
              <w:top w:val="single" w:sz="12" w:space="0" w:color="auto"/>
            </w:tcBorders>
            <w:vAlign w:val="center"/>
          </w:tcPr>
          <w:p w14:paraId="27793EA4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11.47</w:t>
            </w:r>
          </w:p>
        </w:tc>
      </w:tr>
      <w:tr w:rsidR="00B3426B" w:rsidRPr="003B7F61" w14:paraId="1FC34EE4" w14:textId="77777777" w:rsidTr="00E06650">
        <w:trPr>
          <w:trHeight w:hRule="exact" w:val="574"/>
          <w:jc w:val="center"/>
        </w:trPr>
        <w:tc>
          <w:tcPr>
            <w:tcW w:w="2034" w:type="dxa"/>
            <w:vAlign w:val="center"/>
          </w:tcPr>
          <w:p w14:paraId="48B2E35A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PC</w:t>
            </w:r>
            <w:r w:rsidRPr="003B7F61">
              <w:rPr>
                <w:rFonts w:ascii="Times New Roman" w:eastAsia="Arial Unicode MS" w:hAnsi="Times New Roman" w:cs="Times New Roman"/>
                <w:kern w:val="0"/>
                <w:sz w:val="32"/>
                <w:szCs w:val="32"/>
                <w:vertAlign w:val="subscript"/>
              </w:rPr>
              <w:t>-</w:t>
            </w:r>
            <w:r w:rsidRPr="003B7F6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460" w:type="dxa"/>
            <w:vAlign w:val="center"/>
          </w:tcPr>
          <w:p w14:paraId="11C8E06B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37.5</w:t>
            </w:r>
          </w:p>
        </w:tc>
        <w:tc>
          <w:tcPr>
            <w:tcW w:w="1606" w:type="dxa"/>
            <w:gridSpan w:val="2"/>
            <w:vAlign w:val="center"/>
          </w:tcPr>
          <w:p w14:paraId="625631D9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17.31</w:t>
            </w:r>
          </w:p>
        </w:tc>
      </w:tr>
      <w:tr w:rsidR="00B3426B" w:rsidRPr="003B7F61" w14:paraId="2C08918D" w14:textId="77777777" w:rsidTr="00E06650">
        <w:trPr>
          <w:trHeight w:hRule="exact" w:val="574"/>
          <w:jc w:val="center"/>
        </w:trPr>
        <w:tc>
          <w:tcPr>
            <w:tcW w:w="2034" w:type="dxa"/>
            <w:vAlign w:val="center"/>
          </w:tcPr>
          <w:p w14:paraId="22B63A60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PC</w:t>
            </w:r>
            <w:r w:rsidRPr="003B7F61">
              <w:rPr>
                <w:rFonts w:ascii="Times New Roman" w:eastAsia="Arial Unicode MS" w:hAnsi="Times New Roman" w:cs="Times New Roman"/>
                <w:kern w:val="0"/>
                <w:sz w:val="32"/>
                <w:szCs w:val="32"/>
                <w:vertAlign w:val="subscript"/>
              </w:rPr>
              <w:t>-</w:t>
            </w: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460" w:type="dxa"/>
            <w:vAlign w:val="center"/>
          </w:tcPr>
          <w:p w14:paraId="43EA3B88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40.1</w:t>
            </w:r>
          </w:p>
        </w:tc>
        <w:tc>
          <w:tcPr>
            <w:tcW w:w="1606" w:type="dxa"/>
            <w:gridSpan w:val="2"/>
            <w:vAlign w:val="center"/>
          </w:tcPr>
          <w:p w14:paraId="0BFAB543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18.15</w:t>
            </w:r>
          </w:p>
        </w:tc>
      </w:tr>
      <w:tr w:rsidR="00B3426B" w:rsidRPr="003B7F61" w14:paraId="51FC4093" w14:textId="77777777" w:rsidTr="00E06650">
        <w:trPr>
          <w:trHeight w:hRule="exact" w:val="574"/>
          <w:jc w:val="center"/>
        </w:trPr>
        <w:tc>
          <w:tcPr>
            <w:tcW w:w="2034" w:type="dxa"/>
            <w:vAlign w:val="center"/>
          </w:tcPr>
          <w:p w14:paraId="5FC48944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PC</w:t>
            </w:r>
            <w:r w:rsidRPr="003B7F61">
              <w:rPr>
                <w:rFonts w:ascii="Times New Roman" w:eastAsia="Arial Unicode MS" w:hAnsi="Times New Roman" w:cs="Times New Roman"/>
                <w:kern w:val="0"/>
                <w:sz w:val="32"/>
                <w:szCs w:val="32"/>
                <w:vertAlign w:val="subscript"/>
              </w:rPr>
              <w:t>-</w:t>
            </w:r>
            <w:r w:rsidRPr="003B7F6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460" w:type="dxa"/>
            <w:vAlign w:val="center"/>
          </w:tcPr>
          <w:p w14:paraId="11D2D4A4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38.1</w:t>
            </w:r>
          </w:p>
        </w:tc>
        <w:tc>
          <w:tcPr>
            <w:tcW w:w="1606" w:type="dxa"/>
            <w:gridSpan w:val="2"/>
            <w:vAlign w:val="center"/>
          </w:tcPr>
          <w:p w14:paraId="6034505F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16.54</w:t>
            </w:r>
          </w:p>
        </w:tc>
      </w:tr>
      <w:tr w:rsidR="00B3426B" w:rsidRPr="003B7F61" w14:paraId="7AC44752" w14:textId="77777777" w:rsidTr="00E06650">
        <w:trPr>
          <w:trHeight w:hRule="exact" w:val="574"/>
          <w:jc w:val="center"/>
        </w:trPr>
        <w:tc>
          <w:tcPr>
            <w:tcW w:w="2034" w:type="dxa"/>
            <w:vAlign w:val="center"/>
          </w:tcPr>
          <w:p w14:paraId="55462F1A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PC</w:t>
            </w:r>
            <w:r w:rsidRPr="003B7F61">
              <w:rPr>
                <w:rFonts w:ascii="Times New Roman" w:eastAsia="Arial Unicode MS" w:hAnsi="Times New Roman" w:cs="Times New Roman"/>
                <w:kern w:val="0"/>
                <w:sz w:val="32"/>
                <w:szCs w:val="32"/>
                <w:vertAlign w:val="subscript"/>
              </w:rPr>
              <w:t>-</w:t>
            </w:r>
            <w:r w:rsidRPr="003B7F6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01</w:t>
            </w:r>
          </w:p>
        </w:tc>
        <w:tc>
          <w:tcPr>
            <w:tcW w:w="1460" w:type="dxa"/>
            <w:vAlign w:val="center"/>
          </w:tcPr>
          <w:p w14:paraId="0089E146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52.3</w:t>
            </w:r>
          </w:p>
        </w:tc>
        <w:tc>
          <w:tcPr>
            <w:tcW w:w="1606" w:type="dxa"/>
            <w:gridSpan w:val="2"/>
            <w:vAlign w:val="center"/>
          </w:tcPr>
          <w:p w14:paraId="4493F254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22.31</w:t>
            </w:r>
          </w:p>
        </w:tc>
      </w:tr>
      <w:tr w:rsidR="00B3426B" w:rsidRPr="00B3426B" w14:paraId="2F29592E" w14:textId="77777777" w:rsidTr="00E06650">
        <w:trPr>
          <w:trHeight w:hRule="exact" w:val="574"/>
          <w:jc w:val="center"/>
        </w:trPr>
        <w:tc>
          <w:tcPr>
            <w:tcW w:w="2034" w:type="dxa"/>
            <w:tcBorders>
              <w:bottom w:val="single" w:sz="18" w:space="0" w:color="auto"/>
            </w:tcBorders>
            <w:vAlign w:val="center"/>
          </w:tcPr>
          <w:p w14:paraId="56F1130B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AuNPs/PC͢͢</w:t>
            </w:r>
            <w:r w:rsidRPr="003B7F61">
              <w:rPr>
                <w:rFonts w:ascii="Times New Roman" w:eastAsia="Arial Unicode MS" w:hAnsi="Times New Roman" w:cs="Times New Roman"/>
                <w:kern w:val="0"/>
                <w:sz w:val="32"/>
                <w:szCs w:val="32"/>
                <w:vertAlign w:val="subscript"/>
              </w:rPr>
              <w:t>-</w:t>
            </w:r>
            <w:r w:rsidRPr="003B7F61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460" w:type="dxa"/>
            <w:tcBorders>
              <w:bottom w:val="single" w:sz="18" w:space="0" w:color="auto"/>
            </w:tcBorders>
            <w:vAlign w:val="center"/>
          </w:tcPr>
          <w:p w14:paraId="79746961" w14:textId="77777777" w:rsidR="00B3426B" w:rsidRPr="003B7F61" w:rsidRDefault="00B3426B" w:rsidP="00B3426B">
            <w:pPr>
              <w:spacing w:line="22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40.5</w:t>
            </w:r>
          </w:p>
        </w:tc>
        <w:tc>
          <w:tcPr>
            <w:tcW w:w="1606" w:type="dxa"/>
            <w:gridSpan w:val="2"/>
            <w:tcBorders>
              <w:bottom w:val="single" w:sz="18" w:space="0" w:color="auto"/>
            </w:tcBorders>
            <w:vAlign w:val="center"/>
          </w:tcPr>
          <w:p w14:paraId="01FBAD05" w14:textId="77777777" w:rsidR="00B3426B" w:rsidRPr="00B3426B" w:rsidRDefault="00B3426B" w:rsidP="00B3426B">
            <w:pPr>
              <w:spacing w:line="22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B7F6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19.14</w:t>
            </w:r>
          </w:p>
        </w:tc>
      </w:tr>
    </w:tbl>
    <w:p w14:paraId="264337F3" w14:textId="1A3EFE0D" w:rsidR="00885E7C" w:rsidRPr="001519EF" w:rsidRDefault="00885E7C" w:rsidP="00885E7C">
      <w:pPr>
        <w:jc w:val="center"/>
        <w:rPr>
          <w:rFonts w:ascii="Times New Roman" w:hAnsi="Times New Roman" w:cs="Times New Roman"/>
        </w:rPr>
      </w:pPr>
    </w:p>
    <w:sectPr w:rsidR="00885E7C" w:rsidRPr="001519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6F43A" w14:textId="77777777" w:rsidR="003D6A32" w:rsidRDefault="003D6A32" w:rsidP="002C2970">
      <w:r>
        <w:separator/>
      </w:r>
    </w:p>
  </w:endnote>
  <w:endnote w:type="continuationSeparator" w:id="0">
    <w:p w14:paraId="51D76901" w14:textId="77777777" w:rsidR="003D6A32" w:rsidRDefault="003D6A32" w:rsidP="002C2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dobe 黑体 Std R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89018" w14:textId="77777777" w:rsidR="003D6A32" w:rsidRDefault="003D6A32" w:rsidP="002C2970">
      <w:r>
        <w:separator/>
      </w:r>
    </w:p>
  </w:footnote>
  <w:footnote w:type="continuationSeparator" w:id="0">
    <w:p w14:paraId="14744162" w14:textId="77777777" w:rsidR="003D6A32" w:rsidRDefault="003D6A32" w:rsidP="002C2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2MzS1MLcwNLc0NDdX0lEKTi0uzszPAykwrwUAbkVWLiwAAAA="/>
  </w:docVars>
  <w:rsids>
    <w:rsidRoot w:val="00877641"/>
    <w:rsid w:val="000A72B6"/>
    <w:rsid w:val="000C2C4B"/>
    <w:rsid w:val="001519EF"/>
    <w:rsid w:val="001D58CF"/>
    <w:rsid w:val="001F1530"/>
    <w:rsid w:val="002562D2"/>
    <w:rsid w:val="002C2970"/>
    <w:rsid w:val="00392219"/>
    <w:rsid w:val="003B7F61"/>
    <w:rsid w:val="003D6A32"/>
    <w:rsid w:val="003F381A"/>
    <w:rsid w:val="004117BD"/>
    <w:rsid w:val="00531B18"/>
    <w:rsid w:val="005E5AEC"/>
    <w:rsid w:val="006230A8"/>
    <w:rsid w:val="006731C9"/>
    <w:rsid w:val="006C54E1"/>
    <w:rsid w:val="0077486E"/>
    <w:rsid w:val="007A7B45"/>
    <w:rsid w:val="007D11B0"/>
    <w:rsid w:val="00814626"/>
    <w:rsid w:val="00821B9B"/>
    <w:rsid w:val="0082332E"/>
    <w:rsid w:val="00851EA6"/>
    <w:rsid w:val="00877641"/>
    <w:rsid w:val="00885E7C"/>
    <w:rsid w:val="0088749D"/>
    <w:rsid w:val="008B49AC"/>
    <w:rsid w:val="0092382D"/>
    <w:rsid w:val="00941B2E"/>
    <w:rsid w:val="00A32021"/>
    <w:rsid w:val="00AD39E9"/>
    <w:rsid w:val="00B3426B"/>
    <w:rsid w:val="00B45CDC"/>
    <w:rsid w:val="00B5159D"/>
    <w:rsid w:val="00C83D65"/>
    <w:rsid w:val="00CB114A"/>
    <w:rsid w:val="00CD68A3"/>
    <w:rsid w:val="00D56C56"/>
    <w:rsid w:val="00DC33B0"/>
    <w:rsid w:val="00DC4F4F"/>
    <w:rsid w:val="00E06650"/>
    <w:rsid w:val="00E6555E"/>
    <w:rsid w:val="00E95622"/>
    <w:rsid w:val="00F3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DAC57D"/>
  <w14:defaultImageDpi w14:val="32767"/>
  <w15:chartTrackingRefBased/>
  <w15:docId w15:val="{D461EDAB-2B35-41B0-9E4C-950CC9F3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sz w:val="24"/>
        <w:szCs w:val="28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641"/>
    <w:pPr>
      <w:widowControl w:val="0"/>
      <w:spacing w:line="240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29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297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29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297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EAE79-F122-4A23-B8DB-855364E41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子炫</dc:creator>
  <cp:keywords/>
  <dc:description/>
  <cp:lastModifiedBy>杨 子炫</cp:lastModifiedBy>
  <cp:revision>12</cp:revision>
  <dcterms:created xsi:type="dcterms:W3CDTF">2022-04-02T13:17:00Z</dcterms:created>
  <dcterms:modified xsi:type="dcterms:W3CDTF">2022-08-03T05:41:00Z</dcterms:modified>
</cp:coreProperties>
</file>