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vertAnchor="page" w:horzAnchor="margin" w:tblpXSpec="center" w:tblpY="924"/>
        <w:tblW w:w="10201" w:type="dxa"/>
        <w:tblLook w:val="04A0" w:firstRow="1" w:lastRow="0" w:firstColumn="1" w:lastColumn="0" w:noHBand="0" w:noVBand="1"/>
      </w:tblPr>
      <w:tblGrid>
        <w:gridCol w:w="3823"/>
        <w:gridCol w:w="4394"/>
        <w:gridCol w:w="1984"/>
      </w:tblGrid>
      <w:tr w:rsidR="00AF62AA" w:rsidRPr="000A7438" w14:paraId="473B1C76" w14:textId="77777777" w:rsidTr="00D65EB8"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</w:tcPr>
          <w:p w14:paraId="7992AE8B" w14:textId="1429AF53" w:rsidR="00AF62AA" w:rsidRPr="000A7438" w:rsidRDefault="00965A7B" w:rsidP="00AF62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Comorbidity</w:t>
            </w:r>
          </w:p>
        </w:tc>
        <w:tc>
          <w:tcPr>
            <w:tcW w:w="4394" w:type="dxa"/>
            <w:tcBorders>
              <w:left w:val="nil"/>
              <w:bottom w:val="single" w:sz="4" w:space="0" w:color="auto"/>
              <w:right w:val="nil"/>
            </w:tcBorders>
          </w:tcPr>
          <w:p w14:paraId="0B3F12B8" w14:textId="72F678C2" w:rsidR="00AF62AA" w:rsidRPr="000A7438" w:rsidRDefault="00965A7B" w:rsidP="00AF62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ICD-10 code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0DBDD904" w14:textId="6925E8F7" w:rsidR="00AF62AA" w:rsidRPr="000A7438" w:rsidRDefault="00965A7B" w:rsidP="00AF62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 (%)</w:t>
            </w:r>
          </w:p>
        </w:tc>
      </w:tr>
      <w:tr w:rsidR="00AF62AA" w:rsidRPr="000A7438" w14:paraId="33245A24" w14:textId="77777777" w:rsidTr="00D65EB8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BFA293" w14:textId="77777777" w:rsidR="00AF62AA" w:rsidRPr="002F03FE" w:rsidRDefault="00AF62AA" w:rsidP="00A176D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Pain related comorbidities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CB4B8" w14:textId="77777777" w:rsidR="00AF62AA" w:rsidRPr="000A7438" w:rsidRDefault="00AF62AA" w:rsidP="00AF62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3DF673" w14:textId="77777777" w:rsidR="00AF62AA" w:rsidRPr="000A7438" w:rsidRDefault="00AF62AA" w:rsidP="00AF62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65A7B" w:rsidRPr="000A7438" w14:paraId="50BD3B3B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14A2F20B" w14:textId="69163164" w:rsidR="00965A7B" w:rsidRPr="002F03FE" w:rsidRDefault="00965A7B" w:rsidP="00965A7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Spinal stenosis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A2C571A" w14:textId="33B5FB83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M48.0, M48.8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21668BF" w14:textId="7FBCE2C9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(1.5)</w:t>
            </w:r>
          </w:p>
        </w:tc>
      </w:tr>
      <w:tr w:rsidR="00965A7B" w:rsidRPr="000A7438" w14:paraId="52119787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6962A18" w14:textId="1371ABB6" w:rsidR="00965A7B" w:rsidRPr="002F03FE" w:rsidRDefault="00965A7B" w:rsidP="00965A7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Vertebral compression fracture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9D97E29" w14:textId="677EA7F4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M48.4, M48.5, M49.5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7C9C183" w14:textId="0C554094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(0.4)</w:t>
            </w:r>
          </w:p>
        </w:tc>
      </w:tr>
      <w:tr w:rsidR="00965A7B" w:rsidRPr="000A7438" w14:paraId="7A3BEA12" w14:textId="77777777" w:rsidTr="00D65EB8">
        <w:trPr>
          <w:trHeight w:val="42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7EF0730" w14:textId="0AD52B8E" w:rsidR="00965A7B" w:rsidRPr="002F03FE" w:rsidRDefault="00965A7B" w:rsidP="00965A7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Degenerative disc disease with nerve pain, including sciatica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7F37A8D" w14:textId="00FE33E8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M50.1, M54.1, M54.2, M54.3, M54.4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2B16351" w14:textId="3D9B20CB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 (14.2)</w:t>
            </w:r>
          </w:p>
        </w:tc>
      </w:tr>
      <w:tr w:rsidR="00965A7B" w:rsidRPr="000A7438" w14:paraId="6C287FCF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78FB7F6" w14:textId="2EF4902C" w:rsidR="00965A7B" w:rsidRPr="002F03FE" w:rsidRDefault="00965A7B" w:rsidP="00965A7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Osteoarthritis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F91494A" w14:textId="3319ECDA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M15-M19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B54518" w14:textId="0345D9FA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87 (31.6)</w:t>
            </w:r>
          </w:p>
        </w:tc>
      </w:tr>
      <w:tr w:rsidR="00965A7B" w:rsidRPr="000A7438" w14:paraId="104C2EFF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8BC1D16" w14:textId="774BBA8D" w:rsidR="00965A7B" w:rsidRPr="002F03FE" w:rsidRDefault="00965A7B" w:rsidP="00965A7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Gastritis/Peptic/Gastric ulcer/Esophagitis/Dyspepsia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3B4BC9F" w14:textId="04A02910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K20-21, K25-K27, K29-K30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7B4DB42" w14:textId="29C7F136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 (18.5)</w:t>
            </w:r>
          </w:p>
        </w:tc>
      </w:tr>
      <w:tr w:rsidR="00965A7B" w:rsidRPr="000A7438" w14:paraId="6E184777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5B3B311" w14:textId="2F40B9DF" w:rsidR="00965A7B" w:rsidRPr="002F03FE" w:rsidRDefault="00965A7B" w:rsidP="00965A7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Neuroborreliosis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9E9897C" w14:textId="0F53FCD5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G01*A69.2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F4C52FB" w14:textId="767D7098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965A7B" w:rsidRPr="000A7438" w14:paraId="32132855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47A89BB" w14:textId="6249F840" w:rsidR="00965A7B" w:rsidRPr="002F03FE" w:rsidRDefault="00965A7B" w:rsidP="00965A7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Neuralgia (Zoster/trigeminal/</w:t>
            </w:r>
            <w:r w:rsidR="00EC03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 specified</w:t>
            </w: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C029B2E" w14:textId="24172114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G50.0, G53.0, M79.2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082227" w14:textId="45556F1B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(0.7)</w:t>
            </w:r>
          </w:p>
        </w:tc>
      </w:tr>
      <w:tr w:rsidR="00965A7B" w:rsidRPr="000A7438" w14:paraId="29C03C04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3FF0997" w14:textId="3F1658ED" w:rsidR="00965A7B" w:rsidRPr="002F03FE" w:rsidRDefault="00965A7B" w:rsidP="00965A7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IBS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A1FAEFD" w14:textId="265CC61C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K58.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K58.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2, K58.3, K58.8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C88DE2C" w14:textId="79942A42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965A7B" w:rsidRPr="000A7438" w14:paraId="33AC9E97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4ECB2D02" w14:textId="41F2AE00" w:rsidR="00965A7B" w:rsidRPr="002F03FE" w:rsidRDefault="00965A7B" w:rsidP="00965A7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Fibromyalgia/</w:t>
            </w:r>
            <w:r w:rsidR="005245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 specified g</w:t>
            </w: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eneralised pain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38A9179" w14:textId="5028E717" w:rsidR="00965A7B" w:rsidRPr="00DB530A" w:rsidRDefault="00965A7B" w:rsidP="00965A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M79.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R52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.1, R52.2, R52.9 F454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5FBB070" w14:textId="442622CF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(6.5)</w:t>
            </w:r>
          </w:p>
        </w:tc>
      </w:tr>
      <w:tr w:rsidR="00965A7B" w:rsidRPr="000A7438" w14:paraId="26B3C0B6" w14:textId="77777777" w:rsidTr="00D65EB8"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CE1E6" w14:textId="73620937" w:rsidR="00965A7B" w:rsidRPr="00A730D8" w:rsidRDefault="00BD0A1D" w:rsidP="00965A7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≥1 </w:t>
            </w:r>
            <w:r w:rsidR="00CC45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pain related comorbidity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2DC45" w14:textId="77777777" w:rsidR="00965A7B" w:rsidRPr="000A7438" w:rsidRDefault="00965A7B" w:rsidP="00965A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4900E2" w14:textId="06122A5B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E04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32</w:t>
            </w:r>
            <w:r w:rsidRPr="008E04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48</w:t>
            </w:r>
            <w:r w:rsidRPr="008E04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0</w:t>
            </w:r>
            <w:r w:rsidRPr="008E04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)</w:t>
            </w:r>
          </w:p>
        </w:tc>
      </w:tr>
      <w:tr w:rsidR="00965A7B" w:rsidRPr="006F26B2" w14:paraId="1E31DFA0" w14:textId="77777777" w:rsidTr="00D65EB8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F4BB17" w14:textId="77777777" w:rsidR="00965A7B" w:rsidRPr="002F03FE" w:rsidRDefault="00965A7B" w:rsidP="00A176D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Psychiatric comorbidities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BA4B4E" w14:textId="0A232771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7C307" w14:textId="77777777" w:rsidR="00965A7B" w:rsidRPr="00A711D0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65A7B" w:rsidRPr="00A711D0" w14:paraId="2C889114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A5CCF2B" w14:textId="16C20247" w:rsidR="00965A7B" w:rsidRPr="002F03FE" w:rsidRDefault="00965A7B" w:rsidP="00965A7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Depression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584A0DA" w14:textId="01ACD373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F31-F34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C1BAB54" w14:textId="551F514E" w:rsidR="00965A7B" w:rsidRPr="00A711D0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 (18.2)</w:t>
            </w:r>
          </w:p>
        </w:tc>
      </w:tr>
      <w:tr w:rsidR="00965A7B" w:rsidRPr="00A711D0" w14:paraId="26D24E7B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E3284C2" w14:textId="2BDE21E8" w:rsidR="00965A7B" w:rsidRPr="002F03FE" w:rsidRDefault="00965A7B" w:rsidP="00965A7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Anxiety/P</w:t>
            </w: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sychological stress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31BCDCF" w14:textId="6494A205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F41, F43, F06.4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CB3550B" w14:textId="2D7EFE4B" w:rsidR="00965A7B" w:rsidRPr="00A711D0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 (20.7)</w:t>
            </w:r>
          </w:p>
        </w:tc>
      </w:tr>
      <w:tr w:rsidR="00965A7B" w:rsidRPr="00A711D0" w14:paraId="34DD5A01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D198319" w14:textId="03C77908" w:rsidR="00965A7B" w:rsidRPr="002F03FE" w:rsidRDefault="00965A7B" w:rsidP="00965A7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Diagnoses related to alcohol abuse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6C73BB0" w14:textId="538DB441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4498E1B" w14:textId="7BEE5EBB" w:rsidR="00965A7B" w:rsidRPr="00A711D0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 (2.5)</w:t>
            </w:r>
          </w:p>
        </w:tc>
      </w:tr>
      <w:tr w:rsidR="00965A7B" w:rsidRPr="006F26B2" w14:paraId="4FC255B0" w14:textId="77777777" w:rsidTr="00D65EB8"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E595D" w14:textId="73EEFF2C" w:rsidR="00965A7B" w:rsidRDefault="00CC45CB" w:rsidP="00965A7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≥1 psychiatric comorbidity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70107" w14:textId="77777777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BF44E2" w14:textId="02B523D3" w:rsidR="00965A7B" w:rsidRPr="000A7438" w:rsidRDefault="00965A7B" w:rsidP="0096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82 (29.8)</w:t>
            </w:r>
          </w:p>
        </w:tc>
      </w:tr>
      <w:tr w:rsidR="00965A7B" w:rsidRPr="006F26B2" w14:paraId="1D8C4E9F" w14:textId="77777777" w:rsidTr="00D65EB8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D2BB0C" w14:textId="77777777" w:rsidR="00965A7B" w:rsidRPr="002F03FE" w:rsidRDefault="00965A7B" w:rsidP="00A176D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Other relevant comorbidities</w:t>
            </w:r>
            <w:r w:rsidRPr="002F03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5E774D" w14:textId="77777777" w:rsidR="00965A7B" w:rsidRPr="000A7438" w:rsidRDefault="00965A7B" w:rsidP="00A176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13AACD" w14:textId="77777777" w:rsidR="00965A7B" w:rsidRPr="000A7438" w:rsidRDefault="00965A7B" w:rsidP="00A176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0D8" w:rsidRPr="00A711D0" w14:paraId="701163F7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AB0DC91" w14:textId="5B73B3FE" w:rsidR="00A730D8" w:rsidRPr="002F03FE" w:rsidRDefault="00A730D8" w:rsidP="00A730D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Kidney failure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E0A5FFF" w14:textId="31A60DC2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N18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 N18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 N18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 N18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F1191C0" w14:textId="6E15DE75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(0.4)</w:t>
            </w:r>
          </w:p>
        </w:tc>
      </w:tr>
      <w:tr w:rsidR="00A730D8" w:rsidRPr="00A711D0" w14:paraId="0B37E5E3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634E62D" w14:textId="00CCF071" w:rsidR="00A730D8" w:rsidRPr="002F03FE" w:rsidRDefault="00A730D8" w:rsidP="00A730D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Thyroid disease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66F3879" w14:textId="4A6A8B17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E03, E05, E06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D6318E" w14:textId="580425F0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(10.2)</w:t>
            </w:r>
          </w:p>
        </w:tc>
      </w:tr>
      <w:tr w:rsidR="00A730D8" w:rsidRPr="00A711D0" w14:paraId="126EC87F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A7AEC02" w14:textId="5130D85F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Ischemic heart disease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8BD11EB" w14:textId="7466D35C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I20-I25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6554B0" w14:textId="323056B5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(6.5)</w:t>
            </w:r>
          </w:p>
        </w:tc>
      </w:tr>
      <w:tr w:rsidR="00A730D8" w:rsidRPr="00A711D0" w14:paraId="33509CEE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F0E5A79" w14:textId="59E98CA1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Chronic heart failure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4B19F7D" w14:textId="27C760BE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40357B" w14:textId="037B3486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(2.9)</w:t>
            </w:r>
          </w:p>
        </w:tc>
      </w:tr>
      <w:tr w:rsidR="00A730D8" w:rsidRPr="00A711D0" w14:paraId="24E363AB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6A129DB" w14:textId="6FC4D2CE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Cerebrovascular disease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FCF96C4" w14:textId="26D7174A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I60-I69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9D7BFBC" w14:textId="289AB932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(4.7)</w:t>
            </w:r>
          </w:p>
        </w:tc>
      </w:tr>
      <w:tr w:rsidR="00A730D8" w:rsidRPr="00A711D0" w14:paraId="574CCF56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42735ED4" w14:textId="6CD80C43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Peripheral vascular disease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F09BE56" w14:textId="24A5498D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I70-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I74, I77, </w:t>
            </w: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I79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D7C27C" w14:textId="52BF75B3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 (3.6)</w:t>
            </w:r>
          </w:p>
        </w:tc>
      </w:tr>
      <w:tr w:rsidR="00A730D8" w:rsidRPr="00A711D0" w14:paraId="5972E445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8BAEA3D" w14:textId="375B680B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Chronic diseases of the airways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5B8F163" w14:textId="74036DA0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J40-J47, J60-J64, J66-J67, J82, J84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114AE4" w14:textId="16133942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 (19.6)</w:t>
            </w:r>
          </w:p>
        </w:tc>
      </w:tr>
      <w:tr w:rsidR="00A730D8" w:rsidRPr="00A711D0" w14:paraId="40B6817F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7AC03EF" w14:textId="48B331A8" w:rsidR="00A730D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Obesity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D1FABA3" w14:textId="4291974C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084E74" w14:textId="7A885BA9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(9.8)</w:t>
            </w:r>
          </w:p>
        </w:tc>
      </w:tr>
      <w:tr w:rsidR="00A730D8" w:rsidRPr="00A711D0" w14:paraId="7CC4646F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492B84F" w14:textId="1D84D4B2" w:rsidR="00A730D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</w:t>
            </w: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ver disease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BB57A00" w14:textId="66662855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K70-K77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C1640E4" w14:textId="5C31558F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(1.1)</w:t>
            </w:r>
          </w:p>
        </w:tc>
      </w:tr>
      <w:tr w:rsidR="00A730D8" w:rsidRPr="00A711D0" w14:paraId="530899DA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154DEF09" w14:textId="0BE08244" w:rsidR="00A730D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Diabetes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9D7F7B8" w14:textId="78262A07" w:rsidR="00A730D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E10-E14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D474AAD" w14:textId="6BAC2FD4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(9.8)</w:t>
            </w:r>
          </w:p>
        </w:tc>
      </w:tr>
      <w:tr w:rsidR="00A730D8" w:rsidRPr="00A711D0" w14:paraId="33DE437A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C031338" w14:textId="3EF216C3" w:rsidR="00A730D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Malignancy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D0508B5" w14:textId="6B2756FC" w:rsidR="00A730D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C00-C97, D00-D09, D37-D48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52BFEE3" w14:textId="47B3D2E6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(23.6)</w:t>
            </w:r>
          </w:p>
        </w:tc>
      </w:tr>
      <w:tr w:rsidR="00A730D8" w:rsidRPr="00A711D0" w14:paraId="22BB5DD3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0CF6048" w14:textId="6860092F" w:rsidR="00A730D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IBD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EAD9680" w14:textId="5F40F8E8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K50-K51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4739F84" w14:textId="58AE9732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(0.7)</w:t>
            </w:r>
          </w:p>
        </w:tc>
      </w:tr>
      <w:tr w:rsidR="00A730D8" w:rsidRPr="00A711D0" w14:paraId="7F51081C" w14:textId="77777777" w:rsidTr="00D65EB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90B3D73" w14:textId="474D41D1" w:rsidR="00A730D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Multiple sclerosis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F41176F" w14:textId="5A99C3C2" w:rsidR="00A730D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743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G35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F2CA8B5" w14:textId="3CEB4A9B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</w:tr>
      <w:tr w:rsidR="00A730D8" w:rsidRPr="00A711D0" w14:paraId="1EB3CFE0" w14:textId="77777777" w:rsidTr="00D65EB8">
        <w:tc>
          <w:tcPr>
            <w:tcW w:w="3823" w:type="dxa"/>
            <w:tcBorders>
              <w:top w:val="nil"/>
              <w:left w:val="nil"/>
              <w:right w:val="nil"/>
            </w:tcBorders>
          </w:tcPr>
          <w:p w14:paraId="245CA8F5" w14:textId="510552D3" w:rsidR="00A730D8" w:rsidRPr="00965A7B" w:rsidRDefault="00CC45CB" w:rsidP="00A730D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≥1 </w:t>
            </w:r>
            <w:proofErr w:type="gramStart"/>
            <w:r w:rsidR="001A128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other</w:t>
            </w:r>
            <w:proofErr w:type="gramEnd"/>
            <w:r w:rsidR="001A128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relevant comorbidity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</w:tcPr>
          <w:p w14:paraId="11CA7B19" w14:textId="77777777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1FE13B7C" w14:textId="2999F64D" w:rsidR="00A730D8" w:rsidRPr="000A7438" w:rsidRDefault="00A730D8" w:rsidP="00A730D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 (54.2)</w:t>
            </w:r>
          </w:p>
        </w:tc>
      </w:tr>
    </w:tbl>
    <w:p w14:paraId="126B80B5" w14:textId="4274D2A4" w:rsidR="004A4B63" w:rsidRPr="00200139" w:rsidRDefault="00361F9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</w:t>
      </w:r>
      <w:r w:rsidR="00AF62AA" w:rsidRPr="0020013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1</w:t>
      </w:r>
      <w:r w:rsidR="00965A7B" w:rsidRPr="00200139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200139" w:rsidRPr="0020013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730D8" w:rsidRPr="00200139">
        <w:rPr>
          <w:rFonts w:ascii="Times New Roman" w:hAnsi="Times New Roman" w:cs="Times New Roman"/>
          <w:sz w:val="24"/>
          <w:szCs w:val="24"/>
          <w:lang w:val="en-GB"/>
        </w:rPr>
        <w:t>Comorbidities based on ICD-10 codes</w:t>
      </w:r>
    </w:p>
    <w:p w14:paraId="785F0CDF" w14:textId="77777777" w:rsidR="00200139" w:rsidRDefault="00200139">
      <w:pPr>
        <w:rPr>
          <w:rFonts w:ascii="Times New Roman" w:hAnsi="Times New Roman" w:cs="Times New Roman"/>
          <w:lang w:val="en-GB"/>
        </w:rPr>
        <w:sectPr w:rsidR="00200139" w:rsidSect="00200139">
          <w:pgSz w:w="11906" w:h="16838"/>
          <w:pgMar w:top="426" w:right="1417" w:bottom="0" w:left="1417" w:header="708" w:footer="708" w:gutter="0"/>
          <w:cols w:space="708"/>
          <w:docGrid w:linePitch="360"/>
        </w:sectPr>
      </w:pPr>
    </w:p>
    <w:tbl>
      <w:tblPr>
        <w:tblStyle w:val="Tabellrutntljust"/>
        <w:tblpPr w:leftFromText="141" w:rightFromText="141" w:vertAnchor="page" w:horzAnchor="margin" w:tblpXSpec="center" w:tblpY="1951"/>
        <w:tblW w:w="9776" w:type="dxa"/>
        <w:tblLayout w:type="fixed"/>
        <w:tblLook w:val="04A0" w:firstRow="1" w:lastRow="0" w:firstColumn="1" w:lastColumn="0" w:noHBand="0" w:noVBand="1"/>
      </w:tblPr>
      <w:tblGrid>
        <w:gridCol w:w="2972"/>
        <w:gridCol w:w="1701"/>
        <w:gridCol w:w="1701"/>
        <w:gridCol w:w="1701"/>
        <w:gridCol w:w="1701"/>
      </w:tblGrid>
      <w:tr w:rsidR="00200139" w:rsidRPr="008869EF" w14:paraId="38B5245B" w14:textId="77777777" w:rsidTr="00200139"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5A36A" w14:textId="77777777" w:rsidR="00200139" w:rsidRPr="002B3C3A" w:rsidRDefault="00200139" w:rsidP="00200139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B3C3A">
              <w:rPr>
                <w:rFonts w:ascii="Times New Roman" w:hAnsi="Times New Roman" w:cs="Times New Roman"/>
                <w:b/>
                <w:lang w:val="en-GB"/>
              </w:rPr>
              <w:lastRenderedPageBreak/>
              <w:t>Characteristic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4AC664" w14:textId="77777777" w:rsidR="00200139" w:rsidRPr="002B3C3A" w:rsidRDefault="00200139" w:rsidP="0020013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2B3C3A">
              <w:rPr>
                <w:rFonts w:ascii="Times New Roman" w:hAnsi="Times New Roman" w:cs="Times New Roman"/>
                <w:b/>
                <w:lang w:val="en-GB"/>
              </w:rPr>
              <w:t>VAS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pain</w:t>
            </w:r>
            <w:r w:rsidRPr="002B3C3A">
              <w:rPr>
                <w:rFonts w:ascii="Times New Roman" w:hAnsi="Times New Roman" w:cs="Times New Roman"/>
                <w:b/>
                <w:lang w:val="en-GB"/>
              </w:rPr>
              <w:t>&gt;40 after 1 year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9BC9A" w14:textId="77777777" w:rsidR="00200139" w:rsidRPr="002B3C3A" w:rsidRDefault="00200139" w:rsidP="0020013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VAS pain&gt;40 after 2 years</w:t>
            </w:r>
          </w:p>
        </w:tc>
      </w:tr>
      <w:tr w:rsidR="00200139" w:rsidRPr="008869EF" w14:paraId="0144247C" w14:textId="77777777" w:rsidTr="00200139"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08AAE" w14:textId="77777777" w:rsidR="00200139" w:rsidRPr="002B3C3A" w:rsidRDefault="00200139" w:rsidP="0020013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503F5" w14:textId="77777777" w:rsidR="00200139" w:rsidRPr="002B3C3A" w:rsidRDefault="00200139" w:rsidP="00200139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B3C3A">
              <w:rPr>
                <w:rFonts w:ascii="Times New Roman" w:hAnsi="Times New Roman" w:cs="Times New Roman"/>
                <w:b/>
                <w:lang w:val="en-GB"/>
              </w:rPr>
              <w:t>Present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5CA88" w14:textId="77777777" w:rsidR="00200139" w:rsidRPr="008869EF" w:rsidRDefault="00200139" w:rsidP="00200139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8869EF">
              <w:rPr>
                <w:rFonts w:ascii="Times New Roman" w:hAnsi="Times New Roman" w:cs="Times New Roman"/>
                <w:b/>
                <w:lang w:val="en-GB"/>
              </w:rPr>
              <w:t>Absent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7BF69" w14:textId="77777777" w:rsidR="00200139" w:rsidRPr="008869EF" w:rsidRDefault="00200139" w:rsidP="00200139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Present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71096" w14:textId="77777777" w:rsidR="00200139" w:rsidRPr="008869EF" w:rsidRDefault="00200139" w:rsidP="00200139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Absent</w:t>
            </w:r>
          </w:p>
        </w:tc>
      </w:tr>
      <w:tr w:rsidR="00200139" w:rsidRPr="008869EF" w14:paraId="3E710709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E38624B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1FA865" w14:textId="77777777" w:rsidR="00200139" w:rsidRPr="002B3C3A" w:rsidRDefault="00200139" w:rsidP="0020013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2B3C3A">
              <w:rPr>
                <w:rFonts w:ascii="Times New Roman" w:hAnsi="Times New Roman" w:cs="Times New Roman"/>
                <w:sz w:val="24"/>
                <w:lang w:val="en-GB"/>
              </w:rPr>
              <w:t>47 (31.8)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8C052C" w14:textId="77777777" w:rsidR="00200139" w:rsidRPr="008869EF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101 (68.2)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AF15F1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37 (31.6)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E997CB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80 (68.4)</w:t>
            </w:r>
          </w:p>
        </w:tc>
      </w:tr>
      <w:tr w:rsidR="00200139" w:rsidRPr="008869EF" w14:paraId="32A8E1F7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127B844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Female,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D4D3EF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39 (83.0)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D33962" w14:textId="77777777" w:rsidR="00200139" w:rsidRPr="008869EF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66 (65.3)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4D6255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26 (70.3)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C228EE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58 (72.5)</w:t>
            </w:r>
          </w:p>
        </w:tc>
      </w:tr>
      <w:tr w:rsidR="00200139" w:rsidRPr="000D1EC9" w14:paraId="1388B480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3F1A0B7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Age, mean (SD), years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AF5A1B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58.4 (15.4)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209E8A" w14:textId="77777777" w:rsidR="00200139" w:rsidRPr="000D1EC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57.5 (13.8)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6F0114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58.2 (14.8)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893A28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56.8 (15.7)</w:t>
            </w:r>
          </w:p>
        </w:tc>
      </w:tr>
      <w:tr w:rsidR="00200139" w:rsidRPr="000D1EC9" w14:paraId="214B0CF3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E814D2A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Symptom duration, months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7A4D14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5.0 (4.0-7.0)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EBC5D2" w14:textId="77777777" w:rsidR="00200139" w:rsidRPr="000D1EC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(3.0-8.0)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10BCB0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(3.0–7.0)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239D00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(3.0–7.0)</w:t>
            </w:r>
          </w:p>
        </w:tc>
      </w:tr>
      <w:tr w:rsidR="00200139" w:rsidRPr="000D1EC9" w14:paraId="6E18F907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73C9B2C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RF positive, n/N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19B91B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34/46 (73.9)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DF1DA5" w14:textId="77777777" w:rsidR="00200139" w:rsidRPr="000D1EC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69 (68.3)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811ECD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25 (67.6)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8792D6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59/78 (75.6)</w:t>
            </w:r>
          </w:p>
        </w:tc>
      </w:tr>
      <w:tr w:rsidR="00200139" w14:paraId="23F27AC6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F1660DA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 xml:space="preserve">Anti-CCP positive, n (%)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8E66D6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28 (59.6)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0BD8D6" w14:textId="77777777" w:rsidR="00200139" w:rsidRPr="000F2B3D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(71.3)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8A7351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25 (67.6)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76C1B7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(73.8)</w:t>
            </w:r>
          </w:p>
        </w:tc>
      </w:tr>
      <w:tr w:rsidR="00200139" w14:paraId="0D2A4B9A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85CC9FC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Prednisolon</w:t>
            </w:r>
            <w:r>
              <w:rPr>
                <w:rFonts w:ascii="Times New Roman" w:hAnsi="Times New Roman" w:cs="Times New Roman"/>
                <w:lang w:val="en-GB"/>
              </w:rPr>
              <w:t>e</w:t>
            </w:r>
            <w:r w:rsidRPr="002B3C3A">
              <w:rPr>
                <w:rFonts w:ascii="Times New Roman" w:hAnsi="Times New Roman" w:cs="Times New Roman"/>
                <w:lang w:val="en-GB"/>
              </w:rPr>
              <w:t>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BD8A0A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24 (51.1)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654BAB" w14:textId="77777777" w:rsidR="00200139" w:rsidRPr="000F2B3D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(40.6)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14B523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15 (40.5)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75EDA2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(40.0)</w:t>
            </w:r>
          </w:p>
        </w:tc>
      </w:tr>
      <w:tr w:rsidR="00200139" w14:paraId="41F36542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AA30E37" w14:textId="015E0E5B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 xml:space="preserve">Methotrexate, n (%)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652175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27 (57.4)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C1584C" w14:textId="77777777" w:rsidR="00200139" w:rsidRPr="000F2B3D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 (65.3)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6550CC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23 (62.2)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D97F3E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(58.8)</w:t>
            </w:r>
          </w:p>
        </w:tc>
      </w:tr>
      <w:tr w:rsidR="00200139" w14:paraId="4B391974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18078DB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cs</w:t>
            </w:r>
            <w:r w:rsidRPr="002B3C3A">
              <w:rPr>
                <w:rFonts w:ascii="Times New Roman" w:hAnsi="Times New Roman" w:cs="Times New Roman"/>
                <w:lang w:val="en-GB"/>
              </w:rPr>
              <w:t>DMARD</w:t>
            </w:r>
            <w:proofErr w:type="spellEnd"/>
            <w:r w:rsidRPr="002B3C3A">
              <w:rPr>
                <w:rFonts w:ascii="Times New Roman" w:hAnsi="Times New Roman" w:cs="Times New Roman"/>
                <w:lang w:val="en-GB"/>
              </w:rPr>
              <w:t>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A94845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18 (38.3)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464953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(29.7)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77A8DB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12 (32.4)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9599C7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(37.5)</w:t>
            </w:r>
          </w:p>
        </w:tc>
      </w:tr>
      <w:tr w:rsidR="00200139" w14:paraId="5A2B03F2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8926481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Biologic DMARD,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26A924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7 (14.9)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33A2B9" w14:textId="77777777" w:rsidR="00200139" w:rsidRPr="000F2B3D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(16.8)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F6421E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4 (10.8)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532122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(17.5)</w:t>
            </w:r>
          </w:p>
        </w:tc>
      </w:tr>
      <w:tr w:rsidR="00200139" w:rsidRPr="000D1EC9" w14:paraId="5A451ED0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F4338A6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VAS pain, mean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E11B10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57.1</w:t>
            </w:r>
            <w:r w:rsidRPr="002B3C3A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27.5</w:t>
            </w:r>
            <w:r w:rsidRPr="002B3C3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D7F7BA" w14:textId="77777777" w:rsidR="00200139" w:rsidRPr="000D1EC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49.0 (27.7)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4755EA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56.5 (25.4)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B7C674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51.6 (25.4)</w:t>
            </w:r>
          </w:p>
        </w:tc>
      </w:tr>
      <w:tr w:rsidR="00200139" w:rsidRPr="000D1EC9" w14:paraId="064015A1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9F16E75" w14:textId="4D8D02F2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</w:t>
            </w:r>
            <w:r w:rsidR="00D05A69">
              <w:rPr>
                <w:rFonts w:ascii="Times New Roman" w:hAnsi="Times New Roman" w:cs="Times New Roman"/>
                <w:lang w:val="en-GB"/>
              </w:rPr>
              <w:t>JC28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273367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5.0 (2.0-9.5)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EBD967" w14:textId="77777777" w:rsidR="00200139" w:rsidRPr="000D1EC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(3.0-9.5)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FFF5E0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(3.0–9.5)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88415C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(2.5–10.0)</w:t>
            </w:r>
          </w:p>
        </w:tc>
      </w:tr>
      <w:tr w:rsidR="00200139" w:rsidRPr="000D1EC9" w14:paraId="040E95A6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38A8599" w14:textId="5A1EC770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</w:t>
            </w:r>
            <w:r w:rsidR="00D05A69">
              <w:rPr>
                <w:rFonts w:ascii="Times New Roman" w:hAnsi="Times New Roman" w:cs="Times New Roman"/>
                <w:lang w:val="en-GB"/>
              </w:rPr>
              <w:t>JC28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342830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8.0 (2.0-11.0)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F69FB6" w14:textId="77777777" w:rsidR="00200139" w:rsidRPr="000D1EC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6.0 (3.0-11.0)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5A06FF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7.0 (4.5–12.5)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CB4479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(3.0–10.5)</w:t>
            </w:r>
          </w:p>
        </w:tc>
      </w:tr>
      <w:tr w:rsidR="00200139" w14:paraId="19C9FD44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E8FC3EB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HAQ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5BD435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1.3 (0.7-1.8)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E8B3D1" w14:textId="77777777" w:rsidR="00200139" w:rsidRPr="000F2B3D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 (</w:t>
            </w:r>
            <w:proofErr w:type="gramStart"/>
            <w:r>
              <w:rPr>
                <w:rFonts w:ascii="Times New Roman" w:hAnsi="Times New Roman" w:cs="Times New Roman"/>
              </w:rPr>
              <w:t>0.3-1.3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474C77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1.0 (0.41–1.75)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4D4E83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 (0.38–1.13)</w:t>
            </w:r>
          </w:p>
        </w:tc>
      </w:tr>
      <w:tr w:rsidR="00200139" w14:paraId="582200A4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505CEF9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CRP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E22C47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9.6 (3.0-24.0)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C98984" w14:textId="77777777" w:rsidR="00200139" w:rsidRPr="000F2B3D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 (</w:t>
            </w:r>
            <w:proofErr w:type="gramStart"/>
            <w:r>
              <w:rPr>
                <w:rFonts w:ascii="Times New Roman" w:hAnsi="Times New Roman" w:cs="Times New Roman"/>
              </w:rPr>
              <w:t>3.0-28.3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AD722F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7.2 (3.1–15.0)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0237C4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 (3.2–27.0)</w:t>
            </w:r>
          </w:p>
        </w:tc>
      </w:tr>
      <w:tr w:rsidR="00200139" w14:paraId="0D8F235E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B7F7463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ESR (mm/h)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A0C784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25.0 (13.8-46.3)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12ECB7" w14:textId="77777777" w:rsidR="00200139" w:rsidRPr="000F2B3D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25.5(</w:t>
            </w:r>
            <w:proofErr w:type="gramStart"/>
            <w:r>
              <w:rPr>
                <w:rFonts w:ascii="Times New Roman" w:hAnsi="Times New Roman" w:cs="Times New Roman"/>
              </w:rPr>
              <w:t>12.8-45.5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10198D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24.0 (15.5–36.0)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B0ED5F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 (14.0–46.0)</w:t>
            </w:r>
          </w:p>
        </w:tc>
      </w:tr>
      <w:tr w:rsidR="00200139" w14:paraId="3A11AF52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74C760F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VAS PGA, mean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59FE08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54.0 (26.4)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7357EB" w14:textId="77777777" w:rsidR="00200139" w:rsidRPr="000F2B3D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48.5 (26.1)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009223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59.3 (23.8)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F3124B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50.4 (26.3)</w:t>
            </w:r>
          </w:p>
        </w:tc>
      </w:tr>
      <w:tr w:rsidR="00200139" w14:paraId="3C45209D" w14:textId="77777777" w:rsidTr="0020013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37FC217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DAS28-CRP, mean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45DC5F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4.6 (1.2)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24178D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 (1.6)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A883C5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4.6 (1.3)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D3E6AB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 (1.4)</w:t>
            </w:r>
          </w:p>
        </w:tc>
      </w:tr>
      <w:tr w:rsidR="00200139" w14:paraId="437855F0" w14:textId="77777777" w:rsidTr="004F15D0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DC0F318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Tender-swollen difference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3AC300" w14:textId="77777777" w:rsidR="00200139" w:rsidRPr="002B3C3A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 (0-4.0)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57A454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(-1.0–4.0)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47EF61" w14:textId="77777777" w:rsidR="00200139" w:rsidRDefault="00200139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 (-0.5–3.5)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B70CF2" w14:textId="77777777" w:rsidR="00200139" w:rsidRDefault="00200139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 (0–3.0)</w:t>
            </w:r>
          </w:p>
        </w:tc>
      </w:tr>
      <w:tr w:rsidR="004F15D0" w14:paraId="459B1E8B" w14:textId="77777777" w:rsidTr="0049569D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EC034C2" w14:textId="5BD82EFD" w:rsidR="004F15D0" w:rsidRDefault="004F15D0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Tender-swollen difference ≥2</w:t>
            </w:r>
            <w:r w:rsidR="007E558B">
              <w:rPr>
                <w:rFonts w:ascii="Times New Roman" w:hAnsi="Times New Roman" w:cs="Times New Roman"/>
                <w:lang w:val="en-GB"/>
              </w:rPr>
              <w:t>, n/N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B49E56" w14:textId="050CCFD6" w:rsidR="004F15D0" w:rsidRDefault="00204CD0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16/</w:t>
            </w:r>
            <w:r w:rsidR="003B3329">
              <w:rPr>
                <w:rFonts w:ascii="Times New Roman" w:hAnsi="Times New Roman" w:cs="Times New Roman"/>
                <w:lang w:val="en-GB"/>
              </w:rPr>
              <w:t>45</w:t>
            </w:r>
            <w:r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="00D8712A">
              <w:rPr>
                <w:rFonts w:ascii="Times New Roman" w:hAnsi="Times New Roman" w:cs="Times New Roman"/>
                <w:lang w:val="en-GB"/>
              </w:rPr>
              <w:t>35.6)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2B3B5B" w14:textId="48302FA9" w:rsidR="004F15D0" w:rsidRDefault="008F7F26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</w:t>
            </w:r>
            <w:r w:rsidR="008B7E48">
              <w:rPr>
                <w:rFonts w:ascii="Times New Roman" w:hAnsi="Times New Roman" w:cs="Times New Roman"/>
              </w:rPr>
              <w:t>97</w:t>
            </w:r>
            <w:r w:rsidR="00204CD0">
              <w:rPr>
                <w:rFonts w:ascii="Times New Roman" w:hAnsi="Times New Roman" w:cs="Times New Roman"/>
              </w:rPr>
              <w:t xml:space="preserve"> (25.8)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910478" w14:textId="57DE1D30" w:rsidR="004F15D0" w:rsidRDefault="004B4128" w:rsidP="002001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14/</w:t>
            </w:r>
            <w:r w:rsidR="008B7E48">
              <w:rPr>
                <w:rFonts w:ascii="Times New Roman" w:hAnsi="Times New Roman" w:cs="Times New Roman"/>
                <w:lang w:val="en-GB"/>
              </w:rPr>
              <w:t>37</w:t>
            </w:r>
            <w:r>
              <w:rPr>
                <w:rFonts w:ascii="Times New Roman" w:hAnsi="Times New Roman" w:cs="Times New Roman"/>
                <w:lang w:val="en-GB"/>
              </w:rPr>
              <w:t xml:space="preserve"> (37.8)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657DE1" w14:textId="6098B597" w:rsidR="004F15D0" w:rsidRDefault="009960FD" w:rsidP="00200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20/77 (26.0)</w:t>
            </w:r>
          </w:p>
        </w:tc>
      </w:tr>
      <w:tr w:rsidR="0049569D" w14:paraId="1761DFA5" w14:textId="77777777" w:rsidTr="00200139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4FF71" w14:textId="75BDF56D" w:rsidR="0049569D" w:rsidRDefault="0049569D" w:rsidP="0049569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Tende</w:t>
            </w:r>
            <w:r w:rsidR="00287E28">
              <w:rPr>
                <w:rFonts w:ascii="Times New Roman" w:hAnsi="Times New Roman" w:cs="Times New Roman"/>
                <w:lang w:val="en-GB"/>
              </w:rPr>
              <w:t>r-dominated</w:t>
            </w:r>
            <w:r>
              <w:rPr>
                <w:rFonts w:ascii="Times New Roman" w:hAnsi="Times New Roman" w:cs="Times New Roman"/>
                <w:lang w:val="en-GB"/>
              </w:rPr>
              <w:t>*, n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85260" w14:textId="5CAC1671" w:rsidR="0049569D" w:rsidRDefault="0049569D" w:rsidP="0049569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 (31.1)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D178A" w14:textId="50E5E65C" w:rsidR="0049569D" w:rsidRDefault="0049569D" w:rsidP="00495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(28.9)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CBF28" w14:textId="1EC3342F" w:rsidR="0049569D" w:rsidRDefault="0049569D" w:rsidP="0049569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 (35.1)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E39F1" w14:textId="41B5C3F8" w:rsidR="0049569D" w:rsidRDefault="0049569D" w:rsidP="00495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(28.6)</w:t>
            </w:r>
          </w:p>
        </w:tc>
      </w:tr>
      <w:tr w:rsidR="0049569D" w:rsidRPr="00D65EB8" w14:paraId="6A7DE80A" w14:textId="77777777" w:rsidTr="00200139">
        <w:tc>
          <w:tcPr>
            <w:tcW w:w="97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85B09A" w14:textId="05F78E6F" w:rsidR="0049569D" w:rsidRDefault="0049569D" w:rsidP="0049569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3C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Values are median (interquartile range) unless otherwise indicated.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SD: standard deviation, 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RF: rheumatoid factor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 xml:space="preserve"> Anti-CCP: anti-cyclic citrullinated peptide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DMARD:</w:t>
            </w:r>
            <w:r w:rsidRPr="006326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disease-modifying antirhe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umatic drug,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csDMARD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conventional synthetic DMARD,</w:t>
            </w:r>
            <w:r w:rsidRPr="006326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 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VAS: visual analogue scale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, 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SJC28: swollen joint count in 28 joints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 xml:space="preserve"> TJC28: tender joint count in 28 joints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, 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HAQ: health assessment questionnaire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 xml:space="preserve"> CRP: C-reactive protein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, 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ESR: erythrocyte sedimentation rate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, 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PGA: patient global assessment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, 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DAS28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-CRP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: disease activity score in 28 joints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 calculated with CRP.</w:t>
            </w:r>
          </w:p>
          <w:p w14:paraId="75D501AC" w14:textId="77777777" w:rsidR="0049569D" w:rsidRPr="002B3C3A" w:rsidRDefault="0049569D" w:rsidP="0049569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*TJC28 &gt; SJC28 x 1.5. </w:t>
            </w:r>
          </w:p>
          <w:p w14:paraId="07AE1BE6" w14:textId="386C5408" w:rsidR="0049569D" w:rsidRPr="00A46F14" w:rsidRDefault="0049569D" w:rsidP="0049569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Baseline data in patients without unacceptable pain at </w:t>
            </w:r>
            <w:r w:rsidRPr="00F148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48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year: VAS pain: n = 85. </w:t>
            </w:r>
            <w:r w:rsidRPr="00F664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VAS PGA: n = 85. HAQ: n = 85. </w:t>
            </w:r>
            <w:r w:rsidRPr="00A46F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CRP: n = 98. ESR: n = 90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DAS28-CRP: n = 84.</w:t>
            </w:r>
            <w:r w:rsidRPr="00A46F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3D70F622" w14:textId="0D290E4E" w:rsidR="0049569D" w:rsidRPr="00A46F14" w:rsidRDefault="0049569D" w:rsidP="0049569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 data</w:t>
            </w:r>
            <w:r w:rsidRPr="00F148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patients with unacceptable pain at </w:t>
            </w:r>
            <w:r w:rsidRPr="00F148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year: VAS pain: n = 38. </w:t>
            </w:r>
            <w:r w:rsidRPr="00F664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VAS PGA: n = 37. </w:t>
            </w:r>
            <w:r w:rsidRPr="00887A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HAQ: n = 37. </w:t>
            </w:r>
            <w:r w:rsidRPr="00A46F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CRP: n = 43. ESR: n = 42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  DAS28-CRP: n = 36. </w:t>
            </w:r>
          </w:p>
          <w:p w14:paraId="49CB42D7" w14:textId="3F1CD889" w:rsidR="0049569D" w:rsidRPr="00A46F14" w:rsidRDefault="0049569D" w:rsidP="0049569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Baseline data in patients without unacceptable pain at </w:t>
            </w:r>
            <w:r w:rsidRPr="00F148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years: VAS pain: n = 67. </w:t>
            </w:r>
            <w:r w:rsidRPr="00F664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VAS PGA: n = 67. HAQ: n = 67. </w:t>
            </w:r>
            <w:r w:rsidRPr="00A46F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CRP: n = 77. ESR: n = 73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  DAS28-CRP: n = 67. </w:t>
            </w:r>
          </w:p>
          <w:p w14:paraId="15D01337" w14:textId="4C6E82E8" w:rsidR="0049569D" w:rsidRPr="00F664CD" w:rsidRDefault="0049569D" w:rsidP="0049569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Baseline data</w:t>
            </w:r>
            <w:r w:rsidRPr="00A65F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 patients with unacceptable pain at </w:t>
            </w:r>
            <w:r w:rsidRPr="00A65F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 years: VAS pain: n = 29. </w:t>
            </w:r>
            <w:r w:rsidRPr="00F664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VAS PGA: n = 30. HAQ: n = 28. CRP: n = 36. ESR: n = 36.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DAS28-CRP: n = 29. </w:t>
            </w:r>
            <w:r w:rsidRPr="00F664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</w:r>
          </w:p>
        </w:tc>
      </w:tr>
    </w:tbl>
    <w:p w14:paraId="57820AD7" w14:textId="55D7A406" w:rsidR="00200139" w:rsidRDefault="00361F9E" w:rsidP="00200139">
      <w:pPr>
        <w:ind w:left="-284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Additional file</w:t>
      </w:r>
      <w:r w:rsidR="00200139" w:rsidRPr="00A46F1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20013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2</w:t>
      </w:r>
      <w:r w:rsidR="00200139" w:rsidRPr="00A46F1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Baseline </w:t>
      </w:r>
      <w:r w:rsidR="00BB71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patient </w:t>
      </w:r>
      <w:r w:rsidR="00200139" w:rsidRPr="00A46F1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characteristics in patients with or without unacceptable pain at </w:t>
      </w:r>
      <w:r w:rsidR="009A45BB">
        <w:rPr>
          <w:rFonts w:ascii="Times New Roman" w:eastAsia="Calibri" w:hAnsi="Times New Roman" w:cs="Times New Roman"/>
          <w:sz w:val="24"/>
          <w:szCs w:val="24"/>
          <w:lang w:val="en-GB"/>
        </w:rPr>
        <w:t>1 and 2 years</w:t>
      </w:r>
    </w:p>
    <w:p w14:paraId="26A8E569" w14:textId="77777777" w:rsidR="00C65A2A" w:rsidRDefault="00C65A2A" w:rsidP="00200139">
      <w:pPr>
        <w:ind w:left="-284"/>
        <w:rPr>
          <w:rFonts w:ascii="Times New Roman" w:eastAsia="Calibri" w:hAnsi="Times New Roman" w:cs="Times New Roman"/>
          <w:sz w:val="24"/>
          <w:szCs w:val="24"/>
          <w:lang w:val="en-GB"/>
        </w:rPr>
        <w:sectPr w:rsidR="00C65A2A" w:rsidSect="00200139">
          <w:pgSz w:w="11906" w:h="16838"/>
          <w:pgMar w:top="1276" w:right="1417" w:bottom="1702" w:left="1417" w:header="708" w:footer="708" w:gutter="0"/>
          <w:cols w:space="708"/>
          <w:docGrid w:linePitch="360"/>
        </w:sectPr>
      </w:pPr>
    </w:p>
    <w:tbl>
      <w:tblPr>
        <w:tblStyle w:val="Oformateradtabell2"/>
        <w:tblpPr w:leftFromText="141" w:rightFromText="141" w:vertAnchor="page" w:horzAnchor="margin" w:tblpXSpec="center" w:tblpY="2176"/>
        <w:tblW w:w="10490" w:type="dxa"/>
        <w:tblBorders>
          <w:top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1798"/>
        <w:gridCol w:w="1842"/>
        <w:gridCol w:w="1843"/>
        <w:gridCol w:w="1843"/>
      </w:tblGrid>
      <w:tr w:rsidR="00C65A2A" w:rsidRPr="00D65EB8" w14:paraId="582C6FEC" w14:textId="77777777" w:rsidTr="00F30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tcBorders>
              <w:bottom w:val="none" w:sz="0" w:space="0" w:color="auto"/>
            </w:tcBorders>
          </w:tcPr>
          <w:p w14:paraId="3875C197" w14:textId="77777777" w:rsidR="00C65A2A" w:rsidRPr="002767AB" w:rsidRDefault="00C65A2A" w:rsidP="00194A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0" w:type="dxa"/>
            <w:gridSpan w:val="2"/>
            <w:tcBorders>
              <w:bottom w:val="none" w:sz="0" w:space="0" w:color="auto"/>
            </w:tcBorders>
            <w:vAlign w:val="center"/>
          </w:tcPr>
          <w:p w14:paraId="18908C88" w14:textId="77777777" w:rsidR="00C65A2A" w:rsidRPr="002767AB" w:rsidRDefault="00C65A2A" w:rsidP="00194A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2767AB">
              <w:rPr>
                <w:rFonts w:ascii="Times New Roman" w:hAnsi="Times New Roman" w:cs="Times New Roman"/>
                <w:lang w:val="en-GB"/>
              </w:rPr>
              <w:t>Unacceptable pain</w:t>
            </w:r>
          </w:p>
        </w:tc>
        <w:tc>
          <w:tcPr>
            <w:tcW w:w="3686" w:type="dxa"/>
            <w:gridSpan w:val="2"/>
            <w:tcBorders>
              <w:bottom w:val="none" w:sz="0" w:space="0" w:color="auto"/>
            </w:tcBorders>
            <w:vAlign w:val="center"/>
          </w:tcPr>
          <w:p w14:paraId="7C6C0C9A" w14:textId="77777777" w:rsidR="00C65A2A" w:rsidRPr="002767AB" w:rsidRDefault="00C65A2A" w:rsidP="00194A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2767AB">
              <w:rPr>
                <w:rFonts w:ascii="Times New Roman" w:hAnsi="Times New Roman" w:cs="Times New Roman"/>
                <w:lang w:val="en-GB"/>
              </w:rPr>
              <w:t xml:space="preserve">Unacceptable pain </w:t>
            </w:r>
            <w:r w:rsidRPr="003D4ADF">
              <w:rPr>
                <w:rFonts w:ascii="Times New Roman" w:hAnsi="Times New Roman" w:cs="Times New Roman"/>
                <w:bCs w:val="0"/>
                <w:lang w:val="en-GB"/>
              </w:rPr>
              <w:t>with</w:t>
            </w:r>
            <w:r w:rsidRPr="002767AB">
              <w:rPr>
                <w:rFonts w:ascii="Times New Roman" w:hAnsi="Times New Roman" w:cs="Times New Roman"/>
                <w:lang w:val="en-GB"/>
              </w:rPr>
              <w:t xml:space="preserve"> low inflammation</w:t>
            </w:r>
          </w:p>
        </w:tc>
      </w:tr>
      <w:tr w:rsidR="00C65A2A" w:rsidRPr="002767AB" w14:paraId="6C11E541" w14:textId="77777777" w:rsidTr="00F30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tcBorders>
              <w:top w:val="none" w:sz="0" w:space="0" w:color="auto"/>
              <w:bottom w:val="nil"/>
            </w:tcBorders>
            <w:vAlign w:val="center"/>
          </w:tcPr>
          <w:p w14:paraId="3BCE93DD" w14:textId="77777777" w:rsidR="00C65A2A" w:rsidRPr="002767AB" w:rsidRDefault="00C65A2A" w:rsidP="00194ADB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8" w:type="dxa"/>
            <w:tcBorders>
              <w:top w:val="none" w:sz="0" w:space="0" w:color="auto"/>
              <w:bottom w:val="nil"/>
            </w:tcBorders>
            <w:vAlign w:val="center"/>
          </w:tcPr>
          <w:p w14:paraId="7F0B6B09" w14:textId="77777777" w:rsidR="00C65A2A" w:rsidRPr="002767AB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1 year </w:t>
            </w:r>
          </w:p>
        </w:tc>
        <w:tc>
          <w:tcPr>
            <w:tcW w:w="1842" w:type="dxa"/>
            <w:tcBorders>
              <w:top w:val="none" w:sz="0" w:space="0" w:color="auto"/>
              <w:bottom w:val="nil"/>
            </w:tcBorders>
            <w:vAlign w:val="center"/>
          </w:tcPr>
          <w:p w14:paraId="74162BBB" w14:textId="77777777" w:rsidR="00C65A2A" w:rsidRPr="002767AB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2 years</w:t>
            </w:r>
          </w:p>
        </w:tc>
        <w:tc>
          <w:tcPr>
            <w:tcW w:w="1843" w:type="dxa"/>
            <w:tcBorders>
              <w:top w:val="none" w:sz="0" w:space="0" w:color="auto"/>
              <w:bottom w:val="nil"/>
            </w:tcBorders>
            <w:vAlign w:val="center"/>
          </w:tcPr>
          <w:p w14:paraId="1198A1B1" w14:textId="77777777" w:rsidR="00C65A2A" w:rsidRPr="002767AB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1 year </w:t>
            </w:r>
          </w:p>
        </w:tc>
        <w:tc>
          <w:tcPr>
            <w:tcW w:w="1843" w:type="dxa"/>
            <w:tcBorders>
              <w:top w:val="none" w:sz="0" w:space="0" w:color="auto"/>
              <w:bottom w:val="nil"/>
            </w:tcBorders>
            <w:vAlign w:val="center"/>
          </w:tcPr>
          <w:p w14:paraId="277FC76A" w14:textId="77777777" w:rsidR="00C65A2A" w:rsidRPr="002767AB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2 years </w:t>
            </w:r>
          </w:p>
        </w:tc>
      </w:tr>
      <w:tr w:rsidR="00C65A2A" w:rsidRPr="002767AB" w14:paraId="618A6107" w14:textId="77777777" w:rsidTr="00F303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tcBorders>
              <w:top w:val="nil"/>
              <w:bottom w:val="nil"/>
            </w:tcBorders>
            <w:vAlign w:val="center"/>
          </w:tcPr>
          <w:p w14:paraId="0594CDDA" w14:textId="1B593CD5" w:rsidR="00C65A2A" w:rsidRPr="002767AB" w:rsidRDefault="00C65A2A" w:rsidP="00194ADB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Comorbidity </w:t>
            </w:r>
            <w:r w:rsidR="00765494">
              <w:rPr>
                <w:rFonts w:ascii="Times New Roman" w:hAnsi="Times New Roman" w:cs="Times New Roman"/>
                <w:lang w:val="en-GB"/>
              </w:rPr>
              <w:t>group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38A9D294" w14:textId="77777777" w:rsidR="00C65A2A" w:rsidRPr="002767AB" w:rsidRDefault="00C65A2A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2767AB">
              <w:rPr>
                <w:rFonts w:ascii="Times New Roman" w:hAnsi="Times New Roman" w:cs="Times New Roman"/>
                <w:b/>
                <w:lang w:val="en-GB"/>
              </w:rPr>
              <w:t>O</w:t>
            </w:r>
            <w:r>
              <w:rPr>
                <w:rFonts w:ascii="Times New Roman" w:hAnsi="Times New Roman" w:cs="Times New Roman"/>
                <w:b/>
                <w:lang w:val="en-GB"/>
              </w:rPr>
              <w:t>R (95% CI)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66003BF3" w14:textId="77777777" w:rsidR="00C65A2A" w:rsidRPr="002767AB" w:rsidRDefault="00C65A2A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208BE5B" w14:textId="77777777" w:rsidR="00C65A2A" w:rsidRPr="002767AB" w:rsidRDefault="00C65A2A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47B842D" w14:textId="77777777" w:rsidR="00C65A2A" w:rsidRPr="002767AB" w:rsidRDefault="00C65A2A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</w:tr>
      <w:tr w:rsidR="00C65A2A" w:rsidRPr="002767AB" w14:paraId="6A815FF7" w14:textId="77777777" w:rsidTr="00F30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tcBorders>
              <w:top w:val="nil"/>
              <w:bottom w:val="nil"/>
            </w:tcBorders>
            <w:vAlign w:val="center"/>
          </w:tcPr>
          <w:p w14:paraId="14B9299B" w14:textId="1CFAE703" w:rsidR="00C65A2A" w:rsidRPr="00980AF9" w:rsidRDefault="004D46D1" w:rsidP="00194ADB">
            <w:pPr>
              <w:spacing w:line="276" w:lineRule="auto"/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  <w:t>≥1 p</w:t>
            </w:r>
            <w:r w:rsidR="00C65A2A" w:rsidRPr="00980AF9"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  <w:t>ain related comorbidit</w:t>
            </w:r>
            <w:r w:rsidR="001D67A5"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  <w:t>y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1E7DCD8B" w14:textId="77777777" w:rsidR="00C65A2A" w:rsidRPr="003859EF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1.60 (0.80 – 3.20)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B4303BE" w14:textId="77777777" w:rsidR="00C65A2A" w:rsidRPr="003859EF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1.78 (0.81 – 3.90)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4F37D58" w14:textId="77777777" w:rsidR="00C65A2A" w:rsidRPr="003859EF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1.62 (0.74 – 3.52)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1C7354" w14:textId="77777777" w:rsidR="00C65A2A" w:rsidRPr="002C528B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2C528B">
              <w:rPr>
                <w:rFonts w:ascii="Times New Roman" w:hAnsi="Times New Roman" w:cs="Times New Roman"/>
                <w:i/>
                <w:iCs/>
                <w:lang w:val="en-GB"/>
              </w:rPr>
              <w:t>2.08 (0.89 – 4.86)</w:t>
            </w:r>
          </w:p>
        </w:tc>
      </w:tr>
      <w:tr w:rsidR="00C65A2A" w:rsidRPr="002767AB" w14:paraId="7CADE43F" w14:textId="77777777" w:rsidTr="00F303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tcBorders>
              <w:top w:val="nil"/>
              <w:bottom w:val="nil"/>
            </w:tcBorders>
            <w:vAlign w:val="center"/>
          </w:tcPr>
          <w:p w14:paraId="739C83C9" w14:textId="38041284" w:rsidR="00C65A2A" w:rsidRPr="00BE0B59" w:rsidRDefault="00BE0B59" w:rsidP="00194ADB">
            <w:pPr>
              <w:spacing w:line="276" w:lineRule="auto"/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  <w:t>(n=</w:t>
            </w:r>
            <w:r w:rsidR="00363749"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  <w:t>132)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5678B326" w14:textId="77777777" w:rsidR="00C65A2A" w:rsidRPr="009137DC" w:rsidRDefault="00C65A2A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F7D9FD4" w14:textId="77777777" w:rsidR="00C65A2A" w:rsidRPr="00EC6060" w:rsidRDefault="00C65A2A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1697EDA" w14:textId="77777777" w:rsidR="00C65A2A" w:rsidRPr="00CC5710" w:rsidRDefault="00C65A2A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344E56" w14:textId="77777777" w:rsidR="00C65A2A" w:rsidRPr="007B3385" w:rsidRDefault="00C65A2A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C65A2A" w:rsidRPr="002767AB" w14:paraId="77378BFF" w14:textId="77777777" w:rsidTr="00F30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tcBorders>
              <w:top w:val="nil"/>
              <w:bottom w:val="nil"/>
            </w:tcBorders>
            <w:vAlign w:val="center"/>
          </w:tcPr>
          <w:p w14:paraId="361A4F21" w14:textId="5ECEAE50" w:rsidR="00C65A2A" w:rsidRPr="003859EF" w:rsidRDefault="004D46D1" w:rsidP="00194ADB">
            <w:pPr>
              <w:spacing w:line="276" w:lineRule="auto"/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  <w:t>≥1 p</w:t>
            </w:r>
            <w:r w:rsidR="00C65A2A" w:rsidRPr="003859EF"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  <w:t xml:space="preserve">sychiatric </w:t>
            </w:r>
            <w:r w:rsidR="00BE0B59" w:rsidRPr="003859EF"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  <w:t>comorbidity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2A5A83C6" w14:textId="77777777" w:rsidR="00C65A2A" w:rsidRPr="003859EF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3859EF">
              <w:rPr>
                <w:rFonts w:ascii="Times New Roman" w:hAnsi="Times New Roman" w:cs="Times New Roman"/>
                <w:i/>
                <w:iCs/>
              </w:rPr>
              <w:t>1.62 (0.78 – 3.36)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D7E1426" w14:textId="77777777" w:rsidR="00C65A2A" w:rsidRPr="002C528B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C528B">
              <w:rPr>
                <w:rFonts w:ascii="Times New Roman" w:hAnsi="Times New Roman" w:cs="Times New Roman"/>
                <w:b/>
                <w:bCs/>
              </w:rPr>
              <w:t>2.35 (1.01 – 5.44)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8D7F21D" w14:textId="77777777" w:rsidR="00C65A2A" w:rsidRPr="003859EF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859EF">
              <w:rPr>
                <w:rFonts w:ascii="Times New Roman" w:hAnsi="Times New Roman" w:cs="Times New Roman"/>
                <w:b/>
                <w:bCs/>
                <w:lang w:val="en-GB"/>
              </w:rPr>
              <w:t>2.67 (1.20 – 5.93)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700333" w14:textId="77777777" w:rsidR="00C65A2A" w:rsidRPr="002C528B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C528B">
              <w:rPr>
                <w:rFonts w:ascii="Times New Roman" w:hAnsi="Times New Roman" w:cs="Times New Roman"/>
                <w:b/>
                <w:bCs/>
                <w:lang w:val="en-GB"/>
              </w:rPr>
              <w:t>2.52 (1.05 – 6.08)</w:t>
            </w:r>
          </w:p>
        </w:tc>
      </w:tr>
      <w:tr w:rsidR="00C65A2A" w:rsidRPr="002767AB" w14:paraId="122EC269" w14:textId="77777777" w:rsidTr="00F303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tcBorders>
              <w:top w:val="nil"/>
              <w:bottom w:val="nil"/>
            </w:tcBorders>
            <w:vAlign w:val="center"/>
          </w:tcPr>
          <w:p w14:paraId="62B1535A" w14:textId="3EF846B7" w:rsidR="00C65A2A" w:rsidRPr="00363749" w:rsidRDefault="00363749" w:rsidP="00194AD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(n=82)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47D7870D" w14:textId="77777777" w:rsidR="00C65A2A" w:rsidRPr="0088285C" w:rsidRDefault="00C65A2A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264D205" w14:textId="77777777" w:rsidR="00C65A2A" w:rsidRPr="00EC6060" w:rsidRDefault="00C65A2A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D9CA8E" w14:textId="77777777" w:rsidR="00C65A2A" w:rsidRPr="00C040B3" w:rsidRDefault="00C65A2A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E3C8108" w14:textId="77777777" w:rsidR="00C65A2A" w:rsidRPr="007B3385" w:rsidRDefault="00C65A2A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C65A2A" w:rsidRPr="003859EF" w14:paraId="4AFFFACF" w14:textId="77777777" w:rsidTr="00F30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tcBorders>
              <w:top w:val="nil"/>
              <w:bottom w:val="nil"/>
            </w:tcBorders>
            <w:vAlign w:val="center"/>
          </w:tcPr>
          <w:p w14:paraId="26E4F9F5" w14:textId="127FA0CC" w:rsidR="00C65A2A" w:rsidRPr="003859EF" w:rsidRDefault="004D46D1" w:rsidP="00194AD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  <w:t xml:space="preserve">≥1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o</w:t>
            </w:r>
            <w:r w:rsidR="00C65A2A" w:rsidRPr="003859E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ther</w:t>
            </w:r>
            <w:proofErr w:type="gramEnd"/>
            <w:r w:rsidR="00C65A2A" w:rsidRPr="003859E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 </w:t>
            </w:r>
            <w:r w:rsidR="000E7E8A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relevant </w:t>
            </w:r>
            <w:r w:rsidR="00C65A2A" w:rsidRPr="003859E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comorbidit</w:t>
            </w:r>
            <w:r w:rsidR="00BE0B59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y</w:t>
            </w:r>
            <w:r w:rsidR="00363749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 </w:t>
            </w:r>
            <w:r w:rsidR="00F52D3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(n=149)</w:t>
            </w:r>
            <w:r w:rsidR="00C65A2A" w:rsidRPr="003859E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 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3955EE3E" w14:textId="77777777" w:rsidR="00C65A2A" w:rsidRPr="003859EF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Pr="003859EF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>98</w:t>
            </w:r>
            <w:r w:rsidRPr="003859EF">
              <w:rPr>
                <w:rFonts w:ascii="Times New Roman" w:hAnsi="Times New Roman" w:cs="Times New Roman"/>
                <w:i/>
                <w:iCs/>
              </w:rPr>
              <w:t xml:space="preserve"> (0.9</w:t>
            </w:r>
            <w:r>
              <w:rPr>
                <w:rFonts w:ascii="Times New Roman" w:hAnsi="Times New Roman" w:cs="Times New Roman"/>
                <w:i/>
                <w:iCs/>
              </w:rPr>
              <w:t>6</w:t>
            </w:r>
            <w:r w:rsidRPr="003859EF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  <w:r w:rsidRPr="003859EF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>05</w:t>
            </w:r>
            <w:r w:rsidRPr="003859EF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0A189E1" w14:textId="77777777" w:rsidR="00C65A2A" w:rsidRPr="003859EF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3859EF">
              <w:rPr>
                <w:rFonts w:ascii="Times New Roman" w:hAnsi="Times New Roman" w:cs="Times New Roman"/>
                <w:i/>
                <w:iCs/>
              </w:rPr>
              <w:t>2.19 (0.97 – 4.95)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334FE9" w14:textId="77777777" w:rsidR="00C65A2A" w:rsidRPr="002C528B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2C528B">
              <w:rPr>
                <w:rFonts w:ascii="Times New Roman" w:hAnsi="Times New Roman" w:cs="Times New Roman"/>
                <w:i/>
                <w:iCs/>
                <w:lang w:val="en-GB"/>
              </w:rPr>
              <w:t>2.26 (0.99 – 5.17)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B8D68F3" w14:textId="77777777" w:rsidR="00C65A2A" w:rsidRPr="003859EF" w:rsidRDefault="00C65A2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1.91 (0.80 – 4.55)</w:t>
            </w:r>
          </w:p>
        </w:tc>
      </w:tr>
      <w:tr w:rsidR="00611AF6" w:rsidRPr="003859EF" w14:paraId="797EF522" w14:textId="77777777" w:rsidTr="00F303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tcBorders>
              <w:top w:val="nil"/>
              <w:bottom w:val="nil"/>
            </w:tcBorders>
            <w:vAlign w:val="center"/>
          </w:tcPr>
          <w:p w14:paraId="6BE63350" w14:textId="05F0FE2B" w:rsidR="00611AF6" w:rsidRPr="00B31A6A" w:rsidRDefault="00383A03" w:rsidP="00194AD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Charlson</w:t>
            </w:r>
            <w:r w:rsidR="00B31A6A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 comorbidity index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 </w:t>
            </w:r>
            <w:r w:rsidR="00D76F9D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=</w:t>
            </w:r>
            <w:r w:rsidR="00F30304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0</w:t>
            </w:r>
            <w:r w:rsidR="009376A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 (n=</w:t>
            </w:r>
            <w:r w:rsidR="007B075B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196)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794B6731" w14:textId="0F359D70" w:rsidR="00611AF6" w:rsidRPr="00B31A6A" w:rsidRDefault="00EA26F7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</w:t>
            </w:r>
            <w:r w:rsidRPr="002C3FC9">
              <w:rPr>
                <w:rFonts w:ascii="Times New Roman" w:hAnsi="Times New Roman" w:cs="Times New Roman"/>
                <w:lang w:val="en-GB"/>
              </w:rPr>
              <w:t>reference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CC2A8A0" w14:textId="364D2099" w:rsidR="00611AF6" w:rsidRPr="00B31A6A" w:rsidRDefault="00EA26F7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</w:t>
            </w:r>
            <w:r w:rsidRPr="002C3FC9">
              <w:rPr>
                <w:rFonts w:ascii="Times New Roman" w:hAnsi="Times New Roman" w:cs="Times New Roman"/>
                <w:lang w:val="en-GB"/>
              </w:rPr>
              <w:t>reference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CBFCA2" w14:textId="054A9E2F" w:rsidR="00611AF6" w:rsidRPr="00B31A6A" w:rsidRDefault="00EA26F7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1.00 (reference)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6A7AC04" w14:textId="56F0B870" w:rsidR="00611AF6" w:rsidRPr="00B31A6A" w:rsidRDefault="00EA26F7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1.00 (reference)</w:t>
            </w:r>
          </w:p>
        </w:tc>
      </w:tr>
      <w:tr w:rsidR="00611AF6" w:rsidRPr="003859EF" w14:paraId="1B4990F1" w14:textId="77777777" w:rsidTr="00F30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tcBorders>
              <w:top w:val="nil"/>
              <w:bottom w:val="nil"/>
            </w:tcBorders>
            <w:vAlign w:val="center"/>
          </w:tcPr>
          <w:p w14:paraId="41EEE29E" w14:textId="0E9F94A4" w:rsidR="00611AF6" w:rsidRPr="00B31A6A" w:rsidRDefault="00D76F9D" w:rsidP="00194AD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Charlson comorbidity index =</w:t>
            </w:r>
            <w:r w:rsidR="00F30304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1</w:t>
            </w:r>
            <w:r w:rsidR="007B075B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 (n=36)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0478A390" w14:textId="04CCF169" w:rsidR="00611AF6" w:rsidRPr="00B31A6A" w:rsidRDefault="00F2602C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 (0.43 – 3.71)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3278ED3" w14:textId="4CD0D4AC" w:rsidR="00611AF6" w:rsidRPr="00B31A6A" w:rsidRDefault="00DE2659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2.65 (0.89 – 7.90)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9F0161" w14:textId="4E0FF1E1" w:rsidR="00611AF6" w:rsidRPr="00B31A6A" w:rsidRDefault="00B20FBC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1.08 (</w:t>
            </w:r>
            <w:r w:rsidR="00084BC2">
              <w:rPr>
                <w:rFonts w:ascii="Times New Roman" w:hAnsi="Times New Roman" w:cs="Times New Roman"/>
                <w:lang w:val="en-GB"/>
              </w:rPr>
              <w:t>0.32 – 3.62)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204C014" w14:textId="3F75CA7F" w:rsidR="00611AF6" w:rsidRPr="00B31A6A" w:rsidRDefault="0023580A" w:rsidP="00194A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2.17 (</w:t>
            </w:r>
            <w:r w:rsidR="00AF4F99">
              <w:rPr>
                <w:rFonts w:ascii="Times New Roman" w:hAnsi="Times New Roman" w:cs="Times New Roman"/>
                <w:lang w:val="en-GB"/>
              </w:rPr>
              <w:t>0.69 – 6.77)</w:t>
            </w:r>
          </w:p>
        </w:tc>
      </w:tr>
      <w:tr w:rsidR="00611AF6" w:rsidRPr="003859EF" w14:paraId="7081E5FA" w14:textId="77777777" w:rsidTr="00F303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tcBorders>
              <w:top w:val="nil"/>
              <w:bottom w:val="single" w:sz="4" w:space="0" w:color="auto"/>
            </w:tcBorders>
            <w:vAlign w:val="center"/>
          </w:tcPr>
          <w:p w14:paraId="499FDACA" w14:textId="16D30CFD" w:rsidR="00611AF6" w:rsidRPr="00B31A6A" w:rsidRDefault="00D76F9D" w:rsidP="00194AD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Charlson comorbidity index ≥2</w:t>
            </w:r>
            <w:r w:rsidR="007B075B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 (n=43)</w:t>
            </w:r>
          </w:p>
        </w:tc>
        <w:tc>
          <w:tcPr>
            <w:tcW w:w="1798" w:type="dxa"/>
            <w:tcBorders>
              <w:top w:val="nil"/>
              <w:bottom w:val="single" w:sz="4" w:space="0" w:color="auto"/>
            </w:tcBorders>
          </w:tcPr>
          <w:p w14:paraId="149944C9" w14:textId="7DA9370F" w:rsidR="00611AF6" w:rsidRPr="00B31A6A" w:rsidRDefault="007E0A36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1.48 (</w:t>
            </w:r>
            <w:r w:rsidR="00EC49DF">
              <w:rPr>
                <w:rFonts w:ascii="Times New Roman" w:hAnsi="Times New Roman" w:cs="Times New Roman"/>
              </w:rPr>
              <w:t>0.53 – 4.14)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56F09ED9" w14:textId="1EAE90F2" w:rsidR="00611AF6" w:rsidRPr="00B31A6A" w:rsidRDefault="00DE2659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 (0.48 – 4.</w:t>
            </w:r>
            <w:r w:rsidR="004626F4">
              <w:rPr>
                <w:rFonts w:ascii="Times New Roman" w:hAnsi="Times New Roman" w:cs="Times New Roman"/>
              </w:rPr>
              <w:t>37)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80ABDC7" w14:textId="3C52BC90" w:rsidR="00611AF6" w:rsidRPr="00B31A6A" w:rsidRDefault="00084BC2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 w:rsidR="002358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01 (0.30 – 3.</w:t>
            </w:r>
            <w:r w:rsidR="00F2602C">
              <w:rPr>
                <w:rFonts w:ascii="Times New Roman" w:hAnsi="Times New Roman" w:cs="Times New Roman"/>
                <w:lang w:val="en-GB"/>
              </w:rPr>
              <w:t>33)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F1F580D" w14:textId="68D1AAC1" w:rsidR="00611AF6" w:rsidRPr="00B31A6A" w:rsidRDefault="0051543A" w:rsidP="00194A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1.97 (</w:t>
            </w:r>
            <w:r w:rsidR="00200B45">
              <w:rPr>
                <w:rFonts w:ascii="Times New Roman" w:hAnsi="Times New Roman" w:cs="Times New Roman"/>
                <w:lang w:val="en-GB"/>
              </w:rPr>
              <w:t>0.64 – 6.06)</w:t>
            </w:r>
          </w:p>
        </w:tc>
      </w:tr>
    </w:tbl>
    <w:p w14:paraId="614193B5" w14:textId="30510A0B" w:rsidR="009E0D9F" w:rsidRDefault="00361F9E" w:rsidP="00C65A2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32"/>
          <w:lang w:val="en-GB"/>
        </w:rPr>
        <w:t>Additional file</w:t>
      </w:r>
      <w:r w:rsidR="00474B99" w:rsidRPr="00474B99">
        <w:rPr>
          <w:rFonts w:ascii="Times New Roman" w:hAnsi="Times New Roman" w:cs="Times New Roman"/>
          <w:b/>
          <w:bCs/>
          <w:sz w:val="24"/>
          <w:szCs w:val="32"/>
          <w:lang w:val="en-GB"/>
        </w:rPr>
        <w:t xml:space="preserve"> 3.</w:t>
      </w:r>
      <w:r w:rsidR="00474B99">
        <w:rPr>
          <w:rFonts w:ascii="Times New Roman" w:hAnsi="Times New Roman" w:cs="Times New Roman"/>
          <w:sz w:val="24"/>
          <w:szCs w:val="32"/>
          <w:lang w:val="en-GB"/>
        </w:rPr>
        <w:t xml:space="preserve"> </w:t>
      </w:r>
      <w:r w:rsidR="00765494">
        <w:rPr>
          <w:rFonts w:ascii="Times New Roman" w:hAnsi="Times New Roman" w:cs="Times New Roman"/>
          <w:sz w:val="24"/>
          <w:szCs w:val="24"/>
          <w:lang w:val="en-GB"/>
        </w:rPr>
        <w:t>Comorbidity groups</w:t>
      </w:r>
      <w:r w:rsidR="00474B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65A2A">
        <w:rPr>
          <w:rFonts w:ascii="Times New Roman" w:hAnsi="Times New Roman" w:cs="Times New Roman"/>
          <w:sz w:val="24"/>
          <w:szCs w:val="24"/>
          <w:lang w:val="en-GB"/>
        </w:rPr>
        <w:t xml:space="preserve">as predictors </w:t>
      </w:r>
      <w:r w:rsidR="00C65A2A" w:rsidRPr="00B94398">
        <w:rPr>
          <w:rFonts w:ascii="Times New Roman" w:hAnsi="Times New Roman" w:cs="Times New Roman"/>
          <w:sz w:val="24"/>
          <w:szCs w:val="24"/>
          <w:lang w:val="en-GB"/>
        </w:rPr>
        <w:t xml:space="preserve">of unacceptable pain with or without low inflammation </w:t>
      </w:r>
      <w:r w:rsidR="0017216F">
        <w:rPr>
          <w:rFonts w:ascii="Times New Roman" w:hAnsi="Times New Roman" w:cs="Times New Roman"/>
          <w:sz w:val="24"/>
          <w:szCs w:val="24"/>
          <w:lang w:val="en-GB"/>
        </w:rPr>
        <w:t>at</w:t>
      </w:r>
      <w:r w:rsidR="00C65A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03031">
        <w:rPr>
          <w:rFonts w:ascii="Times New Roman" w:hAnsi="Times New Roman" w:cs="Times New Roman"/>
          <w:sz w:val="24"/>
          <w:szCs w:val="24"/>
          <w:lang w:val="en-GB"/>
        </w:rPr>
        <w:t>follow-ups</w:t>
      </w:r>
    </w:p>
    <w:p w14:paraId="260AAA29" w14:textId="1ED0A9A6" w:rsidR="00C65A2A" w:rsidRPr="00725C08" w:rsidRDefault="00C65A2A" w:rsidP="00C65A2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25C08">
        <w:rPr>
          <w:rFonts w:ascii="Times New Roman" w:hAnsi="Times New Roman" w:cs="Times New Roman"/>
          <w:sz w:val="20"/>
          <w:szCs w:val="20"/>
          <w:lang w:val="en-GB"/>
        </w:rPr>
        <w:t>Univariate logistic regression</w:t>
      </w:r>
      <w:r w:rsidR="00B60C13" w:rsidRPr="00725C08">
        <w:rPr>
          <w:rFonts w:ascii="Times New Roman" w:hAnsi="Times New Roman" w:cs="Times New Roman"/>
          <w:sz w:val="20"/>
          <w:szCs w:val="20"/>
          <w:lang w:val="en-GB"/>
        </w:rPr>
        <w:t xml:space="preserve"> analysis.</w:t>
      </w:r>
      <w:r w:rsidR="00075C90" w:rsidRPr="00725C08">
        <w:rPr>
          <w:rFonts w:ascii="Times New Roman" w:hAnsi="Times New Roman" w:cs="Times New Roman"/>
          <w:sz w:val="20"/>
          <w:szCs w:val="20"/>
          <w:lang w:val="en-GB"/>
        </w:rPr>
        <w:t xml:space="preserve"> Bold text indicates statistical significance with p-values 0.05. Italic text indicates </w:t>
      </w:r>
      <w:r w:rsidR="002779D8" w:rsidRPr="00725C08">
        <w:rPr>
          <w:rFonts w:ascii="Times New Roman" w:hAnsi="Times New Roman" w:cs="Times New Roman"/>
          <w:sz w:val="20"/>
          <w:szCs w:val="20"/>
          <w:lang w:val="en-GB"/>
        </w:rPr>
        <w:t xml:space="preserve">p-values </w:t>
      </w:r>
      <w:r w:rsidR="007756BD">
        <w:rPr>
          <w:rFonts w:ascii="Times New Roman" w:hAnsi="Times New Roman" w:cs="Times New Roman"/>
          <w:sz w:val="20"/>
          <w:szCs w:val="20"/>
          <w:lang w:val="en-GB"/>
        </w:rPr>
        <w:t xml:space="preserve">≥0.05 and </w:t>
      </w:r>
      <w:r w:rsidR="002779D8" w:rsidRPr="00725C08">
        <w:rPr>
          <w:rFonts w:ascii="Times New Roman" w:hAnsi="Times New Roman" w:cs="Times New Roman"/>
          <w:sz w:val="20"/>
          <w:szCs w:val="20"/>
          <w:lang w:val="en-GB"/>
        </w:rPr>
        <w:t xml:space="preserve">&lt;0.10. Unacceptable pain: </w:t>
      </w:r>
      <w:r w:rsidR="00831197" w:rsidRPr="00725C08">
        <w:rPr>
          <w:rFonts w:ascii="Times New Roman" w:hAnsi="Times New Roman" w:cs="Times New Roman"/>
          <w:sz w:val="20"/>
          <w:szCs w:val="20"/>
          <w:lang w:val="en-GB"/>
        </w:rPr>
        <w:t xml:space="preserve">VAS pain &gt;40. Low inflammation: CRP &lt;10. </w:t>
      </w:r>
      <w:r w:rsidR="00831197" w:rsidRPr="00725C08">
        <w:rPr>
          <w:rFonts w:ascii="Times New Roman" w:hAnsi="Times New Roman" w:cs="Times New Roman"/>
          <w:sz w:val="20"/>
          <w:szCs w:val="20"/>
          <w:lang w:val="en-GB"/>
        </w:rPr>
        <w:br/>
        <w:t>OR: odds ratio</w:t>
      </w:r>
      <w:r w:rsidR="006850B0" w:rsidRPr="00725C08">
        <w:rPr>
          <w:rFonts w:ascii="Times New Roman" w:hAnsi="Times New Roman" w:cs="Times New Roman"/>
          <w:sz w:val="20"/>
          <w:szCs w:val="20"/>
          <w:lang w:val="en-GB"/>
        </w:rPr>
        <w:t xml:space="preserve">, CI: confidence interval. </w:t>
      </w:r>
    </w:p>
    <w:p w14:paraId="2DC02BE4" w14:textId="77777777" w:rsidR="009E0D9F" w:rsidRDefault="009E0D9F" w:rsidP="00C65A2A">
      <w:pPr>
        <w:rPr>
          <w:rFonts w:ascii="Times New Roman" w:hAnsi="Times New Roman" w:cs="Times New Roman"/>
          <w:lang w:val="en-GB"/>
        </w:rPr>
      </w:pPr>
    </w:p>
    <w:p w14:paraId="730B9D6E" w14:textId="77777777" w:rsidR="00442CBE" w:rsidRDefault="00442CBE" w:rsidP="00C65A2A">
      <w:pPr>
        <w:rPr>
          <w:rFonts w:ascii="Times New Roman" w:hAnsi="Times New Roman" w:cs="Times New Roman"/>
          <w:lang w:val="en-GB"/>
        </w:rPr>
        <w:sectPr w:rsidR="00442CBE" w:rsidSect="00200139">
          <w:pgSz w:w="11906" w:h="16838"/>
          <w:pgMar w:top="1276" w:right="1417" w:bottom="1702" w:left="1417" w:header="708" w:footer="708" w:gutter="0"/>
          <w:cols w:space="708"/>
          <w:docGrid w:linePitch="360"/>
        </w:sectPr>
      </w:pPr>
    </w:p>
    <w:p w14:paraId="2163B0A7" w14:textId="7095CD76" w:rsidR="00991B80" w:rsidRDefault="00361F9E" w:rsidP="00991B80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Additional file</w:t>
      </w:r>
      <w:r w:rsidR="00DA7380" w:rsidRPr="00DA738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4.</w:t>
      </w:r>
      <w:r w:rsidR="00DA73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1B80">
        <w:rPr>
          <w:rFonts w:ascii="Times New Roman" w:hAnsi="Times New Roman" w:cs="Times New Roman"/>
          <w:sz w:val="24"/>
          <w:szCs w:val="24"/>
          <w:lang w:val="en-GB"/>
        </w:rPr>
        <w:t xml:space="preserve">Prevalent comorbidities at inclusion as predictors </w:t>
      </w:r>
      <w:r w:rsidR="00991B80" w:rsidRPr="00B94398">
        <w:rPr>
          <w:rFonts w:ascii="Times New Roman" w:hAnsi="Times New Roman" w:cs="Times New Roman"/>
          <w:sz w:val="24"/>
          <w:szCs w:val="24"/>
          <w:lang w:val="en-GB"/>
        </w:rPr>
        <w:t xml:space="preserve">of unacceptable pain with or without low inflammation </w:t>
      </w:r>
      <w:r w:rsidR="00D56271">
        <w:rPr>
          <w:rFonts w:ascii="Times New Roman" w:hAnsi="Times New Roman" w:cs="Times New Roman"/>
          <w:sz w:val="24"/>
          <w:szCs w:val="24"/>
          <w:lang w:val="en-GB"/>
        </w:rPr>
        <w:t>at</w:t>
      </w:r>
      <w:r w:rsidR="00991B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03031">
        <w:rPr>
          <w:rFonts w:ascii="Times New Roman" w:hAnsi="Times New Roman" w:cs="Times New Roman"/>
          <w:sz w:val="24"/>
          <w:szCs w:val="24"/>
          <w:lang w:val="en-GB"/>
        </w:rPr>
        <w:t>follow-ups</w:t>
      </w:r>
    </w:p>
    <w:p w14:paraId="5ED13889" w14:textId="3394D56E" w:rsidR="002B0439" w:rsidRPr="00553264" w:rsidRDefault="002B0439" w:rsidP="002B043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553264">
        <w:rPr>
          <w:rFonts w:ascii="Times New Roman" w:hAnsi="Times New Roman" w:cs="Times New Roman"/>
          <w:sz w:val="20"/>
          <w:szCs w:val="20"/>
          <w:lang w:val="en-GB"/>
        </w:rPr>
        <w:t xml:space="preserve">Univariate logistic regression. Only comorbidities that were present in at least 10% of the patients are included. </w:t>
      </w:r>
      <w:r w:rsidR="00D2227F">
        <w:rPr>
          <w:rFonts w:ascii="Times New Roman" w:hAnsi="Times New Roman" w:cs="Times New Roman"/>
          <w:sz w:val="20"/>
          <w:szCs w:val="20"/>
          <w:lang w:val="en-GB"/>
        </w:rPr>
        <w:t xml:space="preserve">Unacceptable pain: VAS pain &gt;40. Low inflammation: CRP &lt;10. </w:t>
      </w:r>
      <w:r w:rsidR="00F022D5">
        <w:rPr>
          <w:rFonts w:ascii="Times New Roman" w:hAnsi="Times New Roman" w:cs="Times New Roman"/>
          <w:sz w:val="20"/>
          <w:szCs w:val="20"/>
          <w:lang w:val="en-GB"/>
        </w:rPr>
        <w:t xml:space="preserve">OR: odds ratio, CI: confidence interval, VAS: visual analogue scale, </w:t>
      </w:r>
      <w:r w:rsidR="00770D90">
        <w:rPr>
          <w:rFonts w:ascii="Times New Roman" w:hAnsi="Times New Roman" w:cs="Times New Roman"/>
          <w:sz w:val="20"/>
          <w:szCs w:val="20"/>
          <w:lang w:val="en-GB"/>
        </w:rPr>
        <w:t xml:space="preserve">CRP: C-reactive protein. </w:t>
      </w:r>
      <w:r w:rsidRPr="00553264">
        <w:rPr>
          <w:rFonts w:ascii="Times New Roman" w:hAnsi="Times New Roman" w:cs="Times New Roman"/>
          <w:sz w:val="20"/>
          <w:szCs w:val="20"/>
          <w:lang w:val="en-GB"/>
        </w:rPr>
        <w:br/>
        <w:t xml:space="preserve">*Ischemic heart disease or cerebrovascular disease or peripheral vascular disease (n=36). </w:t>
      </w:r>
    </w:p>
    <w:p w14:paraId="20560B11" w14:textId="77777777" w:rsidR="00A41DA0" w:rsidRDefault="00A41DA0" w:rsidP="00991B80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Oformateradtabell2"/>
        <w:tblpPr w:leftFromText="141" w:rightFromText="141" w:vertAnchor="page" w:horzAnchor="margin" w:tblpXSpec="center" w:tblpY="2176"/>
        <w:tblW w:w="10728" w:type="dxa"/>
        <w:tblBorders>
          <w:top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1903"/>
        <w:gridCol w:w="2013"/>
        <w:gridCol w:w="2013"/>
        <w:gridCol w:w="1946"/>
        <w:gridCol w:w="10"/>
      </w:tblGrid>
      <w:tr w:rsidR="005068A8" w:rsidRPr="00D65EB8" w14:paraId="43E52FEB" w14:textId="77777777" w:rsidTr="00293E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bottom w:val="none" w:sz="0" w:space="0" w:color="auto"/>
            </w:tcBorders>
          </w:tcPr>
          <w:p w14:paraId="081A7B35" w14:textId="77777777" w:rsidR="005068A8" w:rsidRPr="002767AB" w:rsidRDefault="005068A8" w:rsidP="00293E0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16" w:type="dxa"/>
            <w:gridSpan w:val="2"/>
            <w:tcBorders>
              <w:bottom w:val="none" w:sz="0" w:space="0" w:color="auto"/>
            </w:tcBorders>
            <w:vAlign w:val="center"/>
          </w:tcPr>
          <w:p w14:paraId="7AF56004" w14:textId="77777777" w:rsidR="005068A8" w:rsidRPr="002767AB" w:rsidRDefault="005068A8" w:rsidP="00293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2767AB">
              <w:rPr>
                <w:rFonts w:ascii="Times New Roman" w:hAnsi="Times New Roman" w:cs="Times New Roman"/>
                <w:lang w:val="en-GB"/>
              </w:rPr>
              <w:t>Unacceptable pain</w:t>
            </w:r>
          </w:p>
        </w:tc>
        <w:tc>
          <w:tcPr>
            <w:tcW w:w="3969" w:type="dxa"/>
            <w:gridSpan w:val="3"/>
            <w:tcBorders>
              <w:bottom w:val="none" w:sz="0" w:space="0" w:color="auto"/>
            </w:tcBorders>
            <w:vAlign w:val="center"/>
          </w:tcPr>
          <w:p w14:paraId="32716966" w14:textId="77777777" w:rsidR="005068A8" w:rsidRPr="002767AB" w:rsidRDefault="005068A8" w:rsidP="00293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2767AB">
              <w:rPr>
                <w:rFonts w:ascii="Times New Roman" w:hAnsi="Times New Roman" w:cs="Times New Roman"/>
                <w:lang w:val="en-GB"/>
              </w:rPr>
              <w:t xml:space="preserve">Unacceptable pain </w:t>
            </w:r>
            <w:r w:rsidRPr="003D4ADF">
              <w:rPr>
                <w:rFonts w:ascii="Times New Roman" w:hAnsi="Times New Roman" w:cs="Times New Roman"/>
                <w:bCs w:val="0"/>
                <w:lang w:val="en-GB"/>
              </w:rPr>
              <w:t>with</w:t>
            </w:r>
            <w:r w:rsidRPr="002767AB">
              <w:rPr>
                <w:rFonts w:ascii="Times New Roman" w:hAnsi="Times New Roman" w:cs="Times New Roman"/>
                <w:lang w:val="en-GB"/>
              </w:rPr>
              <w:t xml:space="preserve"> low inflammation</w:t>
            </w:r>
          </w:p>
        </w:tc>
      </w:tr>
      <w:tr w:rsidR="005068A8" w:rsidRPr="002767AB" w14:paraId="13A9EC56" w14:textId="77777777" w:rsidTr="00293E0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one" w:sz="0" w:space="0" w:color="auto"/>
              <w:bottom w:val="nil"/>
            </w:tcBorders>
            <w:vAlign w:val="center"/>
          </w:tcPr>
          <w:p w14:paraId="4A6C173F" w14:textId="77777777" w:rsidR="005068A8" w:rsidRPr="002767AB" w:rsidRDefault="005068A8" w:rsidP="00293E0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03" w:type="dxa"/>
            <w:tcBorders>
              <w:top w:val="none" w:sz="0" w:space="0" w:color="auto"/>
              <w:bottom w:val="nil"/>
            </w:tcBorders>
            <w:vAlign w:val="center"/>
          </w:tcPr>
          <w:p w14:paraId="2FC4B3AA" w14:textId="77777777" w:rsidR="005068A8" w:rsidRPr="002767AB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1 year </w:t>
            </w:r>
          </w:p>
        </w:tc>
        <w:tc>
          <w:tcPr>
            <w:tcW w:w="2013" w:type="dxa"/>
            <w:tcBorders>
              <w:top w:val="none" w:sz="0" w:space="0" w:color="auto"/>
              <w:bottom w:val="nil"/>
            </w:tcBorders>
            <w:vAlign w:val="center"/>
          </w:tcPr>
          <w:p w14:paraId="282D4A30" w14:textId="77777777" w:rsidR="005068A8" w:rsidRPr="002767AB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2 years</w:t>
            </w:r>
          </w:p>
        </w:tc>
        <w:tc>
          <w:tcPr>
            <w:tcW w:w="2013" w:type="dxa"/>
            <w:tcBorders>
              <w:top w:val="none" w:sz="0" w:space="0" w:color="auto"/>
              <w:bottom w:val="nil"/>
            </w:tcBorders>
            <w:vAlign w:val="center"/>
          </w:tcPr>
          <w:p w14:paraId="6C83ED93" w14:textId="77777777" w:rsidR="005068A8" w:rsidRPr="002767AB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1 year </w:t>
            </w:r>
          </w:p>
        </w:tc>
        <w:tc>
          <w:tcPr>
            <w:tcW w:w="1946" w:type="dxa"/>
            <w:tcBorders>
              <w:top w:val="none" w:sz="0" w:space="0" w:color="auto"/>
              <w:bottom w:val="nil"/>
            </w:tcBorders>
            <w:vAlign w:val="center"/>
          </w:tcPr>
          <w:p w14:paraId="1C3E0DF3" w14:textId="77777777" w:rsidR="005068A8" w:rsidRPr="002767AB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2 years </w:t>
            </w:r>
          </w:p>
        </w:tc>
      </w:tr>
      <w:tr w:rsidR="005068A8" w:rsidRPr="002767AB" w14:paraId="6ECF4DC7" w14:textId="77777777" w:rsidTr="00293E07">
        <w:trPr>
          <w:gridAfter w:val="1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  <w:bottom w:val="nil"/>
            </w:tcBorders>
            <w:vAlign w:val="center"/>
          </w:tcPr>
          <w:p w14:paraId="78DC5689" w14:textId="77777777" w:rsidR="005068A8" w:rsidRPr="002767AB" w:rsidRDefault="005068A8" w:rsidP="00293E0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Comorbidity </w:t>
            </w:r>
          </w:p>
        </w:tc>
        <w:tc>
          <w:tcPr>
            <w:tcW w:w="1903" w:type="dxa"/>
            <w:tcBorders>
              <w:top w:val="nil"/>
              <w:bottom w:val="nil"/>
            </w:tcBorders>
            <w:vAlign w:val="center"/>
          </w:tcPr>
          <w:p w14:paraId="37F0C7EC" w14:textId="77777777" w:rsidR="005068A8" w:rsidRPr="002767AB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2767AB">
              <w:rPr>
                <w:rFonts w:ascii="Times New Roman" w:hAnsi="Times New Roman" w:cs="Times New Roman"/>
                <w:b/>
                <w:lang w:val="en-GB"/>
              </w:rPr>
              <w:t>O</w:t>
            </w:r>
            <w:r>
              <w:rPr>
                <w:rFonts w:ascii="Times New Roman" w:hAnsi="Times New Roman" w:cs="Times New Roman"/>
                <w:b/>
                <w:lang w:val="en-GB"/>
              </w:rPr>
              <w:t>R (95% CI)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2B326FD8" w14:textId="77777777" w:rsidR="005068A8" w:rsidRPr="002767AB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48F97368" w14:textId="77777777" w:rsidR="005068A8" w:rsidRPr="002767AB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1946" w:type="dxa"/>
            <w:tcBorders>
              <w:top w:val="nil"/>
              <w:bottom w:val="nil"/>
            </w:tcBorders>
            <w:vAlign w:val="center"/>
          </w:tcPr>
          <w:p w14:paraId="24CD30A1" w14:textId="77777777" w:rsidR="005068A8" w:rsidRPr="002767AB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</w:tr>
      <w:tr w:rsidR="005068A8" w:rsidRPr="002767AB" w14:paraId="0ADB871F" w14:textId="77777777" w:rsidTr="00293E0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  <w:bottom w:val="nil"/>
            </w:tcBorders>
            <w:vAlign w:val="center"/>
          </w:tcPr>
          <w:p w14:paraId="21E7BB76" w14:textId="77777777" w:rsidR="005068A8" w:rsidRPr="00980AF9" w:rsidRDefault="005068A8" w:rsidP="00293E07">
            <w:pPr>
              <w:spacing w:line="276" w:lineRule="auto"/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</w:pPr>
            <w:r w:rsidRPr="00980AF9"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  <w:t>Pain related comorbidities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20F748F" w14:textId="77777777" w:rsidR="005068A8" w:rsidRPr="003859EF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1.60 (0.80 – 3.20)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35F771DC" w14:textId="77777777" w:rsidR="005068A8" w:rsidRPr="003859EF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1.78 (0.81 – 3.90)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70D7CB94" w14:textId="77777777" w:rsidR="005068A8" w:rsidRPr="003859EF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1.62 (0.74 – 3.52)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1A9D19F" w14:textId="77777777" w:rsidR="005068A8" w:rsidRPr="002C528B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2C528B">
              <w:rPr>
                <w:rFonts w:ascii="Times New Roman" w:hAnsi="Times New Roman" w:cs="Times New Roman"/>
                <w:i/>
                <w:iCs/>
                <w:lang w:val="en-GB"/>
              </w:rPr>
              <w:t>2.08 (0.89 – 4.86)</w:t>
            </w:r>
          </w:p>
        </w:tc>
      </w:tr>
      <w:tr w:rsidR="005068A8" w:rsidRPr="002767AB" w14:paraId="31D11921" w14:textId="77777777" w:rsidTr="00293E07">
        <w:trPr>
          <w:gridAfter w:val="1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  <w:bottom w:val="nil"/>
            </w:tcBorders>
            <w:vAlign w:val="center"/>
          </w:tcPr>
          <w:p w14:paraId="22DB793E" w14:textId="77777777" w:rsidR="005068A8" w:rsidRPr="00632643" w:rsidRDefault="005068A8" w:rsidP="00293E07">
            <w:pPr>
              <w:spacing w:line="276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lang w:val="en-GB"/>
              </w:rPr>
              <w:t xml:space="preserve">Degenerative disc disease 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8C71637" w14:textId="77777777" w:rsidR="005068A8" w:rsidRPr="00762F89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1.19 (0.44 – 3.19)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68AC1BE3" w14:textId="77777777" w:rsidR="005068A8" w:rsidRPr="00DC5176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2.44 (0.79 – 7.54)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2DB6C07D" w14:textId="77777777" w:rsidR="005068A8" w:rsidRPr="00762F89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2.11 (0.77 – 5.83)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70339E6" w14:textId="77777777" w:rsidR="005068A8" w:rsidRPr="007E4EBC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1.71 (0.52 – 5.58)</w:t>
            </w:r>
          </w:p>
        </w:tc>
      </w:tr>
      <w:tr w:rsidR="005068A8" w:rsidRPr="002767AB" w14:paraId="5F2B5EB9" w14:textId="77777777" w:rsidTr="00293E0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  <w:bottom w:val="nil"/>
            </w:tcBorders>
            <w:vAlign w:val="center"/>
          </w:tcPr>
          <w:p w14:paraId="3DBDC208" w14:textId="77777777" w:rsidR="005068A8" w:rsidRPr="00632643" w:rsidRDefault="005068A8" w:rsidP="00293E07">
            <w:pPr>
              <w:spacing w:line="276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lang w:val="en-GB"/>
              </w:rPr>
              <w:t>Osteoarthritis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3C98BD7" w14:textId="77777777" w:rsidR="005068A8" w:rsidRPr="00762F89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762F89">
              <w:rPr>
                <w:rFonts w:ascii="Times New Roman" w:hAnsi="Times New Roman" w:cs="Times New Roman"/>
                <w:b/>
                <w:bCs/>
              </w:rPr>
              <w:t>2.51 (1.20 – 5.28)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56069643" w14:textId="77777777" w:rsidR="005068A8" w:rsidRPr="00762F89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1.52 (0.66 – 3.52)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55BF7C67" w14:textId="77777777" w:rsidR="005068A8" w:rsidRPr="007E4EBC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2.19 (0.97 – 4.91)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E14631F" w14:textId="77777777" w:rsidR="005068A8" w:rsidRPr="00762F89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1.94 (0.81 – 4.66)</w:t>
            </w:r>
          </w:p>
        </w:tc>
      </w:tr>
      <w:tr w:rsidR="005068A8" w:rsidRPr="002767AB" w14:paraId="3943B41D" w14:textId="77777777" w:rsidTr="00293E07">
        <w:trPr>
          <w:gridAfter w:val="1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  <w:bottom w:val="nil"/>
            </w:tcBorders>
            <w:vAlign w:val="center"/>
          </w:tcPr>
          <w:p w14:paraId="4DDDE345" w14:textId="77777777" w:rsidR="005068A8" w:rsidRPr="00632643" w:rsidRDefault="005068A8" w:rsidP="00293E07">
            <w:pPr>
              <w:spacing w:line="276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lang w:val="en-GB"/>
              </w:rPr>
              <w:t>Gastritis/Gastric ulcer/Dyspepsia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464BDA2" w14:textId="77777777" w:rsidR="005068A8" w:rsidRPr="00762F89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762F89">
              <w:rPr>
                <w:rFonts w:ascii="Times New Roman" w:hAnsi="Times New Roman" w:cs="Times New Roman"/>
                <w:b/>
                <w:bCs/>
              </w:rPr>
              <w:t>2.69 (1.18 – 6.12)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37CBDB73" w14:textId="77777777" w:rsidR="005068A8" w:rsidRPr="00762F89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1.39 (0.55 – 3.56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22AE9E53" w14:textId="77777777" w:rsidR="005068A8" w:rsidRPr="00762F89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2.07 (0.85 – 5.00)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FFC9DF0" w14:textId="77777777" w:rsidR="005068A8" w:rsidRPr="00762F89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1.33 (0.49 – 3.64)</w:t>
            </w:r>
          </w:p>
        </w:tc>
      </w:tr>
      <w:tr w:rsidR="005068A8" w:rsidRPr="002767AB" w14:paraId="7A8A44CA" w14:textId="77777777" w:rsidTr="00293E0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  <w:bottom w:val="nil"/>
            </w:tcBorders>
            <w:vAlign w:val="center"/>
          </w:tcPr>
          <w:p w14:paraId="756191A7" w14:textId="77777777" w:rsidR="005068A8" w:rsidRPr="00632643" w:rsidRDefault="005068A8" w:rsidP="00293E07">
            <w:pPr>
              <w:spacing w:line="276" w:lineRule="auto"/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B1D9AB2" w14:textId="77777777" w:rsidR="005068A8" w:rsidRPr="009137DC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79C46F35" w14:textId="77777777" w:rsidR="005068A8" w:rsidRPr="00EC6060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7FEB4E91" w14:textId="77777777" w:rsidR="005068A8" w:rsidRPr="00CC5710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01321CDF" w14:textId="77777777" w:rsidR="005068A8" w:rsidRPr="007B3385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5068A8" w:rsidRPr="002767AB" w14:paraId="1DF03579" w14:textId="77777777" w:rsidTr="00293E07">
        <w:trPr>
          <w:gridAfter w:val="1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  <w:bottom w:val="nil"/>
            </w:tcBorders>
            <w:vAlign w:val="center"/>
          </w:tcPr>
          <w:p w14:paraId="257DF8EA" w14:textId="77777777" w:rsidR="005068A8" w:rsidRPr="003859EF" w:rsidRDefault="005068A8" w:rsidP="00293E07">
            <w:pPr>
              <w:spacing w:line="276" w:lineRule="auto"/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</w:pPr>
            <w:r w:rsidRPr="003859EF"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  <w:t xml:space="preserve">Psychiatric comorbidities 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CC2EDDD" w14:textId="77777777" w:rsidR="005068A8" w:rsidRPr="003859EF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3859EF">
              <w:rPr>
                <w:rFonts w:ascii="Times New Roman" w:hAnsi="Times New Roman" w:cs="Times New Roman"/>
                <w:i/>
                <w:iCs/>
              </w:rPr>
              <w:t>1.62 (0.78 – 3.36)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0D2C34B8" w14:textId="77777777" w:rsidR="005068A8" w:rsidRPr="002C528B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C528B">
              <w:rPr>
                <w:rFonts w:ascii="Times New Roman" w:hAnsi="Times New Roman" w:cs="Times New Roman"/>
                <w:b/>
                <w:bCs/>
              </w:rPr>
              <w:t>2.35 (1.01 – 5.44)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73EF2D04" w14:textId="77777777" w:rsidR="005068A8" w:rsidRPr="003859EF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859EF">
              <w:rPr>
                <w:rFonts w:ascii="Times New Roman" w:hAnsi="Times New Roman" w:cs="Times New Roman"/>
                <w:b/>
                <w:bCs/>
                <w:lang w:val="en-GB"/>
              </w:rPr>
              <w:t>2.67 (1.20 – 5.93)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99ED8CE" w14:textId="77777777" w:rsidR="005068A8" w:rsidRPr="002C528B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C528B">
              <w:rPr>
                <w:rFonts w:ascii="Times New Roman" w:hAnsi="Times New Roman" w:cs="Times New Roman"/>
                <w:b/>
                <w:bCs/>
                <w:lang w:val="en-GB"/>
              </w:rPr>
              <w:t>2.52 (1.05 – 6.08)</w:t>
            </w:r>
          </w:p>
        </w:tc>
      </w:tr>
      <w:tr w:rsidR="005068A8" w:rsidRPr="002767AB" w14:paraId="2AE56307" w14:textId="77777777" w:rsidTr="00293E0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  <w:bottom w:val="nil"/>
            </w:tcBorders>
            <w:vAlign w:val="center"/>
          </w:tcPr>
          <w:p w14:paraId="2340263F" w14:textId="77777777" w:rsidR="005068A8" w:rsidRPr="00632643" w:rsidRDefault="005068A8" w:rsidP="00293E07">
            <w:pPr>
              <w:spacing w:line="276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lang w:val="en-GB"/>
              </w:rPr>
              <w:t>Depression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F07F6B5" w14:textId="77777777" w:rsidR="005068A8" w:rsidRPr="00762F89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1.44 (0.60 – 3.46)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1F9063F5" w14:textId="77777777" w:rsidR="005068A8" w:rsidRPr="008869EF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 (0.47 – 3.69)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01577E8E" w14:textId="77777777" w:rsidR="005068A8" w:rsidRPr="00886B57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2.16 (0.86 – 5.44)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49ECB2E" w14:textId="77777777" w:rsidR="005068A8" w:rsidRPr="00886B57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1.88 (0.66 – 5.33)</w:t>
            </w:r>
          </w:p>
        </w:tc>
      </w:tr>
      <w:tr w:rsidR="005068A8" w:rsidRPr="002767AB" w14:paraId="60C56A93" w14:textId="77777777" w:rsidTr="00293E07">
        <w:trPr>
          <w:gridAfter w:val="1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  <w:bottom w:val="nil"/>
            </w:tcBorders>
            <w:vAlign w:val="center"/>
          </w:tcPr>
          <w:p w14:paraId="3D14D52E" w14:textId="77777777" w:rsidR="005068A8" w:rsidRPr="00632643" w:rsidRDefault="005068A8" w:rsidP="00293E07">
            <w:pPr>
              <w:spacing w:line="276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lang w:val="en-GB"/>
              </w:rPr>
              <w:t>Anxiety/psychological stress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343086F" w14:textId="77777777" w:rsidR="005068A8" w:rsidRPr="00762F89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762F89">
              <w:rPr>
                <w:rFonts w:ascii="Times New Roman" w:hAnsi="Times New Roman" w:cs="Times New Roman"/>
                <w:i/>
                <w:iCs/>
              </w:rPr>
              <w:t>2.10 (0.93 – 4.73)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1DA76DD5" w14:textId="77777777" w:rsidR="005068A8" w:rsidRPr="00DC5176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3.36 (1.29 – 8.74)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3B2D403F" w14:textId="77777777" w:rsidR="005068A8" w:rsidRPr="007E4EBC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3.50 (1.48 – 8.28)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2068FBF" w14:textId="77777777" w:rsidR="005068A8" w:rsidRPr="00DC3D8B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3.08 (1.16 – 8.16)</w:t>
            </w:r>
          </w:p>
        </w:tc>
      </w:tr>
      <w:tr w:rsidR="005068A8" w:rsidRPr="002767AB" w14:paraId="41F00A4B" w14:textId="77777777" w:rsidTr="00293E0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  <w:bottom w:val="nil"/>
            </w:tcBorders>
            <w:vAlign w:val="center"/>
          </w:tcPr>
          <w:p w14:paraId="10968197" w14:textId="77777777" w:rsidR="005068A8" w:rsidRPr="0088285C" w:rsidRDefault="005068A8" w:rsidP="00293E07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8F63ED1" w14:textId="77777777" w:rsidR="005068A8" w:rsidRPr="0088285C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19D4C446" w14:textId="77777777" w:rsidR="005068A8" w:rsidRPr="00EC6060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127A7E16" w14:textId="77777777" w:rsidR="005068A8" w:rsidRPr="00C040B3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0043BE81" w14:textId="77777777" w:rsidR="005068A8" w:rsidRPr="007B3385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5068A8" w:rsidRPr="003859EF" w14:paraId="4DEBF12E" w14:textId="77777777" w:rsidTr="00293E07">
        <w:trPr>
          <w:gridAfter w:val="1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  <w:bottom w:val="nil"/>
            </w:tcBorders>
            <w:vAlign w:val="center"/>
          </w:tcPr>
          <w:p w14:paraId="30C7B843" w14:textId="77777777" w:rsidR="005068A8" w:rsidRPr="003859EF" w:rsidRDefault="005068A8" w:rsidP="00293E07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</w:pPr>
            <w:r w:rsidRPr="003859E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Other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relevant </w:t>
            </w:r>
            <w:r w:rsidRPr="003859E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comorbidities 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8F4C278" w14:textId="77777777" w:rsidR="005068A8" w:rsidRPr="003859EF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Pr="003859EF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>98</w:t>
            </w:r>
            <w:r w:rsidRPr="003859EF">
              <w:rPr>
                <w:rFonts w:ascii="Times New Roman" w:hAnsi="Times New Roman" w:cs="Times New Roman"/>
                <w:i/>
                <w:iCs/>
              </w:rPr>
              <w:t xml:space="preserve"> (0.9</w:t>
            </w:r>
            <w:r>
              <w:rPr>
                <w:rFonts w:ascii="Times New Roman" w:hAnsi="Times New Roman" w:cs="Times New Roman"/>
                <w:i/>
                <w:iCs/>
              </w:rPr>
              <w:t>6</w:t>
            </w:r>
            <w:r w:rsidRPr="003859EF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  <w:r w:rsidRPr="003859EF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>05</w:t>
            </w:r>
            <w:r w:rsidRPr="003859EF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60D57785" w14:textId="77777777" w:rsidR="005068A8" w:rsidRPr="003859EF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3859EF">
              <w:rPr>
                <w:rFonts w:ascii="Times New Roman" w:hAnsi="Times New Roman" w:cs="Times New Roman"/>
                <w:i/>
                <w:iCs/>
              </w:rPr>
              <w:t>2.19 (0.97 – 4.95)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785701F4" w14:textId="77777777" w:rsidR="005068A8" w:rsidRPr="002C528B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2C528B">
              <w:rPr>
                <w:rFonts w:ascii="Times New Roman" w:hAnsi="Times New Roman" w:cs="Times New Roman"/>
                <w:i/>
                <w:iCs/>
                <w:lang w:val="en-GB"/>
              </w:rPr>
              <w:t>2.26 (0.99 – 5.17)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CF2E946" w14:textId="77777777" w:rsidR="005068A8" w:rsidRPr="003859EF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1.91 (0.80 – 4.55)</w:t>
            </w:r>
          </w:p>
        </w:tc>
      </w:tr>
      <w:tr w:rsidR="005068A8" w:rsidRPr="002767AB" w14:paraId="6BFCF466" w14:textId="77777777" w:rsidTr="00293E0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  <w:bottom w:val="nil"/>
            </w:tcBorders>
          </w:tcPr>
          <w:p w14:paraId="6F9047E0" w14:textId="77777777" w:rsidR="005068A8" w:rsidRPr="003859EF" w:rsidRDefault="005068A8" w:rsidP="00293E07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3859EF">
              <w:rPr>
                <w:rFonts w:ascii="Times New Roman" w:hAnsi="Times New Roman" w:cs="Times New Roman"/>
                <w:b w:val="0"/>
                <w:bCs w:val="0"/>
                <w:lang w:val="en-GB"/>
              </w:rPr>
              <w:t>Thyroid disease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D22583C" w14:textId="77777777" w:rsidR="005068A8" w:rsidRPr="00762F89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762F89">
              <w:rPr>
                <w:rFonts w:ascii="Times New Roman" w:hAnsi="Times New Roman" w:cs="Times New Roman"/>
                <w:b/>
                <w:bCs/>
              </w:rPr>
              <w:t>5.72 (1.41 – 23.2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762F8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799FB303" w14:textId="77777777" w:rsidR="005068A8" w:rsidRPr="00762F89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1.93 (0.55 – 6.78)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7EA36349" w14:textId="77777777" w:rsidR="005068A8" w:rsidRPr="007E4EBC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E4EBC">
              <w:rPr>
                <w:rFonts w:ascii="Times New Roman" w:hAnsi="Times New Roman" w:cs="Times New Roman"/>
                <w:b/>
                <w:bCs/>
                <w:lang w:val="en-GB"/>
              </w:rPr>
              <w:t>6.17 (1.63 – 23.39)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D24E89F" w14:textId="77777777" w:rsidR="005068A8" w:rsidRPr="00762F89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1.74 (0.47 – 6.41)</w:t>
            </w:r>
          </w:p>
        </w:tc>
      </w:tr>
      <w:tr w:rsidR="005068A8" w:rsidRPr="003859EF" w14:paraId="4CC48783" w14:textId="77777777" w:rsidTr="00293E07">
        <w:trPr>
          <w:gridAfter w:val="1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  <w:bottom w:val="nil"/>
            </w:tcBorders>
          </w:tcPr>
          <w:p w14:paraId="1FC1E840" w14:textId="77777777" w:rsidR="005068A8" w:rsidRPr="003859EF" w:rsidRDefault="005068A8" w:rsidP="00293E07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Chronic diseases of the airways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CF7B44B" w14:textId="77777777" w:rsidR="005068A8" w:rsidRPr="00762F89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1.25 (0.53 – 2.96)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75CC814D" w14:textId="77777777" w:rsidR="005068A8" w:rsidRPr="00762F89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1.82 (0.69 – 4.80)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41896214" w14:textId="77777777" w:rsidR="005068A8" w:rsidRPr="00762F89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1.52 (0.60 – 3.86)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E8483E3" w14:textId="77777777" w:rsidR="005068A8" w:rsidRPr="00762F89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1.18 (0.41 – 3.39)</w:t>
            </w:r>
          </w:p>
        </w:tc>
      </w:tr>
      <w:tr w:rsidR="005068A8" w:rsidRPr="003859EF" w14:paraId="28532A77" w14:textId="77777777" w:rsidTr="00293E0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  <w:bottom w:val="nil"/>
            </w:tcBorders>
          </w:tcPr>
          <w:p w14:paraId="34BB9559" w14:textId="77777777" w:rsidR="005068A8" w:rsidRDefault="005068A8" w:rsidP="00293E07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Malignancy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B5D4389" w14:textId="77777777" w:rsidR="005068A8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0.84 (0.37 – 1.88)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63F4AE31" w14:textId="77777777" w:rsidR="005068A8" w:rsidRPr="00762F89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0.95 (0.37 – 2.44)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3CCB7C52" w14:textId="77777777" w:rsidR="005068A8" w:rsidRPr="00762F89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0.91 (0.37 – 2.23)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656D2C8E" w14:textId="77777777" w:rsidR="005068A8" w:rsidRPr="00762F89" w:rsidRDefault="005068A8" w:rsidP="00293E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1.07 (0.40 – 2.88)</w:t>
            </w:r>
          </w:p>
        </w:tc>
      </w:tr>
      <w:tr w:rsidR="005068A8" w:rsidRPr="003859EF" w14:paraId="719512C3" w14:textId="77777777" w:rsidTr="00293E07">
        <w:trPr>
          <w:gridAfter w:val="1"/>
          <w:wAfter w:w="1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il"/>
            </w:tcBorders>
          </w:tcPr>
          <w:p w14:paraId="1990D9C5" w14:textId="77777777" w:rsidR="005068A8" w:rsidRDefault="005068A8" w:rsidP="00293E07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Vascular disease*</w:t>
            </w:r>
          </w:p>
        </w:tc>
        <w:tc>
          <w:tcPr>
            <w:tcW w:w="1903" w:type="dxa"/>
            <w:tcBorders>
              <w:top w:val="nil"/>
            </w:tcBorders>
          </w:tcPr>
          <w:p w14:paraId="64FF196E" w14:textId="77777777" w:rsidR="005068A8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1.43 (0.52 – 3.96)</w:t>
            </w:r>
          </w:p>
        </w:tc>
        <w:tc>
          <w:tcPr>
            <w:tcW w:w="2013" w:type="dxa"/>
            <w:tcBorders>
              <w:top w:val="nil"/>
            </w:tcBorders>
          </w:tcPr>
          <w:p w14:paraId="297F7A03" w14:textId="77777777" w:rsidR="005068A8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0.69 (0.21 – 2.29)</w:t>
            </w:r>
          </w:p>
        </w:tc>
        <w:tc>
          <w:tcPr>
            <w:tcW w:w="2013" w:type="dxa"/>
            <w:tcBorders>
              <w:top w:val="nil"/>
            </w:tcBorders>
          </w:tcPr>
          <w:p w14:paraId="1A7891E5" w14:textId="77777777" w:rsidR="005068A8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0.67 (0.18 – 2.46)</w:t>
            </w:r>
          </w:p>
        </w:tc>
        <w:tc>
          <w:tcPr>
            <w:tcW w:w="1946" w:type="dxa"/>
            <w:tcBorders>
              <w:top w:val="nil"/>
            </w:tcBorders>
          </w:tcPr>
          <w:p w14:paraId="1E81B8A3" w14:textId="77777777" w:rsidR="005068A8" w:rsidRDefault="005068A8" w:rsidP="00293E0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0.95 (0.28 – 3.20)</w:t>
            </w:r>
          </w:p>
        </w:tc>
      </w:tr>
    </w:tbl>
    <w:p w14:paraId="23CA7650" w14:textId="7F37F94B" w:rsidR="00991B80" w:rsidRPr="00991B80" w:rsidRDefault="00991B80" w:rsidP="00991B80">
      <w:pPr>
        <w:rPr>
          <w:rFonts w:ascii="Times New Roman" w:eastAsia="Calibri" w:hAnsi="Times New Roman" w:cs="Times New Roman"/>
          <w:sz w:val="24"/>
          <w:szCs w:val="24"/>
          <w:lang w:val="en-GB"/>
        </w:rPr>
        <w:sectPr w:rsidR="00991B80" w:rsidRPr="00991B80" w:rsidSect="00200139">
          <w:pgSz w:w="11906" w:h="16838"/>
          <w:pgMar w:top="1276" w:right="1417" w:bottom="1702" w:left="1417" w:header="708" w:footer="708" w:gutter="0"/>
          <w:cols w:space="708"/>
          <w:docGrid w:linePitch="360"/>
        </w:sectPr>
      </w:pPr>
    </w:p>
    <w:p w14:paraId="6FAEC35F" w14:textId="4165AA8E" w:rsidR="00E47DAD" w:rsidRDefault="00361F9E" w:rsidP="00E47DAD">
      <w:pPr>
        <w:ind w:left="-284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lastRenderedPageBreak/>
        <w:t>Additional file</w:t>
      </w:r>
      <w:r w:rsidR="00E47DAD" w:rsidRPr="00E32381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DA7380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5</w:t>
      </w:r>
      <w:r w:rsidR="00E47DAD" w:rsidRPr="00E32381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.</w:t>
      </w:r>
      <w:r w:rsidR="00E47DAD" w:rsidRPr="00E3238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Patient characteristics at three months follow-up in patients with or without unacceptable pain </w:t>
      </w:r>
      <w:r w:rsidR="00FC1B8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at </w:t>
      </w:r>
      <w:r w:rsidR="00514493">
        <w:rPr>
          <w:rFonts w:ascii="Times New Roman" w:eastAsia="Calibri" w:hAnsi="Times New Roman" w:cs="Times New Roman"/>
          <w:sz w:val="24"/>
          <w:szCs w:val="24"/>
          <w:lang w:val="en-GB"/>
        </w:rPr>
        <w:t>1 and 2 years</w:t>
      </w:r>
    </w:p>
    <w:tbl>
      <w:tblPr>
        <w:tblStyle w:val="Tabellrutntljust"/>
        <w:tblpPr w:leftFromText="141" w:rightFromText="141" w:vertAnchor="page" w:horzAnchor="margin" w:tblpXSpec="center" w:tblpY="1951"/>
        <w:tblW w:w="977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701"/>
        <w:gridCol w:w="1701"/>
        <w:gridCol w:w="1701"/>
        <w:gridCol w:w="1701"/>
      </w:tblGrid>
      <w:tr w:rsidR="0020453B" w:rsidRPr="008869EF" w14:paraId="0B930A51" w14:textId="77777777" w:rsidTr="00293E07">
        <w:tc>
          <w:tcPr>
            <w:tcW w:w="2972" w:type="dxa"/>
          </w:tcPr>
          <w:p w14:paraId="3FFF65C5" w14:textId="77777777" w:rsidR="0020453B" w:rsidRPr="002B3C3A" w:rsidRDefault="0020453B" w:rsidP="00293E07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B3C3A">
              <w:rPr>
                <w:rFonts w:ascii="Times New Roman" w:hAnsi="Times New Roman" w:cs="Times New Roman"/>
                <w:b/>
                <w:lang w:val="en-GB"/>
              </w:rPr>
              <w:t>Characteristic</w:t>
            </w:r>
          </w:p>
        </w:tc>
        <w:tc>
          <w:tcPr>
            <w:tcW w:w="3402" w:type="dxa"/>
            <w:gridSpan w:val="2"/>
          </w:tcPr>
          <w:p w14:paraId="43F0108E" w14:textId="77777777" w:rsidR="0020453B" w:rsidRPr="002B3C3A" w:rsidRDefault="0020453B" w:rsidP="00293E0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2B3C3A">
              <w:rPr>
                <w:rFonts w:ascii="Times New Roman" w:hAnsi="Times New Roman" w:cs="Times New Roman"/>
                <w:b/>
                <w:lang w:val="en-GB"/>
              </w:rPr>
              <w:t>VAS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pain</w:t>
            </w:r>
            <w:r w:rsidRPr="002B3C3A">
              <w:rPr>
                <w:rFonts w:ascii="Times New Roman" w:hAnsi="Times New Roman" w:cs="Times New Roman"/>
                <w:b/>
                <w:lang w:val="en-GB"/>
              </w:rPr>
              <w:t>&gt;40 after 1 year</w:t>
            </w:r>
          </w:p>
        </w:tc>
        <w:tc>
          <w:tcPr>
            <w:tcW w:w="3402" w:type="dxa"/>
            <w:gridSpan w:val="2"/>
          </w:tcPr>
          <w:p w14:paraId="6BB7F731" w14:textId="77777777" w:rsidR="0020453B" w:rsidRPr="002B3C3A" w:rsidRDefault="0020453B" w:rsidP="00293E0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VAS pain&gt;40 after 2 years</w:t>
            </w:r>
          </w:p>
        </w:tc>
      </w:tr>
      <w:tr w:rsidR="0020453B" w:rsidRPr="008869EF" w14:paraId="7B24E454" w14:textId="77777777" w:rsidTr="00293E07">
        <w:tc>
          <w:tcPr>
            <w:tcW w:w="2972" w:type="dxa"/>
            <w:tcBorders>
              <w:bottom w:val="nil"/>
            </w:tcBorders>
          </w:tcPr>
          <w:p w14:paraId="22FF6E1D" w14:textId="77777777" w:rsidR="0020453B" w:rsidRPr="002B3C3A" w:rsidRDefault="0020453B" w:rsidP="00293E0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3C301A37" w14:textId="77777777" w:rsidR="0020453B" w:rsidRPr="002B3C3A" w:rsidRDefault="0020453B" w:rsidP="00293E07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B3C3A">
              <w:rPr>
                <w:rFonts w:ascii="Times New Roman" w:hAnsi="Times New Roman" w:cs="Times New Roman"/>
                <w:b/>
                <w:lang w:val="en-GB"/>
              </w:rPr>
              <w:t>Present</w:t>
            </w:r>
          </w:p>
        </w:tc>
        <w:tc>
          <w:tcPr>
            <w:tcW w:w="1701" w:type="dxa"/>
            <w:tcBorders>
              <w:bottom w:val="nil"/>
            </w:tcBorders>
          </w:tcPr>
          <w:p w14:paraId="1C6A74FE" w14:textId="77777777" w:rsidR="0020453B" w:rsidRPr="008869EF" w:rsidRDefault="0020453B" w:rsidP="00293E07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8869EF">
              <w:rPr>
                <w:rFonts w:ascii="Times New Roman" w:hAnsi="Times New Roman" w:cs="Times New Roman"/>
                <w:b/>
                <w:lang w:val="en-GB"/>
              </w:rPr>
              <w:t>Absent</w:t>
            </w:r>
          </w:p>
        </w:tc>
        <w:tc>
          <w:tcPr>
            <w:tcW w:w="1701" w:type="dxa"/>
            <w:tcBorders>
              <w:bottom w:val="nil"/>
            </w:tcBorders>
          </w:tcPr>
          <w:p w14:paraId="3B16F2EA" w14:textId="77777777" w:rsidR="0020453B" w:rsidRPr="008869EF" w:rsidRDefault="0020453B" w:rsidP="00293E07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Present</w:t>
            </w:r>
          </w:p>
        </w:tc>
        <w:tc>
          <w:tcPr>
            <w:tcW w:w="1701" w:type="dxa"/>
            <w:tcBorders>
              <w:bottom w:val="nil"/>
            </w:tcBorders>
          </w:tcPr>
          <w:p w14:paraId="7A71CF26" w14:textId="77777777" w:rsidR="0020453B" w:rsidRPr="008869EF" w:rsidRDefault="0020453B" w:rsidP="00293E07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Absent</w:t>
            </w:r>
          </w:p>
        </w:tc>
      </w:tr>
      <w:tr w:rsidR="0020453B" w:rsidRPr="008869EF" w14:paraId="023BA13D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515870B6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8E8DC3F" w14:textId="77777777" w:rsidR="0020453B" w:rsidRPr="002B3C3A" w:rsidRDefault="0020453B" w:rsidP="00293E07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37 (32.7)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8562678" w14:textId="77777777" w:rsidR="0020453B" w:rsidRPr="008869EF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76 (67.3)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C0E8B4F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26 (28.3)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50314A4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66 (71.7)</w:t>
            </w:r>
          </w:p>
        </w:tc>
      </w:tr>
      <w:tr w:rsidR="0020453B" w:rsidRPr="008869EF" w14:paraId="6F6D1852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44A5437A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Female,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31A8082" w14:textId="77777777" w:rsidR="0020453B" w:rsidRDefault="0020453B" w:rsidP="00293E07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30 (81.1)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C0B5E4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51 (67.1)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E0EF4A6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17 (65.4)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CC51DB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47 (71.2)</w:t>
            </w:r>
          </w:p>
        </w:tc>
      </w:tr>
      <w:tr w:rsidR="0020453B" w:rsidRPr="008869EF" w14:paraId="31D7616C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474AF2DB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RF positive,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539925" w14:textId="77777777" w:rsidR="0020453B" w:rsidRDefault="0020453B" w:rsidP="00293E07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28/36 (77.8)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F26F543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53 (69.7)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9BD67E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18 (69.2)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98080BB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48/64 (75.0)</w:t>
            </w:r>
          </w:p>
        </w:tc>
      </w:tr>
      <w:tr w:rsidR="0020453B" w:rsidRPr="008869EF" w14:paraId="2552C5FB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2EC13DC2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Anti-CCP positive,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6B06EE" w14:textId="77777777" w:rsidR="0020453B" w:rsidRDefault="0020453B" w:rsidP="00293E07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22 (59.5)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2F5AEEE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58 (76.3)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44AB76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 (76.9)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372C740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50 (75.8)</w:t>
            </w:r>
          </w:p>
        </w:tc>
      </w:tr>
      <w:tr w:rsidR="0020453B" w:rsidRPr="008869EF" w14:paraId="0FAC9214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7381FEF4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Age, mean (SD)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D1ECF80" w14:textId="77777777" w:rsidR="0020453B" w:rsidRDefault="0020453B" w:rsidP="00293E07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58.0 (16.7)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0B3AE5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57.1 (14.2)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3DF0B0F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58.9 (13.7)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B7E3D8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55.4 (16.4)</w:t>
            </w:r>
          </w:p>
        </w:tc>
      </w:tr>
      <w:tr w:rsidR="0020453B" w14:paraId="7D22569D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6A6CD1D5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Prednisolon</w:t>
            </w:r>
            <w:r>
              <w:rPr>
                <w:rFonts w:ascii="Times New Roman" w:hAnsi="Times New Roman" w:cs="Times New Roman"/>
                <w:lang w:val="en-GB"/>
              </w:rPr>
              <w:t>e</w:t>
            </w:r>
            <w:r w:rsidRPr="002B3C3A">
              <w:rPr>
                <w:rFonts w:ascii="Times New Roman" w:hAnsi="Times New Roman" w:cs="Times New Roman"/>
                <w:lang w:val="en-GB"/>
              </w:rPr>
              <w:t>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BBAC24A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22 (59.5)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BC743C" w14:textId="77777777" w:rsidR="0020453B" w:rsidRPr="000F2B3D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(36.8)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6C41C9B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(53.8)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C8A3510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(43.9)</w:t>
            </w:r>
          </w:p>
        </w:tc>
      </w:tr>
      <w:tr w:rsidR="0020453B" w14:paraId="25A40946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2961C0E5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 xml:space="preserve">Methotrexate, n (%)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631CE69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27 (73.0)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C854FB" w14:textId="77777777" w:rsidR="0020453B" w:rsidRPr="000F2B3D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(94.7)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370FBEC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(88.5)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07D654D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(89.4)</w:t>
            </w:r>
          </w:p>
        </w:tc>
      </w:tr>
      <w:tr w:rsidR="0020453B" w14:paraId="2F5678C6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21049527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cs</w:t>
            </w:r>
            <w:r w:rsidRPr="002B3C3A">
              <w:rPr>
                <w:rFonts w:ascii="Times New Roman" w:hAnsi="Times New Roman" w:cs="Times New Roman"/>
                <w:lang w:val="en-GB"/>
              </w:rPr>
              <w:t>DMARD</w:t>
            </w:r>
            <w:proofErr w:type="spellEnd"/>
            <w:r w:rsidRPr="002B3C3A">
              <w:rPr>
                <w:rFonts w:ascii="Times New Roman" w:hAnsi="Times New Roman" w:cs="Times New Roman"/>
                <w:lang w:val="en-GB"/>
              </w:rPr>
              <w:t>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7DAC106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 (16.2)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2BE470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4E76DAF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(11.5)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D67B9FA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(6.1)</w:t>
            </w:r>
          </w:p>
        </w:tc>
      </w:tr>
      <w:tr w:rsidR="0020453B" w14:paraId="02BB4B30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23640C50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Biologic DMARD,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391E5F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 (24.3)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A4EFD07" w14:textId="77777777" w:rsidR="0020453B" w:rsidRPr="000F2B3D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(32.9)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34DB935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(23.1)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7C6DA8D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(30.3)</w:t>
            </w:r>
          </w:p>
        </w:tc>
      </w:tr>
      <w:tr w:rsidR="0020453B" w:rsidRPr="000D1EC9" w14:paraId="3BC6774C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6640337F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VAS pain, mean (SD)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8047EC8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40.0 (26.2)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F80A1DC" w14:textId="77777777" w:rsidR="0020453B" w:rsidRPr="000D1EC9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22.4 (23.3)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CE61A5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49.1 (23.8)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84BFFE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22.8 (24.3)</w:t>
            </w:r>
          </w:p>
        </w:tc>
      </w:tr>
      <w:tr w:rsidR="0020453B" w:rsidRPr="000D1EC9" w14:paraId="0C583CDA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47DB7A8C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SJC28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9F921D4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 (0–5.0)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939B1A" w14:textId="77777777" w:rsidR="0020453B" w:rsidRPr="000D1EC9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 (0–3.0)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AB23386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1.5 (0–4.3)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6F77EA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 (0–2.0)</w:t>
            </w:r>
          </w:p>
        </w:tc>
      </w:tr>
      <w:tr w:rsidR="0020453B" w:rsidRPr="000D1EC9" w14:paraId="2ECE79DB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30233FCD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TJC28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35375AF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4.0 (1.0–10.0)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3D6AF16" w14:textId="77777777" w:rsidR="0020453B" w:rsidRPr="000D1EC9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 (0–4.0)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07CA24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4.5 (1.8–9.3)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BE2972E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 (0–4.3)</w:t>
            </w:r>
          </w:p>
        </w:tc>
      </w:tr>
      <w:tr w:rsidR="0020453B" w14:paraId="5DBA15AE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42259E99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HAQ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423DD5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 (0.6–1.6)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04ADD95" w14:textId="77777777" w:rsidR="0020453B" w:rsidRPr="000F2B3D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 (0–0.9)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32388BA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 (0.38–1.75)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411B1D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 (0–0.88)</w:t>
            </w:r>
          </w:p>
        </w:tc>
      </w:tr>
      <w:tr w:rsidR="0020453B" w14:paraId="06BF1A4C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46DE8EA6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CRP (mg/l)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13595C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5.7 (1.5–7.7)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857FD34" w14:textId="77777777" w:rsidR="0020453B" w:rsidRPr="000F2B3D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 (0.9–8.1)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299AB79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 (0.6–11.3)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C543D43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 (0.9–7.8)</w:t>
            </w:r>
          </w:p>
        </w:tc>
      </w:tr>
      <w:tr w:rsidR="0020453B" w14:paraId="33461B23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6C6078C0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ESR (mm/h)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C053EDB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14.5 (9.0–27.8)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04940FD" w14:textId="77777777" w:rsidR="0020453B" w:rsidRPr="000F2B3D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 (6.0–23.5)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54ECCD4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 (7.5–27.5)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B14AD39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 (8.3–24.0)</w:t>
            </w:r>
          </w:p>
        </w:tc>
      </w:tr>
      <w:tr w:rsidR="0020453B" w14:paraId="3E210991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238BD8ED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VAS PGA, mean (SD)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70DC587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44.7 (26.3)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5FA62E" w14:textId="77777777" w:rsidR="0020453B" w:rsidRPr="000F2B3D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 (23.1)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E772041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56.5 (22.7)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B1D4D08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26.4 (24.3)</w:t>
            </w:r>
          </w:p>
        </w:tc>
      </w:tr>
      <w:tr w:rsidR="0020453B" w14:paraId="355B79D1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1478DB77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DAS28-CRP, mean (SD)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B882B42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3.9 (1.3)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1F08AAC" w14:textId="77777777" w:rsidR="0020453B" w:rsidRPr="000F2B3D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2.9 (1.3)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404C086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 (1.3)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5ABEED" w14:textId="77777777" w:rsidR="0020453B" w:rsidRDefault="0020453B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 (1.3)</w:t>
            </w:r>
          </w:p>
        </w:tc>
      </w:tr>
      <w:tr w:rsidR="0020453B" w:rsidRPr="004A6BED" w14:paraId="7AB43AC3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115D1A2D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Low disease activity*,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BC1DC42" w14:textId="77777777" w:rsidR="0020453B" w:rsidRPr="002B3C3A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11/32 (34.4)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72B9464" w14:textId="77777777" w:rsidR="0020453B" w:rsidRPr="004A6BED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49/72 (68.1)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E86D95" w14:textId="77777777" w:rsidR="0020453B" w:rsidRPr="004A6BED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6/23 (23.1)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C0E23E" w14:textId="77777777" w:rsidR="0020453B" w:rsidRPr="004A6BED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45 (68.2)</w:t>
            </w:r>
          </w:p>
        </w:tc>
      </w:tr>
      <w:tr w:rsidR="0020453B" w:rsidRPr="004A6BED" w14:paraId="1913A6DB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6F3F4DA9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Tender-swollen difference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A93524A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 (0–5.0)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0C8D180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 (0–2.0)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319F591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 (0–5.0)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5EE7BE4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 (0–1.3)</w:t>
            </w:r>
          </w:p>
        </w:tc>
      </w:tr>
      <w:tr w:rsidR="0020453B" w:rsidRPr="004A6BED" w14:paraId="05B5299D" w14:textId="77777777" w:rsidTr="00293E07">
        <w:tc>
          <w:tcPr>
            <w:tcW w:w="2972" w:type="dxa"/>
            <w:tcBorders>
              <w:top w:val="nil"/>
              <w:bottom w:val="nil"/>
            </w:tcBorders>
          </w:tcPr>
          <w:p w14:paraId="21F4EEE9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Tender-swollen difference ≥2,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C7E21D5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17 (45.9)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DE4C345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 (26.3)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23EE34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 (53.8)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762D50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 (24.2)</w:t>
            </w:r>
          </w:p>
        </w:tc>
      </w:tr>
      <w:tr w:rsidR="0020453B" w:rsidRPr="004A6BED" w14:paraId="05A458D5" w14:textId="77777777" w:rsidTr="00293E07">
        <w:tc>
          <w:tcPr>
            <w:tcW w:w="2972" w:type="dxa"/>
            <w:tcBorders>
              <w:top w:val="nil"/>
            </w:tcBorders>
          </w:tcPr>
          <w:p w14:paraId="120A0D75" w14:textId="4D6B97CA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Tender</w:t>
            </w:r>
            <w:r w:rsidR="00287E28">
              <w:rPr>
                <w:rFonts w:ascii="Times New Roman" w:hAnsi="Times New Roman" w:cs="Times New Roman"/>
                <w:lang w:val="en-GB"/>
              </w:rPr>
              <w:t>-dominated</w:t>
            </w:r>
            <w:r>
              <w:rPr>
                <w:rFonts w:ascii="Times New Roman" w:hAnsi="Times New Roman" w:cs="Times New Roman"/>
                <w:lang w:val="en-GB"/>
              </w:rPr>
              <w:t>**, n (%)</w:t>
            </w:r>
          </w:p>
        </w:tc>
        <w:tc>
          <w:tcPr>
            <w:tcW w:w="1701" w:type="dxa"/>
            <w:tcBorders>
              <w:top w:val="nil"/>
            </w:tcBorders>
          </w:tcPr>
          <w:p w14:paraId="26B2F56E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 (51.4)</w:t>
            </w:r>
          </w:p>
        </w:tc>
        <w:tc>
          <w:tcPr>
            <w:tcW w:w="1701" w:type="dxa"/>
            <w:tcBorders>
              <w:top w:val="nil"/>
            </w:tcBorders>
          </w:tcPr>
          <w:p w14:paraId="3A7E5215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25 (32.9)</w:t>
            </w:r>
          </w:p>
        </w:tc>
        <w:tc>
          <w:tcPr>
            <w:tcW w:w="1701" w:type="dxa"/>
            <w:tcBorders>
              <w:top w:val="nil"/>
            </w:tcBorders>
          </w:tcPr>
          <w:p w14:paraId="1B1FB04B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 (50.0)</w:t>
            </w:r>
          </w:p>
        </w:tc>
        <w:tc>
          <w:tcPr>
            <w:tcW w:w="1701" w:type="dxa"/>
            <w:tcBorders>
              <w:top w:val="nil"/>
            </w:tcBorders>
          </w:tcPr>
          <w:p w14:paraId="29BAFDB9" w14:textId="77777777" w:rsidR="0020453B" w:rsidRDefault="0020453B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 (34.8)</w:t>
            </w:r>
          </w:p>
        </w:tc>
      </w:tr>
    </w:tbl>
    <w:p w14:paraId="19DAC6A1" w14:textId="55FA50E2" w:rsidR="00F716FD" w:rsidRPr="00F716FD" w:rsidRDefault="00F716FD" w:rsidP="00F716F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B3C3A">
        <w:rPr>
          <w:rFonts w:ascii="Times New Roman" w:hAnsi="Times New Roman" w:cs="Times New Roman"/>
          <w:sz w:val="20"/>
          <w:szCs w:val="20"/>
          <w:lang w:val="en-GB"/>
        </w:rPr>
        <w:t>Values are median (interquartile range) unless otherwise indicated.</w:t>
      </w:r>
      <w:r w:rsidR="00B57997">
        <w:rPr>
          <w:rFonts w:ascii="Times New Roman" w:hAnsi="Times New Roman" w:cs="Times New Roman"/>
          <w:sz w:val="20"/>
          <w:szCs w:val="20"/>
          <w:lang w:val="en-GB"/>
        </w:rPr>
        <w:br/>
      </w:r>
      <w:r w:rsidR="00B57997">
        <w:rPr>
          <w:rFonts w:ascii="Times New Roman" w:hAnsi="Times New Roman" w:cs="Times New Roman"/>
          <w:sz w:val="20"/>
          <w:lang w:val="en-GB"/>
        </w:rPr>
        <w:t xml:space="preserve">SD: standard deviation, </w:t>
      </w:r>
      <w:r w:rsidR="00B57997" w:rsidRPr="002307F4">
        <w:rPr>
          <w:rFonts w:ascii="Times New Roman" w:hAnsi="Times New Roman" w:cs="Times New Roman"/>
          <w:sz w:val="20"/>
          <w:lang w:val="en-GB"/>
        </w:rPr>
        <w:t>RF: rheumatoid factor</w:t>
      </w:r>
      <w:r w:rsidR="00B57997">
        <w:rPr>
          <w:rFonts w:ascii="Times New Roman" w:hAnsi="Times New Roman" w:cs="Times New Roman"/>
          <w:sz w:val="20"/>
          <w:lang w:val="en-GB"/>
        </w:rPr>
        <w:t>,</w:t>
      </w:r>
      <w:r w:rsidR="00B57997" w:rsidRPr="002307F4">
        <w:rPr>
          <w:rFonts w:ascii="Times New Roman" w:hAnsi="Times New Roman" w:cs="Times New Roman"/>
          <w:sz w:val="20"/>
          <w:lang w:val="en-GB"/>
        </w:rPr>
        <w:t xml:space="preserve"> Anti-CCP: anti-cyclic citrullinated peptide</w:t>
      </w:r>
      <w:r w:rsidR="00B57997">
        <w:rPr>
          <w:rFonts w:ascii="Times New Roman" w:hAnsi="Times New Roman" w:cs="Times New Roman"/>
          <w:sz w:val="20"/>
          <w:lang w:val="en-GB"/>
        </w:rPr>
        <w:t>,</w:t>
      </w:r>
      <w:r w:rsidR="00B57997" w:rsidRPr="002307F4">
        <w:rPr>
          <w:rFonts w:ascii="Times New Roman" w:hAnsi="Times New Roman" w:cs="Times New Roman"/>
          <w:sz w:val="20"/>
          <w:lang w:val="en-GB"/>
        </w:rPr>
        <w:t xml:space="preserve"> </w:t>
      </w:r>
      <w:r w:rsidR="00B57997">
        <w:rPr>
          <w:rFonts w:ascii="Times New Roman" w:hAnsi="Times New Roman" w:cs="Times New Roman"/>
          <w:sz w:val="20"/>
          <w:szCs w:val="20"/>
          <w:lang w:val="en-GB"/>
        </w:rPr>
        <w:t>DMARD:</w:t>
      </w:r>
      <w:r w:rsidR="00B57997" w:rsidRPr="00632643">
        <w:rPr>
          <w:rFonts w:ascii="Times New Roman" w:hAnsi="Times New Roman" w:cs="Times New Roman"/>
          <w:sz w:val="20"/>
          <w:szCs w:val="20"/>
          <w:lang w:val="en-GB"/>
        </w:rPr>
        <w:t xml:space="preserve"> disease-modifying antirhe</w:t>
      </w:r>
      <w:r w:rsidR="00B57997">
        <w:rPr>
          <w:rFonts w:ascii="Times New Roman" w:hAnsi="Times New Roman" w:cs="Times New Roman"/>
          <w:sz w:val="20"/>
          <w:szCs w:val="20"/>
          <w:lang w:val="en-GB"/>
        </w:rPr>
        <w:t xml:space="preserve">umatic drug, </w:t>
      </w:r>
      <w:proofErr w:type="spellStart"/>
      <w:r w:rsidR="00B57997">
        <w:rPr>
          <w:rFonts w:ascii="Times New Roman" w:hAnsi="Times New Roman" w:cs="Times New Roman"/>
          <w:sz w:val="20"/>
          <w:szCs w:val="20"/>
          <w:lang w:val="en-GB"/>
        </w:rPr>
        <w:t>csDMARD</w:t>
      </w:r>
      <w:proofErr w:type="spellEnd"/>
      <w:r w:rsidR="00B57997">
        <w:rPr>
          <w:rFonts w:ascii="Times New Roman" w:hAnsi="Times New Roman" w:cs="Times New Roman"/>
          <w:sz w:val="20"/>
          <w:szCs w:val="20"/>
          <w:lang w:val="en-GB"/>
        </w:rPr>
        <w:t>: conventional synthetic DMARD,</w:t>
      </w:r>
      <w:r w:rsidR="00B57997" w:rsidRPr="0063264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57997" w:rsidRPr="002307F4">
        <w:rPr>
          <w:rFonts w:ascii="Times New Roman" w:hAnsi="Times New Roman" w:cs="Times New Roman"/>
          <w:sz w:val="20"/>
          <w:lang w:val="en-GB"/>
        </w:rPr>
        <w:t>VAS: visual analogue scale</w:t>
      </w:r>
      <w:r w:rsidR="00B57997">
        <w:rPr>
          <w:rFonts w:ascii="Times New Roman" w:hAnsi="Times New Roman" w:cs="Times New Roman"/>
          <w:sz w:val="20"/>
          <w:lang w:val="en-GB"/>
        </w:rPr>
        <w:t>,</w:t>
      </w:r>
      <w:r w:rsidR="00B24358">
        <w:rPr>
          <w:rFonts w:ascii="Times New Roman" w:hAnsi="Times New Roman" w:cs="Times New Roman"/>
          <w:sz w:val="20"/>
          <w:lang w:val="en-GB"/>
        </w:rPr>
        <w:t xml:space="preserve"> </w:t>
      </w:r>
      <w:r w:rsidR="00B57997" w:rsidRPr="002307F4">
        <w:rPr>
          <w:rFonts w:ascii="Times New Roman" w:hAnsi="Times New Roman" w:cs="Times New Roman"/>
          <w:sz w:val="20"/>
          <w:lang w:val="en-GB"/>
        </w:rPr>
        <w:t>SJC28: swollen joint count in 28 joints</w:t>
      </w:r>
      <w:r w:rsidR="00B57997">
        <w:rPr>
          <w:rFonts w:ascii="Times New Roman" w:hAnsi="Times New Roman" w:cs="Times New Roman"/>
          <w:sz w:val="20"/>
          <w:lang w:val="en-GB"/>
        </w:rPr>
        <w:t>,</w:t>
      </w:r>
      <w:r w:rsidR="00B57997" w:rsidRPr="002307F4">
        <w:rPr>
          <w:rFonts w:ascii="Times New Roman" w:hAnsi="Times New Roman" w:cs="Times New Roman"/>
          <w:sz w:val="20"/>
          <w:lang w:val="en-GB"/>
        </w:rPr>
        <w:t xml:space="preserve"> TJC28: tender joint count in 28 joints</w:t>
      </w:r>
      <w:r w:rsidR="00B57997">
        <w:rPr>
          <w:rFonts w:ascii="Times New Roman" w:hAnsi="Times New Roman" w:cs="Times New Roman"/>
          <w:sz w:val="20"/>
          <w:lang w:val="en-GB"/>
        </w:rPr>
        <w:t xml:space="preserve">, </w:t>
      </w:r>
      <w:r w:rsidR="00B57997" w:rsidRPr="002307F4">
        <w:rPr>
          <w:rFonts w:ascii="Times New Roman" w:hAnsi="Times New Roman" w:cs="Times New Roman"/>
          <w:sz w:val="20"/>
          <w:lang w:val="en-GB"/>
        </w:rPr>
        <w:t>HAQ: health assessment questionnaire</w:t>
      </w:r>
      <w:r w:rsidR="00B57997">
        <w:rPr>
          <w:rFonts w:ascii="Times New Roman" w:hAnsi="Times New Roman" w:cs="Times New Roman"/>
          <w:sz w:val="20"/>
          <w:lang w:val="en-GB"/>
        </w:rPr>
        <w:t>,</w:t>
      </w:r>
      <w:r w:rsidR="00B57997" w:rsidRPr="002307F4">
        <w:rPr>
          <w:rFonts w:ascii="Times New Roman" w:hAnsi="Times New Roman" w:cs="Times New Roman"/>
          <w:sz w:val="20"/>
          <w:lang w:val="en-GB"/>
        </w:rPr>
        <w:t xml:space="preserve"> CRP: C-reactive protein</w:t>
      </w:r>
      <w:r w:rsidR="00B57997">
        <w:rPr>
          <w:rFonts w:ascii="Times New Roman" w:hAnsi="Times New Roman" w:cs="Times New Roman"/>
          <w:sz w:val="20"/>
          <w:lang w:val="en-GB"/>
        </w:rPr>
        <w:t xml:space="preserve">, </w:t>
      </w:r>
      <w:r w:rsidR="00B57997" w:rsidRPr="002307F4">
        <w:rPr>
          <w:rFonts w:ascii="Times New Roman" w:hAnsi="Times New Roman" w:cs="Times New Roman"/>
          <w:sz w:val="20"/>
          <w:lang w:val="en-GB"/>
        </w:rPr>
        <w:t>ESR: erythrocyte sedimentation rate</w:t>
      </w:r>
      <w:r w:rsidR="00B57997">
        <w:rPr>
          <w:rFonts w:ascii="Times New Roman" w:hAnsi="Times New Roman" w:cs="Times New Roman"/>
          <w:sz w:val="20"/>
          <w:lang w:val="en-GB"/>
        </w:rPr>
        <w:t xml:space="preserve">, </w:t>
      </w:r>
      <w:r w:rsidR="00B57997" w:rsidRPr="002307F4">
        <w:rPr>
          <w:rFonts w:ascii="Times New Roman" w:hAnsi="Times New Roman" w:cs="Times New Roman"/>
          <w:sz w:val="20"/>
          <w:lang w:val="en-GB"/>
        </w:rPr>
        <w:t>PGA: patient global assessment</w:t>
      </w:r>
      <w:r w:rsidR="00B57997">
        <w:rPr>
          <w:rFonts w:ascii="Times New Roman" w:hAnsi="Times New Roman" w:cs="Times New Roman"/>
          <w:sz w:val="20"/>
          <w:lang w:val="en-GB"/>
        </w:rPr>
        <w:t xml:space="preserve">, </w:t>
      </w:r>
      <w:r w:rsidR="00B57997" w:rsidRPr="002307F4">
        <w:rPr>
          <w:rFonts w:ascii="Times New Roman" w:hAnsi="Times New Roman" w:cs="Times New Roman"/>
          <w:sz w:val="20"/>
          <w:lang w:val="en-GB"/>
        </w:rPr>
        <w:t>DAS28</w:t>
      </w:r>
      <w:r w:rsidR="003C3D50">
        <w:rPr>
          <w:rFonts w:ascii="Times New Roman" w:hAnsi="Times New Roman" w:cs="Times New Roman"/>
          <w:sz w:val="20"/>
          <w:lang w:val="en-GB"/>
        </w:rPr>
        <w:t>-CRP</w:t>
      </w:r>
      <w:r w:rsidR="00B57997" w:rsidRPr="002307F4">
        <w:rPr>
          <w:rFonts w:ascii="Times New Roman" w:hAnsi="Times New Roman" w:cs="Times New Roman"/>
          <w:sz w:val="20"/>
          <w:lang w:val="en-GB"/>
        </w:rPr>
        <w:t>: disease activity score in 28 joint</w:t>
      </w:r>
      <w:r w:rsidR="00B57997">
        <w:rPr>
          <w:rFonts w:ascii="Times New Roman" w:hAnsi="Times New Roman" w:cs="Times New Roman"/>
          <w:sz w:val="20"/>
          <w:lang w:val="en-GB"/>
        </w:rPr>
        <w:t>s</w:t>
      </w:r>
      <w:r w:rsidR="003C3D50">
        <w:rPr>
          <w:rFonts w:ascii="Times New Roman" w:hAnsi="Times New Roman" w:cs="Times New Roman"/>
          <w:sz w:val="20"/>
          <w:lang w:val="en-GB"/>
        </w:rPr>
        <w:t xml:space="preserve"> calculated with CRP</w:t>
      </w:r>
      <w:r w:rsidR="00B57997">
        <w:rPr>
          <w:rFonts w:ascii="Times New Roman" w:hAnsi="Times New Roman" w:cs="Times New Roman"/>
          <w:sz w:val="20"/>
          <w:lang w:val="en-GB"/>
        </w:rPr>
        <w:t>.</w:t>
      </w:r>
      <w:r w:rsidR="00A41D44">
        <w:rPr>
          <w:rFonts w:ascii="Times New Roman" w:hAnsi="Times New Roman" w:cs="Times New Roman"/>
          <w:sz w:val="20"/>
          <w:lang w:val="en-GB"/>
        </w:rPr>
        <w:br/>
        <w:t xml:space="preserve">*DAS28-CRP </w:t>
      </w:r>
      <w:r w:rsidR="00AE01E6">
        <w:rPr>
          <w:rFonts w:ascii="Times New Roman" w:hAnsi="Times New Roman" w:cs="Times New Roman"/>
          <w:sz w:val="20"/>
          <w:lang w:val="en-GB"/>
        </w:rPr>
        <w:t>≤</w:t>
      </w:r>
      <w:r w:rsidR="00A41D44">
        <w:rPr>
          <w:rFonts w:ascii="Times New Roman" w:hAnsi="Times New Roman" w:cs="Times New Roman"/>
          <w:sz w:val="20"/>
          <w:lang w:val="en-GB"/>
        </w:rPr>
        <w:t>3.2.</w:t>
      </w:r>
      <w:r>
        <w:rPr>
          <w:rFonts w:ascii="Times New Roman" w:hAnsi="Times New Roman" w:cs="Times New Roman"/>
          <w:sz w:val="20"/>
          <w:szCs w:val="20"/>
          <w:lang w:val="en-GB"/>
        </w:rPr>
        <w:br/>
        <w:t>*</w:t>
      </w:r>
      <w:r w:rsidR="00A41D44">
        <w:rPr>
          <w:rFonts w:ascii="Times New Roman" w:hAnsi="Times New Roman" w:cs="Times New Roman"/>
          <w:sz w:val="20"/>
          <w:szCs w:val="20"/>
          <w:lang w:val="en-GB"/>
        </w:rPr>
        <w:t>*</w:t>
      </w:r>
      <w:r>
        <w:rPr>
          <w:rFonts w:ascii="Times New Roman" w:hAnsi="Times New Roman" w:cs="Times New Roman"/>
          <w:sz w:val="20"/>
          <w:szCs w:val="20"/>
          <w:lang w:val="en-GB"/>
        </w:rPr>
        <w:t>TJC28 &gt; SJC28 x 1.5.</w:t>
      </w:r>
      <w:r>
        <w:rPr>
          <w:rFonts w:ascii="Times New Roman" w:hAnsi="Times New Roman" w:cs="Times New Roman"/>
          <w:sz w:val="20"/>
          <w:szCs w:val="20"/>
          <w:lang w:val="en-GB"/>
        </w:rPr>
        <w:br/>
      </w:r>
      <w:r w:rsidR="00AE01E6">
        <w:rPr>
          <w:rFonts w:ascii="Times New Roman" w:hAnsi="Times New Roman" w:cs="Times New Roman"/>
          <w:sz w:val="20"/>
          <w:szCs w:val="20"/>
          <w:lang w:val="en-US"/>
        </w:rPr>
        <w:t>Three-month data in patients with</w:t>
      </w:r>
      <w:r w:rsidR="004D4B27">
        <w:rPr>
          <w:rFonts w:ascii="Times New Roman" w:hAnsi="Times New Roman" w:cs="Times New Roman"/>
          <w:sz w:val="20"/>
          <w:szCs w:val="20"/>
          <w:lang w:val="en-US"/>
        </w:rPr>
        <w:t>out</w:t>
      </w:r>
      <w:r w:rsidR="00AE01E6">
        <w:rPr>
          <w:rFonts w:ascii="Times New Roman" w:hAnsi="Times New Roman" w:cs="Times New Roman"/>
          <w:sz w:val="20"/>
          <w:szCs w:val="20"/>
          <w:lang w:val="en-US"/>
        </w:rPr>
        <w:t xml:space="preserve"> unacceptable pain at </w:t>
      </w:r>
      <w:r w:rsidR="00AE01E6" w:rsidRPr="00F148FC">
        <w:rPr>
          <w:rFonts w:ascii="Times New Roman" w:hAnsi="Times New Roman" w:cs="Times New Roman"/>
          <w:sz w:val="20"/>
          <w:szCs w:val="20"/>
          <w:lang w:val="en-US"/>
        </w:rPr>
        <w:t>1</w:t>
      </w:r>
      <w:r w:rsidR="00AE01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E01E6" w:rsidRPr="00F148FC">
        <w:rPr>
          <w:rFonts w:ascii="Times New Roman" w:hAnsi="Times New Roman" w:cs="Times New Roman"/>
          <w:sz w:val="20"/>
          <w:szCs w:val="20"/>
          <w:lang w:val="en-US"/>
        </w:rPr>
        <w:t>year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 w:rsidR="003809DA">
        <w:rPr>
          <w:rFonts w:ascii="Times New Roman" w:hAnsi="Times New Roman" w:cs="Times New Roman"/>
          <w:sz w:val="20"/>
          <w:szCs w:val="20"/>
          <w:lang w:val="en-GB"/>
        </w:rPr>
        <w:t>VAS pain:</w:t>
      </w:r>
      <w:r w:rsidR="00D1445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061815">
        <w:rPr>
          <w:rFonts w:ascii="Times New Roman" w:hAnsi="Times New Roman" w:cs="Times New Roman"/>
          <w:sz w:val="20"/>
          <w:szCs w:val="20"/>
          <w:lang w:val="en-GB"/>
        </w:rPr>
        <w:t xml:space="preserve">n=73. </w:t>
      </w:r>
      <w:r w:rsidRPr="00F716FD">
        <w:rPr>
          <w:rFonts w:ascii="Times New Roman" w:hAnsi="Times New Roman" w:cs="Times New Roman"/>
          <w:sz w:val="20"/>
          <w:szCs w:val="20"/>
          <w:lang w:val="en-GB"/>
        </w:rPr>
        <w:t>VAS PGA: n=73. HAQ: n=72</w:t>
      </w:r>
      <w:r w:rsidRPr="00167A3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GB"/>
        </w:rPr>
        <w:t>ESR: n=53</w:t>
      </w:r>
      <w:r w:rsidRPr="00906983">
        <w:rPr>
          <w:rFonts w:ascii="Times New Roman" w:hAnsi="Times New Roman" w:cs="Times New Roman"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DAS28-CRP: n=73.</w:t>
      </w:r>
      <w:r w:rsidRPr="0090698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br/>
      </w:r>
      <w:r w:rsidR="00AE01E6">
        <w:rPr>
          <w:rFonts w:ascii="Times New Roman" w:hAnsi="Times New Roman" w:cs="Times New Roman"/>
          <w:sz w:val="20"/>
          <w:szCs w:val="20"/>
          <w:lang w:val="en-US"/>
        </w:rPr>
        <w:t xml:space="preserve">Three-month data in patients with unacceptable pain at </w:t>
      </w:r>
      <w:r w:rsidR="00BC028F">
        <w:rPr>
          <w:rFonts w:ascii="Times New Roman" w:hAnsi="Times New Roman" w:cs="Times New Roman"/>
          <w:sz w:val="20"/>
          <w:szCs w:val="20"/>
          <w:lang w:val="en-GB"/>
        </w:rPr>
        <w:t xml:space="preserve">1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year: </w:t>
      </w:r>
      <w:r w:rsidRPr="00061815">
        <w:rPr>
          <w:rFonts w:ascii="Times New Roman" w:hAnsi="Times New Roman" w:cs="Times New Roman"/>
          <w:sz w:val="20"/>
          <w:szCs w:val="20"/>
          <w:lang w:val="en-GB"/>
        </w:rPr>
        <w:t xml:space="preserve">VAS pain: n=33. </w:t>
      </w:r>
      <w:r w:rsidRPr="00F716FD">
        <w:rPr>
          <w:rFonts w:ascii="Times New Roman" w:hAnsi="Times New Roman" w:cs="Times New Roman"/>
          <w:sz w:val="20"/>
          <w:szCs w:val="20"/>
          <w:lang w:val="en-GB"/>
        </w:rPr>
        <w:t>VAS PGA: n=33. HAQ: n=33. CRP: n=36. ESR: n=24. DAS28-CRP: n=32.</w:t>
      </w:r>
      <w:r w:rsidR="00BC028F">
        <w:rPr>
          <w:rFonts w:ascii="Times New Roman" w:hAnsi="Times New Roman" w:cs="Times New Roman"/>
          <w:sz w:val="20"/>
          <w:szCs w:val="20"/>
          <w:lang w:val="en-GB"/>
        </w:rPr>
        <w:br/>
      </w:r>
      <w:r w:rsidR="00AE01E6">
        <w:rPr>
          <w:rFonts w:ascii="Times New Roman" w:hAnsi="Times New Roman" w:cs="Times New Roman"/>
          <w:sz w:val="20"/>
          <w:szCs w:val="20"/>
          <w:lang w:val="en-US"/>
        </w:rPr>
        <w:t>Three-month data in patients with</w:t>
      </w:r>
      <w:r w:rsidR="004D4B27">
        <w:rPr>
          <w:rFonts w:ascii="Times New Roman" w:hAnsi="Times New Roman" w:cs="Times New Roman"/>
          <w:sz w:val="20"/>
          <w:szCs w:val="20"/>
          <w:lang w:val="en-US"/>
        </w:rPr>
        <w:t>out</w:t>
      </w:r>
      <w:r w:rsidR="00AE01E6">
        <w:rPr>
          <w:rFonts w:ascii="Times New Roman" w:hAnsi="Times New Roman" w:cs="Times New Roman"/>
          <w:sz w:val="20"/>
          <w:szCs w:val="20"/>
          <w:lang w:val="en-US"/>
        </w:rPr>
        <w:t xml:space="preserve"> unacceptable pain</w:t>
      </w:r>
      <w:r w:rsidR="00BC028F">
        <w:rPr>
          <w:rFonts w:ascii="Times New Roman" w:hAnsi="Times New Roman" w:cs="Times New Roman"/>
          <w:sz w:val="20"/>
          <w:szCs w:val="20"/>
          <w:lang w:val="en-GB"/>
        </w:rPr>
        <w:t xml:space="preserve"> at 2 years: </w:t>
      </w:r>
      <w:r w:rsidR="00BC028F" w:rsidRPr="00061815">
        <w:rPr>
          <w:rFonts w:ascii="Times New Roman" w:hAnsi="Times New Roman" w:cs="Times New Roman"/>
          <w:sz w:val="20"/>
          <w:szCs w:val="20"/>
          <w:lang w:val="en-GB"/>
        </w:rPr>
        <w:t>HAQ: n=65</w:t>
      </w:r>
      <w:r w:rsidR="00BC028F" w:rsidRPr="004A6BED">
        <w:rPr>
          <w:rFonts w:ascii="Times New Roman" w:hAnsi="Times New Roman" w:cs="Times New Roman"/>
          <w:sz w:val="20"/>
          <w:szCs w:val="20"/>
          <w:lang w:val="en-GB"/>
        </w:rPr>
        <w:t>. ESR: n=</w:t>
      </w:r>
      <w:r w:rsidR="00BC028F">
        <w:rPr>
          <w:rFonts w:ascii="Times New Roman" w:hAnsi="Times New Roman" w:cs="Times New Roman"/>
          <w:sz w:val="20"/>
          <w:szCs w:val="20"/>
          <w:lang w:val="en-GB"/>
        </w:rPr>
        <w:t xml:space="preserve">52. </w:t>
      </w:r>
      <w:r w:rsidR="00BC028F" w:rsidRPr="004A6BE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C028F">
        <w:rPr>
          <w:rFonts w:ascii="Times New Roman" w:hAnsi="Times New Roman" w:cs="Times New Roman"/>
          <w:sz w:val="20"/>
          <w:szCs w:val="20"/>
          <w:lang w:val="en-GB"/>
        </w:rPr>
        <w:br/>
      </w:r>
      <w:r w:rsidR="00AE01E6">
        <w:rPr>
          <w:rFonts w:ascii="Times New Roman" w:hAnsi="Times New Roman" w:cs="Times New Roman"/>
          <w:sz w:val="20"/>
          <w:szCs w:val="20"/>
          <w:lang w:val="en-US"/>
        </w:rPr>
        <w:t>Three-month data in patients with unacceptable pain</w:t>
      </w:r>
      <w:r w:rsidR="00BC028F">
        <w:rPr>
          <w:rFonts w:ascii="Times New Roman" w:hAnsi="Times New Roman" w:cs="Times New Roman"/>
          <w:sz w:val="20"/>
          <w:szCs w:val="20"/>
          <w:lang w:val="en-GB"/>
        </w:rPr>
        <w:t xml:space="preserve"> at 2 years: </w:t>
      </w:r>
      <w:r w:rsidR="00BC028F" w:rsidRPr="00A65FE7">
        <w:rPr>
          <w:rFonts w:ascii="Times New Roman" w:hAnsi="Times New Roman" w:cs="Times New Roman"/>
          <w:sz w:val="20"/>
          <w:szCs w:val="20"/>
          <w:lang w:val="en-GB"/>
        </w:rPr>
        <w:t>VAS pain: n=2</w:t>
      </w:r>
      <w:r w:rsidR="00BC028F">
        <w:rPr>
          <w:rFonts w:ascii="Times New Roman" w:hAnsi="Times New Roman" w:cs="Times New Roman"/>
          <w:sz w:val="20"/>
          <w:szCs w:val="20"/>
          <w:lang w:val="en-GB"/>
        </w:rPr>
        <w:t>3</w:t>
      </w:r>
      <w:r w:rsidR="00BC028F" w:rsidRPr="00A65FE7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BC028F" w:rsidRPr="00BC028F">
        <w:rPr>
          <w:rFonts w:ascii="Times New Roman" w:hAnsi="Times New Roman" w:cs="Times New Roman"/>
          <w:sz w:val="20"/>
          <w:szCs w:val="20"/>
          <w:lang w:val="en-GB"/>
        </w:rPr>
        <w:t xml:space="preserve">VAS PGA: n=23. </w:t>
      </w:r>
      <w:r w:rsidR="00BC028F" w:rsidRPr="007B6915">
        <w:rPr>
          <w:rFonts w:ascii="Times New Roman" w:hAnsi="Times New Roman" w:cs="Times New Roman"/>
          <w:sz w:val="20"/>
          <w:szCs w:val="20"/>
          <w:lang w:val="en-GB"/>
        </w:rPr>
        <w:t>HAQ: n=23. ESR: n=16.DAS28-CRP: n=23.</w:t>
      </w:r>
    </w:p>
    <w:p w14:paraId="0D6EFAAA" w14:textId="7902CB1A" w:rsidR="00F716FD" w:rsidRPr="002B3C3A" w:rsidRDefault="00F716FD" w:rsidP="00F716F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1B585A9" w14:textId="77777777" w:rsidR="00E47DAD" w:rsidRPr="00F716FD" w:rsidRDefault="00E47DAD" w:rsidP="00E47DAD">
      <w:pPr>
        <w:rPr>
          <w:rFonts w:ascii="Times New Roman" w:hAnsi="Times New Roman" w:cs="Times New Roman"/>
          <w:lang w:val="en-GB"/>
        </w:rPr>
      </w:pPr>
    </w:p>
    <w:p w14:paraId="7B8E5229" w14:textId="2F9ED217" w:rsidR="00E47DAD" w:rsidRPr="00F716FD" w:rsidRDefault="00E47DAD" w:rsidP="00E47DAD">
      <w:pPr>
        <w:rPr>
          <w:rFonts w:ascii="Times New Roman" w:hAnsi="Times New Roman" w:cs="Times New Roman"/>
          <w:lang w:val="en-GB"/>
        </w:rPr>
        <w:sectPr w:rsidR="00E47DAD" w:rsidRPr="00F716FD" w:rsidSect="00200139">
          <w:pgSz w:w="11906" w:h="16838"/>
          <w:pgMar w:top="1276" w:right="1417" w:bottom="1702" w:left="1417" w:header="708" w:footer="708" w:gutter="0"/>
          <w:cols w:space="708"/>
          <w:docGrid w:linePitch="360"/>
        </w:sectPr>
      </w:pPr>
    </w:p>
    <w:p w14:paraId="136EE48B" w14:textId="72B1469C" w:rsidR="005256B7" w:rsidRDefault="005256B7" w:rsidP="008471F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Additional file 6. </w:t>
      </w:r>
      <w:r w:rsidR="00F96903">
        <w:rPr>
          <w:rFonts w:ascii="Times New Roman" w:hAnsi="Times New Roman" w:cs="Times New Roman"/>
          <w:sz w:val="24"/>
          <w:szCs w:val="24"/>
          <w:lang w:val="en-GB"/>
        </w:rPr>
        <w:t xml:space="preserve">Selection of variables for </w:t>
      </w:r>
      <w:r w:rsidR="00947A87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F96903">
        <w:rPr>
          <w:rFonts w:ascii="Times New Roman" w:hAnsi="Times New Roman" w:cs="Times New Roman"/>
          <w:sz w:val="24"/>
          <w:szCs w:val="24"/>
          <w:lang w:val="en-GB"/>
        </w:rPr>
        <w:t>multivariate analys</w:t>
      </w:r>
      <w:r w:rsidR="00947A87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F96903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</w:p>
    <w:tbl>
      <w:tblPr>
        <w:tblStyle w:val="Oformateradtabell2"/>
        <w:tblpPr w:leftFromText="141" w:rightFromText="141" w:vertAnchor="page" w:horzAnchor="margin" w:tblpY="2049"/>
        <w:tblW w:w="9639" w:type="dxa"/>
        <w:tblLook w:val="04A0" w:firstRow="1" w:lastRow="0" w:firstColumn="1" w:lastColumn="0" w:noHBand="0" w:noVBand="1"/>
      </w:tblPr>
      <w:tblGrid>
        <w:gridCol w:w="2410"/>
        <w:gridCol w:w="7229"/>
      </w:tblGrid>
      <w:tr w:rsidR="00360BB8" w:rsidRPr="00D65EB8" w14:paraId="436BD400" w14:textId="77777777" w:rsidTr="00B24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nil"/>
            </w:tcBorders>
            <w:vAlign w:val="center"/>
          </w:tcPr>
          <w:p w14:paraId="37A71CC7" w14:textId="77777777" w:rsidR="00360BB8" w:rsidRPr="005156CD" w:rsidRDefault="00360BB8" w:rsidP="00B24E61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9" w:type="dxa"/>
            <w:tcBorders>
              <w:bottom w:val="nil"/>
            </w:tcBorders>
            <w:vAlign w:val="center"/>
          </w:tcPr>
          <w:p w14:paraId="2107CDB8" w14:textId="7BD2DBE7" w:rsidR="00360BB8" w:rsidRPr="007E2140" w:rsidRDefault="00360BB8" w:rsidP="00B24E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Cs w:val="0"/>
                <w:lang w:val="en-GB"/>
              </w:rPr>
              <w:t xml:space="preserve">Selection </w:t>
            </w:r>
            <w:r w:rsidR="00BB3585">
              <w:rPr>
                <w:rFonts w:ascii="Times New Roman" w:hAnsi="Times New Roman" w:cs="Times New Roman"/>
                <w:bCs w:val="0"/>
                <w:lang w:val="en-GB"/>
              </w:rPr>
              <w:t>of variables</w:t>
            </w:r>
            <w:r w:rsidR="00E1479C">
              <w:rPr>
                <w:rFonts w:ascii="Times New Roman" w:hAnsi="Times New Roman" w:cs="Times New Roman"/>
                <w:bCs w:val="0"/>
                <w:lang w:val="en-GB"/>
              </w:rPr>
              <w:t xml:space="preserve"> by outcome</w:t>
            </w:r>
          </w:p>
        </w:tc>
      </w:tr>
      <w:tr w:rsidR="00360BB8" w:rsidRPr="00DC2252" w14:paraId="6B9C802A" w14:textId="77777777" w:rsidTr="00B24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nil"/>
            </w:tcBorders>
            <w:vAlign w:val="center"/>
          </w:tcPr>
          <w:p w14:paraId="1AB0DAC5" w14:textId="2CFEA3AB" w:rsidR="00360BB8" w:rsidRPr="006C390A" w:rsidRDefault="00260259" w:rsidP="00B24E6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Variables</w:t>
            </w:r>
            <w:r w:rsidR="00360BB8">
              <w:rPr>
                <w:rFonts w:ascii="Times New Roman" w:hAnsi="Times New Roman" w:cs="Times New Roman"/>
                <w:lang w:val="en-GB"/>
              </w:rPr>
              <w:t xml:space="preserve"> at baseline</w:t>
            </w:r>
          </w:p>
        </w:tc>
        <w:tc>
          <w:tcPr>
            <w:tcW w:w="7229" w:type="dxa"/>
            <w:tcBorders>
              <w:bottom w:val="nil"/>
            </w:tcBorders>
            <w:vAlign w:val="center"/>
          </w:tcPr>
          <w:p w14:paraId="0DC57815" w14:textId="77777777" w:rsidR="00360BB8" w:rsidRDefault="00360BB8" w:rsidP="00B24E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360BB8" w:rsidRPr="00D65EB8" w14:paraId="3CC761D4" w14:textId="77777777" w:rsidTr="00B24E6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nil"/>
            </w:tcBorders>
            <w:vAlign w:val="center"/>
          </w:tcPr>
          <w:p w14:paraId="6DEDB07C" w14:textId="77777777" w:rsidR="00360BB8" w:rsidRPr="005156CD" w:rsidRDefault="00360BB8" w:rsidP="00B24E61">
            <w:pPr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  <w:tc>
          <w:tcPr>
            <w:tcW w:w="7229" w:type="dxa"/>
            <w:tcBorders>
              <w:bottom w:val="nil"/>
            </w:tcBorders>
            <w:vAlign w:val="center"/>
          </w:tcPr>
          <w:p w14:paraId="52986E2C" w14:textId="77777777" w:rsidR="00360BB8" w:rsidRPr="007E2140" w:rsidRDefault="00360BB8" w:rsidP="00B24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Unacceptable pain with or without low inflammation at 1 year</w:t>
            </w:r>
          </w:p>
        </w:tc>
      </w:tr>
      <w:tr w:rsidR="00360BB8" w:rsidRPr="00D65EB8" w14:paraId="3E3F0A80" w14:textId="77777777" w:rsidTr="00B24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4800E5AC" w14:textId="77777777" w:rsidR="00360BB8" w:rsidRPr="005156CD" w:rsidRDefault="00360BB8" w:rsidP="00B24E61">
            <w:pPr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577C149" w14:textId="47AB05FB" w:rsidR="00360BB8" w:rsidRPr="005156CD" w:rsidRDefault="00360BB8" w:rsidP="00B24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 sex and HAQ were the only variables eligible for multivariate analysis at 1 year.</w:t>
            </w:r>
          </w:p>
        </w:tc>
      </w:tr>
      <w:tr w:rsidR="00360BB8" w:rsidRPr="00D65EB8" w14:paraId="3DCA8F7F" w14:textId="77777777" w:rsidTr="00B24E6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1382A971" w14:textId="77777777" w:rsidR="00360BB8" w:rsidRPr="005156CD" w:rsidRDefault="00360BB8" w:rsidP="00B24E61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6AB1ED5" w14:textId="77777777" w:rsidR="00360BB8" w:rsidRDefault="00360BB8" w:rsidP="00B24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Unacceptable pain with or without low inflammation at 2 years</w:t>
            </w:r>
          </w:p>
        </w:tc>
      </w:tr>
      <w:tr w:rsidR="00360BB8" w:rsidRPr="00D65EB8" w14:paraId="5BC268AB" w14:textId="77777777" w:rsidTr="00B24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1EEFC4DE" w14:textId="77777777" w:rsidR="00360BB8" w:rsidRPr="005156CD" w:rsidRDefault="00360BB8" w:rsidP="00B24E61">
            <w:pPr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F60484B" w14:textId="77777777" w:rsidR="00360BB8" w:rsidRPr="005156CD" w:rsidRDefault="00360BB8" w:rsidP="00B24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There were no variables eligible for multivariate analysis at 2 years.</w:t>
            </w:r>
          </w:p>
        </w:tc>
      </w:tr>
      <w:tr w:rsidR="00360BB8" w:rsidRPr="00D65EB8" w14:paraId="6C625B58" w14:textId="77777777" w:rsidTr="00B24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4C36590A" w14:textId="77777777" w:rsidR="00360BB8" w:rsidRPr="005156CD" w:rsidRDefault="00360BB8" w:rsidP="00B24E61">
            <w:pPr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C02A435" w14:textId="77777777" w:rsidR="00360BB8" w:rsidRPr="005156CD" w:rsidRDefault="00360BB8" w:rsidP="00B24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60BB8" w:rsidRPr="00D65EB8" w14:paraId="2A442CEF" w14:textId="77777777" w:rsidTr="00B24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145733DC" w14:textId="1A4DA9C0" w:rsidR="00360BB8" w:rsidRPr="001F0613" w:rsidRDefault="00260259" w:rsidP="00B24E6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Variables</w:t>
            </w:r>
            <w:r w:rsidR="00360BB8" w:rsidRPr="001F0613">
              <w:rPr>
                <w:rFonts w:ascii="Times New Roman" w:hAnsi="Times New Roman" w:cs="Times New Roman"/>
                <w:lang w:val="en-GB"/>
              </w:rPr>
              <w:t xml:space="preserve"> at 3-month</w:t>
            </w:r>
            <w:r w:rsidR="00360BB8">
              <w:rPr>
                <w:rFonts w:ascii="Times New Roman" w:hAnsi="Times New Roman" w:cs="Times New Roman"/>
                <w:lang w:val="en-GB"/>
              </w:rPr>
              <w:t>s</w:t>
            </w:r>
            <w:r w:rsidR="00360BB8" w:rsidRPr="001F0613">
              <w:rPr>
                <w:rFonts w:ascii="Times New Roman" w:hAnsi="Times New Roman" w:cs="Times New Roman"/>
                <w:lang w:val="en-GB"/>
              </w:rPr>
              <w:t xml:space="preserve"> follow-up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06D402F" w14:textId="77777777" w:rsidR="00360BB8" w:rsidRPr="006C390A" w:rsidRDefault="00360BB8" w:rsidP="00B24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360BB8" w:rsidRPr="006C390A" w14:paraId="08A91DA7" w14:textId="77777777" w:rsidTr="00B24E6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147C88FF" w14:textId="77777777" w:rsidR="00360BB8" w:rsidRDefault="00360BB8" w:rsidP="00B24E61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8A04CA5" w14:textId="77777777" w:rsidR="00360BB8" w:rsidRPr="00F84171" w:rsidRDefault="00360BB8" w:rsidP="00B24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84171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Unacceptable pain at 1 year</w:t>
            </w:r>
          </w:p>
        </w:tc>
      </w:tr>
      <w:tr w:rsidR="00360BB8" w:rsidRPr="00D65EB8" w14:paraId="52839970" w14:textId="77777777" w:rsidTr="00B24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5AE33CA0" w14:textId="77777777" w:rsidR="00360BB8" w:rsidRPr="006C390A" w:rsidRDefault="00360BB8" w:rsidP="00B24E61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A999F5D" w14:textId="121D2DCC" w:rsidR="00360BB8" w:rsidRPr="005156CD" w:rsidRDefault="00360BB8" w:rsidP="00B24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C7B44">
              <w:rPr>
                <w:rFonts w:ascii="Times New Roman" w:hAnsi="Times New Roman" w:cs="Times New Roman"/>
                <w:sz w:val="20"/>
                <w:lang w:val="en-GB"/>
              </w:rPr>
              <w:t xml:space="preserve">Pain, TJC28, HAQ, ESR, PGA, DAS28-CRP, Low disease activity, 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being t</w:t>
            </w:r>
            <w:r w:rsidRPr="00DC7B44">
              <w:rPr>
                <w:rFonts w:ascii="Times New Roman" w:hAnsi="Times New Roman" w:cs="Times New Roman"/>
                <w:sz w:val="20"/>
                <w:lang w:val="en-GB"/>
              </w:rPr>
              <w:t>ender, tender-swollen difference, and tender-swollen difference in the highest quartile had p-values &lt;0.10 and were eligible for multivariate analysis. Pain, TJC28, DAS28-CRP, low disease activity, being tender and tender-swollen difference were excluded due to collinearity with tender-swollen difference in the highest quartile. PGA and ESR were excluded due to collinearity with HAQ.</w:t>
            </w:r>
          </w:p>
        </w:tc>
      </w:tr>
      <w:tr w:rsidR="00461AF4" w:rsidRPr="00D65EB8" w14:paraId="54758D66" w14:textId="77777777" w:rsidTr="00B24E6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1DA231AF" w14:textId="77777777" w:rsidR="00461AF4" w:rsidRPr="004F6D49" w:rsidRDefault="00461AF4" w:rsidP="00461AF4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258D1CD" w14:textId="26AAFAE5" w:rsidR="00461AF4" w:rsidRPr="00F84171" w:rsidRDefault="00461AF4" w:rsidP="00461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84171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Unacceptable pain plus low inflammation at 1 year</w:t>
            </w:r>
          </w:p>
        </w:tc>
      </w:tr>
      <w:tr w:rsidR="00461AF4" w:rsidRPr="006A25F9" w14:paraId="5130882C" w14:textId="77777777" w:rsidTr="00C53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3CBE597F" w14:textId="77777777" w:rsidR="00461AF4" w:rsidRPr="006C390A" w:rsidRDefault="00461AF4" w:rsidP="00461AF4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D7C3600" w14:textId="0867EC1A" w:rsidR="00461AF4" w:rsidRPr="005156CD" w:rsidRDefault="00461AF4" w:rsidP="00461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C7B44">
              <w:rPr>
                <w:rFonts w:ascii="Times New Roman" w:hAnsi="Times New Roman" w:cs="Times New Roman"/>
                <w:sz w:val="20"/>
                <w:lang w:val="en-GB"/>
              </w:rPr>
              <w:t>Pain,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 </w:t>
            </w:r>
            <w:r w:rsidRPr="00DC7B44">
              <w:rPr>
                <w:rFonts w:ascii="Times New Roman" w:hAnsi="Times New Roman" w:cs="Times New Roman"/>
                <w:sz w:val="20"/>
                <w:lang w:val="en-GB"/>
              </w:rPr>
              <w:t>SJC28, TJC28, HAQ, PGA, DAS28-CRP, low disease activity, being tender, tender-swollen difference and tender-swollen difference in the highest quartile had p-values &lt;0.10 and were eligible for multivariate analysis. Pain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, </w:t>
            </w:r>
            <w:r w:rsidRPr="00DC7B44">
              <w:rPr>
                <w:rFonts w:ascii="Times New Roman" w:hAnsi="Times New Roman" w:cs="Times New Roman"/>
                <w:sz w:val="20"/>
                <w:lang w:val="en-GB"/>
              </w:rPr>
              <w:t>TJC28, DAS28-CRP, low disease activity, being tender and tender-swollen difference were excluded due to collinearity with tender-swollen difference in the highest quartile. HAQ was excluded due to collinearity with PGA.</w:t>
            </w:r>
          </w:p>
        </w:tc>
      </w:tr>
      <w:tr w:rsidR="00461AF4" w:rsidRPr="00D65EB8" w14:paraId="4A302CAA" w14:textId="77777777" w:rsidTr="00B24E6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09831ED7" w14:textId="77777777" w:rsidR="00461AF4" w:rsidRPr="006C390A" w:rsidRDefault="00461AF4" w:rsidP="00461AF4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642C299" w14:textId="5F674DF9" w:rsidR="00461AF4" w:rsidRPr="00F84171" w:rsidRDefault="00461AF4" w:rsidP="00461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84171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 xml:space="preserve">Unacceptable pain </w:t>
            </w:r>
            <w:r w:rsidR="009C67B0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with or without low inflammation at 2 years</w:t>
            </w:r>
          </w:p>
        </w:tc>
      </w:tr>
      <w:tr w:rsidR="00461AF4" w:rsidRPr="002F6833" w14:paraId="66AC1A8B" w14:textId="77777777" w:rsidTr="00C53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</w:tcBorders>
          </w:tcPr>
          <w:p w14:paraId="352E61BB" w14:textId="77777777" w:rsidR="00461AF4" w:rsidRPr="006C390A" w:rsidRDefault="00461AF4" w:rsidP="00461AF4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7229" w:type="dxa"/>
            <w:tcBorders>
              <w:top w:val="nil"/>
            </w:tcBorders>
          </w:tcPr>
          <w:p w14:paraId="4F6812F5" w14:textId="77777777" w:rsidR="00461AF4" w:rsidRPr="005156CD" w:rsidRDefault="00461AF4" w:rsidP="00461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C7B44">
              <w:rPr>
                <w:rFonts w:ascii="Times New Roman" w:hAnsi="Times New Roman" w:cs="Times New Roman"/>
                <w:sz w:val="20"/>
                <w:lang w:val="en-GB"/>
              </w:rPr>
              <w:t>Pain, TJC28, HAQ, PGA, DAS28-CRP, low disease activity, tender-swollen difference and tender-swollen difference in the highest quartile had p-values &lt;0.10 and were eligible for multivariate analysis. Pain,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 </w:t>
            </w:r>
            <w:r w:rsidRPr="00DC7B44">
              <w:rPr>
                <w:rFonts w:ascii="Times New Roman" w:hAnsi="Times New Roman" w:cs="Times New Roman"/>
                <w:sz w:val="20"/>
                <w:lang w:val="en-GB"/>
              </w:rPr>
              <w:t>TJC28, DAS28-CRP, low disease activity and tender-swollen difference were excluded due to collinearity with tender-swollen difference in the highest quartile. HAQ was excluded due to collinearity with PGA.</w:t>
            </w:r>
          </w:p>
        </w:tc>
      </w:tr>
    </w:tbl>
    <w:p w14:paraId="5EBEC81E" w14:textId="456B864A" w:rsidR="00AC03CB" w:rsidRDefault="0049194E" w:rsidP="0049194E">
      <w:pPr>
        <w:spacing w:line="240" w:lineRule="auto"/>
        <w:ind w:right="-426"/>
        <w:rPr>
          <w:rFonts w:ascii="Times New Roman" w:hAnsi="Times New Roman" w:cs="Times New Roman"/>
          <w:sz w:val="20"/>
          <w:lang w:val="en-GB"/>
        </w:rPr>
      </w:pPr>
      <w:r w:rsidRPr="00DC7B44">
        <w:rPr>
          <w:rFonts w:ascii="Times New Roman" w:hAnsi="Times New Roman" w:cs="Times New Roman"/>
          <w:sz w:val="20"/>
          <w:lang w:val="en-GB"/>
        </w:rPr>
        <w:br/>
      </w:r>
      <w:r w:rsidR="005761DE">
        <w:rPr>
          <w:rFonts w:ascii="Times New Roman" w:hAnsi="Times New Roman" w:cs="Times New Roman"/>
          <w:sz w:val="20"/>
          <w:lang w:val="en-GB"/>
        </w:rPr>
        <w:t>The selection was made based on the univariate analysis</w:t>
      </w:r>
      <w:r w:rsidR="00C41C56">
        <w:rPr>
          <w:rFonts w:ascii="Times New Roman" w:hAnsi="Times New Roman" w:cs="Times New Roman"/>
          <w:sz w:val="20"/>
          <w:lang w:val="en-GB"/>
        </w:rPr>
        <w:t xml:space="preserve"> (Table 2 and 3). </w:t>
      </w:r>
      <w:r w:rsidR="006B385F">
        <w:rPr>
          <w:rFonts w:ascii="Times New Roman" w:hAnsi="Times New Roman" w:cs="Times New Roman"/>
          <w:sz w:val="20"/>
          <w:lang w:val="en-GB"/>
        </w:rPr>
        <w:t xml:space="preserve">Unacceptable pain: VAS pain &gt;40. Low inflammation: CRP &lt;10. </w:t>
      </w:r>
      <w:r w:rsidR="004A6C67">
        <w:rPr>
          <w:rFonts w:ascii="Times New Roman" w:hAnsi="Times New Roman" w:cs="Times New Roman"/>
          <w:sz w:val="20"/>
          <w:lang w:val="en-GB"/>
        </w:rPr>
        <w:t xml:space="preserve">HAQ: health assessment questionnaire, </w:t>
      </w:r>
      <w:r w:rsidR="000F53C5">
        <w:rPr>
          <w:rFonts w:ascii="Times New Roman" w:hAnsi="Times New Roman" w:cs="Times New Roman"/>
          <w:sz w:val="20"/>
          <w:lang w:val="en-GB"/>
        </w:rPr>
        <w:t xml:space="preserve">TJC28: tender joint count in 28 joints, ESR: erythrocyte sedimentation rate, PGA: patient global assessment, </w:t>
      </w:r>
      <w:r w:rsidR="0090793B">
        <w:rPr>
          <w:rFonts w:ascii="Times New Roman" w:hAnsi="Times New Roman" w:cs="Times New Roman"/>
          <w:sz w:val="20"/>
          <w:lang w:val="en-GB"/>
        </w:rPr>
        <w:t>DAS28-CRP: disease activity score in 28 joints calculated with C-reactive protein</w:t>
      </w:r>
      <w:r w:rsidR="0084556F">
        <w:rPr>
          <w:rFonts w:ascii="Times New Roman" w:hAnsi="Times New Roman" w:cs="Times New Roman"/>
          <w:sz w:val="20"/>
          <w:lang w:val="en-GB"/>
        </w:rPr>
        <w:t xml:space="preserve">, VAS: visual analogue scale. </w:t>
      </w:r>
    </w:p>
    <w:p w14:paraId="25D8FE07" w14:textId="78012393" w:rsidR="0049194E" w:rsidRDefault="0049194E" w:rsidP="0049194E">
      <w:pPr>
        <w:spacing w:line="240" w:lineRule="auto"/>
        <w:ind w:right="-426"/>
        <w:rPr>
          <w:rFonts w:ascii="Times New Roman" w:hAnsi="Times New Roman" w:cs="Times New Roman"/>
          <w:sz w:val="20"/>
          <w:lang w:val="en-GB"/>
        </w:rPr>
      </w:pPr>
      <w:r w:rsidRPr="00DC7B44">
        <w:rPr>
          <w:rFonts w:ascii="Times New Roman" w:hAnsi="Times New Roman" w:cs="Times New Roman"/>
          <w:sz w:val="20"/>
          <w:lang w:val="en-GB"/>
        </w:rPr>
        <w:t xml:space="preserve"> </w:t>
      </w:r>
    </w:p>
    <w:p w14:paraId="0EE9A80C" w14:textId="0818846A" w:rsidR="0049194E" w:rsidRPr="005256B7" w:rsidRDefault="0049194E" w:rsidP="008471FF">
      <w:pPr>
        <w:rPr>
          <w:rFonts w:ascii="Times New Roman" w:hAnsi="Times New Roman" w:cs="Times New Roman"/>
          <w:sz w:val="24"/>
          <w:szCs w:val="24"/>
          <w:lang w:val="en-GB"/>
        </w:rPr>
        <w:sectPr w:rsidR="0049194E" w:rsidRPr="005256B7" w:rsidSect="00200139">
          <w:pgSz w:w="11906" w:h="16838"/>
          <w:pgMar w:top="1276" w:right="1417" w:bottom="1702" w:left="1417" w:header="708" w:footer="708" w:gutter="0"/>
          <w:cols w:space="708"/>
          <w:docGrid w:linePitch="360"/>
        </w:sectPr>
      </w:pPr>
    </w:p>
    <w:p w14:paraId="5D980584" w14:textId="45D288ED" w:rsidR="008471FF" w:rsidRDefault="00361F9E" w:rsidP="008471F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Additional file</w:t>
      </w:r>
      <w:r w:rsidR="008471FF" w:rsidRPr="00A46F1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5256B7">
        <w:rPr>
          <w:rFonts w:ascii="Times New Roman" w:hAnsi="Times New Roman" w:cs="Times New Roman"/>
          <w:b/>
          <w:bCs/>
          <w:sz w:val="24"/>
          <w:szCs w:val="24"/>
          <w:lang w:val="en-GB"/>
        </w:rPr>
        <w:t>7</w:t>
      </w:r>
      <w:r w:rsidR="008471F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471FF" w:rsidRPr="00A46F14">
        <w:rPr>
          <w:rFonts w:ascii="Times New Roman" w:hAnsi="Times New Roman" w:cs="Times New Roman"/>
          <w:sz w:val="24"/>
          <w:szCs w:val="24"/>
          <w:lang w:val="en-GB"/>
        </w:rPr>
        <w:t>Baseline</w:t>
      </w:r>
      <w:r w:rsidR="00BE15B2">
        <w:rPr>
          <w:rFonts w:ascii="Times New Roman" w:hAnsi="Times New Roman" w:cs="Times New Roman"/>
          <w:sz w:val="24"/>
          <w:szCs w:val="24"/>
          <w:lang w:val="en-GB"/>
        </w:rPr>
        <w:t xml:space="preserve"> patient</w:t>
      </w:r>
      <w:r w:rsidR="008471FF" w:rsidRPr="00A46F14">
        <w:rPr>
          <w:rFonts w:ascii="Times New Roman" w:hAnsi="Times New Roman" w:cs="Times New Roman"/>
          <w:sz w:val="24"/>
          <w:szCs w:val="24"/>
          <w:lang w:val="en-GB"/>
        </w:rPr>
        <w:t xml:space="preserve"> characteristics in patients with or without unacceptable pain </w:t>
      </w:r>
      <w:r w:rsidR="008471FF">
        <w:rPr>
          <w:rFonts w:ascii="Times New Roman" w:hAnsi="Times New Roman" w:cs="Times New Roman"/>
          <w:sz w:val="24"/>
          <w:szCs w:val="24"/>
          <w:lang w:val="en-GB"/>
        </w:rPr>
        <w:t>plus</w:t>
      </w:r>
      <w:r w:rsidR="008471FF" w:rsidRPr="00A46F14">
        <w:rPr>
          <w:rFonts w:ascii="Times New Roman" w:hAnsi="Times New Roman" w:cs="Times New Roman"/>
          <w:sz w:val="24"/>
          <w:szCs w:val="24"/>
          <w:lang w:val="en-GB"/>
        </w:rPr>
        <w:t xml:space="preserve"> low inflammation at </w:t>
      </w:r>
      <w:r w:rsidR="00514493">
        <w:rPr>
          <w:rFonts w:ascii="Times New Roman" w:hAnsi="Times New Roman" w:cs="Times New Roman"/>
          <w:sz w:val="24"/>
          <w:szCs w:val="24"/>
          <w:lang w:val="en-GB"/>
        </w:rPr>
        <w:t>1 and 2 years</w:t>
      </w:r>
      <w:r w:rsidR="008471F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Tabellrutntljust"/>
        <w:tblpPr w:leftFromText="141" w:rightFromText="141" w:vertAnchor="page" w:horzAnchor="margin" w:tblpY="1981"/>
        <w:tblW w:w="9776" w:type="dxa"/>
        <w:tblLayout w:type="fixed"/>
        <w:tblLook w:val="04A0" w:firstRow="1" w:lastRow="0" w:firstColumn="1" w:lastColumn="0" w:noHBand="0" w:noVBand="1"/>
      </w:tblPr>
      <w:tblGrid>
        <w:gridCol w:w="2972"/>
        <w:gridCol w:w="1701"/>
        <w:gridCol w:w="1701"/>
        <w:gridCol w:w="1701"/>
        <w:gridCol w:w="1701"/>
      </w:tblGrid>
      <w:tr w:rsidR="005256B7" w:rsidRPr="00D65EB8" w14:paraId="7C6A736B" w14:textId="77777777" w:rsidTr="00293E07"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59FBB" w14:textId="77777777" w:rsidR="005256B7" w:rsidRPr="002B3C3A" w:rsidRDefault="005256B7" w:rsidP="00293E07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B3C3A">
              <w:rPr>
                <w:rFonts w:ascii="Times New Roman" w:hAnsi="Times New Roman" w:cs="Times New Roman"/>
                <w:b/>
                <w:lang w:val="en-GB"/>
              </w:rPr>
              <w:t>Characteristic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7D986E" w14:textId="77777777" w:rsidR="005256B7" w:rsidRPr="002B3C3A" w:rsidRDefault="005256B7" w:rsidP="00293E0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2B3C3A">
              <w:rPr>
                <w:rFonts w:ascii="Times New Roman" w:hAnsi="Times New Roman" w:cs="Times New Roman"/>
                <w:b/>
                <w:lang w:val="en-GB"/>
              </w:rPr>
              <w:t>VAS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pain</w:t>
            </w:r>
            <w:r w:rsidRPr="002B3C3A">
              <w:rPr>
                <w:rFonts w:ascii="Times New Roman" w:hAnsi="Times New Roman" w:cs="Times New Roman"/>
                <w:b/>
                <w:lang w:val="en-GB"/>
              </w:rPr>
              <w:t xml:space="preserve">&gt;40 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and CRP&lt;10 </w:t>
            </w:r>
            <w:r w:rsidRPr="002B3C3A">
              <w:rPr>
                <w:rFonts w:ascii="Times New Roman" w:hAnsi="Times New Roman" w:cs="Times New Roman"/>
                <w:b/>
                <w:lang w:val="en-GB"/>
              </w:rPr>
              <w:t>after 1 year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DA973" w14:textId="77777777" w:rsidR="005256B7" w:rsidRPr="002B3C3A" w:rsidRDefault="005256B7" w:rsidP="00293E0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VAS pain&gt;40 and CRP&lt;10 after 2 years</w:t>
            </w:r>
          </w:p>
        </w:tc>
      </w:tr>
      <w:tr w:rsidR="005256B7" w:rsidRPr="008869EF" w14:paraId="57690196" w14:textId="77777777" w:rsidTr="00293E07"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ADD7D" w14:textId="77777777" w:rsidR="005256B7" w:rsidRPr="002B3C3A" w:rsidRDefault="005256B7" w:rsidP="00293E0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FC393" w14:textId="77777777" w:rsidR="005256B7" w:rsidRPr="002B3C3A" w:rsidRDefault="005256B7" w:rsidP="00293E07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B3C3A">
              <w:rPr>
                <w:rFonts w:ascii="Times New Roman" w:hAnsi="Times New Roman" w:cs="Times New Roman"/>
                <w:b/>
                <w:lang w:val="en-GB"/>
              </w:rPr>
              <w:t>Present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EBCF7" w14:textId="77777777" w:rsidR="005256B7" w:rsidRPr="008869EF" w:rsidRDefault="005256B7" w:rsidP="00293E07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8869EF">
              <w:rPr>
                <w:rFonts w:ascii="Times New Roman" w:hAnsi="Times New Roman" w:cs="Times New Roman"/>
                <w:b/>
                <w:lang w:val="en-GB"/>
              </w:rPr>
              <w:t>Absent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40C0C" w14:textId="77777777" w:rsidR="005256B7" w:rsidRPr="008869EF" w:rsidRDefault="005256B7" w:rsidP="00293E07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Present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F0AAB" w14:textId="77777777" w:rsidR="005256B7" w:rsidRPr="008869EF" w:rsidRDefault="005256B7" w:rsidP="00293E07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Absent</w:t>
            </w:r>
          </w:p>
        </w:tc>
      </w:tr>
      <w:tr w:rsidR="005256B7" w14:paraId="7160BD1A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26EAB8F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B88583" w14:textId="77777777" w:rsidR="005256B7" w:rsidRPr="002B3C3A" w:rsidRDefault="005256B7" w:rsidP="00293E07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33 (22.3)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E6B01B" w14:textId="77777777" w:rsidR="005256B7" w:rsidRPr="008869EF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115 (77.7)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FEDA85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30 (25.9)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11EA92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86 (74.1)</w:t>
            </w:r>
          </w:p>
        </w:tc>
      </w:tr>
      <w:tr w:rsidR="005256B7" w14:paraId="3C80620D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7437506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Female,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ED3447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29 (87.9)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FB8479" w14:textId="77777777" w:rsidR="005256B7" w:rsidRPr="008869EF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76 (66.1)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15F963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22 (73.3)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0D263A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61 (70.9)</w:t>
            </w:r>
          </w:p>
        </w:tc>
      </w:tr>
      <w:tr w:rsidR="005256B7" w14:paraId="618999D7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43E648A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Age, mean (SD), years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A3D77B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59.9 (16.1)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8E38E4" w14:textId="77777777" w:rsidR="005256B7" w:rsidRPr="000D1EC9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57.1 (13.7)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2946F0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56.0 (15.4)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93434C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57.6 (15.4)</w:t>
            </w:r>
          </w:p>
        </w:tc>
      </w:tr>
      <w:tr w:rsidR="005256B7" w14:paraId="6333CB18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6DFC822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Symptom duration, months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0DCA4C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(4.0-7.0)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168885" w14:textId="77777777" w:rsidR="005256B7" w:rsidRPr="000D1EC9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(3.0-8.0)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803807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(3.4–7.0)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F229A1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(3.0–7.0)</w:t>
            </w:r>
          </w:p>
        </w:tc>
      </w:tr>
      <w:tr w:rsidR="005256B7" w14:paraId="04A641AE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5034E1B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RF positive, n/N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D83B58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22 (66.7)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69A17E" w14:textId="77777777" w:rsidR="005256B7" w:rsidRPr="000D1EC9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81 (69.6)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6548CB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 (66.7)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A694C7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64/84 (76.2)</w:t>
            </w:r>
          </w:p>
        </w:tc>
      </w:tr>
      <w:tr w:rsidR="005256B7" w14:paraId="21E48C02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9326A34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 xml:space="preserve">Anti-CCP positive, n (%)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213D5C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20 (60.6)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3BBE9F" w14:textId="77777777" w:rsidR="005256B7" w:rsidRPr="000F2B3D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(69.6)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0CCF8D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20 (66.7)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831C61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64 (74.4)</w:t>
            </w:r>
          </w:p>
        </w:tc>
      </w:tr>
      <w:tr w:rsidR="005256B7" w14:paraId="3E767AF1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7DBE93D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Prednisolon</w:t>
            </w:r>
            <w:r>
              <w:rPr>
                <w:rFonts w:ascii="Times New Roman" w:hAnsi="Times New Roman" w:cs="Times New Roman"/>
                <w:lang w:val="en-GB"/>
              </w:rPr>
              <w:t>e</w:t>
            </w:r>
            <w:r w:rsidRPr="002B3C3A">
              <w:rPr>
                <w:rFonts w:ascii="Times New Roman" w:hAnsi="Times New Roman" w:cs="Times New Roman"/>
                <w:lang w:val="en-GB"/>
              </w:rPr>
              <w:t>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8FB210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17 (51.5)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AECEAD" w14:textId="77777777" w:rsidR="005256B7" w:rsidRPr="000F2B3D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(58.3)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3BABE5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(36.7)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3E635B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(41.9)</w:t>
            </w:r>
          </w:p>
        </w:tc>
      </w:tr>
      <w:tr w:rsidR="005256B7" w14:paraId="33ABC83A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2574411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 xml:space="preserve">Methotrexate, n (%)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DB3C2F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20 (60.6)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A0A228" w14:textId="77777777" w:rsidR="005256B7" w:rsidRPr="000F2B3D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 (63.5)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798C28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(66.7)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02BA23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(58.1)</w:t>
            </w:r>
          </w:p>
        </w:tc>
      </w:tr>
      <w:tr w:rsidR="005256B7" w14:paraId="226F9030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02D281E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cs</w:t>
            </w:r>
            <w:r w:rsidRPr="002B3C3A">
              <w:rPr>
                <w:rFonts w:ascii="Times New Roman" w:hAnsi="Times New Roman" w:cs="Times New Roman"/>
                <w:lang w:val="en-GB"/>
              </w:rPr>
              <w:t>DMARD</w:t>
            </w:r>
            <w:proofErr w:type="spellEnd"/>
            <w:r w:rsidRPr="002B3C3A">
              <w:rPr>
                <w:rFonts w:ascii="Times New Roman" w:hAnsi="Times New Roman" w:cs="Times New Roman"/>
                <w:lang w:val="en-GB"/>
              </w:rPr>
              <w:t>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68F8F1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12 (36.4)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22FA8F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(31.3)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F324F5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(30.0)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DD78C9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(37.2)</w:t>
            </w:r>
          </w:p>
        </w:tc>
      </w:tr>
      <w:tr w:rsidR="005256B7" w14:paraId="6CFC2C56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CFB3AC2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Biologic DMARD,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09FC98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6 (18.2)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2C1E12" w14:textId="77777777" w:rsidR="005256B7" w:rsidRPr="000F2B3D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(15.7)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8A83FD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F64684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(17.4)</w:t>
            </w:r>
          </w:p>
        </w:tc>
      </w:tr>
      <w:tr w:rsidR="005256B7" w14:paraId="4A3F5549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13DDF26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VAS pain, mean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A66AAD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58.3 (25.8)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575FB0" w14:textId="77777777" w:rsidR="005256B7" w:rsidRPr="000D1EC9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49.4 (28.1)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FED1E8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56.1 (23.3)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C78B7E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52.2 (26.0)</w:t>
            </w:r>
          </w:p>
        </w:tc>
      </w:tr>
      <w:tr w:rsidR="005256B7" w14:paraId="75A12287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AB7BCAA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SJC28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CDBC37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(2.0-9.0)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BA90EC" w14:textId="77777777" w:rsidR="005256B7" w:rsidRPr="000D1EC9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(3.0-9.3)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56B32F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(3.0–9.3)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24D8E1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(2.0–10.0)</w:t>
            </w:r>
          </w:p>
        </w:tc>
      </w:tr>
      <w:tr w:rsidR="005256B7" w14:paraId="0AD80281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1B6795F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TJC28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5B13BF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7.5 (2.0-11.0)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113EE3" w14:textId="77777777" w:rsidR="005256B7" w:rsidRPr="000D1EC9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6.0 (3.0-11.3)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A63C4A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7.0 (4.8–12.5)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63DB11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6.0 (3.0–10.8)</w:t>
            </w:r>
          </w:p>
        </w:tc>
      </w:tr>
      <w:tr w:rsidR="005256B7" w14:paraId="37A85170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BE4D4D9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HAQ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C65556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 (0.7-1.8)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C4892D" w14:textId="77777777" w:rsidR="005256B7" w:rsidRPr="000F2B3D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0.9 (0.3-1.3)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CF6163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1.0 (0.4–5.8)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D7C4DD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0.9 (0.5–1.2)</w:t>
            </w:r>
          </w:p>
        </w:tc>
      </w:tr>
      <w:tr w:rsidR="005256B7" w14:paraId="627D6732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F4918F8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CRP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4FAF6C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4.8 (1.8-15.9)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098719" w14:textId="77777777" w:rsidR="005256B7" w:rsidRPr="000F2B3D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9.3 (3.3-28.0)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907AC9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6.4 (2.5–12.3)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C34D68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11.0 (3.3–28.0)</w:t>
            </w:r>
          </w:p>
        </w:tc>
      </w:tr>
      <w:tr w:rsidR="005256B7" w14:paraId="21BCCD3F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FECCFE3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ESR (mm/h)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F038CB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23.0 (12.5-36.5)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BF8B01" w14:textId="77777777" w:rsidR="005256B7" w:rsidRPr="000F2B3D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26.0 (13.0-28.0)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44753D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21.0 (16.0–34.5)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5270C4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30.0 (14.0–46.5)</w:t>
            </w:r>
          </w:p>
        </w:tc>
      </w:tr>
      <w:tr w:rsidR="005256B7" w14:paraId="6C434104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31AACA5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VAS PGA, mean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5E3014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58.3 (24.5)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672596" w14:textId="77777777" w:rsidR="005256B7" w:rsidRPr="000F2B3D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48.4 (26.6)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19DFC8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56.1 (24.3)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AAD1E7" w14:textId="77777777" w:rsidR="005256B7" w:rsidRDefault="005256B7" w:rsidP="0029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52.2 (26.3)</w:t>
            </w:r>
          </w:p>
        </w:tc>
      </w:tr>
      <w:tr w:rsidR="005256B7" w14:paraId="25529D17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B2215D6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DAS28-CRP, mean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AC956D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4.9 (1.2)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ED329E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4.5 (1.5)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BB9DD4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4.6 (1.2)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A2C453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4.6 (1.4)</w:t>
            </w:r>
          </w:p>
        </w:tc>
      </w:tr>
      <w:tr w:rsidR="005256B7" w14:paraId="3AD93627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D613546" w14:textId="77777777" w:rsidR="005256B7" w:rsidRPr="002B3C3A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Tender-swollen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45A7EE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 (0–4.0)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4825B6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 (0–3.0)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DB7F33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 (-0.3–3.3)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AB9753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 (0–3.0)</w:t>
            </w:r>
          </w:p>
        </w:tc>
      </w:tr>
      <w:tr w:rsidR="005256B7" w14:paraId="129BE86D" w14:textId="77777777" w:rsidTr="00293E0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9FF3855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Tender-swollen difference ≥2, n/N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20D745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12/32 (37.5)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EF22FE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29/110 (26.4)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1E5B90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12/30 (40.0)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AB95BB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22/84 (26.2)</w:t>
            </w:r>
          </w:p>
        </w:tc>
      </w:tr>
      <w:tr w:rsidR="005256B7" w14:paraId="69A705D0" w14:textId="77777777" w:rsidTr="00293E07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047A3" w14:textId="4F5A51FC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Tender</w:t>
            </w:r>
            <w:r w:rsidR="00287E28">
              <w:rPr>
                <w:rFonts w:ascii="Times New Roman" w:hAnsi="Times New Roman" w:cs="Times New Roman"/>
                <w:lang w:val="en-GB"/>
              </w:rPr>
              <w:t>-dominated</w:t>
            </w:r>
            <w:r>
              <w:rPr>
                <w:rFonts w:ascii="Times New Roman" w:hAnsi="Times New Roman" w:cs="Times New Roman"/>
                <w:lang w:val="en-GB"/>
              </w:rPr>
              <w:t>*, n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8E7DF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 (34.4)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41D92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31 (28.2)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F466D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 (36.7)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0E8D9C04" w14:textId="77777777" w:rsidR="005256B7" w:rsidRDefault="005256B7" w:rsidP="00293E0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24 (28.6)</w:t>
            </w:r>
          </w:p>
        </w:tc>
      </w:tr>
      <w:tr w:rsidR="005256B7" w:rsidRPr="00D65EB8" w14:paraId="54F9D20E" w14:textId="77777777" w:rsidTr="00293E07">
        <w:tc>
          <w:tcPr>
            <w:tcW w:w="97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6FDE3" w14:textId="77777777" w:rsidR="005256B7" w:rsidRPr="002B3C3A" w:rsidRDefault="005256B7" w:rsidP="00293E0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3C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Values are median (interquartile range) unless otherwise indicated.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 SD: standard deviation, 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RF: rheumatoid factor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 xml:space="preserve"> Anti-CCP: anti-cyclic citrullinated peptide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DMARD:</w:t>
            </w:r>
            <w:r w:rsidRPr="006326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disease-modifying antirhe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umatic drug,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csDMARD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conventional synthetic DMARD,</w:t>
            </w:r>
            <w:r w:rsidRPr="006326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VAS: visual analogue scale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, 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SJC28: swollen joint count in 28 joints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 xml:space="preserve"> TJC28: tender joint count in 28 joints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, 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HAQ: health assessment questionnaire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 xml:space="preserve"> CRP: C-reactive protein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, 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ESR: erythrocyte sedimentation rate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, 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PGA: patient global assessment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, 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DAS28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-CRP</w:t>
            </w:r>
            <w:r w:rsidRPr="002307F4">
              <w:rPr>
                <w:rFonts w:ascii="Times New Roman" w:hAnsi="Times New Roman" w:cs="Times New Roman"/>
                <w:sz w:val="20"/>
                <w:lang w:val="en-GB"/>
              </w:rPr>
              <w:t>: disease activity score in 28 joints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 calculated with CRP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 xml:space="preserve">*TJC28 &gt; SJC28 x 1.5. </w:t>
            </w:r>
          </w:p>
          <w:p w14:paraId="0696DAF0" w14:textId="77777777" w:rsidR="005256B7" w:rsidRPr="00442CBE" w:rsidRDefault="005256B7" w:rsidP="00293E07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 data in patients without unacceptable pain at</w:t>
            </w:r>
            <w:r w:rsidRPr="00F148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48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year: </w:t>
            </w:r>
            <w:r w:rsidRPr="00AD6F0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VAS pain: n = 94. </w:t>
            </w:r>
            <w:r w:rsidRPr="00F664C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VAS PGA: n = 94. HAQ: n = 94. </w:t>
            </w:r>
            <w:r w:rsidRPr="00442CB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CRP: n = 111. ESR: n = 103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. DAS28-CRP: n = 93. </w:t>
            </w:r>
          </w:p>
          <w:p w14:paraId="6459EB1F" w14:textId="77777777" w:rsidR="005256B7" w:rsidRPr="00733D1B" w:rsidRDefault="005256B7" w:rsidP="00293E07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Baseline data in patients with unacceptable pain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at </w:t>
            </w:r>
            <w:r w:rsidRPr="00442CB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1 year: VAS pain: n = 29. </w:t>
            </w:r>
            <w:r w:rsidRPr="00167A3D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VAS PGA: n = 28. HAQ: n = 28. </w:t>
            </w:r>
            <w:r w:rsidRPr="00927D2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CRP: n = 30. </w:t>
            </w:r>
            <w:r w:rsidRPr="00A46F14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ESR: n = 29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.  DAS28-CRP: n = 27. </w:t>
            </w:r>
            <w:r w:rsidRPr="00A46F14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Baseline data in patients without unacceptable pain at</w:t>
            </w:r>
            <w:r w:rsidRPr="00F148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 years: </w:t>
            </w:r>
            <w:r w:rsidRPr="00AD6F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VAS pain: n = 73. </w:t>
            </w:r>
            <w:r w:rsidRPr="008471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VAS PGA: n = 74. HAQ: n = 72. </w:t>
            </w:r>
            <w:r w:rsidRPr="00AD6F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CRP: n = 83. ESR: n = 80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DAS28-CRP: n = 73. </w:t>
            </w:r>
          </w:p>
          <w:p w14:paraId="689DFE78" w14:textId="77777777" w:rsidR="005256B7" w:rsidRPr="00F664CD" w:rsidRDefault="005256B7" w:rsidP="00293E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 data in patients with unacceptable pain at</w:t>
            </w:r>
            <w:r w:rsidRPr="00AD6F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 years: VAS pain: n = 23. </w:t>
            </w:r>
            <w:r w:rsidRPr="00F664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VAS PGA: n = 23. HAQ: n = 23. CRP: n = 30. ESR: n = 29.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DAS28-CRP: n = 23. </w:t>
            </w:r>
          </w:p>
          <w:p w14:paraId="10382540" w14:textId="77777777" w:rsidR="005256B7" w:rsidRPr="00F664CD" w:rsidRDefault="005256B7" w:rsidP="00293E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64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</w:tr>
    </w:tbl>
    <w:p w14:paraId="6C94FB32" w14:textId="77777777" w:rsidR="005256B7" w:rsidRPr="005256B7" w:rsidRDefault="005256B7" w:rsidP="008471F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188C92" w14:textId="77777777" w:rsidR="008471FF" w:rsidRDefault="008471FF" w:rsidP="008471FF">
      <w:pPr>
        <w:rPr>
          <w:rFonts w:ascii="Times New Roman" w:hAnsi="Times New Roman" w:cs="Times New Roman"/>
          <w:lang w:val="en-GB"/>
        </w:rPr>
      </w:pPr>
    </w:p>
    <w:p w14:paraId="6E8E0250" w14:textId="77777777" w:rsidR="0082616A" w:rsidRDefault="0082616A" w:rsidP="00C65A2A">
      <w:pPr>
        <w:rPr>
          <w:rFonts w:ascii="Times New Roman" w:hAnsi="Times New Roman" w:cs="Times New Roman"/>
          <w:lang w:val="en-GB"/>
        </w:rPr>
      </w:pPr>
    </w:p>
    <w:p w14:paraId="4C11591B" w14:textId="77777777" w:rsidR="008471FF" w:rsidRPr="008471FF" w:rsidRDefault="008471FF" w:rsidP="008471FF">
      <w:pPr>
        <w:rPr>
          <w:rFonts w:ascii="Times New Roman" w:hAnsi="Times New Roman" w:cs="Times New Roman"/>
          <w:lang w:val="en-GB"/>
        </w:rPr>
      </w:pPr>
    </w:p>
    <w:p w14:paraId="6427469E" w14:textId="77777777" w:rsidR="008471FF" w:rsidRDefault="008471FF" w:rsidP="008471FF">
      <w:pPr>
        <w:rPr>
          <w:rFonts w:ascii="Times New Roman" w:hAnsi="Times New Roman" w:cs="Times New Roman"/>
          <w:lang w:val="en-GB"/>
        </w:rPr>
      </w:pPr>
    </w:p>
    <w:p w14:paraId="3AB44339" w14:textId="254FF2FC" w:rsidR="008471FF" w:rsidRPr="008471FF" w:rsidRDefault="008471FF" w:rsidP="008471FF">
      <w:pPr>
        <w:rPr>
          <w:rFonts w:ascii="Times New Roman" w:hAnsi="Times New Roman" w:cs="Times New Roman"/>
          <w:lang w:val="en-GB"/>
        </w:rPr>
        <w:sectPr w:rsidR="008471FF" w:rsidRPr="008471FF" w:rsidSect="00200139">
          <w:pgSz w:w="11906" w:h="16838"/>
          <w:pgMar w:top="1276" w:right="1417" w:bottom="1702" w:left="1417" w:header="708" w:footer="708" w:gutter="0"/>
          <w:cols w:space="708"/>
          <w:docGrid w:linePitch="360"/>
        </w:sectPr>
      </w:pPr>
    </w:p>
    <w:tbl>
      <w:tblPr>
        <w:tblStyle w:val="Tabellrutntljust"/>
        <w:tblpPr w:leftFromText="141" w:rightFromText="141" w:vertAnchor="page" w:horzAnchor="margin" w:tblpXSpec="center" w:tblpY="1951"/>
        <w:tblW w:w="977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701"/>
        <w:gridCol w:w="1701"/>
        <w:gridCol w:w="1701"/>
        <w:gridCol w:w="1701"/>
      </w:tblGrid>
      <w:tr w:rsidR="00407018" w:rsidRPr="00D65EB8" w14:paraId="5C2AF267" w14:textId="77777777" w:rsidTr="00407018">
        <w:tc>
          <w:tcPr>
            <w:tcW w:w="2972" w:type="dxa"/>
          </w:tcPr>
          <w:p w14:paraId="0EAA0AB8" w14:textId="77777777" w:rsidR="00407018" w:rsidRPr="002B3C3A" w:rsidRDefault="00407018" w:rsidP="0040701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B3C3A">
              <w:rPr>
                <w:rFonts w:ascii="Times New Roman" w:hAnsi="Times New Roman" w:cs="Times New Roman"/>
                <w:b/>
                <w:lang w:val="en-GB"/>
              </w:rPr>
              <w:lastRenderedPageBreak/>
              <w:t>Characteristic</w:t>
            </w:r>
          </w:p>
        </w:tc>
        <w:tc>
          <w:tcPr>
            <w:tcW w:w="3402" w:type="dxa"/>
            <w:gridSpan w:val="2"/>
          </w:tcPr>
          <w:p w14:paraId="2C69F7FB" w14:textId="77777777" w:rsidR="00407018" w:rsidRPr="002B3C3A" w:rsidRDefault="00407018" w:rsidP="00407018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2B3C3A">
              <w:rPr>
                <w:rFonts w:ascii="Times New Roman" w:hAnsi="Times New Roman" w:cs="Times New Roman"/>
                <w:b/>
                <w:lang w:val="en-GB"/>
              </w:rPr>
              <w:t>VAS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pain</w:t>
            </w:r>
            <w:r w:rsidRPr="002B3C3A">
              <w:rPr>
                <w:rFonts w:ascii="Times New Roman" w:hAnsi="Times New Roman" w:cs="Times New Roman"/>
                <w:b/>
                <w:lang w:val="en-GB"/>
              </w:rPr>
              <w:t>&gt;40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and CRP&lt;10</w:t>
            </w:r>
            <w:r w:rsidRPr="002B3C3A">
              <w:rPr>
                <w:rFonts w:ascii="Times New Roman" w:hAnsi="Times New Roman" w:cs="Times New Roman"/>
                <w:b/>
                <w:lang w:val="en-GB"/>
              </w:rPr>
              <w:t xml:space="preserve"> after 1 year</w:t>
            </w:r>
          </w:p>
        </w:tc>
        <w:tc>
          <w:tcPr>
            <w:tcW w:w="3402" w:type="dxa"/>
            <w:gridSpan w:val="2"/>
          </w:tcPr>
          <w:p w14:paraId="785B286E" w14:textId="77777777" w:rsidR="00407018" w:rsidRPr="002B3C3A" w:rsidRDefault="00407018" w:rsidP="00407018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VAS pain&gt;40 and CRP&lt;10 after 2 years</w:t>
            </w:r>
          </w:p>
        </w:tc>
      </w:tr>
      <w:tr w:rsidR="00407018" w:rsidRPr="008869EF" w14:paraId="666F91B3" w14:textId="77777777" w:rsidTr="00407018">
        <w:tc>
          <w:tcPr>
            <w:tcW w:w="2972" w:type="dxa"/>
            <w:tcBorders>
              <w:bottom w:val="nil"/>
            </w:tcBorders>
          </w:tcPr>
          <w:p w14:paraId="76A24FBA" w14:textId="77777777" w:rsidR="00407018" w:rsidRPr="002B3C3A" w:rsidRDefault="00407018" w:rsidP="00407018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4BD98B81" w14:textId="77777777" w:rsidR="00407018" w:rsidRPr="002B3C3A" w:rsidRDefault="00407018" w:rsidP="0040701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B3C3A">
              <w:rPr>
                <w:rFonts w:ascii="Times New Roman" w:hAnsi="Times New Roman" w:cs="Times New Roman"/>
                <w:b/>
                <w:lang w:val="en-GB"/>
              </w:rPr>
              <w:t>Present</w:t>
            </w:r>
          </w:p>
        </w:tc>
        <w:tc>
          <w:tcPr>
            <w:tcW w:w="1701" w:type="dxa"/>
            <w:tcBorders>
              <w:bottom w:val="nil"/>
            </w:tcBorders>
          </w:tcPr>
          <w:p w14:paraId="73C9B44B" w14:textId="77777777" w:rsidR="00407018" w:rsidRPr="008869EF" w:rsidRDefault="00407018" w:rsidP="0040701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8869EF">
              <w:rPr>
                <w:rFonts w:ascii="Times New Roman" w:hAnsi="Times New Roman" w:cs="Times New Roman"/>
                <w:b/>
                <w:lang w:val="en-GB"/>
              </w:rPr>
              <w:t>Absent</w:t>
            </w:r>
          </w:p>
        </w:tc>
        <w:tc>
          <w:tcPr>
            <w:tcW w:w="1701" w:type="dxa"/>
            <w:tcBorders>
              <w:bottom w:val="nil"/>
            </w:tcBorders>
          </w:tcPr>
          <w:p w14:paraId="1C1698AF" w14:textId="77777777" w:rsidR="00407018" w:rsidRPr="008869EF" w:rsidRDefault="00407018" w:rsidP="00407018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Present</w:t>
            </w:r>
          </w:p>
        </w:tc>
        <w:tc>
          <w:tcPr>
            <w:tcW w:w="1701" w:type="dxa"/>
            <w:tcBorders>
              <w:bottom w:val="nil"/>
            </w:tcBorders>
          </w:tcPr>
          <w:p w14:paraId="29EC39BB" w14:textId="77777777" w:rsidR="00407018" w:rsidRPr="008869EF" w:rsidRDefault="00407018" w:rsidP="00407018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Absent</w:t>
            </w:r>
          </w:p>
        </w:tc>
      </w:tr>
      <w:tr w:rsidR="00407018" w14:paraId="3224A940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613566E7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B994D1" w14:textId="77777777" w:rsidR="00407018" w:rsidRPr="002B3C3A" w:rsidRDefault="00407018" w:rsidP="00407018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27 (23.9)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28EFB27" w14:textId="77777777" w:rsidR="00407018" w:rsidRPr="008869EF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86 (76.1)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245F038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 (25.0)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1D6125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69 (75.0)</w:t>
            </w:r>
          </w:p>
        </w:tc>
      </w:tr>
      <w:tr w:rsidR="00407018" w14:paraId="3B332FA4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437DC9CD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Female,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BB3973D" w14:textId="77777777" w:rsidR="00407018" w:rsidRDefault="00407018" w:rsidP="00407018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24 (88.9)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3BDC9DD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57 (66.3)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2F600CB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 (69.6)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2895FF7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48 (69.6)</w:t>
            </w:r>
          </w:p>
        </w:tc>
      </w:tr>
      <w:tr w:rsidR="00407018" w14:paraId="4239F1A5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35B78729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RF positive,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CC90EE7" w14:textId="77777777" w:rsidR="00407018" w:rsidRDefault="00407018" w:rsidP="00407018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20 (74.1)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84D9A0C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61/85 (71.8)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41B87F0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 (69.6)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F3AEA43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50/67 (74.6)</w:t>
            </w:r>
          </w:p>
        </w:tc>
      </w:tr>
      <w:tr w:rsidR="00407018" w14:paraId="7BCCBA5E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43F81099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Anti-CCP positive,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A18644" w14:textId="77777777" w:rsidR="00407018" w:rsidRDefault="00407018" w:rsidP="00407018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17 (63.0)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5A89986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63 (73.3)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01673B6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17 (73.9)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861D247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53 (76.8)</w:t>
            </w:r>
          </w:p>
        </w:tc>
      </w:tr>
      <w:tr w:rsidR="00407018" w14:paraId="64C4734C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78169A69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Age, mean (SD)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62EAE80" w14:textId="77777777" w:rsidR="00407018" w:rsidRDefault="00407018" w:rsidP="00407018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60.8 (15.8)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7E91DD3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56.3 (14.6)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29D967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58.4 (14.5)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8635A3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55.8 (16.1)</w:t>
            </w:r>
          </w:p>
        </w:tc>
      </w:tr>
      <w:tr w:rsidR="00407018" w14:paraId="5ED43F20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5F881694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Prednisolon</w:t>
            </w:r>
            <w:r>
              <w:rPr>
                <w:rFonts w:ascii="Times New Roman" w:hAnsi="Times New Roman" w:cs="Times New Roman"/>
                <w:lang w:val="en-GB"/>
              </w:rPr>
              <w:t>e</w:t>
            </w:r>
            <w:r w:rsidRPr="002B3C3A">
              <w:rPr>
                <w:rFonts w:ascii="Times New Roman" w:hAnsi="Times New Roman" w:cs="Times New Roman"/>
                <w:lang w:val="en-GB"/>
              </w:rPr>
              <w:t>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D72228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 (70.4)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2460BB6" w14:textId="77777777" w:rsidR="00407018" w:rsidRPr="000F2B3D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(36.0)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3BFAEC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(52.2)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C15E3E3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(44.9)</w:t>
            </w:r>
          </w:p>
        </w:tc>
      </w:tr>
      <w:tr w:rsidR="00407018" w14:paraId="1D668F4C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0F86894B" w14:textId="5CF0A1D5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 xml:space="preserve">Methotrexate, n (%)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74DAD7B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 (70.4)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A051A1B" w14:textId="77777777" w:rsidR="00407018" w:rsidRPr="000F2B3D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(93.0)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C75027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(91.3)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95AD9E9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(88.4)</w:t>
            </w:r>
          </w:p>
        </w:tc>
      </w:tr>
      <w:tr w:rsidR="00407018" w14:paraId="429B3B91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02940D50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cs</w:t>
            </w:r>
            <w:r w:rsidRPr="002B3C3A">
              <w:rPr>
                <w:rFonts w:ascii="Times New Roman" w:hAnsi="Times New Roman" w:cs="Times New Roman"/>
                <w:lang w:val="en-GB"/>
              </w:rPr>
              <w:t>DMARD</w:t>
            </w:r>
            <w:proofErr w:type="spellEnd"/>
            <w:r w:rsidRPr="002B3C3A">
              <w:rPr>
                <w:rFonts w:ascii="Times New Roman" w:hAnsi="Times New Roman" w:cs="Times New Roman"/>
                <w:lang w:val="en-GB"/>
              </w:rPr>
              <w:t>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4CF5A1B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 (18.5)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C07F73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(2.3)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E62DBD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(8.7)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975ADD9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(7.2)</w:t>
            </w:r>
          </w:p>
        </w:tc>
      </w:tr>
      <w:tr w:rsidR="00407018" w14:paraId="46CA4013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58490C6E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Biologic DMARD,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56EC13D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 (22.2)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4F7FC82" w14:textId="77777777" w:rsidR="00407018" w:rsidRPr="000F2B3D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(32.6)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9EB54F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(17.4)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B9E6660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(31.9)</w:t>
            </w:r>
          </w:p>
        </w:tc>
      </w:tr>
      <w:tr w:rsidR="00407018" w14:paraId="51D96E2F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5808F284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VAS pain, mean (SD)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A4C9515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44.2 (24.1)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7002C62" w14:textId="77777777" w:rsidR="00407018" w:rsidRPr="000D1EC9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23.4 (24.0)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CB378B3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50.7 (23.7)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C2A67B6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23.1 (24.0)</w:t>
            </w:r>
          </w:p>
        </w:tc>
      </w:tr>
      <w:tr w:rsidR="00407018" w:rsidRPr="008A43F0" w14:paraId="20A130F0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40ED3613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Swollen joints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7403E15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 (0–6.0)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69A9AE6" w14:textId="77777777" w:rsidR="00407018" w:rsidRPr="000D1EC9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 (0–3.0)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4353948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 (0–5.0)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E33CD2" w14:textId="77777777" w:rsidR="00407018" w:rsidRPr="008A43F0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 (0–2.0)</w:t>
            </w:r>
          </w:p>
        </w:tc>
      </w:tr>
      <w:tr w:rsidR="00407018" w14:paraId="648CEFFB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62DF2933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Tender joints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63C6458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8.0 (2.0–11.0)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E23D23" w14:textId="77777777" w:rsidR="00407018" w:rsidRPr="000D1EC9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 (0–4.0)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3505843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 (1.0–10.0)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C56AF39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 (0–4.5)</w:t>
            </w:r>
          </w:p>
        </w:tc>
      </w:tr>
      <w:tr w:rsidR="00407018" w14:paraId="75EA4176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0DDF4B99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HAQ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A63F723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 (0.8–1.8)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80CC949" w14:textId="77777777" w:rsidR="00407018" w:rsidRPr="000F2B3D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 (0–0.9)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D92F1FA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 (0.38–1.63)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959D26C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 (0–0.88)</w:t>
            </w:r>
          </w:p>
        </w:tc>
      </w:tr>
      <w:tr w:rsidR="00407018" w14:paraId="6AA8082C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36DE4FF7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CRP (mg/l)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9AE9991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4.0 (0.7–7.3)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A45F332" w14:textId="77777777" w:rsidR="00407018" w:rsidRPr="000F2B3D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 (1.0–8.4)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8F7C63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 (0.6–11.0)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3A3B6C8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 (1.0–7.8)</w:t>
            </w:r>
          </w:p>
        </w:tc>
      </w:tr>
      <w:tr w:rsidR="00407018" w14:paraId="659F285C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4B4E6104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ESR (mm/h)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8ECB8E9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14.0 (8.5–26.0)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C7E900C" w14:textId="77777777" w:rsidR="00407018" w:rsidRPr="000F2B3D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 (6.0–24.0)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68E830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 (6.5–29.5)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9A04C63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 (9.0–24.0)</w:t>
            </w:r>
          </w:p>
        </w:tc>
      </w:tr>
      <w:tr w:rsidR="00407018" w14:paraId="26A7C64E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25DC4CAE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 w:rsidRPr="002B3C3A">
              <w:rPr>
                <w:rFonts w:ascii="Times New Roman" w:hAnsi="Times New Roman" w:cs="Times New Roman"/>
                <w:lang w:val="en-GB"/>
              </w:rPr>
              <w:t>VAS PGA, mean (SD)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F768156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50.1 (20.5)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4C76B7" w14:textId="77777777" w:rsidR="00407018" w:rsidRPr="000F2B3D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 (24.6)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0732658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56.1 (23.7)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C92CBF7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 (24.0)</w:t>
            </w:r>
          </w:p>
        </w:tc>
      </w:tr>
      <w:tr w:rsidR="00407018" w14:paraId="1D68088A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0D6F76AE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DAS28-CRP, mean (SD)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28AA9C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4.1 (1.3)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25DB65" w14:textId="77777777" w:rsidR="00407018" w:rsidRPr="000F2B3D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2.9 (1.3)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65E786D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 (1.3)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13EB30E" w14:textId="77777777" w:rsidR="00407018" w:rsidRDefault="00407018" w:rsidP="0040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 (1.3)</w:t>
            </w:r>
          </w:p>
        </w:tc>
      </w:tr>
      <w:tr w:rsidR="00407018" w:rsidRPr="004A6BED" w14:paraId="7AFA5E95" w14:textId="77777777" w:rsidTr="00407018">
        <w:tc>
          <w:tcPr>
            <w:tcW w:w="2972" w:type="dxa"/>
            <w:tcBorders>
              <w:top w:val="nil"/>
              <w:bottom w:val="nil"/>
            </w:tcBorders>
          </w:tcPr>
          <w:p w14:paraId="3B1C518D" w14:textId="08B598CD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Low disease activity</w:t>
            </w:r>
            <w:r w:rsidR="005E2078">
              <w:rPr>
                <w:rFonts w:ascii="Times New Roman" w:hAnsi="Times New Roman" w:cs="Times New Roman"/>
                <w:lang w:val="en-GB"/>
              </w:rPr>
              <w:t>*</w:t>
            </w:r>
            <w:r>
              <w:rPr>
                <w:rFonts w:ascii="Times New Roman" w:hAnsi="Times New Roman" w:cs="Times New Roman"/>
                <w:lang w:val="en-GB"/>
              </w:rPr>
              <w:t>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87169A3" w14:textId="77777777" w:rsidR="00407018" w:rsidRPr="002B3C3A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6/22 (27.3)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1EE5CC5" w14:textId="77777777" w:rsidR="00407018" w:rsidRPr="004A6BED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54/82 (65.9)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69C123" w14:textId="77777777" w:rsidR="00407018" w:rsidRPr="004A6BED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6/21 (28.6)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23582C" w14:textId="77777777" w:rsidR="00407018" w:rsidRPr="004A6BED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45/68 (66.2)</w:t>
            </w:r>
          </w:p>
        </w:tc>
      </w:tr>
      <w:tr w:rsidR="00407018" w14:paraId="75BC8808" w14:textId="77777777" w:rsidTr="00F00E0A">
        <w:tc>
          <w:tcPr>
            <w:tcW w:w="2972" w:type="dxa"/>
            <w:tcBorders>
              <w:top w:val="nil"/>
              <w:bottom w:val="nil"/>
            </w:tcBorders>
          </w:tcPr>
          <w:p w14:paraId="77147D9D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Tender-swollen difference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23F75B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 (0–6.0)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D539B2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 (0–2.0)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13411F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 (0–5.0)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6B62BD5" w14:textId="77777777" w:rsidR="00407018" w:rsidRDefault="00407018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 (0–1.5)</w:t>
            </w:r>
          </w:p>
        </w:tc>
      </w:tr>
      <w:tr w:rsidR="00F00E0A" w14:paraId="653B4580" w14:textId="77777777" w:rsidTr="00A159AC">
        <w:tc>
          <w:tcPr>
            <w:tcW w:w="2972" w:type="dxa"/>
            <w:tcBorders>
              <w:top w:val="nil"/>
              <w:bottom w:val="nil"/>
            </w:tcBorders>
          </w:tcPr>
          <w:p w14:paraId="4E558110" w14:textId="171060DE" w:rsidR="00F00E0A" w:rsidRDefault="00F00E0A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Tender-swollen difference ≥2,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1451B87" w14:textId="34DE832B" w:rsidR="00F00E0A" w:rsidRDefault="00D96282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 (</w:t>
            </w:r>
            <w:r w:rsidR="00CD0E59">
              <w:rPr>
                <w:rFonts w:ascii="Times New Roman" w:hAnsi="Times New Roman" w:cs="Times New Roman"/>
                <w:lang w:val="en-GB"/>
              </w:rPr>
              <w:t>55.6)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33DE648" w14:textId="3E213E3F" w:rsidR="00F00E0A" w:rsidRDefault="005D7E2D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22 (</w:t>
            </w:r>
            <w:r w:rsidR="00D96282">
              <w:rPr>
                <w:rFonts w:ascii="Times New Roman" w:hAnsi="Times New Roman" w:cs="Times New Roman"/>
                <w:lang w:val="en-GB"/>
              </w:rPr>
              <w:t>25.6)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8B822A3" w14:textId="64C2D389" w:rsidR="00F00E0A" w:rsidRDefault="00936304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 (</w:t>
            </w:r>
            <w:r w:rsidR="00B2009B">
              <w:rPr>
                <w:rFonts w:ascii="Times New Roman" w:hAnsi="Times New Roman" w:cs="Times New Roman"/>
                <w:lang w:val="en-GB"/>
              </w:rPr>
              <w:t>56.5)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B158FD2" w14:textId="54548372" w:rsidR="00F00E0A" w:rsidRDefault="00710E87" w:rsidP="0040701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17 (</w:t>
            </w:r>
            <w:r w:rsidR="00936304">
              <w:rPr>
                <w:rFonts w:ascii="Times New Roman" w:hAnsi="Times New Roman" w:cs="Times New Roman"/>
                <w:lang w:val="en-GB"/>
              </w:rPr>
              <w:t>24.6)</w:t>
            </w:r>
          </w:p>
        </w:tc>
      </w:tr>
      <w:tr w:rsidR="00A159AC" w14:paraId="5946D618" w14:textId="77777777" w:rsidTr="00407018">
        <w:tc>
          <w:tcPr>
            <w:tcW w:w="2972" w:type="dxa"/>
            <w:tcBorders>
              <w:top w:val="nil"/>
            </w:tcBorders>
          </w:tcPr>
          <w:p w14:paraId="6F59153B" w14:textId="75AA274F" w:rsidR="00A159AC" w:rsidRDefault="00A159AC" w:rsidP="00A159AC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Tender</w:t>
            </w:r>
            <w:r w:rsidR="00287E28">
              <w:rPr>
                <w:rFonts w:ascii="Times New Roman" w:hAnsi="Times New Roman" w:cs="Times New Roman"/>
                <w:lang w:val="en-GB"/>
              </w:rPr>
              <w:t>-dominated</w:t>
            </w:r>
            <w:r>
              <w:rPr>
                <w:rFonts w:ascii="Times New Roman" w:hAnsi="Times New Roman" w:cs="Times New Roman"/>
                <w:lang w:val="en-GB"/>
              </w:rPr>
              <w:t>**, n (%)</w:t>
            </w:r>
          </w:p>
        </w:tc>
        <w:tc>
          <w:tcPr>
            <w:tcW w:w="1701" w:type="dxa"/>
            <w:tcBorders>
              <w:top w:val="nil"/>
            </w:tcBorders>
          </w:tcPr>
          <w:p w14:paraId="47906677" w14:textId="5F861760" w:rsidR="00A159AC" w:rsidRDefault="00A159AC" w:rsidP="00A159AC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 (59.3)</w:t>
            </w:r>
          </w:p>
        </w:tc>
        <w:tc>
          <w:tcPr>
            <w:tcW w:w="1701" w:type="dxa"/>
            <w:tcBorders>
              <w:top w:val="nil"/>
            </w:tcBorders>
          </w:tcPr>
          <w:p w14:paraId="09B7C65D" w14:textId="363BABF2" w:rsidR="00A159AC" w:rsidRDefault="00A159AC" w:rsidP="00A159AC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28 (32.6)</w:t>
            </w:r>
          </w:p>
        </w:tc>
        <w:tc>
          <w:tcPr>
            <w:tcW w:w="1701" w:type="dxa"/>
            <w:tcBorders>
              <w:top w:val="nil"/>
            </w:tcBorders>
          </w:tcPr>
          <w:p w14:paraId="6A419D2C" w14:textId="2A40363C" w:rsidR="00A159AC" w:rsidRDefault="00A159AC" w:rsidP="00A159AC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 (52.2)</w:t>
            </w:r>
          </w:p>
        </w:tc>
        <w:tc>
          <w:tcPr>
            <w:tcW w:w="1701" w:type="dxa"/>
            <w:tcBorders>
              <w:top w:val="nil"/>
            </w:tcBorders>
          </w:tcPr>
          <w:p w14:paraId="72379472" w14:textId="7C6D7508" w:rsidR="00A159AC" w:rsidRDefault="00A159AC" w:rsidP="00A159AC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24 (34.8)</w:t>
            </w:r>
          </w:p>
        </w:tc>
      </w:tr>
    </w:tbl>
    <w:p w14:paraId="1E0FBF15" w14:textId="76391BA8" w:rsidR="00407018" w:rsidRPr="00E32381" w:rsidRDefault="00361F9E" w:rsidP="00407018">
      <w:pPr>
        <w:ind w:left="-284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Additional file</w:t>
      </w:r>
      <w:r w:rsidR="00407018" w:rsidRPr="00E32381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5256B7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8</w:t>
      </w:r>
      <w:r w:rsidR="00407018" w:rsidRPr="00E32381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.</w:t>
      </w:r>
      <w:r w:rsidR="00407018" w:rsidRPr="00E3238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Patient characteristics at three months follow-up in patients with or without unacceptable pain </w:t>
      </w:r>
      <w:r w:rsidR="00451B1E">
        <w:rPr>
          <w:rFonts w:ascii="Times New Roman" w:eastAsia="Calibri" w:hAnsi="Times New Roman" w:cs="Times New Roman"/>
          <w:sz w:val="24"/>
          <w:szCs w:val="24"/>
          <w:lang w:val="en-GB"/>
        </w:rPr>
        <w:t>plus</w:t>
      </w:r>
      <w:r w:rsidR="00407018" w:rsidRPr="00E3238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low inflammation at </w:t>
      </w:r>
      <w:r w:rsidR="00451B1E">
        <w:rPr>
          <w:rFonts w:ascii="Times New Roman" w:eastAsia="Calibri" w:hAnsi="Times New Roman" w:cs="Times New Roman"/>
          <w:sz w:val="24"/>
          <w:szCs w:val="24"/>
          <w:lang w:val="en-GB"/>
        </w:rPr>
        <w:t>1 and 2 years</w:t>
      </w:r>
    </w:p>
    <w:p w14:paraId="54B6D390" w14:textId="346E4CD3" w:rsidR="00407018" w:rsidRPr="004A6BED" w:rsidRDefault="00407018" w:rsidP="00407018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B3C3A">
        <w:rPr>
          <w:rFonts w:ascii="Times New Roman" w:hAnsi="Times New Roman" w:cs="Times New Roman"/>
          <w:sz w:val="20"/>
          <w:szCs w:val="20"/>
          <w:lang w:val="en-GB"/>
        </w:rPr>
        <w:t>Values are median (interquartile range) unless otherwise indicated.</w:t>
      </w:r>
      <w:r w:rsidR="00774E1F">
        <w:rPr>
          <w:rFonts w:ascii="Times New Roman" w:hAnsi="Times New Roman" w:cs="Times New Roman"/>
          <w:sz w:val="20"/>
          <w:szCs w:val="20"/>
          <w:lang w:val="en-GB"/>
        </w:rPr>
        <w:br/>
      </w:r>
      <w:r w:rsidR="00774E1F">
        <w:rPr>
          <w:rFonts w:ascii="Times New Roman" w:hAnsi="Times New Roman" w:cs="Times New Roman"/>
          <w:sz w:val="20"/>
          <w:lang w:val="en-GB"/>
        </w:rPr>
        <w:t xml:space="preserve">SD: standard deviation, </w:t>
      </w:r>
      <w:r w:rsidR="00774E1F" w:rsidRPr="002307F4">
        <w:rPr>
          <w:rFonts w:ascii="Times New Roman" w:hAnsi="Times New Roman" w:cs="Times New Roman"/>
          <w:sz w:val="20"/>
          <w:lang w:val="en-GB"/>
        </w:rPr>
        <w:t>RF: rheumatoid factor</w:t>
      </w:r>
      <w:r w:rsidR="00774E1F">
        <w:rPr>
          <w:rFonts w:ascii="Times New Roman" w:hAnsi="Times New Roman" w:cs="Times New Roman"/>
          <w:sz w:val="20"/>
          <w:lang w:val="en-GB"/>
        </w:rPr>
        <w:t>,</w:t>
      </w:r>
      <w:r w:rsidR="00774E1F" w:rsidRPr="002307F4">
        <w:rPr>
          <w:rFonts w:ascii="Times New Roman" w:hAnsi="Times New Roman" w:cs="Times New Roman"/>
          <w:sz w:val="20"/>
          <w:lang w:val="en-GB"/>
        </w:rPr>
        <w:t xml:space="preserve"> Anti-CCP: anti-cyclic citrullinated peptide</w:t>
      </w:r>
      <w:r w:rsidR="00774E1F">
        <w:rPr>
          <w:rFonts w:ascii="Times New Roman" w:hAnsi="Times New Roman" w:cs="Times New Roman"/>
          <w:sz w:val="20"/>
          <w:lang w:val="en-GB"/>
        </w:rPr>
        <w:t>,</w:t>
      </w:r>
      <w:r w:rsidR="00774E1F" w:rsidRPr="002307F4">
        <w:rPr>
          <w:rFonts w:ascii="Times New Roman" w:hAnsi="Times New Roman" w:cs="Times New Roman"/>
          <w:sz w:val="20"/>
          <w:lang w:val="en-GB"/>
        </w:rPr>
        <w:t xml:space="preserve"> </w:t>
      </w:r>
      <w:r w:rsidR="00774E1F">
        <w:rPr>
          <w:rFonts w:ascii="Times New Roman" w:hAnsi="Times New Roman" w:cs="Times New Roman"/>
          <w:sz w:val="20"/>
          <w:szCs w:val="20"/>
          <w:lang w:val="en-GB"/>
        </w:rPr>
        <w:t>DMARD:</w:t>
      </w:r>
      <w:r w:rsidR="00774E1F" w:rsidRPr="00632643">
        <w:rPr>
          <w:rFonts w:ascii="Times New Roman" w:hAnsi="Times New Roman" w:cs="Times New Roman"/>
          <w:sz w:val="20"/>
          <w:szCs w:val="20"/>
          <w:lang w:val="en-GB"/>
        </w:rPr>
        <w:t xml:space="preserve"> disease-modifying antirhe</w:t>
      </w:r>
      <w:r w:rsidR="00774E1F">
        <w:rPr>
          <w:rFonts w:ascii="Times New Roman" w:hAnsi="Times New Roman" w:cs="Times New Roman"/>
          <w:sz w:val="20"/>
          <w:szCs w:val="20"/>
          <w:lang w:val="en-GB"/>
        </w:rPr>
        <w:t xml:space="preserve">umatic drug, </w:t>
      </w:r>
      <w:proofErr w:type="spellStart"/>
      <w:r w:rsidR="00774E1F">
        <w:rPr>
          <w:rFonts w:ascii="Times New Roman" w:hAnsi="Times New Roman" w:cs="Times New Roman"/>
          <w:sz w:val="20"/>
          <w:szCs w:val="20"/>
          <w:lang w:val="en-GB"/>
        </w:rPr>
        <w:t>csDMARD</w:t>
      </w:r>
      <w:proofErr w:type="spellEnd"/>
      <w:r w:rsidR="00774E1F">
        <w:rPr>
          <w:rFonts w:ascii="Times New Roman" w:hAnsi="Times New Roman" w:cs="Times New Roman"/>
          <w:sz w:val="20"/>
          <w:szCs w:val="20"/>
          <w:lang w:val="en-GB"/>
        </w:rPr>
        <w:t>: conventional synthetic DMARD,</w:t>
      </w:r>
      <w:r w:rsidR="00774E1F" w:rsidRPr="0063264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774E1F">
        <w:rPr>
          <w:rFonts w:ascii="Times New Roman" w:hAnsi="Times New Roman" w:cs="Times New Roman"/>
          <w:sz w:val="20"/>
          <w:lang w:val="en-GB"/>
        </w:rPr>
        <w:t xml:space="preserve"> </w:t>
      </w:r>
      <w:r w:rsidR="00774E1F" w:rsidRPr="002307F4">
        <w:rPr>
          <w:rFonts w:ascii="Times New Roman" w:hAnsi="Times New Roman" w:cs="Times New Roman"/>
          <w:sz w:val="20"/>
          <w:lang w:val="en-GB"/>
        </w:rPr>
        <w:t>VAS: visual analogue scale</w:t>
      </w:r>
      <w:r w:rsidR="00774E1F">
        <w:rPr>
          <w:rFonts w:ascii="Times New Roman" w:hAnsi="Times New Roman" w:cs="Times New Roman"/>
          <w:sz w:val="20"/>
          <w:lang w:val="en-GB"/>
        </w:rPr>
        <w:t xml:space="preserve">, </w:t>
      </w:r>
      <w:r w:rsidR="00774E1F" w:rsidRPr="002307F4">
        <w:rPr>
          <w:rFonts w:ascii="Times New Roman" w:hAnsi="Times New Roman" w:cs="Times New Roman"/>
          <w:sz w:val="20"/>
          <w:lang w:val="en-GB"/>
        </w:rPr>
        <w:t>SJC28: swollen joint count in 28 joints</w:t>
      </w:r>
      <w:r w:rsidR="00774E1F">
        <w:rPr>
          <w:rFonts w:ascii="Times New Roman" w:hAnsi="Times New Roman" w:cs="Times New Roman"/>
          <w:sz w:val="20"/>
          <w:lang w:val="en-GB"/>
        </w:rPr>
        <w:t>,</w:t>
      </w:r>
      <w:r w:rsidR="00774E1F" w:rsidRPr="002307F4">
        <w:rPr>
          <w:rFonts w:ascii="Times New Roman" w:hAnsi="Times New Roman" w:cs="Times New Roman"/>
          <w:sz w:val="20"/>
          <w:lang w:val="en-GB"/>
        </w:rPr>
        <w:t xml:space="preserve"> TJC28: tender joint count in 28 joints</w:t>
      </w:r>
      <w:r w:rsidR="00774E1F">
        <w:rPr>
          <w:rFonts w:ascii="Times New Roman" w:hAnsi="Times New Roman" w:cs="Times New Roman"/>
          <w:sz w:val="20"/>
          <w:lang w:val="en-GB"/>
        </w:rPr>
        <w:t xml:space="preserve">, </w:t>
      </w:r>
      <w:r w:rsidR="00774E1F" w:rsidRPr="002307F4">
        <w:rPr>
          <w:rFonts w:ascii="Times New Roman" w:hAnsi="Times New Roman" w:cs="Times New Roman"/>
          <w:sz w:val="20"/>
          <w:lang w:val="en-GB"/>
        </w:rPr>
        <w:t>HAQ: health assessment questionnaire</w:t>
      </w:r>
      <w:r w:rsidR="00774E1F">
        <w:rPr>
          <w:rFonts w:ascii="Times New Roman" w:hAnsi="Times New Roman" w:cs="Times New Roman"/>
          <w:sz w:val="20"/>
          <w:lang w:val="en-GB"/>
        </w:rPr>
        <w:t>,</w:t>
      </w:r>
      <w:r w:rsidR="00774E1F" w:rsidRPr="002307F4">
        <w:rPr>
          <w:rFonts w:ascii="Times New Roman" w:hAnsi="Times New Roman" w:cs="Times New Roman"/>
          <w:sz w:val="20"/>
          <w:lang w:val="en-GB"/>
        </w:rPr>
        <w:t xml:space="preserve"> CRP: C-reactive protein</w:t>
      </w:r>
      <w:r w:rsidR="00774E1F">
        <w:rPr>
          <w:rFonts w:ascii="Times New Roman" w:hAnsi="Times New Roman" w:cs="Times New Roman"/>
          <w:sz w:val="20"/>
          <w:lang w:val="en-GB"/>
        </w:rPr>
        <w:t xml:space="preserve">, </w:t>
      </w:r>
      <w:r w:rsidR="00774E1F" w:rsidRPr="002307F4">
        <w:rPr>
          <w:rFonts w:ascii="Times New Roman" w:hAnsi="Times New Roman" w:cs="Times New Roman"/>
          <w:sz w:val="20"/>
          <w:lang w:val="en-GB"/>
        </w:rPr>
        <w:t>ESR: erythrocyte sedimentation rate</w:t>
      </w:r>
      <w:r w:rsidR="00774E1F">
        <w:rPr>
          <w:rFonts w:ascii="Times New Roman" w:hAnsi="Times New Roman" w:cs="Times New Roman"/>
          <w:sz w:val="20"/>
          <w:lang w:val="en-GB"/>
        </w:rPr>
        <w:t xml:space="preserve">, </w:t>
      </w:r>
      <w:r w:rsidR="00774E1F" w:rsidRPr="002307F4">
        <w:rPr>
          <w:rFonts w:ascii="Times New Roman" w:hAnsi="Times New Roman" w:cs="Times New Roman"/>
          <w:sz w:val="20"/>
          <w:lang w:val="en-GB"/>
        </w:rPr>
        <w:t>PGA: patient global assessment</w:t>
      </w:r>
      <w:r w:rsidR="00774E1F">
        <w:rPr>
          <w:rFonts w:ascii="Times New Roman" w:hAnsi="Times New Roman" w:cs="Times New Roman"/>
          <w:sz w:val="20"/>
          <w:lang w:val="en-GB"/>
        </w:rPr>
        <w:t xml:space="preserve">, </w:t>
      </w:r>
      <w:r w:rsidR="00774E1F" w:rsidRPr="002307F4">
        <w:rPr>
          <w:rFonts w:ascii="Times New Roman" w:hAnsi="Times New Roman" w:cs="Times New Roman"/>
          <w:sz w:val="20"/>
          <w:lang w:val="en-GB"/>
        </w:rPr>
        <w:t>DAS28</w:t>
      </w:r>
      <w:r w:rsidR="000D48C3">
        <w:rPr>
          <w:rFonts w:ascii="Times New Roman" w:hAnsi="Times New Roman" w:cs="Times New Roman"/>
          <w:sz w:val="20"/>
          <w:lang w:val="en-GB"/>
        </w:rPr>
        <w:t>-CRP</w:t>
      </w:r>
      <w:r w:rsidR="00774E1F" w:rsidRPr="002307F4">
        <w:rPr>
          <w:rFonts w:ascii="Times New Roman" w:hAnsi="Times New Roman" w:cs="Times New Roman"/>
          <w:sz w:val="20"/>
          <w:lang w:val="en-GB"/>
        </w:rPr>
        <w:t>: disease activity score in 28 joints</w:t>
      </w:r>
      <w:r w:rsidR="000D48C3">
        <w:rPr>
          <w:rFonts w:ascii="Times New Roman" w:hAnsi="Times New Roman" w:cs="Times New Roman"/>
          <w:sz w:val="20"/>
          <w:lang w:val="en-GB"/>
        </w:rPr>
        <w:t xml:space="preserve"> calculated with CRP</w:t>
      </w:r>
      <w:r w:rsidR="00774E1F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5E2078">
        <w:rPr>
          <w:rFonts w:ascii="Times New Roman" w:hAnsi="Times New Roman" w:cs="Times New Roman"/>
          <w:sz w:val="20"/>
          <w:szCs w:val="20"/>
          <w:lang w:val="en-GB"/>
        </w:rPr>
        <w:br/>
        <w:t xml:space="preserve">*DAS28-CRP </w:t>
      </w:r>
      <w:r w:rsidR="00B06425">
        <w:rPr>
          <w:rFonts w:ascii="Times New Roman" w:hAnsi="Times New Roman" w:cs="Times New Roman"/>
          <w:sz w:val="20"/>
          <w:szCs w:val="20"/>
          <w:lang w:val="en-GB"/>
        </w:rPr>
        <w:t>≤</w:t>
      </w:r>
      <w:r w:rsidR="005E2078">
        <w:rPr>
          <w:rFonts w:ascii="Times New Roman" w:hAnsi="Times New Roman" w:cs="Times New Roman"/>
          <w:sz w:val="20"/>
          <w:szCs w:val="20"/>
          <w:lang w:val="en-GB"/>
        </w:rPr>
        <w:t>3.2.</w:t>
      </w:r>
      <w:r>
        <w:rPr>
          <w:rFonts w:ascii="Times New Roman" w:hAnsi="Times New Roman" w:cs="Times New Roman"/>
          <w:sz w:val="20"/>
          <w:szCs w:val="20"/>
          <w:lang w:val="en-GB"/>
        </w:rPr>
        <w:br/>
        <w:t>*</w:t>
      </w:r>
      <w:r w:rsidR="005E2078">
        <w:rPr>
          <w:rFonts w:ascii="Times New Roman" w:hAnsi="Times New Roman" w:cs="Times New Roman"/>
          <w:sz w:val="20"/>
          <w:szCs w:val="20"/>
          <w:lang w:val="en-GB"/>
        </w:rPr>
        <w:t>*</w:t>
      </w:r>
      <w:r>
        <w:rPr>
          <w:rFonts w:ascii="Times New Roman" w:hAnsi="Times New Roman" w:cs="Times New Roman"/>
          <w:sz w:val="20"/>
          <w:szCs w:val="20"/>
          <w:lang w:val="en-GB"/>
        </w:rPr>
        <w:t>TJC28 &gt; SJC28 x 1.5.</w:t>
      </w:r>
      <w:r>
        <w:rPr>
          <w:rFonts w:ascii="Times New Roman" w:hAnsi="Times New Roman" w:cs="Times New Roman"/>
          <w:sz w:val="20"/>
          <w:szCs w:val="20"/>
          <w:lang w:val="en-GB"/>
        </w:rPr>
        <w:br/>
      </w:r>
      <w:r w:rsidR="00C23953">
        <w:rPr>
          <w:rFonts w:ascii="Times New Roman" w:hAnsi="Times New Roman" w:cs="Times New Roman"/>
          <w:sz w:val="20"/>
          <w:szCs w:val="20"/>
          <w:lang w:val="en-US"/>
        </w:rPr>
        <w:t xml:space="preserve">Three-month data in patients without unacceptable pain </w:t>
      </w:r>
      <w:r>
        <w:rPr>
          <w:rFonts w:ascii="Times New Roman" w:hAnsi="Times New Roman" w:cs="Times New Roman"/>
          <w:sz w:val="20"/>
          <w:szCs w:val="20"/>
          <w:lang w:val="en-GB"/>
        </w:rPr>
        <w:t>at 1 year:</w:t>
      </w:r>
      <w:r w:rsidRPr="0040701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E67A09">
        <w:rPr>
          <w:rFonts w:ascii="Times New Roman" w:hAnsi="Times New Roman" w:cs="Times New Roman"/>
          <w:sz w:val="20"/>
          <w:szCs w:val="20"/>
          <w:lang w:val="en-GB"/>
        </w:rPr>
        <w:t xml:space="preserve">VAS PGA: n=83. HAQ: n=82. </w:t>
      </w:r>
      <w:r>
        <w:rPr>
          <w:rFonts w:ascii="Times New Roman" w:hAnsi="Times New Roman" w:cs="Times New Roman"/>
          <w:sz w:val="20"/>
          <w:szCs w:val="20"/>
          <w:lang w:val="en-GB"/>
        </w:rPr>
        <w:t>CRP: n=86. ESR: n=60</w:t>
      </w:r>
      <w:r w:rsidRPr="00906983">
        <w:rPr>
          <w:rFonts w:ascii="Times New Roman" w:hAnsi="Times New Roman" w:cs="Times New Roman"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DAS28-CRP: n=83.</w:t>
      </w:r>
      <w:r w:rsidR="00C2395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br/>
      </w:r>
      <w:r w:rsidR="00C23953">
        <w:rPr>
          <w:rFonts w:ascii="Times New Roman" w:hAnsi="Times New Roman" w:cs="Times New Roman"/>
          <w:sz w:val="20"/>
          <w:szCs w:val="20"/>
          <w:lang w:val="en-US"/>
        </w:rPr>
        <w:t xml:space="preserve">Three-month data in patients with unacceptable pain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at 1 years: </w:t>
      </w:r>
      <w:r w:rsidRPr="001852D9">
        <w:rPr>
          <w:rFonts w:ascii="Times New Roman" w:hAnsi="Times New Roman" w:cs="Times New Roman"/>
          <w:sz w:val="20"/>
          <w:szCs w:val="20"/>
          <w:lang w:val="en-GB"/>
        </w:rPr>
        <w:t xml:space="preserve">VAS pain: n=23. </w:t>
      </w:r>
      <w:r w:rsidRPr="00E67A09">
        <w:rPr>
          <w:rFonts w:ascii="Times New Roman" w:hAnsi="Times New Roman" w:cs="Times New Roman"/>
          <w:sz w:val="20"/>
          <w:szCs w:val="20"/>
          <w:lang w:val="en-GB"/>
        </w:rPr>
        <w:t xml:space="preserve">VAS PGA: n=23. HAQ: n=23. CRP: n=26. </w:t>
      </w:r>
      <w:r w:rsidRPr="004F4C89">
        <w:rPr>
          <w:rFonts w:ascii="Times New Roman" w:hAnsi="Times New Roman" w:cs="Times New Roman"/>
          <w:sz w:val="20"/>
          <w:szCs w:val="20"/>
          <w:lang w:val="en-GB"/>
        </w:rPr>
        <w:t xml:space="preserve">ESR: n=17. </w:t>
      </w:r>
      <w:r w:rsidRPr="001B6FCC">
        <w:rPr>
          <w:rFonts w:ascii="Times New Roman" w:hAnsi="Times New Roman" w:cs="Times New Roman"/>
          <w:sz w:val="20"/>
          <w:szCs w:val="20"/>
          <w:lang w:val="en-US"/>
        </w:rPr>
        <w:t>DAS28-CRP: n=22.</w:t>
      </w:r>
      <w:r w:rsidR="00C170C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br/>
      </w:r>
      <w:r w:rsidR="00C23953">
        <w:rPr>
          <w:rFonts w:ascii="Times New Roman" w:hAnsi="Times New Roman" w:cs="Times New Roman"/>
          <w:sz w:val="20"/>
          <w:szCs w:val="20"/>
          <w:lang w:val="en-US"/>
        </w:rPr>
        <w:t xml:space="preserve">Three-month data in patients without unacceptable pain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at 2 years: </w:t>
      </w:r>
      <w:r w:rsidRPr="00F148FC">
        <w:rPr>
          <w:rFonts w:ascii="Times New Roman" w:hAnsi="Times New Roman" w:cs="Times New Roman"/>
          <w:sz w:val="20"/>
          <w:szCs w:val="20"/>
          <w:lang w:val="en-US"/>
        </w:rPr>
        <w:t>VAS pain: n=6</w:t>
      </w:r>
      <w:r>
        <w:rPr>
          <w:rFonts w:ascii="Times New Roman" w:hAnsi="Times New Roman" w:cs="Times New Roman"/>
          <w:sz w:val="20"/>
          <w:szCs w:val="20"/>
          <w:lang w:val="en-US"/>
        </w:rPr>
        <w:t>8</w:t>
      </w:r>
      <w:r w:rsidRPr="00F148FC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E67A09">
        <w:rPr>
          <w:rFonts w:ascii="Times New Roman" w:hAnsi="Times New Roman" w:cs="Times New Roman"/>
          <w:sz w:val="20"/>
          <w:szCs w:val="20"/>
          <w:lang w:val="en-GB"/>
        </w:rPr>
        <w:t xml:space="preserve">VAS PGA: n=68. HAQ: n=67. </w:t>
      </w:r>
      <w:r w:rsidRPr="004A6BED">
        <w:rPr>
          <w:rFonts w:ascii="Times New Roman" w:hAnsi="Times New Roman" w:cs="Times New Roman"/>
          <w:sz w:val="20"/>
          <w:szCs w:val="20"/>
          <w:lang w:val="en-GB"/>
        </w:rPr>
        <w:t>ESR: n=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55. DAS28-CRP: n=68. </w:t>
      </w:r>
      <w:r>
        <w:rPr>
          <w:rFonts w:ascii="Times New Roman" w:hAnsi="Times New Roman" w:cs="Times New Roman"/>
          <w:sz w:val="20"/>
          <w:szCs w:val="20"/>
          <w:lang w:val="en-GB"/>
        </w:rPr>
        <w:br/>
      </w:r>
      <w:r w:rsidR="00C23953">
        <w:rPr>
          <w:rFonts w:ascii="Times New Roman" w:hAnsi="Times New Roman" w:cs="Times New Roman"/>
          <w:sz w:val="20"/>
          <w:szCs w:val="20"/>
          <w:lang w:val="en-US"/>
        </w:rPr>
        <w:t xml:space="preserve">Three-month data in patients with unacceptable pain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at 2 years: </w:t>
      </w:r>
      <w:r w:rsidR="00054B63" w:rsidRPr="00A65FE7">
        <w:rPr>
          <w:rFonts w:ascii="Times New Roman" w:hAnsi="Times New Roman" w:cs="Times New Roman"/>
          <w:sz w:val="20"/>
          <w:szCs w:val="20"/>
          <w:lang w:val="en-GB"/>
        </w:rPr>
        <w:t>VAS pain: n=</w:t>
      </w:r>
      <w:r w:rsidR="00054B63">
        <w:rPr>
          <w:rFonts w:ascii="Times New Roman" w:hAnsi="Times New Roman" w:cs="Times New Roman"/>
          <w:sz w:val="20"/>
          <w:szCs w:val="20"/>
          <w:lang w:val="en-GB"/>
        </w:rPr>
        <w:t>21</w:t>
      </w:r>
      <w:r w:rsidR="00054B63" w:rsidRPr="00A65FE7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054B63" w:rsidRPr="00E67A09">
        <w:rPr>
          <w:rFonts w:ascii="Times New Roman" w:hAnsi="Times New Roman" w:cs="Times New Roman"/>
          <w:sz w:val="20"/>
          <w:szCs w:val="20"/>
          <w:lang w:val="en-GB"/>
        </w:rPr>
        <w:t xml:space="preserve">VAS PGA: n=21. HAQ: n=21. ESR: n=13. </w:t>
      </w:r>
      <w:r w:rsidR="00054B63" w:rsidRPr="00C170C1">
        <w:rPr>
          <w:rFonts w:ascii="Times New Roman" w:hAnsi="Times New Roman" w:cs="Times New Roman"/>
          <w:sz w:val="20"/>
          <w:szCs w:val="20"/>
          <w:lang w:val="en-GB"/>
        </w:rPr>
        <w:t xml:space="preserve">DAS28-CRP: n=21. </w:t>
      </w:r>
    </w:p>
    <w:p w14:paraId="7FEEDEE9" w14:textId="04DF2F88" w:rsidR="00442CBE" w:rsidRPr="00407018" w:rsidRDefault="00407018" w:rsidP="00C65A2A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/>
      </w:r>
    </w:p>
    <w:p w14:paraId="4B7972AD" w14:textId="77777777" w:rsidR="00E67A09" w:rsidRPr="00B60C13" w:rsidRDefault="00E67A09" w:rsidP="00C65A2A">
      <w:pPr>
        <w:rPr>
          <w:rFonts w:ascii="Times New Roman" w:hAnsi="Times New Roman" w:cs="Times New Roman"/>
          <w:lang w:val="en-GB"/>
        </w:rPr>
      </w:pPr>
    </w:p>
    <w:p w14:paraId="68B5EF44" w14:textId="77777777" w:rsidR="00C65A2A" w:rsidRPr="00A46F14" w:rsidRDefault="00C65A2A" w:rsidP="00200139">
      <w:pPr>
        <w:ind w:left="-284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2E6C4A8" w14:textId="77777777" w:rsidR="00200139" w:rsidRPr="00860C60" w:rsidRDefault="00200139" w:rsidP="00200139">
      <w:pPr>
        <w:rPr>
          <w:lang w:val="en-GB"/>
        </w:rPr>
      </w:pPr>
    </w:p>
    <w:p w14:paraId="5ACFB6EF" w14:textId="77777777" w:rsidR="00AF62AA" w:rsidRPr="00A730D8" w:rsidRDefault="00AF62AA">
      <w:pPr>
        <w:rPr>
          <w:rFonts w:ascii="Times New Roman" w:hAnsi="Times New Roman" w:cs="Times New Roman"/>
          <w:lang w:val="en-GB"/>
        </w:rPr>
      </w:pPr>
    </w:p>
    <w:sectPr w:rsidR="00AF62AA" w:rsidRPr="00A730D8" w:rsidSect="00200139">
      <w:pgSz w:w="11906" w:h="16838"/>
      <w:pgMar w:top="1276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8EEF7" w14:textId="77777777" w:rsidR="009B6EA4" w:rsidRDefault="009B6EA4" w:rsidP="00AF62AA">
      <w:pPr>
        <w:spacing w:after="0" w:line="240" w:lineRule="auto"/>
      </w:pPr>
      <w:r>
        <w:separator/>
      </w:r>
    </w:p>
  </w:endnote>
  <w:endnote w:type="continuationSeparator" w:id="0">
    <w:p w14:paraId="03805721" w14:textId="77777777" w:rsidR="009B6EA4" w:rsidRDefault="009B6EA4" w:rsidP="00AF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C0506" w14:textId="77777777" w:rsidR="009B6EA4" w:rsidRDefault="009B6EA4" w:rsidP="00AF62AA">
      <w:pPr>
        <w:spacing w:after="0" w:line="240" w:lineRule="auto"/>
      </w:pPr>
      <w:r>
        <w:separator/>
      </w:r>
    </w:p>
  </w:footnote>
  <w:footnote w:type="continuationSeparator" w:id="0">
    <w:p w14:paraId="181344B3" w14:textId="77777777" w:rsidR="009B6EA4" w:rsidRDefault="009B6EA4" w:rsidP="00AF62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AA"/>
    <w:rsid w:val="000128DA"/>
    <w:rsid w:val="000144F4"/>
    <w:rsid w:val="000217F1"/>
    <w:rsid w:val="00052F3D"/>
    <w:rsid w:val="00054B63"/>
    <w:rsid w:val="00075C90"/>
    <w:rsid w:val="00084BC2"/>
    <w:rsid w:val="00093FB0"/>
    <w:rsid w:val="000945B5"/>
    <w:rsid w:val="00096930"/>
    <w:rsid w:val="000C03C7"/>
    <w:rsid w:val="000D48C3"/>
    <w:rsid w:val="000E5357"/>
    <w:rsid w:val="000E7E8A"/>
    <w:rsid w:val="000F53C5"/>
    <w:rsid w:val="00105AAD"/>
    <w:rsid w:val="001464FA"/>
    <w:rsid w:val="001471B7"/>
    <w:rsid w:val="00147645"/>
    <w:rsid w:val="00162E81"/>
    <w:rsid w:val="00167A3D"/>
    <w:rsid w:val="0017216F"/>
    <w:rsid w:val="00186E81"/>
    <w:rsid w:val="001A1282"/>
    <w:rsid w:val="001A4559"/>
    <w:rsid w:val="001D67A5"/>
    <w:rsid w:val="001E4009"/>
    <w:rsid w:val="001F0613"/>
    <w:rsid w:val="00200139"/>
    <w:rsid w:val="00200B45"/>
    <w:rsid w:val="0020453B"/>
    <w:rsid w:val="00204CD0"/>
    <w:rsid w:val="0023580A"/>
    <w:rsid w:val="00260259"/>
    <w:rsid w:val="00275C53"/>
    <w:rsid w:val="002779D8"/>
    <w:rsid w:val="00282B09"/>
    <w:rsid w:val="00284D06"/>
    <w:rsid w:val="00287E28"/>
    <w:rsid w:val="00293A71"/>
    <w:rsid w:val="00293D60"/>
    <w:rsid w:val="002954C0"/>
    <w:rsid w:val="002B0439"/>
    <w:rsid w:val="002B6446"/>
    <w:rsid w:val="002C3FC9"/>
    <w:rsid w:val="002F6833"/>
    <w:rsid w:val="00360BB8"/>
    <w:rsid w:val="00361F9E"/>
    <w:rsid w:val="00363749"/>
    <w:rsid w:val="00367B1C"/>
    <w:rsid w:val="003809DA"/>
    <w:rsid w:val="00383A03"/>
    <w:rsid w:val="003A07C7"/>
    <w:rsid w:val="003B3329"/>
    <w:rsid w:val="003C3D50"/>
    <w:rsid w:val="003D1F58"/>
    <w:rsid w:val="00407018"/>
    <w:rsid w:val="00416523"/>
    <w:rsid w:val="00442CBE"/>
    <w:rsid w:val="00451B1E"/>
    <w:rsid w:val="00452368"/>
    <w:rsid w:val="00461AF4"/>
    <w:rsid w:val="004626F4"/>
    <w:rsid w:val="00474B99"/>
    <w:rsid w:val="0049194E"/>
    <w:rsid w:val="0049569D"/>
    <w:rsid w:val="004A4B63"/>
    <w:rsid w:val="004A6C67"/>
    <w:rsid w:val="004B4128"/>
    <w:rsid w:val="004D46D1"/>
    <w:rsid w:val="004D4B27"/>
    <w:rsid w:val="004F15D0"/>
    <w:rsid w:val="00503031"/>
    <w:rsid w:val="005068A8"/>
    <w:rsid w:val="00514493"/>
    <w:rsid w:val="0051543A"/>
    <w:rsid w:val="005245A9"/>
    <w:rsid w:val="005256B7"/>
    <w:rsid w:val="0052728C"/>
    <w:rsid w:val="00553264"/>
    <w:rsid w:val="005614BF"/>
    <w:rsid w:val="005761DE"/>
    <w:rsid w:val="005775FB"/>
    <w:rsid w:val="00580C3B"/>
    <w:rsid w:val="005A1619"/>
    <w:rsid w:val="005B34AB"/>
    <w:rsid w:val="005D7E2D"/>
    <w:rsid w:val="005E2078"/>
    <w:rsid w:val="00611AF6"/>
    <w:rsid w:val="006676AA"/>
    <w:rsid w:val="006850B0"/>
    <w:rsid w:val="006A13B2"/>
    <w:rsid w:val="006A25F9"/>
    <w:rsid w:val="006B385F"/>
    <w:rsid w:val="006B42D4"/>
    <w:rsid w:val="006D75CD"/>
    <w:rsid w:val="00704306"/>
    <w:rsid w:val="00710E87"/>
    <w:rsid w:val="00725C08"/>
    <w:rsid w:val="00733D1B"/>
    <w:rsid w:val="00751FCF"/>
    <w:rsid w:val="00765494"/>
    <w:rsid w:val="00770D90"/>
    <w:rsid w:val="00774E1F"/>
    <w:rsid w:val="007756BD"/>
    <w:rsid w:val="007B075B"/>
    <w:rsid w:val="007B6915"/>
    <w:rsid w:val="007C0199"/>
    <w:rsid w:val="007D13D4"/>
    <w:rsid w:val="007E0A36"/>
    <w:rsid w:val="007E558B"/>
    <w:rsid w:val="007F1B1B"/>
    <w:rsid w:val="007F493F"/>
    <w:rsid w:val="0080744A"/>
    <w:rsid w:val="008117C1"/>
    <w:rsid w:val="00814E81"/>
    <w:rsid w:val="0082616A"/>
    <w:rsid w:val="00831197"/>
    <w:rsid w:val="00832894"/>
    <w:rsid w:val="0084556F"/>
    <w:rsid w:val="00846955"/>
    <w:rsid w:val="008471FF"/>
    <w:rsid w:val="0085139E"/>
    <w:rsid w:val="00852DFD"/>
    <w:rsid w:val="00856FCA"/>
    <w:rsid w:val="00887AD3"/>
    <w:rsid w:val="008B7E48"/>
    <w:rsid w:val="008E18B4"/>
    <w:rsid w:val="008F7F26"/>
    <w:rsid w:val="0090793B"/>
    <w:rsid w:val="00910F3A"/>
    <w:rsid w:val="00927D20"/>
    <w:rsid w:val="00936304"/>
    <w:rsid w:val="009376AF"/>
    <w:rsid w:val="0094446C"/>
    <w:rsid w:val="00947A87"/>
    <w:rsid w:val="00965A7B"/>
    <w:rsid w:val="009778AA"/>
    <w:rsid w:val="00991B80"/>
    <w:rsid w:val="009960FD"/>
    <w:rsid w:val="009A45BB"/>
    <w:rsid w:val="009B6EA4"/>
    <w:rsid w:val="009C67B0"/>
    <w:rsid w:val="009D18AF"/>
    <w:rsid w:val="009E0D9F"/>
    <w:rsid w:val="00A14987"/>
    <w:rsid w:val="00A159AC"/>
    <w:rsid w:val="00A176D2"/>
    <w:rsid w:val="00A21FEA"/>
    <w:rsid w:val="00A41A1D"/>
    <w:rsid w:val="00A41D44"/>
    <w:rsid w:val="00A41DA0"/>
    <w:rsid w:val="00A4286A"/>
    <w:rsid w:val="00A44781"/>
    <w:rsid w:val="00A730D8"/>
    <w:rsid w:val="00A8343C"/>
    <w:rsid w:val="00AC03CB"/>
    <w:rsid w:val="00AC2866"/>
    <w:rsid w:val="00AD60AA"/>
    <w:rsid w:val="00AE01E6"/>
    <w:rsid w:val="00AF4F99"/>
    <w:rsid w:val="00AF62AA"/>
    <w:rsid w:val="00B06425"/>
    <w:rsid w:val="00B2009B"/>
    <w:rsid w:val="00B20FBC"/>
    <w:rsid w:val="00B2293D"/>
    <w:rsid w:val="00B2358F"/>
    <w:rsid w:val="00B24358"/>
    <w:rsid w:val="00B24E61"/>
    <w:rsid w:val="00B31A6A"/>
    <w:rsid w:val="00B55B0E"/>
    <w:rsid w:val="00B57997"/>
    <w:rsid w:val="00B60C13"/>
    <w:rsid w:val="00B83661"/>
    <w:rsid w:val="00BB3585"/>
    <w:rsid w:val="00BB71DD"/>
    <w:rsid w:val="00BC028F"/>
    <w:rsid w:val="00BD0A1D"/>
    <w:rsid w:val="00BE0B59"/>
    <w:rsid w:val="00BE15B2"/>
    <w:rsid w:val="00C013EC"/>
    <w:rsid w:val="00C01D34"/>
    <w:rsid w:val="00C170C1"/>
    <w:rsid w:val="00C23953"/>
    <w:rsid w:val="00C41C56"/>
    <w:rsid w:val="00C4539D"/>
    <w:rsid w:val="00C5322A"/>
    <w:rsid w:val="00C65A2A"/>
    <w:rsid w:val="00C91C67"/>
    <w:rsid w:val="00CB580B"/>
    <w:rsid w:val="00CB7750"/>
    <w:rsid w:val="00CC45CB"/>
    <w:rsid w:val="00CC7A62"/>
    <w:rsid w:val="00CD0E59"/>
    <w:rsid w:val="00CE357C"/>
    <w:rsid w:val="00D0598C"/>
    <w:rsid w:val="00D05992"/>
    <w:rsid w:val="00D05A69"/>
    <w:rsid w:val="00D14452"/>
    <w:rsid w:val="00D2227F"/>
    <w:rsid w:val="00D56271"/>
    <w:rsid w:val="00D57C7A"/>
    <w:rsid w:val="00D601FE"/>
    <w:rsid w:val="00D65EB8"/>
    <w:rsid w:val="00D76F9D"/>
    <w:rsid w:val="00D8712A"/>
    <w:rsid w:val="00D96282"/>
    <w:rsid w:val="00DA7380"/>
    <w:rsid w:val="00DB5F42"/>
    <w:rsid w:val="00DB7873"/>
    <w:rsid w:val="00DE2659"/>
    <w:rsid w:val="00DE779A"/>
    <w:rsid w:val="00DF06F2"/>
    <w:rsid w:val="00DF549A"/>
    <w:rsid w:val="00E1479C"/>
    <w:rsid w:val="00E415F7"/>
    <w:rsid w:val="00E47DAD"/>
    <w:rsid w:val="00E47EA8"/>
    <w:rsid w:val="00E67A09"/>
    <w:rsid w:val="00E74E43"/>
    <w:rsid w:val="00EA26F7"/>
    <w:rsid w:val="00EC0371"/>
    <w:rsid w:val="00EC49DF"/>
    <w:rsid w:val="00EC572A"/>
    <w:rsid w:val="00EE59E4"/>
    <w:rsid w:val="00EF2B2B"/>
    <w:rsid w:val="00F00E0A"/>
    <w:rsid w:val="00F022D5"/>
    <w:rsid w:val="00F050A6"/>
    <w:rsid w:val="00F2602C"/>
    <w:rsid w:val="00F30304"/>
    <w:rsid w:val="00F52D3F"/>
    <w:rsid w:val="00F664CD"/>
    <w:rsid w:val="00F716FD"/>
    <w:rsid w:val="00F84171"/>
    <w:rsid w:val="00F96903"/>
    <w:rsid w:val="00FA28ED"/>
    <w:rsid w:val="00FC1B82"/>
    <w:rsid w:val="00FD5E7E"/>
    <w:rsid w:val="00FE1527"/>
    <w:rsid w:val="00FE5F48"/>
    <w:rsid w:val="00FF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219AD"/>
  <w15:chartTrackingRefBased/>
  <w15:docId w15:val="{1B95EAA4-D9E1-4EFB-803C-9BB3ABCB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F62A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F6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F62AA"/>
  </w:style>
  <w:style w:type="paragraph" w:styleId="Sidfot">
    <w:name w:val="footer"/>
    <w:basedOn w:val="Normal"/>
    <w:link w:val="SidfotChar"/>
    <w:uiPriority w:val="99"/>
    <w:unhideWhenUsed/>
    <w:rsid w:val="00AF6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F62AA"/>
  </w:style>
  <w:style w:type="table" w:styleId="Tabellrutntljust">
    <w:name w:val="Grid Table Light"/>
    <w:basedOn w:val="Normaltabell"/>
    <w:uiPriority w:val="40"/>
    <w:rsid w:val="002001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2">
    <w:name w:val="Plain Table 2"/>
    <w:basedOn w:val="Normaltabell"/>
    <w:uiPriority w:val="42"/>
    <w:rsid w:val="00C65A2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8</Pages>
  <Words>2886</Words>
  <Characters>15300</Characters>
  <Application>Microsoft Office Word</Application>
  <DocSecurity>0</DocSecurity>
  <Lines>127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Eberhard</dc:creator>
  <cp:keywords/>
  <dc:description/>
  <cp:lastModifiedBy>Anna Eberhard</cp:lastModifiedBy>
  <cp:revision>231</cp:revision>
  <dcterms:created xsi:type="dcterms:W3CDTF">2022-05-11T09:40:00Z</dcterms:created>
  <dcterms:modified xsi:type="dcterms:W3CDTF">2022-07-03T15:49:00Z</dcterms:modified>
</cp:coreProperties>
</file>