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29EF2" w14:textId="3932355A" w:rsidR="0001513C" w:rsidRPr="00E930A7" w:rsidRDefault="0001513C" w:rsidP="0001513C">
      <w:pPr>
        <w:pStyle w:val="ListParagraph"/>
        <w:spacing w:line="240" w:lineRule="auto"/>
        <w:ind w:left="0"/>
        <w:jc w:val="center"/>
        <w:rPr>
          <w:rFonts w:ascii="Hoefler Text" w:hAnsi="Hoefler Text"/>
          <w:b/>
          <w:bCs/>
        </w:rPr>
      </w:pPr>
      <w:r w:rsidRPr="00E930A7">
        <w:rPr>
          <w:rFonts w:ascii="Hoefler Text" w:hAnsi="Hoefler Text"/>
          <w:b/>
          <w:bCs/>
        </w:rPr>
        <w:t>GRAPHICAL ABSTRACT</w:t>
      </w:r>
    </w:p>
    <w:p w14:paraId="21180697" w14:textId="77777777" w:rsidR="0001513C" w:rsidRDefault="0001513C" w:rsidP="0001513C">
      <w:pPr>
        <w:spacing w:line="240" w:lineRule="auto"/>
        <w:rPr>
          <w:rFonts w:ascii="Big Caslon Medium" w:hAnsi="Big Caslon Medium" w:cs="Big Caslon Medium"/>
        </w:rPr>
      </w:pPr>
    </w:p>
    <w:p w14:paraId="597A0582" w14:textId="77777777" w:rsidR="0001513C" w:rsidRPr="003B462C" w:rsidRDefault="0001513C" w:rsidP="0001513C">
      <w:pPr>
        <w:spacing w:line="240" w:lineRule="auto"/>
        <w:jc w:val="center"/>
        <w:rPr>
          <w:rFonts w:ascii="Big Caslon Medium" w:hAnsi="Big Caslon Medium" w:cs="Big Caslon Medium"/>
        </w:rPr>
      </w:pPr>
    </w:p>
    <w:p w14:paraId="6818E09A" w14:textId="77777777" w:rsidR="0001513C" w:rsidRDefault="0001513C" w:rsidP="0001513C">
      <w:pPr>
        <w:spacing w:line="240" w:lineRule="auto"/>
        <w:ind w:left="720"/>
      </w:pPr>
      <w:r w:rsidRPr="003B462C">
        <w:rPr>
          <w:noProof/>
        </w:rPr>
        <w:drawing>
          <wp:inline distT="0" distB="0" distL="0" distR="0" wp14:anchorId="1D6D6F21" wp14:editId="0A4D1025">
            <wp:extent cx="5029200" cy="377028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1708" cy="377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181CF" w14:textId="752E62DA" w:rsidR="0001513C" w:rsidRPr="003B462C" w:rsidRDefault="0001513C" w:rsidP="0001513C">
      <w:pPr>
        <w:spacing w:line="240" w:lineRule="auto"/>
        <w:jc w:val="both"/>
        <w:rPr>
          <w:rFonts w:ascii="Big Caslon Medium" w:hAnsi="Big Caslon Medium" w:cs="Big Caslon Medium"/>
        </w:rPr>
      </w:pPr>
      <w:r w:rsidRPr="003B462C">
        <w:rPr>
          <w:rFonts w:ascii="Big Caslon Medium" w:hAnsi="Big Caslon Medium" w:cs="Big Caslon Medium" w:hint="cs"/>
        </w:rPr>
        <w:t>SARS-COV2 bears spike glycoprotein required for host ACE2 interaction; in the presence of Bazedoxifene</w:t>
      </w:r>
      <w:r>
        <w:rPr>
          <w:rFonts w:ascii="Big Caslon Medium" w:hAnsi="Big Caslon Medium" w:cs="Big Caslon Medium"/>
        </w:rPr>
        <w:t xml:space="preserve"> (BAZ)</w:t>
      </w:r>
      <w:r w:rsidRPr="003B462C">
        <w:rPr>
          <w:rFonts w:ascii="Big Caslon Medium" w:hAnsi="Big Caslon Medium" w:cs="Big Caslon Medium" w:hint="cs"/>
        </w:rPr>
        <w:t xml:space="preserve">, RBD/ACE2 interaction is </w:t>
      </w:r>
      <w:r w:rsidR="009639D6">
        <w:rPr>
          <w:rFonts w:ascii="Big Caslon Medium" w:hAnsi="Big Caslon Medium" w:cs="Big Caslon Medium"/>
        </w:rPr>
        <w:t>impossible</w:t>
      </w:r>
      <w:r w:rsidRPr="003B462C">
        <w:rPr>
          <w:rFonts w:ascii="Big Caslon Medium" w:hAnsi="Big Caslon Medium" w:cs="Big Caslon Medium" w:hint="cs"/>
        </w:rPr>
        <w:t xml:space="preserve">; </w:t>
      </w:r>
      <w:proofErr w:type="gramStart"/>
      <w:r w:rsidRPr="003B462C">
        <w:rPr>
          <w:rFonts w:ascii="Big Caslon Medium" w:hAnsi="Big Caslon Medium" w:cs="Big Caslon Medium" w:hint="cs"/>
        </w:rPr>
        <w:t>thus</w:t>
      </w:r>
      <w:proofErr w:type="gramEnd"/>
      <w:r w:rsidRPr="003B462C">
        <w:rPr>
          <w:rFonts w:ascii="Big Caslon Medium" w:hAnsi="Big Caslon Medium" w:cs="Big Caslon Medium" w:hint="cs"/>
        </w:rPr>
        <w:t xml:space="preserve"> resulting in failed cell invasion. </w:t>
      </w:r>
    </w:p>
    <w:p w14:paraId="679DA974" w14:textId="77777777" w:rsidR="0001513C" w:rsidRDefault="0001513C" w:rsidP="0001513C">
      <w:pPr>
        <w:spacing w:line="240" w:lineRule="auto"/>
      </w:pPr>
    </w:p>
    <w:p w14:paraId="2CAA8228" w14:textId="77777777" w:rsidR="007A3F96" w:rsidRDefault="007A3F96"/>
    <w:sectPr w:rsidR="007A3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Hoefler Text">
    <w:panose1 w:val="02030602050506020203"/>
    <w:charset w:val="4D"/>
    <w:family w:val="roman"/>
    <w:pitch w:val="variable"/>
    <w:sig w:usb0="800002FF" w:usb1="5000204B" w:usb2="00000004" w:usb3="00000000" w:csb0="00000197" w:csb1="00000000"/>
  </w:font>
  <w:font w:name="Big Caslon Medium">
    <w:altName w:val="BIG CASLON MEDIUM"/>
    <w:panose1 w:val="02000603090000020003"/>
    <w:charset w:val="B1"/>
    <w:family w:val="auto"/>
    <w:pitch w:val="variable"/>
    <w:sig w:usb0="80000863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3C"/>
    <w:rsid w:val="0001513C"/>
    <w:rsid w:val="000567B5"/>
    <w:rsid w:val="0028701E"/>
    <w:rsid w:val="002A610C"/>
    <w:rsid w:val="006228FD"/>
    <w:rsid w:val="006545B0"/>
    <w:rsid w:val="007A3F96"/>
    <w:rsid w:val="0092551C"/>
    <w:rsid w:val="009639D6"/>
    <w:rsid w:val="00A57930"/>
    <w:rsid w:val="00C13631"/>
    <w:rsid w:val="00E53739"/>
    <w:rsid w:val="00E930A7"/>
    <w:rsid w:val="00EF55FC"/>
    <w:rsid w:val="00F13967"/>
    <w:rsid w:val="00F17E03"/>
    <w:rsid w:val="00F7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E0CF13"/>
  <w15:chartTrackingRefBased/>
  <w15:docId w15:val="{097C7D8E-8A7C-ED42-BDAC-FE3564E4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13C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13C"/>
    <w:pPr>
      <w:ind w:left="720"/>
      <w:contextualSpacing/>
    </w:pPr>
    <w:rPr>
      <w:rFonts w:eastAsia="SimSun" w:cs="Cordia New"/>
      <w:szCs w:val="28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2022-07-06T12:51:00Z</dcterms:created>
  <dcterms:modified xsi:type="dcterms:W3CDTF">2022-07-07T09:47:00Z</dcterms:modified>
</cp:coreProperties>
</file>