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2844"/>
      </w:tblGrid>
      <w:tr w:rsidR="00494573" w:rsidRPr="0049749E" w14:paraId="63BCF82A" w14:textId="77777777" w:rsidTr="00F12C17">
        <w:tc>
          <w:tcPr>
            <w:tcW w:w="4244" w:type="dxa"/>
            <w:tcBorders>
              <w:top w:val="single" w:sz="12" w:space="0" w:color="auto"/>
              <w:bottom w:val="single" w:sz="12" w:space="0" w:color="auto"/>
            </w:tcBorders>
          </w:tcPr>
          <w:p w14:paraId="763864B1" w14:textId="77777777" w:rsidR="00494573" w:rsidRPr="0049749E" w:rsidRDefault="00494573" w:rsidP="00F12C17">
            <w:pPr>
              <w:contextualSpacing/>
              <w:jc w:val="both"/>
              <w:rPr>
                <w:rFonts w:ascii="Arial" w:hAnsi="Arial" w:cs="Arial"/>
                <w:b/>
                <w:lang w:val="en-US"/>
              </w:rPr>
            </w:pPr>
            <w:r w:rsidRPr="0049749E">
              <w:rPr>
                <w:rFonts w:ascii="Arial" w:hAnsi="Arial" w:cs="Arial"/>
                <w:b/>
                <w:lang w:val="en-US"/>
              </w:rPr>
              <w:t>Variable</w:t>
            </w:r>
          </w:p>
        </w:tc>
        <w:tc>
          <w:tcPr>
            <w:tcW w:w="2844" w:type="dxa"/>
            <w:tcBorders>
              <w:top w:val="single" w:sz="12" w:space="0" w:color="auto"/>
              <w:bottom w:val="single" w:sz="12" w:space="0" w:color="auto"/>
            </w:tcBorders>
          </w:tcPr>
          <w:p w14:paraId="6C7BC838" w14:textId="77777777" w:rsidR="00494573" w:rsidRPr="0049749E" w:rsidRDefault="00494573" w:rsidP="00F12C17">
            <w:pPr>
              <w:contextualSpacing/>
              <w:jc w:val="both"/>
              <w:rPr>
                <w:rFonts w:ascii="Arial" w:hAnsi="Arial" w:cs="Arial"/>
                <w:b/>
                <w:lang w:val="en-US"/>
              </w:rPr>
            </w:pPr>
            <w:r w:rsidRPr="0049749E">
              <w:rPr>
                <w:rFonts w:ascii="Arial" w:hAnsi="Arial" w:cs="Arial"/>
                <w:b/>
                <w:lang w:val="en-US"/>
              </w:rPr>
              <w:t>Total (n=19), n (%)</w:t>
            </w:r>
          </w:p>
        </w:tc>
      </w:tr>
      <w:tr w:rsidR="00494573" w14:paraId="4F410D12" w14:textId="77777777" w:rsidTr="00F12C17">
        <w:tc>
          <w:tcPr>
            <w:tcW w:w="4244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3894BC8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Median age, (range), years</w:t>
            </w:r>
          </w:p>
        </w:tc>
        <w:tc>
          <w:tcPr>
            <w:tcW w:w="2844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252D2068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62 (32–77)</w:t>
            </w:r>
          </w:p>
        </w:tc>
      </w:tr>
      <w:tr w:rsidR="00494573" w14:paraId="3C838F10" w14:textId="77777777" w:rsidTr="00F12C17">
        <w:tc>
          <w:tcPr>
            <w:tcW w:w="4244" w:type="dxa"/>
          </w:tcPr>
          <w:p w14:paraId="0D9F5CD6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Baseline ECOG PS</w:t>
            </w:r>
          </w:p>
          <w:p w14:paraId="35B9236F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  <w:p w14:paraId="1A911AD0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2844" w:type="dxa"/>
          </w:tcPr>
          <w:p w14:paraId="4BBE6DF6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</w:p>
          <w:p w14:paraId="638D4C62" w14:textId="763B79AD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 (68)</w:t>
            </w:r>
          </w:p>
          <w:p w14:paraId="3EB83986" w14:textId="06A66382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6 (3</w:t>
            </w:r>
            <w:r>
              <w:rPr>
                <w:rFonts w:ascii="Arial" w:hAnsi="Arial" w:cs="Arial"/>
                <w:lang w:val="en-US"/>
              </w:rPr>
              <w:t>2</w:t>
            </w:r>
            <w:r w:rsidR="00494573">
              <w:rPr>
                <w:rFonts w:ascii="Arial" w:hAnsi="Arial" w:cs="Arial"/>
                <w:lang w:val="en-US"/>
              </w:rPr>
              <w:t>)</w:t>
            </w:r>
          </w:p>
        </w:tc>
      </w:tr>
      <w:tr w:rsidR="00494573" w14:paraId="73FB3A4E" w14:textId="77777777" w:rsidTr="00F12C17">
        <w:tc>
          <w:tcPr>
            <w:tcW w:w="4244" w:type="dxa"/>
            <w:shd w:val="clear" w:color="auto" w:fill="D9D9D9" w:themeFill="background1" w:themeFillShade="D9"/>
          </w:tcPr>
          <w:p w14:paraId="1E143A4C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Gender</w:t>
            </w:r>
          </w:p>
          <w:p w14:paraId="090D3527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Male</w:t>
            </w:r>
          </w:p>
          <w:p w14:paraId="5ABCCDD7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Female</w:t>
            </w:r>
          </w:p>
        </w:tc>
        <w:tc>
          <w:tcPr>
            <w:tcW w:w="2844" w:type="dxa"/>
            <w:shd w:val="clear" w:color="auto" w:fill="D9D9D9" w:themeFill="background1" w:themeFillShade="D9"/>
          </w:tcPr>
          <w:p w14:paraId="1831A58C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</w:p>
          <w:p w14:paraId="43A8A9AD" w14:textId="4D35F95E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 (5</w:t>
            </w:r>
            <w:r w:rsidR="00106347">
              <w:rPr>
                <w:rFonts w:ascii="Arial" w:hAnsi="Arial" w:cs="Arial"/>
                <w:lang w:val="en-US"/>
              </w:rPr>
              <w:t>3</w:t>
            </w:r>
            <w:r>
              <w:rPr>
                <w:rFonts w:ascii="Arial" w:hAnsi="Arial" w:cs="Arial"/>
                <w:lang w:val="en-US"/>
              </w:rPr>
              <w:t>)</w:t>
            </w:r>
          </w:p>
          <w:p w14:paraId="38822611" w14:textId="35FDE94D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9 (47)</w:t>
            </w:r>
          </w:p>
        </w:tc>
      </w:tr>
      <w:tr w:rsidR="00494573" w14:paraId="2F68FB63" w14:textId="77777777" w:rsidTr="00F12C17">
        <w:tc>
          <w:tcPr>
            <w:tcW w:w="4244" w:type="dxa"/>
          </w:tcPr>
          <w:p w14:paraId="07F8C444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Baseline LDH</w:t>
            </w:r>
          </w:p>
          <w:p w14:paraId="6D8E16FA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&lt;234</w:t>
            </w:r>
          </w:p>
          <w:p w14:paraId="7F147073" w14:textId="3052E879" w:rsidR="00494573" w:rsidRDefault="00106347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</w:t>
            </w:r>
            <w:r w:rsidR="00494573">
              <w:rPr>
                <w:rFonts w:ascii="Arial" w:hAnsi="Arial" w:cs="Arial"/>
                <w:lang w:val="en-US"/>
              </w:rPr>
              <w:t>234</w:t>
            </w:r>
            <w:r>
              <w:rPr>
                <w:rFonts w:ascii="Arial" w:hAnsi="Arial" w:cs="Arial"/>
                <w:lang w:val="en-US"/>
              </w:rPr>
              <w:t>-351)</w:t>
            </w:r>
          </w:p>
        </w:tc>
        <w:tc>
          <w:tcPr>
            <w:tcW w:w="2844" w:type="dxa"/>
          </w:tcPr>
          <w:p w14:paraId="4E2AE0E4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</w:p>
          <w:p w14:paraId="5E026112" w14:textId="10529B89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 (5</w:t>
            </w:r>
            <w:r w:rsidR="00106347">
              <w:rPr>
                <w:rFonts w:ascii="Arial" w:hAnsi="Arial" w:cs="Arial"/>
                <w:lang w:val="en-US"/>
              </w:rPr>
              <w:t>8</w:t>
            </w:r>
            <w:r>
              <w:rPr>
                <w:rFonts w:ascii="Arial" w:hAnsi="Arial" w:cs="Arial"/>
                <w:lang w:val="en-US"/>
              </w:rPr>
              <w:t>)</w:t>
            </w:r>
          </w:p>
          <w:p w14:paraId="1C52CC01" w14:textId="400548EF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8 (42)</w:t>
            </w:r>
          </w:p>
        </w:tc>
      </w:tr>
      <w:tr w:rsidR="00494573" w14:paraId="5AFCF934" w14:textId="77777777" w:rsidTr="00F12C17">
        <w:tc>
          <w:tcPr>
            <w:tcW w:w="4244" w:type="dxa"/>
            <w:shd w:val="clear" w:color="auto" w:fill="D9D9D9" w:themeFill="background1" w:themeFillShade="D9"/>
          </w:tcPr>
          <w:p w14:paraId="6980C134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Primary tumor location</w:t>
            </w:r>
          </w:p>
          <w:p w14:paraId="0B80E998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Rectum</w:t>
            </w:r>
          </w:p>
          <w:p w14:paraId="6B8E2FCD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Sigmoid</w:t>
            </w:r>
          </w:p>
          <w:p w14:paraId="48CCC588" w14:textId="77777777" w:rsidR="007B051B" w:rsidRDefault="007B051B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Left side</w:t>
            </w:r>
          </w:p>
        </w:tc>
        <w:tc>
          <w:tcPr>
            <w:tcW w:w="2844" w:type="dxa"/>
            <w:shd w:val="clear" w:color="auto" w:fill="D9D9D9" w:themeFill="background1" w:themeFillShade="D9"/>
          </w:tcPr>
          <w:p w14:paraId="72C2C832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</w:p>
          <w:p w14:paraId="3587258B" w14:textId="15AE68D5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6 (3</w:t>
            </w:r>
            <w:r w:rsidR="007B051B">
              <w:rPr>
                <w:rFonts w:ascii="Arial" w:hAnsi="Arial" w:cs="Arial"/>
                <w:lang w:val="en-US"/>
              </w:rPr>
              <w:t>2</w:t>
            </w:r>
            <w:r w:rsidR="00494573">
              <w:rPr>
                <w:rFonts w:ascii="Arial" w:hAnsi="Arial" w:cs="Arial"/>
                <w:lang w:val="en-US"/>
              </w:rPr>
              <w:t>)</w:t>
            </w:r>
          </w:p>
          <w:p w14:paraId="1CB8173F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  <w:r w:rsidR="007B051B">
              <w:rPr>
                <w:rFonts w:ascii="Arial" w:hAnsi="Arial" w:cs="Arial"/>
                <w:lang w:val="en-US"/>
              </w:rPr>
              <w:t>2</w:t>
            </w:r>
            <w:r>
              <w:rPr>
                <w:rFonts w:ascii="Arial" w:hAnsi="Arial" w:cs="Arial"/>
                <w:lang w:val="en-US"/>
              </w:rPr>
              <w:t xml:space="preserve"> (6</w:t>
            </w:r>
            <w:r w:rsidR="007B051B">
              <w:rPr>
                <w:rFonts w:ascii="Arial" w:hAnsi="Arial" w:cs="Arial"/>
                <w:lang w:val="en-US"/>
              </w:rPr>
              <w:t>3</w:t>
            </w:r>
            <w:r>
              <w:rPr>
                <w:rFonts w:ascii="Arial" w:hAnsi="Arial" w:cs="Arial"/>
                <w:lang w:val="en-US"/>
              </w:rPr>
              <w:t>)</w:t>
            </w:r>
          </w:p>
          <w:p w14:paraId="5D6085E1" w14:textId="7763A07E" w:rsidR="007B051B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7B051B">
              <w:rPr>
                <w:rFonts w:ascii="Arial" w:hAnsi="Arial" w:cs="Arial"/>
                <w:lang w:val="en-US"/>
              </w:rPr>
              <w:t>1 (5)</w:t>
            </w:r>
          </w:p>
        </w:tc>
      </w:tr>
      <w:tr w:rsidR="00494573" w14:paraId="4D309777" w14:textId="77777777" w:rsidTr="00F12C17">
        <w:tc>
          <w:tcPr>
            <w:tcW w:w="4244" w:type="dxa"/>
          </w:tcPr>
          <w:p w14:paraId="35F13262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Pri</w:t>
            </w:r>
            <w:r w:rsidR="006C4EB8">
              <w:rPr>
                <w:rFonts w:ascii="Arial" w:hAnsi="Arial" w:cs="Arial"/>
                <w:lang w:val="en-US"/>
              </w:rPr>
              <w:t>mary</w:t>
            </w:r>
            <w:r>
              <w:rPr>
                <w:rFonts w:ascii="Arial" w:hAnsi="Arial" w:cs="Arial"/>
                <w:lang w:val="en-US"/>
              </w:rPr>
              <w:t xml:space="preserve"> tumor resection</w:t>
            </w:r>
          </w:p>
          <w:p w14:paraId="0126A210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No</w:t>
            </w:r>
          </w:p>
          <w:p w14:paraId="4223E5BA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844" w:type="dxa"/>
          </w:tcPr>
          <w:p w14:paraId="7630E6F6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</w:p>
          <w:p w14:paraId="4D19613B" w14:textId="20DDDE7D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6 (3</w:t>
            </w:r>
            <w:r>
              <w:rPr>
                <w:rFonts w:ascii="Arial" w:hAnsi="Arial" w:cs="Arial"/>
                <w:lang w:val="en-US"/>
              </w:rPr>
              <w:t>2</w:t>
            </w:r>
            <w:r w:rsidR="00494573">
              <w:rPr>
                <w:rFonts w:ascii="Arial" w:hAnsi="Arial" w:cs="Arial"/>
                <w:lang w:val="en-US"/>
              </w:rPr>
              <w:t>)</w:t>
            </w:r>
          </w:p>
          <w:p w14:paraId="61B3E3A2" w14:textId="5E3AAC4C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 (68)</w:t>
            </w:r>
          </w:p>
        </w:tc>
      </w:tr>
      <w:tr w:rsidR="00494573" w14:paraId="480C7A6A" w14:textId="77777777" w:rsidTr="00E36381">
        <w:trPr>
          <w:trHeight w:val="1200"/>
        </w:trPr>
        <w:tc>
          <w:tcPr>
            <w:tcW w:w="4244" w:type="dxa"/>
            <w:shd w:val="clear" w:color="auto" w:fill="D9D9D9" w:themeFill="background1" w:themeFillShade="D9"/>
          </w:tcPr>
          <w:p w14:paraId="5C2F935C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Number of affected organs</w:t>
            </w:r>
          </w:p>
          <w:p w14:paraId="2835162D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  <w:p w14:paraId="17A08974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</w:p>
          <w:p w14:paraId="04C5D719" w14:textId="77777777" w:rsidR="00494573" w:rsidRDefault="00E36381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 w:rsidRPr="00E36381">
              <w:rPr>
                <w:rFonts w:ascii="Arial" w:hAnsi="Arial" w:cs="Arial"/>
                <w:u w:val="single"/>
                <w:lang w:val="en-US"/>
              </w:rPr>
              <w:t>&gt;</w:t>
            </w:r>
            <w:r w:rsidR="00494573">
              <w:rPr>
                <w:rFonts w:ascii="Arial" w:hAnsi="Arial" w:cs="Arial"/>
                <w:lang w:val="en-US"/>
              </w:rPr>
              <w:t>3</w:t>
            </w:r>
          </w:p>
          <w:p w14:paraId="34D99726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14:paraId="1A886812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</w:p>
          <w:p w14:paraId="7E0D3727" w14:textId="457030CD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4 (21)</w:t>
            </w:r>
          </w:p>
          <w:p w14:paraId="5C09D159" w14:textId="1A2A0838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7 (3</w:t>
            </w:r>
            <w:r>
              <w:rPr>
                <w:rFonts w:ascii="Arial" w:hAnsi="Arial" w:cs="Arial"/>
                <w:lang w:val="en-US"/>
              </w:rPr>
              <w:t>7</w:t>
            </w:r>
            <w:r w:rsidR="00494573">
              <w:rPr>
                <w:rFonts w:ascii="Arial" w:hAnsi="Arial" w:cs="Arial"/>
                <w:lang w:val="en-US"/>
              </w:rPr>
              <w:t>)</w:t>
            </w:r>
          </w:p>
          <w:p w14:paraId="7FB118AC" w14:textId="2163C7B8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E36381">
              <w:rPr>
                <w:rFonts w:ascii="Arial" w:hAnsi="Arial" w:cs="Arial"/>
                <w:lang w:val="en-US"/>
              </w:rPr>
              <w:t>8</w:t>
            </w:r>
            <w:r w:rsidR="00494573">
              <w:rPr>
                <w:rFonts w:ascii="Arial" w:hAnsi="Arial" w:cs="Arial"/>
                <w:lang w:val="en-US"/>
              </w:rPr>
              <w:t xml:space="preserve"> (26)</w:t>
            </w:r>
          </w:p>
        </w:tc>
      </w:tr>
      <w:tr w:rsidR="00494573" w14:paraId="7E56C8E3" w14:textId="77777777" w:rsidTr="00F12C17">
        <w:tc>
          <w:tcPr>
            <w:tcW w:w="4244" w:type="dxa"/>
          </w:tcPr>
          <w:p w14:paraId="21C11F22" w14:textId="77777777" w:rsidR="00494573" w:rsidRDefault="00E36381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Stage at</w:t>
            </w:r>
            <w:r w:rsidR="00494573" w:rsidRPr="00BD72F8">
              <w:rPr>
                <w:rFonts w:ascii="Arial" w:hAnsi="Arial" w:cs="Arial"/>
                <w:lang w:val="en-US"/>
              </w:rPr>
              <w:t xml:space="preserve"> diagnos</w:t>
            </w:r>
            <w:r>
              <w:rPr>
                <w:rFonts w:ascii="Arial" w:hAnsi="Arial" w:cs="Arial"/>
                <w:lang w:val="en-US"/>
              </w:rPr>
              <w:t>is</w:t>
            </w:r>
          </w:p>
          <w:p w14:paraId="08D4210A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II</w:t>
            </w:r>
          </w:p>
          <w:p w14:paraId="4D042D43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III</w:t>
            </w:r>
          </w:p>
          <w:p w14:paraId="344938C2" w14:textId="77777777" w:rsidR="00494573" w:rsidRDefault="00494573" w:rsidP="00F12C17">
            <w:pPr>
              <w:ind w:left="312"/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844" w:type="dxa"/>
          </w:tcPr>
          <w:p w14:paraId="78134703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</w:p>
          <w:p w14:paraId="16982472" w14:textId="4AFCB000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1 (5)</w:t>
            </w:r>
          </w:p>
          <w:p w14:paraId="65BAE1AF" w14:textId="3A362CDC" w:rsidR="00494573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2 (1</w:t>
            </w:r>
            <w:r>
              <w:rPr>
                <w:rFonts w:ascii="Arial" w:hAnsi="Arial" w:cs="Arial"/>
                <w:lang w:val="en-US"/>
              </w:rPr>
              <w:t>1</w:t>
            </w:r>
            <w:r w:rsidR="00494573">
              <w:rPr>
                <w:rFonts w:ascii="Arial" w:hAnsi="Arial" w:cs="Arial"/>
                <w:lang w:val="en-US"/>
              </w:rPr>
              <w:t>)</w:t>
            </w:r>
          </w:p>
          <w:p w14:paraId="4D70E039" w14:textId="4B30F722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16 (84)</w:t>
            </w:r>
          </w:p>
        </w:tc>
      </w:tr>
      <w:tr w:rsidR="00494573" w:rsidRPr="00FE46F4" w14:paraId="29B67713" w14:textId="77777777" w:rsidTr="00F12C17">
        <w:tc>
          <w:tcPr>
            <w:tcW w:w="4244" w:type="dxa"/>
            <w:shd w:val="clear" w:color="auto" w:fill="D9D9D9" w:themeFill="background1" w:themeFillShade="D9"/>
          </w:tcPr>
          <w:p w14:paraId="6265B907" w14:textId="77777777" w:rsidR="00494573" w:rsidRDefault="006C4EB8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Time from metastatic diagnostic to study entry</w:t>
            </w:r>
          </w:p>
          <w:p w14:paraId="73783874" w14:textId="77777777" w:rsidR="00494573" w:rsidRDefault="006C4EB8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&lt;12 months</w:t>
            </w:r>
          </w:p>
          <w:p w14:paraId="661A9E18" w14:textId="77777777" w:rsidR="00494573" w:rsidRDefault="006C4EB8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12-24 months</w:t>
            </w:r>
          </w:p>
          <w:p w14:paraId="262FE48C" w14:textId="77777777" w:rsidR="006C4EB8" w:rsidRPr="00BD72F8" w:rsidRDefault="006C4EB8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&gt;24 months</w:t>
            </w:r>
          </w:p>
        </w:tc>
        <w:tc>
          <w:tcPr>
            <w:tcW w:w="2844" w:type="dxa"/>
            <w:shd w:val="clear" w:color="auto" w:fill="D9D9D9" w:themeFill="background1" w:themeFillShade="D9"/>
          </w:tcPr>
          <w:p w14:paraId="165FA2EF" w14:textId="77777777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</w:p>
          <w:p w14:paraId="6DFA56A8" w14:textId="77777777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</w:p>
          <w:p w14:paraId="37DB4ED6" w14:textId="0A315424" w:rsidR="00494573" w:rsidRDefault="00106347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D5064E">
              <w:rPr>
                <w:rFonts w:ascii="Arial" w:hAnsi="Arial" w:cs="Arial"/>
                <w:lang w:val="en-US"/>
              </w:rPr>
              <w:t>0</w:t>
            </w:r>
            <w:r>
              <w:rPr>
                <w:rFonts w:ascii="Arial" w:hAnsi="Arial" w:cs="Arial"/>
                <w:lang w:val="en-US"/>
              </w:rPr>
              <w:t xml:space="preserve"> (0)</w:t>
            </w:r>
          </w:p>
          <w:p w14:paraId="736C3F7B" w14:textId="1B39C5FF" w:rsidR="00D5064E" w:rsidRDefault="00106347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D5064E">
              <w:rPr>
                <w:rFonts w:ascii="Arial" w:hAnsi="Arial" w:cs="Arial"/>
                <w:lang w:val="en-US"/>
              </w:rPr>
              <w:t>4</w:t>
            </w:r>
            <w:r>
              <w:rPr>
                <w:rFonts w:ascii="Arial" w:hAnsi="Arial" w:cs="Arial"/>
                <w:lang w:val="en-US"/>
              </w:rPr>
              <w:t xml:space="preserve"> (21)</w:t>
            </w:r>
          </w:p>
          <w:p w14:paraId="1ACC466D" w14:textId="0E678597" w:rsidR="00D5064E" w:rsidRPr="00F943A8" w:rsidRDefault="00D5064E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15</w:t>
            </w:r>
            <w:r w:rsidR="00106347">
              <w:rPr>
                <w:rFonts w:ascii="Arial" w:hAnsi="Arial" w:cs="Arial"/>
                <w:lang w:val="en-US"/>
              </w:rPr>
              <w:t xml:space="preserve"> (79)</w:t>
            </w:r>
          </w:p>
        </w:tc>
      </w:tr>
      <w:tr w:rsidR="00494573" w:rsidRPr="00FE46F4" w14:paraId="7CDD073B" w14:textId="77777777" w:rsidTr="00F12C17">
        <w:tc>
          <w:tcPr>
            <w:tcW w:w="4244" w:type="dxa"/>
          </w:tcPr>
          <w:p w14:paraId="5802E593" w14:textId="77777777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Genotype</w:t>
            </w:r>
          </w:p>
          <w:p w14:paraId="022E11CC" w14:textId="77777777" w:rsidR="00494573" w:rsidRDefault="00494573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BRAF</w:t>
            </w:r>
          </w:p>
          <w:p w14:paraId="3C6D66F9" w14:textId="77777777" w:rsidR="00494573" w:rsidRDefault="00494573" w:rsidP="00494573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RAS</w:t>
            </w:r>
          </w:p>
          <w:p w14:paraId="4C142A36" w14:textId="77777777" w:rsidR="00494573" w:rsidRPr="00FE46F4" w:rsidRDefault="00494573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All native</w:t>
            </w:r>
          </w:p>
        </w:tc>
        <w:tc>
          <w:tcPr>
            <w:tcW w:w="2844" w:type="dxa"/>
          </w:tcPr>
          <w:p w14:paraId="3CA43C99" w14:textId="77777777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</w:p>
          <w:p w14:paraId="03B59167" w14:textId="115F4FAA" w:rsidR="00494573" w:rsidRDefault="00106347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1 (5)</w:t>
            </w:r>
          </w:p>
          <w:p w14:paraId="6797CB65" w14:textId="6F86AACC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  <w:r w:rsidR="00A516A4">
              <w:rPr>
                <w:rFonts w:ascii="Arial" w:hAnsi="Arial" w:cs="Arial"/>
                <w:lang w:val="en-US"/>
              </w:rPr>
              <w:t>0</w:t>
            </w:r>
            <w:r>
              <w:rPr>
                <w:rFonts w:ascii="Arial" w:hAnsi="Arial" w:cs="Arial"/>
                <w:lang w:val="en-US"/>
              </w:rPr>
              <w:t xml:space="preserve"> (</w:t>
            </w:r>
            <w:r w:rsidR="00106347">
              <w:rPr>
                <w:rFonts w:ascii="Arial" w:hAnsi="Arial" w:cs="Arial"/>
                <w:lang w:val="en-US"/>
              </w:rPr>
              <w:t>53</w:t>
            </w:r>
            <w:r>
              <w:rPr>
                <w:rFonts w:ascii="Arial" w:hAnsi="Arial" w:cs="Arial"/>
                <w:lang w:val="en-US"/>
              </w:rPr>
              <w:t>)</w:t>
            </w:r>
          </w:p>
          <w:p w14:paraId="4562DD9F" w14:textId="41AE3D11" w:rsidR="00494573" w:rsidRPr="00FE46F4" w:rsidRDefault="00106347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A516A4">
              <w:rPr>
                <w:rFonts w:ascii="Arial" w:hAnsi="Arial" w:cs="Arial"/>
                <w:lang w:val="en-US"/>
              </w:rPr>
              <w:t>8</w:t>
            </w:r>
            <w:r w:rsidR="00494573">
              <w:rPr>
                <w:rFonts w:ascii="Arial" w:hAnsi="Arial" w:cs="Arial"/>
                <w:lang w:val="en-US"/>
              </w:rPr>
              <w:t xml:space="preserve"> (</w:t>
            </w:r>
            <w:r>
              <w:rPr>
                <w:rFonts w:ascii="Arial" w:hAnsi="Arial" w:cs="Arial"/>
                <w:lang w:val="en-US"/>
              </w:rPr>
              <w:t>42</w:t>
            </w:r>
            <w:r w:rsidR="00494573">
              <w:rPr>
                <w:rFonts w:ascii="Arial" w:hAnsi="Arial" w:cs="Arial"/>
                <w:lang w:val="en-US"/>
              </w:rPr>
              <w:t>)</w:t>
            </w:r>
          </w:p>
        </w:tc>
      </w:tr>
      <w:tr w:rsidR="00494573" w:rsidRPr="00FE46F4" w14:paraId="472D3F27" w14:textId="77777777" w:rsidTr="00F12C17">
        <w:tc>
          <w:tcPr>
            <w:tcW w:w="4244" w:type="dxa"/>
            <w:shd w:val="clear" w:color="auto" w:fill="D9D9D9" w:themeFill="background1" w:themeFillShade="D9"/>
          </w:tcPr>
          <w:p w14:paraId="466B66E8" w14:textId="20091CD5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Prior lines</w:t>
            </w:r>
            <w:r w:rsidR="00106347">
              <w:rPr>
                <w:rFonts w:ascii="Arial" w:hAnsi="Arial" w:cs="Arial"/>
                <w:lang w:val="en-US"/>
              </w:rPr>
              <w:t xml:space="preserve"> of therapies</w:t>
            </w:r>
            <w:r>
              <w:rPr>
                <w:rFonts w:ascii="Arial" w:hAnsi="Arial" w:cs="Arial"/>
                <w:lang w:val="en-US"/>
              </w:rPr>
              <w:t>, number</w:t>
            </w:r>
          </w:p>
          <w:p w14:paraId="2157B184" w14:textId="77777777" w:rsidR="00494573" w:rsidRDefault="00494573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</w:p>
          <w:p w14:paraId="3C41E99F" w14:textId="77777777" w:rsidR="00494573" w:rsidRDefault="006C4EB8" w:rsidP="006C4EB8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3-4</w:t>
            </w:r>
          </w:p>
          <w:p w14:paraId="47AC5C57" w14:textId="77777777" w:rsidR="006C4EB8" w:rsidRDefault="006C4EB8" w:rsidP="006C4EB8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 &gt;4</w:t>
            </w:r>
          </w:p>
        </w:tc>
        <w:tc>
          <w:tcPr>
            <w:tcW w:w="2844" w:type="dxa"/>
            <w:shd w:val="clear" w:color="auto" w:fill="D9D9D9" w:themeFill="background1" w:themeFillShade="D9"/>
          </w:tcPr>
          <w:p w14:paraId="3A5F5ECE" w14:textId="77777777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</w:p>
          <w:p w14:paraId="77C4DF92" w14:textId="5ED80329" w:rsidR="00494573" w:rsidRDefault="00106347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3 (1</w:t>
            </w:r>
            <w:r w:rsidR="007B051B">
              <w:rPr>
                <w:rFonts w:ascii="Arial" w:hAnsi="Arial" w:cs="Arial"/>
                <w:lang w:val="en-US"/>
              </w:rPr>
              <w:t>6</w:t>
            </w:r>
            <w:r w:rsidR="00494573">
              <w:rPr>
                <w:rFonts w:ascii="Arial" w:hAnsi="Arial" w:cs="Arial"/>
                <w:lang w:val="en-US"/>
              </w:rPr>
              <w:t>)</w:t>
            </w:r>
          </w:p>
          <w:p w14:paraId="56C1E2F7" w14:textId="77777777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  <w:r w:rsidR="007B051B">
              <w:rPr>
                <w:rFonts w:ascii="Arial" w:hAnsi="Arial" w:cs="Arial"/>
                <w:lang w:val="en-US"/>
              </w:rPr>
              <w:t>1</w:t>
            </w:r>
            <w:r>
              <w:rPr>
                <w:rFonts w:ascii="Arial" w:hAnsi="Arial" w:cs="Arial"/>
                <w:lang w:val="en-US"/>
              </w:rPr>
              <w:t xml:space="preserve"> (</w:t>
            </w:r>
            <w:r w:rsidR="007B051B">
              <w:rPr>
                <w:rFonts w:ascii="Arial" w:hAnsi="Arial" w:cs="Arial"/>
                <w:lang w:val="en-US"/>
              </w:rPr>
              <w:t>58</w:t>
            </w:r>
            <w:r>
              <w:rPr>
                <w:rFonts w:ascii="Arial" w:hAnsi="Arial" w:cs="Arial"/>
                <w:lang w:val="en-US"/>
              </w:rPr>
              <w:t>)</w:t>
            </w:r>
          </w:p>
          <w:p w14:paraId="672D128B" w14:textId="73214D1E" w:rsidR="007B051B" w:rsidRPr="00FE46F4" w:rsidRDefault="00106347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7B051B">
              <w:rPr>
                <w:rFonts w:ascii="Arial" w:hAnsi="Arial" w:cs="Arial"/>
                <w:lang w:val="en-US"/>
              </w:rPr>
              <w:t>5 (26)</w:t>
            </w:r>
          </w:p>
        </w:tc>
      </w:tr>
      <w:tr w:rsidR="00494573" w:rsidRPr="00FE46F4" w14:paraId="54660D1B" w14:textId="77777777" w:rsidTr="00F12C17">
        <w:tc>
          <w:tcPr>
            <w:tcW w:w="4244" w:type="dxa"/>
          </w:tcPr>
          <w:p w14:paraId="2DDCA126" w14:textId="77777777" w:rsidR="00494573" w:rsidRDefault="00494573" w:rsidP="00E36381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Liver metastases</w:t>
            </w:r>
          </w:p>
          <w:p w14:paraId="041EEA74" w14:textId="77777777" w:rsidR="00494573" w:rsidRPr="00FE46F4" w:rsidRDefault="00494573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844" w:type="dxa"/>
          </w:tcPr>
          <w:p w14:paraId="311507BC" w14:textId="77777777" w:rsidR="00494573" w:rsidRDefault="00494573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</w:p>
          <w:p w14:paraId="0ED6757E" w14:textId="410D72E2" w:rsidR="00494573" w:rsidRPr="00FE46F4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 (68)</w:t>
            </w:r>
          </w:p>
        </w:tc>
      </w:tr>
      <w:tr w:rsidR="00494573" w:rsidRPr="00FE46F4" w14:paraId="56F9ABAC" w14:textId="77777777" w:rsidTr="00F12C17">
        <w:tc>
          <w:tcPr>
            <w:tcW w:w="4244" w:type="dxa"/>
            <w:shd w:val="clear" w:color="auto" w:fill="D9D9D9" w:themeFill="background1" w:themeFillShade="D9"/>
          </w:tcPr>
          <w:p w14:paraId="6A11B6B3" w14:textId="77777777" w:rsidR="00494573" w:rsidRDefault="00494573" w:rsidP="00E36381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Lung metastases</w:t>
            </w:r>
          </w:p>
          <w:p w14:paraId="449ACE77" w14:textId="77777777" w:rsidR="00494573" w:rsidRPr="00FE46F4" w:rsidRDefault="00494573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844" w:type="dxa"/>
            <w:shd w:val="clear" w:color="auto" w:fill="D9D9D9" w:themeFill="background1" w:themeFillShade="D9"/>
          </w:tcPr>
          <w:p w14:paraId="01EF721E" w14:textId="77777777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</w:p>
          <w:p w14:paraId="59F995EE" w14:textId="4A5BC9A3" w:rsidR="00494573" w:rsidRPr="00FE46F4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14 (7</w:t>
            </w:r>
            <w:r w:rsidR="00106347">
              <w:rPr>
                <w:rFonts w:ascii="Arial" w:hAnsi="Arial" w:cs="Arial"/>
                <w:lang w:val="en-US"/>
              </w:rPr>
              <w:t>4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</w:tr>
      <w:tr w:rsidR="00494573" w:rsidRPr="00FE46F4" w14:paraId="1C0B069F" w14:textId="77777777" w:rsidTr="00F12C17">
        <w:tc>
          <w:tcPr>
            <w:tcW w:w="4244" w:type="dxa"/>
          </w:tcPr>
          <w:p w14:paraId="433BB8A8" w14:textId="77777777" w:rsidR="00494573" w:rsidRDefault="00494573" w:rsidP="00E36381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Lymph node metastases</w:t>
            </w:r>
          </w:p>
          <w:p w14:paraId="6527D055" w14:textId="77777777" w:rsidR="00494573" w:rsidRPr="00FE46F4" w:rsidRDefault="00494573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844" w:type="dxa"/>
          </w:tcPr>
          <w:p w14:paraId="43703BC6" w14:textId="77777777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</w:p>
          <w:p w14:paraId="43B1EE2D" w14:textId="12175E48" w:rsidR="00494573" w:rsidRPr="00FE46F4" w:rsidRDefault="00106347" w:rsidP="00F12C17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8 (42)</w:t>
            </w:r>
          </w:p>
        </w:tc>
      </w:tr>
      <w:tr w:rsidR="00494573" w:rsidRPr="00FE46F4" w14:paraId="364AF1E4" w14:textId="77777777" w:rsidTr="00F12C17">
        <w:tc>
          <w:tcPr>
            <w:tcW w:w="4244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6E09C62B" w14:textId="77777777" w:rsidR="00494573" w:rsidRDefault="00494573" w:rsidP="00E36381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Peritoneal metastases</w:t>
            </w:r>
          </w:p>
          <w:p w14:paraId="0804599C" w14:textId="77777777" w:rsidR="00494573" w:rsidRPr="00FE46F4" w:rsidRDefault="00494573" w:rsidP="00F12C17">
            <w:pPr>
              <w:ind w:left="312"/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844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29EE5E0F" w14:textId="77777777" w:rsidR="00494573" w:rsidRDefault="00494573" w:rsidP="00F12C17">
            <w:pPr>
              <w:contextualSpacing/>
              <w:rPr>
                <w:rFonts w:ascii="Arial" w:hAnsi="Arial" w:cs="Arial"/>
                <w:lang w:val="en-US"/>
              </w:rPr>
            </w:pPr>
          </w:p>
          <w:p w14:paraId="389B3B9E" w14:textId="7B8E5887" w:rsidR="00494573" w:rsidRPr="00FE46F4" w:rsidRDefault="00106347" w:rsidP="00F12C17">
            <w:pPr>
              <w:contextualSpacing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r w:rsidR="00494573">
              <w:rPr>
                <w:rFonts w:ascii="Arial" w:hAnsi="Arial" w:cs="Arial"/>
                <w:lang w:val="en-US"/>
              </w:rPr>
              <w:t>6 (3</w:t>
            </w:r>
            <w:r>
              <w:rPr>
                <w:rFonts w:ascii="Arial" w:hAnsi="Arial" w:cs="Arial"/>
                <w:lang w:val="en-US"/>
              </w:rPr>
              <w:t>2</w:t>
            </w:r>
            <w:r w:rsidR="00494573">
              <w:rPr>
                <w:rFonts w:ascii="Arial" w:hAnsi="Arial" w:cs="Arial"/>
                <w:lang w:val="en-US"/>
              </w:rPr>
              <w:t>)</w:t>
            </w:r>
          </w:p>
        </w:tc>
      </w:tr>
    </w:tbl>
    <w:p w14:paraId="742E9B54" w14:textId="77777777" w:rsidR="00FE1CD0" w:rsidRPr="00494573" w:rsidRDefault="00FE1CD0" w:rsidP="00494573"/>
    <w:sectPr w:rsidR="00FE1CD0" w:rsidRPr="00494573" w:rsidSect="00C173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573"/>
    <w:rsid w:val="00106347"/>
    <w:rsid w:val="001378ED"/>
    <w:rsid w:val="00494573"/>
    <w:rsid w:val="004E3C82"/>
    <w:rsid w:val="006C4EB8"/>
    <w:rsid w:val="0077087F"/>
    <w:rsid w:val="007B051B"/>
    <w:rsid w:val="00A516A4"/>
    <w:rsid w:val="00C173C2"/>
    <w:rsid w:val="00D5064E"/>
    <w:rsid w:val="00E36381"/>
    <w:rsid w:val="00FE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0871C"/>
  <w15:docId w15:val="{21AE73A5-6499-4912-BA56-B18225E16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5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94573"/>
    <w:pPr>
      <w:spacing w:after="0" w:line="240" w:lineRule="auto"/>
    </w:pPr>
    <w:rPr>
      <w:rFonts w:ascii="Trebuchet MS" w:eastAsia="Times New Roman" w:hAnsi="Trebuchet MS" w:cs="Trebuchet MS"/>
      <w:color w:val="000000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Alicia Castillo</dc:creator>
  <cp:lastModifiedBy>MAUREL, JOAN (ICMHO)</cp:lastModifiedBy>
  <cp:revision>2</cp:revision>
  <cp:lastPrinted>2021-06-01T06:29:00Z</cp:lastPrinted>
  <dcterms:created xsi:type="dcterms:W3CDTF">2022-03-03T05:48:00Z</dcterms:created>
  <dcterms:modified xsi:type="dcterms:W3CDTF">2022-03-03T05:48:00Z</dcterms:modified>
</cp:coreProperties>
</file>