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cs="Arial"/>
          <w:sz w:val="24"/>
          <w:szCs w:val="24"/>
          <w:lang w:val="en-US" w:eastAsia="zh-CN"/>
        </w:rPr>
      </w:pPr>
    </w:p>
    <w:p>
      <w:pPr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Appendix.1 Questionnaires</w:t>
      </w:r>
    </w:p>
    <w:p>
      <w:pPr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drawing>
          <wp:inline distT="0" distB="0" distL="114300" distR="114300">
            <wp:extent cx="5271770" cy="3194685"/>
            <wp:effectExtent l="0" t="0" r="1270" b="5715"/>
            <wp:docPr id="1" name="图片 1" descr="439e3e3bd4cdabdc44cb2d9fbec97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39e3e3bd4cdabdc44cb2d9fbec971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9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cs="Arial"/>
          <w:sz w:val="24"/>
          <w:szCs w:val="24"/>
          <w:lang w:val="en-US" w:eastAsia="zh-CN"/>
        </w:rPr>
      </w:pPr>
    </w:p>
    <w:p>
      <w:pPr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drawing>
          <wp:inline distT="0" distB="0" distL="114300" distR="114300">
            <wp:extent cx="5268595" cy="3216910"/>
            <wp:effectExtent l="0" t="0" r="4445" b="13970"/>
            <wp:docPr id="2" name="图片 2" descr="85ad373bbaa83c39ce69b5483913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5ad373bbaa83c39ce69b54839132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1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cs="Arial"/>
          <w:sz w:val="24"/>
          <w:szCs w:val="24"/>
          <w:lang w:val="en-US" w:eastAsia="zh-CN"/>
        </w:rPr>
      </w:pPr>
    </w:p>
    <w:p>
      <w:pPr>
        <w:rPr>
          <w:rFonts w:hint="eastAsia" w:ascii="Arial" w:hAnsi="Arial" w:cs="Arial"/>
          <w:sz w:val="24"/>
          <w:szCs w:val="24"/>
          <w:lang w:val="en-US" w:eastAsia="zh-CN"/>
        </w:rPr>
      </w:pPr>
    </w:p>
    <w:p>
      <w:pPr>
        <w:rPr>
          <w:rFonts w:hint="eastAsia" w:ascii="Arial" w:hAnsi="Arial" w:cs="Arial"/>
          <w:sz w:val="24"/>
          <w:szCs w:val="24"/>
          <w:lang w:val="en-US" w:eastAsia="zh-CN"/>
        </w:rPr>
      </w:pPr>
    </w:p>
    <w:p>
      <w:pPr>
        <w:rPr>
          <w:rFonts w:hint="eastAsia" w:ascii="Arial" w:hAnsi="Arial" w:cs="Arial"/>
          <w:sz w:val="24"/>
          <w:szCs w:val="24"/>
          <w:lang w:val="en-US" w:eastAsia="zh-CN"/>
        </w:rPr>
      </w:pPr>
    </w:p>
    <w:p>
      <w:pPr>
        <w:rPr>
          <w:rFonts w:hint="eastAsia" w:ascii="Arial" w:hAnsi="Arial" w:cs="Arial"/>
          <w:sz w:val="24"/>
          <w:szCs w:val="24"/>
          <w:lang w:val="en-US" w:eastAsia="zh-CN"/>
        </w:rPr>
      </w:pPr>
    </w:p>
    <w:p>
      <w:pPr>
        <w:rPr>
          <w:rFonts w:hint="eastAsia" w:ascii="Arial" w:hAnsi="Arial" w:cs="Arial"/>
          <w:sz w:val="24"/>
          <w:szCs w:val="24"/>
          <w:lang w:val="en-US" w:eastAsia="zh-CN"/>
        </w:rPr>
      </w:pPr>
    </w:p>
    <w:p>
      <w:pPr>
        <w:rPr>
          <w:rFonts w:hint="eastAsia" w:ascii="Arial" w:hAnsi="Arial" w:cs="Arial"/>
          <w:sz w:val="24"/>
          <w:szCs w:val="24"/>
          <w:lang w:val="en-US" w:eastAsia="zh-CN"/>
        </w:rPr>
      </w:pPr>
    </w:p>
    <w:p>
      <w:pPr>
        <w:rPr>
          <w:rFonts w:hint="eastAsia" w:ascii="Arial" w:hAnsi="Arial" w:cs="Arial"/>
          <w:sz w:val="24"/>
          <w:szCs w:val="24"/>
          <w:lang w:val="en-US" w:eastAsia="zh-CN"/>
        </w:rPr>
      </w:pPr>
    </w:p>
    <w:p>
      <w:pPr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drawing>
          <wp:inline distT="0" distB="0" distL="114300" distR="114300">
            <wp:extent cx="5266055" cy="3152140"/>
            <wp:effectExtent l="0" t="0" r="6985" b="2540"/>
            <wp:docPr id="3" name="图片 3" descr="2a21bf0ce484aa4f9db9056de7494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a21bf0ce484aa4f9db9056de7494b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15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cs="Arial"/>
          <w:sz w:val="24"/>
          <w:szCs w:val="24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4"/>
          <w:szCs w:val="24"/>
          <w:lang w:val="en-US" w:eastAsia="zh-CN"/>
        </w:rPr>
      </w:pP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4150" cy="3178810"/>
            <wp:effectExtent l="0" t="0" r="8890" b="6350"/>
            <wp:docPr id="4" name="图片 4" descr="fdbdba37df8a647cdce55382e4e5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dbdba37df8a647cdce55382e4e596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17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Arial" w:hAnsi="Arial" w:cs="Arial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Arial" w:hAnsi="Arial" w:cs="Arial"/>
          <w:b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Appendix.2 Interview guideline</w:t>
      </w:r>
      <w:bookmarkStart w:id="0" w:name="_GoBack"/>
      <w:bookmarkEnd w:id="0"/>
    </w:p>
    <w:p>
      <w:pPr>
        <w:rPr>
          <w:rFonts w:hint="default" w:ascii="Arial" w:hAnsi="Arial" w:cs="Arial"/>
          <w:b/>
          <w:bCs/>
          <w:sz w:val="24"/>
          <w:szCs w:val="24"/>
          <w:lang w:val="en-US" w:eastAsia="zh-CN"/>
        </w:rPr>
      </w:pPr>
    </w:p>
    <w:tbl>
      <w:tblPr>
        <w:tblStyle w:val="2"/>
        <w:tblW w:w="921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2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Perceived </w:t>
            </w:r>
            <w:r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susceptibility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and severity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Could you please talk about your perceptions of your poor blood glucose control?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Perceived benefits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What do you think about lifestyle management?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What do you think about medication therapy?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What do you think about blood glucose monitoring?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Perceived barriers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How is your lifestyle management practice?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How is your medication therapy engagement?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How is your blood glucose monitoring conducted?</w:t>
            </w:r>
          </w:p>
        </w:tc>
      </w:tr>
    </w:tbl>
    <w:p>
      <w:pPr>
        <w:rPr>
          <w:rFonts w:hint="eastAsia" w:ascii="Arial" w:hAnsi="Arial" w:cs="Arial"/>
          <w:sz w:val="24"/>
          <w:szCs w:val="24"/>
          <w:lang w:val="en-US" w:eastAsia="zh-CN"/>
        </w:rPr>
      </w:pPr>
    </w:p>
    <w:p>
      <w:pPr>
        <w:rPr>
          <w:rFonts w:hint="default" w:ascii="Arial" w:hAnsi="Arial" w:cs="Arial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yYWI2NGMwNjJjMDZlZmJmYzg2MWQ0ZmRhZGM0ZjcifQ=="/>
  </w:docVars>
  <w:rsids>
    <w:rsidRoot w:val="411F73FC"/>
    <w:rsid w:val="411F73FC"/>
    <w:rsid w:val="4CA30F9A"/>
    <w:rsid w:val="552C0BF0"/>
    <w:rsid w:val="6E5F7908"/>
    <w:rsid w:val="75761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231</Words>
  <Characters>1560</Characters>
  <Lines>0</Lines>
  <Paragraphs>0</Paragraphs>
  <TotalTime>0</TotalTime>
  <ScaleCrop>false</ScaleCrop>
  <LinksUpToDate>false</LinksUpToDate>
  <CharactersWithSpaces>1765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2022-06-20T09:10:00Z</dcterms:created>
  <dc:creator>刘源</dc:creator>
  <cp:lastModifiedBy>刘源</cp:lastModifiedBy>
  <dcterms:modified xsi:type="dcterms:W3CDTF">2022-06-20T18:08:07Z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E0C28E5215E84B20BE52C15E99ED8CCF</vt:lpwstr>
  </property>
</Properties>
</file>