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7D10C" w14:textId="279CA85A" w:rsidR="00F95ABD" w:rsidRPr="00F95ABD" w:rsidRDefault="00F95ABD" w:rsidP="000B56C6">
      <w:pPr>
        <w:spacing w:line="360" w:lineRule="auto"/>
        <w:rPr>
          <w:rFonts w:ascii="Times New Roman" w:eastAsia="宋体" w:hAnsi="Times New Roman" w:cs="Times New Roman"/>
          <w:sz w:val="40"/>
          <w:szCs w:val="40"/>
        </w:rPr>
      </w:pPr>
      <w:r w:rsidRPr="00F95ABD">
        <w:rPr>
          <w:rFonts w:ascii="Times New Roman" w:eastAsia="宋体" w:hAnsi="Times New Roman" w:cs="Times New Roman"/>
          <w:sz w:val="40"/>
          <w:szCs w:val="40"/>
        </w:rPr>
        <w:t>Supplementary Materials for</w:t>
      </w:r>
    </w:p>
    <w:p w14:paraId="77421213" w14:textId="77777777" w:rsidR="00F95ABD" w:rsidRPr="00F95ABD" w:rsidRDefault="00F95ABD" w:rsidP="000B56C6">
      <w:pPr>
        <w:spacing w:line="360" w:lineRule="auto"/>
        <w:rPr>
          <w:rFonts w:ascii="Times New Roman" w:eastAsia="宋体" w:hAnsi="Times New Roman" w:cs="Times New Roman"/>
          <w:sz w:val="40"/>
          <w:szCs w:val="40"/>
        </w:rPr>
      </w:pPr>
    </w:p>
    <w:p w14:paraId="3B940CEE" w14:textId="48FB99A4" w:rsidR="00F95ABD" w:rsidRPr="00F95ABD" w:rsidRDefault="00F95ABD" w:rsidP="000B56C6">
      <w:pPr>
        <w:spacing w:line="360" w:lineRule="auto"/>
        <w:rPr>
          <w:rFonts w:ascii="Times New Roman" w:eastAsia="宋体" w:hAnsi="Times New Roman" w:cs="Times New Roman"/>
          <w:sz w:val="40"/>
          <w:szCs w:val="40"/>
        </w:rPr>
      </w:pPr>
      <w:r w:rsidRPr="00F95ABD">
        <w:rPr>
          <w:rFonts w:ascii="Times New Roman" w:eastAsia="宋体" w:hAnsi="Times New Roman" w:cs="Times New Roman"/>
          <w:sz w:val="40"/>
          <w:szCs w:val="40"/>
        </w:rPr>
        <w:t xml:space="preserve">In situ growth of graphene catalyzed by phase-change material at 400 </w:t>
      </w:r>
      <w:bookmarkStart w:id="0" w:name="_Hlk106658934"/>
      <w:proofErr w:type="spellStart"/>
      <w:r w:rsidRPr="00F95ABD">
        <w:rPr>
          <w:rFonts w:ascii="Times New Roman" w:eastAsia="宋体" w:hAnsi="Times New Roman" w:cs="Times New Roman"/>
          <w:sz w:val="40"/>
          <w:szCs w:val="40"/>
          <w:vertAlign w:val="superscript"/>
        </w:rPr>
        <w:t>o</w:t>
      </w:r>
      <w:r w:rsidRPr="00F95ABD">
        <w:rPr>
          <w:rFonts w:ascii="Times New Roman" w:eastAsia="宋体" w:hAnsi="Times New Roman" w:cs="Times New Roman"/>
          <w:sz w:val="40"/>
          <w:szCs w:val="40"/>
        </w:rPr>
        <w:t>C</w:t>
      </w:r>
      <w:bookmarkEnd w:id="0"/>
      <w:proofErr w:type="spellEnd"/>
      <w:r w:rsidRPr="00F95ABD">
        <w:rPr>
          <w:rFonts w:ascii="Times New Roman" w:eastAsia="宋体" w:hAnsi="Times New Roman" w:cs="Times New Roman"/>
          <w:sz w:val="40"/>
          <w:szCs w:val="40"/>
        </w:rPr>
        <w:t xml:space="preserve"> for wafer-scale optoelectronic device application</w:t>
      </w:r>
    </w:p>
    <w:p w14:paraId="39C0E03A" w14:textId="77777777" w:rsidR="00F95ABD" w:rsidRPr="00F95ABD" w:rsidRDefault="00F95ABD" w:rsidP="000B56C6">
      <w:pPr>
        <w:spacing w:line="360" w:lineRule="auto"/>
        <w:rPr>
          <w:rFonts w:ascii="Times New Roman" w:eastAsia="宋体" w:hAnsi="Times New Roman" w:cs="Times New Roman"/>
          <w:sz w:val="40"/>
          <w:szCs w:val="40"/>
        </w:rPr>
      </w:pPr>
    </w:p>
    <w:p w14:paraId="381A2E2D" w14:textId="77777777" w:rsidR="00FD583F" w:rsidRPr="00894C48" w:rsidRDefault="00F95ABD" w:rsidP="00FD583F">
      <w:pPr>
        <w:spacing w:line="360" w:lineRule="auto"/>
        <w:jc w:val="center"/>
        <w:rPr>
          <w:rFonts w:ascii="Times New Roman" w:eastAsia="宋体" w:hAnsi="Times New Roman" w:cs="Times New Roman"/>
          <w:sz w:val="24"/>
          <w:szCs w:val="24"/>
          <w:vertAlign w:val="superscript"/>
        </w:rPr>
      </w:pPr>
      <w:r w:rsidRPr="00F95ABD">
        <w:rPr>
          <w:rFonts w:ascii="Times New Roman" w:eastAsia="宋体" w:hAnsi="Times New Roman" w:cs="Times New Roman"/>
          <w:sz w:val="24"/>
          <w:szCs w:val="24"/>
        </w:rPr>
        <w:t>Liangchen Hu,</w:t>
      </w:r>
      <w:r w:rsidRPr="00F95ABD">
        <w:rPr>
          <w:rFonts w:ascii="Times New Roman" w:eastAsia="宋体" w:hAnsi="Times New Roman" w:cs="Times New Roman"/>
          <w:sz w:val="24"/>
          <w:szCs w:val="24"/>
          <w:vertAlign w:val="superscript"/>
        </w:rPr>
        <w:t>1,4</w:t>
      </w:r>
      <w:r w:rsidRPr="00F95ABD">
        <w:rPr>
          <w:rFonts w:ascii="Times New Roman" w:eastAsia="宋体" w:hAnsi="Times New Roman" w:cs="Times New Roman"/>
          <w:sz w:val="24"/>
          <w:szCs w:val="24"/>
        </w:rPr>
        <w:t xml:space="preserve"> </w:t>
      </w:r>
      <w:bookmarkStart w:id="1" w:name="_Hlk107994906"/>
      <w:proofErr w:type="spellStart"/>
      <w:r w:rsidRPr="00F95ABD">
        <w:rPr>
          <w:rFonts w:ascii="Times New Roman" w:eastAsia="宋体" w:hAnsi="Times New Roman" w:cs="Times New Roman"/>
          <w:sz w:val="24"/>
          <w:szCs w:val="24"/>
        </w:rPr>
        <w:t>Yibo</w:t>
      </w:r>
      <w:proofErr w:type="spellEnd"/>
      <w:r w:rsidRPr="00F95ABD">
        <w:rPr>
          <w:rFonts w:ascii="Times New Roman" w:eastAsia="宋体" w:hAnsi="Times New Roman" w:cs="Times New Roman"/>
          <w:sz w:val="24"/>
          <w:szCs w:val="24"/>
        </w:rPr>
        <w:t xml:space="preserve"> Dong</w:t>
      </w:r>
      <w:bookmarkEnd w:id="1"/>
      <w:r w:rsidRPr="00F95ABD">
        <w:rPr>
          <w:rFonts w:ascii="Times New Roman" w:eastAsia="宋体" w:hAnsi="Times New Roman" w:cs="Times New Roman"/>
          <w:sz w:val="24"/>
          <w:szCs w:val="24"/>
        </w:rPr>
        <w:t>,</w:t>
      </w:r>
      <w:r w:rsidRPr="00F95ABD">
        <w:rPr>
          <w:rFonts w:ascii="Times New Roman" w:eastAsia="宋体" w:hAnsi="Times New Roman" w:cs="Times New Roman"/>
          <w:sz w:val="24"/>
          <w:szCs w:val="24"/>
          <w:vertAlign w:val="superscript"/>
        </w:rPr>
        <w:t>2,4</w:t>
      </w:r>
      <w:r w:rsidRPr="00F95ABD">
        <w:rPr>
          <w:rFonts w:ascii="Times New Roman" w:eastAsia="宋体" w:hAnsi="Times New Roman" w:cs="Times New Roman"/>
          <w:sz w:val="24"/>
          <w:szCs w:val="24"/>
        </w:rPr>
        <w:t xml:space="preserve"> </w:t>
      </w:r>
      <w:proofErr w:type="spellStart"/>
      <w:r w:rsidR="00FD583F" w:rsidRPr="00894C48">
        <w:rPr>
          <w:rFonts w:ascii="Times New Roman" w:eastAsia="宋体" w:hAnsi="Times New Roman" w:cs="Times New Roman"/>
          <w:sz w:val="24"/>
          <w:szCs w:val="24"/>
        </w:rPr>
        <w:t>Yiyang</w:t>
      </w:r>
      <w:proofErr w:type="spellEnd"/>
      <w:r w:rsidR="00FD583F" w:rsidRPr="00894C48">
        <w:rPr>
          <w:rFonts w:ascii="Times New Roman" w:eastAsia="宋体" w:hAnsi="Times New Roman" w:cs="Times New Roman"/>
          <w:sz w:val="24"/>
          <w:szCs w:val="24"/>
        </w:rPr>
        <w:t xml:space="preserve"> Xie,</w:t>
      </w:r>
      <w:proofErr w:type="gramStart"/>
      <w:r w:rsidR="00FD583F" w:rsidRPr="00894C48">
        <w:rPr>
          <w:rFonts w:ascii="Times New Roman" w:eastAsia="宋体" w:hAnsi="Times New Roman" w:cs="Times New Roman"/>
          <w:sz w:val="24"/>
          <w:szCs w:val="24"/>
          <w:vertAlign w:val="superscript"/>
        </w:rPr>
        <w:t>1,*</w:t>
      </w:r>
      <w:proofErr w:type="gramEnd"/>
      <w:r w:rsidR="00FD583F">
        <w:rPr>
          <w:rFonts w:ascii="Times New Roman" w:eastAsia="宋体" w:hAnsi="Times New Roman" w:cs="Times New Roman"/>
          <w:sz w:val="24"/>
          <w:szCs w:val="24"/>
          <w:vertAlign w:val="superscript"/>
        </w:rPr>
        <w:t xml:space="preserve"> </w:t>
      </w:r>
      <w:proofErr w:type="spellStart"/>
      <w:r w:rsidR="00FD583F" w:rsidRPr="00894C48">
        <w:rPr>
          <w:rFonts w:ascii="Times New Roman" w:eastAsia="宋体" w:hAnsi="Times New Roman" w:cs="Times New Roman"/>
          <w:sz w:val="24"/>
          <w:szCs w:val="24"/>
        </w:rPr>
        <w:t>Fengsong</w:t>
      </w:r>
      <w:proofErr w:type="spellEnd"/>
      <w:r w:rsidR="00FD583F" w:rsidRPr="00894C48">
        <w:rPr>
          <w:rFonts w:ascii="Times New Roman" w:eastAsia="宋体" w:hAnsi="Times New Roman" w:cs="Times New Roman"/>
          <w:sz w:val="24"/>
          <w:szCs w:val="24"/>
        </w:rPr>
        <w:t xml:space="preserve"> Qian,</w:t>
      </w:r>
      <w:r w:rsidR="00FD583F" w:rsidRPr="00894C48">
        <w:rPr>
          <w:rFonts w:ascii="Times New Roman" w:eastAsia="宋体" w:hAnsi="Times New Roman" w:cs="Times New Roman"/>
          <w:sz w:val="24"/>
          <w:szCs w:val="24"/>
          <w:vertAlign w:val="superscript"/>
        </w:rPr>
        <w:t>1</w:t>
      </w:r>
      <w:r w:rsidR="00FD583F" w:rsidRPr="00894C48">
        <w:rPr>
          <w:rFonts w:ascii="Times New Roman" w:eastAsia="宋体" w:hAnsi="Times New Roman" w:cs="Times New Roman"/>
          <w:sz w:val="24"/>
          <w:szCs w:val="24"/>
        </w:rPr>
        <w:t xml:space="preserve"> </w:t>
      </w:r>
      <w:bookmarkStart w:id="2" w:name="_Hlk107996434"/>
      <w:proofErr w:type="spellStart"/>
      <w:r w:rsidR="00FD583F">
        <w:rPr>
          <w:rFonts w:ascii="Times New Roman" w:eastAsia="宋体" w:hAnsi="Times New Roman" w:cs="Times New Roman"/>
          <w:sz w:val="24"/>
          <w:szCs w:val="24"/>
        </w:rPr>
        <w:t>Pengying</w:t>
      </w:r>
      <w:proofErr w:type="spellEnd"/>
      <w:r w:rsidR="00FD583F">
        <w:rPr>
          <w:rFonts w:ascii="Times New Roman" w:eastAsia="宋体" w:hAnsi="Times New Roman" w:cs="Times New Roman"/>
          <w:sz w:val="24"/>
          <w:szCs w:val="24"/>
        </w:rPr>
        <w:t xml:space="preserve"> Chang,</w:t>
      </w:r>
      <w:r w:rsidR="00FD583F" w:rsidRPr="009957A5">
        <w:rPr>
          <w:rFonts w:ascii="Times New Roman" w:eastAsia="宋体" w:hAnsi="Times New Roman" w:cs="Times New Roman"/>
          <w:sz w:val="24"/>
          <w:szCs w:val="24"/>
          <w:vertAlign w:val="superscript"/>
        </w:rPr>
        <w:t>1</w:t>
      </w:r>
      <w:r w:rsidR="00FD583F">
        <w:rPr>
          <w:rFonts w:ascii="Times New Roman" w:eastAsia="宋体" w:hAnsi="Times New Roman" w:cs="Times New Roman"/>
          <w:sz w:val="24"/>
          <w:szCs w:val="24"/>
          <w:vertAlign w:val="superscript"/>
        </w:rPr>
        <w:t xml:space="preserve"> </w:t>
      </w:r>
      <w:proofErr w:type="spellStart"/>
      <w:r w:rsidR="00FD583F">
        <w:rPr>
          <w:rFonts w:ascii="Times New Roman" w:eastAsia="宋体" w:hAnsi="Times New Roman" w:cs="Times New Roman"/>
          <w:sz w:val="24"/>
          <w:szCs w:val="24"/>
        </w:rPr>
        <w:t>Mengqi</w:t>
      </w:r>
      <w:proofErr w:type="spellEnd"/>
      <w:r w:rsidR="00FD583F">
        <w:rPr>
          <w:rFonts w:ascii="Times New Roman" w:eastAsia="宋体" w:hAnsi="Times New Roman" w:cs="Times New Roman"/>
          <w:sz w:val="24"/>
          <w:szCs w:val="24"/>
        </w:rPr>
        <w:t xml:space="preserve"> Fan,</w:t>
      </w:r>
      <w:r w:rsidR="00FD583F" w:rsidRPr="009957A5">
        <w:rPr>
          <w:rFonts w:ascii="Times New Roman" w:eastAsia="宋体" w:hAnsi="Times New Roman" w:cs="Times New Roman"/>
          <w:sz w:val="24"/>
          <w:szCs w:val="24"/>
          <w:vertAlign w:val="superscript"/>
        </w:rPr>
        <w:t>3</w:t>
      </w:r>
      <w:r w:rsidR="00FD583F">
        <w:rPr>
          <w:rFonts w:ascii="Times New Roman" w:eastAsia="宋体" w:hAnsi="Times New Roman" w:cs="Times New Roman"/>
          <w:sz w:val="24"/>
          <w:szCs w:val="24"/>
        </w:rPr>
        <w:t xml:space="preserve"> </w:t>
      </w:r>
      <w:r w:rsidR="00FD583F" w:rsidRPr="00894C48">
        <w:rPr>
          <w:rFonts w:ascii="Times New Roman" w:eastAsia="宋体" w:hAnsi="Times New Roman" w:cs="Times New Roman"/>
          <w:sz w:val="24"/>
          <w:szCs w:val="24"/>
        </w:rPr>
        <w:t>Jun Deng,</w:t>
      </w:r>
      <w:r w:rsidR="00FD583F" w:rsidRPr="00894C48">
        <w:rPr>
          <w:rFonts w:ascii="Times New Roman" w:eastAsia="宋体" w:hAnsi="Times New Roman" w:cs="Times New Roman"/>
          <w:sz w:val="24"/>
          <w:szCs w:val="24"/>
          <w:vertAlign w:val="superscript"/>
        </w:rPr>
        <w:t>1,*</w:t>
      </w:r>
      <w:r w:rsidR="00FD583F" w:rsidRPr="00894C48">
        <w:rPr>
          <w:rFonts w:ascii="Times New Roman" w:eastAsia="宋体" w:hAnsi="Times New Roman" w:cs="Times New Roman"/>
          <w:sz w:val="24"/>
          <w:szCs w:val="24"/>
        </w:rPr>
        <w:t xml:space="preserve"> </w:t>
      </w:r>
      <w:bookmarkEnd w:id="2"/>
      <w:r w:rsidR="00FD583F" w:rsidRPr="00894C48">
        <w:rPr>
          <w:rFonts w:ascii="Times New Roman" w:eastAsia="宋体" w:hAnsi="Times New Roman" w:cs="Times New Roman"/>
          <w:sz w:val="24"/>
          <w:szCs w:val="24"/>
        </w:rPr>
        <w:t>Chen Xu</w:t>
      </w:r>
      <w:r w:rsidR="00FD583F" w:rsidRPr="00894C48">
        <w:rPr>
          <w:rFonts w:ascii="Times New Roman" w:eastAsia="宋体" w:hAnsi="Times New Roman" w:cs="Times New Roman"/>
          <w:sz w:val="24"/>
          <w:szCs w:val="24"/>
          <w:vertAlign w:val="superscript"/>
        </w:rPr>
        <w:t>1,*</w:t>
      </w:r>
    </w:p>
    <w:p w14:paraId="3766DBC6" w14:textId="5F6A4A10" w:rsidR="00F95ABD" w:rsidRPr="00FD583F" w:rsidRDefault="00F95ABD" w:rsidP="000B56C6">
      <w:pPr>
        <w:spacing w:line="360" w:lineRule="auto"/>
        <w:rPr>
          <w:rFonts w:ascii="Times New Roman" w:eastAsia="宋体" w:hAnsi="Times New Roman" w:cs="Times New Roman"/>
          <w:sz w:val="24"/>
          <w:szCs w:val="24"/>
          <w:vertAlign w:val="superscript"/>
        </w:rPr>
      </w:pPr>
    </w:p>
    <w:p w14:paraId="1E5874E7" w14:textId="77777777" w:rsidR="00F95ABD" w:rsidRPr="00FA313A" w:rsidRDefault="00F95ABD" w:rsidP="00FA313A">
      <w:pPr>
        <w:spacing w:line="360" w:lineRule="auto"/>
        <w:rPr>
          <w:rFonts w:ascii="Times New Roman" w:eastAsia="宋体" w:hAnsi="Times New Roman" w:cs="Times New Roman"/>
          <w:sz w:val="24"/>
          <w:szCs w:val="24"/>
        </w:rPr>
      </w:pPr>
      <w:r w:rsidRPr="00FA313A">
        <w:rPr>
          <w:rFonts w:ascii="Times New Roman" w:eastAsia="宋体" w:hAnsi="Times New Roman" w:cs="Times New Roman"/>
          <w:sz w:val="24"/>
          <w:szCs w:val="24"/>
          <w:vertAlign w:val="superscript"/>
        </w:rPr>
        <w:t>1</w:t>
      </w:r>
      <w:r w:rsidRPr="00F95ABD">
        <w:rPr>
          <w:rFonts w:ascii="Times New Roman" w:eastAsia="宋体" w:hAnsi="Times New Roman" w:cs="Times New Roman"/>
          <w:sz w:val="24"/>
          <w:szCs w:val="24"/>
        </w:rPr>
        <w:t xml:space="preserve"> </w:t>
      </w:r>
      <w:r w:rsidRPr="00FA313A">
        <w:rPr>
          <w:rFonts w:ascii="Times New Roman" w:eastAsia="宋体" w:hAnsi="Times New Roman" w:cs="Times New Roman"/>
          <w:sz w:val="24"/>
          <w:szCs w:val="24"/>
        </w:rPr>
        <w:t>Key Laboratory of Optoelectronics Technology, Beijing University of Technology, Ministry of Education, Beijing 100124, China</w:t>
      </w:r>
    </w:p>
    <w:p w14:paraId="42899132" w14:textId="77777777" w:rsidR="00F95ABD" w:rsidRPr="00FD583F" w:rsidRDefault="00F95ABD" w:rsidP="00FA313A">
      <w:pPr>
        <w:spacing w:line="360" w:lineRule="auto"/>
        <w:rPr>
          <w:rFonts w:ascii="Times New Roman" w:eastAsia="宋体" w:hAnsi="Times New Roman" w:cs="Times New Roman"/>
          <w:sz w:val="24"/>
          <w:szCs w:val="24"/>
          <w:lang w:val="sv-SE"/>
        </w:rPr>
      </w:pPr>
      <w:r w:rsidRPr="00FA313A">
        <w:rPr>
          <w:rFonts w:ascii="Times New Roman" w:eastAsia="宋体" w:hAnsi="Times New Roman" w:cs="Times New Roman"/>
          <w:sz w:val="24"/>
          <w:szCs w:val="24"/>
          <w:vertAlign w:val="superscript"/>
          <w:lang w:val="sv-SE"/>
        </w:rPr>
        <w:t xml:space="preserve">2 </w:t>
      </w:r>
      <w:bookmarkStart w:id="3" w:name="OLE_LINK18"/>
      <w:bookmarkStart w:id="4" w:name="OLE_LINK19"/>
      <w:r w:rsidRPr="00FA313A">
        <w:rPr>
          <w:rFonts w:ascii="Times New Roman" w:eastAsia="宋体" w:hAnsi="Times New Roman" w:cs="Times New Roman"/>
          <w:sz w:val="24"/>
          <w:szCs w:val="24"/>
          <w:lang w:val="sv-SE"/>
        </w:rPr>
        <w:t xml:space="preserve">Institute of Photonic Chips, University of Shanghai for Science and Technology, </w:t>
      </w:r>
      <w:r w:rsidRPr="00FD583F">
        <w:rPr>
          <w:rFonts w:ascii="Times New Roman" w:eastAsia="宋体" w:hAnsi="Times New Roman" w:cs="Times New Roman"/>
          <w:sz w:val="24"/>
          <w:szCs w:val="24"/>
          <w:lang w:val="sv-SE"/>
        </w:rPr>
        <w:t>Shanghai, 200093 China.</w:t>
      </w:r>
      <w:bookmarkEnd w:id="3"/>
      <w:bookmarkEnd w:id="4"/>
    </w:p>
    <w:p w14:paraId="3293F305" w14:textId="19097F78" w:rsidR="00F95ABD" w:rsidRPr="00FD583F" w:rsidRDefault="00F95ABD" w:rsidP="00FA313A">
      <w:pPr>
        <w:spacing w:line="360" w:lineRule="auto"/>
        <w:rPr>
          <w:rFonts w:ascii="Times New Roman" w:eastAsia="宋体" w:hAnsi="Times New Roman" w:cs="Times New Roman"/>
          <w:sz w:val="24"/>
          <w:szCs w:val="24"/>
          <w:lang w:val="sv-SE"/>
        </w:rPr>
      </w:pPr>
      <w:r w:rsidRPr="00FD583F">
        <w:rPr>
          <w:rFonts w:ascii="Times New Roman" w:eastAsia="宋体" w:hAnsi="Times New Roman" w:cs="Times New Roman"/>
          <w:sz w:val="24"/>
          <w:szCs w:val="24"/>
          <w:vertAlign w:val="superscript"/>
          <w:lang w:val="sv-SE"/>
        </w:rPr>
        <w:t xml:space="preserve">3 </w:t>
      </w:r>
      <w:r w:rsidR="00FD583F" w:rsidRPr="00FD583F">
        <w:rPr>
          <w:rFonts w:ascii="Times New Roman" w:eastAsia="宋体" w:hAnsi="Times New Roman" w:cs="Times New Roman"/>
          <w:sz w:val="24"/>
          <w:szCs w:val="24"/>
          <w:lang w:val="sv-SE"/>
        </w:rPr>
        <w:t>School of Integrated Circuits, Peking University, Beijing, 100871, China</w:t>
      </w:r>
    </w:p>
    <w:p w14:paraId="70DEE812" w14:textId="3FEECA35" w:rsidR="00F95ABD" w:rsidRPr="00FD583F" w:rsidRDefault="00F95ABD" w:rsidP="00FA313A">
      <w:pPr>
        <w:spacing w:line="360" w:lineRule="auto"/>
        <w:rPr>
          <w:rFonts w:ascii="Times New Roman" w:eastAsia="宋体" w:hAnsi="Times New Roman" w:cs="Times New Roman"/>
          <w:sz w:val="24"/>
          <w:szCs w:val="24"/>
          <w:lang w:val="sv-SE"/>
        </w:rPr>
      </w:pPr>
      <w:r w:rsidRPr="00FD583F">
        <w:rPr>
          <w:rFonts w:ascii="Times New Roman" w:eastAsia="宋体" w:hAnsi="Times New Roman" w:cs="Times New Roman"/>
          <w:sz w:val="24"/>
          <w:szCs w:val="24"/>
          <w:vertAlign w:val="superscript"/>
          <w:lang w:val="sv-SE"/>
        </w:rPr>
        <w:t xml:space="preserve">4 </w:t>
      </w:r>
      <w:r w:rsidRPr="00FD583F">
        <w:rPr>
          <w:rFonts w:ascii="Times New Roman" w:eastAsia="宋体" w:hAnsi="Times New Roman" w:cs="Times New Roman"/>
          <w:sz w:val="24"/>
          <w:szCs w:val="24"/>
          <w:lang w:val="sv-SE"/>
        </w:rPr>
        <w:t>These authors contributed equally.</w:t>
      </w:r>
    </w:p>
    <w:p w14:paraId="0A9E7762" w14:textId="3279F1E7" w:rsidR="00836F82" w:rsidRPr="00F95ABD" w:rsidRDefault="00A716AC" w:rsidP="000B56C6">
      <w:pPr>
        <w:widowControl/>
        <w:rPr>
          <w:rFonts w:ascii="Times New Roman" w:eastAsia="宋体" w:hAnsi="Times New Roman" w:cs="Times New Roman"/>
          <w:sz w:val="24"/>
          <w:szCs w:val="24"/>
        </w:rPr>
      </w:pPr>
      <w:r w:rsidRPr="00F95ABD">
        <w:rPr>
          <w:rFonts w:ascii="Times New Roman" w:eastAsia="宋体" w:hAnsi="Times New Roman" w:cs="Times New Roman"/>
          <w:sz w:val="24"/>
          <w:szCs w:val="24"/>
        </w:rPr>
        <w:br w:type="page"/>
      </w:r>
    </w:p>
    <w:p w14:paraId="6DE996A2" w14:textId="77777777" w:rsidR="0096220C" w:rsidRPr="00FA313A" w:rsidRDefault="007B757E" w:rsidP="00FA313A">
      <w:pPr>
        <w:pStyle w:val="a7"/>
        <w:numPr>
          <w:ilvl w:val="0"/>
          <w:numId w:val="2"/>
        </w:numPr>
        <w:spacing w:line="360" w:lineRule="auto"/>
        <w:ind w:firstLineChars="0"/>
        <w:rPr>
          <w:rFonts w:ascii="Times New Roman" w:hAnsi="Times New Roman" w:cs="Times New Roman"/>
          <w:b/>
          <w:sz w:val="24"/>
          <w:szCs w:val="24"/>
        </w:rPr>
      </w:pPr>
      <w:r w:rsidRPr="00FA313A">
        <w:rPr>
          <w:rFonts w:ascii="Times New Roman" w:hAnsi="Times New Roman" w:cs="Times New Roman"/>
          <w:b/>
          <w:sz w:val="24"/>
          <w:szCs w:val="24"/>
        </w:rPr>
        <w:lastRenderedPageBreak/>
        <w:t>Effect of substrate surface morphology on the growth of graphene</w:t>
      </w:r>
    </w:p>
    <w:p w14:paraId="3C3169FB" w14:textId="77777777" w:rsidR="00A716AC" w:rsidRPr="00FA313A" w:rsidRDefault="007B757E" w:rsidP="00FA313A">
      <w:pPr>
        <w:spacing w:line="360" w:lineRule="auto"/>
        <w:ind w:firstLineChars="100" w:firstLine="240"/>
        <w:rPr>
          <w:rFonts w:ascii="Times New Roman" w:hAnsi="Times New Roman" w:cs="Times New Roman"/>
          <w:sz w:val="24"/>
          <w:szCs w:val="24"/>
        </w:rPr>
      </w:pPr>
      <w:r w:rsidRPr="00FA313A">
        <w:rPr>
          <w:rFonts w:ascii="Times New Roman" w:hAnsi="Times New Roman" w:cs="Times New Roman"/>
          <w:sz w:val="24"/>
          <w:szCs w:val="24"/>
        </w:rPr>
        <w:t xml:space="preserve">Figure 1a is the Raman </w:t>
      </w:r>
      <w:r w:rsidR="00A4583D" w:rsidRPr="00FA313A">
        <w:rPr>
          <w:rFonts w:ascii="Times New Roman" w:hAnsi="Times New Roman" w:cs="Times New Roman"/>
          <w:sz w:val="24"/>
          <w:szCs w:val="24"/>
        </w:rPr>
        <w:t xml:space="preserve">spectra </w:t>
      </w:r>
      <w:r w:rsidRPr="00FA313A">
        <w:rPr>
          <w:rFonts w:ascii="Times New Roman" w:hAnsi="Times New Roman" w:cs="Times New Roman"/>
          <w:sz w:val="24"/>
          <w:szCs w:val="24"/>
        </w:rPr>
        <w:t xml:space="preserve">(=532 nm) of graphene grown on copper foil under the same conditions at 400 </w:t>
      </w:r>
      <w:proofErr w:type="spellStart"/>
      <w:r w:rsidRPr="00FA313A">
        <w:rPr>
          <w:rFonts w:ascii="Times New Roman" w:hAnsi="Times New Roman" w:cs="Times New Roman"/>
          <w:sz w:val="24"/>
          <w:szCs w:val="24"/>
          <w:vertAlign w:val="superscript"/>
        </w:rPr>
        <w:t>o</w:t>
      </w:r>
      <w:r w:rsidRPr="00FA313A">
        <w:rPr>
          <w:rFonts w:ascii="Times New Roman" w:hAnsi="Times New Roman" w:cs="Times New Roman"/>
          <w:sz w:val="24"/>
          <w:szCs w:val="24"/>
        </w:rPr>
        <w:t>C.</w:t>
      </w:r>
      <w:proofErr w:type="spellEnd"/>
      <w:r w:rsidRPr="00FA313A">
        <w:rPr>
          <w:rFonts w:ascii="Times New Roman" w:hAnsi="Times New Roman" w:cs="Times New Roman"/>
          <w:sz w:val="24"/>
          <w:szCs w:val="24"/>
        </w:rPr>
        <w:t xml:space="preserve"> The black line is grown directly </w:t>
      </w:r>
      <w:r w:rsidR="00BE7D26" w:rsidRPr="00FA313A">
        <w:rPr>
          <w:rFonts w:ascii="Times New Roman" w:hAnsi="Times New Roman" w:cs="Times New Roman"/>
          <w:sz w:val="24"/>
          <w:szCs w:val="24"/>
        </w:rPr>
        <w:t>on</w:t>
      </w:r>
      <w:r w:rsidRPr="00FA313A">
        <w:rPr>
          <w:rFonts w:ascii="Times New Roman" w:hAnsi="Times New Roman" w:cs="Times New Roman"/>
          <w:sz w:val="24"/>
          <w:szCs w:val="24"/>
        </w:rPr>
        <w:t xml:space="preserve"> ordinary copper foil without any pretreatment, the red is obtained by </w:t>
      </w:r>
      <w:r w:rsidR="00360CB9" w:rsidRPr="00FA313A">
        <w:rPr>
          <w:rFonts w:ascii="Times New Roman" w:hAnsi="Times New Roman" w:cs="Times New Roman"/>
          <w:sz w:val="24"/>
          <w:szCs w:val="24"/>
        </w:rPr>
        <w:t xml:space="preserve">growth on </w:t>
      </w:r>
      <w:r w:rsidRPr="00FA313A">
        <w:rPr>
          <w:rFonts w:ascii="Times New Roman" w:hAnsi="Times New Roman" w:cs="Times New Roman"/>
          <w:sz w:val="24"/>
          <w:szCs w:val="24"/>
        </w:rPr>
        <w:t xml:space="preserve">annealing copper foil </w:t>
      </w:r>
      <w:r w:rsidR="00360CB9" w:rsidRPr="00FA313A">
        <w:rPr>
          <w:rFonts w:ascii="Times New Roman" w:hAnsi="Times New Roman" w:cs="Times New Roman"/>
          <w:sz w:val="24"/>
          <w:szCs w:val="24"/>
        </w:rPr>
        <w:t>with</w:t>
      </w:r>
      <w:r w:rsidRPr="00FA313A">
        <w:rPr>
          <w:rFonts w:ascii="Times New Roman" w:hAnsi="Times New Roman" w:cs="Times New Roman" w:hint="eastAsia"/>
          <w:sz w:val="24"/>
          <w:szCs w:val="24"/>
        </w:rPr>
        <w:t xml:space="preserve"> 1020 </w:t>
      </w:r>
      <w:r w:rsidRPr="00FA313A">
        <w:rPr>
          <w:rFonts w:ascii="Times New Roman" w:hAnsi="Times New Roman" w:cs="Times New Roman" w:hint="eastAsia"/>
          <w:sz w:val="24"/>
          <w:szCs w:val="24"/>
        </w:rPr>
        <w:t>℃</w:t>
      </w:r>
      <w:r w:rsidRPr="00FA313A">
        <w:rPr>
          <w:rFonts w:ascii="Times New Roman" w:hAnsi="Times New Roman" w:cs="Times New Roman" w:hint="eastAsia"/>
          <w:sz w:val="24"/>
          <w:szCs w:val="24"/>
        </w:rPr>
        <w:t xml:space="preserve"> in hydrogen for 30min. </w:t>
      </w:r>
      <w:r w:rsidR="00360CB9" w:rsidRPr="00FA313A">
        <w:rPr>
          <w:rFonts w:ascii="Times New Roman" w:hAnsi="Times New Roman" w:cs="Times New Roman"/>
          <w:sz w:val="24"/>
          <w:szCs w:val="24"/>
        </w:rPr>
        <w:t>The</w:t>
      </w:r>
      <w:r w:rsidRPr="00FA313A">
        <w:rPr>
          <w:rFonts w:ascii="Times New Roman" w:hAnsi="Times New Roman" w:cs="Times New Roman"/>
          <w:sz w:val="24"/>
          <w:szCs w:val="24"/>
        </w:rPr>
        <w:t xml:space="preserve"> quality of graphene grown by copper foil after </w:t>
      </w:r>
      <w:r w:rsidR="00A4583D" w:rsidRPr="00FA313A">
        <w:rPr>
          <w:rFonts w:ascii="Times New Roman" w:hAnsi="Times New Roman" w:cs="Times New Roman"/>
          <w:sz w:val="24"/>
          <w:szCs w:val="24"/>
        </w:rPr>
        <w:t xml:space="preserve">treatment with </w:t>
      </w:r>
      <w:r w:rsidRPr="00FA313A">
        <w:rPr>
          <w:rFonts w:ascii="Times New Roman" w:hAnsi="Times New Roman" w:cs="Times New Roman"/>
          <w:sz w:val="24"/>
          <w:szCs w:val="24"/>
        </w:rPr>
        <w:t xml:space="preserve">high temperature is much higher than </w:t>
      </w:r>
      <w:r w:rsidR="00360CB9" w:rsidRPr="00FA313A">
        <w:rPr>
          <w:rFonts w:ascii="Times New Roman" w:hAnsi="Times New Roman" w:cs="Times New Roman"/>
          <w:sz w:val="24"/>
          <w:szCs w:val="24"/>
        </w:rPr>
        <w:t>the another</w:t>
      </w:r>
      <w:r w:rsidRPr="00FA313A">
        <w:rPr>
          <w:rFonts w:ascii="Times New Roman" w:hAnsi="Times New Roman" w:cs="Times New Roman"/>
          <w:sz w:val="24"/>
          <w:szCs w:val="24"/>
        </w:rPr>
        <w:t>. Specifically, the D-peak decreases significantly and the 2D peak increases.</w:t>
      </w:r>
      <w:r w:rsidR="00A4583D" w:rsidRPr="00FA313A">
        <w:rPr>
          <w:rFonts w:ascii="Times New Roman" w:hAnsi="Times New Roman" w:cs="Times New Roman"/>
          <w:sz w:val="24"/>
          <w:szCs w:val="24"/>
        </w:rPr>
        <w:t xml:space="preserve"> Fig</w:t>
      </w:r>
      <w:r w:rsidR="00A716AC" w:rsidRPr="00FA313A">
        <w:rPr>
          <w:rFonts w:ascii="Times New Roman" w:hAnsi="Times New Roman" w:cs="Times New Roman"/>
          <w:sz w:val="24"/>
          <w:szCs w:val="24"/>
        </w:rPr>
        <w:t>ure</w:t>
      </w:r>
      <w:r w:rsidR="00A4583D" w:rsidRPr="00FA313A">
        <w:rPr>
          <w:rFonts w:ascii="Times New Roman" w:hAnsi="Times New Roman" w:cs="Times New Roman"/>
          <w:sz w:val="24"/>
          <w:szCs w:val="24"/>
        </w:rPr>
        <w:t xml:space="preserve"> 1b is the SEM image of copper foil surface. The left of dotted line is the surface morphology before annealing, and the right is the surface morphology after annealing. </w:t>
      </w:r>
      <w:r w:rsidR="00360CB9" w:rsidRPr="00FA313A">
        <w:rPr>
          <w:rFonts w:ascii="Times New Roman" w:hAnsi="Times New Roman" w:cs="Times New Roman"/>
          <w:sz w:val="24"/>
          <w:szCs w:val="24"/>
        </w:rPr>
        <w:t>After annealing,</w:t>
      </w:r>
      <w:r w:rsidR="00A4583D" w:rsidRPr="00FA313A">
        <w:rPr>
          <w:rFonts w:ascii="Times New Roman" w:hAnsi="Times New Roman" w:cs="Times New Roman"/>
          <w:sz w:val="24"/>
          <w:szCs w:val="24"/>
        </w:rPr>
        <w:t xml:space="preserve"> </w:t>
      </w:r>
      <w:r w:rsidR="00360CB9" w:rsidRPr="00FA313A">
        <w:rPr>
          <w:rFonts w:ascii="Times New Roman" w:hAnsi="Times New Roman" w:cs="Times New Roman"/>
          <w:sz w:val="24"/>
          <w:szCs w:val="24"/>
        </w:rPr>
        <w:t>it is obvious that less fissure and defects compare with before annealing</w:t>
      </w:r>
      <w:r w:rsidR="00A4583D" w:rsidRPr="00FA313A">
        <w:rPr>
          <w:rFonts w:ascii="Times New Roman" w:hAnsi="Times New Roman" w:cs="Times New Roman"/>
          <w:sz w:val="24"/>
          <w:szCs w:val="24"/>
        </w:rPr>
        <w:t xml:space="preserve">. </w:t>
      </w:r>
      <w:r w:rsidR="00B1723C" w:rsidRPr="00FA313A">
        <w:rPr>
          <w:rFonts w:ascii="Times New Roman" w:hAnsi="Times New Roman" w:cs="Times New Roman"/>
          <w:sz w:val="24"/>
          <w:szCs w:val="24"/>
        </w:rPr>
        <w:t>The Raman spectr</w:t>
      </w:r>
      <w:r w:rsidR="000C1675" w:rsidRPr="00FA313A">
        <w:rPr>
          <w:rFonts w:ascii="Times New Roman" w:hAnsi="Times New Roman" w:cs="Times New Roman"/>
          <w:sz w:val="24"/>
          <w:szCs w:val="24"/>
        </w:rPr>
        <w:t>a</w:t>
      </w:r>
      <w:r w:rsidR="00B1723C" w:rsidRPr="00FA313A">
        <w:rPr>
          <w:rFonts w:ascii="Times New Roman" w:hAnsi="Times New Roman" w:cs="Times New Roman"/>
          <w:sz w:val="24"/>
          <w:szCs w:val="24"/>
        </w:rPr>
        <w:t xml:space="preserve"> in Fig</w:t>
      </w:r>
      <w:r w:rsidR="0031058A" w:rsidRPr="00FA313A">
        <w:rPr>
          <w:rFonts w:ascii="Times New Roman" w:hAnsi="Times New Roman" w:cs="Times New Roman"/>
          <w:sz w:val="24"/>
          <w:szCs w:val="24"/>
        </w:rPr>
        <w:t>.</w:t>
      </w:r>
      <w:r w:rsidR="00B1723C" w:rsidRPr="00FA313A">
        <w:rPr>
          <w:rFonts w:ascii="Times New Roman" w:hAnsi="Times New Roman" w:cs="Times New Roman"/>
          <w:sz w:val="24"/>
          <w:szCs w:val="24"/>
        </w:rPr>
        <w:t xml:space="preserve"> 1a reflects the influence of two different surface characteristics </w:t>
      </w:r>
      <w:r w:rsidR="00612726" w:rsidRPr="00FA313A">
        <w:rPr>
          <w:rFonts w:ascii="Times New Roman" w:hAnsi="Times New Roman" w:cs="Times New Roman"/>
          <w:sz w:val="24"/>
          <w:szCs w:val="24"/>
        </w:rPr>
        <w:t>to</w:t>
      </w:r>
      <w:r w:rsidR="00B1723C" w:rsidRPr="00FA313A">
        <w:rPr>
          <w:rFonts w:ascii="Times New Roman" w:hAnsi="Times New Roman" w:cs="Times New Roman"/>
          <w:sz w:val="24"/>
          <w:szCs w:val="24"/>
        </w:rPr>
        <w:t xml:space="preserve"> grow graphene</w:t>
      </w:r>
      <w:r w:rsidR="0005039F" w:rsidRPr="00FA313A">
        <w:rPr>
          <w:rFonts w:ascii="Times New Roman" w:hAnsi="Times New Roman" w:cs="Times New Roman"/>
          <w:sz w:val="24"/>
          <w:szCs w:val="24"/>
        </w:rPr>
        <w:t>.</w:t>
      </w:r>
      <w:r w:rsidR="00B1723C" w:rsidRPr="00FA313A">
        <w:rPr>
          <w:rFonts w:ascii="Times New Roman" w:hAnsi="Times New Roman" w:cs="Times New Roman"/>
          <w:sz w:val="24"/>
          <w:szCs w:val="24"/>
        </w:rPr>
        <w:t xml:space="preserve"> </w:t>
      </w:r>
      <w:r w:rsidR="0005039F" w:rsidRPr="00FA313A">
        <w:rPr>
          <w:rFonts w:ascii="Times New Roman" w:hAnsi="Times New Roman" w:cs="Times New Roman"/>
          <w:sz w:val="24"/>
          <w:szCs w:val="24"/>
        </w:rPr>
        <w:t>I</w:t>
      </w:r>
      <w:r w:rsidR="00B1723C" w:rsidRPr="00FA313A">
        <w:rPr>
          <w:rFonts w:ascii="Times New Roman" w:hAnsi="Times New Roman" w:cs="Times New Roman"/>
          <w:sz w:val="24"/>
          <w:szCs w:val="24"/>
        </w:rPr>
        <w:t xml:space="preserve">t </w:t>
      </w:r>
      <w:r w:rsidR="0005039F" w:rsidRPr="00FA313A">
        <w:rPr>
          <w:rFonts w:ascii="Times New Roman" w:hAnsi="Times New Roman" w:cs="Times New Roman"/>
          <w:sz w:val="24"/>
          <w:szCs w:val="24"/>
        </w:rPr>
        <w:t>indicates</w:t>
      </w:r>
      <w:r w:rsidR="00B1723C" w:rsidRPr="00FA313A">
        <w:rPr>
          <w:rFonts w:ascii="Times New Roman" w:hAnsi="Times New Roman" w:cs="Times New Roman"/>
          <w:sz w:val="24"/>
          <w:szCs w:val="24"/>
        </w:rPr>
        <w:t xml:space="preserve"> that </w:t>
      </w:r>
      <w:r w:rsidR="0005039F" w:rsidRPr="00FA313A">
        <w:rPr>
          <w:rFonts w:ascii="Times New Roman" w:hAnsi="Times New Roman" w:cs="Times New Roman"/>
          <w:sz w:val="24"/>
          <w:szCs w:val="24"/>
        </w:rPr>
        <w:t>perfect surface lattice structure</w:t>
      </w:r>
      <w:r w:rsidR="00B1723C" w:rsidRPr="00FA313A">
        <w:rPr>
          <w:rFonts w:ascii="Times New Roman" w:hAnsi="Times New Roman" w:cs="Times New Roman"/>
          <w:sz w:val="24"/>
          <w:szCs w:val="24"/>
        </w:rPr>
        <w:t xml:space="preserve"> is conducive to the grow</w:t>
      </w:r>
      <w:r w:rsidR="000C1675" w:rsidRPr="00FA313A">
        <w:rPr>
          <w:rFonts w:ascii="Times New Roman" w:hAnsi="Times New Roman" w:cs="Times New Roman"/>
          <w:sz w:val="24"/>
          <w:szCs w:val="24"/>
        </w:rPr>
        <w:t xml:space="preserve"> </w:t>
      </w:r>
      <w:r w:rsidR="00B1723C" w:rsidRPr="00FA313A">
        <w:rPr>
          <w:rFonts w:ascii="Times New Roman" w:hAnsi="Times New Roman" w:cs="Times New Roman"/>
          <w:sz w:val="24"/>
          <w:szCs w:val="24"/>
        </w:rPr>
        <w:t>graphene.</w:t>
      </w:r>
    </w:p>
    <w:p w14:paraId="2AF22B35" w14:textId="4EBB8791" w:rsidR="00B1723C" w:rsidRPr="00FA313A" w:rsidRDefault="00A716AC" w:rsidP="00FA313A">
      <w:pPr>
        <w:spacing w:line="360" w:lineRule="auto"/>
        <w:rPr>
          <w:rFonts w:ascii="Times New Roman" w:hAnsi="Times New Roman" w:cs="Times New Roman"/>
          <w:sz w:val="24"/>
          <w:szCs w:val="24"/>
        </w:rPr>
      </w:pPr>
      <w:r w:rsidRPr="00FA313A">
        <w:rPr>
          <w:rFonts w:ascii="Times New Roman" w:hAnsi="Times New Roman" w:cs="Times New Roman"/>
          <w:noProof/>
          <w:sz w:val="24"/>
          <w:szCs w:val="24"/>
        </w:rPr>
        <w:drawing>
          <wp:inline distT="0" distB="0" distL="0" distR="0" wp14:anchorId="37CB28F3" wp14:editId="79993C1F">
            <wp:extent cx="5037150" cy="231018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53610" cy="2317735"/>
                    </a:xfrm>
                    <a:prstGeom prst="rect">
                      <a:avLst/>
                    </a:prstGeom>
                    <a:noFill/>
                  </pic:spPr>
                </pic:pic>
              </a:graphicData>
            </a:graphic>
          </wp:inline>
        </w:drawing>
      </w:r>
    </w:p>
    <w:p w14:paraId="422D17EF" w14:textId="2358CD8A" w:rsidR="000B56C6" w:rsidRDefault="000B56C6" w:rsidP="000B56C6">
      <w:pPr>
        <w:spacing w:line="360" w:lineRule="auto"/>
        <w:rPr>
          <w:rFonts w:ascii="Times New Roman" w:hAnsi="Times New Roman" w:cs="Times New Roman"/>
          <w:sz w:val="24"/>
          <w:szCs w:val="24"/>
        </w:rPr>
      </w:pPr>
      <w:r w:rsidRPr="00FA313A">
        <w:rPr>
          <w:rFonts w:ascii="Times New Roman" w:hAnsi="Times New Roman" w:cs="Times New Roman"/>
          <w:sz w:val="24"/>
          <w:szCs w:val="24"/>
        </w:rPr>
        <w:t xml:space="preserve">Supplementary </w:t>
      </w:r>
      <w:r w:rsidR="00B1723C" w:rsidRPr="00FA313A">
        <w:rPr>
          <w:rFonts w:ascii="Times New Roman" w:hAnsi="Times New Roman" w:cs="Times New Roman"/>
          <w:sz w:val="24"/>
          <w:szCs w:val="24"/>
        </w:rPr>
        <w:t>Figure 1</w:t>
      </w:r>
      <w:r w:rsidR="00360CB9" w:rsidRPr="00FA313A">
        <w:rPr>
          <w:rFonts w:ascii="Times New Roman" w:hAnsi="Times New Roman" w:cs="Times New Roman"/>
          <w:sz w:val="24"/>
          <w:szCs w:val="24"/>
        </w:rPr>
        <w:t xml:space="preserve">. </w:t>
      </w:r>
      <w:r w:rsidR="00B1723C" w:rsidRPr="00FA313A">
        <w:rPr>
          <w:rFonts w:ascii="Times New Roman" w:hAnsi="Times New Roman" w:cs="Times New Roman"/>
          <w:sz w:val="24"/>
          <w:szCs w:val="24"/>
        </w:rPr>
        <w:t>(a) Raman spectra of graphene grown on copper foil</w:t>
      </w:r>
      <w:r w:rsidR="00360CB9" w:rsidRPr="00FA313A">
        <w:rPr>
          <w:rFonts w:ascii="Times New Roman" w:hAnsi="Times New Roman" w:cs="Times New Roman"/>
          <w:sz w:val="24"/>
          <w:szCs w:val="24"/>
        </w:rPr>
        <w:t xml:space="preserve">. </w:t>
      </w:r>
      <w:r w:rsidR="00B1723C" w:rsidRPr="00FA313A">
        <w:rPr>
          <w:rFonts w:ascii="Times New Roman" w:hAnsi="Times New Roman" w:cs="Times New Roman"/>
          <w:sz w:val="24"/>
          <w:szCs w:val="24"/>
        </w:rPr>
        <w:t>(b) SEM image of copper foil surface morphology</w:t>
      </w:r>
      <w:r w:rsidR="00360CB9" w:rsidRPr="00FA313A">
        <w:rPr>
          <w:rFonts w:ascii="Times New Roman" w:hAnsi="Times New Roman" w:cs="Times New Roman"/>
          <w:sz w:val="24"/>
          <w:szCs w:val="24"/>
        </w:rPr>
        <w:t>.</w:t>
      </w:r>
      <w:r w:rsidR="00B1723C" w:rsidRPr="00FA313A">
        <w:rPr>
          <w:rFonts w:ascii="Times New Roman" w:hAnsi="Times New Roman" w:cs="Times New Roman"/>
          <w:sz w:val="24"/>
          <w:szCs w:val="24"/>
        </w:rPr>
        <w:t xml:space="preserve"> </w:t>
      </w:r>
    </w:p>
    <w:p w14:paraId="222C94E5" w14:textId="31263D08" w:rsidR="00836F82" w:rsidRPr="00FA313A" w:rsidRDefault="000B56C6" w:rsidP="00FA313A">
      <w:pPr>
        <w:widowControl/>
        <w:rPr>
          <w:rFonts w:ascii="Times New Roman" w:hAnsi="Times New Roman" w:cs="Times New Roman"/>
          <w:sz w:val="24"/>
          <w:szCs w:val="24"/>
        </w:rPr>
      </w:pPr>
      <w:r>
        <w:rPr>
          <w:rFonts w:ascii="Times New Roman" w:hAnsi="Times New Roman" w:cs="Times New Roman"/>
          <w:sz w:val="24"/>
          <w:szCs w:val="24"/>
        </w:rPr>
        <w:br w:type="page"/>
      </w:r>
    </w:p>
    <w:p w14:paraId="202C7CD1" w14:textId="2729D6AD" w:rsidR="00DD02BB" w:rsidRPr="00FA313A" w:rsidRDefault="000B56C6" w:rsidP="00FA313A">
      <w:pPr>
        <w:pStyle w:val="a7"/>
        <w:numPr>
          <w:ilvl w:val="0"/>
          <w:numId w:val="2"/>
        </w:numPr>
        <w:spacing w:line="360" w:lineRule="auto"/>
        <w:ind w:firstLineChars="0"/>
        <w:rPr>
          <w:rFonts w:ascii="Times New Roman" w:hAnsi="Times New Roman" w:cs="Times New Roman"/>
          <w:b/>
          <w:sz w:val="24"/>
          <w:szCs w:val="24"/>
        </w:rPr>
      </w:pPr>
      <w:r w:rsidRPr="00FA313A">
        <w:rPr>
          <w:sz w:val="24"/>
          <w:szCs w:val="24"/>
        </w:rPr>
        <w:lastRenderedPageBreak/>
        <w:t xml:space="preserve"> </w:t>
      </w:r>
      <w:r w:rsidRPr="00FA313A">
        <w:rPr>
          <w:rFonts w:ascii="Times New Roman" w:hAnsi="Times New Roman" w:cs="Times New Roman"/>
          <w:b/>
          <w:sz w:val="24"/>
          <w:szCs w:val="24"/>
        </w:rPr>
        <w:t>Characterization of the graphene grown on V</w:t>
      </w:r>
      <w:r w:rsidRPr="00FA313A">
        <w:rPr>
          <w:rFonts w:ascii="Times New Roman" w:hAnsi="Times New Roman" w:cs="Times New Roman"/>
          <w:b/>
          <w:sz w:val="24"/>
          <w:szCs w:val="24"/>
          <w:vertAlign w:val="subscript"/>
        </w:rPr>
        <w:t>2</w:t>
      </w:r>
      <w:r w:rsidRPr="00FA313A">
        <w:rPr>
          <w:rFonts w:ascii="Times New Roman" w:hAnsi="Times New Roman" w:cs="Times New Roman"/>
          <w:b/>
          <w:sz w:val="24"/>
          <w:szCs w:val="24"/>
        </w:rPr>
        <w:t>O</w:t>
      </w:r>
      <w:r w:rsidRPr="00FA313A">
        <w:rPr>
          <w:rFonts w:ascii="Times New Roman" w:hAnsi="Times New Roman" w:cs="Times New Roman"/>
          <w:b/>
          <w:sz w:val="24"/>
          <w:szCs w:val="24"/>
          <w:vertAlign w:val="subscript"/>
        </w:rPr>
        <w:t>5</w:t>
      </w:r>
    </w:p>
    <w:p w14:paraId="20FB8BED" w14:textId="17415DB4" w:rsidR="0031058A" w:rsidRPr="00FA313A" w:rsidRDefault="0031058A" w:rsidP="00FA313A">
      <w:pPr>
        <w:spacing w:line="360" w:lineRule="auto"/>
        <w:ind w:firstLineChars="100" w:firstLine="240"/>
        <w:rPr>
          <w:rFonts w:ascii="Times New Roman" w:hAnsi="Times New Roman" w:cs="Times New Roman"/>
          <w:sz w:val="24"/>
          <w:szCs w:val="24"/>
        </w:rPr>
      </w:pPr>
      <w:r w:rsidRPr="00FA313A">
        <w:rPr>
          <w:rFonts w:ascii="Times New Roman" w:hAnsi="Times New Roman" w:cs="Times New Roman"/>
          <w:sz w:val="24"/>
          <w:szCs w:val="24"/>
        </w:rPr>
        <w:t>Figure 2a show the graphene Raman spectrum grown on V</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O</w:t>
      </w:r>
      <w:r w:rsidRPr="00FA313A">
        <w:rPr>
          <w:rFonts w:ascii="Times New Roman" w:hAnsi="Times New Roman" w:cs="Times New Roman"/>
          <w:sz w:val="24"/>
          <w:szCs w:val="24"/>
          <w:vertAlign w:val="subscript"/>
        </w:rPr>
        <w:t>5</w:t>
      </w:r>
      <w:r w:rsidRPr="00FA313A">
        <w:rPr>
          <w:rFonts w:ascii="Times New Roman" w:hAnsi="Times New Roman" w:cs="Times New Roman"/>
          <w:sz w:val="24"/>
          <w:szCs w:val="24"/>
        </w:rPr>
        <w:t xml:space="preserve">, which is similar to the graphene grown on unannealed copper foil. Comparing with the surface morphology of copper foil, </w:t>
      </w:r>
      <w:bookmarkStart w:id="5" w:name="_Hlk108104456"/>
      <w:r w:rsidRPr="00FA313A">
        <w:rPr>
          <w:rFonts w:ascii="Times New Roman" w:hAnsi="Times New Roman" w:cs="Times New Roman"/>
          <w:sz w:val="24"/>
          <w:szCs w:val="24"/>
        </w:rPr>
        <w:t>V</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O</w:t>
      </w:r>
      <w:r w:rsidRPr="00FA313A">
        <w:rPr>
          <w:rFonts w:ascii="Times New Roman" w:hAnsi="Times New Roman" w:cs="Times New Roman"/>
          <w:sz w:val="24"/>
          <w:szCs w:val="24"/>
          <w:vertAlign w:val="subscript"/>
        </w:rPr>
        <w:t>5</w:t>
      </w:r>
      <w:bookmarkEnd w:id="5"/>
      <w:r w:rsidRPr="00FA313A">
        <w:rPr>
          <w:rFonts w:ascii="Times New Roman" w:hAnsi="Times New Roman" w:cs="Times New Roman"/>
          <w:sz w:val="24"/>
          <w:szCs w:val="24"/>
        </w:rPr>
        <w:t xml:space="preserve"> has smaller grains and more defects in Fig. 2b. Which maybe means that it is possible to grow high-quality graphene by optimizing the crystal quality of V</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O</w:t>
      </w:r>
      <w:r w:rsidRPr="00FA313A">
        <w:rPr>
          <w:rFonts w:ascii="Times New Roman" w:hAnsi="Times New Roman" w:cs="Times New Roman"/>
          <w:sz w:val="24"/>
          <w:szCs w:val="24"/>
          <w:vertAlign w:val="subscript"/>
        </w:rPr>
        <w:t>5</w:t>
      </w:r>
      <w:r w:rsidRPr="00FA313A">
        <w:rPr>
          <w:rFonts w:ascii="Times New Roman" w:hAnsi="Times New Roman" w:cs="Times New Roman"/>
          <w:sz w:val="24"/>
          <w:szCs w:val="24"/>
        </w:rPr>
        <w:t xml:space="preserve"> surface.</w:t>
      </w:r>
    </w:p>
    <w:p w14:paraId="06319CA5" w14:textId="7E5B8737" w:rsidR="0080593E" w:rsidRPr="00FA313A" w:rsidRDefault="00A716AC" w:rsidP="00FA313A">
      <w:pPr>
        <w:spacing w:line="360" w:lineRule="auto"/>
        <w:rPr>
          <w:rFonts w:ascii="Times New Roman" w:hAnsi="Times New Roman" w:cs="Times New Roman"/>
          <w:sz w:val="24"/>
          <w:szCs w:val="24"/>
        </w:rPr>
      </w:pPr>
      <w:r w:rsidRPr="00FA313A">
        <w:rPr>
          <w:rFonts w:ascii="Times New Roman" w:hAnsi="Times New Roman" w:cs="Times New Roman"/>
          <w:noProof/>
          <w:sz w:val="24"/>
          <w:szCs w:val="24"/>
        </w:rPr>
        <w:drawing>
          <wp:inline distT="0" distB="0" distL="0" distR="0" wp14:anchorId="4E4C705D" wp14:editId="2146F914">
            <wp:extent cx="5178062" cy="2362809"/>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4569" cy="2384030"/>
                    </a:xfrm>
                    <a:prstGeom prst="rect">
                      <a:avLst/>
                    </a:prstGeom>
                    <a:noFill/>
                  </pic:spPr>
                </pic:pic>
              </a:graphicData>
            </a:graphic>
          </wp:inline>
        </w:drawing>
      </w:r>
    </w:p>
    <w:p w14:paraId="1C71F856" w14:textId="40290636" w:rsidR="00327C53" w:rsidRPr="00FA313A" w:rsidRDefault="000B56C6" w:rsidP="00FA313A">
      <w:pPr>
        <w:spacing w:line="360" w:lineRule="auto"/>
        <w:rPr>
          <w:rFonts w:ascii="Times New Roman" w:hAnsi="Times New Roman" w:cs="Times New Roman"/>
          <w:sz w:val="24"/>
          <w:szCs w:val="24"/>
        </w:rPr>
      </w:pPr>
      <w:r w:rsidRPr="00FA313A">
        <w:rPr>
          <w:rFonts w:ascii="Times New Roman" w:hAnsi="Times New Roman" w:cs="Times New Roman"/>
          <w:sz w:val="24"/>
          <w:szCs w:val="24"/>
        </w:rPr>
        <w:t xml:space="preserve">Supplementary </w:t>
      </w:r>
      <w:r w:rsidR="00327C53" w:rsidRPr="00FA313A">
        <w:rPr>
          <w:rFonts w:ascii="Times New Roman" w:hAnsi="Times New Roman" w:cs="Times New Roman"/>
          <w:sz w:val="24"/>
          <w:szCs w:val="24"/>
        </w:rPr>
        <w:t xml:space="preserve">Figure </w:t>
      </w:r>
      <w:r w:rsidR="005862AE" w:rsidRPr="00FA313A">
        <w:rPr>
          <w:rFonts w:ascii="Times New Roman" w:hAnsi="Times New Roman" w:cs="Times New Roman"/>
          <w:sz w:val="24"/>
          <w:szCs w:val="24"/>
        </w:rPr>
        <w:t>2</w:t>
      </w:r>
      <w:r w:rsidR="00327C53" w:rsidRPr="00FA313A">
        <w:rPr>
          <w:rFonts w:ascii="Times New Roman" w:hAnsi="Times New Roman" w:cs="Times New Roman"/>
          <w:sz w:val="24"/>
          <w:szCs w:val="24"/>
        </w:rPr>
        <w:t>. (a)</w:t>
      </w:r>
      <w:r w:rsidR="005862AE" w:rsidRPr="00FA313A">
        <w:rPr>
          <w:rFonts w:ascii="Times New Roman" w:hAnsi="Times New Roman" w:cs="Times New Roman"/>
          <w:sz w:val="24"/>
          <w:szCs w:val="24"/>
        </w:rPr>
        <w:t xml:space="preserve"> Raman spectrum of </w:t>
      </w:r>
      <w:r w:rsidRPr="00FA313A">
        <w:rPr>
          <w:rFonts w:ascii="Times New Roman" w:hAnsi="Times New Roman" w:cs="Times New Roman"/>
          <w:sz w:val="24"/>
          <w:szCs w:val="24"/>
        </w:rPr>
        <w:t xml:space="preserve">the </w:t>
      </w:r>
      <w:r w:rsidR="005862AE" w:rsidRPr="00FA313A">
        <w:rPr>
          <w:rFonts w:ascii="Times New Roman" w:hAnsi="Times New Roman" w:cs="Times New Roman"/>
          <w:sz w:val="24"/>
          <w:szCs w:val="24"/>
        </w:rPr>
        <w:t>graphene grown on V</w:t>
      </w:r>
      <w:r w:rsidR="005862AE" w:rsidRPr="00FA313A">
        <w:rPr>
          <w:rFonts w:ascii="Times New Roman" w:hAnsi="Times New Roman" w:cs="Times New Roman"/>
          <w:sz w:val="24"/>
          <w:szCs w:val="24"/>
          <w:vertAlign w:val="subscript"/>
        </w:rPr>
        <w:t>2</w:t>
      </w:r>
      <w:r w:rsidR="005862AE" w:rsidRPr="00FA313A">
        <w:rPr>
          <w:rFonts w:ascii="Times New Roman" w:hAnsi="Times New Roman" w:cs="Times New Roman"/>
          <w:sz w:val="24"/>
          <w:szCs w:val="24"/>
        </w:rPr>
        <w:t>O</w:t>
      </w:r>
      <w:r w:rsidR="005862AE" w:rsidRPr="00FA313A">
        <w:rPr>
          <w:rFonts w:ascii="Times New Roman" w:hAnsi="Times New Roman" w:cs="Times New Roman"/>
          <w:sz w:val="24"/>
          <w:szCs w:val="24"/>
          <w:vertAlign w:val="subscript"/>
        </w:rPr>
        <w:t>5</w:t>
      </w:r>
      <w:r w:rsidR="005862AE" w:rsidRPr="00FA313A">
        <w:rPr>
          <w:rFonts w:ascii="Times New Roman" w:hAnsi="Times New Roman" w:cs="Times New Roman"/>
          <w:sz w:val="24"/>
          <w:szCs w:val="24"/>
        </w:rPr>
        <w:t xml:space="preserve">. </w:t>
      </w:r>
      <w:r w:rsidR="00327C53" w:rsidRPr="00FA313A">
        <w:rPr>
          <w:rFonts w:ascii="Times New Roman" w:hAnsi="Times New Roman" w:cs="Times New Roman"/>
          <w:sz w:val="24"/>
          <w:szCs w:val="24"/>
        </w:rPr>
        <w:t>(d) SEM image of V</w:t>
      </w:r>
      <w:r w:rsidR="00327C53" w:rsidRPr="00FA313A">
        <w:rPr>
          <w:rFonts w:ascii="Times New Roman" w:hAnsi="Times New Roman" w:cs="Times New Roman"/>
          <w:sz w:val="24"/>
          <w:szCs w:val="24"/>
          <w:vertAlign w:val="subscript"/>
        </w:rPr>
        <w:t>2</w:t>
      </w:r>
      <w:r w:rsidR="00327C53" w:rsidRPr="00FA313A">
        <w:rPr>
          <w:rFonts w:ascii="Times New Roman" w:hAnsi="Times New Roman" w:cs="Times New Roman"/>
          <w:sz w:val="24"/>
          <w:szCs w:val="24"/>
        </w:rPr>
        <w:t>O</w:t>
      </w:r>
      <w:r w:rsidR="00327C53" w:rsidRPr="00FA313A">
        <w:rPr>
          <w:rFonts w:ascii="Times New Roman" w:hAnsi="Times New Roman" w:cs="Times New Roman"/>
          <w:sz w:val="24"/>
          <w:szCs w:val="24"/>
          <w:vertAlign w:val="subscript"/>
        </w:rPr>
        <w:t>5</w:t>
      </w:r>
      <w:r w:rsidR="00327C53" w:rsidRPr="00FA313A">
        <w:rPr>
          <w:rFonts w:ascii="Times New Roman" w:hAnsi="Times New Roman" w:cs="Times New Roman"/>
          <w:sz w:val="24"/>
          <w:szCs w:val="24"/>
        </w:rPr>
        <w:t xml:space="preserve"> surface morphology obtained by sputtering.</w:t>
      </w:r>
    </w:p>
    <w:p w14:paraId="1BD7E320" w14:textId="3DB5A8CB" w:rsidR="00A716AC" w:rsidRPr="00FA313A" w:rsidRDefault="00A716AC" w:rsidP="00FA313A">
      <w:pPr>
        <w:widowControl/>
        <w:spacing w:line="360" w:lineRule="auto"/>
        <w:rPr>
          <w:rFonts w:ascii="Times New Roman" w:hAnsi="Times New Roman" w:cs="Times New Roman"/>
          <w:sz w:val="24"/>
          <w:szCs w:val="24"/>
        </w:rPr>
      </w:pPr>
      <w:r w:rsidRPr="00FA313A">
        <w:rPr>
          <w:rFonts w:ascii="Times New Roman" w:hAnsi="Times New Roman" w:cs="Times New Roman"/>
          <w:sz w:val="24"/>
          <w:szCs w:val="24"/>
        </w:rPr>
        <w:br w:type="page"/>
      </w:r>
    </w:p>
    <w:p w14:paraId="1C4FE72A" w14:textId="2FC2FB33" w:rsidR="004D6172" w:rsidRPr="00FA313A" w:rsidRDefault="004D6172" w:rsidP="00FA313A">
      <w:pPr>
        <w:pStyle w:val="a7"/>
        <w:numPr>
          <w:ilvl w:val="0"/>
          <w:numId w:val="2"/>
        </w:numPr>
        <w:spacing w:line="360" w:lineRule="auto"/>
        <w:ind w:firstLineChars="0"/>
        <w:rPr>
          <w:rFonts w:ascii="Times New Roman" w:hAnsi="Times New Roman" w:cs="Times New Roman"/>
          <w:b/>
          <w:sz w:val="24"/>
          <w:szCs w:val="24"/>
        </w:rPr>
      </w:pPr>
      <w:r w:rsidRPr="00FA313A">
        <w:rPr>
          <w:rFonts w:ascii="Times New Roman" w:hAnsi="Times New Roman" w:cs="Times New Roman"/>
          <w:b/>
          <w:sz w:val="24"/>
          <w:szCs w:val="24"/>
        </w:rPr>
        <w:lastRenderedPageBreak/>
        <w:t>Optical characterization of graphene</w:t>
      </w:r>
    </w:p>
    <w:p w14:paraId="464DD276" w14:textId="75F290C5" w:rsidR="0031058A" w:rsidRPr="00FA313A" w:rsidRDefault="0031058A" w:rsidP="00FA313A">
      <w:pPr>
        <w:spacing w:line="360" w:lineRule="auto"/>
        <w:ind w:firstLineChars="100" w:firstLine="240"/>
        <w:rPr>
          <w:rFonts w:ascii="Times New Roman" w:hAnsi="Times New Roman" w:cs="Times New Roman"/>
          <w:b/>
          <w:sz w:val="24"/>
          <w:szCs w:val="24"/>
        </w:rPr>
      </w:pPr>
      <w:r w:rsidRPr="00FA313A">
        <w:rPr>
          <w:rFonts w:ascii="Times New Roman" w:hAnsi="Times New Roman" w:cs="Times New Roman"/>
          <w:sz w:val="24"/>
          <w:szCs w:val="24"/>
        </w:rPr>
        <w:t>Graphene is a two-dimensional transparent material with low light absorption, obvious graphene films on V</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O</w:t>
      </w:r>
      <w:r w:rsidRPr="00FA313A">
        <w:rPr>
          <w:rFonts w:ascii="Times New Roman" w:hAnsi="Times New Roman" w:cs="Times New Roman"/>
          <w:sz w:val="24"/>
          <w:szCs w:val="24"/>
          <w:vertAlign w:val="subscript"/>
        </w:rPr>
        <w:t>5</w:t>
      </w:r>
      <w:r w:rsidRPr="00FA313A">
        <w:rPr>
          <w:rFonts w:ascii="Times New Roman" w:hAnsi="Times New Roman" w:cs="Times New Roman"/>
          <w:sz w:val="24"/>
          <w:szCs w:val="24"/>
        </w:rPr>
        <w:t xml:space="preserve"> surface cannot be observed by naked eyes. However, on a certain thickness of SiO</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 xml:space="preserve"> substrate, the interference between graphene and SiO</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 xml:space="preserve"> light can enhance the light reflection when the light is irradiated with a specific wavelength, and then the graphene can be distinguished by the naked eye. Therefore, in order to observe the continuity of the graphene film, the graphene was transferred to a Si wafer with 300nm SiO</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 Specifically, a layer of PMMA was spined on surface to protect graphene, and then the marble solution (CuSO</w:t>
      </w:r>
      <w:r w:rsidRPr="00FA313A">
        <w:rPr>
          <w:rFonts w:ascii="Times New Roman" w:hAnsi="Times New Roman" w:cs="Times New Roman"/>
          <w:sz w:val="24"/>
          <w:szCs w:val="24"/>
          <w:vertAlign w:val="subscript"/>
        </w:rPr>
        <w:t>4</w:t>
      </w:r>
      <w:r w:rsidRPr="00FA313A">
        <w:rPr>
          <w:rFonts w:ascii="Times New Roman" w:hAnsi="Times New Roman" w:cs="Times New Roman"/>
          <w:sz w:val="24"/>
          <w:szCs w:val="24"/>
        </w:rPr>
        <w:t>: HCl: H</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O=10:50:50) was used to etch V2O5, which makes the graphene film fall off and float in the solution. Finally, the graphene film is cleaned in DI water and be transferred to Si wafer.</w:t>
      </w:r>
      <w:r w:rsidRPr="00FA313A">
        <w:rPr>
          <w:rFonts w:ascii="Times New Roman" w:eastAsia="宋体" w:hAnsi="Times New Roman" w:cs="Times New Roman"/>
          <w:color w:val="000000"/>
          <w:kern w:val="0"/>
          <w:sz w:val="24"/>
          <w:szCs w:val="24"/>
        </w:rPr>
        <w:t xml:space="preserve"> </w:t>
      </w:r>
      <w:r w:rsidRPr="00FA313A">
        <w:rPr>
          <w:rFonts w:ascii="Times New Roman" w:hAnsi="Times New Roman" w:cs="Times New Roman"/>
          <w:sz w:val="24"/>
          <w:szCs w:val="24"/>
        </w:rPr>
        <w:t>In the Fig. 3, continuous graphene films can be clearly seen on both sides through the graphene strip crossed out in the middle.</w:t>
      </w:r>
    </w:p>
    <w:p w14:paraId="55553418" w14:textId="084CF184" w:rsidR="00A3710F" w:rsidRPr="00FA313A" w:rsidRDefault="006D49F4" w:rsidP="00FA313A">
      <w:pPr>
        <w:spacing w:line="360" w:lineRule="auto"/>
        <w:ind w:firstLineChars="200" w:firstLine="480"/>
        <w:jc w:val="center"/>
        <w:rPr>
          <w:rFonts w:ascii="Times New Roman" w:hAnsi="Times New Roman" w:cs="Times New Roman"/>
          <w:sz w:val="24"/>
          <w:szCs w:val="24"/>
        </w:rPr>
      </w:pPr>
      <w:r w:rsidRPr="00FA313A">
        <w:rPr>
          <w:rFonts w:ascii="Times New Roman" w:hAnsi="Times New Roman" w:cs="Times New Roman"/>
          <w:noProof/>
          <w:sz w:val="24"/>
          <w:szCs w:val="24"/>
        </w:rPr>
        <w:drawing>
          <wp:inline distT="0" distB="0" distL="0" distR="0" wp14:anchorId="0ADA182B" wp14:editId="6554FD46">
            <wp:extent cx="3323230" cy="2388997"/>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3341680" cy="2402260"/>
                    </a:xfrm>
                    <a:prstGeom prst="rect">
                      <a:avLst/>
                    </a:prstGeom>
                  </pic:spPr>
                </pic:pic>
              </a:graphicData>
            </a:graphic>
          </wp:inline>
        </w:drawing>
      </w:r>
    </w:p>
    <w:p w14:paraId="40BC6EE9" w14:textId="297CFE1B" w:rsidR="00A3710F" w:rsidRPr="00FA313A" w:rsidRDefault="000B56C6" w:rsidP="00FA313A">
      <w:pPr>
        <w:spacing w:line="360" w:lineRule="auto"/>
        <w:rPr>
          <w:rFonts w:ascii="Times New Roman" w:eastAsia="宋体" w:hAnsi="Times New Roman" w:cs="Times New Roman"/>
          <w:color w:val="000000"/>
          <w:kern w:val="0"/>
          <w:sz w:val="24"/>
          <w:szCs w:val="24"/>
        </w:rPr>
      </w:pPr>
      <w:r w:rsidRPr="00FA313A">
        <w:rPr>
          <w:rFonts w:ascii="Times New Roman" w:hAnsi="Times New Roman" w:cs="Times New Roman"/>
          <w:sz w:val="24"/>
          <w:szCs w:val="24"/>
        </w:rPr>
        <w:t xml:space="preserve">Supplementary </w:t>
      </w:r>
      <w:r w:rsidR="00A3710F" w:rsidRPr="00FA313A">
        <w:rPr>
          <w:rFonts w:ascii="Times New Roman" w:eastAsia="宋体" w:hAnsi="Times New Roman" w:cs="Times New Roman"/>
          <w:color w:val="000000"/>
          <w:kern w:val="0"/>
          <w:sz w:val="24"/>
          <w:szCs w:val="24"/>
        </w:rPr>
        <w:t xml:space="preserve">Figure </w:t>
      </w:r>
      <w:r w:rsidR="005862AE" w:rsidRPr="00FA313A">
        <w:rPr>
          <w:rFonts w:ascii="Times New Roman" w:eastAsia="宋体" w:hAnsi="Times New Roman" w:cs="Times New Roman"/>
          <w:color w:val="000000"/>
          <w:kern w:val="0"/>
          <w:sz w:val="24"/>
          <w:szCs w:val="24"/>
        </w:rPr>
        <w:t xml:space="preserve">3. </w:t>
      </w:r>
      <w:r w:rsidR="00A3710F" w:rsidRPr="00FA313A">
        <w:rPr>
          <w:rFonts w:ascii="Times New Roman" w:eastAsia="宋体" w:hAnsi="Times New Roman" w:cs="Times New Roman"/>
          <w:color w:val="000000"/>
          <w:kern w:val="0"/>
          <w:sz w:val="24"/>
          <w:szCs w:val="24"/>
        </w:rPr>
        <w:t>Optical images of the graphene.</w:t>
      </w:r>
    </w:p>
    <w:p w14:paraId="6BA7EA71" w14:textId="4B780B0E" w:rsidR="00A716AC" w:rsidRPr="00FA313A" w:rsidRDefault="00A716AC" w:rsidP="00FA313A">
      <w:pPr>
        <w:widowControl/>
        <w:spacing w:line="360" w:lineRule="auto"/>
        <w:rPr>
          <w:rFonts w:ascii="Times New Roman" w:eastAsia="宋体" w:hAnsi="Times New Roman" w:cs="Times New Roman"/>
          <w:color w:val="000000"/>
          <w:kern w:val="0"/>
          <w:sz w:val="24"/>
          <w:szCs w:val="24"/>
        </w:rPr>
      </w:pPr>
      <w:r w:rsidRPr="00FA313A">
        <w:rPr>
          <w:rFonts w:ascii="Times New Roman" w:eastAsia="宋体" w:hAnsi="Times New Roman" w:cs="Times New Roman"/>
          <w:color w:val="000000"/>
          <w:kern w:val="0"/>
          <w:sz w:val="24"/>
          <w:szCs w:val="24"/>
        </w:rPr>
        <w:br w:type="page"/>
      </w:r>
    </w:p>
    <w:p w14:paraId="5824017F" w14:textId="4C7D38A1" w:rsidR="00DD02BB" w:rsidRPr="00FA313A" w:rsidRDefault="00DD02BB" w:rsidP="00FA313A">
      <w:pPr>
        <w:pStyle w:val="a7"/>
        <w:numPr>
          <w:ilvl w:val="0"/>
          <w:numId w:val="2"/>
        </w:numPr>
        <w:spacing w:line="360" w:lineRule="auto"/>
        <w:ind w:firstLineChars="0"/>
        <w:rPr>
          <w:rFonts w:ascii="Times New Roman" w:eastAsia="宋体" w:hAnsi="Times New Roman" w:cs="Times New Roman"/>
          <w:color w:val="000000"/>
          <w:kern w:val="0"/>
          <w:sz w:val="24"/>
          <w:szCs w:val="24"/>
        </w:rPr>
      </w:pPr>
      <w:r w:rsidRPr="00FA313A">
        <w:rPr>
          <w:rFonts w:ascii="Times New Roman" w:hAnsi="Times New Roman" w:cs="Times New Roman"/>
          <w:b/>
          <w:sz w:val="24"/>
          <w:szCs w:val="24"/>
        </w:rPr>
        <w:lastRenderedPageBreak/>
        <w:t>TEM characterization of graphene</w:t>
      </w:r>
    </w:p>
    <w:p w14:paraId="05D995F8" w14:textId="5E4B932A" w:rsidR="0031058A" w:rsidRPr="00FA313A" w:rsidRDefault="0031058A" w:rsidP="00FA313A">
      <w:pPr>
        <w:spacing w:line="360" w:lineRule="auto"/>
        <w:ind w:firstLineChars="100" w:firstLine="240"/>
        <w:rPr>
          <w:rFonts w:ascii="Times New Roman" w:eastAsia="宋体" w:hAnsi="Times New Roman" w:cs="Times New Roman"/>
          <w:color w:val="000000"/>
          <w:kern w:val="0"/>
          <w:sz w:val="24"/>
          <w:szCs w:val="24"/>
        </w:rPr>
      </w:pPr>
      <w:bookmarkStart w:id="6" w:name="_Hlk107947600"/>
      <w:r w:rsidRPr="00FA313A">
        <w:rPr>
          <w:rFonts w:ascii="Times New Roman" w:hAnsi="Times New Roman" w:cs="Times New Roman"/>
          <w:sz w:val="24"/>
          <w:szCs w:val="24"/>
        </w:rPr>
        <w:t>A transmission electron microscope (TEM) image of a graphene film is shown in Fig. 4. The illustration shows the corresponding electron diffraction (SAED) image of the selected region and the inset in that figure shows the corresponding selected area electron diffraction (SAED) pattern</w:t>
      </w:r>
      <w:bookmarkEnd w:id="6"/>
      <w:r w:rsidRPr="00FA313A">
        <w:rPr>
          <w:rFonts w:ascii="Times New Roman" w:hAnsi="Times New Roman" w:cs="Times New Roman"/>
          <w:sz w:val="24"/>
          <w:szCs w:val="24"/>
        </w:rPr>
        <w:t xml:space="preserve">. Even though the graphene quality is not very perfect, the </w:t>
      </w:r>
      <w:bookmarkStart w:id="7" w:name="_Hlk107947724"/>
      <w:r w:rsidRPr="00FA313A">
        <w:rPr>
          <w:rFonts w:ascii="Times New Roman" w:hAnsi="Times New Roman" w:cs="Times New Roman"/>
          <w:sz w:val="24"/>
          <w:szCs w:val="24"/>
        </w:rPr>
        <w:t>graphene hexagonal lattices can still be observed clearly.</w:t>
      </w:r>
      <w:bookmarkEnd w:id="7"/>
    </w:p>
    <w:p w14:paraId="1DE91703" w14:textId="28B3CF2B" w:rsidR="00A3710F" w:rsidRPr="00FA313A" w:rsidRDefault="006D49F4" w:rsidP="00FA313A">
      <w:pPr>
        <w:spacing w:line="360" w:lineRule="auto"/>
        <w:jc w:val="center"/>
        <w:rPr>
          <w:rFonts w:ascii="Times New Roman" w:eastAsia="宋体" w:hAnsi="Times New Roman" w:cs="Times New Roman"/>
          <w:color w:val="000000"/>
          <w:kern w:val="0"/>
          <w:sz w:val="24"/>
          <w:szCs w:val="24"/>
        </w:rPr>
      </w:pPr>
      <w:r w:rsidRPr="00FA313A">
        <w:rPr>
          <w:rFonts w:ascii="Times New Roman" w:eastAsia="宋体" w:hAnsi="Times New Roman" w:cs="Times New Roman"/>
          <w:noProof/>
          <w:color w:val="000000"/>
          <w:kern w:val="0"/>
          <w:sz w:val="24"/>
          <w:szCs w:val="24"/>
        </w:rPr>
        <w:drawing>
          <wp:inline distT="0" distB="0" distL="0" distR="0" wp14:anchorId="4C9A8E61" wp14:editId="40BA819F">
            <wp:extent cx="2941608" cy="259686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4255" cy="2616861"/>
                    </a:xfrm>
                    <a:prstGeom prst="rect">
                      <a:avLst/>
                    </a:prstGeom>
                    <a:noFill/>
                  </pic:spPr>
                </pic:pic>
              </a:graphicData>
            </a:graphic>
          </wp:inline>
        </w:drawing>
      </w:r>
    </w:p>
    <w:p w14:paraId="1224877D" w14:textId="0885431F" w:rsidR="00A3710F" w:rsidRPr="00FA313A" w:rsidRDefault="000B56C6" w:rsidP="00FA313A">
      <w:pPr>
        <w:spacing w:line="360" w:lineRule="auto"/>
        <w:rPr>
          <w:rFonts w:ascii="Times New Roman" w:eastAsia="宋体" w:hAnsi="Times New Roman" w:cs="Times New Roman"/>
          <w:color w:val="000000"/>
          <w:kern w:val="0"/>
          <w:sz w:val="24"/>
          <w:szCs w:val="24"/>
        </w:rPr>
      </w:pPr>
      <w:r w:rsidRPr="00FA313A">
        <w:rPr>
          <w:rFonts w:ascii="Times New Roman" w:hAnsi="Times New Roman" w:cs="Times New Roman"/>
          <w:sz w:val="24"/>
          <w:szCs w:val="24"/>
        </w:rPr>
        <w:t xml:space="preserve">Supplementary </w:t>
      </w:r>
      <w:r w:rsidR="005862AE" w:rsidRPr="00FA313A">
        <w:rPr>
          <w:rFonts w:ascii="Times New Roman" w:eastAsia="宋体" w:hAnsi="Times New Roman" w:cs="Times New Roman"/>
          <w:color w:val="000000"/>
          <w:kern w:val="0"/>
          <w:sz w:val="24"/>
          <w:szCs w:val="24"/>
        </w:rPr>
        <w:t xml:space="preserve">Figure 4. The TEM image graphene grown at 400 </w:t>
      </w:r>
      <w:proofErr w:type="spellStart"/>
      <w:r w:rsidR="005862AE" w:rsidRPr="00FA313A">
        <w:rPr>
          <w:rFonts w:ascii="Times New Roman" w:eastAsia="宋体" w:hAnsi="Times New Roman" w:cs="Times New Roman"/>
          <w:color w:val="000000"/>
          <w:kern w:val="0"/>
          <w:sz w:val="24"/>
          <w:szCs w:val="24"/>
          <w:vertAlign w:val="superscript"/>
        </w:rPr>
        <w:t>o</w:t>
      </w:r>
      <w:r w:rsidR="005862AE" w:rsidRPr="00FA313A">
        <w:rPr>
          <w:rFonts w:ascii="Times New Roman" w:eastAsia="宋体" w:hAnsi="Times New Roman" w:cs="Times New Roman"/>
          <w:color w:val="000000"/>
          <w:kern w:val="0"/>
          <w:sz w:val="24"/>
          <w:szCs w:val="24"/>
        </w:rPr>
        <w:t>C.</w:t>
      </w:r>
      <w:proofErr w:type="spellEnd"/>
      <w:r w:rsidR="005862AE" w:rsidRPr="00FA313A">
        <w:rPr>
          <w:rFonts w:ascii="Times New Roman" w:eastAsia="宋体" w:hAnsi="Times New Roman" w:cs="Times New Roman"/>
          <w:color w:val="000000"/>
          <w:kern w:val="0"/>
          <w:sz w:val="24"/>
          <w:szCs w:val="24"/>
        </w:rPr>
        <w:t xml:space="preserve"> The inset is a SAED pattern highlighted by the white dotted circle.</w:t>
      </w:r>
    </w:p>
    <w:p w14:paraId="338C24F3" w14:textId="05DC821F" w:rsidR="00A716AC" w:rsidRPr="00FA313A" w:rsidRDefault="00A716AC" w:rsidP="00FA313A">
      <w:pPr>
        <w:widowControl/>
        <w:spacing w:line="360" w:lineRule="auto"/>
        <w:rPr>
          <w:rFonts w:ascii="Times New Roman" w:eastAsia="宋体" w:hAnsi="Times New Roman" w:cs="Times New Roman"/>
          <w:color w:val="000000"/>
          <w:kern w:val="0"/>
          <w:sz w:val="24"/>
          <w:szCs w:val="24"/>
        </w:rPr>
      </w:pPr>
      <w:r w:rsidRPr="00FA313A">
        <w:rPr>
          <w:rFonts w:ascii="Times New Roman" w:eastAsia="宋体" w:hAnsi="Times New Roman" w:cs="Times New Roman"/>
          <w:color w:val="000000"/>
          <w:kern w:val="0"/>
          <w:sz w:val="24"/>
          <w:szCs w:val="24"/>
        </w:rPr>
        <w:br w:type="page"/>
      </w:r>
    </w:p>
    <w:p w14:paraId="64EBDCFF" w14:textId="71C04670" w:rsidR="00DD02BB" w:rsidRPr="00FA313A" w:rsidRDefault="00DD02BB" w:rsidP="00FA313A">
      <w:pPr>
        <w:pStyle w:val="a7"/>
        <w:numPr>
          <w:ilvl w:val="0"/>
          <w:numId w:val="2"/>
        </w:numPr>
        <w:spacing w:line="360" w:lineRule="auto"/>
        <w:ind w:firstLineChars="0"/>
        <w:rPr>
          <w:rFonts w:ascii="Times New Roman" w:eastAsia="宋体" w:hAnsi="Times New Roman" w:cs="Times New Roman"/>
          <w:color w:val="000000"/>
          <w:kern w:val="0"/>
          <w:sz w:val="24"/>
          <w:szCs w:val="24"/>
        </w:rPr>
      </w:pPr>
      <w:r w:rsidRPr="00FA313A">
        <w:rPr>
          <w:rFonts w:ascii="Times New Roman" w:hAnsi="Times New Roman" w:cs="Times New Roman"/>
          <w:b/>
          <w:sz w:val="24"/>
          <w:szCs w:val="24"/>
        </w:rPr>
        <w:lastRenderedPageBreak/>
        <w:t xml:space="preserve">The </w:t>
      </w:r>
      <w:bookmarkStart w:id="8" w:name="_Hlk107950284"/>
      <w:r w:rsidRPr="00FA313A">
        <w:rPr>
          <w:rFonts w:ascii="Times New Roman" w:hAnsi="Times New Roman" w:cs="Times New Roman"/>
          <w:b/>
          <w:sz w:val="24"/>
          <w:szCs w:val="24"/>
        </w:rPr>
        <w:t>process</w:t>
      </w:r>
      <w:r w:rsidR="005862AE" w:rsidRPr="00FA313A">
        <w:rPr>
          <w:rFonts w:ascii="Times New Roman" w:hAnsi="Times New Roman" w:cs="Times New Roman"/>
          <w:b/>
          <w:sz w:val="24"/>
          <w:szCs w:val="24"/>
        </w:rPr>
        <w:t>ion</w:t>
      </w:r>
      <w:r w:rsidRPr="00FA313A">
        <w:rPr>
          <w:rFonts w:ascii="Times New Roman" w:hAnsi="Times New Roman" w:cs="Times New Roman"/>
          <w:b/>
          <w:sz w:val="24"/>
          <w:szCs w:val="24"/>
        </w:rPr>
        <w:t xml:space="preserve"> of photodetector fabrication</w:t>
      </w:r>
      <w:bookmarkEnd w:id="8"/>
    </w:p>
    <w:p w14:paraId="7C95B2EB" w14:textId="141BD03D" w:rsidR="00FA2211" w:rsidRPr="00FA313A" w:rsidRDefault="00FA2211" w:rsidP="00FA313A">
      <w:pPr>
        <w:spacing w:line="360" w:lineRule="auto"/>
        <w:ind w:firstLineChars="100" w:firstLine="240"/>
        <w:rPr>
          <w:rFonts w:ascii="Times New Roman" w:eastAsia="宋体" w:hAnsi="Times New Roman" w:cs="Times New Roman"/>
          <w:color w:val="000000"/>
          <w:kern w:val="0"/>
          <w:sz w:val="24"/>
          <w:szCs w:val="24"/>
        </w:rPr>
      </w:pPr>
      <w:r w:rsidRPr="00FA313A">
        <w:rPr>
          <w:rFonts w:ascii="Times New Roman" w:eastAsia="宋体" w:hAnsi="Times New Roman" w:cs="Times New Roman"/>
          <w:color w:val="000000"/>
          <w:kern w:val="0"/>
          <w:sz w:val="24"/>
          <w:szCs w:val="24"/>
        </w:rPr>
        <w:t>The procession of fabricated the device is shown in Fig.5a. In the whole process, there is no need to etch the V</w:t>
      </w:r>
      <w:r w:rsidRPr="00FA313A">
        <w:rPr>
          <w:rFonts w:ascii="Times New Roman" w:eastAsia="宋体" w:hAnsi="Times New Roman" w:cs="Times New Roman"/>
          <w:color w:val="000000"/>
          <w:kern w:val="0"/>
          <w:sz w:val="24"/>
          <w:szCs w:val="24"/>
          <w:vertAlign w:val="subscript"/>
        </w:rPr>
        <w:t>2</w:t>
      </w:r>
      <w:r w:rsidRPr="00FA313A">
        <w:rPr>
          <w:rFonts w:ascii="Times New Roman" w:eastAsia="宋体" w:hAnsi="Times New Roman" w:cs="Times New Roman"/>
          <w:color w:val="000000"/>
          <w:kern w:val="0"/>
          <w:sz w:val="24"/>
          <w:szCs w:val="24"/>
        </w:rPr>
        <w:t>O</w:t>
      </w:r>
      <w:r w:rsidRPr="00FA313A">
        <w:rPr>
          <w:rFonts w:ascii="Times New Roman" w:eastAsia="宋体" w:hAnsi="Times New Roman" w:cs="Times New Roman"/>
          <w:color w:val="000000"/>
          <w:kern w:val="0"/>
          <w:sz w:val="24"/>
          <w:szCs w:val="24"/>
          <w:vertAlign w:val="subscript"/>
        </w:rPr>
        <w:t>5</w:t>
      </w:r>
      <w:r w:rsidRPr="00FA313A">
        <w:rPr>
          <w:rFonts w:ascii="Times New Roman" w:eastAsia="宋体" w:hAnsi="Times New Roman" w:cs="Times New Roman"/>
          <w:color w:val="000000"/>
          <w:kern w:val="0"/>
          <w:sz w:val="24"/>
          <w:szCs w:val="24"/>
        </w:rPr>
        <w:t xml:space="preserve"> substrate and transfer graphene, thus avoiding damage along with graphene.</w:t>
      </w:r>
      <w:r w:rsidRPr="00FA313A">
        <w:rPr>
          <w:rFonts w:ascii="Times New Roman" w:hAnsi="Times New Roman" w:cs="Times New Roman"/>
          <w:sz w:val="24"/>
          <w:szCs w:val="24"/>
        </w:rPr>
        <w:t xml:space="preserve"> </w:t>
      </w:r>
      <w:r w:rsidRPr="00FA313A">
        <w:rPr>
          <w:rFonts w:ascii="Times New Roman" w:eastAsia="宋体" w:hAnsi="Times New Roman" w:cs="Times New Roman"/>
          <w:color w:val="000000"/>
          <w:kern w:val="0"/>
          <w:sz w:val="24"/>
          <w:szCs w:val="24"/>
        </w:rPr>
        <w:t>Fig. 5b, c is the schematic diagram of the cross-section structure of the device and the SEM diagram of the surface structure of the device</w:t>
      </w:r>
    </w:p>
    <w:p w14:paraId="316B09DA" w14:textId="0C282EBD" w:rsidR="00A3710F" w:rsidRPr="00FA313A" w:rsidRDefault="001B78B8" w:rsidP="00FA313A">
      <w:pPr>
        <w:spacing w:line="360" w:lineRule="auto"/>
        <w:jc w:val="center"/>
        <w:rPr>
          <w:rFonts w:ascii="Times New Roman" w:eastAsia="宋体" w:hAnsi="Times New Roman" w:cs="Times New Roman"/>
          <w:color w:val="000000"/>
          <w:kern w:val="0"/>
          <w:sz w:val="24"/>
          <w:szCs w:val="24"/>
        </w:rPr>
      </w:pPr>
      <w:r w:rsidRPr="00FA313A">
        <w:rPr>
          <w:rFonts w:ascii="Times New Roman" w:eastAsia="宋体" w:hAnsi="Times New Roman" w:cs="Times New Roman"/>
          <w:noProof/>
          <w:color w:val="000000"/>
          <w:kern w:val="0"/>
          <w:sz w:val="24"/>
          <w:szCs w:val="24"/>
        </w:rPr>
        <w:drawing>
          <wp:inline distT="0" distB="0" distL="0" distR="0" wp14:anchorId="00A62C50" wp14:editId="4083147A">
            <wp:extent cx="5259629" cy="4051016"/>
            <wp:effectExtent l="0" t="0" r="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5163" cy="4070682"/>
                    </a:xfrm>
                    <a:prstGeom prst="rect">
                      <a:avLst/>
                    </a:prstGeom>
                    <a:noFill/>
                  </pic:spPr>
                </pic:pic>
              </a:graphicData>
            </a:graphic>
          </wp:inline>
        </w:drawing>
      </w:r>
    </w:p>
    <w:p w14:paraId="3628DE27" w14:textId="7B6CA3D2" w:rsidR="008F1C71" w:rsidRPr="00FA313A" w:rsidRDefault="000B56C6" w:rsidP="00FA313A">
      <w:pPr>
        <w:spacing w:line="360" w:lineRule="auto"/>
        <w:rPr>
          <w:rFonts w:ascii="Times New Roman" w:eastAsia="宋体" w:hAnsi="Times New Roman" w:cs="Times New Roman"/>
          <w:color w:val="000000"/>
          <w:kern w:val="0"/>
          <w:sz w:val="24"/>
          <w:szCs w:val="24"/>
        </w:rPr>
      </w:pPr>
      <w:r w:rsidRPr="00FA313A">
        <w:rPr>
          <w:rFonts w:ascii="Times New Roman" w:hAnsi="Times New Roman" w:cs="Times New Roman"/>
          <w:sz w:val="24"/>
          <w:szCs w:val="24"/>
        </w:rPr>
        <w:t xml:space="preserve">Supplementary </w:t>
      </w:r>
      <w:r w:rsidR="005862AE" w:rsidRPr="00FA313A">
        <w:rPr>
          <w:rFonts w:ascii="Times New Roman" w:eastAsia="宋体" w:hAnsi="Times New Roman" w:cs="Times New Roman"/>
          <w:color w:val="000000"/>
          <w:kern w:val="0"/>
          <w:sz w:val="24"/>
          <w:szCs w:val="24"/>
        </w:rPr>
        <w:t>Figure 5.</w:t>
      </w:r>
      <w:r w:rsidR="005862AE" w:rsidRPr="00FA313A">
        <w:rPr>
          <w:rFonts w:ascii="Times New Roman" w:eastAsia="宋体" w:hAnsi="Times New Roman" w:cs="Times New Roman"/>
          <w:color w:val="000000"/>
          <w:kern w:val="0"/>
          <w:sz w:val="24"/>
          <w:szCs w:val="24"/>
        </w:rPr>
        <w:tab/>
      </w:r>
      <w:r w:rsidR="00E07E02" w:rsidRPr="00FA313A">
        <w:rPr>
          <w:rFonts w:ascii="Times New Roman" w:eastAsia="宋体" w:hAnsi="Times New Roman" w:cs="Times New Roman"/>
          <w:color w:val="000000"/>
          <w:kern w:val="0"/>
          <w:sz w:val="24"/>
          <w:szCs w:val="24"/>
        </w:rPr>
        <w:t xml:space="preserve">(a) </w:t>
      </w:r>
      <w:r w:rsidR="005862AE" w:rsidRPr="00FA313A">
        <w:rPr>
          <w:rFonts w:ascii="Times New Roman" w:eastAsia="宋体" w:hAnsi="Times New Roman" w:cs="Times New Roman"/>
          <w:color w:val="000000"/>
          <w:kern w:val="0"/>
          <w:sz w:val="24"/>
          <w:szCs w:val="24"/>
        </w:rPr>
        <w:t>The procession of photodetector fabrication with V</w:t>
      </w:r>
      <w:r w:rsidR="005862AE" w:rsidRPr="00FA313A">
        <w:rPr>
          <w:rFonts w:ascii="Times New Roman" w:eastAsia="宋体" w:hAnsi="Times New Roman" w:cs="Times New Roman"/>
          <w:color w:val="000000"/>
          <w:kern w:val="0"/>
          <w:sz w:val="24"/>
          <w:szCs w:val="24"/>
          <w:vertAlign w:val="subscript"/>
        </w:rPr>
        <w:t>2</w:t>
      </w:r>
      <w:r w:rsidR="005862AE" w:rsidRPr="00FA313A">
        <w:rPr>
          <w:rFonts w:ascii="Times New Roman" w:eastAsia="宋体" w:hAnsi="Times New Roman" w:cs="Times New Roman"/>
          <w:color w:val="000000"/>
          <w:kern w:val="0"/>
          <w:sz w:val="24"/>
          <w:szCs w:val="24"/>
        </w:rPr>
        <w:t>O</w:t>
      </w:r>
      <w:r w:rsidR="005862AE" w:rsidRPr="00FA313A">
        <w:rPr>
          <w:rFonts w:ascii="Times New Roman" w:eastAsia="宋体" w:hAnsi="Times New Roman" w:cs="Times New Roman"/>
          <w:color w:val="000000"/>
          <w:kern w:val="0"/>
          <w:sz w:val="24"/>
          <w:szCs w:val="24"/>
          <w:vertAlign w:val="subscript"/>
        </w:rPr>
        <w:t>5</w:t>
      </w:r>
      <w:r w:rsidR="005862AE" w:rsidRPr="00FA313A">
        <w:rPr>
          <w:rFonts w:ascii="Times New Roman" w:hAnsi="Times New Roman" w:cs="Times New Roman"/>
          <w:sz w:val="24"/>
          <w:szCs w:val="24"/>
        </w:rPr>
        <w:t xml:space="preserve"> </w:t>
      </w:r>
      <w:r w:rsidR="005862AE" w:rsidRPr="00FA313A">
        <w:rPr>
          <w:rFonts w:ascii="Times New Roman" w:eastAsia="宋体" w:hAnsi="Times New Roman" w:cs="Times New Roman"/>
          <w:color w:val="000000"/>
          <w:kern w:val="0"/>
          <w:sz w:val="24"/>
          <w:szCs w:val="24"/>
        </w:rPr>
        <w:t>Catalytic growth of graphene.</w:t>
      </w:r>
      <w:r w:rsidR="00E07E02" w:rsidRPr="00FA313A">
        <w:rPr>
          <w:rFonts w:ascii="Times New Roman" w:eastAsia="宋体" w:hAnsi="Times New Roman" w:cs="Times New Roman"/>
          <w:color w:val="000000"/>
          <w:kern w:val="0"/>
          <w:sz w:val="24"/>
          <w:szCs w:val="24"/>
        </w:rPr>
        <w:t xml:space="preserve"> (b) Illustration of the device profile structure. (c) SEM image of the device.</w:t>
      </w:r>
    </w:p>
    <w:p w14:paraId="09FB4504" w14:textId="2EF7B069" w:rsidR="008F1C71" w:rsidRPr="00FA313A" w:rsidRDefault="008F1C71" w:rsidP="00FA313A">
      <w:pPr>
        <w:spacing w:line="360" w:lineRule="auto"/>
        <w:ind w:firstLineChars="200" w:firstLine="480"/>
        <w:rPr>
          <w:rFonts w:ascii="Times New Roman" w:eastAsia="宋体" w:hAnsi="Times New Roman" w:cs="Times New Roman"/>
          <w:color w:val="000000"/>
          <w:kern w:val="0"/>
          <w:sz w:val="24"/>
          <w:szCs w:val="24"/>
        </w:rPr>
      </w:pPr>
    </w:p>
    <w:p w14:paraId="5F033E87" w14:textId="1F6AAB35" w:rsidR="00A716AC" w:rsidRPr="00FA313A" w:rsidRDefault="00A716AC" w:rsidP="00FA313A">
      <w:pPr>
        <w:widowControl/>
        <w:spacing w:line="360" w:lineRule="auto"/>
        <w:rPr>
          <w:rFonts w:ascii="Times New Roman" w:eastAsia="宋体" w:hAnsi="Times New Roman" w:cs="Times New Roman"/>
          <w:color w:val="000000"/>
          <w:kern w:val="0"/>
          <w:sz w:val="24"/>
          <w:szCs w:val="24"/>
        </w:rPr>
      </w:pPr>
      <w:r w:rsidRPr="00FA313A">
        <w:rPr>
          <w:rFonts w:ascii="Times New Roman" w:eastAsia="宋体" w:hAnsi="Times New Roman" w:cs="Times New Roman"/>
          <w:color w:val="000000"/>
          <w:kern w:val="0"/>
          <w:sz w:val="24"/>
          <w:szCs w:val="24"/>
        </w:rPr>
        <w:br w:type="page"/>
      </w:r>
    </w:p>
    <w:p w14:paraId="7265CB9B" w14:textId="77777777" w:rsidR="00A3710F" w:rsidRPr="00FA313A" w:rsidRDefault="00A3710F" w:rsidP="00FA313A">
      <w:pPr>
        <w:pStyle w:val="a7"/>
        <w:numPr>
          <w:ilvl w:val="0"/>
          <w:numId w:val="2"/>
        </w:numPr>
        <w:spacing w:line="360" w:lineRule="auto"/>
        <w:ind w:firstLineChars="0"/>
        <w:rPr>
          <w:rFonts w:ascii="Times New Roman" w:eastAsia="宋体" w:hAnsi="Times New Roman" w:cs="Times New Roman"/>
          <w:color w:val="000000"/>
          <w:kern w:val="0"/>
          <w:sz w:val="24"/>
          <w:szCs w:val="24"/>
        </w:rPr>
      </w:pPr>
      <w:r w:rsidRPr="00FA313A">
        <w:rPr>
          <w:rFonts w:ascii="Times New Roman" w:eastAsia="宋体" w:hAnsi="Times New Roman" w:cs="Times New Roman"/>
          <w:b/>
          <w:color w:val="000000"/>
          <w:kern w:val="0"/>
          <w:sz w:val="24"/>
          <w:szCs w:val="24"/>
        </w:rPr>
        <w:lastRenderedPageBreak/>
        <w:t xml:space="preserve">The I-V </w:t>
      </w:r>
      <w:bookmarkStart w:id="9" w:name="_Hlk107696342"/>
      <w:r w:rsidRPr="00FA313A">
        <w:rPr>
          <w:rFonts w:ascii="Times New Roman" w:eastAsia="宋体" w:hAnsi="Times New Roman" w:cs="Times New Roman"/>
          <w:b/>
          <w:color w:val="000000"/>
          <w:kern w:val="0"/>
          <w:sz w:val="24"/>
          <w:szCs w:val="24"/>
        </w:rPr>
        <w:t>characteristic</w:t>
      </w:r>
      <w:bookmarkEnd w:id="9"/>
      <w:r w:rsidRPr="00FA313A">
        <w:rPr>
          <w:rFonts w:ascii="Times New Roman" w:eastAsia="宋体" w:hAnsi="Times New Roman" w:cs="Times New Roman"/>
          <w:b/>
          <w:color w:val="000000"/>
          <w:kern w:val="0"/>
          <w:sz w:val="24"/>
          <w:szCs w:val="24"/>
        </w:rPr>
        <w:t>s of photodetector with or without graphene</w:t>
      </w:r>
    </w:p>
    <w:p w14:paraId="4640EA3A" w14:textId="6085310D" w:rsidR="00F2140E" w:rsidRPr="00FA313A" w:rsidRDefault="00A3710F" w:rsidP="00FA313A">
      <w:pPr>
        <w:spacing w:line="360" w:lineRule="auto"/>
        <w:ind w:firstLineChars="100" w:firstLine="240"/>
        <w:rPr>
          <w:rFonts w:ascii="Times New Roman" w:eastAsia="宋体" w:hAnsi="Times New Roman" w:cs="Times New Roman"/>
          <w:color w:val="000000"/>
          <w:kern w:val="0"/>
          <w:sz w:val="24"/>
          <w:szCs w:val="24"/>
        </w:rPr>
      </w:pPr>
      <w:r w:rsidRPr="00FA313A">
        <w:rPr>
          <w:rFonts w:ascii="Times New Roman" w:eastAsia="宋体" w:hAnsi="Times New Roman" w:cs="Times New Roman"/>
          <w:color w:val="000000"/>
          <w:kern w:val="0"/>
          <w:sz w:val="24"/>
          <w:szCs w:val="24"/>
        </w:rPr>
        <w:t>Since V</w:t>
      </w:r>
      <w:r w:rsidRPr="00FA313A">
        <w:rPr>
          <w:rFonts w:ascii="Times New Roman" w:eastAsia="宋体" w:hAnsi="Times New Roman" w:cs="Times New Roman"/>
          <w:color w:val="000000"/>
          <w:kern w:val="0"/>
          <w:sz w:val="24"/>
          <w:szCs w:val="24"/>
          <w:vertAlign w:val="subscript"/>
        </w:rPr>
        <w:t>2</w:t>
      </w:r>
      <w:r w:rsidRPr="00FA313A">
        <w:rPr>
          <w:rFonts w:ascii="Times New Roman" w:eastAsia="宋体" w:hAnsi="Times New Roman" w:cs="Times New Roman"/>
          <w:color w:val="000000"/>
          <w:kern w:val="0"/>
          <w:sz w:val="24"/>
          <w:szCs w:val="24"/>
        </w:rPr>
        <w:t>O</w:t>
      </w:r>
      <w:r w:rsidRPr="00FA313A">
        <w:rPr>
          <w:rFonts w:ascii="Times New Roman" w:eastAsia="宋体" w:hAnsi="Times New Roman" w:cs="Times New Roman"/>
          <w:color w:val="000000"/>
          <w:kern w:val="0"/>
          <w:sz w:val="24"/>
          <w:szCs w:val="24"/>
          <w:vertAlign w:val="subscript"/>
        </w:rPr>
        <w:t>5</w:t>
      </w:r>
      <w:r w:rsidRPr="00FA313A">
        <w:rPr>
          <w:rFonts w:ascii="Times New Roman" w:eastAsia="宋体" w:hAnsi="Times New Roman" w:cs="Times New Roman"/>
          <w:color w:val="000000"/>
          <w:kern w:val="0"/>
          <w:sz w:val="24"/>
          <w:szCs w:val="24"/>
        </w:rPr>
        <w:t xml:space="preserve"> and Si </w:t>
      </w:r>
      <w:r w:rsidR="004545D3" w:rsidRPr="00FA313A">
        <w:rPr>
          <w:rFonts w:ascii="Times New Roman" w:eastAsia="宋体" w:hAnsi="Times New Roman" w:cs="Times New Roman"/>
          <w:color w:val="000000"/>
          <w:kern w:val="0"/>
          <w:sz w:val="24"/>
          <w:szCs w:val="24"/>
        </w:rPr>
        <w:t xml:space="preserve">can </w:t>
      </w:r>
      <w:r w:rsidRPr="00FA313A">
        <w:rPr>
          <w:rFonts w:ascii="Times New Roman" w:eastAsia="宋体" w:hAnsi="Times New Roman" w:cs="Times New Roman"/>
          <w:color w:val="000000"/>
          <w:kern w:val="0"/>
          <w:sz w:val="24"/>
          <w:szCs w:val="24"/>
        </w:rPr>
        <w:t>also form a built-in electric field due to band difference</w:t>
      </w:r>
      <w:r w:rsidR="004545D3" w:rsidRPr="00FA313A">
        <w:rPr>
          <w:rFonts w:ascii="Times New Roman" w:eastAsia="宋体" w:hAnsi="Times New Roman" w:cs="Times New Roman"/>
          <w:color w:val="000000"/>
          <w:kern w:val="0"/>
          <w:sz w:val="24"/>
          <w:szCs w:val="24"/>
        </w:rPr>
        <w:fldChar w:fldCharType="begin"/>
      </w:r>
      <w:r w:rsidR="004545D3" w:rsidRPr="00FA313A">
        <w:rPr>
          <w:rFonts w:ascii="Times New Roman" w:eastAsia="宋体" w:hAnsi="Times New Roman" w:cs="Times New Roman"/>
          <w:color w:val="000000"/>
          <w:kern w:val="0"/>
          <w:sz w:val="24"/>
          <w:szCs w:val="24"/>
        </w:rPr>
        <w:instrText xml:space="preserve"> ADDIN NE.Ref.{5BB07A33-27F2-45B4-BE7C-DE300A503E0E}</w:instrText>
      </w:r>
      <w:r w:rsidR="004545D3" w:rsidRPr="00FA313A">
        <w:rPr>
          <w:rFonts w:ascii="Times New Roman" w:eastAsia="宋体" w:hAnsi="Times New Roman" w:cs="Times New Roman"/>
          <w:color w:val="000000"/>
          <w:kern w:val="0"/>
          <w:sz w:val="24"/>
          <w:szCs w:val="24"/>
        </w:rPr>
        <w:fldChar w:fldCharType="separate"/>
      </w:r>
      <w:r w:rsidR="00646E83" w:rsidRPr="00FA313A">
        <w:rPr>
          <w:rFonts w:ascii="Times New Roman" w:hAnsi="Times New Roman" w:cs="Times New Roman"/>
          <w:color w:val="080000"/>
          <w:kern w:val="0"/>
          <w:sz w:val="24"/>
          <w:szCs w:val="24"/>
          <w:vertAlign w:val="superscript"/>
        </w:rPr>
        <w:t>1</w:t>
      </w:r>
      <w:r w:rsidR="004545D3" w:rsidRPr="00FA313A">
        <w:rPr>
          <w:rFonts w:ascii="Times New Roman" w:eastAsia="宋体" w:hAnsi="Times New Roman" w:cs="Times New Roman"/>
          <w:color w:val="000000"/>
          <w:kern w:val="0"/>
          <w:sz w:val="24"/>
          <w:szCs w:val="24"/>
        </w:rPr>
        <w:fldChar w:fldCharType="end"/>
      </w:r>
      <w:r w:rsidRPr="00FA313A">
        <w:rPr>
          <w:rFonts w:ascii="Times New Roman" w:eastAsia="宋体" w:hAnsi="Times New Roman" w:cs="Times New Roman"/>
          <w:color w:val="000000"/>
          <w:kern w:val="0"/>
          <w:sz w:val="24"/>
          <w:szCs w:val="24"/>
        </w:rPr>
        <w:t xml:space="preserve">, it is necessary to prove that the </w:t>
      </w:r>
      <w:r w:rsidR="004545D3" w:rsidRPr="00FA313A">
        <w:rPr>
          <w:rFonts w:ascii="Times New Roman" w:eastAsia="宋体" w:hAnsi="Times New Roman" w:cs="Times New Roman"/>
          <w:color w:val="000000"/>
          <w:kern w:val="0"/>
          <w:sz w:val="24"/>
          <w:szCs w:val="24"/>
        </w:rPr>
        <w:t xml:space="preserve">higher </w:t>
      </w:r>
      <w:r w:rsidRPr="00FA313A">
        <w:rPr>
          <w:rFonts w:ascii="Times New Roman" w:eastAsia="宋体" w:hAnsi="Times New Roman" w:cs="Times New Roman"/>
          <w:color w:val="000000"/>
          <w:kern w:val="0"/>
          <w:sz w:val="24"/>
          <w:szCs w:val="24"/>
        </w:rPr>
        <w:t>response is caused by</w:t>
      </w:r>
      <w:r w:rsidR="008F1C71" w:rsidRPr="00FA313A">
        <w:rPr>
          <w:rFonts w:ascii="Times New Roman" w:eastAsia="宋体" w:hAnsi="Times New Roman" w:cs="Times New Roman"/>
          <w:color w:val="000000"/>
          <w:kern w:val="0"/>
          <w:sz w:val="24"/>
          <w:szCs w:val="24"/>
        </w:rPr>
        <w:t xml:space="preserve"> graphene</w:t>
      </w:r>
      <w:r w:rsidR="00F2140E" w:rsidRPr="00FA313A">
        <w:rPr>
          <w:rFonts w:ascii="Times New Roman" w:eastAsia="宋体" w:hAnsi="Times New Roman" w:cs="Times New Roman"/>
          <w:color w:val="000000"/>
          <w:kern w:val="0"/>
          <w:sz w:val="24"/>
          <w:szCs w:val="24"/>
        </w:rPr>
        <w:t>.</w:t>
      </w:r>
      <w:r w:rsidR="00F2140E" w:rsidRPr="00FA313A">
        <w:rPr>
          <w:rFonts w:ascii="Times New Roman" w:hAnsi="Times New Roman" w:cs="Times New Roman"/>
          <w:sz w:val="24"/>
          <w:szCs w:val="24"/>
        </w:rPr>
        <w:t xml:space="preserve"> </w:t>
      </w:r>
      <w:r w:rsidR="00BE7BE1" w:rsidRPr="00FA313A">
        <w:rPr>
          <w:rFonts w:ascii="Times New Roman" w:hAnsi="Times New Roman" w:cs="Times New Roman"/>
          <w:sz w:val="24"/>
          <w:szCs w:val="24"/>
        </w:rPr>
        <w:t xml:space="preserve">The device with and without graphene were fabricated. </w:t>
      </w:r>
      <w:r w:rsidR="00F2140E" w:rsidRPr="00FA313A">
        <w:rPr>
          <w:rFonts w:ascii="Times New Roman" w:eastAsia="宋体" w:hAnsi="Times New Roman" w:cs="Times New Roman"/>
          <w:color w:val="000000"/>
          <w:kern w:val="0"/>
          <w:sz w:val="24"/>
          <w:szCs w:val="24"/>
        </w:rPr>
        <w:t>In order to avoid errors in the process, V</w:t>
      </w:r>
      <w:r w:rsidR="00F2140E" w:rsidRPr="00FA313A">
        <w:rPr>
          <w:rFonts w:ascii="Times New Roman" w:eastAsia="宋体" w:hAnsi="Times New Roman" w:cs="Times New Roman"/>
          <w:color w:val="000000"/>
          <w:kern w:val="0"/>
          <w:sz w:val="24"/>
          <w:szCs w:val="24"/>
          <w:vertAlign w:val="subscript"/>
        </w:rPr>
        <w:t>2</w:t>
      </w:r>
      <w:r w:rsidR="00F2140E" w:rsidRPr="00FA313A">
        <w:rPr>
          <w:rFonts w:ascii="Times New Roman" w:eastAsia="宋体" w:hAnsi="Times New Roman" w:cs="Times New Roman"/>
          <w:color w:val="000000"/>
          <w:kern w:val="0"/>
          <w:sz w:val="24"/>
          <w:szCs w:val="24"/>
        </w:rPr>
        <w:t>O</w:t>
      </w:r>
      <w:r w:rsidR="00F2140E" w:rsidRPr="00FA313A">
        <w:rPr>
          <w:rFonts w:ascii="Times New Roman" w:eastAsia="宋体" w:hAnsi="Times New Roman" w:cs="Times New Roman"/>
          <w:color w:val="000000"/>
          <w:kern w:val="0"/>
          <w:sz w:val="24"/>
          <w:szCs w:val="24"/>
          <w:vertAlign w:val="subscript"/>
        </w:rPr>
        <w:t>5</w:t>
      </w:r>
      <w:r w:rsidR="00F2140E" w:rsidRPr="00FA313A">
        <w:rPr>
          <w:rFonts w:ascii="Times New Roman" w:eastAsia="宋体" w:hAnsi="Times New Roman" w:cs="Times New Roman"/>
          <w:color w:val="000000"/>
          <w:kern w:val="0"/>
          <w:sz w:val="24"/>
          <w:szCs w:val="24"/>
        </w:rPr>
        <w:t xml:space="preserve"> was place </w:t>
      </w:r>
      <w:r w:rsidR="000162D4" w:rsidRPr="00FA313A">
        <w:rPr>
          <w:rFonts w:ascii="Times New Roman" w:eastAsia="宋体" w:hAnsi="Times New Roman" w:cs="Times New Roman"/>
          <w:color w:val="000000"/>
          <w:kern w:val="0"/>
          <w:sz w:val="24"/>
          <w:szCs w:val="24"/>
        </w:rPr>
        <w:t>in</w:t>
      </w:r>
      <w:r w:rsidR="00F2140E" w:rsidRPr="00FA313A">
        <w:rPr>
          <w:rFonts w:ascii="Times New Roman" w:eastAsia="宋体" w:hAnsi="Times New Roman" w:cs="Times New Roman"/>
          <w:color w:val="000000"/>
          <w:kern w:val="0"/>
          <w:sz w:val="24"/>
          <w:szCs w:val="24"/>
        </w:rPr>
        <w:t xml:space="preserve"> PECVD chamber for annealing at the condition </w:t>
      </w:r>
      <w:r w:rsidR="00BE7BE1" w:rsidRPr="00FA313A">
        <w:rPr>
          <w:rFonts w:ascii="Times New Roman" w:eastAsia="宋体" w:hAnsi="Times New Roman" w:cs="Times New Roman"/>
          <w:color w:val="000000"/>
          <w:kern w:val="0"/>
          <w:sz w:val="24"/>
          <w:szCs w:val="24"/>
        </w:rPr>
        <w:t>of</w:t>
      </w:r>
      <w:r w:rsidR="00F2140E" w:rsidRPr="00FA313A">
        <w:rPr>
          <w:rFonts w:ascii="Times New Roman" w:eastAsia="宋体" w:hAnsi="Times New Roman" w:cs="Times New Roman"/>
          <w:color w:val="000000"/>
          <w:kern w:val="0"/>
          <w:sz w:val="24"/>
          <w:szCs w:val="24"/>
        </w:rPr>
        <w:t xml:space="preserve"> growth graphene (CH</w:t>
      </w:r>
      <w:r w:rsidR="00F2140E" w:rsidRPr="00FA313A">
        <w:rPr>
          <w:rFonts w:ascii="Times New Roman" w:eastAsia="宋体" w:hAnsi="Times New Roman" w:cs="Times New Roman"/>
          <w:color w:val="000000"/>
          <w:kern w:val="0"/>
          <w:sz w:val="24"/>
          <w:szCs w:val="24"/>
          <w:vertAlign w:val="subscript"/>
        </w:rPr>
        <w:t>4</w:t>
      </w:r>
      <w:r w:rsidR="00F2140E" w:rsidRPr="00FA313A">
        <w:rPr>
          <w:rFonts w:ascii="Times New Roman" w:eastAsia="宋体" w:hAnsi="Times New Roman" w:cs="Times New Roman"/>
          <w:color w:val="000000"/>
          <w:kern w:val="0"/>
          <w:sz w:val="24"/>
          <w:szCs w:val="24"/>
        </w:rPr>
        <w:t xml:space="preserve"> was not included) </w:t>
      </w:r>
      <w:r w:rsidR="00BE7BE1" w:rsidRPr="00FA313A">
        <w:rPr>
          <w:rFonts w:ascii="Times New Roman" w:eastAsia="宋体" w:hAnsi="Times New Roman" w:cs="Times New Roman"/>
          <w:color w:val="000000"/>
          <w:kern w:val="0"/>
          <w:sz w:val="24"/>
          <w:szCs w:val="24"/>
        </w:rPr>
        <w:t>to</w:t>
      </w:r>
      <w:r w:rsidR="00F2140E" w:rsidRPr="00FA313A">
        <w:rPr>
          <w:rFonts w:ascii="Times New Roman" w:eastAsia="宋体" w:hAnsi="Times New Roman" w:cs="Times New Roman"/>
          <w:color w:val="000000"/>
          <w:kern w:val="0"/>
          <w:sz w:val="24"/>
          <w:szCs w:val="24"/>
        </w:rPr>
        <w:t xml:space="preserve"> avoid the influence of temperature </w:t>
      </w:r>
      <w:r w:rsidR="00BE7BE1" w:rsidRPr="00FA313A">
        <w:rPr>
          <w:rFonts w:ascii="Times New Roman" w:eastAsia="宋体" w:hAnsi="Times New Roman" w:cs="Times New Roman"/>
          <w:color w:val="000000"/>
          <w:kern w:val="0"/>
          <w:sz w:val="24"/>
          <w:szCs w:val="24"/>
        </w:rPr>
        <w:t>when grow graphene on V</w:t>
      </w:r>
      <w:r w:rsidR="00BE7BE1" w:rsidRPr="00FA313A">
        <w:rPr>
          <w:rFonts w:ascii="Times New Roman" w:eastAsia="宋体" w:hAnsi="Times New Roman" w:cs="Times New Roman"/>
          <w:color w:val="000000"/>
          <w:kern w:val="0"/>
          <w:sz w:val="24"/>
          <w:szCs w:val="24"/>
          <w:vertAlign w:val="subscript"/>
        </w:rPr>
        <w:t>2</w:t>
      </w:r>
      <w:r w:rsidR="00BE7BE1" w:rsidRPr="00FA313A">
        <w:rPr>
          <w:rFonts w:ascii="Times New Roman" w:eastAsia="宋体" w:hAnsi="Times New Roman" w:cs="Times New Roman"/>
          <w:color w:val="000000"/>
          <w:kern w:val="0"/>
          <w:sz w:val="24"/>
          <w:szCs w:val="24"/>
        </w:rPr>
        <w:t>O</w:t>
      </w:r>
      <w:r w:rsidR="00BE7BE1" w:rsidRPr="00FA313A">
        <w:rPr>
          <w:rFonts w:ascii="Times New Roman" w:eastAsia="宋体" w:hAnsi="Times New Roman" w:cs="Times New Roman"/>
          <w:color w:val="000000"/>
          <w:kern w:val="0"/>
          <w:sz w:val="24"/>
          <w:szCs w:val="24"/>
          <w:vertAlign w:val="subscript"/>
        </w:rPr>
        <w:t>5</w:t>
      </w:r>
      <w:r w:rsidR="000162D4" w:rsidRPr="00FA313A">
        <w:rPr>
          <w:rFonts w:ascii="Times New Roman" w:eastAsia="宋体" w:hAnsi="Times New Roman" w:cs="Times New Roman"/>
          <w:color w:val="000000"/>
          <w:kern w:val="0"/>
          <w:sz w:val="24"/>
          <w:szCs w:val="24"/>
        </w:rPr>
        <w:t>.</w:t>
      </w:r>
      <w:r w:rsidR="000162D4" w:rsidRPr="00FA313A">
        <w:rPr>
          <w:rFonts w:ascii="Times New Roman" w:hAnsi="Times New Roman" w:cs="Times New Roman"/>
          <w:sz w:val="24"/>
          <w:szCs w:val="24"/>
        </w:rPr>
        <w:t xml:space="preserve"> </w:t>
      </w:r>
      <w:r w:rsidR="000162D4" w:rsidRPr="00FA313A">
        <w:rPr>
          <w:rFonts w:ascii="Times New Roman" w:eastAsia="宋体" w:hAnsi="Times New Roman" w:cs="Times New Roman"/>
          <w:color w:val="000000"/>
          <w:kern w:val="0"/>
          <w:sz w:val="24"/>
          <w:szCs w:val="24"/>
        </w:rPr>
        <w:t xml:space="preserve">Then, </w:t>
      </w:r>
      <w:r w:rsidR="00FA2211" w:rsidRPr="00FA313A">
        <w:rPr>
          <w:rFonts w:ascii="Times New Roman" w:eastAsia="宋体" w:hAnsi="Times New Roman" w:cs="Times New Roman"/>
          <w:color w:val="000000"/>
          <w:kern w:val="0"/>
          <w:sz w:val="24"/>
          <w:szCs w:val="24"/>
        </w:rPr>
        <w:t xml:space="preserve">The </w:t>
      </w:r>
      <w:r w:rsidR="000162D4" w:rsidRPr="00FA313A">
        <w:rPr>
          <w:rFonts w:ascii="Times New Roman" w:eastAsia="宋体" w:hAnsi="Times New Roman" w:cs="Times New Roman"/>
          <w:color w:val="000000"/>
          <w:kern w:val="0"/>
          <w:sz w:val="24"/>
          <w:szCs w:val="24"/>
        </w:rPr>
        <w:t xml:space="preserve">I-V </w:t>
      </w:r>
      <w:r w:rsidR="00E07A72" w:rsidRPr="00FA313A">
        <w:rPr>
          <w:rFonts w:ascii="Times New Roman" w:eastAsia="宋体" w:hAnsi="Times New Roman" w:cs="Times New Roman"/>
          <w:color w:val="000000"/>
          <w:kern w:val="0"/>
          <w:sz w:val="24"/>
          <w:szCs w:val="24"/>
        </w:rPr>
        <w:t xml:space="preserve">characteristic </w:t>
      </w:r>
      <w:r w:rsidR="000162D4" w:rsidRPr="00FA313A">
        <w:rPr>
          <w:rFonts w:ascii="Times New Roman" w:eastAsia="宋体" w:hAnsi="Times New Roman" w:cs="Times New Roman"/>
          <w:color w:val="000000"/>
          <w:kern w:val="0"/>
          <w:sz w:val="24"/>
          <w:szCs w:val="24"/>
        </w:rPr>
        <w:t>were measured</w:t>
      </w:r>
      <w:r w:rsidR="00E07A72" w:rsidRPr="00FA313A">
        <w:rPr>
          <w:rFonts w:ascii="Times New Roman" w:eastAsia="宋体" w:hAnsi="Times New Roman" w:cs="Times New Roman"/>
          <w:color w:val="000000"/>
          <w:kern w:val="0"/>
          <w:sz w:val="24"/>
          <w:szCs w:val="24"/>
        </w:rPr>
        <w:t>.</w:t>
      </w:r>
      <w:r w:rsidR="000162D4" w:rsidRPr="00FA313A">
        <w:rPr>
          <w:rFonts w:ascii="Times New Roman" w:eastAsia="宋体" w:hAnsi="Times New Roman" w:cs="Times New Roman"/>
          <w:color w:val="000000"/>
          <w:kern w:val="0"/>
          <w:sz w:val="24"/>
          <w:szCs w:val="24"/>
        </w:rPr>
        <w:t xml:space="preserve"> </w:t>
      </w:r>
      <w:r w:rsidR="00E07A72" w:rsidRPr="00FA313A">
        <w:rPr>
          <w:rFonts w:ascii="Times New Roman" w:eastAsia="宋体" w:hAnsi="Times New Roman" w:cs="Times New Roman"/>
          <w:color w:val="000000"/>
          <w:kern w:val="0"/>
          <w:sz w:val="24"/>
          <w:szCs w:val="24"/>
        </w:rPr>
        <w:t>T</w:t>
      </w:r>
      <w:r w:rsidR="000162D4" w:rsidRPr="00FA313A">
        <w:rPr>
          <w:rFonts w:ascii="Times New Roman" w:eastAsia="宋体" w:hAnsi="Times New Roman" w:cs="Times New Roman"/>
          <w:color w:val="000000"/>
          <w:kern w:val="0"/>
          <w:sz w:val="24"/>
          <w:szCs w:val="24"/>
        </w:rPr>
        <w:t>he results are shown in Fig</w:t>
      </w:r>
      <w:r w:rsidR="00FA2211" w:rsidRPr="00FA313A">
        <w:rPr>
          <w:rFonts w:ascii="Times New Roman" w:eastAsia="宋体" w:hAnsi="Times New Roman" w:cs="Times New Roman"/>
          <w:color w:val="000000"/>
          <w:kern w:val="0"/>
          <w:sz w:val="24"/>
          <w:szCs w:val="24"/>
        </w:rPr>
        <w:t xml:space="preserve">. </w:t>
      </w:r>
      <w:r w:rsidR="006D49F4" w:rsidRPr="00FA313A">
        <w:rPr>
          <w:rFonts w:ascii="Times New Roman" w:eastAsia="宋体" w:hAnsi="Times New Roman" w:cs="Times New Roman"/>
          <w:color w:val="000000"/>
          <w:kern w:val="0"/>
          <w:sz w:val="24"/>
          <w:szCs w:val="24"/>
        </w:rPr>
        <w:t>6</w:t>
      </w:r>
      <w:r w:rsidR="000162D4" w:rsidRPr="00FA313A">
        <w:rPr>
          <w:rFonts w:ascii="Times New Roman" w:eastAsia="宋体" w:hAnsi="Times New Roman" w:cs="Times New Roman"/>
          <w:color w:val="000000"/>
          <w:kern w:val="0"/>
          <w:sz w:val="24"/>
          <w:szCs w:val="24"/>
        </w:rPr>
        <w:t>.</w:t>
      </w:r>
      <w:r w:rsidR="000162D4" w:rsidRPr="00FA313A">
        <w:rPr>
          <w:rFonts w:ascii="Times New Roman" w:hAnsi="Times New Roman" w:cs="Times New Roman"/>
          <w:sz w:val="24"/>
          <w:szCs w:val="24"/>
        </w:rPr>
        <w:t xml:space="preserve"> </w:t>
      </w:r>
      <w:r w:rsidR="000162D4" w:rsidRPr="00FA313A">
        <w:rPr>
          <w:rFonts w:ascii="Times New Roman" w:eastAsia="宋体" w:hAnsi="Times New Roman" w:cs="Times New Roman"/>
          <w:color w:val="000000"/>
          <w:kern w:val="0"/>
          <w:sz w:val="24"/>
          <w:szCs w:val="24"/>
        </w:rPr>
        <w:t xml:space="preserve">When absence of graphene, the device has </w:t>
      </w:r>
      <w:r w:rsidR="00E07A72" w:rsidRPr="00FA313A">
        <w:rPr>
          <w:rFonts w:ascii="Times New Roman" w:eastAsia="宋体" w:hAnsi="Times New Roman" w:cs="Times New Roman"/>
          <w:color w:val="000000"/>
          <w:kern w:val="0"/>
          <w:sz w:val="24"/>
          <w:szCs w:val="24"/>
        </w:rPr>
        <w:t xml:space="preserve">a weaker </w:t>
      </w:r>
      <w:r w:rsidR="000162D4" w:rsidRPr="00FA313A">
        <w:rPr>
          <w:rFonts w:ascii="Times New Roman" w:eastAsia="宋体" w:hAnsi="Times New Roman" w:cs="Times New Roman"/>
          <w:color w:val="000000"/>
          <w:kern w:val="0"/>
          <w:sz w:val="24"/>
          <w:szCs w:val="24"/>
        </w:rPr>
        <w:t>current</w:t>
      </w:r>
      <w:r w:rsidR="00E07A72" w:rsidRPr="00FA313A">
        <w:rPr>
          <w:rFonts w:ascii="Times New Roman" w:eastAsia="宋体" w:hAnsi="Times New Roman" w:cs="Times New Roman"/>
          <w:color w:val="000000"/>
          <w:kern w:val="0"/>
          <w:sz w:val="24"/>
          <w:szCs w:val="24"/>
        </w:rPr>
        <w:t xml:space="preserve"> at positive voltage</w:t>
      </w:r>
      <w:r w:rsidR="000162D4" w:rsidRPr="00FA313A">
        <w:rPr>
          <w:rFonts w:ascii="Times New Roman" w:eastAsia="宋体" w:hAnsi="Times New Roman" w:cs="Times New Roman"/>
          <w:color w:val="000000"/>
          <w:kern w:val="0"/>
          <w:sz w:val="24"/>
          <w:szCs w:val="24"/>
        </w:rPr>
        <w:t>, which may be related to the high resistance state of the phase change material at room temperature.</w:t>
      </w:r>
      <w:r w:rsidR="00147D10" w:rsidRPr="00FA313A">
        <w:rPr>
          <w:rFonts w:ascii="Times New Roman" w:hAnsi="Times New Roman" w:cs="Times New Roman"/>
          <w:sz w:val="24"/>
          <w:szCs w:val="24"/>
        </w:rPr>
        <w:t xml:space="preserve"> </w:t>
      </w:r>
      <w:r w:rsidR="00147D10" w:rsidRPr="00FA313A">
        <w:rPr>
          <w:rFonts w:ascii="Times New Roman" w:eastAsia="宋体" w:hAnsi="Times New Roman" w:cs="Times New Roman"/>
          <w:color w:val="000000"/>
          <w:kern w:val="0"/>
          <w:sz w:val="24"/>
          <w:szCs w:val="24"/>
        </w:rPr>
        <w:t>When illuminated by white light,</w:t>
      </w:r>
      <w:r w:rsidR="00147D10" w:rsidRPr="00FA313A">
        <w:rPr>
          <w:rFonts w:ascii="Times New Roman" w:hAnsi="Times New Roman" w:cs="Times New Roman"/>
          <w:sz w:val="24"/>
          <w:szCs w:val="24"/>
        </w:rPr>
        <w:t xml:space="preserve"> t</w:t>
      </w:r>
      <w:r w:rsidR="00147D10" w:rsidRPr="00FA313A">
        <w:rPr>
          <w:rFonts w:ascii="Times New Roman" w:eastAsia="宋体" w:hAnsi="Times New Roman" w:cs="Times New Roman"/>
          <w:color w:val="000000"/>
          <w:kern w:val="0"/>
          <w:sz w:val="24"/>
          <w:szCs w:val="24"/>
        </w:rPr>
        <w:t xml:space="preserve">he device exhibits obvious photocurrent. </w:t>
      </w:r>
      <w:r w:rsidR="00FD6AFE" w:rsidRPr="00FA313A">
        <w:rPr>
          <w:rFonts w:ascii="Times New Roman" w:eastAsia="宋体" w:hAnsi="Times New Roman" w:cs="Times New Roman"/>
          <w:color w:val="000000"/>
          <w:kern w:val="0"/>
          <w:sz w:val="24"/>
          <w:szCs w:val="24"/>
        </w:rPr>
        <w:t>After growth graphene,</w:t>
      </w:r>
      <w:r w:rsidR="008F1C71" w:rsidRPr="00FA313A">
        <w:rPr>
          <w:rFonts w:ascii="Times New Roman" w:hAnsi="Times New Roman" w:cs="Times New Roman"/>
          <w:sz w:val="24"/>
          <w:szCs w:val="24"/>
        </w:rPr>
        <w:t xml:space="preserve"> </w:t>
      </w:r>
      <w:r w:rsidR="00FD6AFE" w:rsidRPr="00FA313A">
        <w:rPr>
          <w:rFonts w:ascii="Times New Roman" w:hAnsi="Times New Roman" w:cs="Times New Roman"/>
          <w:sz w:val="24"/>
          <w:szCs w:val="24"/>
        </w:rPr>
        <w:t>t</w:t>
      </w:r>
      <w:r w:rsidR="00FD6AFE" w:rsidRPr="00FA313A">
        <w:rPr>
          <w:rFonts w:ascii="Times New Roman" w:eastAsia="宋体" w:hAnsi="Times New Roman" w:cs="Times New Roman"/>
          <w:color w:val="000000"/>
          <w:kern w:val="0"/>
          <w:sz w:val="24"/>
          <w:szCs w:val="24"/>
        </w:rPr>
        <w:t xml:space="preserve">he </w:t>
      </w:r>
      <w:r w:rsidR="00E07A72" w:rsidRPr="00FA313A">
        <w:rPr>
          <w:rFonts w:ascii="Times New Roman" w:eastAsia="宋体" w:hAnsi="Times New Roman" w:cs="Times New Roman"/>
          <w:color w:val="000000"/>
          <w:kern w:val="0"/>
          <w:sz w:val="24"/>
          <w:szCs w:val="24"/>
        </w:rPr>
        <w:t>I-V characteristic is more similar to</w:t>
      </w:r>
      <w:r w:rsidR="00FD6AFE" w:rsidRPr="00FA313A">
        <w:rPr>
          <w:rFonts w:ascii="Times New Roman" w:eastAsia="宋体" w:hAnsi="Times New Roman" w:cs="Times New Roman"/>
          <w:color w:val="000000"/>
          <w:kern w:val="0"/>
          <w:sz w:val="24"/>
          <w:szCs w:val="24"/>
        </w:rPr>
        <w:t xml:space="preserve"> </w:t>
      </w:r>
      <w:r w:rsidR="00E07A72" w:rsidRPr="00FA313A">
        <w:rPr>
          <w:rFonts w:ascii="Times New Roman" w:eastAsia="宋体" w:hAnsi="Times New Roman" w:cs="Times New Roman"/>
          <w:color w:val="000000"/>
          <w:kern w:val="0"/>
          <w:sz w:val="24"/>
          <w:szCs w:val="24"/>
        </w:rPr>
        <w:t xml:space="preserve">ordinary graphene-Si </w:t>
      </w:r>
      <w:r w:rsidR="00FD6AFE" w:rsidRPr="00FA313A">
        <w:rPr>
          <w:rFonts w:ascii="Times New Roman" w:eastAsia="宋体" w:hAnsi="Times New Roman" w:cs="Times New Roman"/>
          <w:color w:val="000000"/>
          <w:kern w:val="0"/>
          <w:sz w:val="24"/>
          <w:szCs w:val="24"/>
        </w:rPr>
        <w:t>schottky junction</w:t>
      </w:r>
      <w:r w:rsidR="00E07A72" w:rsidRPr="00FA313A">
        <w:rPr>
          <w:rFonts w:ascii="Times New Roman" w:eastAsia="宋体" w:hAnsi="Times New Roman" w:cs="Times New Roman"/>
          <w:color w:val="000000"/>
          <w:kern w:val="0"/>
          <w:sz w:val="24"/>
          <w:szCs w:val="24"/>
        </w:rPr>
        <w:t>.</w:t>
      </w:r>
      <w:r w:rsidR="00FD6AFE" w:rsidRPr="00FA313A">
        <w:rPr>
          <w:rFonts w:ascii="Times New Roman" w:eastAsia="宋体" w:hAnsi="Times New Roman" w:cs="Times New Roman"/>
          <w:color w:val="000000"/>
          <w:kern w:val="0"/>
          <w:sz w:val="24"/>
          <w:szCs w:val="24"/>
        </w:rPr>
        <w:t xml:space="preserve"> </w:t>
      </w:r>
      <w:r w:rsidR="00FB7AE1" w:rsidRPr="00FA313A">
        <w:rPr>
          <w:rFonts w:ascii="Times New Roman" w:eastAsia="宋体" w:hAnsi="Times New Roman" w:cs="Times New Roman"/>
          <w:color w:val="000000"/>
          <w:kern w:val="0"/>
          <w:sz w:val="24"/>
          <w:szCs w:val="24"/>
        </w:rPr>
        <w:t>T</w:t>
      </w:r>
      <w:r w:rsidR="00FD6AFE" w:rsidRPr="00FA313A">
        <w:rPr>
          <w:rFonts w:ascii="Times New Roman" w:eastAsia="宋体" w:hAnsi="Times New Roman" w:cs="Times New Roman"/>
          <w:color w:val="000000"/>
          <w:kern w:val="0"/>
          <w:sz w:val="24"/>
          <w:szCs w:val="24"/>
        </w:rPr>
        <w:t>he photocurrent increases nearly two orders of magnitude</w:t>
      </w:r>
      <w:r w:rsidR="00FD6AFE" w:rsidRPr="00FA313A">
        <w:rPr>
          <w:rFonts w:ascii="Times New Roman" w:hAnsi="Times New Roman" w:cs="Times New Roman"/>
          <w:sz w:val="24"/>
          <w:szCs w:val="24"/>
        </w:rPr>
        <w:t xml:space="preserve"> </w:t>
      </w:r>
      <w:r w:rsidR="00FB7AE1" w:rsidRPr="00FA313A">
        <w:rPr>
          <w:rFonts w:ascii="Times New Roman" w:eastAsia="宋体" w:hAnsi="Times New Roman" w:cs="Times New Roman"/>
          <w:color w:val="000000"/>
          <w:kern w:val="0"/>
          <w:sz w:val="24"/>
          <w:szCs w:val="24"/>
        </w:rPr>
        <w:t>when illuminated by white light,</w:t>
      </w:r>
    </w:p>
    <w:p w14:paraId="46D84210" w14:textId="15112273" w:rsidR="00085D8B" w:rsidRPr="00FA313A" w:rsidRDefault="00DD02BB" w:rsidP="00FA313A">
      <w:pPr>
        <w:spacing w:line="360" w:lineRule="auto"/>
        <w:jc w:val="center"/>
        <w:rPr>
          <w:rFonts w:ascii="Times New Roman" w:eastAsia="宋体" w:hAnsi="Times New Roman" w:cs="Times New Roman"/>
          <w:color w:val="000000"/>
          <w:kern w:val="0"/>
          <w:sz w:val="24"/>
          <w:szCs w:val="24"/>
        </w:rPr>
      </w:pPr>
      <w:r w:rsidRPr="00FA313A">
        <w:rPr>
          <w:rFonts w:ascii="Times New Roman" w:hAnsi="Times New Roman" w:cs="Times New Roman"/>
          <w:noProof/>
          <w:sz w:val="24"/>
          <w:szCs w:val="24"/>
        </w:rPr>
        <w:drawing>
          <wp:inline distT="0" distB="0" distL="0" distR="0" wp14:anchorId="4D6347FB" wp14:editId="74CD367B">
            <wp:extent cx="4970026" cy="19880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0871" cy="2000408"/>
                    </a:xfrm>
                    <a:prstGeom prst="rect">
                      <a:avLst/>
                    </a:prstGeom>
                    <a:noFill/>
                  </pic:spPr>
                </pic:pic>
              </a:graphicData>
            </a:graphic>
          </wp:inline>
        </w:drawing>
      </w:r>
    </w:p>
    <w:p w14:paraId="436682B8" w14:textId="5D5E83D2" w:rsidR="00147D10" w:rsidRPr="00FA313A" w:rsidRDefault="00147D10" w:rsidP="00FA313A">
      <w:pPr>
        <w:spacing w:line="360" w:lineRule="auto"/>
        <w:ind w:firstLineChars="200" w:firstLine="480"/>
        <w:rPr>
          <w:rFonts w:ascii="Times New Roman" w:hAnsi="Times New Roman" w:cs="Times New Roman"/>
          <w:sz w:val="24"/>
          <w:szCs w:val="24"/>
        </w:rPr>
      </w:pPr>
    </w:p>
    <w:p w14:paraId="4EB1A9E7" w14:textId="11D5ABE6" w:rsidR="00A3710F" w:rsidRPr="00FA313A" w:rsidRDefault="000B56C6" w:rsidP="00FA313A">
      <w:pPr>
        <w:spacing w:line="360" w:lineRule="auto"/>
        <w:rPr>
          <w:rFonts w:ascii="Times New Roman" w:hAnsi="Times New Roman" w:cs="Times New Roman"/>
          <w:sz w:val="24"/>
          <w:szCs w:val="24"/>
        </w:rPr>
      </w:pPr>
      <w:r w:rsidRPr="00FA313A">
        <w:rPr>
          <w:rFonts w:ascii="Times New Roman" w:hAnsi="Times New Roman" w:cs="Times New Roman"/>
          <w:sz w:val="24"/>
          <w:szCs w:val="24"/>
        </w:rPr>
        <w:t xml:space="preserve">Supplementary </w:t>
      </w:r>
      <w:r w:rsidR="00147D10" w:rsidRPr="00FA313A">
        <w:rPr>
          <w:rFonts w:ascii="Times New Roman" w:hAnsi="Times New Roman" w:cs="Times New Roman"/>
          <w:sz w:val="24"/>
          <w:szCs w:val="24"/>
        </w:rPr>
        <w:t xml:space="preserve">Figure </w:t>
      </w:r>
      <w:r w:rsidR="0031058A" w:rsidRPr="00FA313A">
        <w:rPr>
          <w:rFonts w:ascii="Times New Roman" w:hAnsi="Times New Roman" w:cs="Times New Roman"/>
          <w:sz w:val="24"/>
          <w:szCs w:val="24"/>
        </w:rPr>
        <w:t>6</w:t>
      </w:r>
      <w:r w:rsidR="00F77773" w:rsidRPr="00FA313A">
        <w:rPr>
          <w:rFonts w:ascii="Times New Roman" w:hAnsi="Times New Roman" w:cs="Times New Roman"/>
          <w:sz w:val="24"/>
          <w:szCs w:val="24"/>
        </w:rPr>
        <w:t>.</w:t>
      </w:r>
      <w:r w:rsidR="00147D10" w:rsidRPr="00FA313A">
        <w:rPr>
          <w:rFonts w:ascii="Times New Roman" w:hAnsi="Times New Roman" w:cs="Times New Roman"/>
          <w:sz w:val="24"/>
          <w:szCs w:val="24"/>
        </w:rPr>
        <w:t xml:space="preserve"> (a) The photodetector interface diagram. (b) The SEM image photodetector surface</w:t>
      </w:r>
      <w:r w:rsidR="00FB7AE1" w:rsidRPr="00FA313A">
        <w:rPr>
          <w:rFonts w:ascii="Times New Roman" w:hAnsi="Times New Roman" w:cs="Times New Roman"/>
          <w:sz w:val="24"/>
          <w:szCs w:val="24"/>
        </w:rPr>
        <w:t>.</w:t>
      </w:r>
      <w:r w:rsidR="00147D10" w:rsidRPr="00FA313A">
        <w:rPr>
          <w:rFonts w:ascii="Times New Roman" w:hAnsi="Times New Roman" w:cs="Times New Roman"/>
          <w:sz w:val="24"/>
          <w:szCs w:val="24"/>
        </w:rPr>
        <w:t xml:space="preserve"> (</w:t>
      </w:r>
      <w:proofErr w:type="spellStart"/>
      <w:proofErr w:type="gramStart"/>
      <w:r w:rsidR="00147D10" w:rsidRPr="00FA313A">
        <w:rPr>
          <w:rFonts w:ascii="Times New Roman" w:hAnsi="Times New Roman" w:cs="Times New Roman"/>
          <w:sz w:val="24"/>
          <w:szCs w:val="24"/>
        </w:rPr>
        <w:t>c,d</w:t>
      </w:r>
      <w:proofErr w:type="spellEnd"/>
      <w:proofErr w:type="gramEnd"/>
      <w:r w:rsidR="00147D10" w:rsidRPr="00FA313A">
        <w:rPr>
          <w:rFonts w:ascii="Times New Roman" w:hAnsi="Times New Roman" w:cs="Times New Roman"/>
          <w:sz w:val="24"/>
          <w:szCs w:val="24"/>
        </w:rPr>
        <w:t>)</w:t>
      </w:r>
      <w:r w:rsidR="00FB7AE1" w:rsidRPr="00FA313A">
        <w:rPr>
          <w:rFonts w:ascii="Times New Roman" w:hAnsi="Times New Roman" w:cs="Times New Roman"/>
          <w:sz w:val="24"/>
          <w:szCs w:val="24"/>
        </w:rPr>
        <w:t xml:space="preserve"> </w:t>
      </w:r>
      <w:r w:rsidR="00147D10" w:rsidRPr="00FA313A">
        <w:rPr>
          <w:rFonts w:ascii="Times New Roman" w:hAnsi="Times New Roman" w:cs="Times New Roman"/>
          <w:sz w:val="24"/>
          <w:szCs w:val="24"/>
        </w:rPr>
        <w:t xml:space="preserve">The I-V characteristics (dark and illuminated) of the schottky junction with and without graphene. </w:t>
      </w:r>
    </w:p>
    <w:p w14:paraId="39CCD9F6" w14:textId="02D27A14" w:rsidR="00327C53" w:rsidRPr="00FA313A" w:rsidRDefault="00327C53" w:rsidP="00FA313A">
      <w:pPr>
        <w:spacing w:line="360" w:lineRule="auto"/>
        <w:rPr>
          <w:rFonts w:ascii="Times New Roman" w:hAnsi="Times New Roman" w:cs="Times New Roman"/>
          <w:sz w:val="24"/>
          <w:szCs w:val="24"/>
        </w:rPr>
      </w:pPr>
    </w:p>
    <w:p w14:paraId="5FA1FE39" w14:textId="64A2A9F2" w:rsidR="00327C53" w:rsidRPr="00FA313A" w:rsidRDefault="00327C53" w:rsidP="00FA313A">
      <w:pPr>
        <w:spacing w:line="360" w:lineRule="auto"/>
        <w:rPr>
          <w:rFonts w:ascii="Times New Roman" w:hAnsi="Times New Roman" w:cs="Times New Roman"/>
          <w:sz w:val="24"/>
          <w:szCs w:val="24"/>
        </w:rPr>
      </w:pPr>
    </w:p>
    <w:p w14:paraId="4F5EA691" w14:textId="7D28F9F7" w:rsidR="00327C53" w:rsidRPr="00FA313A" w:rsidRDefault="00327C53" w:rsidP="00FA313A">
      <w:pPr>
        <w:spacing w:line="360" w:lineRule="auto"/>
        <w:rPr>
          <w:rFonts w:ascii="Times New Roman" w:hAnsi="Times New Roman" w:cs="Times New Roman"/>
          <w:sz w:val="24"/>
          <w:szCs w:val="24"/>
        </w:rPr>
      </w:pPr>
    </w:p>
    <w:p w14:paraId="280A6B26" w14:textId="329B7314" w:rsidR="00A716AC" w:rsidRPr="00FA313A" w:rsidRDefault="00A716AC" w:rsidP="00FA313A">
      <w:pPr>
        <w:widowControl/>
        <w:spacing w:line="360" w:lineRule="auto"/>
        <w:rPr>
          <w:rFonts w:ascii="Times New Roman" w:hAnsi="Times New Roman" w:cs="Times New Roman"/>
          <w:sz w:val="24"/>
          <w:szCs w:val="24"/>
        </w:rPr>
      </w:pPr>
      <w:r w:rsidRPr="00FA313A">
        <w:rPr>
          <w:rFonts w:ascii="Times New Roman" w:hAnsi="Times New Roman" w:cs="Times New Roman"/>
          <w:sz w:val="24"/>
          <w:szCs w:val="24"/>
        </w:rPr>
        <w:br w:type="page"/>
      </w:r>
    </w:p>
    <w:p w14:paraId="0BD9D9DE" w14:textId="77777777" w:rsidR="00FD6AFE" w:rsidRPr="00FA313A" w:rsidRDefault="00FD6AFE" w:rsidP="00FA313A">
      <w:pPr>
        <w:pStyle w:val="a7"/>
        <w:numPr>
          <w:ilvl w:val="0"/>
          <w:numId w:val="2"/>
        </w:numPr>
        <w:spacing w:line="360" w:lineRule="auto"/>
        <w:ind w:firstLineChars="0"/>
        <w:rPr>
          <w:rFonts w:ascii="Times New Roman" w:hAnsi="Times New Roman" w:cs="Times New Roman"/>
          <w:b/>
          <w:sz w:val="24"/>
          <w:szCs w:val="24"/>
        </w:rPr>
      </w:pPr>
      <w:r w:rsidRPr="00FA313A">
        <w:rPr>
          <w:rFonts w:ascii="Times New Roman" w:hAnsi="Times New Roman" w:cs="Times New Roman"/>
          <w:b/>
          <w:sz w:val="24"/>
          <w:szCs w:val="24"/>
        </w:rPr>
        <w:lastRenderedPageBreak/>
        <w:t>The I-V characteristics of the photodetector with different temperatures.</w:t>
      </w:r>
    </w:p>
    <w:p w14:paraId="598722C4" w14:textId="528A4CF2" w:rsidR="00BA21B1" w:rsidRPr="00FA313A" w:rsidRDefault="00FD6AFE" w:rsidP="00FA313A">
      <w:pPr>
        <w:spacing w:line="360" w:lineRule="auto"/>
        <w:ind w:firstLineChars="100" w:firstLine="240"/>
        <w:rPr>
          <w:rFonts w:ascii="Times New Roman" w:hAnsi="Times New Roman" w:cs="Times New Roman"/>
          <w:sz w:val="24"/>
          <w:szCs w:val="24"/>
        </w:rPr>
      </w:pPr>
      <w:r w:rsidRPr="00FA313A">
        <w:rPr>
          <w:rFonts w:ascii="Times New Roman" w:hAnsi="Times New Roman" w:cs="Times New Roman"/>
          <w:sz w:val="24"/>
          <w:szCs w:val="24"/>
        </w:rPr>
        <w:t>In order to understand the current transfer mechanism of the photodetector, we measure</w:t>
      </w:r>
      <w:r w:rsidR="00D85AB5" w:rsidRPr="00FA313A">
        <w:rPr>
          <w:rFonts w:ascii="Times New Roman" w:hAnsi="Times New Roman" w:cs="Times New Roman"/>
          <w:sz w:val="24"/>
          <w:szCs w:val="24"/>
        </w:rPr>
        <w:t>d</w:t>
      </w:r>
      <w:r w:rsidRPr="00FA313A">
        <w:rPr>
          <w:rFonts w:ascii="Times New Roman" w:hAnsi="Times New Roman" w:cs="Times New Roman"/>
          <w:sz w:val="24"/>
          <w:szCs w:val="24"/>
        </w:rPr>
        <w:t xml:space="preserve"> the dark I-V characteristics of the device </w:t>
      </w:r>
      <w:r w:rsidR="0002727E" w:rsidRPr="00FA313A">
        <w:rPr>
          <w:rFonts w:ascii="Times New Roman" w:hAnsi="Times New Roman" w:cs="Times New Roman"/>
          <w:sz w:val="24"/>
          <w:szCs w:val="24"/>
        </w:rPr>
        <w:t xml:space="preserve">with and without graphene </w:t>
      </w:r>
      <w:r w:rsidRPr="00FA313A">
        <w:rPr>
          <w:rFonts w:ascii="Times New Roman" w:hAnsi="Times New Roman" w:cs="Times New Roman"/>
          <w:sz w:val="24"/>
          <w:szCs w:val="24"/>
        </w:rPr>
        <w:t>at different temperatures. The heating device is realized by hot plate. As shown in Fig</w:t>
      </w:r>
      <w:r w:rsidR="00A716AC" w:rsidRPr="00FA313A">
        <w:rPr>
          <w:rFonts w:ascii="Times New Roman" w:hAnsi="Times New Roman" w:cs="Times New Roman"/>
          <w:sz w:val="24"/>
          <w:szCs w:val="24"/>
        </w:rPr>
        <w:t>.</w:t>
      </w:r>
      <w:r w:rsidRPr="00FA313A">
        <w:rPr>
          <w:rFonts w:ascii="Times New Roman" w:hAnsi="Times New Roman" w:cs="Times New Roman"/>
          <w:sz w:val="24"/>
          <w:szCs w:val="24"/>
        </w:rPr>
        <w:t xml:space="preserve"> </w:t>
      </w:r>
      <w:r w:rsidR="006D49F4" w:rsidRPr="00FA313A">
        <w:rPr>
          <w:rFonts w:ascii="Times New Roman" w:hAnsi="Times New Roman" w:cs="Times New Roman"/>
          <w:sz w:val="24"/>
          <w:szCs w:val="24"/>
        </w:rPr>
        <w:t>7</w:t>
      </w:r>
      <w:r w:rsidRPr="00FA313A">
        <w:rPr>
          <w:rFonts w:ascii="Times New Roman" w:hAnsi="Times New Roman" w:cs="Times New Roman"/>
          <w:sz w:val="24"/>
          <w:szCs w:val="24"/>
        </w:rPr>
        <w:t xml:space="preserve">, </w:t>
      </w:r>
      <w:r w:rsidR="0002727E" w:rsidRPr="00FA313A">
        <w:rPr>
          <w:rFonts w:ascii="Times New Roman" w:hAnsi="Times New Roman" w:cs="Times New Roman"/>
          <w:sz w:val="24"/>
          <w:szCs w:val="24"/>
        </w:rPr>
        <w:t xml:space="preserve">whatever the device with or without graphene, </w:t>
      </w:r>
      <w:r w:rsidRPr="00FA313A">
        <w:rPr>
          <w:rFonts w:ascii="Times New Roman" w:hAnsi="Times New Roman" w:cs="Times New Roman"/>
          <w:sz w:val="24"/>
          <w:szCs w:val="24"/>
        </w:rPr>
        <w:t>the photocurrent increases significantly as the temperature increases</w:t>
      </w:r>
      <w:r w:rsidR="00BB031A" w:rsidRPr="00FA313A">
        <w:rPr>
          <w:rFonts w:ascii="Times New Roman" w:hAnsi="Times New Roman" w:cs="Times New Roman"/>
          <w:sz w:val="24"/>
          <w:szCs w:val="24"/>
        </w:rPr>
        <w:t>.</w:t>
      </w:r>
      <w:r w:rsidRPr="00FA313A">
        <w:rPr>
          <w:rFonts w:ascii="Times New Roman" w:hAnsi="Times New Roman" w:cs="Times New Roman"/>
          <w:sz w:val="24"/>
          <w:szCs w:val="24"/>
        </w:rPr>
        <w:t xml:space="preserve"> </w:t>
      </w:r>
      <w:r w:rsidR="00BB031A" w:rsidRPr="00FA313A">
        <w:rPr>
          <w:rFonts w:ascii="Times New Roman" w:hAnsi="Times New Roman" w:cs="Times New Roman"/>
          <w:sz w:val="24"/>
          <w:szCs w:val="24"/>
        </w:rPr>
        <w:t>T</w:t>
      </w:r>
      <w:r w:rsidRPr="00FA313A">
        <w:rPr>
          <w:rFonts w:ascii="Times New Roman" w:hAnsi="Times New Roman" w:cs="Times New Roman"/>
          <w:sz w:val="24"/>
          <w:szCs w:val="24"/>
        </w:rPr>
        <w:t>he reverse current of thermionic emission mechanism increases with the increase of temperature, so thermionic emission should be the main current transport mechanism of the device.</w:t>
      </w:r>
      <w:r w:rsidR="00646E83" w:rsidRPr="00FA313A">
        <w:rPr>
          <w:rFonts w:ascii="Times New Roman" w:hAnsi="Times New Roman" w:cs="Times New Roman"/>
          <w:sz w:val="24"/>
          <w:szCs w:val="24"/>
        </w:rPr>
        <w:t xml:space="preserve"> At the same time, V</w:t>
      </w:r>
      <w:r w:rsidR="00646E83" w:rsidRPr="00FA313A">
        <w:rPr>
          <w:rFonts w:ascii="Times New Roman" w:hAnsi="Times New Roman" w:cs="Times New Roman"/>
          <w:sz w:val="24"/>
          <w:szCs w:val="24"/>
          <w:vertAlign w:val="subscript"/>
        </w:rPr>
        <w:t>2</w:t>
      </w:r>
      <w:r w:rsidR="00646E83" w:rsidRPr="00FA313A">
        <w:rPr>
          <w:rFonts w:ascii="Times New Roman" w:hAnsi="Times New Roman" w:cs="Times New Roman"/>
          <w:sz w:val="24"/>
          <w:szCs w:val="24"/>
        </w:rPr>
        <w:t>O</w:t>
      </w:r>
      <w:r w:rsidR="00646E83" w:rsidRPr="00FA313A">
        <w:rPr>
          <w:rFonts w:ascii="Times New Roman" w:hAnsi="Times New Roman" w:cs="Times New Roman"/>
          <w:sz w:val="24"/>
          <w:szCs w:val="24"/>
          <w:vertAlign w:val="subscript"/>
        </w:rPr>
        <w:t>5</w:t>
      </w:r>
      <w:r w:rsidR="00646E83" w:rsidRPr="00FA313A">
        <w:rPr>
          <w:rFonts w:ascii="Times New Roman" w:hAnsi="Times New Roman" w:cs="Times New Roman"/>
          <w:sz w:val="24"/>
          <w:szCs w:val="24"/>
        </w:rPr>
        <w:t xml:space="preserve"> is a phase change material and exhibits metallic properties above 257 </w:t>
      </w:r>
      <w:r w:rsidR="00646E83" w:rsidRPr="00FA313A">
        <w:rPr>
          <w:rFonts w:ascii="Times New Roman" w:hAnsi="Times New Roman" w:cs="Times New Roman"/>
          <w:sz w:val="24"/>
          <w:szCs w:val="24"/>
          <w:vertAlign w:val="superscript"/>
        </w:rPr>
        <w:t>o</w:t>
      </w:r>
      <w:r w:rsidR="00646E83" w:rsidRPr="00FA313A">
        <w:rPr>
          <w:rFonts w:ascii="Times New Roman" w:hAnsi="Times New Roman" w:cs="Times New Roman"/>
          <w:sz w:val="24"/>
          <w:szCs w:val="24"/>
        </w:rPr>
        <w:t>C</w:t>
      </w:r>
      <w:r w:rsidR="00646E83" w:rsidRPr="00FA313A">
        <w:rPr>
          <w:rFonts w:ascii="Times New Roman" w:hAnsi="Times New Roman" w:cs="Times New Roman"/>
          <w:sz w:val="24"/>
          <w:szCs w:val="24"/>
        </w:rPr>
        <w:fldChar w:fldCharType="begin"/>
      </w:r>
      <w:r w:rsidR="00646E83" w:rsidRPr="00FA313A">
        <w:rPr>
          <w:rFonts w:ascii="Times New Roman" w:hAnsi="Times New Roman" w:cs="Times New Roman"/>
          <w:sz w:val="24"/>
          <w:szCs w:val="24"/>
        </w:rPr>
        <w:instrText xml:space="preserve"> ADDIN NE.Ref.{99AE62D2-357A-473F-9987-8B2306391BB3}</w:instrText>
      </w:r>
      <w:r w:rsidR="00646E83" w:rsidRPr="00FA313A">
        <w:rPr>
          <w:rFonts w:ascii="Times New Roman" w:hAnsi="Times New Roman" w:cs="Times New Roman"/>
          <w:sz w:val="24"/>
          <w:szCs w:val="24"/>
        </w:rPr>
        <w:fldChar w:fldCharType="separate"/>
      </w:r>
      <w:r w:rsidR="00646E83" w:rsidRPr="00FA313A">
        <w:rPr>
          <w:rFonts w:ascii="Times New Roman" w:hAnsi="Times New Roman" w:cs="Times New Roman"/>
          <w:color w:val="080000"/>
          <w:kern w:val="0"/>
          <w:sz w:val="24"/>
          <w:szCs w:val="24"/>
          <w:vertAlign w:val="superscript"/>
        </w:rPr>
        <w:t>2</w:t>
      </w:r>
      <w:r w:rsidR="00646E83" w:rsidRPr="00FA313A">
        <w:rPr>
          <w:rFonts w:ascii="Times New Roman" w:hAnsi="Times New Roman" w:cs="Times New Roman"/>
          <w:sz w:val="24"/>
          <w:szCs w:val="24"/>
        </w:rPr>
        <w:fldChar w:fldCharType="end"/>
      </w:r>
      <w:r w:rsidR="00646E83" w:rsidRPr="00FA313A">
        <w:rPr>
          <w:rFonts w:ascii="Times New Roman" w:hAnsi="Times New Roman" w:cs="Times New Roman"/>
          <w:sz w:val="24"/>
          <w:szCs w:val="24"/>
        </w:rPr>
        <w:t>. When the temperature is close to or greater than the critical phase transition temperature. The reverse current abrupt increase. Which may be caused that the schottky junction have a change due to V</w:t>
      </w:r>
      <w:r w:rsidR="00646E83" w:rsidRPr="00FA313A">
        <w:rPr>
          <w:rFonts w:ascii="Times New Roman" w:hAnsi="Times New Roman" w:cs="Times New Roman"/>
          <w:sz w:val="24"/>
          <w:szCs w:val="24"/>
          <w:vertAlign w:val="subscript"/>
        </w:rPr>
        <w:t>2</w:t>
      </w:r>
      <w:r w:rsidR="00646E83" w:rsidRPr="00FA313A">
        <w:rPr>
          <w:rFonts w:ascii="Times New Roman" w:hAnsi="Times New Roman" w:cs="Times New Roman"/>
          <w:sz w:val="24"/>
          <w:szCs w:val="24"/>
        </w:rPr>
        <w:t>O</w:t>
      </w:r>
      <w:r w:rsidR="00646E83" w:rsidRPr="00FA313A">
        <w:rPr>
          <w:rFonts w:ascii="Times New Roman" w:hAnsi="Times New Roman" w:cs="Times New Roman"/>
          <w:sz w:val="24"/>
          <w:szCs w:val="24"/>
          <w:vertAlign w:val="subscript"/>
        </w:rPr>
        <w:t>5</w:t>
      </w:r>
      <w:r w:rsidR="00646E83" w:rsidRPr="00FA313A">
        <w:rPr>
          <w:rFonts w:ascii="Times New Roman" w:hAnsi="Times New Roman" w:cs="Times New Roman"/>
          <w:sz w:val="24"/>
          <w:szCs w:val="24"/>
        </w:rPr>
        <w:t xml:space="preserve"> transition to metallic properties. </w:t>
      </w:r>
      <w:r w:rsidR="00BA21B1" w:rsidRPr="00FA313A">
        <w:rPr>
          <w:rFonts w:ascii="Times New Roman" w:hAnsi="Times New Roman" w:cs="Times New Roman"/>
          <w:sz w:val="24"/>
          <w:szCs w:val="24"/>
        </w:rPr>
        <w:t xml:space="preserve"> </w:t>
      </w:r>
    </w:p>
    <w:p w14:paraId="05594BCE" w14:textId="0F0EAAD2" w:rsidR="004545D3" w:rsidRPr="00FA313A" w:rsidRDefault="00CC0388" w:rsidP="00FA313A">
      <w:pPr>
        <w:spacing w:line="360" w:lineRule="auto"/>
        <w:ind w:firstLineChars="200" w:firstLine="480"/>
        <w:rPr>
          <w:rFonts w:ascii="Times New Roman" w:hAnsi="Times New Roman" w:cs="Times New Roman"/>
          <w:sz w:val="24"/>
          <w:szCs w:val="24"/>
        </w:rPr>
      </w:pPr>
      <w:r w:rsidRPr="00FA313A">
        <w:rPr>
          <w:rFonts w:ascii="Times New Roman" w:hAnsi="Times New Roman" w:cs="Times New Roman"/>
          <w:noProof/>
          <w:sz w:val="24"/>
          <w:szCs w:val="24"/>
        </w:rPr>
        <w:drawing>
          <wp:inline distT="0" distB="0" distL="0" distR="0" wp14:anchorId="437EC1D2" wp14:editId="68D248A7">
            <wp:extent cx="4649158" cy="191489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6006" cy="1930072"/>
                    </a:xfrm>
                    <a:prstGeom prst="rect">
                      <a:avLst/>
                    </a:prstGeom>
                    <a:noFill/>
                  </pic:spPr>
                </pic:pic>
              </a:graphicData>
            </a:graphic>
          </wp:inline>
        </w:drawing>
      </w:r>
    </w:p>
    <w:p w14:paraId="1732243A" w14:textId="1C08F554" w:rsidR="00646E83" w:rsidRPr="00FA313A" w:rsidRDefault="000B56C6" w:rsidP="00FA313A">
      <w:pPr>
        <w:spacing w:line="360" w:lineRule="auto"/>
        <w:rPr>
          <w:rFonts w:ascii="Times New Roman" w:hAnsi="Times New Roman" w:cs="Times New Roman"/>
          <w:sz w:val="24"/>
          <w:szCs w:val="24"/>
        </w:rPr>
      </w:pPr>
      <w:r w:rsidRPr="00FA313A">
        <w:rPr>
          <w:rFonts w:ascii="Times New Roman" w:hAnsi="Times New Roman" w:cs="Times New Roman"/>
          <w:sz w:val="24"/>
          <w:szCs w:val="24"/>
        </w:rPr>
        <w:t xml:space="preserve">Supplementary </w:t>
      </w:r>
      <w:r w:rsidR="004545D3" w:rsidRPr="00FA313A">
        <w:rPr>
          <w:rFonts w:ascii="Times New Roman" w:hAnsi="Times New Roman" w:cs="Times New Roman"/>
          <w:sz w:val="24"/>
          <w:szCs w:val="24"/>
        </w:rPr>
        <w:t xml:space="preserve">Figure </w:t>
      </w:r>
      <w:r w:rsidR="0031058A" w:rsidRPr="00FA313A">
        <w:rPr>
          <w:rFonts w:ascii="Times New Roman" w:hAnsi="Times New Roman" w:cs="Times New Roman"/>
          <w:sz w:val="24"/>
          <w:szCs w:val="24"/>
        </w:rPr>
        <w:t>7</w:t>
      </w:r>
      <w:r w:rsidR="00850D1A" w:rsidRPr="00FA313A">
        <w:rPr>
          <w:rFonts w:ascii="Times New Roman" w:hAnsi="Times New Roman" w:cs="Times New Roman"/>
          <w:sz w:val="24"/>
          <w:szCs w:val="24"/>
        </w:rPr>
        <w:t>. The d</w:t>
      </w:r>
      <w:r w:rsidR="004545D3" w:rsidRPr="00FA313A">
        <w:rPr>
          <w:rFonts w:ascii="Times New Roman" w:hAnsi="Times New Roman" w:cs="Times New Roman"/>
          <w:sz w:val="24"/>
          <w:szCs w:val="24"/>
        </w:rPr>
        <w:t>ark I−V characteristics of the device operating at different temperatures. (a) V</w:t>
      </w:r>
      <w:r w:rsidR="004545D3" w:rsidRPr="00FA313A">
        <w:rPr>
          <w:rFonts w:ascii="Times New Roman" w:hAnsi="Times New Roman" w:cs="Times New Roman"/>
          <w:sz w:val="24"/>
          <w:szCs w:val="24"/>
          <w:vertAlign w:val="subscript"/>
        </w:rPr>
        <w:t>2</w:t>
      </w:r>
      <w:r w:rsidR="004545D3" w:rsidRPr="00FA313A">
        <w:rPr>
          <w:rFonts w:ascii="Times New Roman" w:hAnsi="Times New Roman" w:cs="Times New Roman"/>
          <w:sz w:val="24"/>
          <w:szCs w:val="24"/>
        </w:rPr>
        <w:t>O</w:t>
      </w:r>
      <w:r w:rsidR="004545D3" w:rsidRPr="00FA313A">
        <w:rPr>
          <w:rFonts w:ascii="Times New Roman" w:hAnsi="Times New Roman" w:cs="Times New Roman"/>
          <w:sz w:val="24"/>
          <w:szCs w:val="24"/>
          <w:vertAlign w:val="subscript"/>
        </w:rPr>
        <w:t>5</w:t>
      </w:r>
      <w:r w:rsidR="004545D3" w:rsidRPr="00FA313A">
        <w:rPr>
          <w:rFonts w:ascii="Times New Roman" w:hAnsi="Times New Roman" w:cs="Times New Roman"/>
          <w:sz w:val="24"/>
          <w:szCs w:val="24"/>
        </w:rPr>
        <w:t>-Si schottky photodetector</w:t>
      </w:r>
      <w:r w:rsidR="0002727E" w:rsidRPr="00FA313A">
        <w:rPr>
          <w:rFonts w:ascii="Times New Roman" w:hAnsi="Times New Roman" w:cs="Times New Roman"/>
          <w:sz w:val="24"/>
          <w:szCs w:val="24"/>
        </w:rPr>
        <w:t>.</w:t>
      </w:r>
      <w:r w:rsidR="004545D3" w:rsidRPr="00FA313A">
        <w:rPr>
          <w:rFonts w:ascii="Times New Roman" w:hAnsi="Times New Roman" w:cs="Times New Roman"/>
          <w:sz w:val="24"/>
          <w:szCs w:val="24"/>
        </w:rPr>
        <w:t xml:space="preserve"> (b) Graphene-V</w:t>
      </w:r>
      <w:r w:rsidR="004545D3" w:rsidRPr="00FA313A">
        <w:rPr>
          <w:rFonts w:ascii="Times New Roman" w:hAnsi="Times New Roman" w:cs="Times New Roman"/>
          <w:sz w:val="24"/>
          <w:szCs w:val="24"/>
          <w:vertAlign w:val="subscript"/>
        </w:rPr>
        <w:t>2</w:t>
      </w:r>
      <w:r w:rsidR="004545D3" w:rsidRPr="00FA313A">
        <w:rPr>
          <w:rFonts w:ascii="Times New Roman" w:hAnsi="Times New Roman" w:cs="Times New Roman"/>
          <w:sz w:val="24"/>
          <w:szCs w:val="24"/>
        </w:rPr>
        <w:t>O</w:t>
      </w:r>
      <w:r w:rsidR="004545D3" w:rsidRPr="00FA313A">
        <w:rPr>
          <w:rFonts w:ascii="Times New Roman" w:hAnsi="Times New Roman" w:cs="Times New Roman"/>
          <w:sz w:val="24"/>
          <w:szCs w:val="24"/>
          <w:vertAlign w:val="subscript"/>
        </w:rPr>
        <w:t>5</w:t>
      </w:r>
      <w:r w:rsidR="004545D3" w:rsidRPr="00FA313A">
        <w:rPr>
          <w:rFonts w:ascii="Times New Roman" w:hAnsi="Times New Roman" w:cs="Times New Roman"/>
          <w:sz w:val="24"/>
          <w:szCs w:val="24"/>
        </w:rPr>
        <w:t xml:space="preserve">-Si </w:t>
      </w:r>
      <w:proofErr w:type="spellStart"/>
      <w:r w:rsidR="004545D3" w:rsidRPr="00FA313A">
        <w:rPr>
          <w:rFonts w:ascii="Times New Roman" w:hAnsi="Times New Roman" w:cs="Times New Roman"/>
          <w:sz w:val="24"/>
          <w:szCs w:val="24"/>
        </w:rPr>
        <w:t>schottky</w:t>
      </w:r>
      <w:proofErr w:type="spellEnd"/>
      <w:r w:rsidR="004545D3" w:rsidRPr="00FA313A">
        <w:rPr>
          <w:rFonts w:ascii="Times New Roman" w:hAnsi="Times New Roman" w:cs="Times New Roman"/>
          <w:sz w:val="24"/>
          <w:szCs w:val="24"/>
        </w:rPr>
        <w:t xml:space="preserve"> photodetector.</w:t>
      </w:r>
    </w:p>
    <w:p w14:paraId="709EED78" w14:textId="77777777" w:rsidR="000B56C6" w:rsidRDefault="000B56C6">
      <w:pPr>
        <w:widowControl/>
        <w:jc w:val="left"/>
        <w:rPr>
          <w:rFonts w:ascii="Times New Roman" w:eastAsia="宋体" w:hAnsi="Times New Roman" w:cs="Times New Roman"/>
          <w:b/>
          <w:color w:val="000000"/>
          <w:kern w:val="0"/>
          <w:sz w:val="24"/>
          <w:szCs w:val="24"/>
        </w:rPr>
      </w:pPr>
      <w:r>
        <w:rPr>
          <w:rFonts w:ascii="Times New Roman" w:eastAsia="宋体" w:hAnsi="Times New Roman" w:cs="Times New Roman"/>
          <w:b/>
          <w:color w:val="000000"/>
          <w:kern w:val="0"/>
          <w:sz w:val="24"/>
          <w:szCs w:val="24"/>
        </w:rPr>
        <w:br w:type="page"/>
      </w:r>
    </w:p>
    <w:p w14:paraId="3E49BFCF" w14:textId="6C0400C8" w:rsidR="00646E83" w:rsidRPr="00FA313A" w:rsidRDefault="00646E83" w:rsidP="00FA313A">
      <w:pPr>
        <w:pStyle w:val="a7"/>
        <w:numPr>
          <w:ilvl w:val="0"/>
          <w:numId w:val="2"/>
        </w:numPr>
        <w:spacing w:line="360" w:lineRule="auto"/>
        <w:ind w:firstLineChars="0"/>
        <w:rPr>
          <w:rFonts w:ascii="Times New Roman" w:eastAsia="宋体" w:hAnsi="Times New Roman" w:cs="Times New Roman"/>
          <w:b/>
          <w:color w:val="000000"/>
          <w:kern w:val="0"/>
          <w:sz w:val="24"/>
          <w:szCs w:val="24"/>
        </w:rPr>
      </w:pPr>
      <w:r w:rsidRPr="00FA313A">
        <w:rPr>
          <w:rFonts w:ascii="Times New Roman" w:eastAsia="宋体" w:hAnsi="Times New Roman" w:cs="Times New Roman"/>
          <w:b/>
          <w:color w:val="000000"/>
          <w:kern w:val="0"/>
          <w:sz w:val="24"/>
          <w:szCs w:val="24"/>
        </w:rPr>
        <w:lastRenderedPageBreak/>
        <w:t>Calculation of barrier height of Schottky junction</w:t>
      </w:r>
    </w:p>
    <w:p w14:paraId="385E377C" w14:textId="0A7AEBC8" w:rsidR="0002727E" w:rsidRPr="00FA313A" w:rsidRDefault="00646E83" w:rsidP="00FA313A">
      <w:pPr>
        <w:spacing w:line="360" w:lineRule="auto"/>
        <w:ind w:firstLineChars="100" w:firstLine="240"/>
        <w:rPr>
          <w:rFonts w:ascii="Times New Roman" w:hAnsi="Times New Roman" w:cs="Times New Roman"/>
          <w:sz w:val="24"/>
          <w:szCs w:val="24"/>
        </w:rPr>
      </w:pPr>
      <w:bookmarkStart w:id="10" w:name="_Hlk107951003"/>
      <w:r w:rsidRPr="00FA313A">
        <w:rPr>
          <w:rFonts w:ascii="Times New Roman" w:hAnsi="Times New Roman" w:cs="Times New Roman"/>
          <w:sz w:val="24"/>
          <w:szCs w:val="24"/>
        </w:rPr>
        <w:t>The working mechanism of the device was determined by the performance of the device at temperature</w:t>
      </w:r>
      <w:bookmarkEnd w:id="10"/>
      <w:r w:rsidRPr="00FA313A">
        <w:rPr>
          <w:rFonts w:ascii="Times New Roman" w:hAnsi="Times New Roman" w:cs="Times New Roman"/>
          <w:sz w:val="24"/>
          <w:szCs w:val="24"/>
        </w:rPr>
        <w:t>. The barrier height of schottky junction formed by graphene, V</w:t>
      </w:r>
      <w:r w:rsidRPr="00FA313A">
        <w:rPr>
          <w:rFonts w:ascii="Times New Roman" w:hAnsi="Times New Roman" w:cs="Times New Roman"/>
          <w:sz w:val="24"/>
          <w:szCs w:val="24"/>
          <w:vertAlign w:val="subscript"/>
        </w:rPr>
        <w:t>2</w:t>
      </w:r>
      <w:r w:rsidRPr="00FA313A">
        <w:rPr>
          <w:rFonts w:ascii="Times New Roman" w:hAnsi="Times New Roman" w:cs="Times New Roman"/>
          <w:sz w:val="24"/>
          <w:szCs w:val="24"/>
        </w:rPr>
        <w:t>O</w:t>
      </w:r>
      <w:r w:rsidRPr="00FA313A">
        <w:rPr>
          <w:rFonts w:ascii="Times New Roman" w:hAnsi="Times New Roman" w:cs="Times New Roman"/>
          <w:sz w:val="24"/>
          <w:szCs w:val="24"/>
          <w:vertAlign w:val="subscript"/>
        </w:rPr>
        <w:t>5</w:t>
      </w:r>
      <w:r w:rsidRPr="00FA313A">
        <w:rPr>
          <w:rFonts w:ascii="Times New Roman" w:hAnsi="Times New Roman" w:cs="Times New Roman"/>
          <w:sz w:val="24"/>
          <w:szCs w:val="24"/>
        </w:rPr>
        <w:t xml:space="preserve"> and silicon was calculated by using thermal-electron emission theory</w:t>
      </w:r>
      <w:r w:rsidRPr="00FA313A">
        <w:rPr>
          <w:rFonts w:ascii="Times New Roman" w:hAnsi="Times New Roman" w:cs="Times New Roman"/>
          <w:sz w:val="24"/>
          <w:szCs w:val="24"/>
        </w:rPr>
        <w:fldChar w:fldCharType="begin"/>
      </w:r>
      <w:r w:rsidRPr="00FA313A">
        <w:rPr>
          <w:rFonts w:ascii="Times New Roman" w:hAnsi="Times New Roman" w:cs="Times New Roman"/>
          <w:sz w:val="24"/>
          <w:szCs w:val="24"/>
        </w:rPr>
        <w:instrText xml:space="preserve"> ADDIN NE.Ref.{144670A4-E752-4B92-8DB5-60DD5F107284}</w:instrText>
      </w:r>
      <w:r w:rsidRPr="00FA313A">
        <w:rPr>
          <w:rFonts w:ascii="Times New Roman" w:hAnsi="Times New Roman" w:cs="Times New Roman"/>
          <w:sz w:val="24"/>
          <w:szCs w:val="24"/>
        </w:rPr>
        <w:fldChar w:fldCharType="separate"/>
      </w:r>
      <w:r w:rsidRPr="00FA313A">
        <w:rPr>
          <w:rFonts w:ascii="Times New Roman" w:hAnsi="Times New Roman" w:cs="Times New Roman"/>
          <w:color w:val="080000"/>
          <w:kern w:val="0"/>
          <w:sz w:val="24"/>
          <w:szCs w:val="24"/>
          <w:vertAlign w:val="superscript"/>
        </w:rPr>
        <w:t>3</w:t>
      </w:r>
      <w:r w:rsidRPr="00FA313A">
        <w:rPr>
          <w:rFonts w:ascii="Times New Roman" w:hAnsi="Times New Roman" w:cs="Times New Roman"/>
          <w:sz w:val="24"/>
          <w:szCs w:val="24"/>
        </w:rPr>
        <w:fldChar w:fldCharType="end"/>
      </w:r>
      <w:r w:rsidRPr="00FA313A">
        <w:rPr>
          <w:rFonts w:ascii="Times New Roman" w:hAnsi="Times New Roman" w:cs="Times New Roman"/>
          <w:sz w:val="24"/>
          <w:szCs w:val="24"/>
        </w:rPr>
        <w:t xml:space="preserve">. The I-V characteristic can be </w:t>
      </w:r>
      <w:r w:rsidR="001F1B51" w:rsidRPr="00FA313A">
        <w:rPr>
          <w:rFonts w:ascii="Times New Roman" w:hAnsi="Times New Roman" w:cs="Times New Roman"/>
          <w:sz w:val="24"/>
          <w:szCs w:val="24"/>
        </w:rPr>
        <w:t xml:space="preserve">described by the </w:t>
      </w:r>
      <w:r w:rsidRPr="00FA313A">
        <w:rPr>
          <w:rFonts w:ascii="Times New Roman" w:hAnsi="Times New Roman" w:cs="Times New Roman"/>
          <w:sz w:val="24"/>
          <w:szCs w:val="24"/>
        </w:rPr>
        <w:t>following functions:</w:t>
      </w:r>
    </w:p>
    <w:p w14:paraId="4BDC1645" w14:textId="32845472" w:rsidR="001F1B51" w:rsidRPr="00FA313A" w:rsidRDefault="001F1B51" w:rsidP="00FA313A">
      <w:pPr>
        <w:tabs>
          <w:tab w:val="center" w:pos="4200"/>
          <w:tab w:val="right" w:pos="8400"/>
        </w:tabs>
        <w:spacing w:line="360" w:lineRule="auto"/>
        <w:jc w:val="right"/>
        <w:rPr>
          <w:rFonts w:ascii="Times New Roman" w:eastAsia="宋体" w:hAnsi="Times New Roman" w:cs="Times New Roman"/>
          <w:i/>
          <w:sz w:val="24"/>
          <w:szCs w:val="24"/>
        </w:rPr>
      </w:pPr>
      <m:oMath>
        <m:r>
          <w:rPr>
            <w:rFonts w:ascii="Cambria Math" w:eastAsia="宋体" w:hAnsi="Cambria Math" w:cs="Times New Roman"/>
            <w:sz w:val="24"/>
            <w:szCs w:val="24"/>
          </w:rPr>
          <m:t>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s</m:t>
            </m:r>
          </m:sub>
        </m:sSub>
        <m:r>
          <w:rPr>
            <w:rFonts w:ascii="Cambria Math" w:eastAsia="宋体" w:hAnsi="Cambria Math" w:cs="Times New Roman"/>
            <w:sz w:val="24"/>
            <w:szCs w:val="24"/>
          </w:rPr>
          <m:t>(exp</m:t>
        </m:r>
        <m:f>
          <m:fPr>
            <m:ctrlPr>
              <w:rPr>
                <w:rFonts w:ascii="Cambria Math" w:eastAsia="宋体" w:hAnsi="Cambria Math" w:cs="Times New Roman"/>
                <w:i/>
                <w:sz w:val="24"/>
                <w:szCs w:val="24"/>
              </w:rPr>
            </m:ctrlPr>
          </m:fPr>
          <m:num>
            <m:r>
              <w:rPr>
                <w:rFonts w:ascii="Cambria Math" w:eastAsia="宋体" w:hAnsi="Cambria Math" w:cs="Times New Roman"/>
                <w:sz w:val="24"/>
                <w:szCs w:val="24"/>
              </w:rPr>
              <m:t>q</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D</m:t>
                </m:r>
              </m:sub>
            </m:sSub>
          </m:num>
          <m:den>
            <m:r>
              <w:rPr>
                <w:rFonts w:ascii="Cambria Math" w:eastAsia="宋体" w:hAnsi="Cambria Math" w:cs="Times New Roman"/>
                <w:sz w:val="24"/>
                <w:szCs w:val="24"/>
              </w:rPr>
              <m:t>nkT</m:t>
            </m:r>
          </m:den>
        </m:f>
        <m:r>
          <w:rPr>
            <w:rFonts w:ascii="Cambria Math" w:eastAsia="宋体" w:hAnsi="Cambria Math" w:cs="Times New Roman"/>
            <w:sz w:val="24"/>
            <w:szCs w:val="24"/>
          </w:rPr>
          <m:t>-1)</m:t>
        </m:r>
      </m:oMath>
      <w:r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1</w:t>
      </w:r>
      <w:r w:rsidRPr="00FA313A">
        <w:rPr>
          <w:rFonts w:ascii="Times New Roman" w:eastAsia="宋体" w:hAnsi="Times New Roman" w:cs="Times New Roman"/>
          <w:sz w:val="24"/>
          <w:szCs w:val="24"/>
        </w:rPr>
        <w:t>)</w:t>
      </w:r>
    </w:p>
    <w:p w14:paraId="554F454F" w14:textId="33D0D850" w:rsidR="001F1B51" w:rsidRPr="00FA313A" w:rsidRDefault="001F1B51" w:rsidP="00FA313A">
      <w:pPr>
        <w:tabs>
          <w:tab w:val="center" w:pos="4200"/>
          <w:tab w:val="right" w:pos="8400"/>
        </w:tabs>
        <w:spacing w:line="360" w:lineRule="auto"/>
        <w:ind w:firstLine="420"/>
        <w:jc w:val="right"/>
        <w:rPr>
          <w:rFonts w:ascii="Times New Roman" w:eastAsia="宋体" w:hAnsi="Times New Roman" w:cs="Times New Roman"/>
          <w:sz w:val="24"/>
          <w:szCs w:val="24"/>
        </w:rPr>
      </w:pPr>
      <w:r w:rsidRPr="00FA313A">
        <w:rPr>
          <w:rFonts w:ascii="Times New Roman" w:eastAsia="宋体" w:hAnsi="Times New Roman" w:cs="Times New Roman"/>
          <w:i/>
          <w:sz w:val="24"/>
          <w:szCs w:val="24"/>
        </w:rPr>
        <w:t xml:space="preserve">                </w:t>
      </w: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s</m:t>
            </m:r>
          </m:sub>
        </m:sSub>
        <m:r>
          <w:rPr>
            <w:rFonts w:ascii="Cambria Math" w:eastAsia="宋体" w:hAnsi="Cambria Math" w:cs="Times New Roman"/>
            <w:sz w:val="24"/>
            <w:szCs w:val="24"/>
          </w:rPr>
          <m:t>=A</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A</m:t>
            </m:r>
          </m:e>
          <m:sup>
            <m:r>
              <w:rPr>
                <w:rFonts w:ascii="Cambria Math" w:eastAsia="宋体" w:hAnsi="Cambria Math" w:cs="Times New Roman"/>
                <w:sz w:val="24"/>
                <w:szCs w:val="24"/>
              </w:rPr>
              <m:t>**</m:t>
            </m:r>
          </m:sup>
        </m:s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T</m:t>
            </m:r>
          </m:e>
          <m:sup>
            <m:r>
              <w:rPr>
                <w:rFonts w:ascii="Cambria Math" w:eastAsia="宋体" w:hAnsi="Cambria Math" w:cs="Times New Roman"/>
                <w:sz w:val="24"/>
                <w:szCs w:val="24"/>
              </w:rPr>
              <m:t>2</m:t>
            </m:r>
          </m:sup>
        </m:sSup>
        <m:r>
          <m:rPr>
            <m:sty m:val="p"/>
          </m:rPr>
          <w:rPr>
            <w:rFonts w:ascii="Cambria Math" w:eastAsia="宋体" w:hAnsi="Cambria Math" w:cs="Times New Roman"/>
            <w:sz w:val="24"/>
            <w:szCs w:val="24"/>
          </w:rPr>
          <m:t>exp⁡</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q</m:t>
            </m:r>
            <m:sSub>
              <m:sSubPr>
                <m:ctrlPr>
                  <w:rPr>
                    <w:rFonts w:ascii="Cambria Math" w:eastAsia="宋体" w:hAnsi="Cambria Math" w:cs="Times New Roman"/>
                    <w:i/>
                    <w:sz w:val="24"/>
                    <w:szCs w:val="24"/>
                  </w:rPr>
                </m:ctrlPr>
              </m:sSubPr>
              <m:e>
                <m:r>
                  <w:rPr>
                    <w:rFonts w:ascii="Cambria Math" w:eastAsia="宋体" w:hAnsi="Cambria Math" w:cs="Times New Roman"/>
                    <w:sz w:val="24"/>
                    <w:szCs w:val="24"/>
                    <w:lang w:val="el-GR"/>
                  </w:rPr>
                  <m:t>Φ</m:t>
                </m:r>
              </m:e>
              <m:sub>
                <m:r>
                  <w:rPr>
                    <w:rFonts w:ascii="Cambria Math" w:eastAsia="宋体" w:hAnsi="Cambria Math" w:cs="Times New Roman"/>
                    <w:sz w:val="24"/>
                    <w:szCs w:val="24"/>
                  </w:rPr>
                  <m:t>B</m:t>
                </m:r>
              </m:sub>
            </m:sSub>
          </m:num>
          <m:den>
            <m:r>
              <w:rPr>
                <w:rFonts w:ascii="Cambria Math" w:eastAsia="宋体" w:hAnsi="Cambria Math" w:cs="Times New Roman"/>
                <w:sz w:val="24"/>
                <w:szCs w:val="24"/>
              </w:rPr>
              <m:t>kT</m:t>
            </m:r>
          </m:den>
        </m:f>
        <m:r>
          <w:rPr>
            <w:rFonts w:ascii="Cambria Math" w:eastAsia="宋体" w:hAnsi="Cambria Math" w:cs="Times New Roman"/>
            <w:sz w:val="24"/>
            <w:szCs w:val="24"/>
          </w:rPr>
          <m:t>)</m:t>
        </m:r>
      </m:oMath>
      <w:r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2</w:t>
      </w:r>
      <w:r w:rsidRPr="00FA313A">
        <w:rPr>
          <w:rFonts w:ascii="Times New Roman" w:eastAsia="宋体" w:hAnsi="Times New Roman" w:cs="Times New Roman"/>
          <w:sz w:val="24"/>
          <w:szCs w:val="24"/>
        </w:rPr>
        <w:t>)</w:t>
      </w:r>
    </w:p>
    <w:p w14:paraId="5D22C548" w14:textId="691C5854" w:rsidR="001F1B51" w:rsidRPr="00FA313A" w:rsidRDefault="006A6498" w:rsidP="00FA313A">
      <w:pPr>
        <w:tabs>
          <w:tab w:val="center" w:pos="4200"/>
          <w:tab w:val="right" w:pos="8400"/>
        </w:tabs>
        <w:spacing w:line="360" w:lineRule="auto"/>
        <w:ind w:firstLine="420"/>
        <w:jc w:val="right"/>
        <w:rPr>
          <w:rFonts w:ascii="Times New Roman" w:eastAsia="宋体" w:hAnsi="Times New Roman" w:cs="Times New Roman"/>
          <w:sz w:val="24"/>
          <w:szCs w:val="24"/>
        </w:rPr>
      </w:pPr>
      <m:oMath>
        <m:sSub>
          <m:sSubPr>
            <m:ctrlPr>
              <w:rPr>
                <w:rFonts w:ascii="Cambria Math" w:eastAsia="宋体" w:hAnsi="Cambria Math" w:cs="Times New Roman"/>
                <w:sz w:val="24"/>
                <w:szCs w:val="24"/>
              </w:rPr>
            </m:ctrlPr>
          </m:sSubPr>
          <m:e>
            <m:r>
              <w:rPr>
                <w:rFonts w:ascii="Cambria Math" w:eastAsia="宋体" w:hAnsi="Cambria Math" w:cs="Times New Roman"/>
                <w:sz w:val="24"/>
                <w:szCs w:val="24"/>
              </w:rPr>
              <m:t>V</m:t>
            </m:r>
          </m:e>
          <m:sub>
            <m:r>
              <w:rPr>
                <w:rFonts w:ascii="Cambria Math" w:eastAsia="宋体" w:hAnsi="Cambria Math" w:cs="Times New Roman"/>
                <w:sz w:val="24"/>
                <w:szCs w:val="24"/>
              </w:rPr>
              <m:t>D</m:t>
            </m:r>
          </m:sub>
        </m:sSub>
        <m:r>
          <w:rPr>
            <w:rFonts w:ascii="Cambria Math" w:eastAsia="宋体" w:hAnsi="Cambria Math" w:cs="Times New Roman"/>
            <w:sz w:val="24"/>
            <w:szCs w:val="24"/>
          </w:rPr>
          <m:t>=V-I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s</m:t>
            </m:r>
          </m:sub>
        </m:sSub>
      </m:oMath>
      <w:proofErr w:type="gramStart"/>
      <w:r w:rsidR="008E6CF4">
        <w:rPr>
          <w:rFonts w:ascii="Times New Roman" w:eastAsia="宋体" w:hAnsi="Times New Roman" w:cs="Times New Roman" w:hint="eastAsia"/>
          <w:sz w:val="24"/>
          <w:szCs w:val="24"/>
        </w:rPr>
        <w:t>,</w:t>
      </w:r>
      <w:r w:rsidR="001F1B51" w:rsidRPr="00FA313A">
        <w:rPr>
          <w:rFonts w:ascii="Times New Roman" w:eastAsia="宋体" w:hAnsi="Times New Roman" w:cs="Times New Roman"/>
          <w:sz w:val="24"/>
          <w:szCs w:val="24"/>
        </w:rPr>
        <w:t xml:space="preserve">   </w:t>
      </w:r>
      <w:proofErr w:type="gramEnd"/>
      <w:r w:rsidR="001F1B51"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3</w:t>
      </w:r>
      <w:r w:rsidR="001F1B51" w:rsidRPr="00FA313A">
        <w:rPr>
          <w:rFonts w:ascii="Times New Roman" w:eastAsia="宋体" w:hAnsi="Times New Roman" w:cs="Times New Roman"/>
          <w:sz w:val="24"/>
          <w:szCs w:val="24"/>
        </w:rPr>
        <w:t>)</w:t>
      </w:r>
    </w:p>
    <w:p w14:paraId="4401CFFC" w14:textId="71BC8A8E" w:rsidR="001F1B51" w:rsidRPr="00FA313A" w:rsidRDefault="008E6CF4" w:rsidP="00FA313A">
      <w:pPr>
        <w:spacing w:line="360" w:lineRule="auto"/>
        <w:rPr>
          <w:rFonts w:ascii="Times New Roman" w:eastAsia="等线" w:hAnsi="Times New Roman" w:cs="Times New Roman"/>
          <w:color w:val="2E3033"/>
          <w:sz w:val="24"/>
          <w:szCs w:val="24"/>
          <w:shd w:val="clear" w:color="auto" w:fill="FFFFFF"/>
        </w:rPr>
      </w:pPr>
      <w:r>
        <w:rPr>
          <w:rFonts w:ascii="Times New Roman" w:eastAsia="等线" w:hAnsi="Times New Roman" w:cs="Times New Roman"/>
          <w:color w:val="2E3033"/>
          <w:sz w:val="24"/>
          <w:szCs w:val="24"/>
          <w:shd w:val="clear" w:color="auto" w:fill="FFFFFF"/>
        </w:rPr>
        <w:t>w</w:t>
      </w:r>
      <w:r w:rsidR="001F1B51" w:rsidRPr="00FA313A">
        <w:rPr>
          <w:rFonts w:ascii="Times New Roman" w:eastAsia="等线" w:hAnsi="Times New Roman" w:cs="Times New Roman"/>
          <w:color w:val="2E3033"/>
          <w:sz w:val="24"/>
          <w:szCs w:val="24"/>
          <w:shd w:val="clear" w:color="auto" w:fill="FFFFFF"/>
        </w:rPr>
        <w:t xml:space="preserve">here T is the Kelvin temperature, q is the elementary charge, K is the Boltzmann constant, n is the ideal coefficient, A is the effective area of the diode, </w:t>
      </w:r>
      <m:oMath>
        <m:sSub>
          <m:sSubPr>
            <m:ctrlPr>
              <w:rPr>
                <w:rFonts w:ascii="Cambria Math" w:hAnsi="Cambria Math" w:cs="Times New Roman"/>
                <w:i/>
                <w:sz w:val="24"/>
                <w:szCs w:val="24"/>
              </w:rPr>
            </m:ctrlPr>
          </m:sSubPr>
          <m:e>
            <m:r>
              <w:rPr>
                <w:rFonts w:ascii="Cambria Math" w:hAnsi="Cambria Math" w:cs="Times New Roman"/>
                <w:sz w:val="24"/>
                <w:szCs w:val="24"/>
                <w:lang w:val="el-GR"/>
              </w:rPr>
              <m:t>Φ</m:t>
            </m:r>
          </m:e>
          <m:sub>
            <m:r>
              <w:rPr>
                <w:rFonts w:ascii="Cambria Math" w:hAnsi="Cambria Math" w:cs="Times New Roman"/>
                <w:sz w:val="24"/>
                <w:szCs w:val="24"/>
              </w:rPr>
              <m:t>B</m:t>
            </m:r>
          </m:sub>
        </m:sSub>
      </m:oMath>
      <w:r w:rsidR="001F1B51" w:rsidRPr="00FA313A">
        <w:rPr>
          <w:rFonts w:ascii="Times New Roman" w:eastAsia="等线" w:hAnsi="Times New Roman" w:cs="Times New Roman"/>
          <w:color w:val="2E3033"/>
          <w:sz w:val="24"/>
          <w:szCs w:val="24"/>
          <w:shd w:val="clear" w:color="auto" w:fill="FFFFFF"/>
        </w:rPr>
        <w:t xml:space="preserve"> is the effective barrier height at zero bias, R</w:t>
      </w:r>
      <w:r w:rsidR="001F1B51" w:rsidRPr="00FA313A">
        <w:rPr>
          <w:rFonts w:ascii="Times New Roman" w:eastAsia="等线" w:hAnsi="Times New Roman" w:cs="Times New Roman"/>
          <w:color w:val="2E3033"/>
          <w:sz w:val="24"/>
          <w:szCs w:val="24"/>
          <w:shd w:val="clear" w:color="auto" w:fill="FFFFFF"/>
          <w:vertAlign w:val="subscript"/>
        </w:rPr>
        <w:t>S</w:t>
      </w:r>
      <w:r w:rsidR="001F1B51" w:rsidRPr="00FA313A">
        <w:rPr>
          <w:rFonts w:ascii="Times New Roman" w:eastAsia="等线" w:hAnsi="Times New Roman" w:cs="Times New Roman"/>
          <w:color w:val="2E3033"/>
          <w:sz w:val="24"/>
          <w:szCs w:val="24"/>
          <w:shd w:val="clear" w:color="auto" w:fill="FFFFFF"/>
        </w:rPr>
        <w:t xml:space="preserve"> is the series resistance, and A** is the effective Richardson constant.</w:t>
      </w:r>
    </w:p>
    <w:p w14:paraId="597CB265" w14:textId="1B6DDACE" w:rsidR="001F1B51" w:rsidRPr="00FA313A" w:rsidRDefault="001F1B51" w:rsidP="00FA313A">
      <w:pPr>
        <w:tabs>
          <w:tab w:val="center" w:pos="4200"/>
          <w:tab w:val="right" w:pos="8400"/>
        </w:tabs>
        <w:spacing w:line="360" w:lineRule="auto"/>
        <w:rPr>
          <w:rFonts w:ascii="Times New Roman" w:hAnsi="Times New Roman" w:cs="Times New Roman"/>
          <w:sz w:val="24"/>
          <w:szCs w:val="24"/>
        </w:rPr>
      </w:pPr>
      <w:r w:rsidRPr="00FA313A">
        <w:rPr>
          <w:rFonts w:ascii="Times New Roman" w:hAnsi="Times New Roman" w:cs="Times New Roman"/>
          <w:sz w:val="24"/>
          <w:szCs w:val="24"/>
        </w:rPr>
        <w:t>When</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D</m:t>
            </m:r>
          </m:sub>
        </m:sSub>
        <m:r>
          <w:rPr>
            <w:rFonts w:ascii="Cambria Math" w:hAnsi="Cambria Math" w:cs="Times New Roman" w:hint="eastAsia"/>
            <w:sz w:val="24"/>
            <w:szCs w:val="24"/>
          </w:rPr>
          <m:t>＞</m:t>
        </m:r>
        <m:r>
          <w:rPr>
            <w:rFonts w:ascii="Cambria Math" w:hAnsi="Cambria Math" w:cs="Times New Roman"/>
            <w:sz w:val="24"/>
            <w:szCs w:val="24"/>
          </w:rPr>
          <m:t>3kT/q</m:t>
        </m:r>
      </m:oMath>
      <w:r w:rsidRPr="00FA313A">
        <w:rPr>
          <w:rFonts w:ascii="Times New Roman" w:hAnsi="Times New Roman" w:cs="Times New Roman"/>
          <w:sz w:val="24"/>
          <w:szCs w:val="24"/>
        </w:rPr>
        <w:t>, function (1) can be approximated as</w:t>
      </w:r>
    </w:p>
    <w:p w14:paraId="543CBBBE" w14:textId="437AC864" w:rsidR="001F1B51" w:rsidRPr="00FA313A" w:rsidRDefault="001F1B51" w:rsidP="00FA313A">
      <w:pPr>
        <w:tabs>
          <w:tab w:val="center" w:pos="4200"/>
          <w:tab w:val="right" w:pos="8400"/>
        </w:tabs>
        <w:spacing w:line="360" w:lineRule="auto"/>
        <w:ind w:firstLine="420"/>
        <w:jc w:val="right"/>
        <w:rPr>
          <w:rFonts w:ascii="Times New Roman" w:eastAsia="宋体" w:hAnsi="Times New Roman" w:cs="Times New Roman"/>
          <w:sz w:val="24"/>
          <w:szCs w:val="24"/>
        </w:rPr>
      </w:pPr>
      <m:oMath>
        <m:r>
          <w:rPr>
            <w:rFonts w:ascii="Cambria Math" w:eastAsia="宋体" w:hAnsi="Cambria Math" w:cs="Times New Roman"/>
            <w:sz w:val="24"/>
            <w:szCs w:val="24"/>
          </w:rPr>
          <m:t>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I</m:t>
            </m:r>
          </m:e>
          <m:sub>
            <m:r>
              <w:rPr>
                <w:rFonts w:ascii="Cambria Math" w:eastAsia="宋体" w:hAnsi="Cambria Math" w:cs="Times New Roman"/>
                <w:sz w:val="24"/>
                <w:szCs w:val="24"/>
              </w:rPr>
              <m:t>s</m:t>
            </m:r>
          </m:sub>
        </m:sSub>
        <m:r>
          <w:rPr>
            <w:rFonts w:ascii="Cambria Math" w:eastAsia="宋体" w:hAnsi="Cambria Math" w:cs="Times New Roman"/>
            <w:sz w:val="24"/>
            <w:szCs w:val="24"/>
          </w:rPr>
          <m:t>(exp</m:t>
        </m:r>
        <m:f>
          <m:fPr>
            <m:ctrlPr>
              <w:rPr>
                <w:rFonts w:ascii="Cambria Math" w:eastAsia="宋体" w:hAnsi="Cambria Math" w:cs="Times New Roman"/>
                <w:i/>
                <w:sz w:val="24"/>
                <w:szCs w:val="24"/>
              </w:rPr>
            </m:ctrlPr>
          </m:fPr>
          <m:num>
            <m:r>
              <w:rPr>
                <w:rFonts w:ascii="Cambria Math" w:eastAsia="宋体" w:hAnsi="Cambria Math" w:cs="Times New Roman"/>
                <w:sz w:val="24"/>
                <w:szCs w:val="24"/>
              </w:rPr>
              <m:t>qV</m:t>
            </m:r>
            <m:r>
              <w:rPr>
                <w:rFonts w:ascii="Cambria Math" w:eastAsia="微软雅黑" w:hAnsi="Cambria Math" w:cs="Times New Roman"/>
                <w:sz w:val="24"/>
                <w:szCs w:val="24"/>
              </w:rPr>
              <m:t>-</m:t>
            </m:r>
            <m:r>
              <w:rPr>
                <w:rFonts w:ascii="Cambria Math" w:eastAsia="宋体" w:hAnsi="Cambria Math" w:cs="Times New Roman"/>
                <w:sz w:val="24"/>
                <w:szCs w:val="24"/>
              </w:rPr>
              <m:t>qI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s</m:t>
                </m:r>
              </m:sub>
            </m:sSub>
          </m:num>
          <m:den>
            <m:r>
              <w:rPr>
                <w:rFonts w:ascii="Cambria Math" w:eastAsia="宋体" w:hAnsi="Cambria Math" w:cs="Times New Roman"/>
                <w:sz w:val="24"/>
                <w:szCs w:val="24"/>
              </w:rPr>
              <m:t>nkT</m:t>
            </m:r>
          </m:den>
        </m:f>
        <m:r>
          <w:rPr>
            <w:rFonts w:ascii="Cambria Math" w:eastAsia="宋体" w:hAnsi="Cambria Math" w:cs="Times New Roman"/>
            <w:sz w:val="24"/>
            <w:szCs w:val="24"/>
          </w:rPr>
          <m:t>)</m:t>
        </m:r>
      </m:oMath>
      <w:r w:rsidR="000B56C6">
        <w:rPr>
          <w:rFonts w:ascii="Times New Roman" w:eastAsia="宋体" w:hAnsi="Times New Roman" w:cs="Times New Roman" w:hint="eastAsia"/>
          <w:sz w:val="24"/>
          <w:szCs w:val="24"/>
        </w:rPr>
        <w:t>.</w:t>
      </w:r>
      <w:r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4</w:t>
      </w:r>
      <w:r w:rsidRPr="00FA313A">
        <w:rPr>
          <w:rFonts w:ascii="Times New Roman" w:eastAsia="宋体" w:hAnsi="Times New Roman" w:cs="Times New Roman"/>
          <w:sz w:val="24"/>
          <w:szCs w:val="24"/>
        </w:rPr>
        <w:t>)</w:t>
      </w:r>
    </w:p>
    <w:p w14:paraId="38FB3D11" w14:textId="05EB8C13" w:rsidR="001F1B51" w:rsidRPr="00FA313A" w:rsidRDefault="001F1B51" w:rsidP="00FA313A">
      <w:pPr>
        <w:tabs>
          <w:tab w:val="center" w:pos="4200"/>
          <w:tab w:val="right" w:pos="8400"/>
        </w:tabs>
        <w:spacing w:line="360" w:lineRule="auto"/>
        <w:ind w:right="720"/>
        <w:jc w:val="left"/>
        <w:rPr>
          <w:rFonts w:ascii="Times New Roman" w:eastAsia="宋体" w:hAnsi="Times New Roman" w:cs="Times New Roman"/>
          <w:sz w:val="24"/>
          <w:szCs w:val="24"/>
        </w:rPr>
      </w:pPr>
      <w:r w:rsidRPr="00FA313A">
        <w:rPr>
          <w:rFonts w:ascii="Times New Roman" w:eastAsia="宋体" w:hAnsi="Times New Roman" w:cs="Times New Roman"/>
          <w:sz w:val="24"/>
          <w:szCs w:val="24"/>
        </w:rPr>
        <w:t>It can be rewritten as</w:t>
      </w:r>
    </w:p>
    <w:p w14:paraId="1962953D" w14:textId="335083B1" w:rsidR="001F1B51" w:rsidRPr="00FA313A" w:rsidRDefault="001F1B51" w:rsidP="00FA313A">
      <w:pPr>
        <w:tabs>
          <w:tab w:val="center" w:pos="4200"/>
          <w:tab w:val="right" w:pos="8400"/>
        </w:tabs>
        <w:spacing w:line="360" w:lineRule="auto"/>
        <w:ind w:firstLine="420"/>
        <w:jc w:val="right"/>
        <w:rPr>
          <w:rFonts w:ascii="Times New Roman" w:eastAsia="宋体" w:hAnsi="Times New Roman" w:cs="Times New Roman"/>
          <w:sz w:val="24"/>
          <w:szCs w:val="24"/>
        </w:rPr>
      </w:pPr>
      <m:oMath>
        <m:r>
          <w:rPr>
            <w:rFonts w:ascii="Cambria Math" w:eastAsia="宋体" w:hAnsi="Cambria Math" w:cs="Times New Roman"/>
            <w:sz w:val="24"/>
            <w:szCs w:val="24"/>
          </w:rPr>
          <m:t>V=I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s</m:t>
            </m:r>
          </m:sub>
        </m:sSub>
        <m:r>
          <w:rPr>
            <w:rFonts w:ascii="Cambria Math" w:eastAsia="宋体" w:hAnsi="Cambria Math" w:cs="Times New Roman"/>
            <w:sz w:val="24"/>
            <w:szCs w:val="24"/>
          </w:rPr>
          <m:t>+n</m:t>
        </m:r>
        <m:sSub>
          <m:sSubPr>
            <m:ctrlPr>
              <w:rPr>
                <w:rFonts w:ascii="Cambria Math" w:eastAsia="宋体" w:hAnsi="Cambria Math" w:cs="Times New Roman"/>
                <w:i/>
                <w:sz w:val="24"/>
                <w:szCs w:val="24"/>
              </w:rPr>
            </m:ctrlPr>
          </m:sSubPr>
          <m:e>
            <m:r>
              <w:rPr>
                <w:rFonts w:ascii="Cambria Math" w:eastAsia="宋体" w:hAnsi="Cambria Math" w:cs="Times New Roman"/>
                <w:sz w:val="24"/>
                <w:szCs w:val="24"/>
                <w:lang w:val="el-GR"/>
              </w:rPr>
              <m:t>Φ</m:t>
            </m:r>
          </m:e>
          <m:sub>
            <m:r>
              <w:rPr>
                <w:rFonts w:ascii="Cambria Math" w:eastAsia="宋体" w:hAnsi="Cambria Math" w:cs="Times New Roman"/>
                <w:sz w:val="24"/>
                <w:szCs w:val="24"/>
              </w:rPr>
              <m:t>B</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nkT</m:t>
            </m:r>
          </m:num>
          <m:den>
            <m:r>
              <w:rPr>
                <w:rFonts w:ascii="Cambria Math" w:eastAsia="宋体" w:hAnsi="Cambria Math" w:cs="Times New Roman"/>
                <w:sz w:val="24"/>
                <w:szCs w:val="24"/>
              </w:rPr>
              <m:t>q</m:t>
            </m:r>
          </m:den>
        </m:f>
        <m:r>
          <w:rPr>
            <w:rFonts w:ascii="Cambria Math" w:eastAsia="宋体" w:hAnsi="Cambria Math" w:cs="Times New Roman"/>
            <w:sz w:val="24"/>
            <w:szCs w:val="24"/>
          </w:rPr>
          <m:t>)</m:t>
        </m:r>
        <m:r>
          <m:rPr>
            <m:sty m:val="p"/>
          </m:rPr>
          <w:rPr>
            <w:rFonts w:ascii="Cambria Math" w:eastAsia="宋体" w:hAnsi="Cambria Math" w:cs="Times New Roman"/>
            <w:sz w:val="24"/>
            <w:szCs w:val="24"/>
          </w:rPr>
          <m:t>ln⁡</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I</m:t>
            </m:r>
          </m:num>
          <m:den>
            <m:r>
              <w:rPr>
                <w:rFonts w:ascii="Cambria Math" w:eastAsia="宋体" w:hAnsi="Cambria Math" w:cs="Times New Roman"/>
                <w:sz w:val="24"/>
                <w:szCs w:val="24"/>
              </w:rPr>
              <m:t>A</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A</m:t>
                </m:r>
              </m:e>
              <m:sup>
                <m:r>
                  <w:rPr>
                    <w:rFonts w:ascii="Cambria Math" w:eastAsia="宋体" w:hAnsi="Cambria Math" w:cs="Times New Roman"/>
                    <w:sz w:val="24"/>
                    <w:szCs w:val="24"/>
                  </w:rPr>
                  <m:t>**</m:t>
                </m:r>
              </m:sup>
            </m:s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T</m:t>
                </m:r>
              </m:e>
              <m:sup>
                <m:r>
                  <w:rPr>
                    <w:rFonts w:ascii="Cambria Math" w:eastAsia="宋体" w:hAnsi="Cambria Math" w:cs="Times New Roman"/>
                    <w:sz w:val="24"/>
                    <w:szCs w:val="24"/>
                  </w:rPr>
                  <m:t>2</m:t>
                </m:r>
              </m:sup>
            </m:sSup>
          </m:den>
        </m:f>
        <m:r>
          <w:rPr>
            <w:rFonts w:ascii="Cambria Math" w:eastAsia="宋体" w:hAnsi="Cambria Math" w:cs="Times New Roman"/>
            <w:sz w:val="24"/>
            <w:szCs w:val="24"/>
          </w:rPr>
          <m:t>)</m:t>
        </m:r>
      </m:oMath>
      <w:proofErr w:type="gramStart"/>
      <w:r w:rsidR="000B56C6">
        <w:rPr>
          <w:rFonts w:ascii="Times New Roman" w:eastAsia="宋体" w:hAnsi="Times New Roman" w:cs="Times New Roman"/>
          <w:sz w:val="24"/>
          <w:szCs w:val="24"/>
        </w:rPr>
        <w:t>,</w:t>
      </w:r>
      <w:r w:rsidRPr="00FA313A">
        <w:rPr>
          <w:rFonts w:ascii="Times New Roman" w:eastAsia="宋体" w:hAnsi="Times New Roman" w:cs="Times New Roman"/>
          <w:sz w:val="24"/>
          <w:szCs w:val="24"/>
        </w:rPr>
        <w:t xml:space="preserve">   </w:t>
      </w:r>
      <w:proofErr w:type="gramEnd"/>
      <w:r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5</w:t>
      </w:r>
      <w:r w:rsidRPr="00FA313A">
        <w:rPr>
          <w:rFonts w:ascii="Times New Roman" w:eastAsia="宋体" w:hAnsi="Times New Roman" w:cs="Times New Roman"/>
          <w:sz w:val="24"/>
          <w:szCs w:val="24"/>
        </w:rPr>
        <w:t>)</w:t>
      </w:r>
    </w:p>
    <w:p w14:paraId="7603F363" w14:textId="70EDC72D" w:rsidR="001F1B51" w:rsidRPr="00FA313A" w:rsidRDefault="000B56C6" w:rsidP="00FA313A">
      <w:pPr>
        <w:tabs>
          <w:tab w:val="center" w:pos="4200"/>
          <w:tab w:val="right" w:pos="8400"/>
        </w:tabs>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t</w:t>
      </w:r>
      <w:r w:rsidR="001F1B51" w:rsidRPr="00FA313A">
        <w:rPr>
          <w:rFonts w:ascii="Times New Roman" w:eastAsia="宋体" w:hAnsi="Times New Roman" w:cs="Times New Roman"/>
          <w:sz w:val="24"/>
          <w:szCs w:val="24"/>
        </w:rPr>
        <w:t>h</w:t>
      </w:r>
      <w:r>
        <w:rPr>
          <w:rFonts w:ascii="Times New Roman" w:eastAsia="宋体" w:hAnsi="Times New Roman" w:cs="Times New Roman"/>
          <w:sz w:val="24"/>
          <w:szCs w:val="24"/>
        </w:rPr>
        <w:t>en</w:t>
      </w:r>
    </w:p>
    <w:p w14:paraId="109D1FF1" w14:textId="5B6B6E7E" w:rsidR="001F1B51" w:rsidRPr="00FA313A" w:rsidRDefault="006A6498" w:rsidP="00FA313A">
      <w:pPr>
        <w:tabs>
          <w:tab w:val="center" w:pos="4200"/>
          <w:tab w:val="right" w:pos="8400"/>
        </w:tabs>
        <w:spacing w:line="360" w:lineRule="auto"/>
        <w:ind w:firstLine="420"/>
        <w:jc w:val="right"/>
        <w:rPr>
          <w:rFonts w:ascii="Times New Roman" w:eastAsia="宋体" w:hAnsi="Times New Roman" w:cs="Times New Roman"/>
          <w:sz w:val="24"/>
          <w:szCs w:val="24"/>
        </w:rPr>
      </w:pPr>
      <m:oMath>
        <m:f>
          <m:fPr>
            <m:ctrlPr>
              <w:rPr>
                <w:rFonts w:ascii="Cambria Math" w:eastAsia="宋体" w:hAnsi="Cambria Math" w:cs="Times New Roman"/>
                <w:sz w:val="24"/>
                <w:szCs w:val="24"/>
              </w:rPr>
            </m:ctrlPr>
          </m:fPr>
          <m:num>
            <m:r>
              <w:rPr>
                <w:rFonts w:ascii="Cambria Math" w:eastAsia="宋体" w:hAnsi="Cambria Math" w:cs="Times New Roman"/>
                <w:sz w:val="24"/>
                <w:szCs w:val="24"/>
              </w:rPr>
              <m:t>dV</m:t>
            </m:r>
          </m:num>
          <m:den>
            <m:r>
              <w:rPr>
                <w:rFonts w:ascii="Cambria Math" w:eastAsia="宋体" w:hAnsi="Cambria Math" w:cs="Times New Roman"/>
                <w:sz w:val="24"/>
                <w:szCs w:val="24"/>
              </w:rPr>
              <m:t>d(lnI)</m:t>
            </m:r>
          </m:den>
        </m:f>
        <m:r>
          <w:rPr>
            <w:rFonts w:ascii="Cambria Math" w:eastAsia="宋体" w:hAnsi="Cambria Math" w:cs="Times New Roman"/>
            <w:sz w:val="24"/>
            <w:szCs w:val="24"/>
          </w:rPr>
          <m:t>=I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s</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nkT</m:t>
            </m:r>
          </m:num>
          <m:den>
            <m:r>
              <w:rPr>
                <w:rFonts w:ascii="Cambria Math" w:eastAsia="宋体" w:hAnsi="Cambria Math" w:cs="Times New Roman"/>
                <w:sz w:val="24"/>
                <w:szCs w:val="24"/>
              </w:rPr>
              <m:t>q</m:t>
            </m:r>
          </m:den>
        </m:f>
      </m:oMath>
      <w:r w:rsidR="000B56C6">
        <w:rPr>
          <w:rFonts w:ascii="Times New Roman" w:eastAsia="宋体" w:hAnsi="Times New Roman" w:cs="Times New Roman" w:hint="eastAsia"/>
          <w:sz w:val="24"/>
          <w:szCs w:val="24"/>
        </w:rPr>
        <w:t>.</w:t>
      </w:r>
      <w:r w:rsidR="001F1B51"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6</w:t>
      </w:r>
      <w:r w:rsidR="001F1B51" w:rsidRPr="00FA313A">
        <w:rPr>
          <w:rFonts w:ascii="Times New Roman" w:eastAsia="宋体" w:hAnsi="Times New Roman" w:cs="Times New Roman"/>
          <w:sz w:val="24"/>
          <w:szCs w:val="24"/>
        </w:rPr>
        <w:t>)</w:t>
      </w:r>
    </w:p>
    <w:p w14:paraId="76DF2781" w14:textId="38696814" w:rsidR="001F1B51" w:rsidRPr="00FA313A" w:rsidRDefault="001F1B51" w:rsidP="00FA313A">
      <w:pPr>
        <w:tabs>
          <w:tab w:val="center" w:pos="4200"/>
          <w:tab w:val="right" w:pos="8400"/>
        </w:tabs>
        <w:spacing w:line="360" w:lineRule="auto"/>
        <w:jc w:val="left"/>
        <w:rPr>
          <w:rFonts w:ascii="Times New Roman" w:eastAsia="宋体" w:hAnsi="Times New Roman" w:cs="Times New Roman"/>
          <w:sz w:val="24"/>
          <w:szCs w:val="24"/>
        </w:rPr>
      </w:pPr>
      <w:r w:rsidRPr="00FA313A">
        <w:rPr>
          <w:rFonts w:ascii="Times New Roman" w:eastAsia="宋体" w:hAnsi="Times New Roman" w:cs="Times New Roman"/>
          <w:sz w:val="24"/>
          <w:szCs w:val="24"/>
        </w:rPr>
        <w:t>Define function</w:t>
      </w:r>
    </w:p>
    <w:p w14:paraId="69FB8096" w14:textId="55ED8AFB" w:rsidR="001F1B51" w:rsidRPr="00FA313A" w:rsidRDefault="001F1B51" w:rsidP="00FA313A">
      <w:pPr>
        <w:tabs>
          <w:tab w:val="center" w:pos="4200"/>
          <w:tab w:val="right" w:pos="8400"/>
        </w:tabs>
        <w:spacing w:line="360" w:lineRule="auto"/>
        <w:ind w:firstLine="420"/>
        <w:jc w:val="right"/>
        <w:rPr>
          <w:rFonts w:ascii="Times New Roman" w:eastAsia="宋体" w:hAnsi="Times New Roman" w:cs="Times New Roman"/>
          <w:sz w:val="24"/>
          <w:szCs w:val="24"/>
        </w:rPr>
      </w:pPr>
      <m:oMath>
        <m:r>
          <w:rPr>
            <w:rFonts w:ascii="Cambria Math" w:eastAsia="宋体" w:hAnsi="Cambria Math" w:cs="Times New Roman"/>
            <w:sz w:val="24"/>
            <w:szCs w:val="24"/>
          </w:rPr>
          <m:t>H</m:t>
        </m:r>
        <m:d>
          <m:dPr>
            <m:ctrlPr>
              <w:rPr>
                <w:rFonts w:ascii="Cambria Math" w:eastAsia="宋体" w:hAnsi="Cambria Math" w:cs="Times New Roman"/>
                <w:i/>
                <w:sz w:val="24"/>
                <w:szCs w:val="24"/>
              </w:rPr>
            </m:ctrlPr>
          </m:dPr>
          <m:e>
            <m:r>
              <w:rPr>
                <w:rFonts w:ascii="Cambria Math" w:eastAsia="宋体" w:hAnsi="Cambria Math" w:cs="Times New Roman"/>
                <w:sz w:val="24"/>
                <w:szCs w:val="24"/>
              </w:rPr>
              <m:t>I</m:t>
            </m:r>
          </m:e>
        </m:d>
        <m:r>
          <w:rPr>
            <w:rFonts w:ascii="Cambria Math" w:eastAsia="宋体" w:hAnsi="Cambria Math" w:cs="Times New Roman"/>
            <w:sz w:val="24"/>
            <w:szCs w:val="24"/>
          </w:rPr>
          <m:t>=V-(</m:t>
        </m:r>
        <m:f>
          <m:fPr>
            <m:ctrlPr>
              <w:rPr>
                <w:rFonts w:ascii="Cambria Math" w:eastAsia="宋体" w:hAnsi="Cambria Math" w:cs="Times New Roman"/>
                <w:i/>
                <w:sz w:val="24"/>
                <w:szCs w:val="24"/>
              </w:rPr>
            </m:ctrlPr>
          </m:fPr>
          <m:num>
            <m:r>
              <w:rPr>
                <w:rFonts w:ascii="Cambria Math" w:eastAsia="宋体" w:hAnsi="Cambria Math" w:cs="Times New Roman"/>
                <w:sz w:val="24"/>
                <w:szCs w:val="24"/>
              </w:rPr>
              <m:t>nkT</m:t>
            </m:r>
          </m:num>
          <m:den>
            <m:r>
              <w:rPr>
                <w:rFonts w:ascii="Cambria Math" w:eastAsia="宋体" w:hAnsi="Cambria Math" w:cs="Times New Roman"/>
                <w:sz w:val="24"/>
                <w:szCs w:val="24"/>
              </w:rPr>
              <m:t>q</m:t>
            </m:r>
          </m:den>
        </m:f>
        <m:r>
          <w:rPr>
            <w:rFonts w:ascii="Cambria Math" w:eastAsia="宋体" w:hAnsi="Cambria Math" w:cs="Times New Roman"/>
            <w:sz w:val="24"/>
            <w:szCs w:val="24"/>
          </w:rPr>
          <m:t>)</m:t>
        </m:r>
        <m:r>
          <m:rPr>
            <m:sty m:val="p"/>
          </m:rPr>
          <w:rPr>
            <w:rFonts w:ascii="Cambria Math" w:eastAsia="宋体" w:hAnsi="Cambria Math" w:cs="Times New Roman"/>
            <w:sz w:val="24"/>
            <w:szCs w:val="24"/>
          </w:rPr>
          <m:t>ln⁡</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I</m:t>
            </m:r>
          </m:num>
          <m:den>
            <m:r>
              <w:rPr>
                <w:rFonts w:ascii="Cambria Math" w:eastAsia="宋体" w:hAnsi="Cambria Math" w:cs="Times New Roman"/>
                <w:sz w:val="24"/>
                <w:szCs w:val="24"/>
              </w:rPr>
              <m:t>A</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A</m:t>
                </m:r>
              </m:e>
              <m:sup>
                <m:r>
                  <w:rPr>
                    <w:rFonts w:ascii="Cambria Math" w:eastAsia="宋体" w:hAnsi="Cambria Math" w:cs="Times New Roman"/>
                    <w:sz w:val="24"/>
                    <w:szCs w:val="24"/>
                  </w:rPr>
                  <m:t>**</m:t>
                </m:r>
              </m:sup>
            </m:sSup>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T</m:t>
                </m:r>
              </m:e>
              <m:sup>
                <m:r>
                  <w:rPr>
                    <w:rFonts w:ascii="Cambria Math" w:eastAsia="宋体" w:hAnsi="Cambria Math" w:cs="Times New Roman"/>
                    <w:sz w:val="24"/>
                    <w:szCs w:val="24"/>
                  </w:rPr>
                  <m:t>2</m:t>
                </m:r>
              </m:sup>
            </m:sSup>
          </m:den>
        </m:f>
        <m:r>
          <w:rPr>
            <w:rFonts w:ascii="Cambria Math" w:eastAsia="宋体" w:hAnsi="Cambria Math" w:cs="Times New Roman"/>
            <w:sz w:val="24"/>
            <w:szCs w:val="24"/>
          </w:rPr>
          <m:t>)</m:t>
        </m:r>
      </m:oMath>
      <w:r w:rsidR="000B56C6">
        <w:rPr>
          <w:rFonts w:ascii="Times New Roman" w:eastAsia="宋体" w:hAnsi="Times New Roman" w:cs="Times New Roman" w:hint="eastAsia"/>
          <w:sz w:val="24"/>
          <w:szCs w:val="24"/>
        </w:rPr>
        <w:t>.</w:t>
      </w:r>
      <w:r w:rsidRPr="00FA313A">
        <w:rPr>
          <w:rFonts w:ascii="Times New Roman" w:eastAsia="宋体" w:hAnsi="Times New Roman" w:cs="Times New Roman"/>
          <w:sz w:val="24"/>
          <w:szCs w:val="24"/>
        </w:rPr>
        <w:t xml:space="preserve">  </w:t>
      </w:r>
      <w:r w:rsidR="000B56C6">
        <w:rPr>
          <w:rFonts w:ascii="Times New Roman" w:eastAsia="宋体" w:hAnsi="Times New Roman" w:cs="Times New Roman"/>
          <w:sz w:val="24"/>
          <w:szCs w:val="24"/>
        </w:rPr>
        <w:t xml:space="preserve">  </w:t>
      </w:r>
      <w:r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7</w:t>
      </w:r>
      <w:r w:rsidRPr="00FA313A">
        <w:rPr>
          <w:rFonts w:ascii="Times New Roman" w:eastAsia="宋体" w:hAnsi="Times New Roman" w:cs="Times New Roman"/>
          <w:sz w:val="24"/>
          <w:szCs w:val="24"/>
        </w:rPr>
        <w:t>)</w:t>
      </w:r>
    </w:p>
    <w:p w14:paraId="608961BF" w14:textId="77777777" w:rsidR="001F1B51" w:rsidRPr="00FA313A" w:rsidRDefault="001F1B51" w:rsidP="00FA313A">
      <w:pPr>
        <w:tabs>
          <w:tab w:val="center" w:pos="4200"/>
          <w:tab w:val="right" w:pos="8400"/>
        </w:tabs>
        <w:spacing w:line="360" w:lineRule="auto"/>
        <w:jc w:val="left"/>
        <w:rPr>
          <w:rFonts w:ascii="Times New Roman" w:hAnsi="Times New Roman" w:cs="Times New Roman"/>
          <w:sz w:val="24"/>
          <w:szCs w:val="24"/>
        </w:rPr>
      </w:pPr>
      <w:r w:rsidRPr="00FA313A">
        <w:rPr>
          <w:rFonts w:ascii="Times New Roman" w:hAnsi="Times New Roman" w:cs="Times New Roman"/>
          <w:sz w:val="24"/>
          <w:szCs w:val="24"/>
        </w:rPr>
        <w:t>We can rewrite it as</w:t>
      </w:r>
    </w:p>
    <w:p w14:paraId="1B3BCF38" w14:textId="77777777" w:rsidR="001F1B51" w:rsidRPr="00FA313A" w:rsidRDefault="001F1B51" w:rsidP="00FA313A">
      <w:pPr>
        <w:tabs>
          <w:tab w:val="center" w:pos="4200"/>
          <w:tab w:val="right" w:pos="8400"/>
        </w:tabs>
        <w:spacing w:line="360" w:lineRule="auto"/>
        <w:ind w:firstLine="420"/>
        <w:jc w:val="right"/>
        <w:rPr>
          <w:rFonts w:ascii="Times New Roman" w:eastAsia="宋体" w:hAnsi="Times New Roman" w:cs="Times New Roman"/>
          <w:sz w:val="24"/>
          <w:szCs w:val="24"/>
        </w:rPr>
      </w:pPr>
    </w:p>
    <w:p w14:paraId="7080FD17" w14:textId="55806990" w:rsidR="001F1B51" w:rsidRPr="00FA313A" w:rsidRDefault="001F1B51" w:rsidP="00FA313A">
      <w:pPr>
        <w:tabs>
          <w:tab w:val="center" w:pos="4200"/>
          <w:tab w:val="right" w:pos="8400"/>
        </w:tabs>
        <w:spacing w:line="360" w:lineRule="auto"/>
        <w:ind w:firstLine="420"/>
        <w:jc w:val="right"/>
        <w:rPr>
          <w:rFonts w:ascii="Times New Roman" w:eastAsia="宋体" w:hAnsi="Times New Roman" w:cs="Times New Roman"/>
          <w:sz w:val="24"/>
          <w:szCs w:val="24"/>
        </w:rPr>
      </w:pPr>
      <m:oMath>
        <m:r>
          <w:rPr>
            <w:rFonts w:ascii="Cambria Math" w:eastAsia="宋体" w:hAnsi="Cambria Math" w:cs="Times New Roman"/>
            <w:sz w:val="24"/>
            <w:szCs w:val="24"/>
          </w:rPr>
          <m:t>H</m:t>
        </m:r>
        <m:d>
          <m:dPr>
            <m:ctrlPr>
              <w:rPr>
                <w:rFonts w:ascii="Cambria Math" w:eastAsia="宋体" w:hAnsi="Cambria Math" w:cs="Times New Roman"/>
                <w:i/>
                <w:sz w:val="24"/>
                <w:szCs w:val="24"/>
              </w:rPr>
            </m:ctrlPr>
          </m:dPr>
          <m:e>
            <m:r>
              <w:rPr>
                <w:rFonts w:ascii="Cambria Math" w:eastAsia="宋体" w:hAnsi="Cambria Math" w:cs="Times New Roman"/>
                <w:sz w:val="24"/>
                <w:szCs w:val="24"/>
              </w:rPr>
              <m:t>I</m:t>
            </m:r>
          </m:e>
        </m:d>
        <m:r>
          <m:rPr>
            <m:sty m:val="p"/>
          </m:rPr>
          <w:rPr>
            <w:rFonts w:ascii="Cambria Math" w:eastAsia="宋体" w:hAnsi="Cambria Math" w:cs="Times New Roman"/>
            <w:sz w:val="24"/>
            <w:szCs w:val="24"/>
          </w:rPr>
          <m:t>=</m:t>
        </m:r>
        <m:r>
          <w:rPr>
            <w:rFonts w:ascii="Cambria Math" w:eastAsia="宋体" w:hAnsi="Cambria Math" w:cs="Times New Roman"/>
            <w:sz w:val="24"/>
            <w:szCs w:val="24"/>
          </w:rPr>
          <m:t>I</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s</m:t>
            </m:r>
          </m:sub>
        </m:sSub>
        <m:r>
          <w:rPr>
            <w:rFonts w:ascii="Cambria Math" w:eastAsia="宋体" w:hAnsi="Cambria Math" w:cs="Times New Roman"/>
            <w:sz w:val="24"/>
            <w:szCs w:val="24"/>
          </w:rPr>
          <m:t>+n</m:t>
        </m:r>
        <m:sSub>
          <m:sSubPr>
            <m:ctrlPr>
              <w:rPr>
                <w:rFonts w:ascii="Cambria Math" w:eastAsia="宋体" w:hAnsi="Cambria Math" w:cs="Times New Roman"/>
                <w:i/>
                <w:sz w:val="24"/>
                <w:szCs w:val="24"/>
              </w:rPr>
            </m:ctrlPr>
          </m:sSubPr>
          <m:e>
            <m:r>
              <w:rPr>
                <w:rFonts w:ascii="Cambria Math" w:eastAsia="宋体" w:hAnsi="Cambria Math" w:cs="Times New Roman"/>
                <w:sz w:val="24"/>
                <w:szCs w:val="24"/>
                <w:lang w:val="el-GR"/>
              </w:rPr>
              <m:t>Φ</m:t>
            </m:r>
          </m:e>
          <m:sub>
            <m:r>
              <w:rPr>
                <w:rFonts w:ascii="Cambria Math" w:eastAsia="宋体" w:hAnsi="Cambria Math" w:cs="Times New Roman"/>
                <w:sz w:val="24"/>
                <w:szCs w:val="24"/>
              </w:rPr>
              <m:t>B</m:t>
            </m:r>
          </m:sub>
        </m:sSub>
      </m:oMath>
      <w:r w:rsidR="000B56C6">
        <w:rPr>
          <w:rFonts w:ascii="Times New Roman" w:eastAsia="宋体" w:hAnsi="Times New Roman" w:cs="Times New Roman" w:hint="eastAsia"/>
          <w:sz w:val="24"/>
          <w:szCs w:val="24"/>
        </w:rPr>
        <w:t>.</w:t>
      </w:r>
      <w:r w:rsidRPr="00FA313A">
        <w:rPr>
          <w:rFonts w:ascii="Times New Roman" w:eastAsia="宋体" w:hAnsi="Times New Roman" w:cs="Times New Roman"/>
          <w:sz w:val="24"/>
          <w:szCs w:val="24"/>
        </w:rPr>
        <w:t xml:space="preserve">     </w:t>
      </w:r>
      <w:r w:rsidR="000B56C6">
        <w:rPr>
          <w:rFonts w:ascii="Times New Roman" w:eastAsia="宋体" w:hAnsi="Times New Roman" w:cs="Times New Roman"/>
          <w:sz w:val="24"/>
          <w:szCs w:val="24"/>
        </w:rPr>
        <w:t xml:space="preserve"> </w:t>
      </w:r>
      <w:r w:rsidRPr="00FA313A">
        <w:rPr>
          <w:rFonts w:ascii="Times New Roman" w:eastAsia="宋体" w:hAnsi="Times New Roman" w:cs="Times New Roman"/>
          <w:sz w:val="24"/>
          <w:szCs w:val="24"/>
        </w:rPr>
        <w:t xml:space="preserve">                    (</w:t>
      </w:r>
      <w:r w:rsidR="00261192" w:rsidRPr="00FA313A">
        <w:rPr>
          <w:rFonts w:ascii="Times New Roman" w:eastAsia="宋体" w:hAnsi="Times New Roman" w:cs="Times New Roman"/>
          <w:sz w:val="24"/>
          <w:szCs w:val="24"/>
        </w:rPr>
        <w:t>8</w:t>
      </w:r>
      <w:r w:rsidRPr="00FA313A">
        <w:rPr>
          <w:rFonts w:ascii="Times New Roman" w:eastAsia="宋体" w:hAnsi="Times New Roman" w:cs="Times New Roman"/>
          <w:sz w:val="24"/>
          <w:szCs w:val="24"/>
        </w:rPr>
        <w:t>)</w:t>
      </w:r>
    </w:p>
    <w:p w14:paraId="2736FEC3" w14:textId="30C88A6B" w:rsidR="00804245" w:rsidRPr="00FA313A" w:rsidRDefault="001F1B51" w:rsidP="00FA313A">
      <w:pPr>
        <w:spacing w:line="360" w:lineRule="auto"/>
        <w:rPr>
          <w:rFonts w:ascii="Times New Roman" w:hAnsi="Times New Roman" w:cs="Times New Roman"/>
          <w:sz w:val="24"/>
          <w:szCs w:val="24"/>
        </w:rPr>
      </w:pPr>
      <w:r w:rsidRPr="00FA313A">
        <w:rPr>
          <w:rFonts w:ascii="Times New Roman" w:hAnsi="Times New Roman" w:cs="Times New Roman"/>
          <w:sz w:val="24"/>
          <w:szCs w:val="24"/>
        </w:rPr>
        <w:t>Through the I - V characteristics of in Fig</w:t>
      </w:r>
      <w:r w:rsidR="00A716AC" w:rsidRPr="00FA313A">
        <w:rPr>
          <w:rFonts w:ascii="Times New Roman" w:hAnsi="Times New Roman" w:cs="Times New Roman"/>
          <w:sz w:val="24"/>
          <w:szCs w:val="24"/>
        </w:rPr>
        <w:t xml:space="preserve">. </w:t>
      </w:r>
      <w:r w:rsidR="006D49F4" w:rsidRPr="00FA313A">
        <w:rPr>
          <w:rFonts w:ascii="Times New Roman" w:hAnsi="Times New Roman" w:cs="Times New Roman"/>
          <w:sz w:val="24"/>
          <w:szCs w:val="24"/>
        </w:rPr>
        <w:t>8</w:t>
      </w:r>
      <w:r w:rsidRPr="00FA313A">
        <w:rPr>
          <w:rFonts w:ascii="Times New Roman" w:hAnsi="Times New Roman" w:cs="Times New Roman"/>
          <w:sz w:val="24"/>
          <w:szCs w:val="24"/>
        </w:rPr>
        <w:t>a,</w:t>
      </w:r>
      <w:r w:rsidRPr="00FA313A">
        <w:rPr>
          <w:rFonts w:ascii="Times New Roman" w:hAnsi="Times New Roman" w:cs="Times New Roman"/>
          <w:i/>
          <w:iCs/>
          <w:sz w:val="24"/>
          <w:szCs w:val="24"/>
        </w:rPr>
        <w:t xml:space="preserve"> </w:t>
      </w:r>
      <w:proofErr w:type="spellStart"/>
      <w:r w:rsidRPr="00FA313A">
        <w:rPr>
          <w:rFonts w:ascii="Times New Roman" w:hAnsi="Times New Roman" w:cs="Times New Roman"/>
          <w:i/>
          <w:iCs/>
          <w:sz w:val="24"/>
          <w:szCs w:val="24"/>
        </w:rPr>
        <w:t>dV</w:t>
      </w:r>
      <w:proofErr w:type="spellEnd"/>
      <w:r w:rsidRPr="00FA313A">
        <w:rPr>
          <w:rFonts w:ascii="Times New Roman" w:hAnsi="Times New Roman" w:cs="Times New Roman"/>
          <w:i/>
          <w:iCs/>
          <w:sz w:val="24"/>
          <w:szCs w:val="24"/>
        </w:rPr>
        <w:t>/d (</w:t>
      </w:r>
      <w:proofErr w:type="spellStart"/>
      <w:r w:rsidRPr="00FA313A">
        <w:rPr>
          <w:rFonts w:ascii="Times New Roman" w:hAnsi="Times New Roman" w:cs="Times New Roman"/>
          <w:i/>
          <w:iCs/>
          <w:sz w:val="24"/>
          <w:szCs w:val="24"/>
        </w:rPr>
        <w:t>lnI</w:t>
      </w:r>
      <w:proofErr w:type="spellEnd"/>
      <w:r w:rsidRPr="00FA313A">
        <w:rPr>
          <w:rFonts w:ascii="Times New Roman" w:hAnsi="Times New Roman" w:cs="Times New Roman"/>
          <w:i/>
          <w:iCs/>
          <w:sz w:val="24"/>
          <w:szCs w:val="24"/>
        </w:rPr>
        <w:t>)</w:t>
      </w:r>
      <w:r w:rsidRPr="00FA313A">
        <w:rPr>
          <w:rFonts w:ascii="Times New Roman" w:hAnsi="Times New Roman" w:cs="Times New Roman"/>
          <w:sz w:val="24"/>
          <w:szCs w:val="24"/>
        </w:rPr>
        <w:t xml:space="preserve"> versus I and </w:t>
      </w:r>
      <w:r w:rsidRPr="00FA313A">
        <w:rPr>
          <w:rFonts w:ascii="Times New Roman" w:hAnsi="Times New Roman" w:cs="Times New Roman"/>
          <w:i/>
          <w:iCs/>
          <w:sz w:val="24"/>
          <w:szCs w:val="24"/>
        </w:rPr>
        <w:t>H(I)</w:t>
      </w:r>
      <w:r w:rsidRPr="00FA313A">
        <w:rPr>
          <w:rFonts w:ascii="Times New Roman" w:hAnsi="Times New Roman" w:cs="Times New Roman"/>
          <w:sz w:val="24"/>
          <w:szCs w:val="24"/>
        </w:rPr>
        <w:t xml:space="preserve"> versus </w:t>
      </w:r>
      <w:r w:rsidRPr="00FA313A">
        <w:rPr>
          <w:rFonts w:ascii="Times New Roman" w:hAnsi="Times New Roman" w:cs="Times New Roman"/>
          <w:i/>
          <w:iCs/>
          <w:sz w:val="24"/>
          <w:szCs w:val="24"/>
        </w:rPr>
        <w:t>I</w:t>
      </w:r>
      <w:r w:rsidRPr="00FA313A">
        <w:rPr>
          <w:rFonts w:ascii="Times New Roman" w:hAnsi="Times New Roman" w:cs="Times New Roman"/>
          <w:sz w:val="24"/>
          <w:szCs w:val="24"/>
        </w:rPr>
        <w:t xml:space="preserve"> for the device can be obtain</w:t>
      </w:r>
      <w:r w:rsidR="00261192" w:rsidRPr="00FA313A">
        <w:rPr>
          <w:rFonts w:ascii="Times New Roman" w:hAnsi="Times New Roman" w:cs="Times New Roman"/>
          <w:sz w:val="24"/>
          <w:szCs w:val="24"/>
        </w:rPr>
        <w:t>ed. Through the linear fitting of the data in Fig</w:t>
      </w:r>
      <w:r w:rsidR="00A716AC" w:rsidRPr="00FA313A">
        <w:rPr>
          <w:rFonts w:ascii="Times New Roman" w:hAnsi="Times New Roman" w:cs="Times New Roman"/>
          <w:sz w:val="24"/>
          <w:szCs w:val="24"/>
        </w:rPr>
        <w:t xml:space="preserve">. </w:t>
      </w:r>
      <w:r w:rsidR="006D49F4" w:rsidRPr="00FA313A">
        <w:rPr>
          <w:rFonts w:ascii="Times New Roman" w:hAnsi="Times New Roman" w:cs="Times New Roman"/>
          <w:sz w:val="24"/>
          <w:szCs w:val="24"/>
        </w:rPr>
        <w:t>8</w:t>
      </w:r>
      <w:proofErr w:type="gramStart"/>
      <w:r w:rsidR="00261192" w:rsidRPr="00FA313A">
        <w:rPr>
          <w:rFonts w:ascii="Times New Roman" w:hAnsi="Times New Roman" w:cs="Times New Roman"/>
          <w:sz w:val="24"/>
          <w:szCs w:val="24"/>
        </w:rPr>
        <w:t>b,c</w:t>
      </w:r>
      <w:proofErr w:type="gramEnd"/>
      <w:r w:rsidR="00261192" w:rsidRPr="00FA313A">
        <w:rPr>
          <w:rFonts w:ascii="Times New Roman" w:hAnsi="Times New Roman" w:cs="Times New Roman"/>
          <w:sz w:val="24"/>
          <w:szCs w:val="24"/>
        </w:rPr>
        <w:t xml:space="preserve">, the calculated parameters from </w:t>
      </w:r>
      <w:r w:rsidR="00804245" w:rsidRPr="00FA313A">
        <w:rPr>
          <w:rFonts w:ascii="Times New Roman" w:hAnsi="Times New Roman" w:cs="Times New Roman"/>
          <w:sz w:val="24"/>
          <w:szCs w:val="24"/>
        </w:rPr>
        <w:t>function</w:t>
      </w:r>
      <w:r w:rsidR="00261192" w:rsidRPr="00FA313A">
        <w:rPr>
          <w:rFonts w:ascii="Times New Roman" w:hAnsi="Times New Roman" w:cs="Times New Roman"/>
          <w:sz w:val="24"/>
          <w:szCs w:val="24"/>
        </w:rPr>
        <w:t xml:space="preserve"> 6 and 9 are n = 12.7, Φ</w:t>
      </w:r>
      <w:r w:rsidR="00261192" w:rsidRPr="00FA313A">
        <w:rPr>
          <w:rFonts w:ascii="Times New Roman" w:hAnsi="Times New Roman" w:cs="Times New Roman"/>
          <w:sz w:val="24"/>
          <w:szCs w:val="24"/>
          <w:vertAlign w:val="subscript"/>
        </w:rPr>
        <w:t>B</w:t>
      </w:r>
      <w:r w:rsidR="00261192" w:rsidRPr="00FA313A">
        <w:rPr>
          <w:rFonts w:ascii="Times New Roman" w:hAnsi="Times New Roman" w:cs="Times New Roman"/>
          <w:sz w:val="24"/>
          <w:szCs w:val="24"/>
        </w:rPr>
        <w:t xml:space="preserve"> = 0.54 eV and R s = 77 Ω.</w:t>
      </w:r>
    </w:p>
    <w:p w14:paraId="23D2FB50" w14:textId="77777777" w:rsidR="00804245" w:rsidRPr="00FA313A" w:rsidRDefault="00804245" w:rsidP="00FA313A">
      <w:pPr>
        <w:spacing w:line="360" w:lineRule="auto"/>
        <w:rPr>
          <w:rFonts w:ascii="Times New Roman" w:hAnsi="Times New Roman" w:cs="Times New Roman"/>
          <w:sz w:val="24"/>
          <w:szCs w:val="24"/>
        </w:rPr>
      </w:pPr>
      <w:r w:rsidRPr="00FA313A">
        <w:rPr>
          <w:rFonts w:ascii="Times New Roman" w:hAnsi="Times New Roman" w:cs="Times New Roman"/>
          <w:noProof/>
          <w:sz w:val="24"/>
          <w:szCs w:val="24"/>
        </w:rPr>
        <w:lastRenderedPageBreak/>
        <w:drawing>
          <wp:inline distT="0" distB="0" distL="0" distR="0" wp14:anchorId="1C30EF82" wp14:editId="162A16F8">
            <wp:extent cx="5274310" cy="1537017"/>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537017"/>
                    </a:xfrm>
                    <a:prstGeom prst="rect">
                      <a:avLst/>
                    </a:prstGeom>
                    <a:noFill/>
                  </pic:spPr>
                </pic:pic>
              </a:graphicData>
            </a:graphic>
          </wp:inline>
        </w:drawing>
      </w:r>
    </w:p>
    <w:p w14:paraId="6FFFFDBB" w14:textId="50FC61EC" w:rsidR="00804245" w:rsidRPr="00FA313A" w:rsidRDefault="000B56C6" w:rsidP="00FA313A">
      <w:pPr>
        <w:spacing w:line="360" w:lineRule="auto"/>
        <w:rPr>
          <w:rFonts w:ascii="Times New Roman" w:eastAsia="宋体" w:hAnsi="Times New Roman" w:cs="Times New Roman"/>
          <w:bCs/>
          <w:color w:val="000000"/>
          <w:kern w:val="0"/>
          <w:sz w:val="24"/>
          <w:szCs w:val="24"/>
        </w:rPr>
      </w:pPr>
      <w:r w:rsidRPr="00FA313A">
        <w:rPr>
          <w:rFonts w:ascii="Times New Roman" w:hAnsi="Times New Roman" w:cs="Times New Roman"/>
          <w:sz w:val="24"/>
          <w:szCs w:val="24"/>
        </w:rPr>
        <w:t xml:space="preserve">Supplementary </w:t>
      </w:r>
      <w:r w:rsidR="00804245" w:rsidRPr="00FA313A">
        <w:rPr>
          <w:rFonts w:ascii="Times New Roman" w:eastAsia="宋体" w:hAnsi="Times New Roman" w:cs="Times New Roman"/>
          <w:bCs/>
          <w:color w:val="000000"/>
          <w:kern w:val="0"/>
          <w:sz w:val="24"/>
          <w:szCs w:val="24"/>
        </w:rPr>
        <w:t xml:space="preserve">Figure </w:t>
      </w:r>
      <w:r w:rsidR="0031058A" w:rsidRPr="00FA313A">
        <w:rPr>
          <w:rFonts w:ascii="Times New Roman" w:eastAsia="宋体" w:hAnsi="Times New Roman" w:cs="Times New Roman"/>
          <w:bCs/>
          <w:color w:val="000000"/>
          <w:kern w:val="0"/>
          <w:sz w:val="24"/>
          <w:szCs w:val="24"/>
        </w:rPr>
        <w:t>8</w:t>
      </w:r>
      <w:r w:rsidR="00804245" w:rsidRPr="00FA313A">
        <w:rPr>
          <w:rFonts w:ascii="Times New Roman" w:eastAsia="宋体" w:hAnsi="Times New Roman" w:cs="Times New Roman"/>
          <w:bCs/>
          <w:color w:val="000000"/>
          <w:kern w:val="0"/>
          <w:sz w:val="24"/>
          <w:szCs w:val="24"/>
        </w:rPr>
        <w:t>. (a) The I−V characteristics of the device in Dark; (</w:t>
      </w:r>
      <w:proofErr w:type="spellStart"/>
      <w:proofErr w:type="gramStart"/>
      <w:r w:rsidR="00804245" w:rsidRPr="00FA313A">
        <w:rPr>
          <w:rFonts w:ascii="Times New Roman" w:eastAsia="宋体" w:hAnsi="Times New Roman" w:cs="Times New Roman"/>
          <w:bCs/>
          <w:color w:val="000000"/>
          <w:kern w:val="0"/>
          <w:sz w:val="24"/>
          <w:szCs w:val="24"/>
        </w:rPr>
        <w:t>b,c</w:t>
      </w:r>
      <w:proofErr w:type="spellEnd"/>
      <w:proofErr w:type="gramEnd"/>
      <w:r w:rsidR="00804245" w:rsidRPr="00FA313A">
        <w:rPr>
          <w:rFonts w:ascii="Times New Roman" w:eastAsia="宋体" w:hAnsi="Times New Roman" w:cs="Times New Roman"/>
          <w:bCs/>
          <w:color w:val="000000"/>
          <w:kern w:val="0"/>
          <w:sz w:val="24"/>
          <w:szCs w:val="24"/>
        </w:rPr>
        <w:t xml:space="preserve">) </w:t>
      </w:r>
      <w:proofErr w:type="spellStart"/>
      <w:r w:rsidR="00804245" w:rsidRPr="00FA313A">
        <w:rPr>
          <w:rFonts w:ascii="Times New Roman" w:eastAsia="宋体" w:hAnsi="Times New Roman" w:cs="Times New Roman"/>
          <w:bCs/>
          <w:color w:val="000000"/>
          <w:kern w:val="0"/>
          <w:sz w:val="24"/>
          <w:szCs w:val="24"/>
        </w:rPr>
        <w:t>dV</w:t>
      </w:r>
      <w:proofErr w:type="spellEnd"/>
      <w:r w:rsidR="00804245" w:rsidRPr="00FA313A">
        <w:rPr>
          <w:rFonts w:ascii="Times New Roman" w:eastAsia="宋体" w:hAnsi="Times New Roman" w:cs="Times New Roman"/>
          <w:bCs/>
          <w:color w:val="000000"/>
          <w:kern w:val="0"/>
          <w:sz w:val="24"/>
          <w:szCs w:val="24"/>
        </w:rPr>
        <w:t>/d(ln I) (b) and H(I) (c) curves vs the current I.</w:t>
      </w:r>
    </w:p>
    <w:p w14:paraId="0A24943F" w14:textId="77777777" w:rsidR="00EE35E1" w:rsidRPr="00FA313A" w:rsidRDefault="00EE35E1" w:rsidP="00FA313A">
      <w:pPr>
        <w:spacing w:line="360" w:lineRule="auto"/>
        <w:rPr>
          <w:rFonts w:ascii="Times New Roman" w:hAnsi="Times New Roman" w:cs="Times New Roman"/>
          <w:sz w:val="24"/>
          <w:szCs w:val="24"/>
        </w:rPr>
      </w:pPr>
    </w:p>
    <w:p w14:paraId="4466D1AE" w14:textId="16DC7DCE" w:rsidR="00646E83" w:rsidRPr="00FA313A" w:rsidRDefault="004545D3" w:rsidP="00FA313A">
      <w:pPr>
        <w:spacing w:line="360" w:lineRule="auto"/>
        <w:rPr>
          <w:rFonts w:ascii="Times New Roman" w:hAnsi="Times New Roman" w:cs="Times New Roman"/>
          <w:sz w:val="24"/>
          <w:szCs w:val="24"/>
        </w:rPr>
      </w:pPr>
      <w:r w:rsidRPr="00FA313A">
        <w:rPr>
          <w:rFonts w:ascii="Times New Roman" w:hAnsi="Times New Roman" w:cs="Times New Roman"/>
          <w:sz w:val="24"/>
          <w:szCs w:val="24"/>
        </w:rPr>
        <w:fldChar w:fldCharType="begin"/>
      </w:r>
      <w:r w:rsidRPr="00FA313A">
        <w:rPr>
          <w:rFonts w:ascii="Times New Roman" w:hAnsi="Times New Roman" w:cs="Times New Roman"/>
          <w:sz w:val="24"/>
          <w:szCs w:val="24"/>
        </w:rPr>
        <w:instrText xml:space="preserve"> ADDIN NE.Bib</w:instrText>
      </w:r>
      <w:r w:rsidRPr="00FA313A">
        <w:rPr>
          <w:rFonts w:ascii="Times New Roman" w:hAnsi="Times New Roman" w:cs="Times New Roman"/>
          <w:sz w:val="24"/>
          <w:szCs w:val="24"/>
        </w:rPr>
        <w:fldChar w:fldCharType="separate"/>
      </w:r>
    </w:p>
    <w:p w14:paraId="3786DC86" w14:textId="77777777" w:rsidR="00646E83" w:rsidRPr="00FA313A" w:rsidRDefault="00646E83" w:rsidP="00FA313A">
      <w:pPr>
        <w:autoSpaceDE w:val="0"/>
        <w:autoSpaceDN w:val="0"/>
        <w:adjustRightInd w:val="0"/>
        <w:spacing w:line="360" w:lineRule="auto"/>
        <w:rPr>
          <w:rFonts w:ascii="Times New Roman" w:hAnsi="Times New Roman" w:cs="Times New Roman"/>
          <w:kern w:val="0"/>
          <w:sz w:val="24"/>
          <w:szCs w:val="24"/>
        </w:rPr>
      </w:pPr>
      <w:r w:rsidRPr="00FA313A">
        <w:rPr>
          <w:rFonts w:ascii="Times New Roman" w:hAnsi="Times New Roman" w:cs="Times New Roman"/>
          <w:color w:val="000000"/>
          <w:kern w:val="0"/>
          <w:sz w:val="24"/>
          <w:szCs w:val="24"/>
        </w:rPr>
        <w:t>References</w:t>
      </w:r>
    </w:p>
    <w:p w14:paraId="4BC6D220" w14:textId="77777777" w:rsidR="00646E83" w:rsidRPr="000B56C6" w:rsidRDefault="00646E83" w:rsidP="00FA313A">
      <w:pPr>
        <w:autoSpaceDE w:val="0"/>
        <w:autoSpaceDN w:val="0"/>
        <w:adjustRightInd w:val="0"/>
        <w:spacing w:line="360" w:lineRule="auto"/>
        <w:ind w:left="420" w:hanging="420"/>
        <w:rPr>
          <w:rFonts w:ascii="Times New Roman" w:hAnsi="Times New Roman" w:cs="Times New Roman"/>
          <w:kern w:val="0"/>
          <w:sz w:val="24"/>
          <w:szCs w:val="24"/>
        </w:rPr>
      </w:pPr>
      <w:r w:rsidRPr="00FA313A">
        <w:rPr>
          <w:rFonts w:ascii="Times New Roman" w:hAnsi="Times New Roman" w:cs="Times New Roman"/>
          <w:color w:val="000000"/>
          <w:kern w:val="0"/>
          <w:sz w:val="24"/>
          <w:szCs w:val="24"/>
        </w:rPr>
        <w:t>1.</w:t>
      </w:r>
      <w:r w:rsidRPr="00FA313A">
        <w:rPr>
          <w:rFonts w:ascii="Times New Roman" w:hAnsi="Times New Roman" w:cs="Times New Roman"/>
          <w:color w:val="000000"/>
          <w:kern w:val="0"/>
          <w:sz w:val="24"/>
          <w:szCs w:val="24"/>
        </w:rPr>
        <w:tab/>
        <w:t xml:space="preserve">Fu, Y., Liu, Y., Ma, K., Ji, Z., Mai, W. &amp; Zhao, C. Interfacial engineering to boost photoresponse performance and stability of V2O5/n-Si heterojunction photodetectors. </w:t>
      </w:r>
      <w:r w:rsidRPr="00FA313A">
        <w:rPr>
          <w:rFonts w:ascii="Times New Roman" w:hAnsi="Times New Roman" w:cs="Times New Roman"/>
          <w:i/>
          <w:iCs/>
          <w:color w:val="000000"/>
          <w:kern w:val="0"/>
          <w:sz w:val="24"/>
          <w:szCs w:val="24"/>
        </w:rPr>
        <w:t>J. Alloy. Compd.</w:t>
      </w:r>
      <w:r w:rsidRPr="00FA313A">
        <w:rPr>
          <w:rFonts w:ascii="Times New Roman" w:hAnsi="Times New Roman" w:cs="Times New Roman"/>
          <w:color w:val="000000"/>
          <w:kern w:val="0"/>
          <w:sz w:val="24"/>
          <w:szCs w:val="24"/>
        </w:rPr>
        <w:t xml:space="preserve"> </w:t>
      </w:r>
      <w:r w:rsidRPr="00FA313A">
        <w:rPr>
          <w:rFonts w:ascii="Times New Roman" w:hAnsi="Times New Roman" w:cs="Times New Roman"/>
          <w:b/>
          <w:bCs/>
          <w:color w:val="000000"/>
          <w:kern w:val="0"/>
          <w:sz w:val="24"/>
          <w:szCs w:val="24"/>
        </w:rPr>
        <w:t>819</w:t>
      </w:r>
      <w:r w:rsidRPr="00FA313A">
        <w:rPr>
          <w:rFonts w:ascii="Times New Roman" w:hAnsi="Times New Roman" w:cs="Times New Roman"/>
          <w:color w:val="000000"/>
          <w:kern w:val="0"/>
          <w:sz w:val="24"/>
          <w:szCs w:val="24"/>
        </w:rPr>
        <w:t>, 153063 (2020).</w:t>
      </w:r>
    </w:p>
    <w:p w14:paraId="2578007A" w14:textId="77777777" w:rsidR="00646E83" w:rsidRPr="000B56C6" w:rsidRDefault="00646E83" w:rsidP="00FA313A">
      <w:pPr>
        <w:autoSpaceDE w:val="0"/>
        <w:autoSpaceDN w:val="0"/>
        <w:adjustRightInd w:val="0"/>
        <w:spacing w:line="360" w:lineRule="auto"/>
        <w:ind w:left="420" w:hanging="420"/>
        <w:rPr>
          <w:rFonts w:ascii="Times New Roman" w:hAnsi="Times New Roman" w:cs="Times New Roman"/>
          <w:kern w:val="0"/>
          <w:sz w:val="24"/>
          <w:szCs w:val="24"/>
        </w:rPr>
      </w:pPr>
      <w:r w:rsidRPr="00FA313A">
        <w:rPr>
          <w:rFonts w:ascii="Times New Roman" w:hAnsi="Times New Roman" w:cs="Times New Roman"/>
          <w:color w:val="000000"/>
          <w:kern w:val="0"/>
          <w:sz w:val="24"/>
          <w:szCs w:val="24"/>
        </w:rPr>
        <w:t>2.</w:t>
      </w:r>
      <w:r w:rsidRPr="00FA313A">
        <w:rPr>
          <w:rFonts w:ascii="Times New Roman" w:hAnsi="Times New Roman" w:cs="Times New Roman"/>
          <w:color w:val="000000"/>
          <w:kern w:val="0"/>
          <w:sz w:val="24"/>
          <w:szCs w:val="24"/>
        </w:rPr>
        <w:tab/>
        <w:t xml:space="preserve">Nadkarni, G. S. &amp; Shirodkar, V. S. Experiment and theory for switching in Al/V2O5/Al devices. </w:t>
      </w:r>
      <w:r w:rsidRPr="00FA313A">
        <w:rPr>
          <w:rFonts w:ascii="Times New Roman" w:hAnsi="Times New Roman" w:cs="Times New Roman"/>
          <w:i/>
          <w:iCs/>
          <w:color w:val="000000"/>
          <w:kern w:val="0"/>
          <w:sz w:val="24"/>
          <w:szCs w:val="24"/>
        </w:rPr>
        <w:t>Thin Solid Films</w:t>
      </w:r>
      <w:r w:rsidRPr="00FA313A">
        <w:rPr>
          <w:rFonts w:ascii="Times New Roman" w:hAnsi="Times New Roman" w:cs="Times New Roman"/>
          <w:color w:val="000000"/>
          <w:kern w:val="0"/>
          <w:sz w:val="24"/>
          <w:szCs w:val="24"/>
        </w:rPr>
        <w:t xml:space="preserve">. </w:t>
      </w:r>
      <w:r w:rsidRPr="00FA313A">
        <w:rPr>
          <w:rFonts w:ascii="Times New Roman" w:hAnsi="Times New Roman" w:cs="Times New Roman"/>
          <w:b/>
          <w:bCs/>
          <w:color w:val="000000"/>
          <w:kern w:val="0"/>
          <w:sz w:val="24"/>
          <w:szCs w:val="24"/>
        </w:rPr>
        <w:t>105</w:t>
      </w:r>
      <w:r w:rsidRPr="00FA313A">
        <w:rPr>
          <w:rFonts w:ascii="Times New Roman" w:hAnsi="Times New Roman" w:cs="Times New Roman"/>
          <w:color w:val="000000"/>
          <w:kern w:val="0"/>
          <w:sz w:val="24"/>
          <w:szCs w:val="24"/>
        </w:rPr>
        <w:t>, 115-129 (1983).</w:t>
      </w:r>
    </w:p>
    <w:p w14:paraId="07B6FC8D" w14:textId="7ADB6FBC" w:rsidR="00646E83" w:rsidRPr="000B56C6" w:rsidRDefault="00646E83" w:rsidP="00FA313A">
      <w:pPr>
        <w:autoSpaceDE w:val="0"/>
        <w:autoSpaceDN w:val="0"/>
        <w:adjustRightInd w:val="0"/>
        <w:spacing w:line="360" w:lineRule="auto"/>
        <w:ind w:left="420" w:hanging="420"/>
        <w:rPr>
          <w:rFonts w:ascii="Times New Roman" w:hAnsi="Times New Roman" w:cs="Times New Roman"/>
          <w:kern w:val="0"/>
          <w:sz w:val="24"/>
          <w:szCs w:val="24"/>
        </w:rPr>
      </w:pPr>
      <w:r w:rsidRPr="00FA313A">
        <w:rPr>
          <w:rFonts w:ascii="Times New Roman" w:hAnsi="Times New Roman" w:cs="Times New Roman"/>
          <w:color w:val="000000"/>
          <w:kern w:val="0"/>
          <w:sz w:val="24"/>
          <w:szCs w:val="24"/>
        </w:rPr>
        <w:t>3.</w:t>
      </w:r>
      <w:r w:rsidRPr="00FA313A">
        <w:rPr>
          <w:rFonts w:ascii="Times New Roman" w:hAnsi="Times New Roman" w:cs="Times New Roman"/>
          <w:color w:val="000000"/>
          <w:kern w:val="0"/>
          <w:sz w:val="24"/>
          <w:szCs w:val="24"/>
        </w:rPr>
        <w:tab/>
      </w:r>
      <w:bookmarkStart w:id="11" w:name="_neb36250129_4EE4_472E_AC3B_ED5DB06D5CDC"/>
      <w:r w:rsidR="00FD583F" w:rsidRPr="00FD583F">
        <w:rPr>
          <w:rFonts w:ascii="Times New Roman" w:hAnsi="Times New Roman" w:cs="Times New Roman"/>
          <w:color w:val="000000"/>
          <w:kern w:val="0"/>
          <w:sz w:val="24"/>
          <w:szCs w:val="24"/>
        </w:rPr>
        <w:t>Cheung, S. K. &amp; Cheung, N. W.</w:t>
      </w:r>
      <w:r w:rsidRPr="00FA313A">
        <w:rPr>
          <w:rFonts w:ascii="Times New Roman" w:hAnsi="Times New Roman" w:cs="Times New Roman"/>
          <w:color w:val="000000"/>
          <w:kern w:val="0"/>
          <w:sz w:val="24"/>
          <w:szCs w:val="24"/>
        </w:rPr>
        <w:t xml:space="preserve"> </w:t>
      </w:r>
      <w:r w:rsidR="00FD583F" w:rsidRPr="00FD583F">
        <w:rPr>
          <w:rFonts w:ascii="Times New Roman" w:hAnsi="Times New Roman" w:cs="Times New Roman"/>
          <w:color w:val="000000"/>
          <w:kern w:val="0"/>
          <w:sz w:val="24"/>
          <w:szCs w:val="24"/>
        </w:rPr>
        <w:t>Extraction of Schottky diode parameters from forward current‐voltage characteristics</w:t>
      </w:r>
      <w:r w:rsidRPr="00FA313A">
        <w:rPr>
          <w:rFonts w:ascii="Times New Roman" w:hAnsi="Times New Roman" w:cs="Times New Roman"/>
          <w:color w:val="000000"/>
          <w:kern w:val="0"/>
          <w:sz w:val="24"/>
          <w:szCs w:val="24"/>
        </w:rPr>
        <w:t xml:space="preserve">. </w:t>
      </w:r>
      <w:r w:rsidRPr="00FA313A">
        <w:rPr>
          <w:rFonts w:ascii="Times New Roman" w:hAnsi="Times New Roman" w:cs="Times New Roman"/>
          <w:i/>
          <w:iCs/>
          <w:color w:val="000000"/>
          <w:kern w:val="0"/>
          <w:sz w:val="24"/>
          <w:szCs w:val="24"/>
        </w:rPr>
        <w:t>Appl. Phys. Lett.</w:t>
      </w:r>
      <w:r w:rsidRPr="00FA313A">
        <w:rPr>
          <w:rFonts w:ascii="Times New Roman" w:hAnsi="Times New Roman" w:cs="Times New Roman"/>
          <w:color w:val="000000"/>
          <w:kern w:val="0"/>
          <w:sz w:val="24"/>
          <w:szCs w:val="24"/>
        </w:rPr>
        <w:t xml:space="preserve"> </w:t>
      </w:r>
      <w:r w:rsidRPr="00FA313A">
        <w:rPr>
          <w:rFonts w:ascii="Times New Roman" w:hAnsi="Times New Roman" w:cs="Times New Roman"/>
          <w:b/>
          <w:bCs/>
          <w:color w:val="000000"/>
          <w:kern w:val="0"/>
          <w:sz w:val="24"/>
          <w:szCs w:val="24"/>
        </w:rPr>
        <w:t>49</w:t>
      </w:r>
      <w:r w:rsidRPr="00FA313A">
        <w:rPr>
          <w:rFonts w:ascii="Times New Roman" w:hAnsi="Times New Roman" w:cs="Times New Roman"/>
          <w:color w:val="000000"/>
          <w:kern w:val="0"/>
          <w:sz w:val="24"/>
          <w:szCs w:val="24"/>
        </w:rPr>
        <w:t>, 85-87 (1986).</w:t>
      </w:r>
      <w:bookmarkEnd w:id="11"/>
    </w:p>
    <w:p w14:paraId="74094C40" w14:textId="6410BBB5" w:rsidR="004545D3" w:rsidRPr="00F95ABD" w:rsidRDefault="004545D3" w:rsidP="00FA313A">
      <w:pPr>
        <w:spacing w:line="360" w:lineRule="auto"/>
        <w:ind w:firstLineChars="200" w:firstLine="480"/>
        <w:rPr>
          <w:rFonts w:ascii="Times New Roman" w:hAnsi="Times New Roman" w:cs="Times New Roman"/>
        </w:rPr>
      </w:pPr>
      <w:r w:rsidRPr="00FA313A">
        <w:rPr>
          <w:rFonts w:ascii="Times New Roman" w:hAnsi="Times New Roman" w:cs="Times New Roman"/>
          <w:sz w:val="24"/>
          <w:szCs w:val="24"/>
        </w:rPr>
        <w:fldChar w:fldCharType="end"/>
      </w:r>
    </w:p>
    <w:sectPr w:rsidR="004545D3" w:rsidRPr="00F95A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D29C5" w14:textId="77777777" w:rsidR="006A6498" w:rsidRDefault="006A6498" w:rsidP="007B757E">
      <w:r>
        <w:separator/>
      </w:r>
    </w:p>
  </w:endnote>
  <w:endnote w:type="continuationSeparator" w:id="0">
    <w:p w14:paraId="37153669" w14:textId="77777777" w:rsidR="006A6498" w:rsidRDefault="006A6498" w:rsidP="007B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A13F7" w14:textId="77777777" w:rsidR="006A6498" w:rsidRDefault="006A6498" w:rsidP="007B757E">
      <w:r>
        <w:separator/>
      </w:r>
    </w:p>
  </w:footnote>
  <w:footnote w:type="continuationSeparator" w:id="0">
    <w:p w14:paraId="128877D7" w14:textId="77777777" w:rsidR="006A6498" w:rsidRDefault="006A6498" w:rsidP="007B7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064D3"/>
    <w:multiLevelType w:val="hybridMultilevel"/>
    <w:tmpl w:val="8F122C28"/>
    <w:lvl w:ilvl="0" w:tplc="9AA65E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5DD1A6C"/>
    <w:multiLevelType w:val="hybridMultilevel"/>
    <w:tmpl w:val="65B8B082"/>
    <w:lvl w:ilvl="0" w:tplc="31945D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Ref{144670A4-E752-4B92-8DB5-60DD5F107284}" w:val=" ADDIN NE.Ref.{144670A4-E752-4B92-8DB5-60DD5F107284}&lt;Citation&gt;&lt;Group&gt;&lt;References&gt;&lt;Item&gt;&lt;ID&gt;570&lt;/ID&gt;&lt;UID&gt;{36250129-4EE4-472E-AC3B-ED5DB06D5CDC}&lt;/UID&gt;&lt;Title&gt;EXTRACTION OF SCHOTTKY DIODE PARAMETERS FROM FORWARD CURRENT-VOLTAGE CHARACTERISTICS&lt;/Title&gt;&lt;Template&gt;Journal Article&lt;/Template&gt;&lt;Star&gt;0&lt;/Star&gt;&lt;Tag&gt;0&lt;/Tag&gt;&lt;Author&gt;CHEUNG, S K; CHEUNG, N W&lt;/Author&gt;&lt;Year&gt;1986&lt;/Year&gt;&lt;Details&gt;&lt;_accessed&gt;64426637&lt;/_accessed&gt;&lt;_alternate_title&gt;APPLIED PHYSICS LETTERS&lt;/_alternate_title&gt;&lt;_author_adr&gt;UNIV CALIF BERKELEY,DEPT ELECT ENGN &amp;amp; COMP SCI,BERKELEY,CA 94720&lt;/_author_adr&gt;&lt;_collection_scope&gt;SCI;SCIE;EI&lt;/_collection_scope&gt;&lt;_created&gt;64426621&lt;/_created&gt;&lt;_date&gt;1986-01-01&lt;/_date&gt;&lt;_date_display&gt;1986&lt;/_date_display&gt;&lt;_doi&gt;10.1063/1.97359&lt;/_doi&gt;&lt;_impact_factor&gt;   3.791&lt;/_impact_factor&gt;&lt;_isbn&gt;0003-6951&lt;/_isbn&gt;&lt;_issue&gt;2&lt;/_issue&gt;&lt;_journal&gt;APPLIED PHYSICS LETTERS&lt;/_journal&gt;&lt;_modified&gt;64426637&lt;/_modified&gt;&lt;_pages&gt;85-87&lt;/_pages&gt;&lt;_volume&gt;49&lt;/_volume&gt;&lt;/Details&gt;&lt;Extra&gt;&lt;DBUID&gt;{F96A950B-833F-4880-A151-76DA2D6A2879}&lt;/DBUID&gt;&lt;/Extra&gt;&lt;/Item&gt;&lt;/References&gt;&lt;/Group&gt;&lt;/Citation&gt;_x000a_"/>
    <w:docVar w:name="NE.Ref{5BB07A33-27F2-45B4-BE7C-DE300A503E0E}" w:val=" ADDIN NE.Ref.{5BB07A33-27F2-45B4-BE7C-DE300A503E0E}&lt;Citation&gt;&lt;Group&gt;&lt;References&gt;&lt;Item&gt;&lt;ID&gt;575&lt;/ID&gt;&lt;UID&gt;{6817CBC1-6CA8-4610-915C-7FD33C6C097E}&lt;/UID&gt;&lt;Title&gt;Interfacial engineering to boost photoresponse performance and stability of V2O5/n-Si heterojunction photodetectors&lt;/Title&gt;&lt;Template&gt;Journal Article&lt;/Template&gt;&lt;Star&gt;0&lt;/Star&gt;&lt;Tag&gt;0&lt;/Tag&gt;&lt;Author&gt;Fu, Yong; Liu, Yujin; Ma, Kun; Ji, Zhong; Mai, Wenjie; Zhao, Chuanxi&lt;/Author&gt;&lt;Year&gt;2020&lt;/Year&gt;&lt;Details&gt;&lt;_alternate_title&gt;Journal of Alloys and Compounds&lt;/_alternate_title&gt;&lt;_date_display&gt;2020&lt;/_date_display&gt;&lt;_date&gt;2020-01-01&lt;/_date&gt;&lt;_doi&gt;https://doi.org/10.1016/j.jallcom.2019.153063&lt;/_doi&gt;&lt;_isbn&gt;0925-8388&lt;/_isbn&gt;&lt;_journal&gt;Journal of Alloys and Compounds&lt;/_journal&gt;&lt;_keywords&gt;Heterojunction photodetectors; Interface engineering; Transition metal oxides; Carrier selective contact&lt;/_keywords&gt;&lt;_pages&gt;153063&lt;/_pages&gt;&lt;_url&gt;https://www.sciencedirect.com/science/article/pii/S0925838819343099&lt;/_url&gt;&lt;_volume&gt;819&lt;/_volume&gt;&lt;_created&gt;64429749&lt;/_created&gt;&lt;_modified&gt;64429749&lt;/_modified&gt;&lt;_impact_factor&gt;   5.316&lt;/_impact_factor&gt;&lt;_collection_scope&gt;SCI;SCIE;EI&lt;/_collection_scope&gt;&lt;/Details&gt;&lt;Extra&gt;&lt;DBUID&gt;{F96A950B-833F-4880-A151-76DA2D6A2879}&lt;/DBUID&gt;&lt;/Extra&gt;&lt;/Item&gt;&lt;/References&gt;&lt;/Group&gt;&lt;/Citation&gt;_x000a_"/>
    <w:docVar w:name="NE.Ref{89F76AE2-5C6B-430B-A51B-7D9168B014E6}" w:val=" ADDIN NE.Ref.{89F76AE2-5C6B-430B-A51B-7D9168B014E6}&lt;Citation&gt;&lt;Group&gt;&lt;References&gt;&lt;Item&gt;&lt;ID&gt;576&lt;/ID&gt;&lt;UID&gt;{FB23ECBD-0AE0-4CAF-A053-E9363B52F4E6}&lt;/UID&gt;&lt;Title&gt;Experiment and theory for switching in Al/V2O5/Al devices&lt;/Title&gt;&lt;Template&gt;Journal Article&lt;/Template&gt;&lt;Star&gt;0&lt;/Star&gt;&lt;Tag&gt;0&lt;/Tag&gt;&lt;Author&gt;Nadkarni, G S; Shirodkar, V S&lt;/Author&gt;&lt;Year&gt;1983&lt;/Year&gt;&lt;Details&gt;&lt;_alternate_title&gt;Thin Solid Films&lt;/_alternate_title&gt;&lt;_date_display&gt;1983&lt;/_date_display&gt;&lt;_date&gt;1983-01-01&lt;/_date&gt;&lt;_doi&gt;https://doi.org/10.1016/0040-6090(83)90200-6&lt;/_doi&gt;&lt;_isbn&gt;0040-6090&lt;/_isbn&gt;&lt;_issue&gt;2&lt;/_issue&gt;&lt;_journal&gt;Thin Solid Films&lt;/_journal&gt;&lt;_pages&gt;115-129&lt;/_pages&gt;&lt;_url&gt;https://www.sciencedirect.com/science/article/pii/0040609083902006&lt;/_url&gt;&lt;_volume&gt;105&lt;/_volume&gt;&lt;_created&gt;64430748&lt;/_created&gt;&lt;_modified&gt;64430748&lt;/_modified&gt;&lt;_impact_factor&gt;   2.183&lt;/_impact_factor&gt;&lt;_collection_scope&gt;SCI;SCIE;EI&lt;/_collection_scope&gt;&lt;/Details&gt;&lt;Extra&gt;&lt;DBUID&gt;{F96A950B-833F-4880-A151-76DA2D6A2879}&lt;/DBUID&gt;&lt;/Extra&gt;&lt;/Item&gt;&lt;/References&gt;&lt;/Group&gt;&lt;/Citation&gt;_x000a_"/>
    <w:docVar w:name="NE.Ref{99AE62D2-357A-473F-9987-8B2306391BB3}" w:val=" ADDIN NE.Ref.{99AE62D2-357A-473F-9987-8B2306391BB3}&lt;Citation&gt;&lt;Group&gt;&lt;References&gt;&lt;Item&gt;&lt;ID&gt;576&lt;/ID&gt;&lt;UID&gt;{FB23ECBD-0AE0-4CAF-A053-E9363B52F4E6}&lt;/UID&gt;&lt;Title&gt;Experiment and theory for switching in Al/V2O5/Al devices&lt;/Title&gt;&lt;Template&gt;Journal Article&lt;/Template&gt;&lt;Star&gt;0&lt;/Star&gt;&lt;Tag&gt;0&lt;/Tag&gt;&lt;Author&gt;Nadkarni, G S; Shirodkar, V S&lt;/Author&gt;&lt;Year&gt;1983&lt;/Year&gt;&lt;Details&gt;&lt;_alternate_title&gt;Thin Solid Films&lt;/_alternate_title&gt;&lt;_date_display&gt;1983&lt;/_date_display&gt;&lt;_date&gt;1983-01-01&lt;/_date&gt;&lt;_doi&gt;https://doi.org/10.1016/0040-6090(83)90200-6&lt;/_doi&gt;&lt;_isbn&gt;0040-6090&lt;/_isbn&gt;&lt;_issue&gt;2&lt;/_issue&gt;&lt;_journal&gt;Thin Solid Films&lt;/_journal&gt;&lt;_pages&gt;115-129&lt;/_pages&gt;&lt;_url&gt;https://www.sciencedirect.com/science/article/pii/0040609083902006&lt;/_url&gt;&lt;_volume&gt;105&lt;/_volume&gt;&lt;_created&gt;64430748&lt;/_created&gt;&lt;_modified&gt;64430748&lt;/_modified&gt;&lt;_impact_factor&gt;   2.183&lt;/_impact_factor&gt;&lt;_collection_scope&gt;SCI;SCIE;EI&lt;/_collection_scope&gt;&lt;/Details&gt;&lt;Extra&gt;&lt;DBUID&gt;{F96A950B-833F-4880-A151-76DA2D6A2879}&lt;/DBUID&gt;&lt;/Extra&gt;&lt;/Item&gt;&lt;/References&gt;&lt;/Group&gt;&lt;/Citation&gt;_x000a_"/>
    <w:docVar w:name="ne_docsoft" w:val="MSWord"/>
    <w:docVar w:name="ne_docversion" w:val="NoteExpress 2.0"/>
    <w:docVar w:name="ne_stylename" w:val="Nature Communications New"/>
  </w:docVars>
  <w:rsids>
    <w:rsidRoot w:val="00DE0837"/>
    <w:rsid w:val="000162D4"/>
    <w:rsid w:val="0002727E"/>
    <w:rsid w:val="000479E9"/>
    <w:rsid w:val="0005039F"/>
    <w:rsid w:val="00085D8B"/>
    <w:rsid w:val="000B2FA2"/>
    <w:rsid w:val="000B56C6"/>
    <w:rsid w:val="000C08B6"/>
    <w:rsid w:val="000C1675"/>
    <w:rsid w:val="00147D10"/>
    <w:rsid w:val="001B78B8"/>
    <w:rsid w:val="001F1B51"/>
    <w:rsid w:val="00224A86"/>
    <w:rsid w:val="00261192"/>
    <w:rsid w:val="0031058A"/>
    <w:rsid w:val="00327C53"/>
    <w:rsid w:val="00360CB9"/>
    <w:rsid w:val="004545D3"/>
    <w:rsid w:val="004D6172"/>
    <w:rsid w:val="005553FE"/>
    <w:rsid w:val="005602C6"/>
    <w:rsid w:val="005862AE"/>
    <w:rsid w:val="005940EC"/>
    <w:rsid w:val="005E66D1"/>
    <w:rsid w:val="005F2D1D"/>
    <w:rsid w:val="00612726"/>
    <w:rsid w:val="00636EE8"/>
    <w:rsid w:val="00646E83"/>
    <w:rsid w:val="00647256"/>
    <w:rsid w:val="0065587A"/>
    <w:rsid w:val="006A6498"/>
    <w:rsid w:val="006D49F4"/>
    <w:rsid w:val="006F2C78"/>
    <w:rsid w:val="00753401"/>
    <w:rsid w:val="007B757E"/>
    <w:rsid w:val="00804245"/>
    <w:rsid w:val="0080593E"/>
    <w:rsid w:val="00836F82"/>
    <w:rsid w:val="00850D1A"/>
    <w:rsid w:val="008E6CF4"/>
    <w:rsid w:val="008F1C71"/>
    <w:rsid w:val="0096220C"/>
    <w:rsid w:val="00A3710F"/>
    <w:rsid w:val="00A4583D"/>
    <w:rsid w:val="00A716AC"/>
    <w:rsid w:val="00B159EF"/>
    <w:rsid w:val="00B1723C"/>
    <w:rsid w:val="00B556C4"/>
    <w:rsid w:val="00B77ED9"/>
    <w:rsid w:val="00BA21B1"/>
    <w:rsid w:val="00BB031A"/>
    <w:rsid w:val="00BE7BE1"/>
    <w:rsid w:val="00BE7D26"/>
    <w:rsid w:val="00C24380"/>
    <w:rsid w:val="00C32AE9"/>
    <w:rsid w:val="00CC0388"/>
    <w:rsid w:val="00D545F0"/>
    <w:rsid w:val="00D57356"/>
    <w:rsid w:val="00D85AB5"/>
    <w:rsid w:val="00DD02BB"/>
    <w:rsid w:val="00DE0837"/>
    <w:rsid w:val="00E07A72"/>
    <w:rsid w:val="00E07E02"/>
    <w:rsid w:val="00EE35E1"/>
    <w:rsid w:val="00F2140E"/>
    <w:rsid w:val="00F77773"/>
    <w:rsid w:val="00F95ABD"/>
    <w:rsid w:val="00FA2211"/>
    <w:rsid w:val="00FA313A"/>
    <w:rsid w:val="00FB7AE1"/>
    <w:rsid w:val="00FD583F"/>
    <w:rsid w:val="00FD6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16A9C"/>
  <w15:chartTrackingRefBased/>
  <w15:docId w15:val="{4DF3B8BF-CA92-48E8-B6B1-0173CE21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5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75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757E"/>
    <w:rPr>
      <w:sz w:val="18"/>
      <w:szCs w:val="18"/>
    </w:rPr>
  </w:style>
  <w:style w:type="paragraph" w:styleId="a5">
    <w:name w:val="footer"/>
    <w:basedOn w:val="a"/>
    <w:link w:val="a6"/>
    <w:uiPriority w:val="99"/>
    <w:unhideWhenUsed/>
    <w:rsid w:val="007B757E"/>
    <w:pPr>
      <w:tabs>
        <w:tab w:val="center" w:pos="4153"/>
        <w:tab w:val="right" w:pos="8306"/>
      </w:tabs>
      <w:snapToGrid w:val="0"/>
      <w:jc w:val="left"/>
    </w:pPr>
    <w:rPr>
      <w:sz w:val="18"/>
      <w:szCs w:val="18"/>
    </w:rPr>
  </w:style>
  <w:style w:type="character" w:customStyle="1" w:styleId="a6">
    <w:name w:val="页脚 字符"/>
    <w:basedOn w:val="a0"/>
    <w:link w:val="a5"/>
    <w:uiPriority w:val="99"/>
    <w:rsid w:val="007B757E"/>
    <w:rPr>
      <w:sz w:val="18"/>
      <w:szCs w:val="18"/>
    </w:rPr>
  </w:style>
  <w:style w:type="paragraph" w:styleId="a7">
    <w:name w:val="List Paragraph"/>
    <w:basedOn w:val="a"/>
    <w:uiPriority w:val="34"/>
    <w:qFormat/>
    <w:rsid w:val="007B757E"/>
    <w:pPr>
      <w:ind w:firstLineChars="200" w:firstLine="420"/>
    </w:pPr>
  </w:style>
  <w:style w:type="paragraph" w:styleId="a8">
    <w:name w:val="Revision"/>
    <w:hidden/>
    <w:uiPriority w:val="99"/>
    <w:semiHidden/>
    <w:rsid w:val="00FA3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1206</TotalTime>
  <Pages>10</Pages>
  <Words>1391</Words>
  <Characters>7933</Characters>
  <Application>Microsoft Office Word</Application>
  <DocSecurity>0</DocSecurity>
  <Lines>66</Lines>
  <Paragraphs>18</Paragraphs>
  <ScaleCrop>false</ScaleCrop>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YB</dc:creator>
  <cp:keywords/>
  <dc:description>NE.Ref</dc:description>
  <cp:lastModifiedBy>Hu Liangchen </cp:lastModifiedBy>
  <cp:revision>23</cp:revision>
  <dcterms:created xsi:type="dcterms:W3CDTF">2022-06-27T03:12:00Z</dcterms:created>
  <dcterms:modified xsi:type="dcterms:W3CDTF">2022-07-15T12:06:00Z</dcterms:modified>
</cp:coreProperties>
</file>