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7AFF" w:rsidRDefault="00A27AFF" w:rsidP="00A27AFF">
      <w:pPr>
        <w:pStyle w:val="berschrift1"/>
        <w:numPr>
          <w:ilvl w:val="0"/>
          <w:numId w:val="0"/>
        </w:numPr>
        <w:rPr>
          <w:lang w:val="en-US"/>
        </w:rPr>
      </w:pPr>
      <w:bookmarkStart w:id="0" w:name="_GoBack"/>
      <w:bookmarkEnd w:id="0"/>
      <w:r>
        <w:rPr>
          <w:lang w:val="en-US"/>
        </w:rPr>
        <w:t>Supplementary material</w:t>
      </w:r>
    </w:p>
    <w:p w:rsidR="00A27AFF" w:rsidRPr="001520DC" w:rsidRDefault="00A27AFF" w:rsidP="00A27AFF">
      <w:pPr>
        <w:pStyle w:val="berschrift1"/>
        <w:numPr>
          <w:ilvl w:val="0"/>
          <w:numId w:val="0"/>
        </w:numPr>
        <w:ind w:left="792"/>
        <w:rPr>
          <w:lang w:val="en-US"/>
        </w:rPr>
      </w:pPr>
      <w:r>
        <w:rPr>
          <w:lang w:val="en-US"/>
        </w:rPr>
        <w:t xml:space="preserve">S1.     </w:t>
      </w:r>
      <w:r w:rsidRPr="001520DC">
        <w:rPr>
          <w:lang w:val="en-US"/>
        </w:rPr>
        <w:t>Interview Guideline (Translation from German)</w:t>
      </w:r>
    </w:p>
    <w:p w:rsidR="00A27AFF" w:rsidRDefault="00A27AFF" w:rsidP="00A27AFF">
      <w:pPr>
        <w:rPr>
          <w:b/>
          <w:sz w:val="18"/>
          <w:szCs w:val="18"/>
          <w:lang w:val="en-US"/>
        </w:rPr>
      </w:pPr>
    </w:p>
    <w:p w:rsidR="00A27AFF" w:rsidRDefault="00A27AFF" w:rsidP="00A27AFF">
      <w:pPr>
        <w:rPr>
          <w:b/>
          <w:sz w:val="18"/>
          <w:szCs w:val="18"/>
          <w:lang w:val="en-US"/>
        </w:rPr>
      </w:pPr>
      <w:r>
        <w:rPr>
          <w:noProof/>
          <w:sz w:val="18"/>
          <w:szCs w:val="18"/>
        </w:rPr>
        <w:drawing>
          <wp:anchor distT="0" distB="0" distL="114300" distR="114300" simplePos="0" relativeHeight="251659264" behindDoc="0" locked="0" layoutInCell="1" allowOverlap="1" wp14:anchorId="6681A27F" wp14:editId="1643CEEF">
            <wp:simplePos x="0" y="0"/>
            <wp:positionH relativeFrom="margin">
              <wp:align>right</wp:align>
            </wp:positionH>
            <wp:positionV relativeFrom="paragraph">
              <wp:posOffset>62956</wp:posOffset>
            </wp:positionV>
            <wp:extent cx="1014730" cy="468630"/>
            <wp:effectExtent l="0" t="0" r="0" b="7620"/>
            <wp:wrapNone/>
            <wp:docPr id="7" name="Grafik 18" descr="page1image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18" descr="page1image392"/>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014730" cy="468630"/>
                    </a:xfrm>
                    <a:prstGeom prst="rect">
                      <a:avLst/>
                    </a:prstGeom>
                  </pic:spPr>
                </pic:pic>
              </a:graphicData>
            </a:graphic>
          </wp:anchor>
        </w:drawing>
      </w:r>
    </w:p>
    <w:p w:rsidR="00A27AFF" w:rsidRDefault="00A27AFF" w:rsidP="00A27AFF">
      <w:pPr>
        <w:rPr>
          <w:b/>
          <w:sz w:val="18"/>
          <w:szCs w:val="18"/>
          <w:lang w:val="en-US"/>
        </w:rPr>
      </w:pPr>
    </w:p>
    <w:p w:rsidR="00A27AFF" w:rsidRPr="002E2B2D" w:rsidRDefault="00A27AFF" w:rsidP="00A27AFF">
      <w:pPr>
        <w:rPr>
          <w:rFonts w:ascii="Cambria" w:hAnsi="Cambria"/>
          <w:sz w:val="20"/>
          <w:szCs w:val="20"/>
          <w:lang w:val="en-US"/>
        </w:rPr>
      </w:pPr>
      <w:r w:rsidRPr="002E2B2D">
        <w:rPr>
          <w:rFonts w:ascii="Cambria" w:hAnsi="Cambria"/>
          <w:b/>
          <w:sz w:val="20"/>
          <w:szCs w:val="20"/>
          <w:lang w:val="en-US"/>
        </w:rPr>
        <w:t>Numerical code respondent:</w:t>
      </w:r>
      <w:r w:rsidRPr="002E2B2D">
        <w:rPr>
          <w:rFonts w:ascii="Cambria" w:hAnsi="Cambria"/>
          <w:b/>
          <w:sz w:val="20"/>
          <w:szCs w:val="20"/>
          <w:lang w:val="en-US"/>
        </w:rPr>
        <w:tab/>
      </w:r>
      <w:r w:rsidRPr="002E2B2D">
        <w:rPr>
          <w:rFonts w:ascii="Cambria" w:hAnsi="Cambria"/>
          <w:b/>
          <w:sz w:val="20"/>
          <w:szCs w:val="20"/>
          <w:lang w:val="en-US"/>
        </w:rPr>
        <w:tab/>
      </w:r>
      <w:r w:rsidRPr="002E2B2D">
        <w:rPr>
          <w:rFonts w:ascii="Cambria" w:hAnsi="Cambria"/>
          <w:b/>
          <w:sz w:val="20"/>
          <w:szCs w:val="20"/>
          <w:lang w:val="en-US"/>
        </w:rPr>
        <w:tab/>
      </w:r>
      <w:r w:rsidRPr="002E2B2D">
        <w:rPr>
          <w:rFonts w:ascii="Cambria" w:hAnsi="Cambria"/>
          <w:b/>
          <w:sz w:val="20"/>
          <w:szCs w:val="20"/>
          <w:lang w:val="en-US"/>
        </w:rPr>
        <w:tab/>
      </w:r>
      <w:r w:rsidRPr="002E2B2D">
        <w:rPr>
          <w:rFonts w:ascii="Cambria" w:hAnsi="Cambria"/>
          <w:b/>
          <w:sz w:val="20"/>
          <w:szCs w:val="20"/>
          <w:lang w:val="en-US"/>
        </w:rPr>
        <w:tab/>
      </w:r>
    </w:p>
    <w:p w:rsidR="00A27AFF" w:rsidRPr="002E2B2D" w:rsidRDefault="00A27AFF" w:rsidP="00A27AFF">
      <w:pPr>
        <w:jc w:val="center"/>
        <w:rPr>
          <w:rFonts w:ascii="Cambria" w:hAnsi="Cambria"/>
          <w:sz w:val="20"/>
          <w:szCs w:val="20"/>
          <w:lang w:val="en-US"/>
        </w:rPr>
      </w:pPr>
    </w:p>
    <w:p w:rsidR="00A27AFF" w:rsidRPr="002E2B2D" w:rsidRDefault="00A27AFF" w:rsidP="00A27AFF">
      <w:pPr>
        <w:jc w:val="center"/>
        <w:rPr>
          <w:rFonts w:ascii="Cambria" w:hAnsi="Cambria"/>
          <w:sz w:val="20"/>
          <w:szCs w:val="20"/>
          <w:lang w:val="en-US"/>
        </w:rPr>
      </w:pPr>
      <w:r w:rsidRPr="002E2B2D">
        <w:rPr>
          <w:rFonts w:ascii="Cambria" w:hAnsi="Cambria"/>
          <w:sz w:val="20"/>
          <w:szCs w:val="20"/>
          <w:lang w:val="en-US"/>
        </w:rPr>
        <w:t xml:space="preserve">Interview guideline on "Future political actions of the city of Karlsruhe </w:t>
      </w:r>
    </w:p>
    <w:p w:rsidR="00A27AFF" w:rsidRPr="002E2B2D" w:rsidRDefault="00A27AFF" w:rsidP="00A27AFF">
      <w:pPr>
        <w:jc w:val="center"/>
        <w:rPr>
          <w:rFonts w:ascii="Cambria" w:hAnsi="Cambria"/>
          <w:sz w:val="20"/>
          <w:szCs w:val="20"/>
          <w:lang w:val="en-US"/>
        </w:rPr>
      </w:pPr>
      <w:r w:rsidRPr="002E2B2D">
        <w:rPr>
          <w:rFonts w:ascii="Cambria" w:hAnsi="Cambria"/>
          <w:sz w:val="20"/>
          <w:szCs w:val="20"/>
          <w:lang w:val="en-US"/>
        </w:rPr>
        <w:t xml:space="preserve">for the preservation and improvement of the city forests </w:t>
      </w:r>
    </w:p>
    <w:p w:rsidR="00A27AFF" w:rsidRPr="00354E8F" w:rsidRDefault="00A27AFF" w:rsidP="00A27AFF">
      <w:pPr>
        <w:jc w:val="center"/>
        <w:rPr>
          <w:rFonts w:ascii="Cambria" w:hAnsi="Cambria"/>
          <w:sz w:val="20"/>
          <w:szCs w:val="20"/>
          <w:lang w:val="en-US"/>
        </w:rPr>
      </w:pPr>
      <w:r w:rsidRPr="00354E8F">
        <w:rPr>
          <w:rFonts w:ascii="Cambria" w:hAnsi="Cambria"/>
          <w:sz w:val="20"/>
          <w:szCs w:val="20"/>
          <w:lang w:val="en-US"/>
        </w:rPr>
        <w:t xml:space="preserve">in view of climate change and the </w:t>
      </w:r>
      <w:r>
        <w:rPr>
          <w:rFonts w:ascii="Cambria" w:hAnsi="Cambria"/>
          <w:sz w:val="20"/>
          <w:szCs w:val="20"/>
          <w:lang w:val="en-US"/>
        </w:rPr>
        <w:t>COVID-</w:t>
      </w:r>
      <w:r w:rsidRPr="00354E8F">
        <w:rPr>
          <w:rFonts w:ascii="Cambria" w:hAnsi="Cambria"/>
          <w:sz w:val="20"/>
          <w:szCs w:val="20"/>
          <w:lang w:val="en-US"/>
        </w:rPr>
        <w:t>19 pandemic".</w:t>
      </w:r>
    </w:p>
    <w:p w:rsidR="00A27AFF" w:rsidRPr="00354E8F" w:rsidRDefault="00A27AFF" w:rsidP="00A27AFF">
      <w:pPr>
        <w:jc w:val="center"/>
        <w:rPr>
          <w:rFonts w:ascii="Cambria" w:hAnsi="Cambria"/>
          <w:sz w:val="20"/>
          <w:szCs w:val="20"/>
          <w:lang w:val="en-US"/>
        </w:rPr>
      </w:pPr>
    </w:p>
    <w:p w:rsidR="00A27AFF" w:rsidRPr="00354E8F" w:rsidRDefault="00A27AFF" w:rsidP="00A27AFF">
      <w:pPr>
        <w:jc w:val="center"/>
        <w:rPr>
          <w:rFonts w:ascii="Cambria" w:hAnsi="Cambria"/>
          <w:sz w:val="20"/>
          <w:szCs w:val="20"/>
          <w:lang w:val="en-US"/>
        </w:rPr>
      </w:pPr>
    </w:p>
    <w:p w:rsidR="00A27AFF" w:rsidRPr="002E2B2D" w:rsidRDefault="00A27AFF" w:rsidP="00A27AFF">
      <w:pPr>
        <w:rPr>
          <w:rFonts w:ascii="Cambria" w:hAnsi="Cambria"/>
          <w:color w:val="2E74B5" w:themeColor="accent1" w:themeShade="BF"/>
          <w:sz w:val="20"/>
          <w:szCs w:val="20"/>
          <w:lang w:val="en-US"/>
        </w:rPr>
      </w:pPr>
      <w:r w:rsidRPr="002E2B2D">
        <w:rPr>
          <w:rFonts w:ascii="Cambria" w:hAnsi="Cambria"/>
          <w:sz w:val="20"/>
          <w:szCs w:val="20"/>
          <w:u w:val="single"/>
          <w:lang w:val="en-US"/>
        </w:rPr>
        <w:t>Welcoming</w:t>
      </w:r>
      <w:r w:rsidRPr="002E2B2D">
        <w:rPr>
          <w:rFonts w:ascii="Cambria" w:hAnsi="Cambria"/>
          <w:sz w:val="20"/>
          <w:szCs w:val="20"/>
          <w:lang w:val="en-US"/>
        </w:rPr>
        <w:t xml:space="preserve"> </w:t>
      </w:r>
      <w:r w:rsidRPr="002E2B2D">
        <w:rPr>
          <w:rFonts w:ascii="Cambria" w:hAnsi="Cambria"/>
          <w:i/>
          <w:sz w:val="20"/>
          <w:szCs w:val="20"/>
          <w:lang w:val="en-US"/>
        </w:rPr>
        <w:t>(Gratitude, consent form signed, anonymity in the text of the master's thesis, duration, my person, subject of the master's thesis,..)</w:t>
      </w:r>
      <w:r w:rsidRPr="002E2B2D">
        <w:rPr>
          <w:rFonts w:ascii="Cambria" w:hAnsi="Cambria"/>
          <w:i/>
          <w:color w:val="2E74B5" w:themeColor="accent1" w:themeShade="BF"/>
          <w:sz w:val="20"/>
          <w:szCs w:val="20"/>
          <w:lang w:val="en-US"/>
        </w:rPr>
        <w:t xml:space="preserve"> </w:t>
      </w:r>
    </w:p>
    <w:p w:rsidR="00A27AFF" w:rsidRPr="002E2B2D" w:rsidRDefault="00A27AFF" w:rsidP="00A27AFF">
      <w:pPr>
        <w:rPr>
          <w:rFonts w:ascii="Cambria" w:hAnsi="Cambria"/>
          <w:sz w:val="20"/>
          <w:szCs w:val="20"/>
          <w:lang w:val="en-US"/>
        </w:rPr>
      </w:pPr>
    </w:p>
    <w:p w:rsidR="00A27AFF" w:rsidRPr="002E2B2D" w:rsidRDefault="00A27AFF" w:rsidP="00A27AFF">
      <w:pPr>
        <w:rPr>
          <w:rFonts w:ascii="Cambria" w:hAnsi="Cambria"/>
          <w:sz w:val="20"/>
          <w:szCs w:val="20"/>
          <w:u w:val="single"/>
          <w:lang w:val="en-US"/>
        </w:rPr>
      </w:pPr>
      <w:r w:rsidRPr="002E2B2D">
        <w:rPr>
          <w:rFonts w:ascii="Cambria" w:hAnsi="Cambria"/>
          <w:sz w:val="20"/>
          <w:szCs w:val="20"/>
          <w:u w:val="single"/>
          <w:lang w:val="en-US"/>
        </w:rPr>
        <w:t>Topic block 1: about the person: background, mood, socialization</w:t>
      </w:r>
    </w:p>
    <w:p w:rsidR="00A27AFF" w:rsidRPr="002E2B2D" w:rsidRDefault="00A27AFF" w:rsidP="00A27AFF">
      <w:pPr>
        <w:rPr>
          <w:rFonts w:ascii="Cambria" w:hAnsi="Cambria"/>
          <w:i/>
          <w:sz w:val="20"/>
          <w:szCs w:val="20"/>
        </w:rPr>
      </w:pPr>
      <w:r w:rsidRPr="002E2B2D">
        <w:rPr>
          <w:rFonts w:ascii="Cambria" w:hAnsi="Cambria"/>
          <w:i/>
          <w:sz w:val="20"/>
          <w:szCs w:val="20"/>
        </w:rPr>
        <w:t xml:space="preserve">Expectation: </w:t>
      </w:r>
    </w:p>
    <w:p w:rsidR="00A27AFF" w:rsidRPr="002E2B2D" w:rsidRDefault="00A27AFF" w:rsidP="00A27AFF">
      <w:pPr>
        <w:pStyle w:val="Listenabsatz"/>
        <w:numPr>
          <w:ilvl w:val="0"/>
          <w:numId w:val="2"/>
        </w:numPr>
        <w:rPr>
          <w:rFonts w:ascii="Cambria" w:hAnsi="Cambria"/>
          <w:i/>
          <w:sz w:val="20"/>
          <w:szCs w:val="20"/>
          <w:lang w:val="en-US"/>
        </w:rPr>
      </w:pPr>
      <w:r w:rsidRPr="002E2B2D">
        <w:rPr>
          <w:rFonts w:ascii="Cambria" w:hAnsi="Cambria"/>
          <w:i/>
          <w:sz w:val="20"/>
          <w:szCs w:val="20"/>
          <w:lang w:val="en-US"/>
        </w:rPr>
        <w:t>Loosening up the situation</w:t>
      </w:r>
    </w:p>
    <w:p w:rsidR="00A27AFF" w:rsidRPr="002E2B2D" w:rsidRDefault="00A27AFF" w:rsidP="00A27AFF">
      <w:pPr>
        <w:pStyle w:val="Listenabsatz"/>
        <w:numPr>
          <w:ilvl w:val="0"/>
          <w:numId w:val="2"/>
        </w:numPr>
        <w:rPr>
          <w:rFonts w:ascii="Cambria" w:hAnsi="Cambria"/>
          <w:i/>
          <w:sz w:val="20"/>
          <w:szCs w:val="20"/>
        </w:rPr>
      </w:pPr>
      <w:r w:rsidRPr="002E2B2D">
        <w:rPr>
          <w:rFonts w:ascii="Cambria" w:hAnsi="Cambria"/>
          <w:i/>
          <w:sz w:val="20"/>
          <w:szCs w:val="20"/>
        </w:rPr>
        <w:t>Getting into the conversation</w:t>
      </w:r>
    </w:p>
    <w:p w:rsidR="00A27AFF" w:rsidRPr="002E2B2D" w:rsidRDefault="00A27AFF" w:rsidP="00A27AFF">
      <w:pPr>
        <w:pStyle w:val="Listenabsatz"/>
        <w:numPr>
          <w:ilvl w:val="0"/>
          <w:numId w:val="2"/>
        </w:numPr>
        <w:rPr>
          <w:rFonts w:ascii="Cambria" w:hAnsi="Cambria"/>
          <w:i/>
          <w:sz w:val="20"/>
          <w:szCs w:val="20"/>
          <w:lang w:val="en-US"/>
        </w:rPr>
      </w:pPr>
      <w:r w:rsidRPr="002E2B2D">
        <w:rPr>
          <w:rFonts w:ascii="Cambria" w:hAnsi="Cambria"/>
          <w:i/>
          <w:sz w:val="20"/>
          <w:szCs w:val="20"/>
          <w:lang w:val="en-US"/>
        </w:rPr>
        <w:t>Assessing whether the person will talk a lot on his or her own or whether a lot of questions need to be asked</w:t>
      </w:r>
    </w:p>
    <w:p w:rsidR="00A27AFF" w:rsidRPr="002E2B2D" w:rsidRDefault="00A27AFF" w:rsidP="00A27AFF">
      <w:pPr>
        <w:pStyle w:val="Listenabsatz"/>
        <w:numPr>
          <w:ilvl w:val="0"/>
          <w:numId w:val="2"/>
        </w:numPr>
        <w:rPr>
          <w:rFonts w:ascii="Cambria" w:hAnsi="Cambria"/>
          <w:i/>
          <w:color w:val="2E74B5" w:themeColor="accent1" w:themeShade="BF"/>
          <w:sz w:val="20"/>
          <w:szCs w:val="20"/>
          <w:lang w:val="en-US"/>
        </w:rPr>
      </w:pPr>
    </w:p>
    <w:tbl>
      <w:tblPr>
        <w:tblW w:w="9096" w:type="dxa"/>
        <w:tblLayout w:type="fixed"/>
        <w:tblCellMar>
          <w:top w:w="15" w:type="dxa"/>
          <w:left w:w="15" w:type="dxa"/>
          <w:bottom w:w="15" w:type="dxa"/>
          <w:right w:w="15" w:type="dxa"/>
        </w:tblCellMar>
        <w:tblLook w:val="04A0" w:firstRow="1" w:lastRow="0" w:firstColumn="1" w:lastColumn="0" w:noHBand="0" w:noVBand="1"/>
      </w:tblPr>
      <w:tblGrid>
        <w:gridCol w:w="4699"/>
        <w:gridCol w:w="4397"/>
      </w:tblGrid>
      <w:tr w:rsidR="00A27AFF" w:rsidRPr="002E2B2D" w:rsidTr="009110B1">
        <w:tc>
          <w:tcPr>
            <w:tcW w:w="4698" w:type="dxa"/>
            <w:tcBorders>
              <w:top w:val="single" w:sz="4" w:space="0" w:color="BFBFBF"/>
              <w:left w:val="single" w:sz="4" w:space="0" w:color="BFBFBF"/>
              <w:bottom w:val="single" w:sz="4" w:space="0" w:color="BFBFBF"/>
              <w:right w:val="single" w:sz="4" w:space="0" w:color="BFBFBF"/>
            </w:tcBorders>
            <w:vAlign w:val="center"/>
          </w:tcPr>
          <w:p w:rsidR="00A27AFF" w:rsidRPr="002E2B2D" w:rsidRDefault="00A27AFF" w:rsidP="009110B1">
            <w:pPr>
              <w:widowControl w:val="0"/>
              <w:spacing w:beforeAutospacing="1"/>
              <w:rPr>
                <w:rFonts w:ascii="Cambria" w:hAnsi="Cambria"/>
                <w:sz w:val="20"/>
                <w:szCs w:val="20"/>
              </w:rPr>
            </w:pPr>
            <w:r w:rsidRPr="002E2B2D">
              <w:rPr>
                <w:rFonts w:ascii="Cambria" w:hAnsi="Cambria"/>
                <w:b/>
                <w:bCs/>
                <w:sz w:val="20"/>
                <w:szCs w:val="20"/>
              </w:rPr>
              <w:t>1. Interview date:</w:t>
            </w:r>
          </w:p>
        </w:tc>
        <w:tc>
          <w:tcPr>
            <w:tcW w:w="4397" w:type="dxa"/>
            <w:tcBorders>
              <w:top w:val="single" w:sz="4" w:space="0" w:color="BFBFBF"/>
              <w:left w:val="single" w:sz="4" w:space="0" w:color="BFBFBF"/>
              <w:bottom w:val="single" w:sz="4" w:space="0" w:color="BFBFBF"/>
              <w:right w:val="single" w:sz="4" w:space="0" w:color="BFBFBF"/>
            </w:tcBorders>
            <w:vAlign w:val="center"/>
          </w:tcPr>
          <w:p w:rsidR="00A27AFF" w:rsidRPr="002E2B2D" w:rsidRDefault="00A27AFF" w:rsidP="009110B1">
            <w:pPr>
              <w:widowControl w:val="0"/>
              <w:spacing w:beforeAutospacing="1"/>
              <w:rPr>
                <w:rFonts w:ascii="Cambria" w:hAnsi="Cambria"/>
                <w:sz w:val="20"/>
                <w:szCs w:val="20"/>
              </w:rPr>
            </w:pPr>
            <w:r w:rsidRPr="002E2B2D">
              <w:rPr>
                <w:rFonts w:ascii="Cambria" w:hAnsi="Cambria"/>
                <w:b/>
                <w:bCs/>
                <w:sz w:val="20"/>
                <w:szCs w:val="20"/>
              </w:rPr>
              <w:t>2. Duration of the interview:</w:t>
            </w:r>
          </w:p>
        </w:tc>
      </w:tr>
      <w:tr w:rsidR="00A27AFF" w:rsidRPr="002E2B2D" w:rsidTr="009110B1">
        <w:tc>
          <w:tcPr>
            <w:tcW w:w="4698" w:type="dxa"/>
            <w:tcBorders>
              <w:top w:val="single" w:sz="4" w:space="0" w:color="BFBFBF"/>
              <w:left w:val="single" w:sz="4" w:space="0" w:color="BFBFBF"/>
              <w:bottom w:val="single" w:sz="4" w:space="0" w:color="BFBFBF"/>
              <w:right w:val="single" w:sz="4" w:space="0" w:color="BFBFBF"/>
            </w:tcBorders>
          </w:tcPr>
          <w:p w:rsidR="00A27AFF" w:rsidRPr="00354E8F" w:rsidRDefault="00A27AFF" w:rsidP="009110B1">
            <w:pPr>
              <w:widowControl w:val="0"/>
              <w:spacing w:beforeAutospacing="1" w:afterAutospacing="1"/>
              <w:rPr>
                <w:rFonts w:ascii="Cambria" w:hAnsi="Cambria"/>
                <w:b/>
                <w:bCs/>
                <w:sz w:val="20"/>
                <w:szCs w:val="20"/>
                <w:lang w:val="en-US"/>
              </w:rPr>
            </w:pPr>
            <w:r w:rsidRPr="00354E8F">
              <w:rPr>
                <w:rFonts w:ascii="Cambria" w:hAnsi="Cambria"/>
                <w:b/>
                <w:bCs/>
                <w:sz w:val="20"/>
                <w:szCs w:val="20"/>
                <w:lang w:val="en-US"/>
              </w:rPr>
              <w:t>3. Stakeholder</w:t>
            </w:r>
          </w:p>
          <w:p w:rsidR="00A27AFF" w:rsidRPr="002E2B2D" w:rsidRDefault="00A27AFF" w:rsidP="009110B1">
            <w:pPr>
              <w:widowControl w:val="0"/>
              <w:spacing w:beforeAutospacing="1" w:afterAutospacing="1"/>
              <w:rPr>
                <w:rFonts w:ascii="Cambria" w:hAnsi="Cambria"/>
                <w:b/>
                <w:bCs/>
                <w:sz w:val="20"/>
                <w:szCs w:val="20"/>
                <w:lang w:val="en-US"/>
              </w:rPr>
            </w:pPr>
            <w:r w:rsidRPr="002E2B2D">
              <w:rPr>
                <w:rFonts w:ascii="Cambria" w:hAnsi="Cambria"/>
                <w:b/>
                <w:bCs/>
                <w:sz w:val="20"/>
                <w:szCs w:val="20"/>
                <w:lang w:val="en-US"/>
              </w:rPr>
              <w:t>NGOs and Associations (NA)</w:t>
            </w:r>
          </w:p>
          <w:p w:rsidR="00A27AFF" w:rsidRPr="002E2B2D" w:rsidRDefault="00A27AFF" w:rsidP="009110B1">
            <w:pPr>
              <w:widowControl w:val="0"/>
              <w:spacing w:beforeAutospacing="1" w:afterAutospacing="1"/>
              <w:rPr>
                <w:rFonts w:ascii="Cambria" w:hAnsi="Cambria"/>
                <w:b/>
                <w:bCs/>
                <w:sz w:val="20"/>
                <w:szCs w:val="20"/>
                <w:lang w:val="en-US"/>
              </w:rPr>
            </w:pPr>
          </w:p>
          <w:p w:rsidR="00A27AFF" w:rsidRPr="002E2B2D" w:rsidRDefault="00A27AFF" w:rsidP="009110B1">
            <w:pPr>
              <w:widowControl w:val="0"/>
              <w:spacing w:beforeAutospacing="1" w:afterAutospacing="1"/>
              <w:rPr>
                <w:rFonts w:ascii="Cambria" w:hAnsi="Cambria"/>
                <w:b/>
                <w:bCs/>
                <w:sz w:val="20"/>
                <w:szCs w:val="20"/>
                <w:lang w:val="en-US"/>
              </w:rPr>
            </w:pPr>
            <w:r w:rsidRPr="002E2B2D">
              <w:rPr>
                <w:rFonts w:ascii="Cambria" w:hAnsi="Cambria"/>
                <w:b/>
                <w:bCs/>
                <w:sz w:val="20"/>
                <w:szCs w:val="20"/>
                <w:lang w:val="en-US"/>
              </w:rPr>
              <w:t>Administration (A)</w:t>
            </w:r>
          </w:p>
          <w:p w:rsidR="00A27AFF" w:rsidRPr="00354E8F" w:rsidRDefault="00A27AFF" w:rsidP="009110B1">
            <w:pPr>
              <w:widowControl w:val="0"/>
              <w:spacing w:beforeAutospacing="1" w:afterAutospacing="1"/>
              <w:rPr>
                <w:rFonts w:ascii="Cambria" w:hAnsi="Cambria"/>
                <w:sz w:val="20"/>
                <w:szCs w:val="20"/>
                <w:lang w:val="en-US"/>
              </w:rPr>
            </w:pPr>
          </w:p>
          <w:p w:rsidR="00A27AFF" w:rsidRPr="00354E8F" w:rsidRDefault="00A27AFF" w:rsidP="009110B1">
            <w:pPr>
              <w:widowControl w:val="0"/>
              <w:spacing w:beforeAutospacing="1" w:afterAutospacing="1"/>
              <w:rPr>
                <w:rFonts w:ascii="Cambria" w:hAnsi="Cambria"/>
                <w:sz w:val="20"/>
                <w:szCs w:val="20"/>
                <w:lang w:val="en-US"/>
              </w:rPr>
            </w:pPr>
            <w:r w:rsidRPr="00354E8F">
              <w:rPr>
                <w:rFonts w:ascii="Cambria" w:hAnsi="Cambria"/>
                <w:b/>
                <w:bCs/>
                <w:sz w:val="20"/>
                <w:szCs w:val="20"/>
                <w:lang w:val="en-US"/>
              </w:rPr>
              <w:t>Scientists and Professionals (SP)</w:t>
            </w:r>
          </w:p>
          <w:p w:rsidR="00A27AFF" w:rsidRPr="00354E8F" w:rsidRDefault="00A27AFF" w:rsidP="009110B1">
            <w:pPr>
              <w:widowControl w:val="0"/>
              <w:spacing w:beforeAutospacing="1"/>
              <w:rPr>
                <w:rFonts w:ascii="Cambria" w:hAnsi="Cambria"/>
                <w:sz w:val="20"/>
                <w:szCs w:val="20"/>
                <w:lang w:val="en-US"/>
              </w:rPr>
            </w:pPr>
          </w:p>
        </w:tc>
        <w:tc>
          <w:tcPr>
            <w:tcW w:w="4397" w:type="dxa"/>
            <w:tcBorders>
              <w:top w:val="single" w:sz="4" w:space="0" w:color="BFBFBF"/>
              <w:left w:val="single" w:sz="4" w:space="0" w:color="BFBFBF"/>
              <w:bottom w:val="single" w:sz="4" w:space="0" w:color="BFBFBF"/>
              <w:right w:val="single" w:sz="4" w:space="0" w:color="BFBFBF"/>
            </w:tcBorders>
            <w:vAlign w:val="center"/>
          </w:tcPr>
          <w:p w:rsidR="00A27AFF" w:rsidRPr="002E2B2D" w:rsidRDefault="00A27AFF" w:rsidP="009110B1">
            <w:pPr>
              <w:widowControl w:val="0"/>
              <w:rPr>
                <w:rFonts w:ascii="Cambria" w:hAnsi="Cambria"/>
                <w:sz w:val="20"/>
                <w:szCs w:val="20"/>
                <w:lang w:val="en-US"/>
              </w:rPr>
            </w:pPr>
          </w:p>
          <w:p w:rsidR="00A27AFF" w:rsidRPr="002E2B2D" w:rsidRDefault="00A27AFF" w:rsidP="009110B1">
            <w:pPr>
              <w:widowControl w:val="0"/>
              <w:rPr>
                <w:rFonts w:ascii="Cambria" w:hAnsi="Cambria"/>
                <w:sz w:val="20"/>
                <w:szCs w:val="20"/>
                <w:lang w:val="en-US"/>
              </w:rPr>
            </w:pPr>
          </w:p>
          <w:p w:rsidR="00A27AFF" w:rsidRPr="002E2B2D" w:rsidRDefault="00A27AFF" w:rsidP="009110B1">
            <w:pPr>
              <w:widowControl w:val="0"/>
              <w:rPr>
                <w:rFonts w:ascii="Cambria" w:hAnsi="Cambria"/>
                <w:sz w:val="20"/>
                <w:szCs w:val="20"/>
                <w:lang w:val="en-US"/>
              </w:rPr>
            </w:pPr>
            <w:r w:rsidRPr="002E2B2D">
              <w:rPr>
                <w:rFonts w:ascii="Cambria" w:hAnsi="Cambria"/>
                <w:sz w:val="20"/>
                <w:szCs w:val="20"/>
                <w:lang w:val="en-US"/>
              </w:rPr>
              <w:t>1. Nature conservation organization</w:t>
            </w:r>
          </w:p>
          <w:p w:rsidR="00A27AFF" w:rsidRPr="002E2B2D" w:rsidRDefault="00A27AFF" w:rsidP="009110B1">
            <w:pPr>
              <w:widowControl w:val="0"/>
              <w:rPr>
                <w:rFonts w:ascii="Cambria" w:hAnsi="Cambria"/>
                <w:sz w:val="20"/>
                <w:szCs w:val="20"/>
                <w:lang w:val="en-US"/>
              </w:rPr>
            </w:pPr>
            <w:r w:rsidRPr="002E2B2D">
              <w:rPr>
                <w:rFonts w:ascii="Cambria" w:hAnsi="Cambria"/>
                <w:sz w:val="20"/>
                <w:szCs w:val="20"/>
                <w:lang w:val="en-US"/>
              </w:rPr>
              <w:t>2. Citizens</w:t>
            </w:r>
            <w:r>
              <w:rPr>
                <w:rFonts w:ascii="Cambria" w:hAnsi="Cambria"/>
                <w:sz w:val="20"/>
                <w:szCs w:val="20"/>
                <w:lang w:val="en-US"/>
              </w:rPr>
              <w:t>''''</w:t>
            </w:r>
            <w:r w:rsidRPr="002E2B2D">
              <w:rPr>
                <w:rFonts w:ascii="Cambria" w:hAnsi="Cambria"/>
                <w:sz w:val="20"/>
                <w:szCs w:val="20"/>
                <w:lang w:val="en-US"/>
              </w:rPr>
              <w:t xml:space="preserve"> initiative</w:t>
            </w:r>
          </w:p>
          <w:p w:rsidR="00A27AFF" w:rsidRPr="002E2B2D" w:rsidRDefault="00A27AFF" w:rsidP="009110B1">
            <w:pPr>
              <w:widowControl w:val="0"/>
              <w:rPr>
                <w:rFonts w:ascii="Cambria" w:hAnsi="Cambria"/>
                <w:sz w:val="20"/>
                <w:szCs w:val="20"/>
                <w:lang w:val="en-US"/>
              </w:rPr>
            </w:pPr>
          </w:p>
          <w:p w:rsidR="00A27AFF" w:rsidRPr="002E2B2D" w:rsidRDefault="00A27AFF" w:rsidP="009110B1">
            <w:pPr>
              <w:widowControl w:val="0"/>
              <w:rPr>
                <w:rFonts w:ascii="Cambria" w:hAnsi="Cambria"/>
                <w:sz w:val="20"/>
                <w:szCs w:val="20"/>
                <w:lang w:val="en-US"/>
              </w:rPr>
            </w:pPr>
          </w:p>
          <w:p w:rsidR="00A27AFF" w:rsidRPr="002E2B2D" w:rsidRDefault="00A27AFF" w:rsidP="009110B1">
            <w:pPr>
              <w:widowControl w:val="0"/>
              <w:rPr>
                <w:rFonts w:ascii="Cambria" w:hAnsi="Cambria"/>
                <w:sz w:val="20"/>
                <w:szCs w:val="20"/>
                <w:lang w:val="en-US"/>
              </w:rPr>
            </w:pPr>
            <w:r w:rsidRPr="002E2B2D">
              <w:rPr>
                <w:rFonts w:ascii="Cambria" w:hAnsi="Cambria"/>
                <w:sz w:val="20"/>
                <w:szCs w:val="20"/>
                <w:lang w:val="en-US"/>
              </w:rPr>
              <w:t>1. Administration of state forest</w:t>
            </w:r>
          </w:p>
          <w:p w:rsidR="00A27AFF" w:rsidRPr="00354E8F" w:rsidRDefault="00A27AFF" w:rsidP="009110B1">
            <w:pPr>
              <w:widowControl w:val="0"/>
              <w:rPr>
                <w:rFonts w:ascii="Cambria" w:hAnsi="Cambria"/>
                <w:sz w:val="20"/>
                <w:szCs w:val="20"/>
                <w:lang w:val="en-US"/>
              </w:rPr>
            </w:pPr>
            <w:r w:rsidRPr="002E2B2D">
              <w:rPr>
                <w:rFonts w:ascii="Cambria" w:hAnsi="Cambria"/>
                <w:sz w:val="20"/>
                <w:szCs w:val="20"/>
                <w:lang w:val="en-US"/>
              </w:rPr>
              <w:t>2. Administration of municipal forest</w:t>
            </w:r>
            <w:r w:rsidRPr="002E2B2D">
              <w:rPr>
                <w:rFonts w:ascii="Cambria" w:hAnsi="Cambria"/>
                <w:sz w:val="20"/>
                <w:szCs w:val="20"/>
                <w:lang w:val="en-US"/>
              </w:rPr>
              <w:br/>
              <w:t>3. City administration</w:t>
            </w:r>
            <w:r w:rsidRPr="002E2B2D">
              <w:rPr>
                <w:rFonts w:ascii="Cambria" w:hAnsi="Cambria"/>
                <w:sz w:val="20"/>
                <w:szCs w:val="20"/>
                <w:lang w:val="en-US"/>
              </w:rPr>
              <w:br/>
              <w:t xml:space="preserve">4. </w:t>
            </w:r>
            <w:r w:rsidRPr="00354E8F">
              <w:rPr>
                <w:rFonts w:ascii="Cambria" w:hAnsi="Cambria"/>
                <w:sz w:val="20"/>
                <w:szCs w:val="20"/>
                <w:lang w:val="en-US"/>
              </w:rPr>
              <w:t xml:space="preserve">Regional council </w:t>
            </w:r>
          </w:p>
          <w:p w:rsidR="00A27AFF" w:rsidRPr="00354E8F" w:rsidRDefault="00A27AFF" w:rsidP="009110B1">
            <w:pPr>
              <w:widowControl w:val="0"/>
              <w:rPr>
                <w:rFonts w:ascii="Cambria" w:hAnsi="Cambria"/>
                <w:sz w:val="20"/>
                <w:szCs w:val="20"/>
                <w:lang w:val="en-US"/>
              </w:rPr>
            </w:pPr>
          </w:p>
          <w:p w:rsidR="00A27AFF" w:rsidRPr="00354E8F" w:rsidRDefault="00A27AFF" w:rsidP="009110B1">
            <w:pPr>
              <w:widowControl w:val="0"/>
              <w:rPr>
                <w:rFonts w:ascii="Cambria" w:hAnsi="Cambria"/>
                <w:sz w:val="20"/>
                <w:szCs w:val="20"/>
                <w:lang w:val="en-US"/>
              </w:rPr>
            </w:pPr>
          </w:p>
          <w:p w:rsidR="00A27AFF" w:rsidRPr="002E2B2D" w:rsidRDefault="00A27AFF" w:rsidP="009110B1">
            <w:pPr>
              <w:widowControl w:val="0"/>
              <w:rPr>
                <w:rFonts w:ascii="Cambria" w:hAnsi="Cambria"/>
                <w:sz w:val="20"/>
                <w:szCs w:val="20"/>
                <w:lang w:val="en-US"/>
              </w:rPr>
            </w:pPr>
            <w:r w:rsidRPr="002E2B2D">
              <w:rPr>
                <w:rFonts w:ascii="Cambria" w:hAnsi="Cambria"/>
                <w:sz w:val="20"/>
                <w:szCs w:val="20"/>
                <w:lang w:val="en-US"/>
              </w:rPr>
              <w:t>1. Climate change research</w:t>
            </w:r>
            <w:r w:rsidRPr="002E2B2D">
              <w:rPr>
                <w:rFonts w:ascii="Cambria" w:hAnsi="Cambria"/>
                <w:sz w:val="20"/>
                <w:szCs w:val="20"/>
                <w:lang w:val="en-US"/>
              </w:rPr>
              <w:br/>
              <w:t>2. Health effect of urban woods</w:t>
            </w:r>
          </w:p>
          <w:p w:rsidR="00A27AFF" w:rsidRPr="00354E8F" w:rsidRDefault="00A27AFF" w:rsidP="009110B1">
            <w:pPr>
              <w:widowControl w:val="0"/>
              <w:rPr>
                <w:rFonts w:ascii="Cambria" w:hAnsi="Cambria"/>
                <w:sz w:val="20"/>
                <w:szCs w:val="20"/>
                <w:lang w:val="en-US"/>
              </w:rPr>
            </w:pPr>
            <w:r w:rsidRPr="00354E8F">
              <w:rPr>
                <w:rFonts w:ascii="Cambria" w:hAnsi="Cambria"/>
                <w:sz w:val="20"/>
                <w:szCs w:val="20"/>
                <w:lang w:val="en-US"/>
              </w:rPr>
              <w:t>3. Forest policy science</w:t>
            </w:r>
          </w:p>
          <w:p w:rsidR="00A27AFF" w:rsidRPr="002E2B2D" w:rsidRDefault="00A27AFF" w:rsidP="009110B1">
            <w:pPr>
              <w:widowControl w:val="0"/>
              <w:rPr>
                <w:rFonts w:ascii="Cambria" w:hAnsi="Cambria"/>
                <w:sz w:val="20"/>
                <w:szCs w:val="20"/>
              </w:rPr>
            </w:pPr>
            <w:r w:rsidRPr="002E2B2D">
              <w:rPr>
                <w:rFonts w:ascii="Cambria" w:hAnsi="Cambria"/>
                <w:sz w:val="20"/>
                <w:szCs w:val="20"/>
              </w:rPr>
              <w:t>4. Regional planning</w:t>
            </w:r>
          </w:p>
          <w:p w:rsidR="00A27AFF" w:rsidRPr="002E2B2D" w:rsidRDefault="00A27AFF" w:rsidP="009110B1">
            <w:pPr>
              <w:widowControl w:val="0"/>
              <w:rPr>
                <w:rFonts w:ascii="Cambria" w:hAnsi="Cambria"/>
                <w:sz w:val="20"/>
                <w:szCs w:val="20"/>
              </w:rPr>
            </w:pPr>
          </w:p>
        </w:tc>
      </w:tr>
      <w:tr w:rsidR="00A27AFF" w:rsidRPr="00B94C98" w:rsidTr="009110B1">
        <w:tc>
          <w:tcPr>
            <w:tcW w:w="9095" w:type="dxa"/>
            <w:gridSpan w:val="2"/>
            <w:tcBorders>
              <w:top w:val="single" w:sz="4" w:space="0" w:color="BFBFBF"/>
              <w:left w:val="single" w:sz="4" w:space="0" w:color="BFBFBF"/>
              <w:bottom w:val="single" w:sz="4" w:space="0" w:color="BFBFBF"/>
              <w:right w:val="single" w:sz="4" w:space="0" w:color="BFBFBF"/>
            </w:tcBorders>
            <w:vAlign w:val="center"/>
          </w:tcPr>
          <w:p w:rsidR="00A27AFF" w:rsidRPr="00354E8F" w:rsidRDefault="00A27AFF" w:rsidP="009110B1">
            <w:pPr>
              <w:pStyle w:val="Listenabsatz"/>
              <w:widowControl w:val="0"/>
              <w:numPr>
                <w:ilvl w:val="0"/>
                <w:numId w:val="3"/>
              </w:numPr>
              <w:rPr>
                <w:rFonts w:ascii="Cambria" w:hAnsi="Cambria"/>
                <w:sz w:val="20"/>
                <w:szCs w:val="20"/>
                <w:lang w:val="en-US"/>
              </w:rPr>
            </w:pPr>
            <w:r w:rsidRPr="00354E8F">
              <w:rPr>
                <w:rFonts w:ascii="Cambria" w:hAnsi="Cambria"/>
                <w:sz w:val="20"/>
                <w:szCs w:val="20"/>
                <w:lang w:val="en-US"/>
              </w:rPr>
              <w:t xml:space="preserve">What is the field of work of the company/organization/office where you work? </w:t>
            </w:r>
          </w:p>
        </w:tc>
      </w:tr>
      <w:tr w:rsidR="00A27AFF" w:rsidRPr="00B94C98" w:rsidTr="009110B1">
        <w:tc>
          <w:tcPr>
            <w:tcW w:w="9095" w:type="dxa"/>
            <w:gridSpan w:val="2"/>
            <w:tcBorders>
              <w:top w:val="single" w:sz="4" w:space="0" w:color="BFBFBF"/>
              <w:left w:val="single" w:sz="4" w:space="0" w:color="BFBFBF"/>
              <w:bottom w:val="single" w:sz="4" w:space="0" w:color="BFBFBF"/>
              <w:right w:val="single" w:sz="4" w:space="0" w:color="BFBFBF"/>
            </w:tcBorders>
            <w:vAlign w:val="center"/>
          </w:tcPr>
          <w:p w:rsidR="00A27AFF" w:rsidRPr="002E2B2D" w:rsidRDefault="00A27AFF" w:rsidP="009110B1">
            <w:pPr>
              <w:pStyle w:val="Listenabsatz"/>
              <w:widowControl w:val="0"/>
              <w:numPr>
                <w:ilvl w:val="0"/>
                <w:numId w:val="3"/>
              </w:numPr>
              <w:rPr>
                <w:rFonts w:ascii="Cambria" w:hAnsi="Cambria"/>
                <w:sz w:val="20"/>
                <w:szCs w:val="20"/>
                <w:lang w:val="en-US"/>
              </w:rPr>
            </w:pPr>
            <w:r w:rsidRPr="002E2B2D">
              <w:rPr>
                <w:rFonts w:ascii="Cambria" w:hAnsi="Cambria"/>
                <w:sz w:val="20"/>
                <w:szCs w:val="20"/>
                <w:lang w:val="en-US"/>
              </w:rPr>
              <w:t>What are your professional responsibilities in the company/organization/office?</w:t>
            </w:r>
          </w:p>
        </w:tc>
      </w:tr>
      <w:tr w:rsidR="00A27AFF" w:rsidRPr="00B94C98" w:rsidTr="009110B1">
        <w:trPr>
          <w:trHeight w:val="738"/>
        </w:trPr>
        <w:tc>
          <w:tcPr>
            <w:tcW w:w="9095" w:type="dxa"/>
            <w:gridSpan w:val="2"/>
            <w:tcBorders>
              <w:top w:val="single" w:sz="4" w:space="0" w:color="BFBFBF"/>
              <w:left w:val="single" w:sz="4" w:space="0" w:color="BFBFBF"/>
              <w:bottom w:val="single" w:sz="4" w:space="0" w:color="BFBFBF"/>
              <w:right w:val="single" w:sz="4" w:space="0" w:color="BFBFBF"/>
            </w:tcBorders>
            <w:vAlign w:val="center"/>
          </w:tcPr>
          <w:p w:rsidR="00A27AFF" w:rsidRPr="002E2B2D" w:rsidRDefault="00A27AFF" w:rsidP="009110B1">
            <w:pPr>
              <w:pStyle w:val="Listenabsatz"/>
              <w:widowControl w:val="0"/>
              <w:numPr>
                <w:ilvl w:val="0"/>
                <w:numId w:val="3"/>
              </w:numPr>
              <w:rPr>
                <w:rFonts w:ascii="Cambria" w:hAnsi="Cambria"/>
                <w:sz w:val="20"/>
                <w:szCs w:val="20"/>
                <w:lang w:val="en-US"/>
              </w:rPr>
            </w:pPr>
            <w:r w:rsidRPr="002E2B2D">
              <w:rPr>
                <w:rFonts w:ascii="Cambria" w:hAnsi="Cambria"/>
                <w:sz w:val="20"/>
                <w:szCs w:val="20"/>
                <w:lang w:val="en-US"/>
              </w:rPr>
              <w:t>Have you ever visited one of the city forests of Karlsruhe?</w:t>
            </w:r>
          </w:p>
          <w:p w:rsidR="00A27AFF" w:rsidRPr="002E2B2D" w:rsidRDefault="00A27AFF" w:rsidP="009110B1">
            <w:pPr>
              <w:pStyle w:val="Listenabsatz"/>
              <w:widowControl w:val="0"/>
              <w:ind w:left="502"/>
              <w:rPr>
                <w:rFonts w:ascii="Cambria" w:hAnsi="Cambria"/>
                <w:sz w:val="20"/>
                <w:szCs w:val="20"/>
                <w:lang w:val="en-US"/>
              </w:rPr>
            </w:pPr>
            <w:r w:rsidRPr="002E2B2D">
              <w:rPr>
                <w:rFonts w:ascii="Cambria" w:hAnsi="Cambria"/>
                <w:sz w:val="20"/>
                <w:szCs w:val="20"/>
                <w:lang w:val="en-US"/>
              </w:rPr>
              <w:t>If yes, which one, how often, what do you appreciate about this forest?</w:t>
            </w:r>
          </w:p>
          <w:p w:rsidR="00A27AFF" w:rsidRPr="002E2B2D" w:rsidRDefault="00A27AFF" w:rsidP="009110B1">
            <w:pPr>
              <w:pStyle w:val="Listenabsatz"/>
              <w:widowControl w:val="0"/>
              <w:ind w:left="502"/>
              <w:rPr>
                <w:rFonts w:ascii="Cambria" w:hAnsi="Cambria"/>
                <w:sz w:val="20"/>
                <w:szCs w:val="20"/>
                <w:lang w:val="en-US"/>
              </w:rPr>
            </w:pPr>
            <w:r w:rsidRPr="002E2B2D">
              <w:rPr>
                <w:rFonts w:ascii="Cambria" w:hAnsi="Cambria"/>
                <w:sz w:val="20"/>
                <w:szCs w:val="20"/>
                <w:lang w:val="en-US"/>
              </w:rPr>
              <w:t>If no, what do you generally appreciate about the forest you visit?</w:t>
            </w:r>
          </w:p>
        </w:tc>
      </w:tr>
      <w:tr w:rsidR="00A27AFF" w:rsidRPr="002E2B2D" w:rsidTr="009110B1">
        <w:trPr>
          <w:trHeight w:val="1036"/>
        </w:trPr>
        <w:tc>
          <w:tcPr>
            <w:tcW w:w="9095" w:type="dxa"/>
            <w:gridSpan w:val="2"/>
            <w:tcBorders>
              <w:top w:val="single" w:sz="4" w:space="0" w:color="BFBFBF"/>
              <w:left w:val="single" w:sz="4" w:space="0" w:color="BFBFBF"/>
              <w:bottom w:val="single" w:sz="4" w:space="0" w:color="BFBFBF"/>
              <w:right w:val="single" w:sz="4" w:space="0" w:color="BFBFBF"/>
            </w:tcBorders>
            <w:vAlign w:val="center"/>
          </w:tcPr>
          <w:p w:rsidR="00A27AFF" w:rsidRPr="002E2B2D" w:rsidRDefault="00A27AFF" w:rsidP="009110B1">
            <w:pPr>
              <w:pStyle w:val="Listenabsatz"/>
              <w:widowControl w:val="0"/>
              <w:numPr>
                <w:ilvl w:val="0"/>
                <w:numId w:val="3"/>
              </w:numPr>
              <w:rPr>
                <w:rFonts w:ascii="Cambria" w:hAnsi="Cambria"/>
                <w:sz w:val="20"/>
                <w:szCs w:val="20"/>
                <w:lang w:val="en-US"/>
              </w:rPr>
            </w:pPr>
            <w:r w:rsidRPr="002E2B2D">
              <w:rPr>
                <w:rFonts w:ascii="Cambria" w:hAnsi="Cambria"/>
                <w:sz w:val="20"/>
                <w:szCs w:val="20"/>
                <w:lang w:val="en-US"/>
              </w:rPr>
              <w:t>What does nature conservation mean to you / what does near-natural forest management mean to you? (If forestry background)</w:t>
            </w:r>
          </w:p>
        </w:tc>
      </w:tr>
    </w:tbl>
    <w:p w:rsidR="00A27AFF" w:rsidRPr="002E2B2D" w:rsidRDefault="00A27AFF" w:rsidP="00A27AFF">
      <w:pPr>
        <w:rPr>
          <w:rFonts w:ascii="Cambria" w:hAnsi="Cambria"/>
          <w:sz w:val="20"/>
          <w:szCs w:val="20"/>
          <w:u w:val="single"/>
          <w:lang w:val="en-US"/>
        </w:rPr>
      </w:pPr>
    </w:p>
    <w:p w:rsidR="00A27AFF" w:rsidRPr="002E2B2D" w:rsidRDefault="00A27AFF" w:rsidP="00A27AFF">
      <w:pPr>
        <w:rPr>
          <w:rFonts w:ascii="Cambria" w:hAnsi="Cambria"/>
          <w:sz w:val="20"/>
          <w:szCs w:val="20"/>
          <w:u w:val="single"/>
          <w:lang w:val="en-US"/>
        </w:rPr>
      </w:pPr>
    </w:p>
    <w:p w:rsidR="00A27AFF" w:rsidRPr="00704F3F" w:rsidRDefault="00A27AFF" w:rsidP="00A27AFF">
      <w:pPr>
        <w:rPr>
          <w:rFonts w:ascii="Cambria" w:hAnsi="Cambria"/>
          <w:sz w:val="20"/>
          <w:szCs w:val="20"/>
          <w:u w:val="single"/>
          <w:lang w:val="en-US"/>
        </w:rPr>
      </w:pPr>
      <w:r w:rsidRPr="002E2B2D">
        <w:rPr>
          <w:rFonts w:ascii="Cambria" w:hAnsi="Cambria"/>
          <w:sz w:val="20"/>
          <w:szCs w:val="20"/>
          <w:u w:val="single"/>
          <w:lang w:val="en-US"/>
        </w:rPr>
        <w:t xml:space="preserve">Topic block 2: Process and interpretive knowledge </w:t>
      </w:r>
      <w:r w:rsidRPr="00704F3F">
        <w:rPr>
          <w:rFonts w:ascii="Cambria" w:hAnsi="Cambria"/>
          <w:sz w:val="20"/>
          <w:szCs w:val="20"/>
          <w:u w:val="single"/>
          <w:lang w:val="en-US"/>
        </w:rPr>
        <w:t>on the current climate protection concept for the urban forest in Karlsruhe.</w:t>
      </w:r>
    </w:p>
    <w:p w:rsidR="00A27AFF" w:rsidRPr="002E2B2D" w:rsidRDefault="00A27AFF" w:rsidP="00A27AFF">
      <w:pPr>
        <w:rPr>
          <w:rFonts w:ascii="Cambria" w:hAnsi="Cambria"/>
          <w:i/>
          <w:sz w:val="20"/>
          <w:szCs w:val="20"/>
          <w:lang w:val="en-US"/>
        </w:rPr>
      </w:pPr>
      <w:r w:rsidRPr="002E2B2D">
        <w:rPr>
          <w:rFonts w:ascii="Cambria" w:hAnsi="Cambria"/>
          <w:i/>
          <w:sz w:val="20"/>
          <w:szCs w:val="20"/>
          <w:lang w:val="en-US"/>
        </w:rPr>
        <w:t>Expectations:</w:t>
      </w:r>
    </w:p>
    <w:p w:rsidR="00A27AFF" w:rsidRPr="002E2B2D" w:rsidRDefault="00A27AFF" w:rsidP="00A27AFF">
      <w:pPr>
        <w:rPr>
          <w:rFonts w:ascii="Cambria" w:hAnsi="Cambria"/>
          <w:i/>
          <w:sz w:val="20"/>
          <w:szCs w:val="20"/>
          <w:lang w:val="en-US"/>
        </w:rPr>
      </w:pPr>
      <w:r w:rsidRPr="002E2B2D">
        <w:rPr>
          <w:rFonts w:ascii="Cambria" w:hAnsi="Cambria"/>
          <w:i/>
          <w:sz w:val="20"/>
          <w:szCs w:val="20"/>
          <w:lang w:val="en-US"/>
        </w:rPr>
        <w:lastRenderedPageBreak/>
        <w:t>- Urban forests important role against climate change impacts Promotion important.</w:t>
      </w:r>
    </w:p>
    <w:p w:rsidR="00A27AFF" w:rsidRPr="002E2B2D" w:rsidRDefault="00A27AFF" w:rsidP="00A27AFF">
      <w:pPr>
        <w:rPr>
          <w:rFonts w:ascii="Cambria" w:hAnsi="Cambria"/>
          <w:i/>
          <w:sz w:val="20"/>
          <w:szCs w:val="20"/>
          <w:lang w:val="en-US"/>
        </w:rPr>
      </w:pPr>
      <w:r w:rsidRPr="002E2B2D">
        <w:rPr>
          <w:rFonts w:ascii="Cambria" w:hAnsi="Cambria"/>
          <w:i/>
          <w:sz w:val="20"/>
          <w:szCs w:val="20"/>
          <w:lang w:val="en-US"/>
        </w:rPr>
        <w:t>- Heat tolerance: tree species selection (native vs. non-native)</w:t>
      </w:r>
    </w:p>
    <w:p w:rsidR="00A27AFF" w:rsidRPr="002E2B2D" w:rsidRDefault="00A27AFF" w:rsidP="00A27AFF">
      <w:pPr>
        <w:rPr>
          <w:rFonts w:ascii="Cambria" w:hAnsi="Cambria"/>
          <w:sz w:val="20"/>
          <w:szCs w:val="20"/>
          <w:lang w:val="en-US"/>
        </w:rPr>
      </w:pPr>
      <w:r w:rsidRPr="002E2B2D">
        <w:rPr>
          <w:rFonts w:ascii="Cambria" w:hAnsi="Cambria"/>
          <w:i/>
          <w:sz w:val="20"/>
          <w:szCs w:val="20"/>
          <w:lang w:val="en-US"/>
        </w:rPr>
        <w:t>- Land use conflict: fragmentation due to urbanization weakens biodiversity and thus important functions of forests</w:t>
      </w:r>
    </w:p>
    <w:p w:rsidR="00A27AFF" w:rsidRPr="002E2B2D" w:rsidRDefault="00A27AFF" w:rsidP="00A27AFF">
      <w:pPr>
        <w:pStyle w:val="Listenabsatz"/>
        <w:ind w:left="777"/>
        <w:rPr>
          <w:rFonts w:ascii="Cambria" w:hAnsi="Cambria"/>
          <w:sz w:val="20"/>
          <w:szCs w:val="20"/>
          <w:lang w:val="en-US"/>
        </w:rPr>
      </w:pPr>
      <w:r w:rsidRPr="002E2B2D">
        <w:rPr>
          <w:rFonts w:ascii="Cambria" w:hAnsi="Cambria"/>
          <w:sz w:val="20"/>
          <w:szCs w:val="20"/>
          <w:lang w:val="en-US"/>
        </w:rPr>
        <w:t xml:space="preserve">1. This study is about possible political actions to better manage the consequences of climate change. Are you familiar with the current climate protection concept for the urban forest in Karlsruhe? </w:t>
      </w:r>
    </w:p>
    <w:p w:rsidR="00A27AFF" w:rsidRPr="002E2B2D" w:rsidRDefault="00A27AFF" w:rsidP="00A27AFF">
      <w:pPr>
        <w:pStyle w:val="Listenabsatz"/>
        <w:numPr>
          <w:ilvl w:val="0"/>
          <w:numId w:val="4"/>
        </w:numPr>
        <w:rPr>
          <w:rFonts w:ascii="Cambria" w:hAnsi="Cambria"/>
          <w:sz w:val="20"/>
          <w:szCs w:val="20"/>
          <w:lang w:val="en-US"/>
        </w:rPr>
      </w:pPr>
      <w:r w:rsidRPr="002E2B2D">
        <w:rPr>
          <w:rFonts w:ascii="Cambria" w:hAnsi="Cambria"/>
          <w:sz w:val="20"/>
          <w:szCs w:val="20"/>
          <w:lang w:val="en-US"/>
        </w:rPr>
        <w:t>If no, explanation: near-natural management with fulfillment of protection (biodiversity), social (recreation), utility (hunting and timber) and educational functions; legally protected areas; PEFC and ANW guidelines; future tree population climate resilient) (reference "Concept for Climate Adaptation for the City Forest of Karlsruhe dated June 30, 2020 of the City and Forestry Office).</w:t>
      </w:r>
    </w:p>
    <w:p w:rsidR="00A27AFF" w:rsidRPr="002E2B2D" w:rsidRDefault="00A27AFF" w:rsidP="00A27AFF">
      <w:pPr>
        <w:pStyle w:val="Listenabsatz"/>
        <w:numPr>
          <w:ilvl w:val="0"/>
          <w:numId w:val="4"/>
        </w:numPr>
        <w:rPr>
          <w:rFonts w:ascii="Cambria" w:hAnsi="Cambria"/>
          <w:sz w:val="20"/>
          <w:szCs w:val="20"/>
          <w:lang w:val="en-US"/>
        </w:rPr>
      </w:pPr>
      <w:r w:rsidRPr="002E2B2D">
        <w:rPr>
          <w:rFonts w:ascii="Cambria" w:hAnsi="Cambria"/>
          <w:sz w:val="20"/>
          <w:szCs w:val="20"/>
          <w:lang w:val="en-US"/>
        </w:rPr>
        <w:t>If yes, how do you evaluate the current climate protection concept regarding the city forests of Karlsruhe? (Question about weak points and strengths of the current climate policy).</w:t>
      </w:r>
    </w:p>
    <w:p w:rsidR="00A27AFF" w:rsidRPr="002E2B2D" w:rsidRDefault="00A27AFF" w:rsidP="00A27AFF">
      <w:pPr>
        <w:pStyle w:val="Listenabsatz"/>
        <w:ind w:left="777"/>
        <w:rPr>
          <w:rFonts w:ascii="Cambria" w:hAnsi="Cambria"/>
          <w:sz w:val="20"/>
          <w:szCs w:val="20"/>
          <w:lang w:val="en-US"/>
        </w:rPr>
      </w:pPr>
    </w:p>
    <w:p w:rsidR="00A27AFF" w:rsidRPr="002E2B2D" w:rsidRDefault="00A27AFF" w:rsidP="00A27AFF">
      <w:pPr>
        <w:pStyle w:val="Listenabsatz"/>
        <w:ind w:left="777"/>
        <w:rPr>
          <w:rFonts w:ascii="Cambria" w:hAnsi="Cambria"/>
          <w:sz w:val="20"/>
          <w:szCs w:val="20"/>
          <w:lang w:val="en-US"/>
        </w:rPr>
      </w:pPr>
      <w:r w:rsidRPr="002E2B2D">
        <w:rPr>
          <w:rFonts w:ascii="Cambria" w:hAnsi="Cambria"/>
          <w:sz w:val="20"/>
          <w:szCs w:val="20"/>
          <w:lang w:val="en-US"/>
        </w:rPr>
        <w:t>2. What conflicts/ contradictions do you see in the current urban forest management with regard to the ever increasing climate change impacts and at the same time maintaining the quality of the urban forests? (If weaknesses/conflicts not explained enough before).</w:t>
      </w:r>
    </w:p>
    <w:p w:rsidR="00A27AFF" w:rsidRPr="002E2B2D" w:rsidRDefault="00A27AFF" w:rsidP="00A27AFF">
      <w:pPr>
        <w:pStyle w:val="Listenabsatz"/>
        <w:ind w:left="777"/>
        <w:rPr>
          <w:rFonts w:ascii="Cambria" w:hAnsi="Cambria"/>
          <w:sz w:val="20"/>
          <w:szCs w:val="20"/>
          <w:lang w:val="en-US"/>
        </w:rPr>
      </w:pPr>
      <w:r w:rsidRPr="002E2B2D">
        <w:rPr>
          <w:rFonts w:ascii="Cambria" w:hAnsi="Cambria"/>
          <w:sz w:val="20"/>
          <w:szCs w:val="20"/>
          <w:lang w:val="en-US"/>
        </w:rPr>
        <w:t>Possible follow-up on:</w:t>
      </w:r>
    </w:p>
    <w:p w:rsidR="00A27AFF" w:rsidRPr="002E2B2D" w:rsidRDefault="00A27AFF" w:rsidP="00A27AFF">
      <w:pPr>
        <w:pStyle w:val="Listenabsatz"/>
        <w:numPr>
          <w:ilvl w:val="0"/>
          <w:numId w:val="5"/>
        </w:numPr>
        <w:rPr>
          <w:rFonts w:ascii="Cambria" w:hAnsi="Cambria"/>
          <w:sz w:val="20"/>
          <w:szCs w:val="20"/>
          <w:lang w:val="en-US"/>
        </w:rPr>
      </w:pPr>
      <w:r w:rsidRPr="002E2B2D">
        <w:rPr>
          <w:rFonts w:ascii="Cambria" w:hAnsi="Cambria"/>
          <w:sz w:val="20"/>
          <w:szCs w:val="20"/>
          <w:lang w:val="en-US"/>
        </w:rPr>
        <w:t>Effective tree species selection with limited introduction of non-native tree species.</w:t>
      </w:r>
    </w:p>
    <w:p w:rsidR="00A27AFF" w:rsidRPr="002E2B2D" w:rsidRDefault="00A27AFF" w:rsidP="00A27AFF">
      <w:pPr>
        <w:pStyle w:val="Listenabsatz"/>
        <w:numPr>
          <w:ilvl w:val="0"/>
          <w:numId w:val="5"/>
        </w:numPr>
        <w:rPr>
          <w:rFonts w:ascii="Cambria" w:hAnsi="Cambria"/>
          <w:sz w:val="20"/>
          <w:szCs w:val="20"/>
          <w:lang w:val="en-US"/>
        </w:rPr>
      </w:pPr>
      <w:r w:rsidRPr="002E2B2D">
        <w:rPr>
          <w:rFonts w:ascii="Cambria" w:hAnsi="Cambria"/>
          <w:sz w:val="20"/>
          <w:szCs w:val="20"/>
          <w:lang w:val="en-US"/>
        </w:rPr>
        <w:t>Financing of near-natural management with simultaneous timber harvesting losses.</w:t>
      </w:r>
    </w:p>
    <w:p w:rsidR="00A27AFF" w:rsidRPr="002E2B2D" w:rsidRDefault="00A27AFF" w:rsidP="00A27AFF">
      <w:pPr>
        <w:pStyle w:val="Listenabsatz"/>
        <w:ind w:left="777"/>
        <w:rPr>
          <w:rFonts w:ascii="Cambria" w:hAnsi="Cambria"/>
          <w:sz w:val="20"/>
          <w:szCs w:val="20"/>
          <w:lang w:val="en-US"/>
        </w:rPr>
      </w:pPr>
    </w:p>
    <w:p w:rsidR="00A27AFF" w:rsidRPr="002E2B2D" w:rsidRDefault="00A27AFF" w:rsidP="00A27AFF">
      <w:pPr>
        <w:pStyle w:val="Listenabsatz"/>
        <w:ind w:left="777"/>
        <w:rPr>
          <w:rFonts w:ascii="Cambria" w:hAnsi="Cambria"/>
          <w:sz w:val="20"/>
          <w:szCs w:val="20"/>
          <w:lang w:val="en-US"/>
        </w:rPr>
      </w:pPr>
      <w:r w:rsidRPr="002E2B2D">
        <w:rPr>
          <w:rFonts w:ascii="Cambria" w:hAnsi="Cambria"/>
          <w:sz w:val="20"/>
          <w:szCs w:val="20"/>
          <w:lang w:val="en-US"/>
        </w:rPr>
        <w:t>3. What policy instruments, structural changes, guidelines are needed for the future to protect Karlsruhe's urban forests against climate change?</w:t>
      </w:r>
    </w:p>
    <w:p w:rsidR="00A27AFF" w:rsidRPr="002E2B2D" w:rsidRDefault="00A27AFF" w:rsidP="00A27AFF">
      <w:pPr>
        <w:pStyle w:val="Listenabsatz"/>
        <w:ind w:left="777"/>
        <w:rPr>
          <w:rFonts w:ascii="Cambria" w:hAnsi="Cambria"/>
          <w:sz w:val="20"/>
          <w:szCs w:val="20"/>
          <w:lang w:val="en-US"/>
        </w:rPr>
      </w:pPr>
    </w:p>
    <w:p w:rsidR="00A27AFF" w:rsidRPr="002E2B2D" w:rsidRDefault="00A27AFF" w:rsidP="00A27AFF">
      <w:pPr>
        <w:rPr>
          <w:rFonts w:ascii="Cambria" w:hAnsi="Cambria"/>
          <w:sz w:val="20"/>
          <w:szCs w:val="20"/>
          <w:lang w:val="en-US"/>
        </w:rPr>
      </w:pPr>
    </w:p>
    <w:p w:rsidR="00A27AFF" w:rsidRPr="002E2B2D" w:rsidRDefault="00A27AFF" w:rsidP="00A27AFF">
      <w:pPr>
        <w:rPr>
          <w:rFonts w:ascii="Cambria" w:hAnsi="Cambria"/>
          <w:sz w:val="20"/>
          <w:szCs w:val="20"/>
          <w:u w:val="single"/>
          <w:lang w:val="en-US"/>
        </w:rPr>
      </w:pPr>
      <w:r w:rsidRPr="002E2B2D">
        <w:rPr>
          <w:rFonts w:ascii="Cambria" w:hAnsi="Cambria"/>
          <w:sz w:val="20"/>
          <w:szCs w:val="20"/>
          <w:u w:val="single"/>
          <w:lang w:val="en-US"/>
        </w:rPr>
        <w:t>Topic Block 3: Process &amp; inte</w:t>
      </w:r>
      <w:r>
        <w:rPr>
          <w:rFonts w:ascii="Cambria" w:hAnsi="Cambria"/>
          <w:sz w:val="20"/>
          <w:szCs w:val="20"/>
          <w:u w:val="single"/>
          <w:lang w:val="en-US"/>
        </w:rPr>
        <w:t>rpretive knowledge of the COVID-</w:t>
      </w:r>
      <w:r w:rsidRPr="002E2B2D">
        <w:rPr>
          <w:rFonts w:ascii="Cambria" w:hAnsi="Cambria"/>
          <w:sz w:val="20"/>
          <w:szCs w:val="20"/>
          <w:u w:val="single"/>
          <w:lang w:val="en-US"/>
        </w:rPr>
        <w:t>19 pandemic and urban forest management.</w:t>
      </w:r>
    </w:p>
    <w:p w:rsidR="00A27AFF" w:rsidRPr="00354E8F" w:rsidRDefault="00A27AFF" w:rsidP="00A27AFF">
      <w:pPr>
        <w:rPr>
          <w:rFonts w:ascii="Cambria" w:hAnsi="Cambria"/>
          <w:i/>
          <w:sz w:val="20"/>
          <w:szCs w:val="20"/>
          <w:lang w:val="en-US"/>
        </w:rPr>
      </w:pPr>
      <w:r w:rsidRPr="00354E8F">
        <w:rPr>
          <w:rFonts w:ascii="Cambria" w:hAnsi="Cambria"/>
          <w:i/>
          <w:sz w:val="20"/>
          <w:szCs w:val="20"/>
          <w:lang w:val="en-US"/>
        </w:rPr>
        <w:t>Expectations:</w:t>
      </w:r>
    </w:p>
    <w:p w:rsidR="00A27AFF" w:rsidRPr="002E2B2D" w:rsidRDefault="00A27AFF" w:rsidP="00A27AFF">
      <w:pPr>
        <w:rPr>
          <w:rFonts w:ascii="Cambria" w:hAnsi="Cambria"/>
          <w:i/>
          <w:sz w:val="20"/>
          <w:szCs w:val="20"/>
          <w:lang w:val="en-US"/>
        </w:rPr>
      </w:pPr>
      <w:r w:rsidRPr="002E2B2D">
        <w:rPr>
          <w:rFonts w:ascii="Cambria" w:hAnsi="Cambria"/>
          <w:i/>
          <w:sz w:val="20"/>
          <w:szCs w:val="20"/>
          <w:lang w:val="en-US"/>
        </w:rPr>
        <w:t>- Cities more vulnerable to pandemics = forests more important</w:t>
      </w:r>
    </w:p>
    <w:p w:rsidR="00A27AFF" w:rsidRPr="002E2B2D" w:rsidRDefault="00A27AFF" w:rsidP="00A27AFF">
      <w:pPr>
        <w:rPr>
          <w:rFonts w:ascii="Cambria" w:hAnsi="Cambria"/>
          <w:i/>
          <w:sz w:val="20"/>
          <w:szCs w:val="20"/>
          <w:lang w:val="en-US"/>
        </w:rPr>
      </w:pPr>
      <w:r w:rsidRPr="002E2B2D">
        <w:rPr>
          <w:rFonts w:ascii="Cambria" w:hAnsi="Cambria"/>
          <w:i/>
          <w:sz w:val="20"/>
          <w:szCs w:val="20"/>
          <w:lang w:val="en-US"/>
        </w:rPr>
        <w:t>- Infrastructure / environmental justice for all urbanites.</w:t>
      </w:r>
    </w:p>
    <w:p w:rsidR="00A27AFF" w:rsidRPr="002E2B2D" w:rsidRDefault="00A27AFF" w:rsidP="00A27AFF">
      <w:pPr>
        <w:rPr>
          <w:rFonts w:ascii="Cambria" w:hAnsi="Cambria"/>
          <w:i/>
          <w:sz w:val="20"/>
          <w:szCs w:val="20"/>
          <w:lang w:val="en-US"/>
        </w:rPr>
      </w:pPr>
      <w:r w:rsidRPr="002E2B2D">
        <w:rPr>
          <w:rFonts w:ascii="Cambria" w:hAnsi="Cambria"/>
          <w:i/>
          <w:sz w:val="20"/>
          <w:szCs w:val="20"/>
          <w:lang w:val="en-US"/>
        </w:rPr>
        <w:t>- Nature-based management and duty of care</w:t>
      </w:r>
    </w:p>
    <w:p w:rsidR="00A27AFF" w:rsidRPr="002E2B2D" w:rsidRDefault="00A27AFF" w:rsidP="00A27AFF">
      <w:pPr>
        <w:rPr>
          <w:rFonts w:ascii="Cambria" w:hAnsi="Cambria"/>
          <w:i/>
          <w:sz w:val="20"/>
          <w:szCs w:val="20"/>
          <w:lang w:val="en-US"/>
        </w:rPr>
      </w:pPr>
      <w:r w:rsidRPr="002E2B2D">
        <w:rPr>
          <w:rFonts w:ascii="Cambria" w:hAnsi="Cambria"/>
          <w:i/>
          <w:sz w:val="20"/>
          <w:szCs w:val="20"/>
          <w:lang w:val="en-US"/>
        </w:rPr>
        <w:t>- Land use conflict (more forest land and more population at the same time.</w:t>
      </w:r>
    </w:p>
    <w:p w:rsidR="00A27AFF" w:rsidRPr="002E2B2D" w:rsidRDefault="00A27AFF" w:rsidP="00A27AFF">
      <w:pPr>
        <w:ind w:left="720"/>
        <w:rPr>
          <w:rFonts w:ascii="Cambria" w:hAnsi="Cambria"/>
          <w:sz w:val="20"/>
          <w:szCs w:val="20"/>
          <w:u w:val="single"/>
          <w:lang w:val="en-US"/>
        </w:rPr>
      </w:pPr>
    </w:p>
    <w:p w:rsidR="00A27AFF" w:rsidRPr="002E2B2D" w:rsidRDefault="00A27AFF" w:rsidP="00A27AFF">
      <w:pPr>
        <w:ind w:left="720"/>
        <w:rPr>
          <w:rFonts w:ascii="Cambria" w:hAnsi="Cambria"/>
          <w:sz w:val="20"/>
          <w:szCs w:val="20"/>
          <w:lang w:val="en-US"/>
        </w:rPr>
      </w:pPr>
      <w:r w:rsidRPr="002E2B2D">
        <w:rPr>
          <w:rFonts w:ascii="Cambria" w:hAnsi="Cambria"/>
          <w:sz w:val="20"/>
          <w:szCs w:val="20"/>
          <w:lang w:val="en-US"/>
        </w:rPr>
        <w:t xml:space="preserve">1. Research has shown that forest visitation is very important to the physical and mental health of urban populations and that more people went to the forest during the </w:t>
      </w:r>
      <w:r>
        <w:rPr>
          <w:rFonts w:ascii="Cambria" w:hAnsi="Cambria"/>
          <w:sz w:val="20"/>
          <w:szCs w:val="20"/>
          <w:lang w:val="en-US"/>
        </w:rPr>
        <w:t>COVID-</w:t>
      </w:r>
      <w:r w:rsidRPr="002E2B2D">
        <w:rPr>
          <w:rFonts w:ascii="Cambria" w:hAnsi="Cambria"/>
          <w:sz w:val="20"/>
          <w:szCs w:val="20"/>
          <w:lang w:val="en-US"/>
        </w:rPr>
        <w:t xml:space="preserve">19 pandemic. </w:t>
      </w:r>
    </w:p>
    <w:p w:rsidR="00A27AFF" w:rsidRPr="002E2B2D" w:rsidRDefault="00A27AFF" w:rsidP="00A27AFF">
      <w:pPr>
        <w:pStyle w:val="Listenabsatz"/>
        <w:numPr>
          <w:ilvl w:val="0"/>
          <w:numId w:val="6"/>
        </w:numPr>
        <w:rPr>
          <w:rFonts w:ascii="Cambria" w:hAnsi="Cambria"/>
          <w:sz w:val="20"/>
          <w:szCs w:val="20"/>
          <w:lang w:val="en-US"/>
        </w:rPr>
      </w:pPr>
      <w:r w:rsidRPr="002E2B2D">
        <w:rPr>
          <w:rFonts w:ascii="Cambria" w:hAnsi="Cambria"/>
          <w:sz w:val="20"/>
          <w:szCs w:val="20"/>
          <w:lang w:val="en-US"/>
        </w:rPr>
        <w:t xml:space="preserve">What conflicts do they see in the current urban forest management with regard to the </w:t>
      </w:r>
      <w:r>
        <w:rPr>
          <w:rFonts w:ascii="Cambria" w:hAnsi="Cambria"/>
          <w:sz w:val="20"/>
          <w:szCs w:val="20"/>
          <w:lang w:val="en-US"/>
        </w:rPr>
        <w:t>COVID-</w:t>
      </w:r>
      <w:r w:rsidRPr="002E2B2D">
        <w:rPr>
          <w:rFonts w:ascii="Cambria" w:hAnsi="Cambria"/>
          <w:sz w:val="20"/>
          <w:szCs w:val="20"/>
          <w:lang w:val="en-US"/>
        </w:rPr>
        <w:t>19 pandemic, especially if such situations should possibly occur more frequently in the future? Also using Karlsruhe as an example.</w:t>
      </w:r>
    </w:p>
    <w:p w:rsidR="00A27AFF" w:rsidRPr="002E2B2D" w:rsidRDefault="00A27AFF" w:rsidP="00A27AFF">
      <w:pPr>
        <w:pStyle w:val="Listenabsatz"/>
        <w:numPr>
          <w:ilvl w:val="0"/>
          <w:numId w:val="6"/>
        </w:numPr>
        <w:rPr>
          <w:rFonts w:ascii="Cambria" w:hAnsi="Cambria"/>
          <w:sz w:val="20"/>
          <w:szCs w:val="20"/>
          <w:lang w:val="en-US"/>
        </w:rPr>
      </w:pPr>
      <w:r w:rsidRPr="002E2B2D">
        <w:rPr>
          <w:rFonts w:ascii="Cambria" w:hAnsi="Cambria"/>
          <w:sz w:val="20"/>
          <w:szCs w:val="20"/>
          <w:lang w:val="en-US"/>
        </w:rPr>
        <w:t>How can the environmental justice and recreational functions of urban forests be maintained in the face of further pandemics and increasing urbanization?</w:t>
      </w:r>
    </w:p>
    <w:p w:rsidR="00A27AFF" w:rsidRPr="002E2B2D" w:rsidRDefault="00A27AFF" w:rsidP="00A27AFF">
      <w:pPr>
        <w:ind w:left="720"/>
        <w:rPr>
          <w:rFonts w:ascii="Cambria" w:hAnsi="Cambria"/>
          <w:sz w:val="20"/>
          <w:szCs w:val="20"/>
          <w:u w:val="single"/>
          <w:lang w:val="en-US"/>
        </w:rPr>
      </w:pPr>
    </w:p>
    <w:p w:rsidR="00A27AFF" w:rsidRPr="002E2B2D" w:rsidRDefault="00A27AFF" w:rsidP="00A27AFF">
      <w:pPr>
        <w:ind w:left="720"/>
        <w:rPr>
          <w:rFonts w:ascii="Cambria" w:hAnsi="Cambria"/>
          <w:sz w:val="20"/>
          <w:szCs w:val="20"/>
          <w:lang w:val="en-US"/>
        </w:rPr>
      </w:pPr>
      <w:r w:rsidRPr="002E2B2D">
        <w:rPr>
          <w:rFonts w:ascii="Cambria" w:hAnsi="Cambria"/>
          <w:sz w:val="20"/>
          <w:szCs w:val="20"/>
          <w:lang w:val="en-US"/>
        </w:rPr>
        <w:t xml:space="preserve">2. What consequences do you draw from the </w:t>
      </w:r>
      <w:r>
        <w:rPr>
          <w:rFonts w:ascii="Cambria" w:hAnsi="Cambria"/>
          <w:sz w:val="20"/>
          <w:szCs w:val="20"/>
          <w:lang w:val="en-US"/>
        </w:rPr>
        <w:t>COVID-</w:t>
      </w:r>
      <w:r w:rsidRPr="002E2B2D">
        <w:rPr>
          <w:rFonts w:ascii="Cambria" w:hAnsi="Cambria"/>
          <w:sz w:val="20"/>
          <w:szCs w:val="20"/>
          <w:lang w:val="en-US"/>
        </w:rPr>
        <w:t>19 pandemic with regard to the management of urban forests? Future</w:t>
      </w:r>
    </w:p>
    <w:p w:rsidR="00A27AFF" w:rsidRPr="002E2B2D" w:rsidRDefault="00A27AFF" w:rsidP="00A27AFF">
      <w:pPr>
        <w:pStyle w:val="Listenabsatz"/>
        <w:numPr>
          <w:ilvl w:val="0"/>
          <w:numId w:val="7"/>
        </w:numPr>
        <w:rPr>
          <w:rFonts w:ascii="Cambria" w:hAnsi="Cambria"/>
          <w:sz w:val="20"/>
          <w:szCs w:val="20"/>
          <w:lang w:val="en-US"/>
        </w:rPr>
      </w:pPr>
      <w:r w:rsidRPr="002E2B2D">
        <w:rPr>
          <w:rFonts w:ascii="Cambria" w:hAnsi="Cambria"/>
          <w:sz w:val="20"/>
          <w:szCs w:val="20"/>
          <w:lang w:val="en-US"/>
        </w:rPr>
        <w:t xml:space="preserve">What policy tools, structural changes, guidelines are needed for the future so that urban forests in Karlsruhe can fulfill their role of sports and recreation facility in situations like the </w:t>
      </w:r>
      <w:r>
        <w:rPr>
          <w:rFonts w:ascii="Cambria" w:hAnsi="Cambria"/>
          <w:sz w:val="20"/>
          <w:szCs w:val="20"/>
          <w:lang w:val="en-US"/>
        </w:rPr>
        <w:t>COVID-</w:t>
      </w:r>
      <w:r w:rsidRPr="002E2B2D">
        <w:rPr>
          <w:rFonts w:ascii="Cambria" w:hAnsi="Cambria"/>
          <w:sz w:val="20"/>
          <w:szCs w:val="20"/>
          <w:lang w:val="en-US"/>
        </w:rPr>
        <w:t>19 pandemic?</w:t>
      </w:r>
    </w:p>
    <w:p w:rsidR="00A27AFF" w:rsidRPr="002E2B2D" w:rsidRDefault="00A27AFF" w:rsidP="00A27AFF">
      <w:pPr>
        <w:pStyle w:val="Listenabsatz"/>
        <w:numPr>
          <w:ilvl w:val="0"/>
          <w:numId w:val="7"/>
        </w:numPr>
        <w:rPr>
          <w:rFonts w:ascii="Cambria" w:hAnsi="Cambria"/>
          <w:sz w:val="20"/>
          <w:szCs w:val="20"/>
          <w:lang w:val="en-US"/>
        </w:rPr>
      </w:pPr>
      <w:r w:rsidRPr="002E2B2D">
        <w:rPr>
          <w:rFonts w:ascii="Cambria" w:hAnsi="Cambria"/>
          <w:sz w:val="20"/>
          <w:szCs w:val="20"/>
          <w:lang w:val="en-US"/>
        </w:rPr>
        <w:t xml:space="preserve">What policy changes did the </w:t>
      </w:r>
      <w:r>
        <w:rPr>
          <w:rFonts w:ascii="Cambria" w:hAnsi="Cambria"/>
          <w:sz w:val="20"/>
          <w:szCs w:val="20"/>
          <w:lang w:val="en-US"/>
        </w:rPr>
        <w:t>COVID-</w:t>
      </w:r>
      <w:r w:rsidRPr="002E2B2D">
        <w:rPr>
          <w:rFonts w:ascii="Cambria" w:hAnsi="Cambria"/>
          <w:sz w:val="20"/>
          <w:szCs w:val="20"/>
          <w:lang w:val="en-US"/>
        </w:rPr>
        <w:t>19 pandemic bring that should continue to be maintained /or deepened?</w:t>
      </w:r>
    </w:p>
    <w:p w:rsidR="00A27AFF" w:rsidRPr="002E2B2D" w:rsidRDefault="00A27AFF" w:rsidP="00A27AFF">
      <w:pPr>
        <w:rPr>
          <w:rFonts w:ascii="Cambria" w:hAnsi="Cambria"/>
          <w:sz w:val="20"/>
          <w:szCs w:val="20"/>
          <w:lang w:val="en-US"/>
        </w:rPr>
      </w:pPr>
    </w:p>
    <w:p w:rsidR="00A27AFF" w:rsidRPr="002E2B2D" w:rsidRDefault="00A27AFF" w:rsidP="00A27AFF">
      <w:pPr>
        <w:rPr>
          <w:rFonts w:ascii="Cambria" w:hAnsi="Cambria"/>
          <w:sz w:val="20"/>
          <w:szCs w:val="20"/>
          <w:u w:val="single"/>
          <w:lang w:val="en-US"/>
        </w:rPr>
      </w:pPr>
      <w:r w:rsidRPr="002E2B2D">
        <w:rPr>
          <w:rFonts w:ascii="Cambria" w:hAnsi="Cambria"/>
          <w:sz w:val="20"/>
          <w:szCs w:val="20"/>
          <w:u w:val="single"/>
          <w:lang w:val="en-US"/>
        </w:rPr>
        <w:t>Topic block 4: Political conflicts</w:t>
      </w:r>
    </w:p>
    <w:p w:rsidR="00A27AFF" w:rsidRPr="002E2B2D" w:rsidRDefault="00A27AFF" w:rsidP="00A27AFF">
      <w:pPr>
        <w:rPr>
          <w:rFonts w:ascii="Cambria" w:hAnsi="Cambria"/>
          <w:i/>
          <w:sz w:val="20"/>
          <w:szCs w:val="20"/>
          <w:lang w:val="en-US"/>
        </w:rPr>
      </w:pPr>
      <w:r w:rsidRPr="002E2B2D">
        <w:rPr>
          <w:rFonts w:ascii="Cambria" w:hAnsi="Cambria"/>
          <w:i/>
          <w:sz w:val="20"/>
          <w:szCs w:val="20"/>
          <w:lang w:val="en-US"/>
        </w:rPr>
        <w:t>Expectations:</w:t>
      </w:r>
    </w:p>
    <w:p w:rsidR="00A27AFF" w:rsidRPr="002E2B2D" w:rsidRDefault="00A27AFF" w:rsidP="00A27AFF">
      <w:pPr>
        <w:rPr>
          <w:rFonts w:ascii="Cambria" w:hAnsi="Cambria"/>
          <w:i/>
          <w:sz w:val="20"/>
          <w:szCs w:val="20"/>
          <w:lang w:val="en-US"/>
        </w:rPr>
      </w:pPr>
      <w:r w:rsidRPr="002E2B2D">
        <w:rPr>
          <w:rFonts w:ascii="Cambria" w:hAnsi="Cambria"/>
          <w:i/>
          <w:sz w:val="20"/>
          <w:szCs w:val="20"/>
          <w:lang w:val="en-US"/>
        </w:rPr>
        <w:t>- Maintaining quality in conflict with climate change and recreation factor.</w:t>
      </w:r>
    </w:p>
    <w:p w:rsidR="00A27AFF" w:rsidRPr="002E2B2D" w:rsidRDefault="00A27AFF" w:rsidP="00A27AFF">
      <w:pPr>
        <w:rPr>
          <w:rFonts w:ascii="Cambria" w:hAnsi="Cambria"/>
          <w:i/>
          <w:sz w:val="20"/>
          <w:szCs w:val="20"/>
          <w:lang w:val="en-US"/>
        </w:rPr>
      </w:pPr>
      <w:r w:rsidRPr="002E2B2D">
        <w:rPr>
          <w:rFonts w:ascii="Cambria" w:hAnsi="Cambria"/>
          <w:i/>
          <w:sz w:val="20"/>
          <w:szCs w:val="20"/>
          <w:lang w:val="en-US"/>
        </w:rPr>
        <w:t>- Pursue Agenda 2030 (SDG): align global goals/networking.</w:t>
      </w:r>
    </w:p>
    <w:p w:rsidR="00A27AFF" w:rsidRPr="002E2B2D" w:rsidRDefault="00A27AFF" w:rsidP="00A27AFF">
      <w:pPr>
        <w:rPr>
          <w:rFonts w:ascii="Cambria" w:hAnsi="Cambria"/>
          <w:i/>
          <w:sz w:val="20"/>
          <w:szCs w:val="20"/>
          <w:lang w:val="en-US"/>
        </w:rPr>
      </w:pPr>
      <w:r w:rsidRPr="002E2B2D">
        <w:rPr>
          <w:rFonts w:ascii="Cambria" w:hAnsi="Cambria"/>
          <w:i/>
          <w:sz w:val="20"/>
          <w:szCs w:val="20"/>
          <w:lang w:val="en-US"/>
        </w:rPr>
        <w:t>- ownership regulations</w:t>
      </w:r>
    </w:p>
    <w:p w:rsidR="00A27AFF" w:rsidRPr="002E2B2D" w:rsidRDefault="00A27AFF" w:rsidP="00A27AFF">
      <w:pPr>
        <w:ind w:left="417"/>
        <w:rPr>
          <w:rFonts w:ascii="Cambria" w:hAnsi="Cambria"/>
          <w:sz w:val="20"/>
          <w:szCs w:val="20"/>
          <w:u w:val="single"/>
          <w:lang w:val="en-US"/>
        </w:rPr>
      </w:pPr>
    </w:p>
    <w:p w:rsidR="00A27AFF" w:rsidRPr="002E2B2D" w:rsidRDefault="00A27AFF" w:rsidP="00A27AFF">
      <w:pPr>
        <w:ind w:left="417"/>
        <w:rPr>
          <w:rFonts w:ascii="Cambria" w:hAnsi="Cambria"/>
          <w:sz w:val="20"/>
          <w:szCs w:val="20"/>
          <w:lang w:val="en-US"/>
        </w:rPr>
      </w:pPr>
      <w:r w:rsidRPr="002E2B2D">
        <w:rPr>
          <w:rFonts w:ascii="Cambria" w:hAnsi="Cambria"/>
          <w:sz w:val="20"/>
          <w:szCs w:val="20"/>
          <w:lang w:val="en-US"/>
        </w:rPr>
        <w:t>1. What does quality of forest areas around Karlsruhe mean to you?</w:t>
      </w:r>
    </w:p>
    <w:p w:rsidR="00A27AFF" w:rsidRPr="002E2B2D" w:rsidRDefault="00A27AFF" w:rsidP="00A27AFF">
      <w:pPr>
        <w:pStyle w:val="Listenabsatz"/>
        <w:numPr>
          <w:ilvl w:val="0"/>
          <w:numId w:val="8"/>
        </w:numPr>
        <w:rPr>
          <w:rFonts w:ascii="Cambria" w:hAnsi="Cambria"/>
          <w:sz w:val="20"/>
          <w:szCs w:val="20"/>
          <w:lang w:val="en-US"/>
        </w:rPr>
      </w:pPr>
      <w:r w:rsidRPr="002E2B2D">
        <w:rPr>
          <w:rFonts w:ascii="Cambria" w:hAnsi="Cambria"/>
          <w:sz w:val="20"/>
          <w:szCs w:val="20"/>
          <w:lang w:val="en-US"/>
        </w:rPr>
        <w:t>In what criteria would you measure the quality of the urban forest?</w:t>
      </w:r>
    </w:p>
    <w:p w:rsidR="00A27AFF" w:rsidRPr="002E2B2D" w:rsidRDefault="00A27AFF" w:rsidP="00A27AFF">
      <w:pPr>
        <w:ind w:left="417"/>
        <w:rPr>
          <w:rFonts w:ascii="Cambria" w:hAnsi="Cambria"/>
          <w:sz w:val="20"/>
          <w:szCs w:val="20"/>
          <w:lang w:val="en-US"/>
        </w:rPr>
      </w:pPr>
    </w:p>
    <w:p w:rsidR="00A27AFF" w:rsidRPr="002E2B2D" w:rsidRDefault="00A27AFF" w:rsidP="00A27AFF">
      <w:pPr>
        <w:ind w:left="417"/>
        <w:rPr>
          <w:rFonts w:ascii="Cambria" w:hAnsi="Cambria"/>
          <w:sz w:val="20"/>
          <w:szCs w:val="20"/>
          <w:lang w:val="en-US"/>
        </w:rPr>
      </w:pPr>
      <w:r w:rsidRPr="002E2B2D">
        <w:rPr>
          <w:rFonts w:ascii="Cambria" w:hAnsi="Cambria"/>
          <w:sz w:val="20"/>
          <w:szCs w:val="20"/>
          <w:lang w:val="en-US"/>
        </w:rPr>
        <w:t xml:space="preserve">2. How can global problems such as climate change and the </w:t>
      </w:r>
      <w:r>
        <w:rPr>
          <w:rFonts w:ascii="Cambria" w:hAnsi="Cambria"/>
          <w:sz w:val="20"/>
          <w:szCs w:val="20"/>
          <w:lang w:val="en-US"/>
        </w:rPr>
        <w:t>COVID-</w:t>
      </w:r>
      <w:r w:rsidRPr="002E2B2D">
        <w:rPr>
          <w:rFonts w:ascii="Cambria" w:hAnsi="Cambria"/>
          <w:sz w:val="20"/>
          <w:szCs w:val="20"/>
          <w:lang w:val="en-US"/>
        </w:rPr>
        <w:t xml:space="preserve">19 pandemic best be steered politically at the lowest/local level? </w:t>
      </w:r>
    </w:p>
    <w:p w:rsidR="00A27AFF" w:rsidRPr="002E2B2D" w:rsidRDefault="00A27AFF" w:rsidP="00A27AFF">
      <w:pPr>
        <w:pStyle w:val="Listenabsatz"/>
        <w:numPr>
          <w:ilvl w:val="0"/>
          <w:numId w:val="8"/>
        </w:numPr>
        <w:rPr>
          <w:rFonts w:ascii="Cambria" w:hAnsi="Cambria"/>
          <w:sz w:val="20"/>
          <w:szCs w:val="20"/>
          <w:lang w:val="en-US"/>
        </w:rPr>
      </w:pPr>
      <w:r w:rsidRPr="002E2B2D">
        <w:rPr>
          <w:rFonts w:ascii="Cambria" w:hAnsi="Cambria"/>
          <w:sz w:val="20"/>
          <w:szCs w:val="20"/>
          <w:lang w:val="en-US"/>
        </w:rPr>
        <w:t>Would centralization of governance be better, for faster implementation on global problems, or the other way around, why?</w:t>
      </w:r>
    </w:p>
    <w:p w:rsidR="00A27AFF" w:rsidRPr="002E2B2D" w:rsidRDefault="00A27AFF" w:rsidP="00A27AFF">
      <w:pPr>
        <w:ind w:left="417"/>
        <w:rPr>
          <w:rFonts w:ascii="Cambria" w:hAnsi="Cambria"/>
          <w:sz w:val="20"/>
          <w:szCs w:val="20"/>
          <w:lang w:val="en-US"/>
        </w:rPr>
      </w:pPr>
    </w:p>
    <w:p w:rsidR="00A27AFF" w:rsidRPr="002E2B2D" w:rsidRDefault="00A27AFF" w:rsidP="00A27AFF">
      <w:pPr>
        <w:ind w:left="417"/>
        <w:rPr>
          <w:rFonts w:ascii="Cambria" w:hAnsi="Cambria"/>
          <w:sz w:val="20"/>
          <w:szCs w:val="20"/>
          <w:lang w:val="en-US"/>
        </w:rPr>
      </w:pPr>
      <w:r w:rsidRPr="002E2B2D">
        <w:rPr>
          <w:rFonts w:ascii="Cambria" w:hAnsi="Cambria"/>
          <w:sz w:val="20"/>
          <w:szCs w:val="20"/>
          <w:lang w:val="en-US"/>
        </w:rPr>
        <w:t>3. After the timber cartel case, the 2016 coalition agreement justifies the transfer of the state forest, which also takes up areas of the city forest, to ForstBW, an institution under public law, on the grounds that this will better promote climate goals, recreational value and other forest functions. What is your opinion on this?</w:t>
      </w:r>
    </w:p>
    <w:p w:rsidR="00A27AFF" w:rsidRPr="002E2B2D" w:rsidRDefault="00A27AFF" w:rsidP="00A27AFF">
      <w:pPr>
        <w:ind w:left="417"/>
        <w:rPr>
          <w:rFonts w:ascii="Cambria" w:hAnsi="Cambria"/>
          <w:sz w:val="20"/>
          <w:szCs w:val="20"/>
          <w:u w:val="single"/>
          <w:lang w:val="en-US"/>
        </w:rPr>
      </w:pPr>
    </w:p>
    <w:p w:rsidR="00A27AFF" w:rsidRPr="002E2B2D" w:rsidRDefault="00A27AFF" w:rsidP="00A27AFF">
      <w:pPr>
        <w:rPr>
          <w:rFonts w:ascii="Cambria" w:hAnsi="Cambria"/>
          <w:sz w:val="20"/>
          <w:szCs w:val="20"/>
          <w:u w:val="single"/>
          <w:lang w:val="en-US"/>
        </w:rPr>
      </w:pPr>
      <w:r w:rsidRPr="002E2B2D">
        <w:rPr>
          <w:rFonts w:ascii="Cambria" w:hAnsi="Cambria"/>
          <w:sz w:val="20"/>
          <w:szCs w:val="20"/>
          <w:u w:val="single"/>
          <w:lang w:val="en-US"/>
        </w:rPr>
        <w:t>Conclusion</w:t>
      </w:r>
    </w:p>
    <w:p w:rsidR="00A27AFF" w:rsidRPr="002E2B2D" w:rsidRDefault="00A27AFF" w:rsidP="00A27AFF">
      <w:pPr>
        <w:ind w:left="417"/>
        <w:rPr>
          <w:rFonts w:ascii="Cambria" w:hAnsi="Cambria"/>
          <w:sz w:val="20"/>
          <w:szCs w:val="20"/>
          <w:lang w:val="en-US"/>
        </w:rPr>
      </w:pPr>
      <w:r w:rsidRPr="002E2B2D">
        <w:rPr>
          <w:rFonts w:ascii="Cambria" w:hAnsi="Cambria"/>
          <w:sz w:val="20"/>
          <w:szCs w:val="20"/>
          <w:lang w:val="en-US"/>
        </w:rPr>
        <w:t xml:space="preserve">1. Is there anything important you would like to tell me in connection with the interview? (Maybe anything you thought of during the interview and forgot to mention?) </w:t>
      </w:r>
    </w:p>
    <w:p w:rsidR="00A27AFF" w:rsidRPr="002E2B2D" w:rsidRDefault="00A27AFF" w:rsidP="00A27AFF">
      <w:pPr>
        <w:ind w:left="417"/>
        <w:rPr>
          <w:rFonts w:ascii="Cambria" w:hAnsi="Cambria"/>
          <w:sz w:val="20"/>
          <w:szCs w:val="20"/>
          <w:lang w:val="en-US"/>
        </w:rPr>
      </w:pPr>
    </w:p>
    <w:p w:rsidR="00A27AFF" w:rsidRDefault="00A27AFF" w:rsidP="00A27AFF">
      <w:pPr>
        <w:pStyle w:val="Listenabsatz"/>
        <w:numPr>
          <w:ilvl w:val="0"/>
          <w:numId w:val="1"/>
        </w:numPr>
        <w:rPr>
          <w:rFonts w:ascii="Cambria" w:hAnsi="Cambria"/>
          <w:sz w:val="20"/>
          <w:szCs w:val="20"/>
          <w:lang w:val="en-US"/>
        </w:rPr>
      </w:pPr>
      <w:r w:rsidRPr="007F61E4">
        <w:rPr>
          <w:rFonts w:ascii="Cambria" w:hAnsi="Cambria"/>
          <w:sz w:val="20"/>
          <w:szCs w:val="20"/>
          <w:lang w:val="en-US"/>
        </w:rPr>
        <w:t>Who could I ask for further research from? Do you have any helpful literature that you can recommend or refer me to?</w:t>
      </w:r>
    </w:p>
    <w:p w:rsidR="00A27AFF" w:rsidRPr="00452335" w:rsidRDefault="00A27AFF" w:rsidP="00A27AFF">
      <w:pPr>
        <w:rPr>
          <w:lang w:val="en-US"/>
        </w:rPr>
      </w:pPr>
    </w:p>
    <w:p w:rsidR="00CE7F87" w:rsidRDefault="00CE7F87"/>
    <w:sectPr w:rsidR="00CE7F87" w:rsidSect="001D33B1">
      <w:footerReference w:type="default" r:id="rId8"/>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0D63" w:rsidRDefault="00A70D63">
      <w:r>
        <w:separator/>
      </w:r>
    </w:p>
  </w:endnote>
  <w:endnote w:type="continuationSeparator" w:id="0">
    <w:p w:rsidR="00A70D63" w:rsidRDefault="00A70D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3785668"/>
      <w:docPartObj>
        <w:docPartGallery w:val="Page Numbers (Bottom of Page)"/>
        <w:docPartUnique/>
      </w:docPartObj>
    </w:sdtPr>
    <w:sdtEndPr/>
    <w:sdtContent>
      <w:p w:rsidR="0000103C" w:rsidRDefault="00A27AFF">
        <w:pPr>
          <w:pStyle w:val="Fuzeile"/>
          <w:jc w:val="center"/>
        </w:pPr>
        <w:r>
          <w:fldChar w:fldCharType="begin"/>
        </w:r>
        <w:r>
          <w:instrText>PAGE   \* MERGEFORMAT</w:instrText>
        </w:r>
        <w:r>
          <w:fldChar w:fldCharType="separate"/>
        </w:r>
        <w:r>
          <w:rPr>
            <w:noProof/>
          </w:rPr>
          <w:t>1</w:t>
        </w:r>
        <w:r>
          <w:fldChar w:fldCharType="end"/>
        </w:r>
      </w:p>
    </w:sdtContent>
  </w:sdt>
  <w:p w:rsidR="0000103C" w:rsidRDefault="00A70D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0D63" w:rsidRDefault="00A70D63">
      <w:r>
        <w:separator/>
      </w:r>
    </w:p>
  </w:footnote>
  <w:footnote w:type="continuationSeparator" w:id="0">
    <w:p w:rsidR="00A70D63" w:rsidRDefault="00A70D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C4FAD"/>
    <w:multiLevelType w:val="hybridMultilevel"/>
    <w:tmpl w:val="473E856A"/>
    <w:lvl w:ilvl="0" w:tplc="04070001">
      <w:start w:val="1"/>
      <w:numFmt w:val="bullet"/>
      <w:lvlText w:val=""/>
      <w:lvlJc w:val="left"/>
      <w:pPr>
        <w:ind w:left="1137" w:hanging="360"/>
      </w:pPr>
      <w:rPr>
        <w:rFonts w:ascii="Symbol" w:hAnsi="Symbol" w:hint="default"/>
      </w:rPr>
    </w:lvl>
    <w:lvl w:ilvl="1" w:tplc="04070003" w:tentative="1">
      <w:start w:val="1"/>
      <w:numFmt w:val="bullet"/>
      <w:lvlText w:val="o"/>
      <w:lvlJc w:val="left"/>
      <w:pPr>
        <w:ind w:left="1857" w:hanging="360"/>
      </w:pPr>
      <w:rPr>
        <w:rFonts w:ascii="Courier New" w:hAnsi="Courier New" w:cs="Courier New" w:hint="default"/>
      </w:rPr>
    </w:lvl>
    <w:lvl w:ilvl="2" w:tplc="04070005" w:tentative="1">
      <w:start w:val="1"/>
      <w:numFmt w:val="bullet"/>
      <w:lvlText w:val=""/>
      <w:lvlJc w:val="left"/>
      <w:pPr>
        <w:ind w:left="2577" w:hanging="360"/>
      </w:pPr>
      <w:rPr>
        <w:rFonts w:ascii="Wingdings" w:hAnsi="Wingdings" w:hint="default"/>
      </w:rPr>
    </w:lvl>
    <w:lvl w:ilvl="3" w:tplc="04070001" w:tentative="1">
      <w:start w:val="1"/>
      <w:numFmt w:val="bullet"/>
      <w:lvlText w:val=""/>
      <w:lvlJc w:val="left"/>
      <w:pPr>
        <w:ind w:left="3297" w:hanging="360"/>
      </w:pPr>
      <w:rPr>
        <w:rFonts w:ascii="Symbol" w:hAnsi="Symbol" w:hint="default"/>
      </w:rPr>
    </w:lvl>
    <w:lvl w:ilvl="4" w:tplc="04070003" w:tentative="1">
      <w:start w:val="1"/>
      <w:numFmt w:val="bullet"/>
      <w:lvlText w:val="o"/>
      <w:lvlJc w:val="left"/>
      <w:pPr>
        <w:ind w:left="4017" w:hanging="360"/>
      </w:pPr>
      <w:rPr>
        <w:rFonts w:ascii="Courier New" w:hAnsi="Courier New" w:cs="Courier New" w:hint="default"/>
      </w:rPr>
    </w:lvl>
    <w:lvl w:ilvl="5" w:tplc="04070005" w:tentative="1">
      <w:start w:val="1"/>
      <w:numFmt w:val="bullet"/>
      <w:lvlText w:val=""/>
      <w:lvlJc w:val="left"/>
      <w:pPr>
        <w:ind w:left="4737" w:hanging="360"/>
      </w:pPr>
      <w:rPr>
        <w:rFonts w:ascii="Wingdings" w:hAnsi="Wingdings" w:hint="default"/>
      </w:rPr>
    </w:lvl>
    <w:lvl w:ilvl="6" w:tplc="04070001" w:tentative="1">
      <w:start w:val="1"/>
      <w:numFmt w:val="bullet"/>
      <w:lvlText w:val=""/>
      <w:lvlJc w:val="left"/>
      <w:pPr>
        <w:ind w:left="5457" w:hanging="360"/>
      </w:pPr>
      <w:rPr>
        <w:rFonts w:ascii="Symbol" w:hAnsi="Symbol" w:hint="default"/>
      </w:rPr>
    </w:lvl>
    <w:lvl w:ilvl="7" w:tplc="04070003" w:tentative="1">
      <w:start w:val="1"/>
      <w:numFmt w:val="bullet"/>
      <w:lvlText w:val="o"/>
      <w:lvlJc w:val="left"/>
      <w:pPr>
        <w:ind w:left="6177" w:hanging="360"/>
      </w:pPr>
      <w:rPr>
        <w:rFonts w:ascii="Courier New" w:hAnsi="Courier New" w:cs="Courier New" w:hint="default"/>
      </w:rPr>
    </w:lvl>
    <w:lvl w:ilvl="8" w:tplc="04070005" w:tentative="1">
      <w:start w:val="1"/>
      <w:numFmt w:val="bullet"/>
      <w:lvlText w:val=""/>
      <w:lvlJc w:val="left"/>
      <w:pPr>
        <w:ind w:left="6897" w:hanging="360"/>
      </w:pPr>
      <w:rPr>
        <w:rFonts w:ascii="Wingdings" w:hAnsi="Wingdings" w:hint="default"/>
      </w:rPr>
    </w:lvl>
  </w:abstractNum>
  <w:abstractNum w:abstractNumId="1" w15:restartNumberingAfterBreak="0">
    <w:nsid w:val="12C94C92"/>
    <w:multiLevelType w:val="hybridMultilevel"/>
    <w:tmpl w:val="858A72BE"/>
    <w:lvl w:ilvl="0" w:tplc="04070001">
      <w:start w:val="1"/>
      <w:numFmt w:val="bullet"/>
      <w:lvlText w:val=""/>
      <w:lvlJc w:val="left"/>
      <w:pPr>
        <w:ind w:left="1497" w:hanging="360"/>
      </w:pPr>
      <w:rPr>
        <w:rFonts w:ascii="Symbol" w:hAnsi="Symbol" w:hint="default"/>
      </w:rPr>
    </w:lvl>
    <w:lvl w:ilvl="1" w:tplc="04070003" w:tentative="1">
      <w:start w:val="1"/>
      <w:numFmt w:val="bullet"/>
      <w:lvlText w:val="o"/>
      <w:lvlJc w:val="left"/>
      <w:pPr>
        <w:ind w:left="2217" w:hanging="360"/>
      </w:pPr>
      <w:rPr>
        <w:rFonts w:ascii="Courier New" w:hAnsi="Courier New" w:cs="Courier New" w:hint="default"/>
      </w:rPr>
    </w:lvl>
    <w:lvl w:ilvl="2" w:tplc="04070005" w:tentative="1">
      <w:start w:val="1"/>
      <w:numFmt w:val="bullet"/>
      <w:lvlText w:val=""/>
      <w:lvlJc w:val="left"/>
      <w:pPr>
        <w:ind w:left="2937" w:hanging="360"/>
      </w:pPr>
      <w:rPr>
        <w:rFonts w:ascii="Wingdings" w:hAnsi="Wingdings" w:hint="default"/>
      </w:rPr>
    </w:lvl>
    <w:lvl w:ilvl="3" w:tplc="04070001" w:tentative="1">
      <w:start w:val="1"/>
      <w:numFmt w:val="bullet"/>
      <w:lvlText w:val=""/>
      <w:lvlJc w:val="left"/>
      <w:pPr>
        <w:ind w:left="3657" w:hanging="360"/>
      </w:pPr>
      <w:rPr>
        <w:rFonts w:ascii="Symbol" w:hAnsi="Symbol" w:hint="default"/>
      </w:rPr>
    </w:lvl>
    <w:lvl w:ilvl="4" w:tplc="04070003" w:tentative="1">
      <w:start w:val="1"/>
      <w:numFmt w:val="bullet"/>
      <w:lvlText w:val="o"/>
      <w:lvlJc w:val="left"/>
      <w:pPr>
        <w:ind w:left="4377" w:hanging="360"/>
      </w:pPr>
      <w:rPr>
        <w:rFonts w:ascii="Courier New" w:hAnsi="Courier New" w:cs="Courier New" w:hint="default"/>
      </w:rPr>
    </w:lvl>
    <w:lvl w:ilvl="5" w:tplc="04070005" w:tentative="1">
      <w:start w:val="1"/>
      <w:numFmt w:val="bullet"/>
      <w:lvlText w:val=""/>
      <w:lvlJc w:val="left"/>
      <w:pPr>
        <w:ind w:left="5097" w:hanging="360"/>
      </w:pPr>
      <w:rPr>
        <w:rFonts w:ascii="Wingdings" w:hAnsi="Wingdings" w:hint="default"/>
      </w:rPr>
    </w:lvl>
    <w:lvl w:ilvl="6" w:tplc="04070001" w:tentative="1">
      <w:start w:val="1"/>
      <w:numFmt w:val="bullet"/>
      <w:lvlText w:val=""/>
      <w:lvlJc w:val="left"/>
      <w:pPr>
        <w:ind w:left="5817" w:hanging="360"/>
      </w:pPr>
      <w:rPr>
        <w:rFonts w:ascii="Symbol" w:hAnsi="Symbol" w:hint="default"/>
      </w:rPr>
    </w:lvl>
    <w:lvl w:ilvl="7" w:tplc="04070003" w:tentative="1">
      <w:start w:val="1"/>
      <w:numFmt w:val="bullet"/>
      <w:lvlText w:val="o"/>
      <w:lvlJc w:val="left"/>
      <w:pPr>
        <w:ind w:left="6537" w:hanging="360"/>
      </w:pPr>
      <w:rPr>
        <w:rFonts w:ascii="Courier New" w:hAnsi="Courier New" w:cs="Courier New" w:hint="default"/>
      </w:rPr>
    </w:lvl>
    <w:lvl w:ilvl="8" w:tplc="04070005" w:tentative="1">
      <w:start w:val="1"/>
      <w:numFmt w:val="bullet"/>
      <w:lvlText w:val=""/>
      <w:lvlJc w:val="left"/>
      <w:pPr>
        <w:ind w:left="7257" w:hanging="360"/>
      </w:pPr>
      <w:rPr>
        <w:rFonts w:ascii="Wingdings" w:hAnsi="Wingdings" w:hint="default"/>
      </w:rPr>
    </w:lvl>
  </w:abstractNum>
  <w:abstractNum w:abstractNumId="2" w15:restartNumberingAfterBreak="0">
    <w:nsid w:val="17D8738A"/>
    <w:multiLevelType w:val="hybridMultilevel"/>
    <w:tmpl w:val="901642EE"/>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 w15:restartNumberingAfterBreak="0">
    <w:nsid w:val="46D229AC"/>
    <w:multiLevelType w:val="multilevel"/>
    <w:tmpl w:val="6314772C"/>
    <w:lvl w:ilvl="0">
      <w:start w:val="1"/>
      <w:numFmt w:val="decimal"/>
      <w:lvlText w:val="%1."/>
      <w:lvlJc w:val="left"/>
      <w:pPr>
        <w:tabs>
          <w:tab w:val="num" w:pos="0"/>
        </w:tabs>
        <w:ind w:left="360" w:hanging="360"/>
      </w:pPr>
    </w:lvl>
    <w:lvl w:ilvl="1">
      <w:start w:val="1"/>
      <w:numFmt w:val="decimal"/>
      <w:pStyle w:val="berschrift2"/>
      <w:lvlText w:val="%1.%2."/>
      <w:lvlJc w:val="left"/>
      <w:pPr>
        <w:tabs>
          <w:tab w:val="num" w:pos="0"/>
        </w:tabs>
        <w:ind w:left="574" w:hanging="432"/>
      </w:pPr>
    </w:lvl>
    <w:lvl w:ilvl="2">
      <w:start w:val="1"/>
      <w:numFmt w:val="decimal"/>
      <w:pStyle w:val="berschrift3"/>
      <w:lvlText w:val="%1.%2.%3."/>
      <w:lvlJc w:val="left"/>
      <w:pPr>
        <w:tabs>
          <w:tab w:val="num" w:pos="0"/>
        </w:tabs>
        <w:ind w:left="1224" w:hanging="504"/>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4C5C1EBB"/>
    <w:multiLevelType w:val="hybridMultilevel"/>
    <w:tmpl w:val="561AA0E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 w15:restartNumberingAfterBreak="0">
    <w:nsid w:val="5CE57B85"/>
    <w:multiLevelType w:val="hybridMultilevel"/>
    <w:tmpl w:val="006808A8"/>
    <w:lvl w:ilvl="0" w:tplc="04070001">
      <w:start w:val="1"/>
      <w:numFmt w:val="bullet"/>
      <w:lvlText w:val=""/>
      <w:lvlJc w:val="left"/>
      <w:pPr>
        <w:ind w:left="1497" w:hanging="360"/>
      </w:pPr>
      <w:rPr>
        <w:rFonts w:ascii="Symbol" w:hAnsi="Symbol" w:hint="default"/>
      </w:rPr>
    </w:lvl>
    <w:lvl w:ilvl="1" w:tplc="04070003" w:tentative="1">
      <w:start w:val="1"/>
      <w:numFmt w:val="bullet"/>
      <w:lvlText w:val="o"/>
      <w:lvlJc w:val="left"/>
      <w:pPr>
        <w:ind w:left="2217" w:hanging="360"/>
      </w:pPr>
      <w:rPr>
        <w:rFonts w:ascii="Courier New" w:hAnsi="Courier New" w:cs="Courier New" w:hint="default"/>
      </w:rPr>
    </w:lvl>
    <w:lvl w:ilvl="2" w:tplc="04070005" w:tentative="1">
      <w:start w:val="1"/>
      <w:numFmt w:val="bullet"/>
      <w:lvlText w:val=""/>
      <w:lvlJc w:val="left"/>
      <w:pPr>
        <w:ind w:left="2937" w:hanging="360"/>
      </w:pPr>
      <w:rPr>
        <w:rFonts w:ascii="Wingdings" w:hAnsi="Wingdings" w:hint="default"/>
      </w:rPr>
    </w:lvl>
    <w:lvl w:ilvl="3" w:tplc="04070001" w:tentative="1">
      <w:start w:val="1"/>
      <w:numFmt w:val="bullet"/>
      <w:lvlText w:val=""/>
      <w:lvlJc w:val="left"/>
      <w:pPr>
        <w:ind w:left="3657" w:hanging="360"/>
      </w:pPr>
      <w:rPr>
        <w:rFonts w:ascii="Symbol" w:hAnsi="Symbol" w:hint="default"/>
      </w:rPr>
    </w:lvl>
    <w:lvl w:ilvl="4" w:tplc="04070003" w:tentative="1">
      <w:start w:val="1"/>
      <w:numFmt w:val="bullet"/>
      <w:lvlText w:val="o"/>
      <w:lvlJc w:val="left"/>
      <w:pPr>
        <w:ind w:left="4377" w:hanging="360"/>
      </w:pPr>
      <w:rPr>
        <w:rFonts w:ascii="Courier New" w:hAnsi="Courier New" w:cs="Courier New" w:hint="default"/>
      </w:rPr>
    </w:lvl>
    <w:lvl w:ilvl="5" w:tplc="04070005" w:tentative="1">
      <w:start w:val="1"/>
      <w:numFmt w:val="bullet"/>
      <w:lvlText w:val=""/>
      <w:lvlJc w:val="left"/>
      <w:pPr>
        <w:ind w:left="5097" w:hanging="360"/>
      </w:pPr>
      <w:rPr>
        <w:rFonts w:ascii="Wingdings" w:hAnsi="Wingdings" w:hint="default"/>
      </w:rPr>
    </w:lvl>
    <w:lvl w:ilvl="6" w:tplc="04070001" w:tentative="1">
      <w:start w:val="1"/>
      <w:numFmt w:val="bullet"/>
      <w:lvlText w:val=""/>
      <w:lvlJc w:val="left"/>
      <w:pPr>
        <w:ind w:left="5817" w:hanging="360"/>
      </w:pPr>
      <w:rPr>
        <w:rFonts w:ascii="Symbol" w:hAnsi="Symbol" w:hint="default"/>
      </w:rPr>
    </w:lvl>
    <w:lvl w:ilvl="7" w:tplc="04070003" w:tentative="1">
      <w:start w:val="1"/>
      <w:numFmt w:val="bullet"/>
      <w:lvlText w:val="o"/>
      <w:lvlJc w:val="left"/>
      <w:pPr>
        <w:ind w:left="6537" w:hanging="360"/>
      </w:pPr>
      <w:rPr>
        <w:rFonts w:ascii="Courier New" w:hAnsi="Courier New" w:cs="Courier New" w:hint="default"/>
      </w:rPr>
    </w:lvl>
    <w:lvl w:ilvl="8" w:tplc="04070005" w:tentative="1">
      <w:start w:val="1"/>
      <w:numFmt w:val="bullet"/>
      <w:lvlText w:val=""/>
      <w:lvlJc w:val="left"/>
      <w:pPr>
        <w:ind w:left="7257" w:hanging="360"/>
      </w:pPr>
      <w:rPr>
        <w:rFonts w:ascii="Wingdings" w:hAnsi="Wingdings" w:hint="default"/>
      </w:rPr>
    </w:lvl>
  </w:abstractNum>
  <w:abstractNum w:abstractNumId="6" w15:restartNumberingAfterBreak="0">
    <w:nsid w:val="601D02F9"/>
    <w:multiLevelType w:val="multilevel"/>
    <w:tmpl w:val="66ECCCDC"/>
    <w:lvl w:ilvl="0">
      <w:start w:val="1"/>
      <w:numFmt w:val="decimal"/>
      <w:lvlText w:val="%1."/>
      <w:lvlJc w:val="left"/>
      <w:pPr>
        <w:tabs>
          <w:tab w:val="num" w:pos="-909"/>
        </w:tabs>
        <w:ind w:left="502" w:hanging="360"/>
      </w:pPr>
      <w:rPr>
        <w:color w:val="000000" w:themeColor="text1"/>
      </w:rPr>
    </w:lvl>
    <w:lvl w:ilvl="1">
      <w:start w:val="1"/>
      <w:numFmt w:val="lowerLetter"/>
      <w:lvlText w:val="%2."/>
      <w:lvlJc w:val="left"/>
      <w:pPr>
        <w:tabs>
          <w:tab w:val="num" w:pos="-909"/>
        </w:tabs>
        <w:ind w:left="1222" w:hanging="360"/>
      </w:pPr>
    </w:lvl>
    <w:lvl w:ilvl="2">
      <w:start w:val="1"/>
      <w:numFmt w:val="lowerRoman"/>
      <w:lvlText w:val="%3."/>
      <w:lvlJc w:val="right"/>
      <w:pPr>
        <w:tabs>
          <w:tab w:val="num" w:pos="-909"/>
        </w:tabs>
        <w:ind w:left="1942" w:hanging="180"/>
      </w:pPr>
    </w:lvl>
    <w:lvl w:ilvl="3">
      <w:start w:val="1"/>
      <w:numFmt w:val="decimal"/>
      <w:lvlText w:val="%4."/>
      <w:lvlJc w:val="left"/>
      <w:pPr>
        <w:tabs>
          <w:tab w:val="num" w:pos="-909"/>
        </w:tabs>
        <w:ind w:left="2662" w:hanging="360"/>
      </w:pPr>
    </w:lvl>
    <w:lvl w:ilvl="4">
      <w:start w:val="1"/>
      <w:numFmt w:val="lowerLetter"/>
      <w:lvlText w:val="%5."/>
      <w:lvlJc w:val="left"/>
      <w:pPr>
        <w:tabs>
          <w:tab w:val="num" w:pos="-909"/>
        </w:tabs>
        <w:ind w:left="3382" w:hanging="360"/>
      </w:pPr>
    </w:lvl>
    <w:lvl w:ilvl="5">
      <w:start w:val="1"/>
      <w:numFmt w:val="lowerRoman"/>
      <w:lvlText w:val="%6."/>
      <w:lvlJc w:val="right"/>
      <w:pPr>
        <w:tabs>
          <w:tab w:val="num" w:pos="-909"/>
        </w:tabs>
        <w:ind w:left="4102" w:hanging="180"/>
      </w:pPr>
    </w:lvl>
    <w:lvl w:ilvl="6">
      <w:start w:val="1"/>
      <w:numFmt w:val="decimal"/>
      <w:lvlText w:val="%7."/>
      <w:lvlJc w:val="left"/>
      <w:pPr>
        <w:tabs>
          <w:tab w:val="num" w:pos="-909"/>
        </w:tabs>
        <w:ind w:left="4822" w:hanging="360"/>
      </w:pPr>
    </w:lvl>
    <w:lvl w:ilvl="7">
      <w:start w:val="1"/>
      <w:numFmt w:val="lowerLetter"/>
      <w:lvlText w:val="%8."/>
      <w:lvlJc w:val="left"/>
      <w:pPr>
        <w:tabs>
          <w:tab w:val="num" w:pos="-909"/>
        </w:tabs>
        <w:ind w:left="5542" w:hanging="360"/>
      </w:pPr>
    </w:lvl>
    <w:lvl w:ilvl="8">
      <w:start w:val="1"/>
      <w:numFmt w:val="lowerRoman"/>
      <w:lvlText w:val="%9."/>
      <w:lvlJc w:val="right"/>
      <w:pPr>
        <w:tabs>
          <w:tab w:val="num" w:pos="-909"/>
        </w:tabs>
        <w:ind w:left="6262" w:hanging="180"/>
      </w:pPr>
    </w:lvl>
  </w:abstractNum>
  <w:abstractNum w:abstractNumId="7" w15:restartNumberingAfterBreak="0">
    <w:nsid w:val="62720518"/>
    <w:multiLevelType w:val="multilevel"/>
    <w:tmpl w:val="141242AC"/>
    <w:lvl w:ilvl="0">
      <w:numFmt w:val="bullet"/>
      <w:lvlText w:val="-"/>
      <w:lvlJc w:val="left"/>
      <w:pPr>
        <w:tabs>
          <w:tab w:val="num" w:pos="0"/>
        </w:tabs>
        <w:ind w:left="720" w:hanging="360"/>
      </w:pPr>
      <w:rPr>
        <w:rFonts w:ascii="Calibri" w:eastAsiaTheme="minorHAnsi" w:hAnsi="Calibri" w:cstheme="minorBid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73FC5F6A"/>
    <w:multiLevelType w:val="multilevel"/>
    <w:tmpl w:val="3DCC2404"/>
    <w:lvl w:ilvl="0">
      <w:start w:val="1"/>
      <w:numFmt w:val="decimal"/>
      <w:lvlText w:val="%1."/>
      <w:lvlJc w:val="left"/>
      <w:pPr>
        <w:ind w:left="360" w:hanging="360"/>
      </w:pPr>
      <w:rPr>
        <w:rFonts w:hint="default"/>
      </w:rPr>
    </w:lvl>
    <w:lvl w:ilvl="1">
      <w:start w:val="1"/>
      <w:numFmt w:val="decimal"/>
      <w:pStyle w:val="berschrift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7"/>
  </w:num>
  <w:num w:numId="3">
    <w:abstractNumId w:val="6"/>
  </w:num>
  <w:num w:numId="4">
    <w:abstractNumId w:val="5"/>
  </w:num>
  <w:num w:numId="5">
    <w:abstractNumId w:val="1"/>
  </w:num>
  <w:num w:numId="6">
    <w:abstractNumId w:val="4"/>
  </w:num>
  <w:num w:numId="7">
    <w:abstractNumId w:val="2"/>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K2NDc2NTE0tjCysDRV0lEKTi0uzszPAykwrAUAA7rDtCwAAAA="/>
  </w:docVars>
  <w:rsids>
    <w:rsidRoot w:val="00A27AFF"/>
    <w:rsid w:val="00A27AFF"/>
    <w:rsid w:val="00A70D63"/>
    <w:rsid w:val="00B16776"/>
    <w:rsid w:val="00C5541E"/>
    <w:rsid w:val="00CE7F8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BDAF3A-279F-4289-B022-109C80320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27AFF"/>
    <w:pPr>
      <w:suppressAutoHyphens/>
      <w:spacing w:after="0" w:line="240" w:lineRule="auto"/>
    </w:pPr>
    <w:rPr>
      <w:rFonts w:ascii="Times New Roman" w:eastAsia="Times New Roman" w:hAnsi="Times New Roman" w:cs="Times New Roman"/>
      <w:sz w:val="24"/>
      <w:szCs w:val="24"/>
      <w:lang w:eastAsia="de-DE"/>
    </w:rPr>
  </w:style>
  <w:style w:type="paragraph" w:styleId="berschrift1">
    <w:name w:val="heading 1"/>
    <w:basedOn w:val="Standard"/>
    <w:next w:val="Standard"/>
    <w:link w:val="berschrift1Zchn"/>
    <w:autoRedefine/>
    <w:uiPriority w:val="9"/>
    <w:qFormat/>
    <w:rsid w:val="00A27AFF"/>
    <w:pPr>
      <w:keepNext/>
      <w:keepLines/>
      <w:numPr>
        <w:ilvl w:val="1"/>
        <w:numId w:val="9"/>
      </w:numPr>
      <w:spacing w:before="240" w:line="480" w:lineRule="auto"/>
      <w:outlineLvl w:val="0"/>
    </w:pPr>
    <w:rPr>
      <w:rFonts w:ascii="Cambria" w:eastAsiaTheme="majorEastAsia" w:hAnsi="Cambria" w:cstheme="majorBidi"/>
      <w:b/>
      <w:sz w:val="22"/>
      <w:szCs w:val="32"/>
    </w:rPr>
  </w:style>
  <w:style w:type="paragraph" w:styleId="berschrift2">
    <w:name w:val="heading 2"/>
    <w:basedOn w:val="Standard"/>
    <w:next w:val="Standard"/>
    <w:link w:val="berschrift2Zchn"/>
    <w:autoRedefine/>
    <w:uiPriority w:val="9"/>
    <w:unhideWhenUsed/>
    <w:qFormat/>
    <w:rsid w:val="00A27AFF"/>
    <w:pPr>
      <w:keepNext/>
      <w:keepLines/>
      <w:numPr>
        <w:ilvl w:val="1"/>
        <w:numId w:val="1"/>
      </w:numPr>
      <w:spacing w:before="160" w:after="120"/>
      <w:outlineLvl w:val="1"/>
    </w:pPr>
    <w:rPr>
      <w:rFonts w:ascii="Cambria" w:eastAsiaTheme="majorEastAsia" w:hAnsi="Cambria" w:cstheme="majorBidi"/>
      <w:b/>
      <w:sz w:val="22"/>
      <w:szCs w:val="26"/>
    </w:rPr>
  </w:style>
  <w:style w:type="paragraph" w:styleId="berschrift3">
    <w:name w:val="heading 3"/>
    <w:basedOn w:val="Standard"/>
    <w:next w:val="Standard"/>
    <w:link w:val="berschrift3Zchn"/>
    <w:autoRedefine/>
    <w:uiPriority w:val="9"/>
    <w:unhideWhenUsed/>
    <w:qFormat/>
    <w:rsid w:val="00A27AFF"/>
    <w:pPr>
      <w:keepNext/>
      <w:keepLines/>
      <w:numPr>
        <w:ilvl w:val="2"/>
        <w:numId w:val="1"/>
      </w:numPr>
      <w:spacing w:before="160" w:after="120"/>
      <w:outlineLvl w:val="2"/>
    </w:pPr>
    <w:rPr>
      <w:rFonts w:eastAsiaTheme="majorEastAsia" w:cstheme="majorBidi"/>
      <w:b/>
      <w:sz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qFormat/>
    <w:rsid w:val="00A27AFF"/>
    <w:rPr>
      <w:rFonts w:ascii="Cambria" w:eastAsiaTheme="majorEastAsia" w:hAnsi="Cambria" w:cstheme="majorBidi"/>
      <w:b/>
      <w:szCs w:val="32"/>
      <w:lang w:eastAsia="de-DE"/>
    </w:rPr>
  </w:style>
  <w:style w:type="character" w:customStyle="1" w:styleId="berschrift2Zchn">
    <w:name w:val="Überschrift 2 Zchn"/>
    <w:basedOn w:val="Absatz-Standardschriftart"/>
    <w:link w:val="berschrift2"/>
    <w:uiPriority w:val="9"/>
    <w:rsid w:val="00A27AFF"/>
    <w:rPr>
      <w:rFonts w:ascii="Cambria" w:eastAsiaTheme="majorEastAsia" w:hAnsi="Cambria" w:cstheme="majorBidi"/>
      <w:b/>
      <w:szCs w:val="26"/>
      <w:lang w:eastAsia="de-DE"/>
    </w:rPr>
  </w:style>
  <w:style w:type="character" w:customStyle="1" w:styleId="berschrift3Zchn">
    <w:name w:val="Überschrift 3 Zchn"/>
    <w:basedOn w:val="Absatz-Standardschriftart"/>
    <w:link w:val="berschrift3"/>
    <w:uiPriority w:val="9"/>
    <w:rsid w:val="00A27AFF"/>
    <w:rPr>
      <w:rFonts w:ascii="Times New Roman" w:eastAsiaTheme="majorEastAsia" w:hAnsi="Times New Roman" w:cstheme="majorBidi"/>
      <w:b/>
      <w:sz w:val="20"/>
      <w:szCs w:val="24"/>
      <w:lang w:eastAsia="de-DE"/>
    </w:rPr>
  </w:style>
  <w:style w:type="character" w:customStyle="1" w:styleId="FuzeileZchn">
    <w:name w:val="Fußzeile Zchn"/>
    <w:basedOn w:val="Absatz-Standardschriftart"/>
    <w:link w:val="Fuzeile"/>
    <w:uiPriority w:val="99"/>
    <w:qFormat/>
    <w:rsid w:val="00A27AFF"/>
    <w:rPr>
      <w:rFonts w:ascii="Times New Roman" w:eastAsia="Times New Roman" w:hAnsi="Times New Roman" w:cs="Times New Roman"/>
      <w:lang w:eastAsia="de-DE"/>
    </w:rPr>
  </w:style>
  <w:style w:type="paragraph" w:styleId="Listenabsatz">
    <w:name w:val="List Paragraph"/>
    <w:basedOn w:val="Standard"/>
    <w:uiPriority w:val="34"/>
    <w:qFormat/>
    <w:rsid w:val="00A27AFF"/>
    <w:pPr>
      <w:ind w:left="720"/>
      <w:contextualSpacing/>
    </w:pPr>
  </w:style>
  <w:style w:type="paragraph" w:styleId="Fuzeile">
    <w:name w:val="footer"/>
    <w:basedOn w:val="Standard"/>
    <w:link w:val="FuzeileZchn"/>
    <w:uiPriority w:val="99"/>
    <w:unhideWhenUsed/>
    <w:rsid w:val="00A27AFF"/>
    <w:pPr>
      <w:tabs>
        <w:tab w:val="center" w:pos="4536"/>
        <w:tab w:val="right" w:pos="9072"/>
      </w:tabs>
    </w:pPr>
    <w:rPr>
      <w:sz w:val="22"/>
      <w:szCs w:val="22"/>
    </w:rPr>
  </w:style>
  <w:style w:type="character" w:customStyle="1" w:styleId="FuzeileZchn1">
    <w:name w:val="Fußzeile Zchn1"/>
    <w:basedOn w:val="Absatz-Standardschriftart"/>
    <w:uiPriority w:val="99"/>
    <w:semiHidden/>
    <w:rsid w:val="00A27AFF"/>
    <w:rPr>
      <w:rFonts w:ascii="Times New Roman" w:eastAsia="Times New Roman" w:hAnsi="Times New Roman" w:cs="Times New Roman"/>
      <w:sz w:val="24"/>
      <w:szCs w:val="24"/>
      <w:lang w:eastAsia="de-DE"/>
    </w:rPr>
  </w:style>
  <w:style w:type="character" w:styleId="Zeilennummer">
    <w:name w:val="line number"/>
    <w:basedOn w:val="Absatz-Standardschriftart"/>
    <w:uiPriority w:val="99"/>
    <w:semiHidden/>
    <w:unhideWhenUsed/>
    <w:rsid w:val="00A27A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821</Words>
  <Characters>5176</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Beckmann-Wübbelt, Angela (ITAS)</dc:creator>
  <cp:keywords/>
  <dc:description/>
  <cp:lastModifiedBy>Saha, Somidh (ITAS)</cp:lastModifiedBy>
  <cp:revision>2</cp:revision>
  <dcterms:created xsi:type="dcterms:W3CDTF">2022-07-15T22:22:00Z</dcterms:created>
  <dcterms:modified xsi:type="dcterms:W3CDTF">2022-07-15T22:22:00Z</dcterms:modified>
</cp:coreProperties>
</file>