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PlainTable2"/>
        <w:tblpPr w:leftFromText="180" w:rightFromText="180" w:vertAnchor="page" w:horzAnchor="margin" w:tblpY="2441"/>
        <w:tblW w:w="9776" w:type="dxa"/>
        <w:tblLayout w:type="fixed"/>
        <w:tblLook w:val="06A0" w:firstRow="1" w:lastRow="0" w:firstColumn="1" w:lastColumn="0" w:noHBand="1" w:noVBand="1"/>
      </w:tblPr>
      <w:tblGrid>
        <w:gridCol w:w="9776"/>
      </w:tblGrid>
      <w:tr w:rsidR="00FD6F53" w:rsidRPr="00FD6F53" w14:paraId="68BA41B7" w14:textId="5795908D" w:rsidTr="003746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6" w:type="dxa"/>
            <w:tcBorders>
              <w:top w:val="single" w:sz="12" w:space="0" w:color="auto"/>
              <w:bottom w:val="single" w:sz="12" w:space="0" w:color="auto"/>
            </w:tcBorders>
          </w:tcPr>
          <w:p w14:paraId="032D32EA" w14:textId="29254DF7" w:rsidR="00EB3970" w:rsidRPr="00FD6F53" w:rsidRDefault="00082D3C" w:rsidP="004751BF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proofErr w:type="spellStart"/>
            <w:r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Sl.No</w:t>
            </w:r>
            <w:proofErr w:type="spellEnd"/>
            <w:r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.    Gene name                          </w:t>
            </w:r>
            <w:r w:rsidR="00D52886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           </w:t>
            </w:r>
            <w:r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Primer sequence (5’</w:t>
            </w:r>
            <w:r w:rsidR="0057469D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̶</w:t>
            </w:r>
            <w:r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3</w:t>
            </w:r>
            <w:proofErr w:type="gramStart"/>
            <w:r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’)   </w:t>
            </w:r>
            <w:proofErr w:type="gramEnd"/>
            <w:r w:rsidR="000A51D3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  </w:t>
            </w:r>
            <w:r w:rsidR="00EB3970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    </w:t>
            </w:r>
            <w:r w:rsidR="000A51D3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</w:t>
            </w:r>
            <w:r w:rsidR="00EB3970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      </w:t>
            </w:r>
            <w:r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</w:t>
            </w:r>
            <w:r w:rsidR="00EB3970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</w:t>
            </w:r>
            <w:r w:rsidR="00084067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                     </w:t>
            </w:r>
            <w:r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Annealing</w:t>
            </w:r>
            <w:r w:rsidR="00EB3970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                </w:t>
            </w:r>
            <w:r w:rsidR="00084067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    </w:t>
            </w:r>
            <w:r w:rsidR="00EB3970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Amplicon size                      </w:t>
            </w:r>
          </w:p>
          <w:p w14:paraId="1FD75C8F" w14:textId="06DE0B55" w:rsidR="00082D3C" w:rsidRPr="00FD6F53" w:rsidRDefault="00EB3970" w:rsidP="004751BF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                                                                                                                                  </w:t>
            </w:r>
            <w:r w:rsidR="00084067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                          </w:t>
            </w:r>
            <w:r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</w:t>
            </w:r>
            <w:r w:rsidR="00082D3C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temperature (º</w:t>
            </w:r>
            <w:r w:rsidR="00D87F10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</w:t>
            </w:r>
            <w:r w:rsidR="00082D3C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C) </w:t>
            </w:r>
            <w:r w:rsidR="00515601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                     </w:t>
            </w:r>
            <w:proofErr w:type="gramStart"/>
            <w:r w:rsidR="00515601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(</w:t>
            </w:r>
            <w:proofErr w:type="gramEnd"/>
            <w:r w:rsidR="00515601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bp)</w:t>
            </w:r>
            <w:r w:rsidR="00082D3C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   </w:t>
            </w:r>
          </w:p>
        </w:tc>
      </w:tr>
      <w:tr w:rsidR="00FD6F53" w:rsidRPr="00FD6F53" w14:paraId="34885A75" w14:textId="2B01D98C" w:rsidTr="006B7ADF">
        <w:trPr>
          <w:trHeight w:val="3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6" w:type="dxa"/>
            <w:tcBorders>
              <w:top w:val="single" w:sz="12" w:space="0" w:color="auto"/>
              <w:bottom w:val="single" w:sz="12" w:space="0" w:color="auto"/>
            </w:tcBorders>
          </w:tcPr>
          <w:p w14:paraId="4E36FD73" w14:textId="4B8F614E" w:rsidR="00082D3C" w:rsidRPr="00FD6F53" w:rsidRDefault="00082D3C" w:rsidP="00084067">
            <w:pPr>
              <w:pStyle w:val="ListParagraph"/>
              <w:numPr>
                <w:ilvl w:val="0"/>
                <w:numId w:val="1"/>
              </w:numPr>
              <w:ind w:left="592" w:hanging="553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Sox5 F.P.</w:t>
            </w:r>
            <w:r w:rsidR="000A51D3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    </w:t>
            </w:r>
            <w:r w:rsidR="00D52886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    </w:t>
            </w:r>
            <w:r w:rsidR="000A51D3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 </w:t>
            </w:r>
            <w:r w:rsidR="00D52886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</w:t>
            </w:r>
            <w:r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CGGGATCCATGCCAGCTCTGAGAATAAAC</w:t>
            </w:r>
            <w:r w:rsidR="00EB3970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             </w:t>
            </w:r>
            <w:r w:rsidR="00084067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                            </w:t>
            </w:r>
            <w:r w:rsidR="00EB3970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60                                </w:t>
            </w:r>
            <w:r w:rsidR="00084067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         </w:t>
            </w:r>
            <w:r w:rsidR="00EB3970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 xml:space="preserve">1044                                                             </w:t>
            </w:r>
          </w:p>
          <w:p w14:paraId="541B7BEA" w14:textId="5829BBFC" w:rsidR="009C54DB" w:rsidRPr="00FD6F53" w:rsidRDefault="009C54DB" w:rsidP="009C54DB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           </w:t>
            </w:r>
            <w:r w:rsidR="00B25486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</w:t>
            </w:r>
            <w:r w:rsidR="00EB3970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Sox5 R.P.</w:t>
            </w:r>
            <w:r w:rsidR="000A51D3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        </w:t>
            </w:r>
            <w:r w:rsidR="00D52886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    </w:t>
            </w:r>
            <w:r w:rsidR="000A51D3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</w:t>
            </w:r>
            <w:r w:rsidR="00082D3C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CGGAATTCCTAGTTGGCTTGTCCTGC</w:t>
            </w:r>
            <w:r w:rsidR="00EB3970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   </w:t>
            </w:r>
          </w:p>
          <w:p w14:paraId="4C6C77E4" w14:textId="3F20459D" w:rsidR="009C54DB" w:rsidRPr="00FD6F53" w:rsidRDefault="00EB3970" w:rsidP="009C54DB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                                   </w:t>
            </w:r>
            <w:r w:rsidR="00084067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</w:t>
            </w:r>
            <w:r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                            </w:t>
            </w:r>
            <w:r w:rsidR="00084067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</w:t>
            </w:r>
            <w:r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    </w:t>
            </w:r>
            <w:r w:rsidR="00082D3C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</w:t>
            </w:r>
            <w:r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      </w:t>
            </w:r>
          </w:p>
          <w:p w14:paraId="21DC8F39" w14:textId="5F19BF54" w:rsidR="009C54DB" w:rsidRPr="00FD6F53" w:rsidRDefault="009C54DB" w:rsidP="00084067">
            <w:pPr>
              <w:pStyle w:val="ListParagraph"/>
              <w:numPr>
                <w:ilvl w:val="0"/>
                <w:numId w:val="1"/>
              </w:numPr>
              <w:ind w:left="592" w:hanging="553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hPLSCR1 F.P.          ATATATGGTACC</w:t>
            </w:r>
            <w:r w:rsidRPr="00FD6F53">
              <w:rPr>
                <w:rFonts w:ascii="Times New Roman" w:eastAsia="Times New Roman" w:hAnsi="Times New Roman" w:cs="Times New Roman"/>
                <w:b w:val="0"/>
                <w:bCs w:val="0"/>
                <w:sz w:val="16"/>
                <w:szCs w:val="16"/>
              </w:rPr>
              <w:t>CAGTCACCATTGGCGGCACATTTCAG                       62                                         1525</w:t>
            </w:r>
          </w:p>
          <w:p w14:paraId="4543C75B" w14:textId="0AB3869E" w:rsidR="009C54DB" w:rsidRPr="00FD6F53" w:rsidRDefault="009C54DB" w:rsidP="009C54DB">
            <w:pPr>
              <w:pStyle w:val="ListParagraph"/>
              <w:ind w:left="592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FD6F53">
              <w:rPr>
                <w:rFonts w:ascii="Times New Roman" w:eastAsia="Times New Roman" w:hAnsi="Times New Roman" w:cs="Times New Roman"/>
                <w:b w:val="0"/>
                <w:bCs w:val="0"/>
                <w:sz w:val="16"/>
                <w:szCs w:val="16"/>
              </w:rPr>
              <w:t xml:space="preserve">hPLSCR1 R.P.          </w:t>
            </w:r>
            <w:r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ACATCTCTCGAGGAGACTCCAGAGACGTTTGTCCGGTG</w:t>
            </w:r>
          </w:p>
          <w:p w14:paraId="24400E34" w14:textId="77777777" w:rsidR="009C54DB" w:rsidRPr="00FD6F53" w:rsidRDefault="009C54DB" w:rsidP="009C54DB">
            <w:pPr>
              <w:pStyle w:val="ListParagraph"/>
              <w:ind w:left="592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  <w:p w14:paraId="29EA9B2F" w14:textId="6BDF6821" w:rsidR="009C54DB" w:rsidRPr="00FD6F53" w:rsidRDefault="009C54DB" w:rsidP="004751BF">
            <w:pPr>
              <w:pStyle w:val="ListParagraph"/>
              <w:numPr>
                <w:ilvl w:val="0"/>
                <w:numId w:val="1"/>
              </w:numPr>
              <w:ind w:left="592" w:hanging="567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hPLSCR1 F.P.          ATATATGGTACC</w:t>
            </w:r>
            <w:r w:rsidRPr="00FD6F53">
              <w:rPr>
                <w:rFonts w:ascii="Times New Roman" w:eastAsia="Times New Roman" w:hAnsi="Times New Roman" w:cs="Times New Roman"/>
                <w:b w:val="0"/>
                <w:bCs w:val="0"/>
                <w:sz w:val="16"/>
                <w:szCs w:val="16"/>
              </w:rPr>
              <w:t>CAGTCACCATTGGCGGCACATTTCAG                       59                                         1133</w:t>
            </w:r>
          </w:p>
          <w:p w14:paraId="274930AA" w14:textId="7E086496" w:rsidR="009C54DB" w:rsidRPr="00FD6F53" w:rsidRDefault="009C54DB" w:rsidP="004751BF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           </w:t>
            </w:r>
            <w:r w:rsidR="006F04C8"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</w:t>
            </w:r>
            <w:r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shd w:val="clear" w:color="auto" w:fill="FFFFFF"/>
              </w:rPr>
              <w:t>Deletion R.P.            CCCTCGAG</w:t>
            </w:r>
            <w:r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GTATGACATATCCATCAACTCC</w:t>
            </w:r>
          </w:p>
          <w:p w14:paraId="36C1F7FF" w14:textId="77777777" w:rsidR="009C54DB" w:rsidRPr="00FD6F53" w:rsidRDefault="009C54DB" w:rsidP="009C54DB">
            <w:pPr>
              <w:pStyle w:val="ListParagraph"/>
              <w:ind w:left="592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  <w:p w14:paraId="22E10090" w14:textId="09BE7DCB" w:rsidR="009C54DB" w:rsidRPr="00FD6F53" w:rsidRDefault="009C54DB" w:rsidP="00B36ECB">
            <w:pPr>
              <w:pStyle w:val="ListParagraph"/>
              <w:numPr>
                <w:ilvl w:val="0"/>
                <w:numId w:val="1"/>
              </w:numPr>
              <w:ind w:left="592" w:hanging="592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SDMSC1 F.P.           TAGTTTAAAAAGGAACGGTATTTATAAAA                                              47                                         1525</w:t>
            </w:r>
          </w:p>
          <w:p w14:paraId="1204C62E" w14:textId="0F98F622" w:rsidR="009C54DB" w:rsidRPr="00FD6F53" w:rsidRDefault="009C54DB" w:rsidP="004751BF">
            <w:pPr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 xml:space="preserve">               SDMSC1 R.P.           TTTTATAAATACCGTTCCTTTTTAAACTA</w:t>
            </w:r>
          </w:p>
          <w:p w14:paraId="33DF0523" w14:textId="77777777" w:rsidR="009C54DB" w:rsidRPr="00FD6F53" w:rsidRDefault="009C54DB" w:rsidP="009C54DB">
            <w:pPr>
              <w:pStyle w:val="ListParagraph"/>
              <w:ind w:left="592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  <w:p w14:paraId="061264D9" w14:textId="77777777" w:rsidR="009C54DB" w:rsidRPr="00FD6F53" w:rsidRDefault="009C54DB" w:rsidP="009C54DB">
            <w:pPr>
              <w:pStyle w:val="ListParagraph"/>
              <w:ind w:left="592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  <w:p w14:paraId="60CCA67D" w14:textId="77777777" w:rsidR="00082D3C" w:rsidRPr="006B7ADF" w:rsidRDefault="009C54DB" w:rsidP="006B7ADF">
            <w:pPr>
              <w:pStyle w:val="ListParagraph"/>
              <w:numPr>
                <w:ilvl w:val="0"/>
                <w:numId w:val="1"/>
              </w:numPr>
              <w:tabs>
                <w:tab w:val="left" w:pos="592"/>
                <w:tab w:val="left" w:pos="2010"/>
                <w:tab w:val="left" w:pos="2748"/>
                <w:tab w:val="left" w:pos="3664"/>
                <w:tab w:val="left" w:pos="4580"/>
                <w:tab w:val="left" w:pos="5496"/>
                <w:tab w:val="left" w:pos="6971"/>
                <w:tab w:val="left" w:pos="8244"/>
                <w:tab w:val="left" w:pos="881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92" w:hanging="592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  <w:r w:rsidRPr="00FD6F53"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  <w:t>CHIP Sox5 F.P.         GATTATAGCTGCTCTTGCCCCA                                                                  47                                         200            CHIP Sox5 R.P.         GCTGTCTTGCTCTTTCTTTCC</w:t>
            </w:r>
          </w:p>
          <w:p w14:paraId="010392C6" w14:textId="678E7FE0" w:rsidR="006B7ADF" w:rsidRPr="00FD6F53" w:rsidRDefault="006B7ADF" w:rsidP="006B7ADF">
            <w:pPr>
              <w:pStyle w:val="ListParagraph"/>
              <w:tabs>
                <w:tab w:val="left" w:pos="592"/>
                <w:tab w:val="left" w:pos="2010"/>
                <w:tab w:val="left" w:pos="2748"/>
                <w:tab w:val="left" w:pos="3664"/>
                <w:tab w:val="left" w:pos="4580"/>
                <w:tab w:val="left" w:pos="5496"/>
                <w:tab w:val="left" w:pos="6971"/>
                <w:tab w:val="left" w:pos="8244"/>
                <w:tab w:val="left" w:pos="8814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592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</w:tr>
    </w:tbl>
    <w:p w14:paraId="01B05767" w14:textId="55FFC579" w:rsidR="003355B8" w:rsidRPr="00136E4D" w:rsidRDefault="00CF443A" w:rsidP="005D54CB">
      <w:pPr>
        <w:spacing w:line="480" w:lineRule="auto"/>
        <w:jc w:val="both"/>
        <w:rPr>
          <w:rStyle w:val="fontstyle21"/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0"/>
          <w:szCs w:val="20"/>
        </w:rPr>
        <mc:AlternateContent>
          <mc:Choice Requires="aink">
            <w:drawing>
              <wp:anchor distT="0" distB="0" distL="114300" distR="114300" simplePos="0" relativeHeight="251659264" behindDoc="0" locked="0" layoutInCell="1" allowOverlap="1" wp14:anchorId="483CA981" wp14:editId="4313968A">
                <wp:simplePos x="0" y="0"/>
                <wp:positionH relativeFrom="column">
                  <wp:posOffset>2498458</wp:posOffset>
                </wp:positionH>
                <wp:positionV relativeFrom="paragraph">
                  <wp:posOffset>852645</wp:posOffset>
                </wp:positionV>
                <wp:extent cx="360" cy="360"/>
                <wp:effectExtent l="0" t="0" r="0" b="0"/>
                <wp:wrapNone/>
                <wp:docPr id="1" name="Ink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59264" behindDoc="0" locked="0" layoutInCell="1" allowOverlap="1" wp14:anchorId="483CA981" wp14:editId="4313968A">
                <wp:simplePos x="0" y="0"/>
                <wp:positionH relativeFrom="column">
                  <wp:posOffset>2498458</wp:posOffset>
                </wp:positionH>
                <wp:positionV relativeFrom="paragraph">
                  <wp:posOffset>852645</wp:posOffset>
                </wp:positionV>
                <wp:extent cx="360" cy="360"/>
                <wp:effectExtent l="0" t="0" r="0" b="0"/>
                <wp:wrapNone/>
                <wp:docPr id="1" name="Ink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nk 1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000" cy="54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7B7390">
        <w:rPr>
          <w:rStyle w:val="fontstyle01"/>
          <w:rFonts w:ascii="Times New Roman" w:hAnsi="Times New Roman" w:cs="Times New Roman"/>
          <w:sz w:val="20"/>
          <w:szCs w:val="20"/>
        </w:rPr>
        <w:t xml:space="preserve">Supplementary </w:t>
      </w:r>
      <w:r w:rsidR="00701590" w:rsidRPr="004F2ED6">
        <w:rPr>
          <w:rStyle w:val="fontstyle01"/>
          <w:rFonts w:ascii="Times New Roman" w:hAnsi="Times New Roman" w:cs="Times New Roman"/>
          <w:sz w:val="20"/>
          <w:szCs w:val="20"/>
        </w:rPr>
        <w:t xml:space="preserve">Table 1. </w:t>
      </w:r>
      <w:r w:rsidR="00701590" w:rsidRPr="004F2ED6">
        <w:rPr>
          <w:rStyle w:val="fontstyle21"/>
          <w:rFonts w:ascii="Times New Roman" w:hAnsi="Times New Roman" w:cs="Times New Roman"/>
          <w:sz w:val="20"/>
          <w:szCs w:val="20"/>
        </w:rPr>
        <w:t xml:space="preserve">Description of </w:t>
      </w:r>
      <w:r w:rsidR="00B73E84">
        <w:rPr>
          <w:rStyle w:val="fontstyle21"/>
          <w:rFonts w:ascii="Times New Roman" w:hAnsi="Times New Roman" w:cs="Times New Roman"/>
          <w:sz w:val="20"/>
          <w:szCs w:val="20"/>
        </w:rPr>
        <w:t xml:space="preserve">the </w:t>
      </w:r>
      <w:r w:rsidR="00701590" w:rsidRPr="004F2ED6">
        <w:rPr>
          <w:rStyle w:val="fontstyle21"/>
          <w:rFonts w:ascii="Times New Roman" w:hAnsi="Times New Roman" w:cs="Times New Roman"/>
          <w:sz w:val="20"/>
          <w:szCs w:val="20"/>
        </w:rPr>
        <w:t>primers used in this study. All the primers used were listed in the table along with their sequences,</w:t>
      </w:r>
      <w:r w:rsidR="00606F79">
        <w:rPr>
          <w:rStyle w:val="fontstyle21"/>
          <w:rFonts w:ascii="Times New Roman" w:hAnsi="Times New Roman" w:cs="Times New Roman"/>
          <w:sz w:val="20"/>
          <w:szCs w:val="20"/>
        </w:rPr>
        <w:t xml:space="preserve"> </w:t>
      </w:r>
      <w:r w:rsidR="009C4283">
        <w:rPr>
          <w:rStyle w:val="fontstyle21"/>
          <w:rFonts w:ascii="Times New Roman" w:hAnsi="Times New Roman" w:cs="Times New Roman"/>
          <w:sz w:val="20"/>
          <w:szCs w:val="20"/>
        </w:rPr>
        <w:t>annealing temperature</w:t>
      </w:r>
      <w:r w:rsidR="009C4283" w:rsidRPr="004F2ED6">
        <w:rPr>
          <w:rStyle w:val="fontstyle21"/>
          <w:rFonts w:ascii="Times New Roman" w:hAnsi="Times New Roman" w:cs="Times New Roman"/>
          <w:sz w:val="20"/>
          <w:szCs w:val="20"/>
        </w:rPr>
        <w:t xml:space="preserve"> </w:t>
      </w:r>
      <w:r w:rsidR="009C4283">
        <w:rPr>
          <w:rStyle w:val="fontstyle21"/>
          <w:rFonts w:ascii="Times New Roman" w:hAnsi="Times New Roman" w:cs="Times New Roman"/>
          <w:sz w:val="20"/>
          <w:szCs w:val="20"/>
        </w:rPr>
        <w:t xml:space="preserve">and </w:t>
      </w:r>
      <w:r w:rsidR="00701590" w:rsidRPr="004F2ED6">
        <w:rPr>
          <w:rStyle w:val="fontstyle21"/>
          <w:rFonts w:ascii="Times New Roman" w:hAnsi="Times New Roman" w:cs="Times New Roman"/>
          <w:sz w:val="20"/>
          <w:szCs w:val="20"/>
        </w:rPr>
        <w:t>expected amplicon size</w:t>
      </w:r>
      <w:r w:rsidR="009C4283">
        <w:rPr>
          <w:rStyle w:val="fontstyle21"/>
          <w:rFonts w:ascii="Times New Roman" w:hAnsi="Times New Roman" w:cs="Times New Roman"/>
          <w:sz w:val="20"/>
          <w:szCs w:val="20"/>
        </w:rPr>
        <w:t>.</w:t>
      </w:r>
      <w:r w:rsidR="00701590" w:rsidRPr="004F2ED6">
        <w:rPr>
          <w:rStyle w:val="fontstyle21"/>
          <w:rFonts w:ascii="Times New Roman" w:hAnsi="Times New Roman" w:cs="Times New Roman"/>
          <w:sz w:val="20"/>
          <w:szCs w:val="20"/>
        </w:rPr>
        <w:t xml:space="preserve"> The primers</w:t>
      </w:r>
      <w:r w:rsidR="00701590" w:rsidRPr="004F2ED6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701590" w:rsidRPr="004F2ED6">
        <w:rPr>
          <w:rStyle w:val="fontstyle21"/>
          <w:rFonts w:ascii="Times New Roman" w:hAnsi="Times New Roman" w:cs="Times New Roman"/>
          <w:sz w:val="20"/>
          <w:szCs w:val="20"/>
        </w:rPr>
        <w:t xml:space="preserve">were designed using </w:t>
      </w:r>
      <w:proofErr w:type="spellStart"/>
      <w:r w:rsidR="009C4283">
        <w:rPr>
          <w:rStyle w:val="fontstyle21"/>
          <w:rFonts w:ascii="Times New Roman" w:hAnsi="Times New Roman" w:cs="Times New Roman"/>
          <w:sz w:val="20"/>
          <w:szCs w:val="20"/>
        </w:rPr>
        <w:t>OligoCalc</w:t>
      </w:r>
      <w:proofErr w:type="spellEnd"/>
      <w:r w:rsidR="009C4283">
        <w:rPr>
          <w:rStyle w:val="fontstyle21"/>
          <w:rFonts w:ascii="Times New Roman" w:hAnsi="Times New Roman" w:cs="Times New Roman"/>
          <w:sz w:val="20"/>
          <w:szCs w:val="20"/>
        </w:rPr>
        <w:t xml:space="preserve">: Oligonucleotide Properties </w:t>
      </w:r>
      <w:r w:rsidR="009C4283" w:rsidRPr="00136E4D">
        <w:rPr>
          <w:rStyle w:val="fontstyle21"/>
          <w:rFonts w:ascii="Times New Roman" w:hAnsi="Times New Roman" w:cs="Times New Roman"/>
          <w:sz w:val="20"/>
          <w:szCs w:val="20"/>
        </w:rPr>
        <w:t xml:space="preserve">Calculator </w:t>
      </w:r>
      <w:r w:rsidR="00701590" w:rsidRPr="00136E4D">
        <w:rPr>
          <w:rStyle w:val="fontstyle21"/>
          <w:rFonts w:ascii="Times New Roman" w:hAnsi="Times New Roman" w:cs="Times New Roman"/>
          <w:sz w:val="20"/>
          <w:szCs w:val="20"/>
        </w:rPr>
        <w:t>software</w:t>
      </w:r>
      <w:r w:rsidR="009667B7" w:rsidRPr="00136E4D">
        <w:rPr>
          <w:rStyle w:val="fontstyle21"/>
          <w:rFonts w:ascii="Times New Roman" w:hAnsi="Times New Roman" w:cs="Times New Roman"/>
          <w:sz w:val="20"/>
          <w:szCs w:val="20"/>
        </w:rPr>
        <w:t>.</w:t>
      </w:r>
    </w:p>
    <w:p w14:paraId="0495E1E5" w14:textId="6DD8D4C7" w:rsidR="00024100" w:rsidRPr="00136E4D" w:rsidRDefault="00024100" w:rsidP="00024100">
      <w:pPr>
        <w:ind w:left="-567"/>
        <w:rPr>
          <w:rFonts w:ascii="Times New Roman" w:hAnsi="Times New Roman" w:cs="Times New Roman"/>
        </w:rPr>
      </w:pPr>
      <w:r w:rsidRPr="00136E4D">
        <w:rPr>
          <w:rFonts w:ascii="Times New Roman" w:hAnsi="Times New Roman" w:cs="Times New Roman"/>
          <w:color w:val="000000"/>
          <w:sz w:val="14"/>
          <w:szCs w:val="14"/>
        </w:rPr>
        <w:t xml:space="preserve">           </w:t>
      </w:r>
      <w:r w:rsidR="00D96E48" w:rsidRPr="00136E4D">
        <w:rPr>
          <w:rFonts w:ascii="Times New Roman" w:hAnsi="Times New Roman" w:cs="Times New Roman"/>
          <w:color w:val="000000"/>
          <w:sz w:val="14"/>
          <w:szCs w:val="14"/>
        </w:rPr>
        <w:t xml:space="preserve">  </w:t>
      </w:r>
      <w:r w:rsidRPr="00136E4D">
        <w:rPr>
          <w:rFonts w:ascii="Times New Roman" w:hAnsi="Times New Roman" w:cs="Times New Roman"/>
          <w:color w:val="000000"/>
          <w:sz w:val="14"/>
          <w:szCs w:val="14"/>
        </w:rPr>
        <w:t xml:space="preserve">   F</w:t>
      </w:r>
      <w:r w:rsidR="00A4073A" w:rsidRPr="00136E4D">
        <w:rPr>
          <w:rFonts w:ascii="Times New Roman" w:hAnsi="Times New Roman" w:cs="Times New Roman"/>
          <w:color w:val="000000"/>
          <w:sz w:val="14"/>
          <w:szCs w:val="14"/>
        </w:rPr>
        <w:t>.P</w:t>
      </w:r>
      <w:r w:rsidRPr="00136E4D">
        <w:rPr>
          <w:rFonts w:ascii="Times New Roman" w:hAnsi="Times New Roman" w:cs="Times New Roman"/>
          <w:color w:val="000000"/>
          <w:sz w:val="14"/>
          <w:szCs w:val="14"/>
        </w:rPr>
        <w:t>: Forward primer, R</w:t>
      </w:r>
      <w:r w:rsidR="00A4073A" w:rsidRPr="00136E4D">
        <w:rPr>
          <w:rFonts w:ascii="Times New Roman" w:hAnsi="Times New Roman" w:cs="Times New Roman"/>
          <w:color w:val="000000"/>
          <w:sz w:val="14"/>
          <w:szCs w:val="14"/>
        </w:rPr>
        <w:t>.P</w:t>
      </w:r>
      <w:r w:rsidRPr="00136E4D">
        <w:rPr>
          <w:rFonts w:ascii="Times New Roman" w:hAnsi="Times New Roman" w:cs="Times New Roman"/>
          <w:color w:val="000000"/>
          <w:sz w:val="14"/>
          <w:szCs w:val="14"/>
        </w:rPr>
        <w:t>: Reverse primer, bp: base pair</w:t>
      </w:r>
    </w:p>
    <w:p w14:paraId="368916AB" w14:textId="13A45A56" w:rsidR="004B2F92" w:rsidRDefault="004B2F92" w:rsidP="004751BF">
      <w:pPr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232A553C" w14:textId="77777777" w:rsidR="009C54DB" w:rsidRPr="00701590" w:rsidRDefault="009C54DB" w:rsidP="004751BF">
      <w:pPr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sectPr w:rsidR="009C54DB" w:rsidRPr="00701590" w:rsidSect="00606F79">
      <w:pgSz w:w="11906" w:h="16838"/>
      <w:pgMar w:top="993" w:right="991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A31C41"/>
    <w:multiLevelType w:val="hybridMultilevel"/>
    <w:tmpl w:val="8BEC6EEA"/>
    <w:lvl w:ilvl="0" w:tplc="B3FA266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03217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F4A"/>
    <w:rsid w:val="00003EA2"/>
    <w:rsid w:val="00012041"/>
    <w:rsid w:val="00024100"/>
    <w:rsid w:val="00030184"/>
    <w:rsid w:val="00043493"/>
    <w:rsid w:val="0007062E"/>
    <w:rsid w:val="00082D3C"/>
    <w:rsid w:val="00084067"/>
    <w:rsid w:val="000A51D3"/>
    <w:rsid w:val="00105A0F"/>
    <w:rsid w:val="0011075A"/>
    <w:rsid w:val="0011416D"/>
    <w:rsid w:val="00136E4D"/>
    <w:rsid w:val="001633DA"/>
    <w:rsid w:val="001B7C44"/>
    <w:rsid w:val="00282A58"/>
    <w:rsid w:val="002F40DC"/>
    <w:rsid w:val="003038D9"/>
    <w:rsid w:val="00322410"/>
    <w:rsid w:val="003355B8"/>
    <w:rsid w:val="00361F4A"/>
    <w:rsid w:val="00372766"/>
    <w:rsid w:val="00374663"/>
    <w:rsid w:val="003E351E"/>
    <w:rsid w:val="004751BF"/>
    <w:rsid w:val="004A58FF"/>
    <w:rsid w:val="004B2F92"/>
    <w:rsid w:val="00515601"/>
    <w:rsid w:val="00527E9E"/>
    <w:rsid w:val="00531E03"/>
    <w:rsid w:val="0057469D"/>
    <w:rsid w:val="005C1467"/>
    <w:rsid w:val="005D54CB"/>
    <w:rsid w:val="005D63B8"/>
    <w:rsid w:val="00606F79"/>
    <w:rsid w:val="00624D17"/>
    <w:rsid w:val="00640EDE"/>
    <w:rsid w:val="00694AF0"/>
    <w:rsid w:val="006B7ADF"/>
    <w:rsid w:val="006F04C8"/>
    <w:rsid w:val="00701590"/>
    <w:rsid w:val="00703581"/>
    <w:rsid w:val="00712DE4"/>
    <w:rsid w:val="00794AE2"/>
    <w:rsid w:val="007A6715"/>
    <w:rsid w:val="007B7390"/>
    <w:rsid w:val="007F52BE"/>
    <w:rsid w:val="008B36DD"/>
    <w:rsid w:val="008C324E"/>
    <w:rsid w:val="00947E01"/>
    <w:rsid w:val="009667B7"/>
    <w:rsid w:val="009A1A6B"/>
    <w:rsid w:val="009C4283"/>
    <w:rsid w:val="009C54DB"/>
    <w:rsid w:val="00A13240"/>
    <w:rsid w:val="00A4073A"/>
    <w:rsid w:val="00A42DB3"/>
    <w:rsid w:val="00B25486"/>
    <w:rsid w:val="00B36ECB"/>
    <w:rsid w:val="00B56FAF"/>
    <w:rsid w:val="00B62B06"/>
    <w:rsid w:val="00B73E84"/>
    <w:rsid w:val="00BA26B2"/>
    <w:rsid w:val="00BE3E24"/>
    <w:rsid w:val="00C17BB6"/>
    <w:rsid w:val="00C325AA"/>
    <w:rsid w:val="00C93911"/>
    <w:rsid w:val="00CF2F1F"/>
    <w:rsid w:val="00CF443A"/>
    <w:rsid w:val="00D32506"/>
    <w:rsid w:val="00D52886"/>
    <w:rsid w:val="00D87F10"/>
    <w:rsid w:val="00D96E48"/>
    <w:rsid w:val="00DE7F16"/>
    <w:rsid w:val="00E01A27"/>
    <w:rsid w:val="00E150CF"/>
    <w:rsid w:val="00EB3970"/>
    <w:rsid w:val="00F65754"/>
    <w:rsid w:val="00FD6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2DF455"/>
  <w15:chartTrackingRefBased/>
  <w15:docId w15:val="{43CA78EB-7587-4047-91ED-9A48C7041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2F92"/>
  </w:style>
  <w:style w:type="paragraph" w:styleId="Heading1">
    <w:name w:val="heading 1"/>
    <w:basedOn w:val="Normal"/>
    <w:next w:val="Normal"/>
    <w:link w:val="Heading1Char"/>
    <w:uiPriority w:val="9"/>
    <w:qFormat/>
    <w:rsid w:val="004B2F9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2F9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2F9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2F9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2F9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2F9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2F9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2F9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2F9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61F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701590"/>
    <w:rPr>
      <w:rFonts w:ascii="TimesNewRomanPS-BoldMT" w:hAnsi="TimesNewRomanPS-BoldMT" w:hint="default"/>
      <w:b/>
      <w:bCs/>
      <w:i w:val="0"/>
      <w:iCs w:val="0"/>
      <w:color w:val="000000"/>
      <w:sz w:val="16"/>
      <w:szCs w:val="16"/>
    </w:rPr>
  </w:style>
  <w:style w:type="character" w:customStyle="1" w:styleId="fontstyle21">
    <w:name w:val="fontstyle21"/>
    <w:basedOn w:val="DefaultParagraphFont"/>
    <w:rsid w:val="00701590"/>
    <w:rPr>
      <w:rFonts w:ascii="TimesNewRomanPSMT" w:hAnsi="TimesNewRomanPSMT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2F9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9C4283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A51D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4B2F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2F9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2F92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2F92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2F92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2F92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2F92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2F9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B2F9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4B2F9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2F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2F92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4B2F92"/>
    <w:rPr>
      <w:rFonts w:eastAsiaTheme="minorEastAsia"/>
      <w:color w:val="5A5A5A" w:themeColor="text1" w:themeTint="A5"/>
      <w:spacing w:val="15"/>
    </w:rPr>
  </w:style>
  <w:style w:type="character" w:styleId="Strong">
    <w:name w:val="Strong"/>
    <w:uiPriority w:val="22"/>
    <w:qFormat/>
    <w:rsid w:val="004B2F92"/>
    <w:rPr>
      <w:b/>
      <w:bCs/>
    </w:rPr>
  </w:style>
  <w:style w:type="character" w:styleId="Emphasis">
    <w:name w:val="Emphasis"/>
    <w:uiPriority w:val="20"/>
    <w:qFormat/>
    <w:rsid w:val="004B2F92"/>
    <w:rPr>
      <w:i/>
      <w:iCs/>
    </w:rPr>
  </w:style>
  <w:style w:type="paragraph" w:styleId="NoSpacing">
    <w:name w:val="No Spacing"/>
    <w:uiPriority w:val="1"/>
    <w:qFormat/>
    <w:rsid w:val="004B2F92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2F92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2F92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2F92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2F92"/>
    <w:rPr>
      <w:i/>
      <w:iCs/>
      <w:color w:val="4472C4" w:themeColor="accent1"/>
    </w:rPr>
  </w:style>
  <w:style w:type="character" w:styleId="SubtleEmphasis">
    <w:name w:val="Subtle Emphasis"/>
    <w:uiPriority w:val="19"/>
    <w:qFormat/>
    <w:rsid w:val="004B2F92"/>
    <w:rPr>
      <w:i/>
      <w:iCs/>
      <w:color w:val="404040" w:themeColor="text1" w:themeTint="BF"/>
    </w:rPr>
  </w:style>
  <w:style w:type="character" w:styleId="IntenseEmphasis">
    <w:name w:val="Intense Emphasis"/>
    <w:uiPriority w:val="21"/>
    <w:qFormat/>
    <w:rsid w:val="004B2F92"/>
    <w:rPr>
      <w:i/>
      <w:iCs/>
      <w:color w:val="4472C4" w:themeColor="accent1"/>
    </w:rPr>
  </w:style>
  <w:style w:type="character" w:styleId="SubtleReference">
    <w:name w:val="Subtle Reference"/>
    <w:uiPriority w:val="31"/>
    <w:qFormat/>
    <w:rsid w:val="004B2F92"/>
    <w:rPr>
      <w:smallCaps/>
      <w:color w:val="5A5A5A" w:themeColor="text1" w:themeTint="A5"/>
    </w:rPr>
  </w:style>
  <w:style w:type="character" w:styleId="IntenseReference">
    <w:name w:val="Intense Reference"/>
    <w:uiPriority w:val="32"/>
    <w:qFormat/>
    <w:rsid w:val="004B2F92"/>
    <w:rPr>
      <w:b/>
      <w:bCs/>
      <w:smallCaps/>
      <w:color w:val="4472C4" w:themeColor="accent1"/>
      <w:spacing w:val="5"/>
    </w:rPr>
  </w:style>
  <w:style w:type="character" w:styleId="BookTitle">
    <w:name w:val="Book Title"/>
    <w:uiPriority w:val="33"/>
    <w:qFormat/>
    <w:rsid w:val="004B2F92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2F92"/>
    <w:pPr>
      <w:outlineLvl w:val="9"/>
    </w:pPr>
  </w:style>
  <w:style w:type="table" w:customStyle="1" w:styleId="Calendar1">
    <w:name w:val="Calendar 1"/>
    <w:basedOn w:val="TableNormal"/>
    <w:uiPriority w:val="99"/>
    <w:qFormat/>
    <w:rsid w:val="004B2F92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/>
        <w:b/>
        <w:i w:val="0"/>
        <w:color w:val="auto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paragraph" w:customStyle="1" w:styleId="DecimalAligned">
    <w:name w:val="Decimal Aligned"/>
    <w:basedOn w:val="Normal"/>
    <w:uiPriority w:val="40"/>
    <w:qFormat/>
    <w:rsid w:val="004B2F92"/>
    <w:pPr>
      <w:tabs>
        <w:tab w:val="decimal" w:pos="360"/>
      </w:tabs>
      <w:spacing w:after="200" w:line="276" w:lineRule="auto"/>
    </w:pPr>
    <w:rPr>
      <w:rFonts w:eastAsiaTheme="minorEastAsia" w:cs="Times New Roman"/>
      <w:lang w:val="en-US"/>
    </w:rPr>
  </w:style>
  <w:style w:type="paragraph" w:styleId="FootnoteText">
    <w:name w:val="footnote text"/>
    <w:basedOn w:val="Normal"/>
    <w:link w:val="FootnoteTextChar"/>
    <w:uiPriority w:val="99"/>
    <w:unhideWhenUsed/>
    <w:rsid w:val="004B2F92"/>
    <w:pPr>
      <w:spacing w:after="0" w:line="240" w:lineRule="auto"/>
    </w:pPr>
    <w:rPr>
      <w:rFonts w:eastAsiaTheme="minorEastAsia" w:cs="Times New Roman"/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4B2F92"/>
    <w:rPr>
      <w:rFonts w:eastAsiaTheme="minorEastAsia" w:cs="Times New Roman"/>
      <w:sz w:val="20"/>
      <w:szCs w:val="20"/>
      <w:lang w:val="en-US"/>
    </w:rPr>
  </w:style>
  <w:style w:type="table" w:styleId="LightShading-Accent1">
    <w:name w:val="Light Shading Accent 1"/>
    <w:basedOn w:val="TableNormal"/>
    <w:uiPriority w:val="60"/>
    <w:rsid w:val="004B2F92"/>
    <w:pPr>
      <w:spacing w:after="0" w:line="240" w:lineRule="auto"/>
    </w:pPr>
    <w:rPr>
      <w:rFonts w:eastAsiaTheme="minorEastAsia"/>
      <w:color w:val="2F5496" w:themeColor="accent1" w:themeShade="BF"/>
      <w:lang w:val="en-US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PlainTable2">
    <w:name w:val="Plain Table 2"/>
    <w:basedOn w:val="TableNormal"/>
    <w:uiPriority w:val="42"/>
    <w:rsid w:val="00CF443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506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32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0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00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440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6292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ustomXml" Target="ink/ink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2-05-11T07:23:12.885"/>
    </inkml:context>
    <inkml:brush xml:id="br0">
      <inkml:brushProperty name="width" value="0.025" units="cm"/>
      <inkml:brushProperty name="height" value="0.15" units="cm"/>
      <inkml:brushProperty name="ignorePressure" value="1"/>
      <inkml:brushProperty name="inkEffects" value="pencil"/>
    </inkml:brush>
  </inkml:definitions>
  <inkml:trace contextRef="#ctx0" brushRef="#br0">0 0,'0'0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2218F8-A02A-4000-BABD-2B8EED22ED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1</Pages>
  <Words>297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Anjali jaiwal</dc:creator>
  <cp:keywords/>
  <dc:description/>
  <cp:lastModifiedBy>Anjali jaiwal</cp:lastModifiedBy>
  <cp:revision>309</cp:revision>
  <dcterms:created xsi:type="dcterms:W3CDTF">2021-05-07T18:51:00Z</dcterms:created>
  <dcterms:modified xsi:type="dcterms:W3CDTF">2022-07-13T05:14:00Z</dcterms:modified>
</cp:coreProperties>
</file>