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8FC" w:rsidRPr="006C7CBA" w:rsidRDefault="009A537C" w:rsidP="002B6B68">
      <w:pPr>
        <w:jc w:val="center"/>
        <w:rPr>
          <w:rFonts w:ascii="Times New Roman" w:hAnsi="Times New Roman" w:cs="Times New Roman"/>
          <w:sz w:val="13"/>
          <w:szCs w:val="13"/>
        </w:rPr>
      </w:pPr>
      <w:r w:rsidRPr="006C7CBA">
        <w:rPr>
          <w:rFonts w:ascii="Times New Roman" w:hAnsi="Times New Roman" w:cs="Times New Roman"/>
          <w:sz w:val="13"/>
          <w:szCs w:val="13"/>
        </w:rPr>
        <w:t>Top 10 BP, CC and MF terms corresponding to upregulated and downregulated circRNAs in LN229</w:t>
      </w:r>
      <w:bookmarkStart w:id="0" w:name="_GoBack"/>
      <w:bookmarkEnd w:id="0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02"/>
        <w:gridCol w:w="1602"/>
        <w:gridCol w:w="1313"/>
        <w:gridCol w:w="1369"/>
        <w:gridCol w:w="1369"/>
        <w:gridCol w:w="1341"/>
      </w:tblGrid>
      <w:tr w:rsidR="00720DF3" w:rsidRPr="006C7CBA" w:rsidTr="002B6B68">
        <w:tc>
          <w:tcPr>
            <w:tcW w:w="1302" w:type="dxa"/>
            <w:tcBorders>
              <w:left w:val="nil"/>
              <w:bottom w:val="single" w:sz="4" w:space="0" w:color="auto"/>
              <w:right w:val="nil"/>
            </w:tcBorders>
          </w:tcPr>
          <w:p w:rsidR="00D73C25" w:rsidRPr="006C7CBA" w:rsidRDefault="00D73C2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Function</w:t>
            </w:r>
          </w:p>
        </w:tc>
        <w:tc>
          <w:tcPr>
            <w:tcW w:w="1602" w:type="dxa"/>
            <w:tcBorders>
              <w:left w:val="nil"/>
              <w:bottom w:val="single" w:sz="4" w:space="0" w:color="auto"/>
              <w:right w:val="nil"/>
            </w:tcBorders>
          </w:tcPr>
          <w:p w:rsidR="00D73C25" w:rsidRPr="006C7CBA" w:rsidRDefault="00D73C2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Term</w:t>
            </w:r>
          </w:p>
        </w:tc>
        <w:tc>
          <w:tcPr>
            <w:tcW w:w="1313" w:type="dxa"/>
            <w:tcBorders>
              <w:left w:val="nil"/>
              <w:bottom w:val="single" w:sz="4" w:space="0" w:color="auto"/>
              <w:right w:val="nil"/>
            </w:tcBorders>
          </w:tcPr>
          <w:p w:rsidR="00D73C25" w:rsidRPr="006C7CBA" w:rsidRDefault="00D73C2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i/>
                <w:sz w:val="13"/>
                <w:szCs w:val="13"/>
              </w:rPr>
              <w:t>P</w:t>
            </w: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-value</w:t>
            </w:r>
          </w:p>
        </w:tc>
        <w:tc>
          <w:tcPr>
            <w:tcW w:w="1369" w:type="dxa"/>
            <w:tcBorders>
              <w:left w:val="nil"/>
              <w:bottom w:val="single" w:sz="4" w:space="0" w:color="auto"/>
              <w:right w:val="nil"/>
            </w:tcBorders>
          </w:tcPr>
          <w:p w:rsidR="00D73C25" w:rsidRPr="006C7CBA" w:rsidRDefault="00D73C2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 xml:space="preserve">Adjusted </w:t>
            </w:r>
            <w:r w:rsidRPr="006C7CBA">
              <w:rPr>
                <w:rFonts w:ascii="Times New Roman" w:hAnsi="Times New Roman" w:cs="Times New Roman"/>
                <w:i/>
                <w:sz w:val="13"/>
                <w:szCs w:val="13"/>
              </w:rPr>
              <w:t>p</w:t>
            </w: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-value</w:t>
            </w:r>
          </w:p>
        </w:tc>
        <w:tc>
          <w:tcPr>
            <w:tcW w:w="1369" w:type="dxa"/>
            <w:tcBorders>
              <w:left w:val="nil"/>
              <w:bottom w:val="single" w:sz="4" w:space="0" w:color="auto"/>
              <w:right w:val="nil"/>
            </w:tcBorders>
          </w:tcPr>
          <w:p w:rsidR="00D73C25" w:rsidRPr="006C7CBA" w:rsidRDefault="00D73C2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Enrichment score</w:t>
            </w:r>
          </w:p>
        </w:tc>
        <w:tc>
          <w:tcPr>
            <w:tcW w:w="1341" w:type="dxa"/>
            <w:tcBorders>
              <w:left w:val="nil"/>
              <w:bottom w:val="single" w:sz="4" w:space="0" w:color="auto"/>
              <w:right w:val="nil"/>
            </w:tcBorders>
          </w:tcPr>
          <w:p w:rsidR="00D73C25" w:rsidRPr="006C7CBA" w:rsidRDefault="00D73C2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Variation tendency</w:t>
            </w:r>
          </w:p>
        </w:tc>
      </w:tr>
      <w:tr w:rsidR="00720DF3" w:rsidRPr="006C7CBA" w:rsidTr="002B6B68">
        <w:tc>
          <w:tcPr>
            <w:tcW w:w="1302" w:type="dxa"/>
            <w:tcBorders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BP</w:t>
            </w:r>
          </w:p>
        </w:tc>
        <w:tc>
          <w:tcPr>
            <w:tcW w:w="1602" w:type="dxa"/>
            <w:tcBorders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organelle organization</w:t>
            </w:r>
          </w:p>
        </w:tc>
        <w:tc>
          <w:tcPr>
            <w:tcW w:w="1313" w:type="dxa"/>
            <w:tcBorders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2.25×10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-14</w:t>
            </w:r>
          </w:p>
        </w:tc>
        <w:tc>
          <w:tcPr>
            <w:tcW w:w="1369" w:type="dxa"/>
            <w:tcBorders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1.58</w:t>
            </w:r>
            <w:r w:rsidR="00D26747" w:rsidRPr="006C7CBA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-10</w:t>
            </w:r>
          </w:p>
        </w:tc>
        <w:tc>
          <w:tcPr>
            <w:tcW w:w="1369" w:type="dxa"/>
            <w:tcBorders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13.6</w:t>
            </w:r>
            <w:r w:rsidR="00D26747" w:rsidRPr="006C7CBA">
              <w:rPr>
                <w:rFonts w:ascii="Times New Rom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1341" w:type="dxa"/>
            <w:tcBorders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720DF3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BP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cellular macromolecule metabolic process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4.4</w:t>
            </w:r>
            <w:r w:rsidR="00D26747" w:rsidRPr="006C7CBA">
              <w:rPr>
                <w:rFonts w:ascii="Times New Roman" w:hAnsi="Times New Roman" w:cs="Times New Roman"/>
                <w:sz w:val="13"/>
                <w:szCs w:val="13"/>
              </w:rPr>
              <w:t>5×10</w:t>
            </w:r>
            <w:r w:rsidR="00D26747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-12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1.56</w:t>
            </w:r>
            <w:r w:rsidR="00D26747" w:rsidRPr="006C7CBA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="00D26747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11.35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720DF3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BP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cellular component organization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6.69</w:t>
            </w:r>
            <w:r w:rsidR="00D26747" w:rsidRPr="006C7CBA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="00D26747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-12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1.56</w:t>
            </w:r>
            <w:r w:rsidR="00D26747" w:rsidRPr="006C7CBA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="00D26747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11.17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720DF3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BP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cellular component organization or biogenesis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1.50</w:t>
            </w:r>
            <w:r w:rsidR="00D26747" w:rsidRPr="006C7CBA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="00D26747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-11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2.6</w:t>
            </w:r>
            <w:r w:rsidR="00D26747" w:rsidRPr="006C7CBA">
              <w:rPr>
                <w:rFonts w:ascii="Times New Roman" w:hAnsi="Times New Roman" w:cs="Times New Roman"/>
                <w:sz w:val="13"/>
                <w:szCs w:val="13"/>
              </w:rPr>
              <w:t>4×10</w:t>
            </w:r>
            <w:r w:rsidR="00D26747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10.82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720DF3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BP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cellular response to stress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4.1</w:t>
            </w:r>
            <w:r w:rsidR="00D26747" w:rsidRPr="006C7CBA">
              <w:rPr>
                <w:rFonts w:ascii="Times New Roman" w:hAnsi="Times New Roman" w:cs="Times New Roman"/>
                <w:sz w:val="13"/>
                <w:szCs w:val="13"/>
              </w:rPr>
              <w:t>7×10</w:t>
            </w:r>
            <w:r w:rsidR="00D26747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-10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5.8</w:t>
            </w:r>
            <w:r w:rsidR="00D26747" w:rsidRPr="006C7CBA">
              <w:rPr>
                <w:rFonts w:ascii="Times New Roman" w:hAnsi="Times New Roman" w:cs="Times New Roman"/>
                <w:sz w:val="13"/>
                <w:szCs w:val="13"/>
              </w:rPr>
              <w:t>5×10</w:t>
            </w:r>
            <w:r w:rsidR="00D26747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9.3</w:t>
            </w:r>
            <w:r w:rsidR="00D26747" w:rsidRPr="006C7CBA">
              <w:rPr>
                <w:rFonts w:ascii="Times New Rom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720DF3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BP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chromosome organization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6.1</w:t>
            </w:r>
            <w:r w:rsidR="00D26747" w:rsidRPr="006C7CBA">
              <w:rPr>
                <w:rFonts w:ascii="Times New Roman" w:hAnsi="Times New Roman" w:cs="Times New Roman"/>
                <w:sz w:val="13"/>
                <w:szCs w:val="13"/>
              </w:rPr>
              <w:t>9×10</w:t>
            </w:r>
            <w:r w:rsidR="00D26747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-10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7.23</w:t>
            </w:r>
            <w:r w:rsidR="00D26747" w:rsidRPr="006C7CBA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="00D26747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9.2</w:t>
            </w:r>
            <w:r w:rsidR="00D26747" w:rsidRPr="006C7CBA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720DF3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BP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nitrogen compound metabolic process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3.14</w:t>
            </w:r>
            <w:r w:rsidR="00F612A0" w:rsidRPr="006C7CBA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="00F612A0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3.1</w:t>
            </w:r>
            <w:r w:rsidR="00F612A0" w:rsidRPr="006C7CBA">
              <w:rPr>
                <w:rFonts w:ascii="Times New Roman" w:hAnsi="Times New Roman" w:cs="Times New Roman"/>
                <w:sz w:val="13"/>
                <w:szCs w:val="13"/>
              </w:rPr>
              <w:t>5×10</w:t>
            </w:r>
            <w:r w:rsidR="00F612A0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7.50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720DF3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BP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cellular protein metabolic process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4.57</w:t>
            </w:r>
            <w:r w:rsidR="00F612A0" w:rsidRPr="006C7CBA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="00F612A0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4.0</w:t>
            </w:r>
            <w:r w:rsidR="00F612A0" w:rsidRPr="006C7CBA">
              <w:rPr>
                <w:rFonts w:ascii="Times New Roman" w:hAnsi="Times New Roman" w:cs="Times New Roman"/>
                <w:sz w:val="13"/>
                <w:szCs w:val="13"/>
              </w:rPr>
              <w:t>1×10</w:t>
            </w:r>
            <w:r w:rsidR="00F612A0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7.34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720DF3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BP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cellular metabolic process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6.</w:t>
            </w:r>
            <w:r w:rsidR="00F612A0" w:rsidRPr="006C7CBA">
              <w:rPr>
                <w:rFonts w:ascii="Times New Roman" w:hAnsi="Times New Roman" w:cs="Times New Roman"/>
                <w:sz w:val="13"/>
                <w:szCs w:val="13"/>
              </w:rPr>
              <w:t>60×10</w:t>
            </w:r>
            <w:r w:rsidR="00F612A0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4.</w:t>
            </w:r>
            <w:r w:rsidR="00F612A0" w:rsidRPr="006C7CBA">
              <w:rPr>
                <w:rFonts w:ascii="Times New Roman" w:hAnsi="Times New Roman" w:cs="Times New Roman"/>
                <w:sz w:val="13"/>
                <w:szCs w:val="13"/>
              </w:rPr>
              <w:t>60×10</w:t>
            </w:r>
            <w:r w:rsidR="00F612A0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7.18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720DF3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BP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negative regulation of cellular process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7.52</w:t>
            </w:r>
            <w:r w:rsidR="00F612A0" w:rsidRPr="006C7CBA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="00F612A0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4.</w:t>
            </w:r>
            <w:r w:rsidR="00F612A0" w:rsidRPr="006C7CBA">
              <w:rPr>
                <w:rFonts w:ascii="Times New Roman" w:hAnsi="Times New Roman" w:cs="Times New Roman"/>
                <w:sz w:val="13"/>
                <w:szCs w:val="13"/>
              </w:rPr>
              <w:t>60×10</w:t>
            </w:r>
            <w:r w:rsidR="00F612A0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7.12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936CB0" w:rsidRPr="006C7CBA" w:rsidRDefault="00936CB0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720DF3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intracellular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2.9</w:t>
            </w:r>
            <w:r w:rsidR="00957092" w:rsidRPr="006C7CBA">
              <w:rPr>
                <w:rFonts w:ascii="Times New Roman" w:hAnsi="Times New Roman" w:cs="Times New Roman"/>
                <w:sz w:val="13"/>
                <w:szCs w:val="13"/>
              </w:rPr>
              <w:t>4×10</w:t>
            </w:r>
            <w:r w:rsidR="00957092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-19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2.53</w:t>
            </w:r>
            <w:r w:rsidR="00957092" w:rsidRPr="006C7CBA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="00957092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-16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18.53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720DF3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nucleoplasm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2.28</w:t>
            </w:r>
            <w:r w:rsidR="00957092" w:rsidRPr="006C7CBA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="00957092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-17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9.84</w:t>
            </w:r>
            <w:r w:rsidR="00957092" w:rsidRPr="006C7CBA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="00957092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-15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16.64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720DF3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cytosol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2.79</w:t>
            </w:r>
            <w:r w:rsidR="00957092" w:rsidRPr="006C7CBA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="00957092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-14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6.89</w:t>
            </w:r>
            <w:r w:rsidR="00957092" w:rsidRPr="006C7CBA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="00957092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-12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13.55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720DF3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cytoplasm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3.</w:t>
            </w:r>
            <w:r w:rsidR="00957092" w:rsidRPr="006C7CBA">
              <w:rPr>
                <w:rFonts w:ascii="Times New Roman" w:hAnsi="Times New Roman" w:cs="Times New Roman"/>
                <w:sz w:val="13"/>
                <w:szCs w:val="13"/>
              </w:rPr>
              <w:t>20×10</w:t>
            </w:r>
            <w:r w:rsidR="00957092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-14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6.89</w:t>
            </w:r>
            <w:r w:rsidR="00957092" w:rsidRPr="006C7CBA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="00957092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-12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13.50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720DF3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intracellular organelle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5.5</w:t>
            </w:r>
            <w:r w:rsidR="00957092" w:rsidRPr="006C7CBA">
              <w:rPr>
                <w:rFonts w:ascii="Times New Roman" w:hAnsi="Times New Roman" w:cs="Times New Roman"/>
                <w:sz w:val="13"/>
                <w:szCs w:val="13"/>
              </w:rPr>
              <w:t>9×10</w:t>
            </w:r>
            <w:r w:rsidR="00957092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-14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9.6</w:t>
            </w:r>
            <w:r w:rsidR="00957092" w:rsidRPr="006C7CBA">
              <w:rPr>
                <w:rFonts w:ascii="Times New Roman" w:hAnsi="Times New Roman" w:cs="Times New Roman"/>
                <w:sz w:val="13"/>
                <w:szCs w:val="13"/>
              </w:rPr>
              <w:t>4×10</w:t>
            </w:r>
            <w:r w:rsidR="00957092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-12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13.25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720DF3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nuclear lumen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3.44</w:t>
            </w:r>
            <w:r w:rsidR="00957092" w:rsidRPr="006C7CBA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="00957092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-13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4.9</w:t>
            </w:r>
            <w:r w:rsidR="00957092" w:rsidRPr="006C7CBA">
              <w:rPr>
                <w:rFonts w:ascii="Times New Roman" w:hAnsi="Times New Roman" w:cs="Times New Roman"/>
                <w:sz w:val="13"/>
                <w:szCs w:val="13"/>
              </w:rPr>
              <w:t>5×10</w:t>
            </w:r>
            <w:r w:rsidR="00957092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-11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12.46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720DF3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organelle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8.69</w:t>
            </w:r>
            <w:r w:rsidR="00957092" w:rsidRPr="006C7CBA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="00957092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-13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1.07</w:t>
            </w:r>
            <w:r w:rsidR="00957092" w:rsidRPr="006C7CBA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="00957092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-10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12.06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720DF3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intracellular membrane-bounded organelle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2.0</w:t>
            </w:r>
            <w:r w:rsidR="00957092" w:rsidRPr="006C7CBA">
              <w:rPr>
                <w:rFonts w:ascii="Times New Roman" w:hAnsi="Times New Roman" w:cs="Times New Roman"/>
                <w:sz w:val="13"/>
                <w:szCs w:val="13"/>
              </w:rPr>
              <w:t>4×10</w:t>
            </w:r>
            <w:r w:rsidR="00957092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-12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2.</w:t>
            </w:r>
            <w:r w:rsidR="00957092" w:rsidRPr="006C7CBA">
              <w:rPr>
                <w:rFonts w:ascii="Times New Roman" w:hAnsi="Times New Roman" w:cs="Times New Roman"/>
                <w:sz w:val="13"/>
                <w:szCs w:val="13"/>
              </w:rPr>
              <w:t>20×10</w:t>
            </w:r>
            <w:r w:rsidR="00957092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-10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11.69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720DF3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membrane-enclosed lumen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2.5</w:t>
            </w:r>
            <w:r w:rsidR="00957092" w:rsidRPr="006C7CBA">
              <w:rPr>
                <w:rFonts w:ascii="Times New Roman" w:hAnsi="Times New Roman" w:cs="Times New Roman"/>
                <w:sz w:val="13"/>
                <w:szCs w:val="13"/>
              </w:rPr>
              <w:t>2×10</w:t>
            </w:r>
            <w:r w:rsidR="00957092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-11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1.97</w:t>
            </w:r>
            <w:r w:rsidR="00957092" w:rsidRPr="006C7CBA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="00957092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10.60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720DF3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organelle lumen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2.5</w:t>
            </w:r>
            <w:r w:rsidR="00957092" w:rsidRPr="006C7CBA">
              <w:rPr>
                <w:rFonts w:ascii="Times New Roman" w:hAnsi="Times New Roman" w:cs="Times New Roman"/>
                <w:sz w:val="13"/>
                <w:szCs w:val="13"/>
              </w:rPr>
              <w:t>2×10</w:t>
            </w:r>
            <w:r w:rsidR="00957092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-11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1.97</w:t>
            </w:r>
            <w:r w:rsidR="00957092" w:rsidRPr="006C7CBA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="00957092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10.60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E3BA5" w:rsidRPr="006C7CBA" w:rsidRDefault="00AE3BA5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720DF3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MF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catalytic activity, acting on a protein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3.21</w:t>
            </w:r>
            <w:r w:rsidR="00D168E7" w:rsidRPr="006C7CBA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="00D168E7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-11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4.10</w:t>
            </w:r>
            <w:r w:rsidR="00D168E7" w:rsidRPr="006C7CBA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="00D168E7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10.49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720DF3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MF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transferase activity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1.5</w:t>
            </w:r>
            <w:r w:rsidR="00D168E7" w:rsidRPr="006C7CBA">
              <w:rPr>
                <w:rFonts w:ascii="Times New Roman" w:hAnsi="Times New Roman" w:cs="Times New Roman"/>
                <w:sz w:val="13"/>
                <w:szCs w:val="13"/>
              </w:rPr>
              <w:t>9×10</w:t>
            </w:r>
            <w:r w:rsidR="00D168E7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-10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1.0</w:t>
            </w:r>
            <w:r w:rsidR="00D168E7" w:rsidRPr="006C7CBA">
              <w:rPr>
                <w:rFonts w:ascii="Times New Roman" w:hAnsi="Times New Roman" w:cs="Times New Roman"/>
                <w:sz w:val="13"/>
                <w:szCs w:val="13"/>
              </w:rPr>
              <w:t>2×10</w:t>
            </w:r>
            <w:r w:rsidR="00D168E7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9.80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720DF3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MF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catalytic activity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7.21</w:t>
            </w:r>
            <w:r w:rsidR="00D168E7" w:rsidRPr="006C7CBA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="00D168E7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-10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3.07</w:t>
            </w:r>
            <w:r w:rsidR="00D168E7" w:rsidRPr="006C7CBA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="00D168E7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9.14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720DF3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MF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protein binding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1.0</w:t>
            </w:r>
            <w:r w:rsidR="00D168E7" w:rsidRPr="006C7CBA">
              <w:rPr>
                <w:rFonts w:ascii="Times New Roman" w:hAnsi="Times New Roman" w:cs="Times New Roman"/>
                <w:sz w:val="13"/>
                <w:szCs w:val="13"/>
              </w:rPr>
              <w:t>1×10</w:t>
            </w:r>
            <w:r w:rsidR="00D168E7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3.21</w:t>
            </w:r>
            <w:r w:rsidR="00D168E7" w:rsidRPr="006C7CBA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="00D168E7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9.00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720DF3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MF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ATP binding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9.66</w:t>
            </w:r>
            <w:r w:rsidR="00D168E7" w:rsidRPr="006C7CBA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="00D168E7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2.4</w:t>
            </w:r>
            <w:r w:rsidR="00D168E7" w:rsidRPr="006C7CBA">
              <w:rPr>
                <w:rFonts w:ascii="Times New Roman" w:hAnsi="Times New Roman" w:cs="Times New Roman"/>
                <w:sz w:val="13"/>
                <w:szCs w:val="13"/>
              </w:rPr>
              <w:t>7×10</w:t>
            </w:r>
            <w:r w:rsidR="00D168E7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8.01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720DF3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MF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adenyl ribonucleotide binding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3.4</w:t>
            </w:r>
            <w:r w:rsidR="00D168E7" w:rsidRPr="006C7CBA">
              <w:rPr>
                <w:rFonts w:ascii="Times New Roman" w:hAnsi="Times New Roman" w:cs="Times New Roman"/>
                <w:sz w:val="13"/>
                <w:szCs w:val="13"/>
              </w:rPr>
              <w:t>7×10</w:t>
            </w:r>
            <w:r w:rsidR="00D168E7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7.39</w:t>
            </w:r>
            <w:r w:rsidR="00D168E7" w:rsidRPr="006C7CBA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="00D168E7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7.46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720DF3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MF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adenyl nucleotide binding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4.38</w:t>
            </w:r>
            <w:r w:rsidR="00D168E7" w:rsidRPr="006C7CBA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="00D168E7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D168E7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8</w:t>
            </w:r>
            <w:r w:rsidR="00720DF3" w:rsidRPr="006C7CBA">
              <w:rPr>
                <w:rFonts w:ascii="Times New Roman" w:hAnsi="Times New Roman" w:cs="Times New Roman"/>
                <w:sz w:val="13"/>
                <w:szCs w:val="13"/>
              </w:rPr>
              <w:t>.</w:t>
            </w: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00×10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7.36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720DF3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MF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ion binding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5.8</w:t>
            </w:r>
            <w:r w:rsidR="00D168E7" w:rsidRPr="006C7CBA">
              <w:rPr>
                <w:rFonts w:ascii="Times New Roman" w:hAnsi="Times New Roman" w:cs="Times New Roman"/>
                <w:sz w:val="13"/>
                <w:szCs w:val="13"/>
              </w:rPr>
              <w:t>3×10</w:t>
            </w:r>
            <w:r w:rsidR="00D168E7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9.31</w:t>
            </w:r>
            <w:r w:rsidR="00D168E7" w:rsidRPr="006C7CBA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="00D168E7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7.23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720DF3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MF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drug binding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1.1</w:t>
            </w:r>
            <w:r w:rsidR="00D168E7" w:rsidRPr="006C7CBA">
              <w:rPr>
                <w:rFonts w:ascii="Times New Roman" w:hAnsi="Times New Roman" w:cs="Times New Roman"/>
                <w:sz w:val="13"/>
                <w:szCs w:val="13"/>
              </w:rPr>
              <w:t>3×10</w:t>
            </w:r>
            <w:r w:rsidR="00D168E7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1.60</w:t>
            </w:r>
            <w:r w:rsidR="00D168E7" w:rsidRPr="006C7CBA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="00D168E7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6.95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720DF3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MF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enzyme binding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1.3</w:t>
            </w:r>
            <w:r w:rsidR="00D168E7" w:rsidRPr="006C7CBA">
              <w:rPr>
                <w:rFonts w:ascii="Times New Roman" w:hAnsi="Times New Roman" w:cs="Times New Roman"/>
                <w:sz w:val="13"/>
                <w:szCs w:val="13"/>
              </w:rPr>
              <w:t>3×10</w:t>
            </w:r>
            <w:r w:rsidR="00D168E7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1.69</w:t>
            </w:r>
            <w:r w:rsidR="00D168E7" w:rsidRPr="006C7CBA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="00D168E7"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6.88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720DF3" w:rsidRPr="006C7CBA" w:rsidRDefault="00720DF3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797BB4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BP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organelle organization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4.71×10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-11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3.30×10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10.33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797BB4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BP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 xml:space="preserve">cellular component </w:t>
            </w:r>
            <w:r w:rsidRPr="006C7CBA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organization or biogenesis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7.40×10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2.18×10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7.13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797BB4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BP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cellular component organization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9.32×10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2.18×10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7.03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797BB4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BP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regulation of small GTPase mediated signal transduction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1.60×10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2.81×10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6.80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797BB4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BP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chromosome organization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4.36×10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4.80×10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6.36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797BB4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BP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cellular protein modification process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4.79×10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4.80×10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6.32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797BB4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BP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protein modification process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4.79×10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4.80×10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6.32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797BB4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BP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macromolecule modification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6.05×10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5.30×10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6.22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797BB4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BP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cytoskeleton organization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1.00×10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7.81×10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6.00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797BB4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BP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microtubule cytoskeleton organization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1.37×10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9.62×10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5.86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797BB4" w:rsidRPr="006C7CBA" w:rsidRDefault="00797BB4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0F307B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intracellular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307B" w:rsidRPr="006C7CBA" w:rsidRDefault="000F307B" w:rsidP="002B6B68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5.85×10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-12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5.04×10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11.23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0F307B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organelle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5.63×10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-11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2.43×10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10.25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0F307B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intracellular organelle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1.14×10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3.28×10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8.94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0F307B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nucleoplasm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3.29×10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7.08×10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8.48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0F307B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nuclear lumen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9.06×10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1.33×10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7.04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0F307B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non-membrane-bounded organelle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9.28×10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1.33×10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7.03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0F307B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intracellular non-membrane-bounded organelle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1.71×10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2.11×10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6.77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0F307B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membrane-bounded organelle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2.03×10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2.18×10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6.69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0F307B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nucleus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3.39×10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3.25×10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6.47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0F307B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intracellular membrane-bounded organelle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1.07×10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9.19×10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5.97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0F307B" w:rsidRPr="006C7CBA" w:rsidRDefault="000F307B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6C7CBA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MF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CBA" w:rsidRPr="006C7CBA" w:rsidRDefault="006C7CBA" w:rsidP="002B6B68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protein binding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CBA" w:rsidRPr="006C7CBA" w:rsidRDefault="006C7CBA" w:rsidP="002B6B68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4.70×10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6.01×10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6.33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6C7CBA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MF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binding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6.59×10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4.21×10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4.18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6C7CBA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MF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cytoskeletal protein binding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3.00×10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7.34×10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3.52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6C7CBA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MF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regulatory RNA binding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3.36×10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7.34×10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3.47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6C7CBA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MF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single-stranded RNA binding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3.97×10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7.34×10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3.40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6C7CBA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MF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ATP binding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4.31×10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7.34×10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3.37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6C7CBA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MF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adenyl ribonucleotide binding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4.50×10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7.34×10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3.35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6C7CBA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MF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histone binding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5.07×10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7.34×10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3.30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6C7CBA" w:rsidRPr="006C7CBA" w:rsidTr="002B6B6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MF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adenyl nucleotide binding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5.17×10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7.34×10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3.29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6C7CBA" w:rsidRPr="006C7CBA" w:rsidTr="002B6B68">
        <w:tc>
          <w:tcPr>
            <w:tcW w:w="1302" w:type="dxa"/>
            <w:tcBorders>
              <w:top w:val="nil"/>
              <w:left w:val="nil"/>
              <w:right w:val="nil"/>
            </w:tcBorders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MF</w:t>
            </w:r>
          </w:p>
        </w:tc>
        <w:tc>
          <w:tcPr>
            <w:tcW w:w="1602" w:type="dxa"/>
            <w:tcBorders>
              <w:top w:val="nil"/>
              <w:left w:val="nil"/>
              <w:right w:val="nil"/>
            </w:tcBorders>
            <w:vAlign w:val="bottom"/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ribonucleotide binding</w:t>
            </w:r>
          </w:p>
        </w:tc>
        <w:tc>
          <w:tcPr>
            <w:tcW w:w="1313" w:type="dxa"/>
            <w:tcBorders>
              <w:top w:val="nil"/>
              <w:left w:val="nil"/>
              <w:right w:val="nil"/>
            </w:tcBorders>
            <w:vAlign w:val="bottom"/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6.30×10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1369" w:type="dxa"/>
            <w:tcBorders>
              <w:top w:val="nil"/>
              <w:left w:val="nil"/>
              <w:right w:val="nil"/>
            </w:tcBorders>
            <w:vAlign w:val="bottom"/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7.76×10</w:t>
            </w:r>
            <w:r w:rsidRPr="006C7CBA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-2</w:t>
            </w:r>
          </w:p>
        </w:tc>
        <w:tc>
          <w:tcPr>
            <w:tcW w:w="1369" w:type="dxa"/>
            <w:tcBorders>
              <w:top w:val="nil"/>
              <w:left w:val="nil"/>
              <w:right w:val="nil"/>
            </w:tcBorders>
            <w:vAlign w:val="bottom"/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3.20</w:t>
            </w:r>
          </w:p>
        </w:tc>
        <w:tc>
          <w:tcPr>
            <w:tcW w:w="1341" w:type="dxa"/>
            <w:tcBorders>
              <w:top w:val="nil"/>
              <w:left w:val="nil"/>
              <w:right w:val="nil"/>
            </w:tcBorders>
          </w:tcPr>
          <w:p w:rsidR="006C7CBA" w:rsidRPr="006C7CBA" w:rsidRDefault="006C7CBA" w:rsidP="002B6B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C7CBA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</w:tbl>
    <w:p w:rsidR="009A537C" w:rsidRPr="006C7CBA" w:rsidRDefault="009A537C" w:rsidP="002B6B68">
      <w:pPr>
        <w:rPr>
          <w:rFonts w:ascii="Times New Roman" w:hAnsi="Times New Roman" w:cs="Times New Roman"/>
          <w:sz w:val="13"/>
          <w:szCs w:val="13"/>
        </w:rPr>
      </w:pPr>
    </w:p>
    <w:sectPr w:rsidR="009A537C" w:rsidRPr="006C7C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D32" w:rsidRDefault="00014D32" w:rsidP="009A537C">
      <w:r>
        <w:separator/>
      </w:r>
    </w:p>
  </w:endnote>
  <w:endnote w:type="continuationSeparator" w:id="0">
    <w:p w:rsidR="00014D32" w:rsidRDefault="00014D32" w:rsidP="009A5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D32" w:rsidRDefault="00014D32" w:rsidP="009A537C">
      <w:r>
        <w:separator/>
      </w:r>
    </w:p>
  </w:footnote>
  <w:footnote w:type="continuationSeparator" w:id="0">
    <w:p w:rsidR="00014D32" w:rsidRDefault="00014D32" w:rsidP="009A53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4E"/>
    <w:rsid w:val="00014D32"/>
    <w:rsid w:val="000F1471"/>
    <w:rsid w:val="000F307B"/>
    <w:rsid w:val="002B6B68"/>
    <w:rsid w:val="006C7CBA"/>
    <w:rsid w:val="00720DF3"/>
    <w:rsid w:val="00797BB4"/>
    <w:rsid w:val="00936CB0"/>
    <w:rsid w:val="00957092"/>
    <w:rsid w:val="009A537C"/>
    <w:rsid w:val="00AE3BA5"/>
    <w:rsid w:val="00D168E7"/>
    <w:rsid w:val="00D26747"/>
    <w:rsid w:val="00D378FC"/>
    <w:rsid w:val="00D73C25"/>
    <w:rsid w:val="00DD2F4E"/>
    <w:rsid w:val="00F612A0"/>
    <w:rsid w:val="00FF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192DE3"/>
  <w15:chartTrackingRefBased/>
  <w15:docId w15:val="{C608D6A4-87F5-479D-B7CC-682A25CAF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3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A53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A53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A537C"/>
    <w:rPr>
      <w:sz w:val="18"/>
      <w:szCs w:val="18"/>
    </w:rPr>
  </w:style>
  <w:style w:type="table" w:styleId="a7">
    <w:name w:val="Table Grid"/>
    <w:basedOn w:val="a1"/>
    <w:uiPriority w:val="39"/>
    <w:rsid w:val="00D73C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7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6036F-797A-4906-9C4A-D5A24EAF5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630</Words>
  <Characters>3593</Characters>
  <Application>Microsoft Office Word</Application>
  <DocSecurity>0</DocSecurity>
  <Lines>29</Lines>
  <Paragraphs>8</Paragraphs>
  <ScaleCrop>false</ScaleCrop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2021-12-19T09:38:00Z</dcterms:created>
  <dcterms:modified xsi:type="dcterms:W3CDTF">2021-12-20T15:20:00Z</dcterms:modified>
</cp:coreProperties>
</file>