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7025" w:rsidRPr="00D80D6E" w:rsidRDefault="00783FFC">
      <w:pPr>
        <w:rPr>
          <w:rFonts w:ascii="Leelawadee UI" w:hAnsi="Leelawadee UI" w:cs="Leelawadee UI"/>
          <w:b/>
        </w:rPr>
      </w:pPr>
      <w:r w:rsidRPr="00D80D6E">
        <w:rPr>
          <w:rFonts w:ascii="Leelawadee UI" w:hAnsi="Leelawadee UI" w:cs="Leelawadee UI"/>
          <w:b/>
        </w:rPr>
        <w:t>Supplementary data</w:t>
      </w:r>
    </w:p>
    <w:p w:rsidR="00783FFC" w:rsidRPr="001B1573" w:rsidRDefault="00783FFC" w:rsidP="00783FFC">
      <w:pPr>
        <w:pStyle w:val="Caption"/>
        <w:keepNext/>
        <w:rPr>
          <w:rFonts w:ascii="Leelawadee UI" w:hAnsi="Leelawadee UI" w:cs="Leelawadee UI"/>
        </w:rPr>
      </w:pPr>
      <w:bookmarkStart w:id="0" w:name="_Toc12968476"/>
      <w:r w:rsidRPr="001B1573">
        <w:rPr>
          <w:rFonts w:ascii="Leelawadee UI" w:hAnsi="Leelawadee UI" w:cs="Leelawadee UI"/>
        </w:rPr>
        <w:t xml:space="preserve">Table </w:t>
      </w:r>
      <w:r w:rsidR="003D3D7B" w:rsidRPr="001B1573">
        <w:rPr>
          <w:rFonts w:ascii="Leelawadee UI" w:hAnsi="Leelawadee UI" w:cs="Leelawadee UI"/>
        </w:rPr>
        <w:t>e</w:t>
      </w:r>
      <w:r w:rsidRPr="001B1573">
        <w:rPr>
          <w:rFonts w:ascii="Leelawadee UI" w:hAnsi="Leelawadee UI" w:cs="Leelawadee UI"/>
        </w:rPr>
        <w:t>1</w:t>
      </w:r>
      <w:r w:rsidR="003D3D7B" w:rsidRPr="001B1573">
        <w:rPr>
          <w:rFonts w:ascii="Leelawadee UI" w:hAnsi="Leelawadee UI" w:cs="Leelawadee UI"/>
        </w:rPr>
        <w:t xml:space="preserve">: Disease status and </w:t>
      </w:r>
      <w:r w:rsidR="00334150" w:rsidRPr="001B1573">
        <w:rPr>
          <w:rFonts w:ascii="Leelawadee UI" w:hAnsi="Leelawadee UI" w:cs="Leelawadee UI"/>
        </w:rPr>
        <w:t>diagnosis by</w:t>
      </w:r>
      <w:r w:rsidRPr="001B1573">
        <w:rPr>
          <w:rFonts w:ascii="Leelawadee UI" w:hAnsi="Leelawadee UI" w:cs="Leelawadee UI"/>
        </w:rPr>
        <w:t xml:space="preserve"> decade</w:t>
      </w:r>
      <w:bookmarkEnd w:id="0"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259"/>
        <w:gridCol w:w="2880"/>
        <w:gridCol w:w="2160"/>
        <w:gridCol w:w="2160"/>
        <w:gridCol w:w="2160"/>
        <w:gridCol w:w="2160"/>
        <w:gridCol w:w="2160"/>
      </w:tblGrid>
      <w:tr w:rsidR="00783FFC" w:rsidRPr="001B1573" w:rsidTr="003D3D7B">
        <w:trPr>
          <w:cantSplit/>
          <w:trHeight w:val="282"/>
          <w:tblHeader/>
        </w:trPr>
        <w:tc>
          <w:tcPr>
            <w:tcW w:w="3139" w:type="dxa"/>
            <w:gridSpan w:val="2"/>
            <w:tcBorders>
              <w:top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8640" w:type="dxa"/>
            <w:gridSpan w:val="4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Decade</w:t>
            </w:r>
          </w:p>
        </w:tc>
        <w:tc>
          <w:tcPr>
            <w:tcW w:w="2160" w:type="dxa"/>
            <w:tcBorders>
              <w:top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</w:p>
        </w:tc>
      </w:tr>
      <w:tr w:rsidR="00783FFC" w:rsidRPr="001B1573" w:rsidTr="003D3D7B">
        <w:trPr>
          <w:cantSplit/>
          <w:trHeight w:val="318"/>
          <w:tblHeader/>
        </w:trPr>
        <w:tc>
          <w:tcPr>
            <w:tcW w:w="3139" w:type="dxa"/>
            <w:gridSpan w:val="2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Characteristic</w:t>
            </w:r>
          </w:p>
        </w:tc>
        <w:tc>
          <w:tcPr>
            <w:tcW w:w="2160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1980s (n=28)</w:t>
            </w:r>
          </w:p>
        </w:tc>
        <w:tc>
          <w:tcPr>
            <w:tcW w:w="2160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1990s (n=52)</w:t>
            </w:r>
          </w:p>
        </w:tc>
        <w:tc>
          <w:tcPr>
            <w:tcW w:w="2160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2000s (n=192)</w:t>
            </w:r>
          </w:p>
        </w:tc>
        <w:tc>
          <w:tcPr>
            <w:tcW w:w="2160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2010s (n=261)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Total (N=533)</w:t>
            </w:r>
          </w:p>
        </w:tc>
      </w:tr>
      <w:tr w:rsidR="00783FFC" w:rsidRPr="001B1573" w:rsidTr="003D3D7B">
        <w:trPr>
          <w:cantSplit/>
          <w:trHeight w:val="309"/>
        </w:trPr>
        <w:tc>
          <w:tcPr>
            <w:tcW w:w="13939" w:type="dxa"/>
            <w:gridSpan w:val="7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Primary Site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Head/Neck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18 (64%)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32 (62%)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96 (50%)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121 (46%)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267 (50%)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Left Lower Limb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 (11%)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 (10%)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26 (14%)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20 (8%)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54 (10%)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Left Upper Limb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 (7%)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 (6%)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14 (7%)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26 (10%)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45 (8%)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Leg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 (2%)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 (0%)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Right Lower Limb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 (4%)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 (4%)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20 (10%)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17 (7%)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40 (8%)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Right Upper Limb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 (7%)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 (8%)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8 (4%)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18 (7%)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32 (6%)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Trunk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 (4%)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7 (4%)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15 (6%)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24 (5%)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Unknown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 (7%)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 (6%)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21 (11%)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44 (17%)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70 (13%)</w:t>
            </w:r>
          </w:p>
        </w:tc>
      </w:tr>
      <w:tr w:rsidR="00783FFC" w:rsidRPr="001B1573" w:rsidTr="003D3D7B">
        <w:trPr>
          <w:cantSplit/>
          <w:trHeight w:val="308"/>
        </w:trPr>
        <w:tc>
          <w:tcPr>
            <w:tcW w:w="13939" w:type="dxa"/>
            <w:gridSpan w:val="7"/>
            <w:tcBorders>
              <w:top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Stage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13 (50%)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21 (44%)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84 (44%)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107 (41%)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225 (43%)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2A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 (15%)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9 (19%)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20 (11%)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39 (15%)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72 (14%)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6 (23%)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11 (23%)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28 (15%)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14 (5%)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59 (11%)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3A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 (4%)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 (6%)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21 (11%)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51 (20%)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76 (15%)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3B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 (8%)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 (6%)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32 (17%)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43 (16%)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80 (15%)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 (2%)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 (2%)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7 (3%)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12 (2%)</w:t>
            </w:r>
          </w:p>
        </w:tc>
      </w:tr>
      <w:tr w:rsidR="00783FFC" w:rsidRPr="001B1573" w:rsidTr="003D3D7B">
        <w:trPr>
          <w:cantSplit/>
          <w:trHeight w:val="309"/>
        </w:trPr>
        <w:tc>
          <w:tcPr>
            <w:tcW w:w="259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Missing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9</w:t>
            </w:r>
          </w:p>
        </w:tc>
      </w:tr>
      <w:tr w:rsidR="00783FFC" w:rsidRPr="001B1573" w:rsidTr="003D3D7B">
        <w:trPr>
          <w:cantSplit/>
          <w:trHeight w:val="306"/>
        </w:trPr>
        <w:tc>
          <w:tcPr>
            <w:tcW w:w="13939" w:type="dxa"/>
            <w:gridSpan w:val="7"/>
            <w:tcBorders>
              <w:top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T stage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T0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 (7%)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 (6%)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21 (11%)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45 (17%)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71 (13%)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T1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19 (68%)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30 (58%)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120 (62%)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148 (57%)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317 (59%)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T2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 (14%)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14 (27%)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40 (21%)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65 (25%)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123 (23%)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T3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 (3%)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 (1%)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8 (2%)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proofErr w:type="spellStart"/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Tx</w:t>
            </w:r>
            <w:proofErr w:type="spellEnd"/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 (11%)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 (10%)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6 (3%)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14 (3%)</w:t>
            </w:r>
          </w:p>
        </w:tc>
      </w:tr>
      <w:tr w:rsidR="00783FFC" w:rsidRPr="001B1573" w:rsidTr="003D3D7B">
        <w:trPr>
          <w:cantSplit/>
          <w:trHeight w:val="306"/>
        </w:trPr>
        <w:tc>
          <w:tcPr>
            <w:tcW w:w="13939" w:type="dxa"/>
            <w:gridSpan w:val="7"/>
            <w:tcBorders>
              <w:top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lastRenderedPageBreak/>
              <w:t>N stage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N0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19 (68%)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34 (65%)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103 (54%)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146 (56%)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302 (57%)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N1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8 (29%)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15 (29%)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44 (23%)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19 (7%)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86 (16%)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N1a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 (2%)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10 (4%)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13 (2%)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N1b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 (4%)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 (6%)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30 (16%)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69 (26%)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103 (19%)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N2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12 (6%)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13 (5%)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25 (5%)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N3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 (2%)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 (1%)</w:t>
            </w:r>
          </w:p>
        </w:tc>
      </w:tr>
      <w:tr w:rsidR="00783FFC" w:rsidRPr="001B1573" w:rsidTr="003D3D7B">
        <w:trPr>
          <w:cantSplit/>
          <w:trHeight w:val="306"/>
        </w:trPr>
        <w:tc>
          <w:tcPr>
            <w:tcW w:w="13939" w:type="dxa"/>
            <w:gridSpan w:val="7"/>
            <w:tcBorders>
              <w:top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M stage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M0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28 (100%)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51 (98%)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188 (98%)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254 (97%)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521 (98%)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M1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 (2%)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 (2%)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7 (3%)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12 (2%)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13939" w:type="dxa"/>
            <w:gridSpan w:val="7"/>
            <w:tcBorders>
              <w:top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Mode of diagnosis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Core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9 (5%)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23 (9%)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32 (6%)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Curettage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 (1%)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 (1%)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 (1%)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Excision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 (2%)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 (1%)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 (1%)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 (1%)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Excision Complete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19 (70%)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30 (59%)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84 (45%)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86 (33%)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219 (42%)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Excision Incomplete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 (15%)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14 (27%)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55 (30%)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88 (34%)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161 (31%)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proofErr w:type="spellStart"/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Fna</w:t>
            </w:r>
            <w:proofErr w:type="spellEnd"/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 (1%)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8 (3%)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9 (2%)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Incision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 (11%)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 (6%)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11 (6%)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8 (3%)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25 (5%)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 xml:space="preserve">Punch </w:t>
            </w:r>
            <w:proofErr w:type="spellStart"/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Biospy</w:t>
            </w:r>
            <w:proofErr w:type="spellEnd"/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 (4%)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 (4%)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15 (8%)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27 (10%)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45 (9%)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Shave Biopsy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 (3%)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12 (5%)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17 (3%)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Other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 (2%)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 (2%)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 (2%)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9 (2%)</w:t>
            </w:r>
          </w:p>
        </w:tc>
      </w:tr>
      <w:tr w:rsidR="00783FFC" w:rsidRPr="001B1573" w:rsidTr="003D3D7B">
        <w:trPr>
          <w:cantSplit/>
          <w:trHeight w:val="309"/>
        </w:trPr>
        <w:tc>
          <w:tcPr>
            <w:tcW w:w="259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Missing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7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9</w:t>
            </w:r>
          </w:p>
        </w:tc>
      </w:tr>
      <w:tr w:rsidR="00783FFC" w:rsidRPr="001B1573" w:rsidTr="003D3D7B">
        <w:trPr>
          <w:cantSplit/>
          <w:trHeight w:val="315"/>
        </w:trPr>
        <w:tc>
          <w:tcPr>
            <w:tcW w:w="13939" w:type="dxa"/>
            <w:gridSpan w:val="7"/>
            <w:tcBorders>
              <w:top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CXR staged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No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12 (100%)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20 (61%)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153 (83%)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224 (99%)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409 (90%)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Yes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13 (39%)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32 (17%)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 (1%)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47 (10%)</w:t>
            </w:r>
          </w:p>
        </w:tc>
      </w:tr>
      <w:tr w:rsidR="00783FFC" w:rsidRPr="001B1573" w:rsidTr="003D3D7B">
        <w:trPr>
          <w:cantSplit/>
          <w:trHeight w:val="309"/>
        </w:trPr>
        <w:tc>
          <w:tcPr>
            <w:tcW w:w="259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Missing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16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19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7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35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77</w:t>
            </w:r>
          </w:p>
        </w:tc>
      </w:tr>
      <w:tr w:rsidR="00783FFC" w:rsidRPr="001B1573" w:rsidTr="003D3D7B">
        <w:trPr>
          <w:cantSplit/>
          <w:trHeight w:val="315"/>
        </w:trPr>
        <w:tc>
          <w:tcPr>
            <w:tcW w:w="13939" w:type="dxa"/>
            <w:gridSpan w:val="7"/>
            <w:tcBorders>
              <w:top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lastRenderedPageBreak/>
              <w:t>CT staged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No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13 (100%)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18 (55%)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66 (35%)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97 (40%)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194 (40%)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Yes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15 (45%)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123 (65%)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148 (60%)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286 (60%)</w:t>
            </w:r>
          </w:p>
        </w:tc>
      </w:tr>
      <w:tr w:rsidR="00783FFC" w:rsidRPr="001B1573" w:rsidTr="003D3D7B">
        <w:trPr>
          <w:cantSplit/>
          <w:trHeight w:val="309"/>
        </w:trPr>
        <w:tc>
          <w:tcPr>
            <w:tcW w:w="259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Missing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15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19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16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53</w:t>
            </w:r>
          </w:p>
        </w:tc>
      </w:tr>
      <w:tr w:rsidR="00783FFC" w:rsidRPr="001B1573" w:rsidTr="003D3D7B">
        <w:trPr>
          <w:cantSplit/>
          <w:trHeight w:val="315"/>
        </w:trPr>
        <w:tc>
          <w:tcPr>
            <w:tcW w:w="13939" w:type="dxa"/>
            <w:gridSpan w:val="7"/>
            <w:tcBorders>
              <w:top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PET staged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No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28 (100%)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48 (92%)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88 (47%)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54 (22%)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218 (42%)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Yes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 (8%)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100 (53%)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196 (78%)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300 (58%)</w:t>
            </w:r>
          </w:p>
        </w:tc>
      </w:tr>
      <w:tr w:rsidR="00783FFC" w:rsidRPr="001B1573" w:rsidTr="003D3D7B">
        <w:trPr>
          <w:cantSplit/>
          <w:trHeight w:val="309"/>
        </w:trPr>
        <w:tc>
          <w:tcPr>
            <w:tcW w:w="259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Missing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11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15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13939" w:type="dxa"/>
            <w:gridSpan w:val="7"/>
            <w:tcBorders>
              <w:top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proofErr w:type="spellStart"/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Lymphoscint</w:t>
            </w:r>
            <w:proofErr w:type="spellEnd"/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No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28 (100%)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51 (98%)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173 (90%)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196 (75%)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448 (84%)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Yes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 (2%)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19 (10%)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65 (25%)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85 (16%)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13939" w:type="dxa"/>
            <w:gridSpan w:val="7"/>
            <w:tcBorders>
              <w:top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Sentinel node biopsy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No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28 (100%)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52 (100%)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173 (90%)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209 (81%)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462 (87%)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Yes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19 (10%)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49 (19%)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68 (13%)</w:t>
            </w:r>
          </w:p>
        </w:tc>
      </w:tr>
      <w:tr w:rsidR="00783FFC" w:rsidRPr="001B1573" w:rsidTr="003D3D7B">
        <w:trPr>
          <w:cantSplit/>
          <w:trHeight w:val="309"/>
        </w:trPr>
        <w:tc>
          <w:tcPr>
            <w:tcW w:w="259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Missing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</w:t>
            </w:r>
          </w:p>
        </w:tc>
      </w:tr>
      <w:tr w:rsidR="00783FFC" w:rsidRPr="001B1573" w:rsidTr="003D3D7B">
        <w:trPr>
          <w:cantSplit/>
          <w:trHeight w:val="283"/>
        </w:trPr>
        <w:tc>
          <w:tcPr>
            <w:tcW w:w="13939" w:type="dxa"/>
            <w:gridSpan w:val="7"/>
            <w:tcBorders>
              <w:top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Number of sentinel nodes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NA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NA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7 (41%)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34 (65%)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41 (59%)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NA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NA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 (29%)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10 (19%)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15 (22%)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NA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NA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 (18%)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6 (12%)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9 (13%)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NA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NA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 (12%)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 (4%)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 (6%)</w:t>
            </w:r>
          </w:p>
        </w:tc>
      </w:tr>
      <w:tr w:rsidR="00783FFC" w:rsidRPr="001B1573" w:rsidTr="003D3D7B">
        <w:trPr>
          <w:cantSplit/>
          <w:trHeight w:val="309"/>
        </w:trPr>
        <w:tc>
          <w:tcPr>
            <w:tcW w:w="259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Missing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28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52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175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209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464</w:t>
            </w:r>
          </w:p>
        </w:tc>
      </w:tr>
      <w:tr w:rsidR="00783FFC" w:rsidRPr="001B1573" w:rsidTr="003D3D7B">
        <w:trPr>
          <w:cantSplit/>
          <w:trHeight w:val="282"/>
        </w:trPr>
        <w:tc>
          <w:tcPr>
            <w:tcW w:w="13939" w:type="dxa"/>
            <w:gridSpan w:val="7"/>
            <w:tcBorders>
              <w:top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Sentinel node status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Negative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13 (72%)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34 (71%)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47 (71%)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Positive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 (28%)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14 (29%)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19 (29%)</w:t>
            </w:r>
          </w:p>
        </w:tc>
      </w:tr>
      <w:tr w:rsidR="00783FFC" w:rsidRPr="001B1573" w:rsidTr="003D3D7B">
        <w:trPr>
          <w:cantSplit/>
          <w:trHeight w:val="309"/>
        </w:trPr>
        <w:tc>
          <w:tcPr>
            <w:tcW w:w="259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Missing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28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52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174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213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467</w:t>
            </w:r>
          </w:p>
        </w:tc>
      </w:tr>
      <w:tr w:rsidR="00783FFC" w:rsidRPr="001B1573" w:rsidTr="003D3D7B">
        <w:trPr>
          <w:cantSplit/>
          <w:trHeight w:val="315"/>
        </w:trPr>
        <w:tc>
          <w:tcPr>
            <w:tcW w:w="13939" w:type="dxa"/>
            <w:gridSpan w:val="7"/>
            <w:tcBorders>
              <w:top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In-transit/satellite disease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No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28 (100%)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51 (98%)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171 (90%)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229 (94%)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479 (93%)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Yes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 (2%)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18 (10%)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15 (6%)</w:t>
            </w:r>
          </w:p>
        </w:tc>
        <w:tc>
          <w:tcPr>
            <w:tcW w:w="216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34 (7%)</w:t>
            </w:r>
          </w:p>
        </w:tc>
      </w:tr>
      <w:tr w:rsidR="00783FFC" w:rsidRPr="001B1573" w:rsidTr="003D3D7B">
        <w:trPr>
          <w:cantSplit/>
          <w:trHeight w:val="309"/>
        </w:trPr>
        <w:tc>
          <w:tcPr>
            <w:tcW w:w="259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Missing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17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20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13939" w:type="dxa"/>
            <w:gridSpan w:val="7"/>
            <w:tcBorders>
              <w:top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Follow up imaging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No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 (11%)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39 (27%)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36 (17%)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77 (21%)</w:t>
            </w:r>
          </w:p>
        </w:tc>
      </w:tr>
      <w:tr w:rsidR="00783FFC" w:rsidRPr="001B1573" w:rsidTr="003D3D7B">
        <w:trPr>
          <w:cantSplit/>
          <w:trHeight w:val="316"/>
        </w:trPr>
        <w:tc>
          <w:tcPr>
            <w:tcW w:w="259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Yes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0 (0%)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16 (89%)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103 (73%)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171 (83%)</w:t>
            </w:r>
          </w:p>
        </w:tc>
        <w:tc>
          <w:tcPr>
            <w:tcW w:w="2160" w:type="dxa"/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290 (79%)</w:t>
            </w:r>
          </w:p>
        </w:tc>
      </w:tr>
      <w:tr w:rsidR="00783FFC" w:rsidRPr="001B1573" w:rsidTr="003D3D7B">
        <w:trPr>
          <w:cantSplit/>
          <w:trHeight w:val="309"/>
        </w:trPr>
        <w:tc>
          <w:tcPr>
            <w:tcW w:w="259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</w:p>
        </w:tc>
        <w:tc>
          <w:tcPr>
            <w:tcW w:w="288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Missing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28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34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50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54</w:t>
            </w:r>
          </w:p>
        </w:tc>
        <w:tc>
          <w:tcPr>
            <w:tcW w:w="2160" w:type="dxa"/>
            <w:tcBorders>
              <w:bottom w:val="single" w:sz="8" w:space="0" w:color="333333"/>
            </w:tcBorders>
            <w:shd w:val="clear" w:color="auto" w:fill="CCCCCC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83FFC" w:rsidRPr="001B1573" w:rsidRDefault="00783FFC" w:rsidP="003D3D7B">
            <w:pPr>
              <w:spacing w:after="0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166</w:t>
            </w:r>
          </w:p>
        </w:tc>
      </w:tr>
    </w:tbl>
    <w:p w:rsidR="00783FFC" w:rsidRPr="001B1573" w:rsidRDefault="00783FFC">
      <w:pPr>
        <w:rPr>
          <w:rFonts w:ascii="Leelawadee UI" w:hAnsi="Leelawadee UI" w:cs="Leelawadee UI"/>
        </w:rPr>
      </w:pPr>
    </w:p>
    <w:p w:rsidR="00C45B8D" w:rsidRPr="001B1573" w:rsidRDefault="00C45B8D">
      <w:pPr>
        <w:rPr>
          <w:rFonts w:ascii="Leelawadee UI" w:hAnsi="Leelawadee UI" w:cs="Leelawadee UI"/>
        </w:rPr>
      </w:pPr>
    </w:p>
    <w:p w:rsidR="000F78F8" w:rsidRPr="001B1573" w:rsidRDefault="000F78F8">
      <w:pPr>
        <w:rPr>
          <w:rFonts w:ascii="Leelawadee UI" w:hAnsi="Leelawadee UI" w:cs="Leelawadee UI"/>
        </w:rPr>
      </w:pPr>
    </w:p>
    <w:p w:rsidR="000F78F8" w:rsidRPr="001B1573" w:rsidRDefault="000F78F8">
      <w:pPr>
        <w:rPr>
          <w:rFonts w:ascii="Leelawadee UI" w:hAnsi="Leelawadee UI" w:cs="Leelawadee UI"/>
        </w:rPr>
      </w:pPr>
    </w:p>
    <w:p w:rsidR="000F78F8" w:rsidRPr="001B1573" w:rsidRDefault="000F78F8">
      <w:pPr>
        <w:rPr>
          <w:rFonts w:ascii="Leelawadee UI" w:hAnsi="Leelawadee UI" w:cs="Leelawadee UI"/>
        </w:rPr>
      </w:pPr>
    </w:p>
    <w:p w:rsidR="000F78F8" w:rsidRPr="001B1573" w:rsidRDefault="000F78F8">
      <w:pPr>
        <w:rPr>
          <w:rFonts w:ascii="Leelawadee UI" w:hAnsi="Leelawadee UI" w:cs="Leelawadee UI"/>
        </w:rPr>
      </w:pPr>
    </w:p>
    <w:p w:rsidR="000F78F8" w:rsidRPr="001B1573" w:rsidRDefault="000F78F8">
      <w:pPr>
        <w:rPr>
          <w:rFonts w:ascii="Leelawadee UI" w:hAnsi="Leelawadee UI" w:cs="Leelawadee UI"/>
        </w:rPr>
      </w:pPr>
    </w:p>
    <w:p w:rsidR="000F78F8" w:rsidRPr="001B1573" w:rsidRDefault="000F78F8">
      <w:pPr>
        <w:rPr>
          <w:rFonts w:ascii="Leelawadee UI" w:hAnsi="Leelawadee UI" w:cs="Leelawadee UI"/>
        </w:rPr>
      </w:pPr>
    </w:p>
    <w:p w:rsidR="000F78F8" w:rsidRPr="001B1573" w:rsidRDefault="000F78F8">
      <w:pPr>
        <w:rPr>
          <w:rFonts w:ascii="Leelawadee UI" w:hAnsi="Leelawadee UI" w:cs="Leelawadee UI"/>
        </w:rPr>
      </w:pPr>
    </w:p>
    <w:p w:rsidR="000F78F8" w:rsidRPr="001B1573" w:rsidRDefault="000F78F8">
      <w:pPr>
        <w:rPr>
          <w:rFonts w:ascii="Leelawadee UI" w:hAnsi="Leelawadee UI" w:cs="Leelawadee UI"/>
        </w:rPr>
      </w:pPr>
    </w:p>
    <w:p w:rsidR="000F78F8" w:rsidRPr="001B1573" w:rsidRDefault="000F78F8">
      <w:pPr>
        <w:rPr>
          <w:rFonts w:ascii="Leelawadee UI" w:hAnsi="Leelawadee UI" w:cs="Leelawadee UI"/>
        </w:rPr>
      </w:pPr>
    </w:p>
    <w:p w:rsidR="000F78F8" w:rsidRPr="001B1573" w:rsidRDefault="000F78F8">
      <w:pPr>
        <w:rPr>
          <w:rFonts w:ascii="Leelawadee UI" w:hAnsi="Leelawadee UI" w:cs="Leelawadee UI"/>
        </w:rPr>
      </w:pPr>
    </w:p>
    <w:p w:rsidR="000F78F8" w:rsidRPr="001B1573" w:rsidRDefault="000F78F8">
      <w:pPr>
        <w:rPr>
          <w:rFonts w:ascii="Leelawadee UI" w:hAnsi="Leelawadee UI" w:cs="Leelawadee UI"/>
        </w:rPr>
      </w:pPr>
    </w:p>
    <w:p w:rsidR="000F78F8" w:rsidRPr="001B1573" w:rsidRDefault="000F78F8">
      <w:pPr>
        <w:rPr>
          <w:rFonts w:ascii="Leelawadee UI" w:hAnsi="Leelawadee UI" w:cs="Leelawadee UI"/>
        </w:rPr>
      </w:pPr>
    </w:p>
    <w:p w:rsidR="000F78F8" w:rsidRPr="009E17E6" w:rsidRDefault="000F78F8" w:rsidP="009E17E6">
      <w:pPr>
        <w:pStyle w:val="NoSpacing"/>
        <w:rPr>
          <w:rStyle w:val="SubtleReference"/>
          <w:rFonts w:ascii="Leelawadee UI" w:hAnsi="Leelawadee UI" w:cs="Leelawadee UI"/>
          <w:smallCaps w:val="0"/>
          <w:color w:val="auto"/>
        </w:rPr>
      </w:pPr>
      <w:r w:rsidRPr="009E17E6">
        <w:rPr>
          <w:rStyle w:val="SubtleReference"/>
          <w:rFonts w:ascii="Leelawadee UI" w:hAnsi="Leelawadee UI" w:cs="Leelawadee UI"/>
          <w:smallCaps w:val="0"/>
          <w:color w:val="auto"/>
        </w:rPr>
        <w:t xml:space="preserve">Table e2: Cumulative Incidence estimates (%) with 95% confidence intervals, regional and distant recurrence. </w:t>
      </w: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678"/>
        <w:gridCol w:w="1590"/>
        <w:gridCol w:w="2290"/>
        <w:gridCol w:w="1766"/>
      </w:tblGrid>
      <w:tr w:rsidR="000F78F8" w:rsidRPr="001B1573" w:rsidTr="00334150">
        <w:trPr>
          <w:cantSplit/>
          <w:trHeight w:val="172"/>
          <w:tblHeader/>
        </w:trPr>
        <w:tc>
          <w:tcPr>
            <w:tcW w:w="678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0F78F8" w:rsidRPr="001B1573" w:rsidRDefault="000F78F8" w:rsidP="00334150">
            <w:pPr>
              <w:spacing w:after="0" w:line="480" w:lineRule="auto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Years</w:t>
            </w:r>
          </w:p>
        </w:tc>
        <w:tc>
          <w:tcPr>
            <w:tcW w:w="1590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Local recurrence</w:t>
            </w:r>
          </w:p>
        </w:tc>
        <w:tc>
          <w:tcPr>
            <w:tcW w:w="2290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Loco-regional recurrence</w:t>
            </w:r>
          </w:p>
        </w:tc>
        <w:tc>
          <w:tcPr>
            <w:tcW w:w="1766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b/>
                <w:color w:val="000000"/>
                <w:sz w:val="20"/>
              </w:rPr>
              <w:t>Distant recurrence</w:t>
            </w:r>
          </w:p>
        </w:tc>
      </w:tr>
      <w:tr w:rsidR="000F78F8" w:rsidRPr="001B1573" w:rsidTr="00334150">
        <w:trPr>
          <w:cantSplit/>
          <w:trHeight w:val="172"/>
        </w:trPr>
        <w:tc>
          <w:tcPr>
            <w:tcW w:w="67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</w:t>
            </w:r>
          </w:p>
        </w:tc>
        <w:tc>
          <w:tcPr>
            <w:tcW w:w="15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 xml:space="preserve"> 8 (6-10)</w:t>
            </w:r>
          </w:p>
        </w:tc>
        <w:tc>
          <w:tcPr>
            <w:tcW w:w="22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24 (20-27)</w:t>
            </w:r>
          </w:p>
        </w:tc>
        <w:tc>
          <w:tcPr>
            <w:tcW w:w="17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16 (13-19)</w:t>
            </w:r>
          </w:p>
        </w:tc>
      </w:tr>
      <w:tr w:rsidR="000F78F8" w:rsidRPr="001B1573" w:rsidTr="00334150">
        <w:trPr>
          <w:cantSplit/>
          <w:trHeight w:val="172"/>
        </w:trPr>
        <w:tc>
          <w:tcPr>
            <w:tcW w:w="67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</w:t>
            </w:r>
          </w:p>
        </w:tc>
        <w:tc>
          <w:tcPr>
            <w:tcW w:w="15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10 (7-12)</w:t>
            </w:r>
          </w:p>
        </w:tc>
        <w:tc>
          <w:tcPr>
            <w:tcW w:w="22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31 (27-35)</w:t>
            </w:r>
          </w:p>
        </w:tc>
        <w:tc>
          <w:tcPr>
            <w:tcW w:w="17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25 (21-29)</w:t>
            </w:r>
          </w:p>
        </w:tc>
      </w:tr>
      <w:tr w:rsidR="000F78F8" w:rsidRPr="001B1573" w:rsidTr="00334150">
        <w:trPr>
          <w:cantSplit/>
          <w:trHeight w:val="172"/>
        </w:trPr>
        <w:tc>
          <w:tcPr>
            <w:tcW w:w="67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</w:t>
            </w:r>
          </w:p>
        </w:tc>
        <w:tc>
          <w:tcPr>
            <w:tcW w:w="15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10 (8-13)</w:t>
            </w:r>
          </w:p>
        </w:tc>
        <w:tc>
          <w:tcPr>
            <w:tcW w:w="22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32 (28-36)</w:t>
            </w:r>
          </w:p>
        </w:tc>
        <w:tc>
          <w:tcPr>
            <w:tcW w:w="17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28 (24-32)</w:t>
            </w:r>
          </w:p>
        </w:tc>
      </w:tr>
      <w:tr w:rsidR="000F78F8" w:rsidRPr="001B1573" w:rsidTr="00334150">
        <w:trPr>
          <w:cantSplit/>
          <w:trHeight w:val="172"/>
        </w:trPr>
        <w:tc>
          <w:tcPr>
            <w:tcW w:w="67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4</w:t>
            </w:r>
          </w:p>
        </w:tc>
        <w:tc>
          <w:tcPr>
            <w:tcW w:w="15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10 (8-13)</w:t>
            </w:r>
          </w:p>
        </w:tc>
        <w:tc>
          <w:tcPr>
            <w:tcW w:w="22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32 (28-36)</w:t>
            </w:r>
          </w:p>
        </w:tc>
        <w:tc>
          <w:tcPr>
            <w:tcW w:w="17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28 (24-33)</w:t>
            </w:r>
          </w:p>
        </w:tc>
      </w:tr>
      <w:tr w:rsidR="000F78F8" w:rsidRPr="001B1573" w:rsidTr="00334150">
        <w:trPr>
          <w:cantSplit/>
          <w:trHeight w:val="172"/>
        </w:trPr>
        <w:tc>
          <w:tcPr>
            <w:tcW w:w="678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5</w:t>
            </w:r>
          </w:p>
        </w:tc>
        <w:tc>
          <w:tcPr>
            <w:tcW w:w="15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10 (8-13)</w:t>
            </w:r>
          </w:p>
        </w:tc>
        <w:tc>
          <w:tcPr>
            <w:tcW w:w="229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32 (28-36)</w:t>
            </w:r>
          </w:p>
        </w:tc>
        <w:tc>
          <w:tcPr>
            <w:tcW w:w="176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30 (26-34)</w:t>
            </w:r>
          </w:p>
        </w:tc>
      </w:tr>
      <w:tr w:rsidR="000F78F8" w:rsidRPr="001B1573" w:rsidTr="00334150">
        <w:trPr>
          <w:cantSplit/>
          <w:trHeight w:val="172"/>
        </w:trPr>
        <w:tc>
          <w:tcPr>
            <w:tcW w:w="678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10</w:t>
            </w:r>
          </w:p>
        </w:tc>
        <w:tc>
          <w:tcPr>
            <w:tcW w:w="159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11 (8-14)</w:t>
            </w:r>
          </w:p>
        </w:tc>
        <w:tc>
          <w:tcPr>
            <w:tcW w:w="2290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334150">
            <w:pPr>
              <w:spacing w:after="0" w:line="480" w:lineRule="auto"/>
              <w:ind w:left="60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33 (29-37)</w:t>
            </w:r>
          </w:p>
        </w:tc>
        <w:tc>
          <w:tcPr>
            <w:tcW w:w="1766" w:type="dxa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0F78F8" w:rsidRPr="001B1573" w:rsidRDefault="000F78F8" w:rsidP="00EF0A23">
            <w:pPr>
              <w:pStyle w:val="ListParagraph"/>
              <w:numPr>
                <w:ilvl w:val="0"/>
                <w:numId w:val="2"/>
              </w:numPr>
              <w:spacing w:after="0" w:line="480" w:lineRule="auto"/>
              <w:jc w:val="center"/>
              <w:rPr>
                <w:rFonts w:ascii="Leelawadee UI" w:hAnsi="Leelawadee UI" w:cs="Leelawadee UI"/>
              </w:rPr>
            </w:pPr>
            <w:r w:rsidRPr="001B1573">
              <w:rPr>
                <w:rFonts w:ascii="Leelawadee UI" w:eastAsia="Calibri" w:hAnsi="Leelawadee UI" w:cs="Leelawadee UI"/>
                <w:color w:val="000000"/>
                <w:sz w:val="20"/>
              </w:rPr>
              <w:t>26-35)</w:t>
            </w:r>
          </w:p>
        </w:tc>
      </w:tr>
    </w:tbl>
    <w:p w:rsidR="00EF0A23" w:rsidRPr="001B1573" w:rsidRDefault="00EF0A23">
      <w:pPr>
        <w:rPr>
          <w:rFonts w:ascii="Leelawadee UI" w:hAnsi="Leelawadee UI" w:cs="Leelawadee UI"/>
        </w:rPr>
      </w:pPr>
    </w:p>
    <w:p w:rsidR="00EF0A23" w:rsidRPr="001B1573" w:rsidRDefault="00EF0A23">
      <w:pPr>
        <w:rPr>
          <w:rFonts w:ascii="Leelawadee UI" w:hAnsi="Leelawadee UI" w:cs="Leelawadee UI"/>
        </w:rPr>
      </w:pPr>
      <w:r w:rsidRPr="001B1573">
        <w:rPr>
          <w:rFonts w:ascii="Leelawadee UI" w:hAnsi="Leelawadee UI" w:cs="Leelawadee UI"/>
        </w:rPr>
        <w:br w:type="page"/>
      </w:r>
    </w:p>
    <w:p w:rsidR="00EF0A23" w:rsidRPr="009E17E6" w:rsidRDefault="00EF0A23" w:rsidP="009E17E6">
      <w:pPr>
        <w:pStyle w:val="NoSpacing"/>
        <w:rPr>
          <w:rFonts w:ascii="Leelawadee UI" w:hAnsi="Leelawadee UI" w:cs="Leelawadee UI"/>
        </w:rPr>
      </w:pPr>
      <w:bookmarkStart w:id="1" w:name="_Toc12968466"/>
      <w:r w:rsidRPr="009E17E6">
        <w:rPr>
          <w:rFonts w:ascii="Leelawadee UI" w:hAnsi="Leelawadee UI" w:cs="Leelawadee UI"/>
        </w:rPr>
        <w:t xml:space="preserve">Figure e1 Overall Survival and disease free survival by </w:t>
      </w:r>
      <w:bookmarkEnd w:id="1"/>
      <w:r w:rsidRPr="009E17E6">
        <w:rPr>
          <w:rFonts w:ascii="Leelawadee UI" w:hAnsi="Leelawadee UI" w:cs="Leelawadee UI"/>
        </w:rPr>
        <w:t>cancer with unknown primary CU)</w:t>
      </w:r>
    </w:p>
    <w:tbl>
      <w:tblPr>
        <w:tblStyle w:val="TableGrid"/>
        <w:tblW w:w="15452" w:type="dxa"/>
        <w:tblInd w:w="-431" w:type="dxa"/>
        <w:tblLook w:val="04A0" w:firstRow="1" w:lastRow="0" w:firstColumn="1" w:lastColumn="0" w:noHBand="0" w:noVBand="1"/>
      </w:tblPr>
      <w:tblGrid>
        <w:gridCol w:w="7598"/>
        <w:gridCol w:w="7854"/>
      </w:tblGrid>
      <w:tr w:rsidR="00EF0A23" w:rsidRPr="001B1573" w:rsidTr="00EF0A23">
        <w:trPr>
          <w:trHeight w:val="6829"/>
        </w:trPr>
        <w:tc>
          <w:tcPr>
            <w:tcW w:w="7405" w:type="dxa"/>
          </w:tcPr>
          <w:p w:rsidR="00EF0A23" w:rsidRPr="001B1573" w:rsidRDefault="00EF0A23" w:rsidP="00EF0A23">
            <w:pPr>
              <w:rPr>
                <w:rFonts w:ascii="Leelawadee UI" w:hAnsi="Leelawadee UI" w:cs="Leelawadee UI"/>
              </w:rPr>
            </w:pPr>
            <w:r w:rsidRPr="001B1573">
              <w:rPr>
                <w:rFonts w:ascii="Leelawadee UI" w:hAnsi="Leelawadee UI" w:cs="Leelawadee UI"/>
                <w:noProof/>
                <w:lang w:val="en-GB" w:eastAsia="en-GB"/>
              </w:rPr>
              <w:drawing>
                <wp:inline distT="0" distB="0" distL="0" distR="0" wp14:anchorId="138C8152">
                  <wp:extent cx="4687575" cy="390525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06373" cy="392091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047" w:type="dxa"/>
          </w:tcPr>
          <w:p w:rsidR="00EF0A23" w:rsidRPr="001B1573" w:rsidRDefault="00EF0A23" w:rsidP="00EF0A23">
            <w:pPr>
              <w:rPr>
                <w:rFonts w:ascii="Leelawadee UI" w:hAnsi="Leelawadee UI" w:cs="Leelawadee UI"/>
              </w:rPr>
            </w:pPr>
            <w:r w:rsidRPr="001B1573">
              <w:rPr>
                <w:rFonts w:ascii="Leelawadee UI" w:hAnsi="Leelawadee UI" w:cs="Leelawadee UI"/>
                <w:noProof/>
                <w:lang w:val="en-GB" w:eastAsia="en-GB"/>
              </w:rPr>
              <w:drawing>
                <wp:inline distT="0" distB="0" distL="0" distR="0" wp14:anchorId="1814AB6D">
                  <wp:extent cx="4653442" cy="3876675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1863" cy="3883691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EF0A23" w:rsidRPr="001B1573" w:rsidRDefault="00EF0A23" w:rsidP="00EF0A23">
      <w:pPr>
        <w:rPr>
          <w:rFonts w:ascii="Leelawadee UI" w:hAnsi="Leelawadee UI" w:cs="Leelawadee UI"/>
        </w:rPr>
      </w:pPr>
    </w:p>
    <w:p w:rsidR="00EF0A23" w:rsidRPr="001B1573" w:rsidRDefault="00EF0A23" w:rsidP="00EF0A23">
      <w:pPr>
        <w:rPr>
          <w:rFonts w:ascii="Leelawadee UI" w:hAnsi="Leelawadee UI" w:cs="Leelawadee UI"/>
          <w:lang w:val="en-GB"/>
        </w:rPr>
      </w:pPr>
    </w:p>
    <w:p w:rsidR="00EF0A23" w:rsidRPr="001B1573" w:rsidRDefault="00EF0A23" w:rsidP="00EF0A23">
      <w:pPr>
        <w:rPr>
          <w:rFonts w:ascii="Leelawadee UI" w:hAnsi="Leelawadee UI" w:cs="Leelawadee UI"/>
          <w:lang w:val="en-GB"/>
        </w:rPr>
      </w:pPr>
    </w:p>
    <w:p w:rsidR="00EF0A23" w:rsidRPr="001B1573" w:rsidRDefault="00EF0A23" w:rsidP="00EF0A23">
      <w:pPr>
        <w:rPr>
          <w:rFonts w:ascii="Leelawadee UI" w:hAnsi="Leelawadee UI" w:cs="Leelawadee UI"/>
          <w:lang w:val="en-GB"/>
        </w:rPr>
      </w:pPr>
    </w:p>
    <w:p w:rsidR="00EF0A23" w:rsidRPr="001B1573" w:rsidRDefault="00EF0A23" w:rsidP="00EF0A23">
      <w:pPr>
        <w:rPr>
          <w:rFonts w:ascii="Leelawadee UI" w:hAnsi="Leelawadee UI" w:cs="Leelawadee UI"/>
          <w:lang w:val="en-GB"/>
        </w:rPr>
      </w:pPr>
    </w:p>
    <w:p w:rsidR="001B1573" w:rsidRPr="001B1573" w:rsidRDefault="001B1573" w:rsidP="001B1573">
      <w:pPr>
        <w:spacing w:line="480" w:lineRule="auto"/>
        <w:rPr>
          <w:rFonts w:ascii="Leelawadee UI" w:hAnsi="Leelawadee UI" w:cs="Leelawadee UI"/>
        </w:rPr>
      </w:pPr>
      <w:r w:rsidRPr="001B1573">
        <w:rPr>
          <w:rFonts w:ascii="Leelawadee UI" w:hAnsi="Leelawadee UI" w:cs="Leelawadee UI"/>
        </w:rPr>
        <w:t>Figure e2: Overall Survival and disease free survival by decade</w:t>
      </w:r>
    </w:p>
    <w:p w:rsidR="001B1573" w:rsidRPr="001B1573" w:rsidRDefault="001B1573" w:rsidP="001B1573">
      <w:pPr>
        <w:spacing w:line="480" w:lineRule="auto"/>
        <w:rPr>
          <w:rFonts w:ascii="Leelawadee UI" w:hAnsi="Leelawadee UI" w:cs="Leelawadee UI"/>
        </w:rPr>
      </w:pPr>
    </w:p>
    <w:p w:rsidR="001B1573" w:rsidRPr="001B1573" w:rsidRDefault="001B1573" w:rsidP="001B1573">
      <w:pPr>
        <w:spacing w:line="480" w:lineRule="auto"/>
        <w:rPr>
          <w:rFonts w:ascii="Leelawadee UI" w:hAnsi="Leelawadee UI" w:cs="Leelawadee UI"/>
        </w:rPr>
      </w:pPr>
      <w:bookmarkStart w:id="2" w:name="DFSbyDecade_Fig"/>
      <w:bookmarkStart w:id="3" w:name="OSbyDecade_Fig"/>
      <w:r w:rsidRPr="001B1573">
        <w:rPr>
          <w:rFonts w:ascii="Leelawadee UI" w:hAnsi="Leelawadee UI" w:cs="Leelawadee UI"/>
          <w:noProof/>
          <w:lang w:val="en-GB" w:eastAsia="en-GB"/>
        </w:rPr>
        <w:drawing>
          <wp:inline distT="0" distB="0" distL="0" distR="0" wp14:anchorId="0AF0B564" wp14:editId="4F6B86AF">
            <wp:extent cx="4467225" cy="3722688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045" cy="517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2"/>
      <w:r w:rsidRPr="001B1573">
        <w:rPr>
          <w:rFonts w:ascii="Leelawadee UI" w:hAnsi="Leelawadee UI" w:cs="Leelawadee UI"/>
          <w:noProof/>
          <w:lang w:val="en-GB" w:eastAsia="en-GB"/>
        </w:rPr>
        <w:drawing>
          <wp:inline distT="0" distB="0" distL="0" distR="0" wp14:anchorId="6B1ABABE" wp14:editId="7B7AFCB0">
            <wp:extent cx="4091994" cy="3409950"/>
            <wp:effectExtent l="0" t="0" r="381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54" cy="4737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3"/>
    </w:p>
    <w:p w:rsidR="00C45B8D" w:rsidRDefault="00C45B8D">
      <w:pPr>
        <w:rPr>
          <w:rFonts w:ascii="Leelawadee UI" w:hAnsi="Leelawadee UI" w:cs="Leelawadee UI"/>
        </w:rPr>
      </w:pPr>
    </w:p>
    <w:p w:rsidR="00C92875" w:rsidRDefault="00C92875" w:rsidP="00C92875">
      <w:pPr>
        <w:pStyle w:val="Caption"/>
        <w:keepNext/>
      </w:pPr>
      <w:bookmarkStart w:id="4" w:name="_Ref11400704"/>
      <w:bookmarkStart w:id="5" w:name="_Toc12968480"/>
    </w:p>
    <w:p w:rsidR="00C92875" w:rsidRPr="009E17E6" w:rsidRDefault="00C92875" w:rsidP="00C92875">
      <w:pPr>
        <w:pStyle w:val="Caption"/>
        <w:keepNext/>
        <w:rPr>
          <w:rFonts w:ascii="Leelawadee" w:hAnsi="Leelawadee" w:cs="Leelawadee"/>
          <w:i w:val="0"/>
          <w:sz w:val="22"/>
          <w:szCs w:val="22"/>
        </w:rPr>
      </w:pPr>
      <w:bookmarkStart w:id="6" w:name="_Toc12968484"/>
      <w:r w:rsidRPr="009E17E6">
        <w:rPr>
          <w:rFonts w:ascii="Leelawadee" w:hAnsi="Leelawadee" w:cs="Leelawadee"/>
          <w:i w:val="0"/>
          <w:sz w:val="22"/>
          <w:szCs w:val="22"/>
        </w:rPr>
        <w:t>Table e3: Cumulative incidence estimates (%) with 95% confidence interval for local recurrence by stage</w:t>
      </w:r>
      <w:bookmarkEnd w:id="6"/>
    </w:p>
    <w:tbl>
      <w:tblPr>
        <w:tblW w:w="5000" w:type="pct"/>
        <w:tblLook w:val="04A0" w:firstRow="1" w:lastRow="0" w:firstColumn="1" w:lastColumn="0" w:noHBand="0" w:noVBand="1"/>
      </w:tblPr>
      <w:tblGrid>
        <w:gridCol w:w="979"/>
        <w:gridCol w:w="2297"/>
        <w:gridCol w:w="1533"/>
        <w:gridCol w:w="1533"/>
        <w:gridCol w:w="1717"/>
        <w:gridCol w:w="1304"/>
        <w:gridCol w:w="1533"/>
        <w:gridCol w:w="1348"/>
        <w:gridCol w:w="1714"/>
      </w:tblGrid>
      <w:tr w:rsidR="00C92875" w:rsidTr="00FC3C1E">
        <w:trPr>
          <w:cantSplit/>
          <w:trHeight w:val="138"/>
          <w:tblHeader/>
        </w:trPr>
        <w:tc>
          <w:tcPr>
            <w:tcW w:w="351" w:type="pct"/>
            <w:vMerge w:val="restart"/>
            <w:tcBorders>
              <w:top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b/>
                <w:color w:val="000000"/>
                <w:sz w:val="20"/>
              </w:rPr>
              <w:t>Years</w:t>
            </w:r>
          </w:p>
        </w:tc>
        <w:tc>
          <w:tcPr>
            <w:tcW w:w="2536" w:type="pct"/>
            <w:gridSpan w:val="4"/>
            <w:tcBorders>
              <w:top w:val="single" w:sz="8" w:space="0" w:color="333333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>Local recurrence</w:t>
            </w:r>
          </w:p>
        </w:tc>
        <w:tc>
          <w:tcPr>
            <w:tcW w:w="2113" w:type="pct"/>
            <w:gridSpan w:val="4"/>
            <w:tcBorders>
              <w:top w:val="single" w:sz="8" w:space="0" w:color="333333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>Death</w:t>
            </w:r>
          </w:p>
        </w:tc>
      </w:tr>
      <w:tr w:rsidR="00C92875" w:rsidTr="00FC3C1E">
        <w:trPr>
          <w:cantSplit/>
          <w:trHeight w:val="164"/>
          <w:tblHeader/>
        </w:trPr>
        <w:tc>
          <w:tcPr>
            <w:tcW w:w="351" w:type="pct"/>
            <w:vMerge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</w:pPr>
          </w:p>
        </w:tc>
        <w:tc>
          <w:tcPr>
            <w:tcW w:w="823" w:type="pct"/>
            <w:tcBorders>
              <w:top w:val="single" w:sz="4" w:space="0" w:color="auto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 xml:space="preserve">Stage I </w:t>
            </w:r>
          </w:p>
        </w:tc>
        <w:tc>
          <w:tcPr>
            <w:tcW w:w="549" w:type="pct"/>
            <w:tcBorders>
              <w:top w:val="single" w:sz="4" w:space="0" w:color="auto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 xml:space="preserve">Stage II </w:t>
            </w:r>
          </w:p>
        </w:tc>
        <w:tc>
          <w:tcPr>
            <w:tcW w:w="549" w:type="pct"/>
            <w:tcBorders>
              <w:top w:val="single" w:sz="4" w:space="0" w:color="auto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 xml:space="preserve">Stage III 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 xml:space="preserve">Stage IV </w:t>
            </w:r>
          </w:p>
        </w:tc>
        <w:tc>
          <w:tcPr>
            <w:tcW w:w="467" w:type="pct"/>
            <w:tcBorders>
              <w:top w:val="single" w:sz="4" w:space="0" w:color="auto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 xml:space="preserve">Stage I </w:t>
            </w:r>
          </w:p>
        </w:tc>
        <w:tc>
          <w:tcPr>
            <w:tcW w:w="549" w:type="pct"/>
            <w:tcBorders>
              <w:top w:val="single" w:sz="4" w:space="0" w:color="auto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 xml:space="preserve">Stage II </w:t>
            </w:r>
          </w:p>
        </w:tc>
        <w:tc>
          <w:tcPr>
            <w:tcW w:w="483" w:type="pct"/>
            <w:tcBorders>
              <w:top w:val="single" w:sz="4" w:space="0" w:color="auto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 xml:space="preserve">Stage III </w:t>
            </w:r>
          </w:p>
        </w:tc>
        <w:tc>
          <w:tcPr>
            <w:tcW w:w="614" w:type="pct"/>
            <w:tcBorders>
              <w:top w:val="single" w:sz="4" w:space="0" w:color="auto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 xml:space="preserve">Stage IV </w:t>
            </w:r>
          </w:p>
        </w:tc>
      </w:tr>
      <w:tr w:rsidR="00C92875" w:rsidTr="00FC3C1E">
        <w:trPr>
          <w:cantSplit/>
          <w:trHeight w:val="172"/>
        </w:trPr>
        <w:tc>
          <w:tcPr>
            <w:tcW w:w="3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1</w:t>
            </w:r>
          </w:p>
        </w:tc>
        <w:tc>
          <w:tcPr>
            <w:tcW w:w="82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 xml:space="preserve"> 8 (5-12)</w:t>
            </w:r>
          </w:p>
        </w:tc>
        <w:tc>
          <w:tcPr>
            <w:tcW w:w="5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 xml:space="preserve"> 7 (3-15)</w:t>
            </w:r>
          </w:p>
        </w:tc>
        <w:tc>
          <w:tcPr>
            <w:tcW w:w="5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22 (16-27)</w:t>
            </w:r>
          </w:p>
        </w:tc>
        <w:tc>
          <w:tcPr>
            <w:tcW w:w="6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45 (15-72)</w:t>
            </w:r>
          </w:p>
        </w:tc>
        <w:tc>
          <w:tcPr>
            <w:tcW w:w="46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 xml:space="preserve"> 6 (4-10)</w:t>
            </w:r>
          </w:p>
        </w:tc>
        <w:tc>
          <w:tcPr>
            <w:tcW w:w="5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21 (12-31)</w:t>
            </w:r>
          </w:p>
        </w:tc>
        <w:tc>
          <w:tcPr>
            <w:tcW w:w="4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 xml:space="preserve"> 5 (2-8)</w:t>
            </w:r>
          </w:p>
        </w:tc>
        <w:tc>
          <w:tcPr>
            <w:tcW w:w="6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 xml:space="preserve"> 0 (0-0)</w:t>
            </w:r>
          </w:p>
        </w:tc>
      </w:tr>
      <w:tr w:rsidR="00C92875" w:rsidTr="00FC3C1E">
        <w:trPr>
          <w:cantSplit/>
          <w:trHeight w:val="172"/>
        </w:trPr>
        <w:tc>
          <w:tcPr>
            <w:tcW w:w="3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2</w:t>
            </w:r>
          </w:p>
        </w:tc>
        <w:tc>
          <w:tcPr>
            <w:tcW w:w="82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18 (13-24)</w:t>
            </w:r>
          </w:p>
        </w:tc>
        <w:tc>
          <w:tcPr>
            <w:tcW w:w="5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18 (9-28)</w:t>
            </w:r>
          </w:p>
        </w:tc>
        <w:tc>
          <w:tcPr>
            <w:tcW w:w="5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40 (33-47)</w:t>
            </w:r>
          </w:p>
        </w:tc>
        <w:tc>
          <w:tcPr>
            <w:tcW w:w="6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72 (15-95)</w:t>
            </w:r>
          </w:p>
        </w:tc>
        <w:tc>
          <w:tcPr>
            <w:tcW w:w="46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 xml:space="preserve"> 8 (5-12)</w:t>
            </w:r>
          </w:p>
        </w:tc>
        <w:tc>
          <w:tcPr>
            <w:tcW w:w="5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26 (16-37)</w:t>
            </w:r>
          </w:p>
        </w:tc>
        <w:tc>
          <w:tcPr>
            <w:tcW w:w="4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 xml:space="preserve"> 6 (3-9)</w:t>
            </w:r>
          </w:p>
        </w:tc>
        <w:tc>
          <w:tcPr>
            <w:tcW w:w="6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 xml:space="preserve"> 9 (0-37)</w:t>
            </w:r>
          </w:p>
        </w:tc>
      </w:tr>
      <w:tr w:rsidR="00C92875" w:rsidTr="00FC3C1E">
        <w:trPr>
          <w:cantSplit/>
          <w:trHeight w:val="172"/>
        </w:trPr>
        <w:tc>
          <w:tcPr>
            <w:tcW w:w="3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3</w:t>
            </w:r>
          </w:p>
        </w:tc>
        <w:tc>
          <w:tcPr>
            <w:tcW w:w="82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27 (21-33)</w:t>
            </w:r>
          </w:p>
        </w:tc>
        <w:tc>
          <w:tcPr>
            <w:tcW w:w="5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23 (13-35)</w:t>
            </w:r>
          </w:p>
        </w:tc>
        <w:tc>
          <w:tcPr>
            <w:tcW w:w="5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52 (45-59)</w:t>
            </w:r>
          </w:p>
        </w:tc>
        <w:tc>
          <w:tcPr>
            <w:tcW w:w="6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NA (NA-NA)</w:t>
            </w:r>
          </w:p>
        </w:tc>
        <w:tc>
          <w:tcPr>
            <w:tcW w:w="46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 xml:space="preserve"> 9 (5-13)</w:t>
            </w:r>
          </w:p>
        </w:tc>
        <w:tc>
          <w:tcPr>
            <w:tcW w:w="5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26 (16-37)</w:t>
            </w:r>
          </w:p>
        </w:tc>
        <w:tc>
          <w:tcPr>
            <w:tcW w:w="4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 xml:space="preserve"> 7 (4-11)</w:t>
            </w:r>
          </w:p>
        </w:tc>
        <w:tc>
          <w:tcPr>
            <w:tcW w:w="6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NE</w:t>
            </w:r>
          </w:p>
        </w:tc>
      </w:tr>
      <w:tr w:rsidR="00C92875" w:rsidTr="00FC3C1E">
        <w:trPr>
          <w:cantSplit/>
          <w:trHeight w:val="172"/>
        </w:trPr>
        <w:tc>
          <w:tcPr>
            <w:tcW w:w="3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4</w:t>
            </w:r>
          </w:p>
        </w:tc>
        <w:tc>
          <w:tcPr>
            <w:tcW w:w="82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34 (27-41)</w:t>
            </w:r>
          </w:p>
        </w:tc>
        <w:tc>
          <w:tcPr>
            <w:tcW w:w="5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32 (20-45)</w:t>
            </w:r>
          </w:p>
        </w:tc>
        <w:tc>
          <w:tcPr>
            <w:tcW w:w="5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54 (47-61)</w:t>
            </w:r>
          </w:p>
        </w:tc>
        <w:tc>
          <w:tcPr>
            <w:tcW w:w="6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NA (NA-NA)</w:t>
            </w:r>
          </w:p>
        </w:tc>
        <w:tc>
          <w:tcPr>
            <w:tcW w:w="46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 xml:space="preserve"> 9 (5-13)</w:t>
            </w:r>
          </w:p>
        </w:tc>
        <w:tc>
          <w:tcPr>
            <w:tcW w:w="5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26 (16-37)</w:t>
            </w:r>
          </w:p>
        </w:tc>
        <w:tc>
          <w:tcPr>
            <w:tcW w:w="4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 xml:space="preserve"> 7 (4-11)</w:t>
            </w:r>
          </w:p>
        </w:tc>
        <w:tc>
          <w:tcPr>
            <w:tcW w:w="6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NE</w:t>
            </w:r>
          </w:p>
        </w:tc>
      </w:tr>
      <w:tr w:rsidR="00C92875" w:rsidTr="00FC3C1E">
        <w:trPr>
          <w:cantSplit/>
          <w:trHeight w:val="172"/>
        </w:trPr>
        <w:tc>
          <w:tcPr>
            <w:tcW w:w="351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5</w:t>
            </w:r>
          </w:p>
        </w:tc>
        <w:tc>
          <w:tcPr>
            <w:tcW w:w="82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38 (31-45)</w:t>
            </w:r>
          </w:p>
        </w:tc>
        <w:tc>
          <w:tcPr>
            <w:tcW w:w="5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35 (22-48)</w:t>
            </w:r>
          </w:p>
        </w:tc>
        <w:tc>
          <w:tcPr>
            <w:tcW w:w="5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58 (50-65)</w:t>
            </w:r>
          </w:p>
        </w:tc>
        <w:tc>
          <w:tcPr>
            <w:tcW w:w="6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NA (NA-NA)</w:t>
            </w:r>
          </w:p>
        </w:tc>
        <w:tc>
          <w:tcPr>
            <w:tcW w:w="467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 xml:space="preserve"> 9 (5-13)</w:t>
            </w:r>
          </w:p>
        </w:tc>
        <w:tc>
          <w:tcPr>
            <w:tcW w:w="549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26 (16-37)</w:t>
            </w:r>
          </w:p>
        </w:tc>
        <w:tc>
          <w:tcPr>
            <w:tcW w:w="483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 xml:space="preserve"> 7 (4-11)</w:t>
            </w:r>
          </w:p>
        </w:tc>
        <w:tc>
          <w:tcPr>
            <w:tcW w:w="614" w:type="pc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NE</w:t>
            </w:r>
          </w:p>
        </w:tc>
      </w:tr>
      <w:tr w:rsidR="00C92875" w:rsidTr="00FC3C1E">
        <w:trPr>
          <w:cantSplit/>
          <w:trHeight w:val="172"/>
        </w:trPr>
        <w:tc>
          <w:tcPr>
            <w:tcW w:w="351" w:type="pct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10</w:t>
            </w:r>
          </w:p>
        </w:tc>
        <w:tc>
          <w:tcPr>
            <w:tcW w:w="823" w:type="pct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59 (49-67)</w:t>
            </w:r>
          </w:p>
        </w:tc>
        <w:tc>
          <w:tcPr>
            <w:tcW w:w="549" w:type="pct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47 (26-65)</w:t>
            </w:r>
          </w:p>
        </w:tc>
        <w:tc>
          <w:tcPr>
            <w:tcW w:w="549" w:type="pct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75 (64-84)</w:t>
            </w:r>
          </w:p>
        </w:tc>
        <w:tc>
          <w:tcPr>
            <w:tcW w:w="614" w:type="pct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NA (NA-NA)</w:t>
            </w:r>
          </w:p>
        </w:tc>
        <w:tc>
          <w:tcPr>
            <w:tcW w:w="467" w:type="pct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 xml:space="preserve"> 9 (5-13)</w:t>
            </w:r>
          </w:p>
        </w:tc>
        <w:tc>
          <w:tcPr>
            <w:tcW w:w="549" w:type="pct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29 (18-42)</w:t>
            </w:r>
          </w:p>
        </w:tc>
        <w:tc>
          <w:tcPr>
            <w:tcW w:w="483" w:type="pct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 xml:space="preserve"> 7 (4-11)</w:t>
            </w:r>
          </w:p>
        </w:tc>
        <w:tc>
          <w:tcPr>
            <w:tcW w:w="614" w:type="pct"/>
            <w:tcBorders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NE</w:t>
            </w:r>
          </w:p>
        </w:tc>
      </w:tr>
    </w:tbl>
    <w:p w:rsidR="00C92875" w:rsidRDefault="00C92875" w:rsidP="00C92875">
      <w:pPr>
        <w:pStyle w:val="Caption"/>
        <w:keepNext/>
      </w:pPr>
    </w:p>
    <w:p w:rsidR="00C92875" w:rsidRDefault="00C92875" w:rsidP="00C92875">
      <w:pPr>
        <w:pStyle w:val="Caption"/>
        <w:keepNext/>
      </w:pPr>
    </w:p>
    <w:p w:rsidR="00C92875" w:rsidRDefault="00C92875">
      <w:pPr>
        <w:rPr>
          <w:rFonts w:ascii="Calibri" w:eastAsia="Times New Roman" w:hAnsi="Calibri" w:cs="Times New Roman"/>
          <w:i/>
          <w:iCs/>
          <w:sz w:val="20"/>
          <w:szCs w:val="20"/>
          <w:lang w:val="en-US"/>
        </w:rPr>
      </w:pPr>
      <w:r>
        <w:br w:type="page"/>
      </w:r>
    </w:p>
    <w:p w:rsidR="00C92875" w:rsidRDefault="00C92875" w:rsidP="00C92875">
      <w:pPr>
        <w:pStyle w:val="Caption"/>
        <w:keepNext/>
      </w:pPr>
    </w:p>
    <w:p w:rsidR="00C92875" w:rsidRPr="009E17E6" w:rsidRDefault="00C92875" w:rsidP="00C92875">
      <w:pPr>
        <w:pStyle w:val="Caption"/>
        <w:keepNext/>
        <w:rPr>
          <w:rFonts w:ascii="Leelawadee" w:hAnsi="Leelawadee" w:cs="Leelawadee"/>
          <w:sz w:val="22"/>
        </w:rPr>
      </w:pPr>
      <w:r w:rsidRPr="009E17E6">
        <w:rPr>
          <w:rFonts w:ascii="Leelawadee" w:hAnsi="Leelawadee" w:cs="Leelawadee"/>
          <w:sz w:val="22"/>
        </w:rPr>
        <w:t>Table</w:t>
      </w:r>
      <w:bookmarkEnd w:id="4"/>
      <w:r w:rsidRPr="009E17E6">
        <w:rPr>
          <w:rFonts w:ascii="Leelawadee" w:hAnsi="Leelawadee" w:cs="Leelawadee"/>
          <w:sz w:val="22"/>
        </w:rPr>
        <w:t xml:space="preserve"> e4: OS estimates by decade of initial treatment</w:t>
      </w:r>
      <w:bookmarkEnd w:id="5"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454"/>
        <w:gridCol w:w="1302"/>
        <w:gridCol w:w="1302"/>
        <w:gridCol w:w="1302"/>
        <w:gridCol w:w="1302"/>
      </w:tblGrid>
      <w:tr w:rsidR="00C92875" w:rsidTr="00FC3C1E">
        <w:trPr>
          <w:cantSplit/>
          <w:trHeight w:val="131"/>
          <w:tblHeader/>
        </w:trPr>
        <w:tc>
          <w:tcPr>
            <w:tcW w:w="1454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b/>
                <w:color w:val="000000"/>
                <w:sz w:val="20"/>
              </w:rPr>
              <w:t>Year</w:t>
            </w:r>
          </w:p>
        </w:tc>
        <w:tc>
          <w:tcPr>
            <w:tcW w:w="1302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>1980s</w:t>
            </w:r>
          </w:p>
        </w:tc>
        <w:tc>
          <w:tcPr>
            <w:tcW w:w="1302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>1990s</w:t>
            </w:r>
          </w:p>
        </w:tc>
        <w:tc>
          <w:tcPr>
            <w:tcW w:w="1302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>2000s</w:t>
            </w:r>
          </w:p>
        </w:tc>
        <w:tc>
          <w:tcPr>
            <w:tcW w:w="1302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>2010s</w:t>
            </w:r>
          </w:p>
        </w:tc>
      </w:tr>
      <w:tr w:rsidR="00C92875" w:rsidTr="00FC3C1E">
        <w:trPr>
          <w:cantSplit/>
          <w:trHeight w:val="172"/>
        </w:trPr>
        <w:tc>
          <w:tcPr>
            <w:tcW w:w="14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1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82 (62 -92)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82 (68 -90)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80 (74 -85)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85 (80 -89)</w:t>
            </w:r>
          </w:p>
        </w:tc>
      </w:tr>
      <w:tr w:rsidR="00C92875" w:rsidTr="00FC3C1E">
        <w:trPr>
          <w:cantSplit/>
          <w:trHeight w:val="172"/>
        </w:trPr>
        <w:tc>
          <w:tcPr>
            <w:tcW w:w="14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2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75 (55 -87)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67 (52 -79)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64 (57 -71)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71 (64 -77)</w:t>
            </w:r>
          </w:p>
        </w:tc>
        <w:bookmarkStart w:id="7" w:name="_GoBack"/>
        <w:bookmarkEnd w:id="7"/>
      </w:tr>
      <w:tr w:rsidR="00C92875" w:rsidTr="00FC3C1E">
        <w:trPr>
          <w:cantSplit/>
          <w:trHeight w:val="172"/>
        </w:trPr>
        <w:tc>
          <w:tcPr>
            <w:tcW w:w="14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3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54 (34 -70)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54 (39 -67)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55 (48 -62)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58 (50 -64)</w:t>
            </w:r>
          </w:p>
        </w:tc>
      </w:tr>
      <w:tr w:rsidR="00C92875" w:rsidTr="00FC3C1E">
        <w:trPr>
          <w:cantSplit/>
          <w:trHeight w:val="172"/>
        </w:trPr>
        <w:tc>
          <w:tcPr>
            <w:tcW w:w="14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4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43 (25 -60)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50 (35 -63)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50 (43 -58)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52 (45 -59)</w:t>
            </w:r>
          </w:p>
        </w:tc>
      </w:tr>
      <w:tr w:rsidR="00C92875" w:rsidTr="00FC3C1E">
        <w:trPr>
          <w:cantSplit/>
          <w:trHeight w:val="172"/>
        </w:trPr>
        <w:tc>
          <w:tcPr>
            <w:tcW w:w="145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5</w:t>
            </w:r>
          </w:p>
        </w:tc>
        <w:tc>
          <w:tcPr>
            <w:tcW w:w="130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43 (25 -60)</w:t>
            </w:r>
          </w:p>
        </w:tc>
        <w:tc>
          <w:tcPr>
            <w:tcW w:w="130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42 (28 -56)</w:t>
            </w:r>
          </w:p>
        </w:tc>
        <w:tc>
          <w:tcPr>
            <w:tcW w:w="130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46 (39 -54)</w:t>
            </w:r>
          </w:p>
        </w:tc>
        <w:tc>
          <w:tcPr>
            <w:tcW w:w="130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47 (39 -55)</w:t>
            </w:r>
          </w:p>
        </w:tc>
      </w:tr>
      <w:tr w:rsidR="00C92875" w:rsidTr="00FC3C1E">
        <w:trPr>
          <w:cantSplit/>
          <w:trHeight w:val="172"/>
        </w:trPr>
        <w:tc>
          <w:tcPr>
            <w:tcW w:w="1454" w:type="dxa"/>
            <w:tcBorders>
              <w:top w:val="single" w:sz="8" w:space="0" w:color="000000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Median (Years)</w:t>
            </w:r>
          </w:p>
        </w:tc>
        <w:tc>
          <w:tcPr>
            <w:tcW w:w="1302" w:type="dxa"/>
            <w:tcBorders>
              <w:top w:val="single" w:sz="8" w:space="0" w:color="000000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3.4 (2.3 - 9.9)</w:t>
            </w:r>
          </w:p>
        </w:tc>
        <w:tc>
          <w:tcPr>
            <w:tcW w:w="1302" w:type="dxa"/>
            <w:tcBorders>
              <w:top w:val="single" w:sz="8" w:space="0" w:color="000000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3.7 (2.2 - 6.1)</w:t>
            </w:r>
          </w:p>
        </w:tc>
        <w:tc>
          <w:tcPr>
            <w:tcW w:w="1302" w:type="dxa"/>
            <w:tcBorders>
              <w:top w:val="single" w:sz="8" w:space="0" w:color="000000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4.2 (2.5 - 5.8)</w:t>
            </w:r>
          </w:p>
        </w:tc>
        <w:tc>
          <w:tcPr>
            <w:tcW w:w="1302" w:type="dxa"/>
            <w:tcBorders>
              <w:top w:val="single" w:sz="8" w:space="0" w:color="000000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4.6 (3.0 - 6.1)</w:t>
            </w:r>
          </w:p>
        </w:tc>
      </w:tr>
    </w:tbl>
    <w:p w:rsidR="00C92875" w:rsidRPr="009E17E6" w:rsidRDefault="00C92875" w:rsidP="00C92875">
      <w:pPr>
        <w:rPr>
          <w:rFonts w:ascii="Leelawadee UI" w:hAnsi="Leelawadee UI" w:cs="Leelawadee UI"/>
          <w:sz w:val="24"/>
          <w:lang w:val="en-GB"/>
        </w:rPr>
      </w:pPr>
    </w:p>
    <w:p w:rsidR="00C92875" w:rsidRPr="009E17E6" w:rsidRDefault="00C92875" w:rsidP="00C92875">
      <w:pPr>
        <w:pStyle w:val="Caption"/>
        <w:keepNext/>
        <w:rPr>
          <w:rFonts w:ascii="Leelawadee UI" w:hAnsi="Leelawadee UI" w:cs="Leelawadee UI"/>
          <w:sz w:val="22"/>
        </w:rPr>
      </w:pPr>
      <w:bookmarkStart w:id="8" w:name="_Ref11400714"/>
      <w:bookmarkStart w:id="9" w:name="_Toc12968481"/>
      <w:r w:rsidRPr="009E17E6">
        <w:rPr>
          <w:rFonts w:ascii="Leelawadee UI" w:hAnsi="Leelawadee UI" w:cs="Leelawadee UI"/>
          <w:sz w:val="22"/>
        </w:rPr>
        <w:t>Table</w:t>
      </w:r>
      <w:bookmarkEnd w:id="8"/>
      <w:r w:rsidRPr="009E17E6">
        <w:rPr>
          <w:rFonts w:ascii="Leelawadee UI" w:hAnsi="Leelawadee UI" w:cs="Leelawadee UI"/>
          <w:sz w:val="22"/>
        </w:rPr>
        <w:t xml:space="preserve"> e5: DFS estimates by decade of initial treatment</w:t>
      </w:r>
      <w:bookmarkEnd w:id="9"/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1454"/>
        <w:gridCol w:w="1302"/>
        <w:gridCol w:w="1302"/>
        <w:gridCol w:w="1302"/>
        <w:gridCol w:w="1302"/>
      </w:tblGrid>
      <w:tr w:rsidR="00C92875" w:rsidTr="00FC3C1E">
        <w:trPr>
          <w:cantSplit/>
          <w:trHeight w:val="131"/>
          <w:tblHeader/>
        </w:trPr>
        <w:tc>
          <w:tcPr>
            <w:tcW w:w="1454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b/>
                <w:color w:val="000000"/>
                <w:sz w:val="20"/>
              </w:rPr>
              <w:t>Year</w:t>
            </w:r>
          </w:p>
        </w:tc>
        <w:tc>
          <w:tcPr>
            <w:tcW w:w="1302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>1980s</w:t>
            </w:r>
          </w:p>
        </w:tc>
        <w:tc>
          <w:tcPr>
            <w:tcW w:w="1302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>1990s</w:t>
            </w:r>
          </w:p>
        </w:tc>
        <w:tc>
          <w:tcPr>
            <w:tcW w:w="1302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>2000s</w:t>
            </w:r>
          </w:p>
        </w:tc>
        <w:tc>
          <w:tcPr>
            <w:tcW w:w="1302" w:type="dxa"/>
            <w:tcBorders>
              <w:top w:val="single" w:sz="8" w:space="0" w:color="333333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b/>
                <w:color w:val="000000"/>
                <w:sz w:val="20"/>
              </w:rPr>
              <w:t>2010s</w:t>
            </w:r>
          </w:p>
        </w:tc>
      </w:tr>
      <w:tr w:rsidR="00C92875" w:rsidTr="00FC3C1E">
        <w:trPr>
          <w:cantSplit/>
          <w:trHeight w:val="172"/>
        </w:trPr>
        <w:tc>
          <w:tcPr>
            <w:tcW w:w="14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1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64 (44 -79)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55 (40 -67)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55 (47 -61)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64 (58 -70)</w:t>
            </w:r>
          </w:p>
        </w:tc>
      </w:tr>
      <w:tr w:rsidR="00C92875" w:rsidTr="00FC3C1E">
        <w:trPr>
          <w:cantSplit/>
          <w:trHeight w:val="172"/>
        </w:trPr>
        <w:tc>
          <w:tcPr>
            <w:tcW w:w="14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2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57 (37 -73)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45 (31 -58)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41 (34 -48)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50 (43 -56)</w:t>
            </w:r>
          </w:p>
        </w:tc>
      </w:tr>
      <w:tr w:rsidR="00C92875" w:rsidTr="00FC3C1E">
        <w:trPr>
          <w:cantSplit/>
          <w:trHeight w:val="172"/>
        </w:trPr>
        <w:tc>
          <w:tcPr>
            <w:tcW w:w="14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3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39 (22 -57)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34 (21 -47)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38 (31 -45)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45 (38 -51)</w:t>
            </w:r>
          </w:p>
        </w:tc>
      </w:tr>
      <w:tr w:rsidR="00C92875" w:rsidTr="00FC3C1E">
        <w:trPr>
          <w:cantSplit/>
          <w:trHeight w:val="172"/>
        </w:trPr>
        <w:tc>
          <w:tcPr>
            <w:tcW w:w="1454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4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32 (16 -49)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32 (19 -45)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34 (27 -41)</w:t>
            </w:r>
          </w:p>
        </w:tc>
        <w:tc>
          <w:tcPr>
            <w:tcW w:w="1302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40 (33 -47)</w:t>
            </w:r>
          </w:p>
        </w:tc>
      </w:tr>
      <w:tr w:rsidR="00C92875" w:rsidTr="00FC3C1E">
        <w:trPr>
          <w:cantSplit/>
          <w:trHeight w:val="172"/>
        </w:trPr>
        <w:tc>
          <w:tcPr>
            <w:tcW w:w="1454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5</w:t>
            </w:r>
          </w:p>
        </w:tc>
        <w:tc>
          <w:tcPr>
            <w:tcW w:w="130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32 (16 -49)</w:t>
            </w:r>
          </w:p>
        </w:tc>
        <w:tc>
          <w:tcPr>
            <w:tcW w:w="130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29 (17 -43)</w:t>
            </w:r>
          </w:p>
        </w:tc>
        <w:tc>
          <w:tcPr>
            <w:tcW w:w="130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33 (26 -40)</w:t>
            </w:r>
          </w:p>
        </w:tc>
        <w:tc>
          <w:tcPr>
            <w:tcW w:w="1302" w:type="dxa"/>
            <w:tcBorders>
              <w:bottom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37 (29 -44)</w:t>
            </w:r>
          </w:p>
        </w:tc>
      </w:tr>
      <w:tr w:rsidR="00C92875" w:rsidTr="00FC3C1E">
        <w:trPr>
          <w:cantSplit/>
          <w:trHeight w:val="172"/>
        </w:trPr>
        <w:tc>
          <w:tcPr>
            <w:tcW w:w="1454" w:type="dxa"/>
            <w:tcBorders>
              <w:top w:val="single" w:sz="8" w:space="0" w:color="000000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</w:pPr>
            <w:r>
              <w:rPr>
                <w:rFonts w:eastAsia="Calibri" w:cs="Calibri"/>
                <w:color w:val="000000"/>
                <w:sz w:val="20"/>
              </w:rPr>
              <w:t>Median (Years)</w:t>
            </w:r>
          </w:p>
        </w:tc>
        <w:tc>
          <w:tcPr>
            <w:tcW w:w="1302" w:type="dxa"/>
            <w:tcBorders>
              <w:top w:val="single" w:sz="8" w:space="0" w:color="000000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2.9 (0.8 - 3.6)</w:t>
            </w:r>
          </w:p>
        </w:tc>
        <w:tc>
          <w:tcPr>
            <w:tcW w:w="1302" w:type="dxa"/>
            <w:tcBorders>
              <w:top w:val="single" w:sz="8" w:space="0" w:color="000000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1.2 (0.8 - 2.8)</w:t>
            </w:r>
          </w:p>
        </w:tc>
        <w:tc>
          <w:tcPr>
            <w:tcW w:w="1302" w:type="dxa"/>
            <w:tcBorders>
              <w:top w:val="single" w:sz="8" w:space="0" w:color="000000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1.1 (0.9 - 1.9)</w:t>
            </w:r>
          </w:p>
        </w:tc>
        <w:tc>
          <w:tcPr>
            <w:tcW w:w="1302" w:type="dxa"/>
            <w:tcBorders>
              <w:top w:val="single" w:sz="8" w:space="0" w:color="000000"/>
              <w:bottom w:val="single" w:sz="8" w:space="0" w:color="333333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C92875" w:rsidRDefault="00C92875" w:rsidP="00FC3C1E">
            <w:pPr>
              <w:spacing w:after="0"/>
              <w:ind w:left="60"/>
              <w:jc w:val="center"/>
            </w:pPr>
            <w:r>
              <w:rPr>
                <w:rFonts w:eastAsia="Calibri" w:cs="Calibri"/>
                <w:color w:val="000000"/>
                <w:sz w:val="20"/>
              </w:rPr>
              <w:t>1.9 (1.5 - 3.2)</w:t>
            </w:r>
          </w:p>
        </w:tc>
      </w:tr>
    </w:tbl>
    <w:p w:rsidR="00C92875" w:rsidRPr="001B1573" w:rsidRDefault="00C92875">
      <w:pPr>
        <w:rPr>
          <w:rFonts w:ascii="Leelawadee UI" w:hAnsi="Leelawadee UI" w:cs="Leelawadee UI"/>
        </w:rPr>
      </w:pPr>
    </w:p>
    <w:sectPr w:rsidR="00C92875" w:rsidRPr="001B1573" w:rsidSect="00783FF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7D4E5E"/>
    <w:multiLevelType w:val="hybridMultilevel"/>
    <w:tmpl w:val="CC5C898E"/>
    <w:lvl w:ilvl="0" w:tplc="EF6819B6">
      <w:start w:val="31"/>
      <w:numFmt w:val="decimal"/>
      <w:lvlText w:val="%1"/>
      <w:lvlJc w:val="left"/>
      <w:pPr>
        <w:ind w:left="420" w:hanging="360"/>
      </w:pPr>
      <w:rPr>
        <w:rFonts w:eastAsia="Calibri" w:hint="default"/>
        <w:color w:val="000000"/>
        <w:sz w:val="20"/>
      </w:rPr>
    </w:lvl>
    <w:lvl w:ilvl="1" w:tplc="0C090019" w:tentative="1">
      <w:start w:val="1"/>
      <w:numFmt w:val="lowerLetter"/>
      <w:lvlText w:val="%2."/>
      <w:lvlJc w:val="left"/>
      <w:pPr>
        <w:ind w:left="1140" w:hanging="360"/>
      </w:pPr>
    </w:lvl>
    <w:lvl w:ilvl="2" w:tplc="0C09001B" w:tentative="1">
      <w:start w:val="1"/>
      <w:numFmt w:val="lowerRoman"/>
      <w:lvlText w:val="%3."/>
      <w:lvlJc w:val="right"/>
      <w:pPr>
        <w:ind w:left="1860" w:hanging="180"/>
      </w:pPr>
    </w:lvl>
    <w:lvl w:ilvl="3" w:tplc="0C09000F" w:tentative="1">
      <w:start w:val="1"/>
      <w:numFmt w:val="decimal"/>
      <w:lvlText w:val="%4."/>
      <w:lvlJc w:val="left"/>
      <w:pPr>
        <w:ind w:left="2580" w:hanging="360"/>
      </w:pPr>
    </w:lvl>
    <w:lvl w:ilvl="4" w:tplc="0C090019" w:tentative="1">
      <w:start w:val="1"/>
      <w:numFmt w:val="lowerLetter"/>
      <w:lvlText w:val="%5."/>
      <w:lvlJc w:val="left"/>
      <w:pPr>
        <w:ind w:left="3300" w:hanging="360"/>
      </w:pPr>
    </w:lvl>
    <w:lvl w:ilvl="5" w:tplc="0C09001B" w:tentative="1">
      <w:start w:val="1"/>
      <w:numFmt w:val="lowerRoman"/>
      <w:lvlText w:val="%6."/>
      <w:lvlJc w:val="right"/>
      <w:pPr>
        <w:ind w:left="4020" w:hanging="180"/>
      </w:pPr>
    </w:lvl>
    <w:lvl w:ilvl="6" w:tplc="0C09000F" w:tentative="1">
      <w:start w:val="1"/>
      <w:numFmt w:val="decimal"/>
      <w:lvlText w:val="%7."/>
      <w:lvlJc w:val="left"/>
      <w:pPr>
        <w:ind w:left="4740" w:hanging="360"/>
      </w:pPr>
    </w:lvl>
    <w:lvl w:ilvl="7" w:tplc="0C090019" w:tentative="1">
      <w:start w:val="1"/>
      <w:numFmt w:val="lowerLetter"/>
      <w:lvlText w:val="%8."/>
      <w:lvlJc w:val="left"/>
      <w:pPr>
        <w:ind w:left="5460" w:hanging="360"/>
      </w:pPr>
    </w:lvl>
    <w:lvl w:ilvl="8" w:tplc="0C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" w15:restartNumberingAfterBreak="0">
    <w:nsid w:val="2DDC7B9B"/>
    <w:multiLevelType w:val="multilevel"/>
    <w:tmpl w:val="6E3C6822"/>
    <w:lvl w:ilvl="0">
      <w:start w:val="1"/>
      <w:numFmt w:val="decimal"/>
      <w:pStyle w:val="Heading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  <w:rPr>
        <w:rFonts w:hint="default"/>
        <w:color w:val="auto"/>
      </w:r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  <w:rPr>
        <w:rFonts w:hint="default"/>
        <w:sz w:val="20"/>
      </w:r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FFC"/>
    <w:rsid w:val="000F78F8"/>
    <w:rsid w:val="001B1573"/>
    <w:rsid w:val="00334150"/>
    <w:rsid w:val="003D3D7B"/>
    <w:rsid w:val="00417025"/>
    <w:rsid w:val="006C492B"/>
    <w:rsid w:val="00783FFC"/>
    <w:rsid w:val="009E17E6"/>
    <w:rsid w:val="00C45B8D"/>
    <w:rsid w:val="00C92875"/>
    <w:rsid w:val="00D80D6E"/>
    <w:rsid w:val="00EF0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505AE10-738F-466E-BCF1-265F41002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qFormat/>
    <w:rsid w:val="00EF0A23"/>
    <w:pPr>
      <w:keepNext/>
      <w:widowControl w:val="0"/>
      <w:numPr>
        <w:numId w:val="1"/>
      </w:numPr>
      <w:adjustRightInd w:val="0"/>
      <w:spacing w:before="240" w:after="120" w:line="360" w:lineRule="atLeast"/>
      <w:jc w:val="both"/>
      <w:textAlignment w:val="baseline"/>
      <w:outlineLvl w:val="0"/>
    </w:pPr>
    <w:rPr>
      <w:rFonts w:ascii="Calibri" w:eastAsia="Times New Roman" w:hAnsi="Calibri" w:cs="Times New Roman"/>
      <w:b/>
      <w:bCs/>
      <w:caps/>
      <w:sz w:val="24"/>
      <w:szCs w:val="20"/>
      <w:lang w:val="en-US"/>
    </w:rPr>
  </w:style>
  <w:style w:type="paragraph" w:styleId="Heading2">
    <w:name w:val="heading 2"/>
    <w:basedOn w:val="Normal"/>
    <w:next w:val="Normal"/>
    <w:link w:val="Heading2Char1"/>
    <w:autoRedefine/>
    <w:qFormat/>
    <w:rsid w:val="00EF0A23"/>
    <w:pPr>
      <w:keepNext/>
      <w:numPr>
        <w:ilvl w:val="1"/>
        <w:numId w:val="1"/>
      </w:numPr>
      <w:spacing w:before="240" w:after="120" w:line="240" w:lineRule="auto"/>
      <w:jc w:val="both"/>
      <w:outlineLvl w:val="1"/>
    </w:pPr>
    <w:rPr>
      <w:rFonts w:ascii="Calibri" w:eastAsia="Times New Roman" w:hAnsi="Calibri" w:cs="Arial"/>
      <w:b/>
      <w:bCs/>
      <w:iCs/>
      <w:smallCaps/>
      <w:szCs w:val="28"/>
      <w:lang w:val="en-US"/>
    </w:rPr>
  </w:style>
  <w:style w:type="paragraph" w:styleId="Heading3">
    <w:name w:val="heading 3"/>
    <w:basedOn w:val="Normal"/>
    <w:next w:val="Normal"/>
    <w:link w:val="Heading3Char"/>
    <w:autoRedefine/>
    <w:qFormat/>
    <w:rsid w:val="00EF0A23"/>
    <w:pPr>
      <w:keepNext/>
      <w:numPr>
        <w:ilvl w:val="2"/>
        <w:numId w:val="1"/>
      </w:numPr>
      <w:spacing w:before="240" w:after="120" w:line="240" w:lineRule="auto"/>
      <w:jc w:val="both"/>
      <w:outlineLvl w:val="2"/>
    </w:pPr>
    <w:rPr>
      <w:rFonts w:ascii="Calibri" w:eastAsia="Times New Roman" w:hAnsi="Calibri" w:cs="Times New Roman"/>
      <w:b/>
      <w:szCs w:val="20"/>
      <w:lang w:val="en-GB"/>
    </w:rPr>
  </w:style>
  <w:style w:type="paragraph" w:styleId="Heading4">
    <w:name w:val="heading 4"/>
    <w:basedOn w:val="Normal"/>
    <w:next w:val="Normal"/>
    <w:link w:val="Heading4Char"/>
    <w:autoRedefine/>
    <w:qFormat/>
    <w:rsid w:val="00EF0A23"/>
    <w:pPr>
      <w:keepNext/>
      <w:numPr>
        <w:ilvl w:val="3"/>
        <w:numId w:val="1"/>
      </w:numPr>
      <w:spacing w:before="240" w:after="120" w:line="240" w:lineRule="auto"/>
      <w:ind w:left="862" w:hanging="862"/>
      <w:jc w:val="both"/>
      <w:outlineLvl w:val="3"/>
    </w:pPr>
    <w:rPr>
      <w:rFonts w:ascii="Calibri" w:eastAsia="Times New Roman" w:hAnsi="Calibri" w:cs="Times New Roman"/>
      <w:b/>
      <w:iCs/>
      <w:lang w:val="en-US"/>
    </w:rPr>
  </w:style>
  <w:style w:type="paragraph" w:styleId="Heading5">
    <w:name w:val="heading 5"/>
    <w:basedOn w:val="Normal"/>
    <w:next w:val="Normal"/>
    <w:link w:val="Heading5Char"/>
    <w:qFormat/>
    <w:rsid w:val="00EF0A23"/>
    <w:pPr>
      <w:keepNext/>
      <w:numPr>
        <w:ilvl w:val="4"/>
        <w:numId w:val="1"/>
      </w:numPr>
      <w:spacing w:before="60" w:after="120" w:line="240" w:lineRule="auto"/>
      <w:jc w:val="center"/>
      <w:outlineLvl w:val="4"/>
    </w:pPr>
    <w:rPr>
      <w:rFonts w:ascii="Calibri" w:eastAsia="Times New Roman" w:hAnsi="Calibri" w:cs="Times New Roman"/>
      <w:b/>
      <w:bCs/>
      <w:sz w:val="28"/>
      <w:szCs w:val="20"/>
      <w:lang w:val="en-US"/>
    </w:rPr>
  </w:style>
  <w:style w:type="paragraph" w:styleId="Heading6">
    <w:name w:val="heading 6"/>
    <w:basedOn w:val="Normal"/>
    <w:next w:val="Normal"/>
    <w:link w:val="Heading6Char"/>
    <w:qFormat/>
    <w:rsid w:val="00EF0A23"/>
    <w:pPr>
      <w:keepNext/>
      <w:numPr>
        <w:ilvl w:val="5"/>
        <w:numId w:val="1"/>
      </w:numPr>
      <w:spacing w:before="60" w:after="0" w:line="240" w:lineRule="auto"/>
      <w:jc w:val="both"/>
      <w:outlineLvl w:val="5"/>
    </w:pPr>
    <w:rPr>
      <w:rFonts w:ascii="Calibri" w:eastAsia="Times New Roman" w:hAnsi="Calibri" w:cs="Times New Roman"/>
      <w:b/>
      <w:bCs/>
      <w:sz w:val="16"/>
      <w:szCs w:val="20"/>
      <w:lang w:val="en-US"/>
    </w:rPr>
  </w:style>
  <w:style w:type="paragraph" w:styleId="Heading7">
    <w:name w:val="heading 7"/>
    <w:basedOn w:val="Normal"/>
    <w:next w:val="Normal"/>
    <w:link w:val="Heading7Char"/>
    <w:qFormat/>
    <w:rsid w:val="00EF0A23"/>
    <w:pPr>
      <w:keepNext/>
      <w:numPr>
        <w:ilvl w:val="6"/>
        <w:numId w:val="1"/>
      </w:numPr>
      <w:spacing w:before="60" w:after="120" w:line="240" w:lineRule="auto"/>
      <w:jc w:val="both"/>
      <w:outlineLvl w:val="6"/>
    </w:pPr>
    <w:rPr>
      <w:rFonts w:ascii="Calibri" w:eastAsia="Times New Roman" w:hAnsi="Calibri" w:cs="Times New Roman"/>
      <w:i/>
      <w:iCs/>
      <w:szCs w:val="20"/>
      <w:lang w:val="en-US"/>
    </w:rPr>
  </w:style>
  <w:style w:type="paragraph" w:styleId="Heading8">
    <w:name w:val="heading 8"/>
    <w:basedOn w:val="Normal"/>
    <w:next w:val="Normal"/>
    <w:link w:val="Heading8Char"/>
    <w:qFormat/>
    <w:rsid w:val="00EF0A23"/>
    <w:pPr>
      <w:keepNext/>
      <w:numPr>
        <w:ilvl w:val="7"/>
        <w:numId w:val="1"/>
      </w:numPr>
      <w:spacing w:before="60" w:after="0" w:line="240" w:lineRule="auto"/>
      <w:jc w:val="center"/>
      <w:outlineLvl w:val="7"/>
    </w:pPr>
    <w:rPr>
      <w:rFonts w:ascii="Arial" w:eastAsia="Times New Roman" w:hAnsi="Arial" w:cs="Times New Roman"/>
      <w:b/>
      <w:sz w:val="18"/>
      <w:szCs w:val="20"/>
      <w:lang w:val="en-GB"/>
    </w:rPr>
  </w:style>
  <w:style w:type="paragraph" w:styleId="Heading9">
    <w:name w:val="heading 9"/>
    <w:basedOn w:val="Normal"/>
    <w:next w:val="Normal"/>
    <w:link w:val="Heading9Char"/>
    <w:qFormat/>
    <w:rsid w:val="00EF0A23"/>
    <w:pPr>
      <w:keepNext/>
      <w:numPr>
        <w:ilvl w:val="8"/>
        <w:numId w:val="1"/>
      </w:numPr>
      <w:tabs>
        <w:tab w:val="left" w:pos="-720"/>
      </w:tabs>
      <w:spacing w:before="160" w:line="240" w:lineRule="auto"/>
      <w:jc w:val="center"/>
      <w:outlineLvl w:val="8"/>
    </w:pPr>
    <w:rPr>
      <w:rFonts w:ascii="Calibri" w:eastAsia="Times New Roman" w:hAnsi="Calibri" w:cs="Times New Roman"/>
      <w:b/>
      <w:color w:val="000000"/>
      <w:sz w:val="16"/>
      <w:szCs w:val="20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qFormat/>
    <w:rsid w:val="00783FFC"/>
    <w:pPr>
      <w:spacing w:before="240" w:after="120" w:line="240" w:lineRule="auto"/>
      <w:jc w:val="both"/>
    </w:pPr>
    <w:rPr>
      <w:rFonts w:ascii="Calibri" w:eastAsia="Times New Roman" w:hAnsi="Calibri" w:cs="Times New Roman"/>
      <w:i/>
      <w:iCs/>
      <w:sz w:val="20"/>
      <w:szCs w:val="20"/>
      <w:lang w:val="en-US"/>
    </w:rPr>
  </w:style>
  <w:style w:type="character" w:customStyle="1" w:styleId="CaptionChar">
    <w:name w:val="Caption Char"/>
    <w:link w:val="Caption"/>
    <w:rsid w:val="00783FFC"/>
    <w:rPr>
      <w:rFonts w:ascii="Calibri" w:eastAsia="Times New Roman" w:hAnsi="Calibri" w:cs="Times New Roman"/>
      <w:i/>
      <w:iCs/>
      <w:sz w:val="20"/>
      <w:szCs w:val="20"/>
      <w:lang w:val="en-US"/>
    </w:rPr>
  </w:style>
  <w:style w:type="character" w:styleId="SubtleReference">
    <w:name w:val="Subtle Reference"/>
    <w:basedOn w:val="DefaultParagraphFont"/>
    <w:uiPriority w:val="31"/>
    <w:qFormat/>
    <w:rsid w:val="000F78F8"/>
    <w:rPr>
      <w:smallCaps/>
      <w:color w:val="5A5A5A" w:themeColor="text1" w:themeTint="A5"/>
    </w:rPr>
  </w:style>
  <w:style w:type="character" w:customStyle="1" w:styleId="Heading1Char">
    <w:name w:val="Heading 1 Char"/>
    <w:basedOn w:val="DefaultParagraphFont"/>
    <w:link w:val="Heading1"/>
    <w:rsid w:val="00EF0A23"/>
    <w:rPr>
      <w:rFonts w:ascii="Calibri" w:eastAsia="Times New Roman" w:hAnsi="Calibri" w:cs="Times New Roman"/>
      <w:b/>
      <w:bCs/>
      <w:caps/>
      <w:sz w:val="24"/>
      <w:szCs w:val="20"/>
      <w:lang w:val="en-US"/>
    </w:rPr>
  </w:style>
  <w:style w:type="character" w:customStyle="1" w:styleId="Heading2Char">
    <w:name w:val="Heading 2 Char"/>
    <w:basedOn w:val="DefaultParagraphFont"/>
    <w:uiPriority w:val="9"/>
    <w:semiHidden/>
    <w:rsid w:val="00EF0A23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EF0A23"/>
    <w:rPr>
      <w:rFonts w:ascii="Calibri" w:eastAsia="Times New Roman" w:hAnsi="Calibri" w:cs="Times New Roman"/>
      <w:b/>
      <w:szCs w:val="20"/>
      <w:lang w:val="en-GB"/>
    </w:rPr>
  </w:style>
  <w:style w:type="character" w:customStyle="1" w:styleId="Heading4Char">
    <w:name w:val="Heading 4 Char"/>
    <w:basedOn w:val="DefaultParagraphFont"/>
    <w:link w:val="Heading4"/>
    <w:rsid w:val="00EF0A23"/>
    <w:rPr>
      <w:rFonts w:ascii="Calibri" w:eastAsia="Times New Roman" w:hAnsi="Calibri" w:cs="Times New Roman"/>
      <w:b/>
      <w:iCs/>
      <w:lang w:val="en-US"/>
    </w:rPr>
  </w:style>
  <w:style w:type="character" w:customStyle="1" w:styleId="Heading5Char">
    <w:name w:val="Heading 5 Char"/>
    <w:basedOn w:val="DefaultParagraphFont"/>
    <w:link w:val="Heading5"/>
    <w:rsid w:val="00EF0A23"/>
    <w:rPr>
      <w:rFonts w:ascii="Calibri" w:eastAsia="Times New Roman" w:hAnsi="Calibri" w:cs="Times New Roman"/>
      <w:b/>
      <w:bCs/>
      <w:sz w:val="28"/>
      <w:szCs w:val="20"/>
      <w:lang w:val="en-US"/>
    </w:rPr>
  </w:style>
  <w:style w:type="character" w:customStyle="1" w:styleId="Heading6Char">
    <w:name w:val="Heading 6 Char"/>
    <w:basedOn w:val="DefaultParagraphFont"/>
    <w:link w:val="Heading6"/>
    <w:rsid w:val="00EF0A23"/>
    <w:rPr>
      <w:rFonts w:ascii="Calibri" w:eastAsia="Times New Roman" w:hAnsi="Calibri" w:cs="Times New Roman"/>
      <w:b/>
      <w:bCs/>
      <w:sz w:val="16"/>
      <w:szCs w:val="20"/>
      <w:lang w:val="en-US"/>
    </w:rPr>
  </w:style>
  <w:style w:type="character" w:customStyle="1" w:styleId="Heading7Char">
    <w:name w:val="Heading 7 Char"/>
    <w:basedOn w:val="DefaultParagraphFont"/>
    <w:link w:val="Heading7"/>
    <w:rsid w:val="00EF0A23"/>
    <w:rPr>
      <w:rFonts w:ascii="Calibri" w:eastAsia="Times New Roman" w:hAnsi="Calibri" w:cs="Times New Roman"/>
      <w:i/>
      <w:iCs/>
      <w:szCs w:val="20"/>
      <w:lang w:val="en-US"/>
    </w:rPr>
  </w:style>
  <w:style w:type="character" w:customStyle="1" w:styleId="Heading8Char">
    <w:name w:val="Heading 8 Char"/>
    <w:basedOn w:val="DefaultParagraphFont"/>
    <w:link w:val="Heading8"/>
    <w:rsid w:val="00EF0A23"/>
    <w:rPr>
      <w:rFonts w:ascii="Arial" w:eastAsia="Times New Roman" w:hAnsi="Arial" w:cs="Times New Roman"/>
      <w:b/>
      <w:sz w:val="18"/>
      <w:szCs w:val="20"/>
      <w:lang w:val="en-GB"/>
    </w:rPr>
  </w:style>
  <w:style w:type="character" w:customStyle="1" w:styleId="Heading9Char">
    <w:name w:val="Heading 9 Char"/>
    <w:basedOn w:val="DefaultParagraphFont"/>
    <w:link w:val="Heading9"/>
    <w:rsid w:val="00EF0A23"/>
    <w:rPr>
      <w:rFonts w:ascii="Calibri" w:eastAsia="Times New Roman" w:hAnsi="Calibri" w:cs="Times New Roman"/>
      <w:b/>
      <w:color w:val="000000"/>
      <w:sz w:val="16"/>
      <w:szCs w:val="20"/>
      <w:lang w:val="en-GB"/>
    </w:rPr>
  </w:style>
  <w:style w:type="character" w:customStyle="1" w:styleId="Heading2Char1">
    <w:name w:val="Heading 2 Char1"/>
    <w:link w:val="Heading2"/>
    <w:rsid w:val="00EF0A23"/>
    <w:rPr>
      <w:rFonts w:ascii="Calibri" w:eastAsia="Times New Roman" w:hAnsi="Calibri" w:cs="Arial"/>
      <w:b/>
      <w:bCs/>
      <w:iCs/>
      <w:smallCaps/>
      <w:szCs w:val="28"/>
      <w:lang w:val="en-US"/>
    </w:rPr>
  </w:style>
  <w:style w:type="table" w:styleId="TableGrid">
    <w:name w:val="Table Grid"/>
    <w:basedOn w:val="TableNormal"/>
    <w:uiPriority w:val="39"/>
    <w:rsid w:val="00EF0A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F0A23"/>
    <w:pPr>
      <w:ind w:left="720"/>
      <w:contextualSpacing/>
    </w:pPr>
  </w:style>
  <w:style w:type="paragraph" w:styleId="NoSpacing">
    <w:name w:val="No Spacing"/>
    <w:uiPriority w:val="1"/>
    <w:qFormat/>
    <w:rsid w:val="009E17E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9</Pages>
  <Words>824</Words>
  <Characters>4698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Peter MacCallum Cancer Centre</Company>
  <LinksUpToDate>false</LinksUpToDate>
  <CharactersWithSpaces>5511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McCann Brendan</dc:creator>
  <cp:keywords/>
  <dc:description/>
  <cp:lastModifiedBy>mccanbr457</cp:lastModifiedBy>
  <cp:revision>6</cp:revision>
  <dcterms:created xsi:type="dcterms:W3CDTF">2021-08-10T04:35:00Z</dcterms:created>
  <dcterms:modified xsi:type="dcterms:W3CDTF">2022-06-27T13:54:00Z</dcterms:modified>
</cp:coreProperties>
</file>