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2796E8" w14:textId="77777777" w:rsidR="008B00B1" w:rsidRDefault="008B00B1" w:rsidP="008B00B1">
      <w:pPr>
        <w:spacing w:after="0" w:line="480" w:lineRule="auto"/>
        <w:rPr>
          <w:rFonts w:ascii="Arial" w:hAnsi="Arial" w:cs="Arial"/>
        </w:rPr>
      </w:pPr>
      <w:r w:rsidRPr="0005059A">
        <w:rPr>
          <w:rFonts w:ascii="Arial" w:hAnsi="Arial" w:cs="Arial"/>
          <w:b/>
          <w:bCs/>
        </w:rPr>
        <w:t xml:space="preserve">Extended Data </w:t>
      </w:r>
      <w:r>
        <w:rPr>
          <w:rFonts w:ascii="Arial" w:hAnsi="Arial" w:cs="Arial"/>
          <w:b/>
          <w:bCs/>
        </w:rPr>
        <w:t>Fig. 1 | Key data filtering steps to determine species Likely threatened by international trade on the Red List and of those species which are, and are not, included in CITES.</w:t>
      </w:r>
    </w:p>
    <w:p w14:paraId="12D50E43" w14:textId="77777777" w:rsidR="008B00B1" w:rsidRDefault="008B00B1" w:rsidP="008B00B1">
      <w:pPr>
        <w:spacing w:after="0" w:line="48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59264" behindDoc="1" locked="0" layoutInCell="1" allowOverlap="1" wp14:anchorId="21AF65F5" wp14:editId="60E7237F">
            <wp:simplePos x="0" y="0"/>
            <wp:positionH relativeFrom="column">
              <wp:posOffset>313055</wp:posOffset>
            </wp:positionH>
            <wp:positionV relativeFrom="paragraph">
              <wp:posOffset>194945</wp:posOffset>
            </wp:positionV>
            <wp:extent cx="5309235" cy="4572000"/>
            <wp:effectExtent l="0" t="0" r="5715" b="0"/>
            <wp:wrapTight wrapText="bothSides">
              <wp:wrapPolygon edited="0">
                <wp:start x="0" y="0"/>
                <wp:lineTo x="0" y="180"/>
                <wp:lineTo x="1163" y="2880"/>
                <wp:lineTo x="10540" y="21510"/>
                <wp:lineTo x="11005" y="21510"/>
                <wp:lineTo x="20383" y="2880"/>
                <wp:lineTo x="21546" y="180"/>
                <wp:lineTo x="21546" y="0"/>
                <wp:lineTo x="0" y="0"/>
              </wp:wrapPolygon>
            </wp:wrapTight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9235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90DADD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5A28FE71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71B60AB1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6FC519BD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77796829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079DDA85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4DD4C9E7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7752757C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31721CB2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  <w:sectPr w:rsidR="008B00B1" w:rsidSect="00542C5F"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01C39BE1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  <w:r w:rsidRPr="0005059A">
        <w:rPr>
          <w:rFonts w:ascii="Arial" w:hAnsi="Arial" w:cs="Arial"/>
          <w:b/>
          <w:bCs/>
        </w:rPr>
        <w:lastRenderedPageBreak/>
        <w:t xml:space="preserve">Extended Data Table 1 | Number of </w:t>
      </w:r>
      <w:r>
        <w:rPr>
          <w:rFonts w:ascii="Arial" w:hAnsi="Arial" w:cs="Arial"/>
          <w:b/>
          <w:bCs/>
        </w:rPr>
        <w:t xml:space="preserve">threatened and Near Threatened species </w:t>
      </w:r>
      <w:r w:rsidRPr="0005059A">
        <w:rPr>
          <w:rFonts w:ascii="Arial" w:hAnsi="Arial" w:cs="Arial"/>
          <w:b/>
          <w:bCs/>
        </w:rPr>
        <w:t xml:space="preserve">in categories Likely, </w:t>
      </w:r>
      <w:r>
        <w:rPr>
          <w:rFonts w:ascii="Arial" w:hAnsi="Arial" w:cs="Arial"/>
          <w:b/>
          <w:bCs/>
        </w:rPr>
        <w:t xml:space="preserve">Insufficient information and </w:t>
      </w:r>
      <w:r w:rsidRPr="0005059A">
        <w:rPr>
          <w:rFonts w:ascii="Arial" w:hAnsi="Arial" w:cs="Arial"/>
          <w:b/>
          <w:bCs/>
        </w:rPr>
        <w:t>Unlikely</w:t>
      </w:r>
      <w:r>
        <w:rPr>
          <w:rFonts w:ascii="Arial" w:hAnsi="Arial" w:cs="Arial"/>
          <w:b/>
          <w:bCs/>
        </w:rPr>
        <w:t>.</w:t>
      </w:r>
    </w:p>
    <w:tbl>
      <w:tblPr>
        <w:tblStyle w:val="TableGrid"/>
        <w:tblpPr w:leftFromText="180" w:rightFromText="180" w:vertAnchor="text" w:horzAnchor="page" w:tblpX="3563" w:tblpY="203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560"/>
        <w:gridCol w:w="1191"/>
        <w:gridCol w:w="651"/>
        <w:gridCol w:w="911"/>
        <w:gridCol w:w="790"/>
      </w:tblGrid>
      <w:tr w:rsidR="008B00B1" w:rsidRPr="003C7BE0" w14:paraId="283F57E0" w14:textId="77777777" w:rsidTr="00986CF9">
        <w:tc>
          <w:tcPr>
            <w:tcW w:w="1560" w:type="dxa"/>
            <w:vMerge w:val="restart"/>
            <w:tcBorders>
              <w:left w:val="nil"/>
              <w:right w:val="nil"/>
            </w:tcBorders>
          </w:tcPr>
          <w:p w14:paraId="483FB79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Class</w:t>
            </w:r>
          </w:p>
        </w:tc>
        <w:tc>
          <w:tcPr>
            <w:tcW w:w="1191" w:type="dxa"/>
            <w:vMerge w:val="restart"/>
            <w:tcBorders>
              <w:left w:val="nil"/>
              <w:right w:val="nil"/>
            </w:tcBorders>
          </w:tcPr>
          <w:p w14:paraId="4F73062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Total species</w:t>
            </w:r>
          </w:p>
        </w:tc>
        <w:tc>
          <w:tcPr>
            <w:tcW w:w="2352" w:type="dxa"/>
            <w:gridSpan w:val="3"/>
            <w:tcBorders>
              <w:left w:val="nil"/>
              <w:right w:val="nil"/>
            </w:tcBorders>
          </w:tcPr>
          <w:p w14:paraId="0AC0F9E4" w14:textId="77777777" w:rsidR="008B00B1" w:rsidRPr="003C7BE0" w:rsidRDefault="008B00B1" w:rsidP="00986CF9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Category</w:t>
            </w:r>
          </w:p>
        </w:tc>
      </w:tr>
      <w:tr w:rsidR="008B00B1" w:rsidRPr="003C7BE0" w14:paraId="399628FC" w14:textId="77777777" w:rsidTr="00986CF9">
        <w:tc>
          <w:tcPr>
            <w:tcW w:w="1560" w:type="dxa"/>
            <w:vMerge/>
            <w:tcBorders>
              <w:left w:val="nil"/>
              <w:right w:val="nil"/>
            </w:tcBorders>
          </w:tcPr>
          <w:p w14:paraId="211B011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191" w:type="dxa"/>
            <w:vMerge/>
            <w:tcBorders>
              <w:left w:val="nil"/>
              <w:right w:val="nil"/>
            </w:tcBorders>
          </w:tcPr>
          <w:p w14:paraId="2406C67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651" w:type="dxa"/>
            <w:tcBorders>
              <w:left w:val="nil"/>
              <w:right w:val="nil"/>
            </w:tcBorders>
          </w:tcPr>
          <w:p w14:paraId="32F7E87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Likely</w:t>
            </w:r>
          </w:p>
        </w:tc>
        <w:tc>
          <w:tcPr>
            <w:tcW w:w="911" w:type="dxa"/>
            <w:tcBorders>
              <w:left w:val="nil"/>
              <w:right w:val="nil"/>
            </w:tcBorders>
          </w:tcPr>
          <w:p w14:paraId="6B9F04E2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 xml:space="preserve">Insufficient </w:t>
            </w:r>
          </w:p>
          <w:p w14:paraId="4E8B4D82" w14:textId="77777777" w:rsidR="008B00B1" w:rsidRPr="003C7BE0" w:rsidRDefault="008B00B1" w:rsidP="00986CF9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information</w:t>
            </w:r>
          </w:p>
        </w:tc>
        <w:tc>
          <w:tcPr>
            <w:tcW w:w="790" w:type="dxa"/>
            <w:tcBorders>
              <w:left w:val="nil"/>
              <w:right w:val="nil"/>
            </w:tcBorders>
          </w:tcPr>
          <w:p w14:paraId="5129545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Unlikely</w:t>
            </w:r>
          </w:p>
        </w:tc>
      </w:tr>
      <w:tr w:rsidR="008B00B1" w:rsidRPr="003C7BE0" w14:paraId="240F916B" w14:textId="77777777" w:rsidTr="00986CF9">
        <w:tc>
          <w:tcPr>
            <w:tcW w:w="1560" w:type="dxa"/>
            <w:tcBorders>
              <w:left w:val="nil"/>
              <w:bottom w:val="nil"/>
              <w:right w:val="nil"/>
            </w:tcBorders>
          </w:tcPr>
          <w:p w14:paraId="50AF240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Actinopterygii</w:t>
            </w:r>
          </w:p>
        </w:tc>
        <w:tc>
          <w:tcPr>
            <w:tcW w:w="1191" w:type="dxa"/>
            <w:tcBorders>
              <w:left w:val="nil"/>
              <w:bottom w:val="nil"/>
              <w:right w:val="nil"/>
            </w:tcBorders>
          </w:tcPr>
          <w:p w14:paraId="6A065AF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200</w:t>
            </w:r>
            <w:r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651" w:type="dxa"/>
            <w:tcBorders>
              <w:left w:val="nil"/>
              <w:bottom w:val="nil"/>
              <w:right w:val="nil"/>
            </w:tcBorders>
          </w:tcPr>
          <w:p w14:paraId="10DC8C9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260</w:t>
            </w:r>
          </w:p>
        </w:tc>
        <w:tc>
          <w:tcPr>
            <w:tcW w:w="911" w:type="dxa"/>
            <w:tcBorders>
              <w:left w:val="nil"/>
              <w:bottom w:val="nil"/>
              <w:right w:val="nil"/>
            </w:tcBorders>
          </w:tcPr>
          <w:p w14:paraId="7809AAE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63</w:t>
            </w:r>
            <w:r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790" w:type="dxa"/>
            <w:tcBorders>
              <w:left w:val="nil"/>
              <w:bottom w:val="nil"/>
              <w:right w:val="nil"/>
            </w:tcBorders>
          </w:tcPr>
          <w:p w14:paraId="25ED84E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1115</w:t>
            </w:r>
          </w:p>
        </w:tc>
      </w:tr>
      <w:tr w:rsidR="008B00B1" w:rsidRPr="003C7BE0" w14:paraId="1A91EC1B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44A7C0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Agaricomycetes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8840CC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65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3CEBF78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4383D4D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33889A3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62</w:t>
            </w:r>
          </w:p>
        </w:tc>
      </w:tr>
      <w:tr w:rsidR="008B00B1" w:rsidRPr="003C7BE0" w14:paraId="0A28D76C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B1B886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Amphibia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A4C7A9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1640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0306A12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97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30605F6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88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7C37F7C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1455</w:t>
            </w:r>
          </w:p>
        </w:tc>
      </w:tr>
      <w:tr w:rsidR="008B00B1" w:rsidRPr="003C7BE0" w14:paraId="1D42553A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BDD0D2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Andreaeopsida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A4E262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331A544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141EE9E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0100F84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8B00B1" w:rsidRPr="003C7BE0" w14:paraId="23165224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4CC4ED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Anthocerotopsida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CF958F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04D80A6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6F134EC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52C322A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8B00B1" w:rsidRPr="003C7BE0" w14:paraId="207AAAE1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A59FC4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Anthozoa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92F26E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404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00F424D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200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31370DE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199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281DF63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5</w:t>
            </w:r>
          </w:p>
        </w:tc>
      </w:tr>
      <w:tr w:rsidR="008B00B1" w:rsidRPr="003C7BE0" w14:paraId="4987F276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CFA393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Arachnida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672C3E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42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3BD20B8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04105E2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02F9F06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23</w:t>
            </w:r>
          </w:p>
        </w:tc>
      </w:tr>
      <w:tr w:rsidR="008B00B1" w:rsidRPr="003C7BE0" w14:paraId="5B52C04E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F6D734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Arthoniomycetes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4ED716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4424057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34F33F1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72C71A8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8B00B1" w:rsidRPr="003C7BE0" w14:paraId="30A72039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0A860F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Aves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69C4AB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1423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54EAC1F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202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4D20141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335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62B0B89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886</w:t>
            </w:r>
          </w:p>
        </w:tc>
      </w:tr>
      <w:tr w:rsidR="008B00B1" w:rsidRPr="003C7BE0" w14:paraId="2912A34E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68C059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Bivalvia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4BF7EB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101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116D454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2807152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32C4202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84</w:t>
            </w:r>
          </w:p>
        </w:tc>
      </w:tr>
      <w:tr w:rsidR="008B00B1" w:rsidRPr="003C7BE0" w14:paraId="6B3B1206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B0FBC1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Branchiopoda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5AF35D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1DB051A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1038DBB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7050EA5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</w:t>
            </w:r>
          </w:p>
        </w:tc>
      </w:tr>
      <w:tr w:rsidR="008B00B1" w:rsidRPr="003C7BE0" w14:paraId="33E4E955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42F6B4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Bryopsida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A33BA2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81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6D78E31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51AE199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17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1F1997E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64</w:t>
            </w:r>
          </w:p>
        </w:tc>
      </w:tr>
      <w:tr w:rsidR="008B00B1" w:rsidRPr="003C7BE0" w14:paraId="36CC4447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FD8441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Cephalaspidomorphi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6B9C50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2FC89C3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3E1EFCA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45CF250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8B00B1" w:rsidRPr="003C7BE0" w14:paraId="5F4C3352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5641D4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Cephalopoda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CC308B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61319CC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47598CB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51770D7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5</w:t>
            </w:r>
          </w:p>
        </w:tc>
      </w:tr>
      <w:tr w:rsidR="008B00B1" w:rsidRPr="003C7BE0" w14:paraId="7F244522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959A74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Chondrichthyes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F7259F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317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70F2C53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129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2C843F9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114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6889879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74</w:t>
            </w:r>
          </w:p>
        </w:tc>
      </w:tr>
      <w:tr w:rsidR="008B00B1" w:rsidRPr="003C7BE0" w14:paraId="2F2058A3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D7D24E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Clitellata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4FDC65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34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06AF3E0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0BEAF8B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32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505384F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</w:t>
            </w:r>
          </w:p>
        </w:tc>
      </w:tr>
      <w:tr w:rsidR="008B00B1" w:rsidRPr="003C7BE0" w14:paraId="2C54A636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6F5307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Cycadopsida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75046F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225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2DBFBC3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106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2FA34F5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108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27275E2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11</w:t>
            </w:r>
          </w:p>
        </w:tc>
      </w:tr>
      <w:tr w:rsidR="008B00B1" w:rsidRPr="003C7BE0" w14:paraId="0FA069A9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679327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Diplopoda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292F38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55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4A9631A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7EFBADC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1847A56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55</w:t>
            </w:r>
          </w:p>
        </w:tc>
      </w:tr>
      <w:tr w:rsidR="008B00B1" w:rsidRPr="003C7BE0" w14:paraId="0C87AAB0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8022FB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Enopla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6EC751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5854BA6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457F494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3F2BC09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8B00B1" w:rsidRPr="003C7BE0" w14:paraId="59839AA2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BABC8E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Entognatha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8470AC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78754B5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46D8E4C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09CEB1B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8B00B1" w:rsidRPr="003C7BE0" w14:paraId="490ACA9C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8D00FB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Florideophyceae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0F6E72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2B0E5B3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60CE58F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6737217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9</w:t>
            </w:r>
          </w:p>
        </w:tc>
      </w:tr>
      <w:tr w:rsidR="008B00B1" w:rsidRPr="003C7BE0" w14:paraId="5838E53E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E0BA55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Gastropoda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FD3500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1078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48B0F5D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43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47D39A1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148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1BCB103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887</w:t>
            </w:r>
          </w:p>
        </w:tc>
      </w:tr>
      <w:tr w:rsidR="008B00B1" w:rsidRPr="003C7BE0" w14:paraId="6D34F6B8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9BF534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Ginkgoopsida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BEA261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40C3A6F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2CE8C8B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7969DC4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8B00B1" w:rsidRPr="003C7BE0" w14:paraId="4DFDB917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3E9EA2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Gnetopsida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FC8B70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32217D3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49CDE81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7B4CD7B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4</w:t>
            </w:r>
          </w:p>
        </w:tc>
      </w:tr>
      <w:tr w:rsidR="008B00B1" w:rsidRPr="003C7BE0" w14:paraId="4EB59AB3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9B2873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Holothuroidea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0F9227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20ACFE6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27A7E1E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6E9113E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8B00B1" w:rsidRPr="003C7BE0" w14:paraId="748FB61F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7FCA2C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Hydrozoa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1FCF59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0066B17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7EB4107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5CE9132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8B00B1" w:rsidRPr="003C7BE0" w14:paraId="38AB4844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84ABAF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Insecta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5F4ACA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8</w:t>
            </w:r>
            <w:r>
              <w:rPr>
                <w:rFonts w:ascii="Arial" w:hAnsi="Arial" w:cs="Arial"/>
                <w:sz w:val="14"/>
                <w:szCs w:val="14"/>
              </w:rPr>
              <w:t>81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4690E26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3F4A71F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103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2602134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7</w:t>
            </w:r>
            <w:r>
              <w:rPr>
                <w:rFonts w:ascii="Arial" w:hAnsi="Arial" w:cs="Arial"/>
                <w:sz w:val="14"/>
                <w:szCs w:val="14"/>
              </w:rPr>
              <w:t>63</w:t>
            </w:r>
          </w:p>
        </w:tc>
      </w:tr>
      <w:tr w:rsidR="008B00B1" w:rsidRPr="003C7BE0" w14:paraId="26A4D14F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E0023A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Jungermanniopsida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663C9E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35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3D458AC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2FE977F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2AAC14C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33</w:t>
            </w:r>
          </w:p>
        </w:tc>
      </w:tr>
      <w:tr w:rsidR="008B00B1" w:rsidRPr="003C7BE0" w14:paraId="2C86AC2D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BFE891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Lecanoromycetes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EDDCC1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6DEC341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199697F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414FC6B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6</w:t>
            </w:r>
          </w:p>
        </w:tc>
      </w:tr>
      <w:tr w:rsidR="008B00B1" w:rsidRPr="003C7BE0" w14:paraId="4FDBEB9B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5880A7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Leotiomycetes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F0597E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64A210C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386A662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64DEBBE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8B00B1" w:rsidRPr="003C7BE0" w14:paraId="253E830C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2EA6CD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Liliopsida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65ED55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21</w:t>
            </w:r>
            <w:r>
              <w:rPr>
                <w:rFonts w:ascii="Arial" w:hAnsi="Arial" w:cs="Arial"/>
                <w:sz w:val="14"/>
                <w:szCs w:val="14"/>
              </w:rPr>
              <w:t>50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6F2B44E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34</w:t>
            </w:r>
            <w:r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69FEDA4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83</w:t>
            </w:r>
            <w:r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7109EFB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968</w:t>
            </w:r>
          </w:p>
        </w:tc>
      </w:tr>
      <w:tr w:rsidR="008B00B1" w:rsidRPr="003C7BE0" w14:paraId="373BC102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A361A2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Lycopodiopsida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8955BB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54ECAC1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1692A6B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131211A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15</w:t>
            </w:r>
          </w:p>
        </w:tc>
      </w:tr>
      <w:tr w:rsidR="008B00B1" w:rsidRPr="003C7BE0" w14:paraId="16719C3E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A6829F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Magnoliopsida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91DCF9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77</w:t>
            </w:r>
            <w:r>
              <w:rPr>
                <w:rFonts w:ascii="Arial" w:hAnsi="Arial" w:cs="Arial"/>
                <w:sz w:val="14"/>
                <w:szCs w:val="14"/>
              </w:rPr>
              <w:t>45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67B1301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402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138FB01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32</w:t>
            </w:r>
            <w:r>
              <w:rPr>
                <w:rFonts w:ascii="Arial" w:hAnsi="Arial" w:cs="Arial"/>
                <w:sz w:val="14"/>
                <w:szCs w:val="14"/>
              </w:rPr>
              <w:t>67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0A6316E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40</w:t>
            </w:r>
            <w:r>
              <w:rPr>
                <w:rFonts w:ascii="Arial" w:hAnsi="Arial" w:cs="Arial"/>
                <w:sz w:val="14"/>
                <w:szCs w:val="14"/>
              </w:rPr>
              <w:t>76</w:t>
            </w:r>
          </w:p>
        </w:tc>
      </w:tr>
      <w:tr w:rsidR="008B00B1" w:rsidRPr="003C7BE0" w14:paraId="6A2927CD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F83BC9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Malacostraca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BE6739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299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72ED9BC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207D3FE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95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0008BC3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184</w:t>
            </w:r>
          </w:p>
        </w:tc>
      </w:tr>
      <w:tr w:rsidR="008B00B1" w:rsidRPr="003C7BE0" w14:paraId="797E4930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7E8C88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Mammalia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862B1F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1189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0D5274C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134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2F55B4A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169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0601434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886</w:t>
            </w:r>
          </w:p>
        </w:tc>
      </w:tr>
      <w:tr w:rsidR="008B00B1" w:rsidRPr="003C7BE0" w14:paraId="7237B431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CCAAD3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Marchantiopsida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66353A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2B8BC95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2CB8BD0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4638203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3</w:t>
            </w:r>
          </w:p>
        </w:tc>
      </w:tr>
      <w:tr w:rsidR="008B00B1" w:rsidRPr="003C7BE0" w14:paraId="5B959C14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E08A51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Merostomata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CB1ABB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171433F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7D1B3B7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18C513C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8B00B1" w:rsidRPr="003C7BE0" w14:paraId="6C2928B9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59187B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Myxini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B10C9F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1E20784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5EB1E43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698D48A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3</w:t>
            </w:r>
          </w:p>
        </w:tc>
      </w:tr>
      <w:tr w:rsidR="008B00B1" w:rsidRPr="003C7BE0" w14:paraId="11943BCB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20C3D4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Onychophora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A9811E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26F4AD5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13AA668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0B2B276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</w:t>
            </w:r>
          </w:p>
        </w:tc>
      </w:tr>
      <w:tr w:rsidR="008B00B1" w:rsidRPr="003C7BE0" w14:paraId="04D3DE04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EC6A14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Pezizomycetes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525118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1A1E5CD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19DD1E3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52DD09F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</w:t>
            </w:r>
          </w:p>
        </w:tc>
      </w:tr>
      <w:tr w:rsidR="008B00B1" w:rsidRPr="003C7BE0" w14:paraId="63503B2C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EF8E30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Phaeophyceae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D2B018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35E74EE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05CB7F4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6ADE0AC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5</w:t>
            </w:r>
          </w:p>
        </w:tc>
      </w:tr>
      <w:tr w:rsidR="008B00B1" w:rsidRPr="003C7BE0" w14:paraId="3B1AE84E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7FB00E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Pinopsida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35E18F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</w:t>
            </w:r>
            <w:r>
              <w:rPr>
                <w:rFonts w:ascii="Arial" w:hAnsi="Arial" w:cs="Arial"/>
                <w:sz w:val="14"/>
                <w:szCs w:val="14"/>
              </w:rPr>
              <w:t>54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1BF0E2C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03378E8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72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0562D1E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160</w:t>
            </w:r>
          </w:p>
        </w:tc>
      </w:tr>
      <w:tr w:rsidR="008B00B1" w:rsidRPr="003C7BE0" w14:paraId="722AB591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24EC5F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Polypodiopsida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30CF31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126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52D67DD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09A67BD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29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52E9E60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97</w:t>
            </w:r>
          </w:p>
        </w:tc>
      </w:tr>
      <w:tr w:rsidR="008B00B1" w:rsidRPr="003C7BE0" w14:paraId="2B491C24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B8474C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Polytrichopsida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38024B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760CA1F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5DAF8B9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328B766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8B00B1" w:rsidRPr="003C7BE0" w14:paraId="118F00F2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EC94DB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Re</w:t>
            </w:r>
            <w:r>
              <w:rPr>
                <w:rFonts w:ascii="Arial" w:hAnsi="Arial" w:cs="Arial"/>
                <w:sz w:val="14"/>
                <w:szCs w:val="14"/>
              </w:rPr>
              <w:t>p</w:t>
            </w:r>
            <w:r w:rsidRPr="003C7BE0">
              <w:rPr>
                <w:rFonts w:ascii="Arial" w:hAnsi="Arial" w:cs="Arial"/>
                <w:sz w:val="14"/>
                <w:szCs w:val="14"/>
              </w:rPr>
              <w:t>tilia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BB67D7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1477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22F8AD0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196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3912BB3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289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1EA3EB8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992</w:t>
            </w:r>
          </w:p>
        </w:tc>
      </w:tr>
      <w:tr w:rsidR="008B00B1" w:rsidRPr="003C7BE0" w14:paraId="370F8C61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623FD2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Sarcopterygii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DB3DF0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188077F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1387502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491B4AC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8B00B1" w:rsidRPr="003C7BE0" w14:paraId="08C0763D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A893CE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Sordariomycetes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DF257B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451AD8B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31FA011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5F09745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8B00B1" w:rsidRPr="003C7BE0" w14:paraId="4FDCB70A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A84ACB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Sphagnopsida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EE2EF4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530247D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</w:tcPr>
          <w:p w14:paraId="198BD7A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</w:tcPr>
          <w:p w14:paraId="24DD10D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</w:t>
            </w:r>
          </w:p>
        </w:tc>
      </w:tr>
      <w:tr w:rsidR="008B00B1" w:rsidRPr="003C7BE0" w14:paraId="35217028" w14:textId="77777777" w:rsidTr="00986CF9">
        <w:tc>
          <w:tcPr>
            <w:tcW w:w="1560" w:type="dxa"/>
            <w:tcBorders>
              <w:top w:val="nil"/>
              <w:left w:val="nil"/>
              <w:right w:val="nil"/>
            </w:tcBorders>
          </w:tcPr>
          <w:p w14:paraId="6166E2C8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TOTAL</w:t>
            </w:r>
          </w:p>
        </w:tc>
        <w:tc>
          <w:tcPr>
            <w:tcW w:w="1191" w:type="dxa"/>
            <w:tcBorders>
              <w:top w:val="nil"/>
              <w:left w:val="nil"/>
              <w:right w:val="nil"/>
            </w:tcBorders>
          </w:tcPr>
          <w:p w14:paraId="4316FEEE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21,745</w:t>
            </w:r>
          </w:p>
        </w:tc>
        <w:tc>
          <w:tcPr>
            <w:tcW w:w="651" w:type="dxa"/>
            <w:tcBorders>
              <w:top w:val="nil"/>
              <w:left w:val="nil"/>
              <w:right w:val="nil"/>
            </w:tcBorders>
          </w:tcPr>
          <w:p w14:paraId="643EB5FE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48401E">
              <w:rPr>
                <w:rFonts w:ascii="Arial" w:hAnsi="Arial" w:cs="Arial"/>
                <w:sz w:val="14"/>
                <w:szCs w:val="14"/>
              </w:rPr>
              <w:t>2</w:t>
            </w:r>
            <w:r>
              <w:rPr>
                <w:rFonts w:ascii="Arial" w:hAnsi="Arial" w:cs="Arial"/>
                <w:sz w:val="14"/>
                <w:szCs w:val="14"/>
              </w:rPr>
              <w:t>,</w:t>
            </w:r>
            <w:r w:rsidRPr="0048401E">
              <w:rPr>
                <w:rFonts w:ascii="Arial" w:hAnsi="Arial" w:cs="Arial"/>
                <w:sz w:val="14"/>
                <w:szCs w:val="14"/>
              </w:rPr>
              <w:t>21</w:t>
            </w: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911" w:type="dxa"/>
            <w:tcBorders>
              <w:top w:val="nil"/>
              <w:left w:val="nil"/>
              <w:right w:val="nil"/>
            </w:tcBorders>
          </w:tcPr>
          <w:p w14:paraId="54D8C0B1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6,583</w:t>
            </w:r>
          </w:p>
        </w:tc>
        <w:tc>
          <w:tcPr>
            <w:tcW w:w="790" w:type="dxa"/>
            <w:tcBorders>
              <w:top w:val="nil"/>
              <w:left w:val="nil"/>
              <w:right w:val="nil"/>
            </w:tcBorders>
          </w:tcPr>
          <w:p w14:paraId="1A6523F7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12,951</w:t>
            </w:r>
          </w:p>
        </w:tc>
      </w:tr>
    </w:tbl>
    <w:p w14:paraId="5ED87590" w14:textId="77777777" w:rsidR="008B00B1" w:rsidRPr="007528E0" w:rsidRDefault="008B00B1" w:rsidP="008B00B1">
      <w:pPr>
        <w:spacing w:after="0" w:line="480" w:lineRule="auto"/>
        <w:rPr>
          <w:rFonts w:ascii="Arial" w:hAnsi="Arial" w:cs="Arial"/>
        </w:rPr>
      </w:pPr>
    </w:p>
    <w:p w14:paraId="3122F6A5" w14:textId="77777777" w:rsidR="008B00B1" w:rsidRDefault="008B00B1" w:rsidP="008B00B1">
      <w:pPr>
        <w:spacing w:after="0" w:line="480" w:lineRule="auto"/>
        <w:rPr>
          <w:rFonts w:ascii="Times New Roman" w:hAnsi="Times New Roman" w:cs="Times New Roman"/>
          <w:b/>
          <w:sz w:val="24"/>
        </w:rPr>
      </w:pPr>
    </w:p>
    <w:p w14:paraId="255CEFE9" w14:textId="77777777" w:rsidR="008B00B1" w:rsidRDefault="008B00B1" w:rsidP="008B00B1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96C7A8F" w14:textId="77777777" w:rsidR="008B00B1" w:rsidRDefault="008B00B1" w:rsidP="008B00B1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1A6B3A3" w14:textId="77777777" w:rsidR="008B00B1" w:rsidRDefault="008B00B1" w:rsidP="008B00B1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3465F71" w14:textId="77777777" w:rsidR="008B00B1" w:rsidRPr="0058269C" w:rsidRDefault="008B00B1" w:rsidP="008B00B1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3DC822C1" w14:textId="77777777" w:rsidR="008B00B1" w:rsidRPr="001148F6" w:rsidRDefault="008B00B1" w:rsidP="008B00B1">
      <w:pPr>
        <w:spacing w:after="0" w:line="480" w:lineRule="auto"/>
        <w:rPr>
          <w:rFonts w:ascii="Times New Roman" w:hAnsi="Times New Roman" w:cs="Times New Roman"/>
          <w:b/>
          <w:sz w:val="24"/>
        </w:rPr>
      </w:pPr>
    </w:p>
    <w:p w14:paraId="41EA2281" w14:textId="77777777" w:rsidR="008B00B1" w:rsidRPr="001148F6" w:rsidRDefault="008B00B1" w:rsidP="008B00B1">
      <w:pPr>
        <w:spacing w:after="0" w:line="480" w:lineRule="auto"/>
        <w:rPr>
          <w:rFonts w:ascii="Times New Roman" w:hAnsi="Times New Roman" w:cs="Times New Roman"/>
          <w:sz w:val="24"/>
        </w:rPr>
      </w:pPr>
    </w:p>
    <w:p w14:paraId="4E3A77EB" w14:textId="77777777" w:rsidR="008B00B1" w:rsidRDefault="008B00B1" w:rsidP="008B00B1">
      <w:pPr>
        <w:spacing w:after="0" w:line="480" w:lineRule="auto"/>
        <w:rPr>
          <w:rFonts w:ascii="Times New Roman" w:hAnsi="Times New Roman" w:cs="Times New Roman"/>
          <w:sz w:val="24"/>
        </w:rPr>
      </w:pPr>
    </w:p>
    <w:p w14:paraId="34175008" w14:textId="77777777" w:rsidR="008B00B1" w:rsidRDefault="008B00B1" w:rsidP="008B00B1">
      <w:pPr>
        <w:spacing w:after="0" w:line="480" w:lineRule="auto"/>
        <w:rPr>
          <w:rFonts w:ascii="Times New Roman" w:hAnsi="Times New Roman" w:cs="Times New Roman"/>
          <w:sz w:val="24"/>
        </w:rPr>
      </w:pPr>
    </w:p>
    <w:p w14:paraId="7D661EB1" w14:textId="77777777" w:rsidR="008B00B1" w:rsidRDefault="008B00B1" w:rsidP="008B00B1">
      <w:pPr>
        <w:spacing w:after="0" w:line="480" w:lineRule="auto"/>
        <w:rPr>
          <w:rFonts w:ascii="Times New Roman" w:hAnsi="Times New Roman" w:cs="Times New Roman"/>
          <w:sz w:val="24"/>
        </w:rPr>
      </w:pPr>
    </w:p>
    <w:p w14:paraId="51B459B2" w14:textId="77777777" w:rsidR="008B00B1" w:rsidRDefault="008B00B1" w:rsidP="008B00B1">
      <w:pPr>
        <w:spacing w:after="0" w:line="480" w:lineRule="auto"/>
        <w:rPr>
          <w:rFonts w:ascii="Times New Roman" w:hAnsi="Times New Roman" w:cs="Times New Roman"/>
          <w:sz w:val="24"/>
        </w:rPr>
      </w:pPr>
    </w:p>
    <w:p w14:paraId="0EE1E300" w14:textId="77777777" w:rsidR="008B00B1" w:rsidRDefault="008B00B1" w:rsidP="008B00B1">
      <w:pPr>
        <w:spacing w:after="0" w:line="480" w:lineRule="auto"/>
        <w:rPr>
          <w:rFonts w:ascii="Times New Roman" w:hAnsi="Times New Roman" w:cs="Times New Roman"/>
          <w:sz w:val="24"/>
        </w:rPr>
      </w:pPr>
    </w:p>
    <w:p w14:paraId="0ACE289B" w14:textId="77777777" w:rsidR="008B00B1" w:rsidRDefault="008B00B1" w:rsidP="008B00B1">
      <w:pPr>
        <w:spacing w:after="0" w:line="480" w:lineRule="auto"/>
        <w:rPr>
          <w:rFonts w:ascii="Times New Roman" w:hAnsi="Times New Roman" w:cs="Times New Roman"/>
          <w:sz w:val="24"/>
        </w:rPr>
      </w:pPr>
    </w:p>
    <w:p w14:paraId="21F87F3A" w14:textId="77777777" w:rsidR="008B00B1" w:rsidRDefault="008B00B1" w:rsidP="008B00B1">
      <w:pPr>
        <w:spacing w:after="0" w:line="480" w:lineRule="auto"/>
        <w:rPr>
          <w:rFonts w:ascii="Times New Roman" w:hAnsi="Times New Roman" w:cs="Times New Roman"/>
          <w:sz w:val="24"/>
        </w:rPr>
      </w:pPr>
    </w:p>
    <w:p w14:paraId="5535A165" w14:textId="77777777" w:rsidR="008B00B1" w:rsidRDefault="008B00B1" w:rsidP="008B00B1">
      <w:pPr>
        <w:spacing w:after="0" w:line="480" w:lineRule="auto"/>
        <w:rPr>
          <w:rFonts w:ascii="Times New Roman" w:hAnsi="Times New Roman" w:cs="Times New Roman"/>
          <w:sz w:val="24"/>
        </w:rPr>
      </w:pPr>
    </w:p>
    <w:p w14:paraId="057D8AEB" w14:textId="77777777" w:rsidR="008B00B1" w:rsidRDefault="008B00B1" w:rsidP="008B00B1">
      <w:pPr>
        <w:spacing w:after="0" w:line="480" w:lineRule="auto"/>
        <w:rPr>
          <w:rFonts w:ascii="Times New Roman" w:hAnsi="Times New Roman" w:cs="Times New Roman"/>
          <w:sz w:val="24"/>
        </w:rPr>
      </w:pPr>
    </w:p>
    <w:p w14:paraId="3C470A13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0C5A574B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00D38A4D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4E6D6C56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56E1FA35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364895D3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19A89FF0" w14:textId="77777777" w:rsidR="008B00B1" w:rsidRDefault="008B00B1" w:rsidP="008B00B1">
      <w:pPr>
        <w:spacing w:after="0" w:line="480" w:lineRule="auto"/>
        <w:rPr>
          <w:rFonts w:ascii="Arial" w:hAnsi="Arial" w:cs="Arial"/>
        </w:rPr>
      </w:pPr>
      <w:r w:rsidRPr="0005059A">
        <w:rPr>
          <w:rFonts w:ascii="Arial" w:hAnsi="Arial" w:cs="Arial"/>
          <w:b/>
          <w:bCs/>
        </w:rPr>
        <w:lastRenderedPageBreak/>
        <w:t xml:space="preserve">Extended Data </w:t>
      </w:r>
      <w:r>
        <w:rPr>
          <w:rFonts w:ascii="Arial" w:hAnsi="Arial" w:cs="Arial"/>
          <w:b/>
          <w:bCs/>
        </w:rPr>
        <w:t>Fig. 2</w:t>
      </w:r>
      <w:r w:rsidRPr="0005059A">
        <w:rPr>
          <w:rFonts w:ascii="Arial" w:hAnsi="Arial" w:cs="Arial"/>
          <w:b/>
          <w:bCs/>
        </w:rPr>
        <w:t xml:space="preserve"> | Number of </w:t>
      </w:r>
      <w:r>
        <w:rPr>
          <w:rFonts w:ascii="Arial" w:hAnsi="Arial" w:cs="Arial"/>
          <w:b/>
          <w:bCs/>
        </w:rPr>
        <w:t xml:space="preserve">species </w:t>
      </w:r>
      <w:r w:rsidRPr="0005059A">
        <w:rPr>
          <w:rFonts w:ascii="Arial" w:hAnsi="Arial" w:cs="Arial"/>
          <w:b/>
          <w:bCs/>
        </w:rPr>
        <w:t>in categories Likely</w:t>
      </w:r>
      <w:r>
        <w:rPr>
          <w:rFonts w:ascii="Arial" w:hAnsi="Arial" w:cs="Arial"/>
          <w:b/>
          <w:bCs/>
        </w:rPr>
        <w:t xml:space="preserve"> (L)</w:t>
      </w:r>
      <w:r w:rsidRPr="0005059A">
        <w:rPr>
          <w:rFonts w:ascii="Arial" w:hAnsi="Arial" w:cs="Arial"/>
          <w:b/>
          <w:bCs/>
        </w:rPr>
        <w:t>, Insufficient Information</w:t>
      </w:r>
      <w:r>
        <w:rPr>
          <w:rFonts w:ascii="Arial" w:hAnsi="Arial" w:cs="Arial"/>
          <w:b/>
          <w:bCs/>
        </w:rPr>
        <w:t xml:space="preserve"> (I) and </w:t>
      </w:r>
      <w:r w:rsidRPr="0005059A">
        <w:rPr>
          <w:rFonts w:ascii="Arial" w:hAnsi="Arial" w:cs="Arial"/>
          <w:b/>
          <w:bCs/>
        </w:rPr>
        <w:t>Unlikely</w:t>
      </w:r>
      <w:r>
        <w:rPr>
          <w:rFonts w:ascii="Arial" w:hAnsi="Arial" w:cs="Arial"/>
          <w:b/>
          <w:bCs/>
        </w:rPr>
        <w:t xml:space="preserve"> (U) by Red List Category. </w:t>
      </w:r>
      <w:r w:rsidRPr="004F5F1A">
        <w:rPr>
          <w:rFonts w:ascii="Arial" w:hAnsi="Arial" w:cs="Arial"/>
        </w:rPr>
        <w:t>CR=Critically Endangered, EN=En</w:t>
      </w:r>
      <w:r>
        <w:rPr>
          <w:rFonts w:ascii="Arial" w:hAnsi="Arial" w:cs="Arial"/>
        </w:rPr>
        <w:t xml:space="preserve">dangered, VU=Vulnerable, NT=Near Threatened. </w:t>
      </w:r>
    </w:p>
    <w:p w14:paraId="750C7D52" w14:textId="77777777" w:rsidR="008B00B1" w:rsidRDefault="008B00B1" w:rsidP="008B00B1">
      <w:pPr>
        <w:spacing w:after="0" w:line="48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1E49A185" wp14:editId="09C631C1">
            <wp:extent cx="5731510" cy="4373245"/>
            <wp:effectExtent l="0" t="0" r="2540" b="8255"/>
            <wp:docPr id="1" name="Picture 1" descr="Chart, bar chart, waterfal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bar chart, waterfall cha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73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0A966" w14:textId="77777777" w:rsidR="008B00B1" w:rsidRPr="0005059A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14DF9C94" w14:textId="77777777" w:rsidR="008B00B1" w:rsidRDefault="008B00B1" w:rsidP="008B00B1">
      <w:pPr>
        <w:spacing w:after="0" w:line="480" w:lineRule="auto"/>
        <w:rPr>
          <w:rFonts w:ascii="Times New Roman" w:hAnsi="Times New Roman" w:cs="Times New Roman"/>
          <w:sz w:val="24"/>
        </w:rPr>
      </w:pPr>
    </w:p>
    <w:p w14:paraId="61868A3E" w14:textId="77777777" w:rsidR="008B00B1" w:rsidRDefault="008B00B1" w:rsidP="008B00B1">
      <w:pPr>
        <w:spacing w:after="0" w:line="480" w:lineRule="auto"/>
        <w:rPr>
          <w:rFonts w:ascii="Times New Roman" w:hAnsi="Times New Roman" w:cs="Times New Roman"/>
          <w:sz w:val="24"/>
        </w:rPr>
      </w:pPr>
    </w:p>
    <w:p w14:paraId="01725A5F" w14:textId="77777777" w:rsidR="008B00B1" w:rsidRDefault="008B00B1" w:rsidP="008B00B1">
      <w:pPr>
        <w:spacing w:after="0" w:line="480" w:lineRule="auto"/>
        <w:rPr>
          <w:rFonts w:ascii="Times New Roman" w:hAnsi="Times New Roman" w:cs="Times New Roman"/>
          <w:sz w:val="24"/>
        </w:rPr>
      </w:pPr>
    </w:p>
    <w:p w14:paraId="1B01ACEE" w14:textId="77777777" w:rsidR="008B00B1" w:rsidRDefault="008B00B1" w:rsidP="008B00B1">
      <w:pPr>
        <w:spacing w:after="0" w:line="480" w:lineRule="auto"/>
        <w:rPr>
          <w:rFonts w:ascii="Times New Roman" w:hAnsi="Times New Roman" w:cs="Times New Roman"/>
          <w:sz w:val="24"/>
        </w:rPr>
      </w:pPr>
    </w:p>
    <w:p w14:paraId="2A53E5B4" w14:textId="77777777" w:rsidR="008B00B1" w:rsidRDefault="008B00B1" w:rsidP="008B00B1">
      <w:pPr>
        <w:spacing w:after="0" w:line="480" w:lineRule="auto"/>
        <w:rPr>
          <w:rFonts w:ascii="Times New Roman" w:hAnsi="Times New Roman" w:cs="Times New Roman"/>
          <w:sz w:val="24"/>
        </w:rPr>
      </w:pPr>
    </w:p>
    <w:p w14:paraId="6F9FF50E" w14:textId="77777777" w:rsidR="008B00B1" w:rsidRDefault="008B00B1" w:rsidP="008B00B1">
      <w:pPr>
        <w:spacing w:after="0" w:line="480" w:lineRule="auto"/>
        <w:rPr>
          <w:rFonts w:ascii="Times New Roman" w:hAnsi="Times New Roman" w:cs="Times New Roman"/>
          <w:sz w:val="24"/>
        </w:rPr>
      </w:pPr>
    </w:p>
    <w:p w14:paraId="6689074B" w14:textId="77777777" w:rsidR="008B00B1" w:rsidRDefault="008B00B1" w:rsidP="008B00B1">
      <w:pPr>
        <w:spacing w:after="0" w:line="480" w:lineRule="auto"/>
        <w:rPr>
          <w:rFonts w:ascii="Times New Roman" w:hAnsi="Times New Roman" w:cs="Times New Roman"/>
          <w:sz w:val="24"/>
        </w:rPr>
      </w:pPr>
    </w:p>
    <w:p w14:paraId="31E9AB61" w14:textId="77777777" w:rsidR="008B00B1" w:rsidRDefault="008B00B1" w:rsidP="008B00B1">
      <w:pPr>
        <w:spacing w:after="0" w:line="480" w:lineRule="auto"/>
        <w:rPr>
          <w:rFonts w:ascii="Times New Roman" w:hAnsi="Times New Roman" w:cs="Times New Roman"/>
          <w:sz w:val="24"/>
        </w:rPr>
      </w:pPr>
    </w:p>
    <w:p w14:paraId="6C6067A0" w14:textId="77777777" w:rsidR="008B00B1" w:rsidRDefault="008B00B1" w:rsidP="008B00B1">
      <w:pPr>
        <w:spacing w:after="0" w:line="480" w:lineRule="auto"/>
        <w:rPr>
          <w:rFonts w:ascii="Times New Roman" w:hAnsi="Times New Roman" w:cs="Times New Roman"/>
          <w:sz w:val="24"/>
        </w:rPr>
      </w:pPr>
    </w:p>
    <w:p w14:paraId="49745897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  <w:r w:rsidRPr="00940B17">
        <w:rPr>
          <w:rFonts w:ascii="Arial" w:hAnsi="Arial" w:cs="Arial"/>
          <w:b/>
          <w:bCs/>
        </w:rPr>
        <w:lastRenderedPageBreak/>
        <w:t xml:space="preserve">Extended Data Table 2 | Number of species </w:t>
      </w:r>
      <w:r>
        <w:rPr>
          <w:rFonts w:ascii="Arial" w:hAnsi="Arial" w:cs="Arial"/>
          <w:b/>
          <w:bCs/>
        </w:rPr>
        <w:t xml:space="preserve">in each class </w:t>
      </w:r>
      <w:r w:rsidRPr="00940B17">
        <w:rPr>
          <w:rFonts w:ascii="Arial" w:hAnsi="Arial" w:cs="Arial"/>
          <w:b/>
          <w:bCs/>
        </w:rPr>
        <w:t>categorised as Likely threatened by international trade included in the three CITES Appendices and not included in CITES.</w:t>
      </w:r>
      <w:r>
        <w:rPr>
          <w:rFonts w:ascii="Arial" w:hAnsi="Arial" w:cs="Arial"/>
          <w:b/>
          <w:bCs/>
        </w:rPr>
        <w:t xml:space="preserve"> </w:t>
      </w:r>
    </w:p>
    <w:tbl>
      <w:tblPr>
        <w:tblStyle w:val="TableGrid"/>
        <w:tblpPr w:leftFromText="180" w:rightFromText="180" w:vertAnchor="text" w:horzAnchor="page" w:tblpX="2170" w:tblpY="111"/>
        <w:tblOverlap w:val="never"/>
        <w:tblW w:w="0" w:type="auto"/>
        <w:tblLook w:val="04A0" w:firstRow="1" w:lastRow="0" w:firstColumn="1" w:lastColumn="0" w:noHBand="0" w:noVBand="1"/>
      </w:tblPr>
      <w:tblGrid>
        <w:gridCol w:w="1560"/>
        <w:gridCol w:w="1417"/>
        <w:gridCol w:w="935"/>
        <w:gridCol w:w="62"/>
        <w:gridCol w:w="930"/>
        <w:gridCol w:w="997"/>
        <w:gridCol w:w="997"/>
        <w:gridCol w:w="995"/>
      </w:tblGrid>
      <w:tr w:rsidR="008B00B1" w:rsidRPr="003C7BE0" w14:paraId="7E5ABCE9" w14:textId="77777777" w:rsidTr="00986CF9">
        <w:tc>
          <w:tcPr>
            <w:tcW w:w="1560" w:type="dxa"/>
            <w:vMerge w:val="restart"/>
            <w:tcBorders>
              <w:left w:val="nil"/>
              <w:right w:val="nil"/>
            </w:tcBorders>
          </w:tcPr>
          <w:p w14:paraId="0F776F4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Class</w:t>
            </w:r>
          </w:p>
        </w:tc>
        <w:tc>
          <w:tcPr>
            <w:tcW w:w="1417" w:type="dxa"/>
            <w:vMerge w:val="restart"/>
            <w:tcBorders>
              <w:left w:val="nil"/>
              <w:right w:val="nil"/>
            </w:tcBorders>
          </w:tcPr>
          <w:p w14:paraId="73F3AE4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S</w:t>
            </w:r>
            <w:r w:rsidRPr="003C7BE0">
              <w:rPr>
                <w:rFonts w:ascii="Arial" w:hAnsi="Arial" w:cs="Arial"/>
                <w:sz w:val="14"/>
                <w:szCs w:val="14"/>
              </w:rPr>
              <w:t>pecies</w:t>
            </w:r>
            <w:r>
              <w:rPr>
                <w:rFonts w:ascii="Arial" w:hAnsi="Arial" w:cs="Arial"/>
                <w:sz w:val="14"/>
                <w:szCs w:val="14"/>
              </w:rPr>
              <w:t xml:space="preserve"> Likely threatened by international trade</w:t>
            </w:r>
          </w:p>
        </w:tc>
        <w:tc>
          <w:tcPr>
            <w:tcW w:w="997" w:type="dxa"/>
            <w:gridSpan w:val="2"/>
            <w:tcBorders>
              <w:left w:val="nil"/>
              <w:right w:val="nil"/>
            </w:tcBorders>
          </w:tcPr>
          <w:p w14:paraId="6671FDA9" w14:textId="77777777" w:rsidR="008B00B1" w:rsidRDefault="008B00B1" w:rsidP="00986CF9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3919" w:type="dxa"/>
            <w:gridSpan w:val="4"/>
            <w:tcBorders>
              <w:left w:val="nil"/>
              <w:right w:val="nil"/>
            </w:tcBorders>
          </w:tcPr>
          <w:p w14:paraId="3E1D1FD3" w14:textId="77777777" w:rsidR="008B00B1" w:rsidRDefault="008B00B1" w:rsidP="00986CF9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CITES status</w:t>
            </w:r>
          </w:p>
        </w:tc>
      </w:tr>
      <w:tr w:rsidR="008B00B1" w:rsidRPr="003C7BE0" w14:paraId="767B0FE2" w14:textId="77777777" w:rsidTr="00986CF9">
        <w:tc>
          <w:tcPr>
            <w:tcW w:w="1560" w:type="dxa"/>
            <w:vMerge/>
            <w:tcBorders>
              <w:left w:val="nil"/>
              <w:right w:val="nil"/>
            </w:tcBorders>
          </w:tcPr>
          <w:p w14:paraId="7A0E3FF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vMerge/>
            <w:tcBorders>
              <w:left w:val="nil"/>
              <w:right w:val="nil"/>
            </w:tcBorders>
          </w:tcPr>
          <w:p w14:paraId="0FB9A4C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35" w:type="dxa"/>
            <w:tcBorders>
              <w:left w:val="nil"/>
              <w:right w:val="nil"/>
            </w:tcBorders>
          </w:tcPr>
          <w:p w14:paraId="5FF428D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Appendix I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34D0585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Appendix II</w:t>
            </w:r>
          </w:p>
        </w:tc>
        <w:tc>
          <w:tcPr>
            <w:tcW w:w="997" w:type="dxa"/>
            <w:tcBorders>
              <w:left w:val="nil"/>
              <w:right w:val="nil"/>
            </w:tcBorders>
          </w:tcPr>
          <w:p w14:paraId="37D9C1F8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Appendix I/II</w:t>
            </w:r>
          </w:p>
        </w:tc>
        <w:tc>
          <w:tcPr>
            <w:tcW w:w="997" w:type="dxa"/>
            <w:tcBorders>
              <w:left w:val="nil"/>
              <w:right w:val="nil"/>
            </w:tcBorders>
          </w:tcPr>
          <w:p w14:paraId="37F3220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Appendix III</w:t>
            </w:r>
          </w:p>
        </w:tc>
        <w:tc>
          <w:tcPr>
            <w:tcW w:w="995" w:type="dxa"/>
            <w:tcBorders>
              <w:left w:val="nil"/>
              <w:right w:val="nil"/>
            </w:tcBorders>
          </w:tcPr>
          <w:p w14:paraId="056E608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Non-CITES</w:t>
            </w:r>
          </w:p>
        </w:tc>
      </w:tr>
      <w:tr w:rsidR="008B00B1" w:rsidRPr="003C7BE0" w14:paraId="3A20F450" w14:textId="77777777" w:rsidTr="00986CF9">
        <w:tc>
          <w:tcPr>
            <w:tcW w:w="1560" w:type="dxa"/>
            <w:tcBorders>
              <w:left w:val="nil"/>
              <w:bottom w:val="nil"/>
              <w:right w:val="nil"/>
            </w:tcBorders>
          </w:tcPr>
          <w:p w14:paraId="6A1D4B4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Actinopterygii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00DEF96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</w:t>
            </w:r>
            <w:r>
              <w:rPr>
                <w:rFonts w:ascii="Arial" w:hAnsi="Arial" w:cs="Arial"/>
                <w:sz w:val="14"/>
                <w:szCs w:val="14"/>
              </w:rPr>
              <w:t>60</w:t>
            </w:r>
          </w:p>
        </w:tc>
        <w:tc>
          <w:tcPr>
            <w:tcW w:w="935" w:type="dxa"/>
            <w:tcBorders>
              <w:left w:val="nil"/>
              <w:bottom w:val="nil"/>
              <w:right w:val="nil"/>
            </w:tcBorders>
          </w:tcPr>
          <w:p w14:paraId="0513C1B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992" w:type="dxa"/>
            <w:gridSpan w:val="2"/>
            <w:tcBorders>
              <w:left w:val="nil"/>
              <w:bottom w:val="nil"/>
              <w:right w:val="nil"/>
            </w:tcBorders>
          </w:tcPr>
          <w:p w14:paraId="61FC1BC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26</w:t>
            </w:r>
          </w:p>
        </w:tc>
        <w:tc>
          <w:tcPr>
            <w:tcW w:w="997" w:type="dxa"/>
            <w:tcBorders>
              <w:left w:val="nil"/>
              <w:bottom w:val="nil"/>
              <w:right w:val="nil"/>
            </w:tcBorders>
          </w:tcPr>
          <w:p w14:paraId="1FC31F8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left w:val="nil"/>
              <w:bottom w:val="nil"/>
              <w:right w:val="nil"/>
            </w:tcBorders>
          </w:tcPr>
          <w:p w14:paraId="1B9E7F4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5" w:type="dxa"/>
            <w:tcBorders>
              <w:left w:val="nil"/>
              <w:bottom w:val="nil"/>
              <w:right w:val="nil"/>
            </w:tcBorders>
          </w:tcPr>
          <w:p w14:paraId="2A848CF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231</w:t>
            </w:r>
          </w:p>
        </w:tc>
      </w:tr>
      <w:tr w:rsidR="008B00B1" w:rsidRPr="003C7BE0" w14:paraId="6AC0BAF1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D49825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Amphibia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81954C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97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6ED68A6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891E3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257DFE5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035207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312B71F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55</w:t>
            </w:r>
          </w:p>
        </w:tc>
      </w:tr>
      <w:tr w:rsidR="008B00B1" w:rsidRPr="003C7BE0" w14:paraId="73635BD1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ED0AD0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Anthozoa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68BD57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200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5D88247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ECEAD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200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DF8FCC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4059E7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769CAB4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8B00B1" w:rsidRPr="003C7BE0" w14:paraId="5D7A992F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5C6548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Arachnida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4A6167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52B88F0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53B11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EBCDBD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E4B0BA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700A7D6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</w:t>
            </w:r>
          </w:p>
        </w:tc>
      </w:tr>
      <w:tr w:rsidR="008B00B1" w:rsidRPr="003C7BE0" w14:paraId="7D04A121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353912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Aves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7F3EF9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202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643B41B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548C1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85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68FA8FF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053198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6F07102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63</w:t>
            </w:r>
          </w:p>
        </w:tc>
      </w:tr>
      <w:tr w:rsidR="008B00B1" w:rsidRPr="003C7BE0" w14:paraId="68576E09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5A668E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Bivalvia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C13076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1110286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EAC86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11771E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B79C49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5977E9F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</w:t>
            </w:r>
          </w:p>
        </w:tc>
      </w:tr>
      <w:tr w:rsidR="008B00B1" w:rsidRPr="003C7BE0" w14:paraId="2AF9609F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D25502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Cephalopoda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B80857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2C8D00F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6B02A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C51DBB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B660E6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4542B3D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8B00B1" w:rsidRPr="003C7BE0" w14:paraId="345F4D3F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BFC8BB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Chondrichthyes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28941D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129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46B0158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367A8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107D73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4D79C1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7E8AF82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89</w:t>
            </w:r>
          </w:p>
        </w:tc>
      </w:tr>
      <w:tr w:rsidR="008B00B1" w:rsidRPr="003C7BE0" w14:paraId="3791DE5F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7232DF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Cycadopsida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BA86DC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106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7787179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A2036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66A76B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D58351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1BF8EC6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8B00B1" w:rsidRPr="003C7BE0" w14:paraId="1A5C1EFD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20CA9C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Gastropoda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AD9BA7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3DD24CC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D946E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5815A5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E72A5D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0F5065C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42</w:t>
            </w:r>
          </w:p>
        </w:tc>
      </w:tr>
      <w:tr w:rsidR="008B00B1" w:rsidRPr="003C7BE0" w14:paraId="36A9ED6E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B1D982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Gnetopsida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9627AD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720E605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91ECB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53270C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B1E909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4E9EA19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</w:t>
            </w:r>
          </w:p>
        </w:tc>
      </w:tr>
      <w:tr w:rsidR="008B00B1" w:rsidRPr="003C7BE0" w14:paraId="5501004B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0066B0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Holothuroidea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145C69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6CE1364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ECE37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8DF3A27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6C6AF8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4F4995B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7</w:t>
            </w:r>
          </w:p>
        </w:tc>
      </w:tr>
      <w:tr w:rsidR="008B00B1" w:rsidRPr="003C7BE0" w14:paraId="0A419A02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275184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Hydrozoa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131769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619F896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66E24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603830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FC6771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4BD3752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8B00B1" w:rsidRPr="003C7BE0" w14:paraId="61678984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1BDED7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Insecta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E4C6EB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15400C9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2FD9D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7C4F6E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A40E80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3712A59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</w:t>
            </w:r>
          </w:p>
        </w:tc>
      </w:tr>
      <w:tr w:rsidR="008B00B1" w:rsidRPr="003C7BE0" w14:paraId="5F878183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C1369D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Liliopsida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FD1261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343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45B016C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66AE0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147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12F254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8B6BDE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559F68E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96</w:t>
            </w:r>
          </w:p>
        </w:tc>
      </w:tr>
      <w:tr w:rsidR="008B00B1" w:rsidRPr="003C7BE0" w14:paraId="1069F290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C806F8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Magnoliopsida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6429DC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402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14AC97B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4523F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181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380B3E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B83BA6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4793E94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188</w:t>
            </w:r>
          </w:p>
        </w:tc>
      </w:tr>
      <w:tr w:rsidR="008B00B1" w:rsidRPr="003C7BE0" w14:paraId="3825ADBB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B8B2BA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Malacostraca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5162EA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</w:t>
            </w:r>
            <w:r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2F08DB7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D753E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CBB3E5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653F6A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0E2B8F5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20</w:t>
            </w:r>
          </w:p>
        </w:tc>
      </w:tr>
      <w:tr w:rsidR="008B00B1" w:rsidRPr="003C7BE0" w14:paraId="7AA311BD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886A53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Mammalia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07D175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1</w:t>
            </w:r>
            <w:r>
              <w:rPr>
                <w:rFonts w:ascii="Arial" w:hAnsi="Arial" w:cs="Arial"/>
                <w:sz w:val="14"/>
                <w:szCs w:val="14"/>
              </w:rPr>
              <w:t>34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59F5D8D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74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8DC28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46D4A81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FD001F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39E7548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20</w:t>
            </w:r>
          </w:p>
        </w:tc>
      </w:tr>
      <w:tr w:rsidR="008B00B1" w:rsidRPr="003C7BE0" w14:paraId="4D87F159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CEC772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Merostomata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6A4A20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24E8FEF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89757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96B164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C41FA9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7A37E63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8B00B1" w:rsidRPr="003C7BE0" w14:paraId="7030AE54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342B8A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Myxini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1B39A6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4237BF2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AC410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E47CD4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39A58D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334EC6E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8B00B1" w:rsidRPr="003C7BE0" w14:paraId="073D82A9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69CD1B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Pinopsida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927180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2</w:t>
            </w:r>
            <w:r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0BD097C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5ACC8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266770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FF1CCD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0A4B566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17</w:t>
            </w:r>
          </w:p>
        </w:tc>
      </w:tr>
      <w:tr w:rsidR="008B00B1" w:rsidRPr="003C7BE0" w14:paraId="44558016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DCA427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Re</w:t>
            </w:r>
            <w:r>
              <w:rPr>
                <w:rFonts w:ascii="Arial" w:hAnsi="Arial" w:cs="Arial"/>
                <w:sz w:val="14"/>
                <w:szCs w:val="14"/>
              </w:rPr>
              <w:t>p</w:t>
            </w:r>
            <w:r w:rsidRPr="003C7BE0">
              <w:rPr>
                <w:rFonts w:ascii="Arial" w:hAnsi="Arial" w:cs="Arial"/>
                <w:sz w:val="14"/>
                <w:szCs w:val="14"/>
              </w:rPr>
              <w:t>tilia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363D9F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196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18ADCEA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DE4C3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97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11EA882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033447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29D7514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61</w:t>
            </w:r>
          </w:p>
        </w:tc>
      </w:tr>
      <w:tr w:rsidR="008B00B1" w:rsidRPr="003C7BE0" w14:paraId="33EC49E4" w14:textId="77777777" w:rsidTr="00986CF9">
        <w:tc>
          <w:tcPr>
            <w:tcW w:w="1560" w:type="dxa"/>
            <w:tcBorders>
              <w:top w:val="nil"/>
              <w:left w:val="nil"/>
              <w:right w:val="nil"/>
            </w:tcBorders>
          </w:tcPr>
          <w:p w14:paraId="1F1F926D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TOTAL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19412F8D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2,211</w:t>
            </w:r>
          </w:p>
        </w:tc>
        <w:tc>
          <w:tcPr>
            <w:tcW w:w="935" w:type="dxa"/>
            <w:tcBorders>
              <w:top w:val="nil"/>
              <w:left w:val="nil"/>
              <w:right w:val="nil"/>
            </w:tcBorders>
          </w:tcPr>
          <w:p w14:paraId="74C9E06D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343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right w:val="nil"/>
            </w:tcBorders>
          </w:tcPr>
          <w:p w14:paraId="7FB3BC3E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934</w:t>
            </w:r>
          </w:p>
        </w:tc>
        <w:tc>
          <w:tcPr>
            <w:tcW w:w="997" w:type="dxa"/>
            <w:tcBorders>
              <w:top w:val="nil"/>
              <w:left w:val="nil"/>
              <w:right w:val="nil"/>
            </w:tcBorders>
          </w:tcPr>
          <w:p w14:paraId="2D498019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right w:val="nil"/>
            </w:tcBorders>
          </w:tcPr>
          <w:p w14:paraId="77C4165F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25</w:t>
            </w: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</w:tcPr>
          <w:p w14:paraId="389B2BCE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904</w:t>
            </w:r>
          </w:p>
        </w:tc>
      </w:tr>
    </w:tbl>
    <w:p w14:paraId="0ADB7152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1F9700D3" w14:textId="77777777" w:rsidR="008B00B1" w:rsidRDefault="008B00B1" w:rsidP="008B00B1">
      <w:pPr>
        <w:tabs>
          <w:tab w:val="left" w:pos="6396"/>
        </w:tabs>
        <w:rPr>
          <w:rFonts w:ascii="Times New Roman" w:hAnsi="Times New Roman" w:cs="Times New Roman"/>
          <w:sz w:val="24"/>
        </w:rPr>
      </w:pPr>
    </w:p>
    <w:p w14:paraId="7F0774AB" w14:textId="77777777" w:rsidR="008B00B1" w:rsidRDefault="008B00B1" w:rsidP="008B00B1">
      <w:pPr>
        <w:tabs>
          <w:tab w:val="left" w:pos="6396"/>
        </w:tabs>
        <w:rPr>
          <w:rFonts w:ascii="Times New Roman" w:hAnsi="Times New Roman" w:cs="Times New Roman"/>
          <w:sz w:val="24"/>
        </w:rPr>
      </w:pPr>
    </w:p>
    <w:p w14:paraId="5C13B20A" w14:textId="77777777" w:rsidR="008B00B1" w:rsidRDefault="008B00B1" w:rsidP="008B00B1">
      <w:pPr>
        <w:tabs>
          <w:tab w:val="left" w:pos="6396"/>
        </w:tabs>
        <w:rPr>
          <w:rFonts w:ascii="Times New Roman" w:hAnsi="Times New Roman" w:cs="Times New Roman"/>
          <w:sz w:val="24"/>
        </w:rPr>
      </w:pPr>
    </w:p>
    <w:p w14:paraId="7AA21574" w14:textId="77777777" w:rsidR="008B00B1" w:rsidRDefault="008B00B1" w:rsidP="008B00B1">
      <w:pPr>
        <w:tabs>
          <w:tab w:val="left" w:pos="6396"/>
        </w:tabs>
        <w:rPr>
          <w:rFonts w:ascii="Times New Roman" w:hAnsi="Times New Roman" w:cs="Times New Roman"/>
          <w:sz w:val="24"/>
        </w:rPr>
      </w:pPr>
    </w:p>
    <w:p w14:paraId="371DEB97" w14:textId="77777777" w:rsidR="008B00B1" w:rsidRDefault="008B00B1" w:rsidP="008B00B1">
      <w:pPr>
        <w:tabs>
          <w:tab w:val="left" w:pos="6396"/>
        </w:tabs>
        <w:rPr>
          <w:rFonts w:ascii="Times New Roman" w:hAnsi="Times New Roman" w:cs="Times New Roman"/>
          <w:sz w:val="24"/>
        </w:rPr>
      </w:pPr>
    </w:p>
    <w:p w14:paraId="11E3E1CA" w14:textId="77777777" w:rsidR="008B00B1" w:rsidRDefault="008B00B1" w:rsidP="008B00B1">
      <w:pPr>
        <w:tabs>
          <w:tab w:val="left" w:pos="6396"/>
        </w:tabs>
        <w:rPr>
          <w:rFonts w:ascii="Times New Roman" w:hAnsi="Times New Roman" w:cs="Times New Roman"/>
          <w:sz w:val="24"/>
        </w:rPr>
      </w:pPr>
    </w:p>
    <w:p w14:paraId="6E59C55E" w14:textId="77777777" w:rsidR="008B00B1" w:rsidRDefault="008B00B1" w:rsidP="008B00B1">
      <w:pPr>
        <w:tabs>
          <w:tab w:val="left" w:pos="6396"/>
        </w:tabs>
        <w:rPr>
          <w:rFonts w:ascii="Times New Roman" w:hAnsi="Times New Roman" w:cs="Times New Roman"/>
          <w:sz w:val="24"/>
        </w:rPr>
      </w:pPr>
    </w:p>
    <w:p w14:paraId="04F58FD4" w14:textId="77777777" w:rsidR="008B00B1" w:rsidRDefault="008B00B1" w:rsidP="008B00B1">
      <w:pPr>
        <w:tabs>
          <w:tab w:val="left" w:pos="6396"/>
        </w:tabs>
        <w:rPr>
          <w:rFonts w:ascii="Times New Roman" w:hAnsi="Times New Roman" w:cs="Times New Roman"/>
          <w:sz w:val="24"/>
        </w:rPr>
      </w:pPr>
    </w:p>
    <w:p w14:paraId="5B9B620D" w14:textId="77777777" w:rsidR="008B00B1" w:rsidRDefault="008B00B1" w:rsidP="008B00B1">
      <w:pPr>
        <w:tabs>
          <w:tab w:val="left" w:pos="6396"/>
        </w:tabs>
        <w:ind w:left="1560"/>
        <w:rPr>
          <w:rFonts w:ascii="Arial" w:hAnsi="Arial" w:cs="Arial"/>
          <w:szCs w:val="20"/>
        </w:rPr>
      </w:pPr>
    </w:p>
    <w:p w14:paraId="730D62BD" w14:textId="77777777" w:rsidR="008B00B1" w:rsidRDefault="008B00B1" w:rsidP="008B00B1">
      <w:pPr>
        <w:tabs>
          <w:tab w:val="left" w:pos="6396"/>
        </w:tabs>
        <w:ind w:left="1560"/>
        <w:rPr>
          <w:rFonts w:ascii="Arial" w:hAnsi="Arial" w:cs="Arial"/>
          <w:szCs w:val="20"/>
        </w:rPr>
      </w:pPr>
    </w:p>
    <w:p w14:paraId="6391DA94" w14:textId="77777777" w:rsidR="008B00B1" w:rsidRDefault="008B00B1" w:rsidP="008B00B1">
      <w:pPr>
        <w:tabs>
          <w:tab w:val="left" w:pos="6396"/>
        </w:tabs>
        <w:ind w:left="1560"/>
        <w:rPr>
          <w:rFonts w:ascii="Arial" w:hAnsi="Arial" w:cs="Arial"/>
          <w:szCs w:val="20"/>
        </w:rPr>
      </w:pPr>
    </w:p>
    <w:p w14:paraId="6D7B4B96" w14:textId="77777777" w:rsidR="008B00B1" w:rsidRDefault="008B00B1" w:rsidP="008B00B1">
      <w:pPr>
        <w:tabs>
          <w:tab w:val="left" w:pos="6396"/>
        </w:tabs>
        <w:ind w:left="1560"/>
        <w:rPr>
          <w:rFonts w:ascii="Arial" w:hAnsi="Arial" w:cs="Arial"/>
          <w:szCs w:val="20"/>
        </w:rPr>
      </w:pPr>
    </w:p>
    <w:p w14:paraId="2E0FA1F2" w14:textId="77777777" w:rsidR="008B00B1" w:rsidRDefault="008B00B1" w:rsidP="008B00B1">
      <w:pPr>
        <w:tabs>
          <w:tab w:val="left" w:pos="6396"/>
        </w:tabs>
        <w:ind w:left="1560"/>
        <w:rPr>
          <w:rFonts w:ascii="Arial" w:hAnsi="Arial" w:cs="Arial"/>
          <w:szCs w:val="20"/>
        </w:rPr>
      </w:pPr>
    </w:p>
    <w:p w14:paraId="28C47C7C" w14:textId="77777777" w:rsidR="008B00B1" w:rsidRDefault="008B00B1" w:rsidP="008B00B1">
      <w:pPr>
        <w:tabs>
          <w:tab w:val="left" w:pos="6396"/>
        </w:tabs>
        <w:ind w:left="1560"/>
        <w:rPr>
          <w:rFonts w:ascii="Arial" w:hAnsi="Arial" w:cs="Arial"/>
          <w:szCs w:val="20"/>
        </w:rPr>
      </w:pPr>
    </w:p>
    <w:p w14:paraId="14E86409" w14:textId="77777777" w:rsidR="008B00B1" w:rsidRDefault="008B00B1" w:rsidP="008B00B1">
      <w:pPr>
        <w:tabs>
          <w:tab w:val="left" w:pos="6396"/>
        </w:tabs>
        <w:ind w:left="1560"/>
        <w:rPr>
          <w:rFonts w:ascii="Arial" w:hAnsi="Arial" w:cs="Arial"/>
          <w:szCs w:val="20"/>
        </w:rPr>
      </w:pPr>
    </w:p>
    <w:p w14:paraId="32526F95" w14:textId="77777777" w:rsidR="008B00B1" w:rsidRDefault="008B00B1" w:rsidP="008B00B1">
      <w:pPr>
        <w:tabs>
          <w:tab w:val="left" w:pos="6396"/>
        </w:tabs>
        <w:ind w:left="1560"/>
        <w:rPr>
          <w:rFonts w:ascii="Arial" w:hAnsi="Arial" w:cs="Arial"/>
          <w:szCs w:val="20"/>
        </w:rPr>
      </w:pPr>
    </w:p>
    <w:p w14:paraId="1F8F7774" w14:textId="77777777" w:rsidR="008B00B1" w:rsidRDefault="008B00B1" w:rsidP="008B00B1">
      <w:pPr>
        <w:tabs>
          <w:tab w:val="left" w:pos="6396"/>
        </w:tabs>
        <w:ind w:left="1560"/>
        <w:rPr>
          <w:rFonts w:ascii="Arial" w:hAnsi="Arial" w:cs="Arial"/>
          <w:szCs w:val="20"/>
        </w:rPr>
      </w:pPr>
    </w:p>
    <w:p w14:paraId="5DE66C30" w14:textId="77777777" w:rsidR="008B00B1" w:rsidRDefault="008B00B1" w:rsidP="008B00B1">
      <w:pPr>
        <w:tabs>
          <w:tab w:val="left" w:pos="6396"/>
        </w:tabs>
        <w:ind w:left="1560"/>
        <w:rPr>
          <w:rFonts w:ascii="Arial" w:hAnsi="Arial" w:cs="Arial"/>
          <w:szCs w:val="20"/>
        </w:rPr>
      </w:pPr>
    </w:p>
    <w:p w14:paraId="6BD15F7A" w14:textId="77777777" w:rsidR="008B00B1" w:rsidRDefault="008B00B1" w:rsidP="008B00B1">
      <w:pPr>
        <w:tabs>
          <w:tab w:val="left" w:pos="6396"/>
        </w:tabs>
        <w:ind w:left="1560"/>
        <w:rPr>
          <w:rFonts w:ascii="Arial" w:hAnsi="Arial" w:cs="Arial"/>
          <w:szCs w:val="20"/>
        </w:rPr>
      </w:pPr>
    </w:p>
    <w:p w14:paraId="5A48B6B1" w14:textId="77777777" w:rsidR="008B00B1" w:rsidRDefault="008B00B1" w:rsidP="008B00B1">
      <w:pPr>
        <w:tabs>
          <w:tab w:val="left" w:pos="6396"/>
        </w:tabs>
        <w:ind w:left="1560"/>
        <w:rPr>
          <w:rFonts w:ascii="Arial" w:hAnsi="Arial" w:cs="Arial"/>
          <w:szCs w:val="20"/>
        </w:rPr>
      </w:pPr>
    </w:p>
    <w:p w14:paraId="32958961" w14:textId="77777777" w:rsidR="008B00B1" w:rsidRDefault="008B00B1" w:rsidP="008B00B1">
      <w:pPr>
        <w:tabs>
          <w:tab w:val="left" w:pos="6396"/>
        </w:tabs>
        <w:ind w:left="1560"/>
        <w:rPr>
          <w:rFonts w:ascii="Arial" w:hAnsi="Arial" w:cs="Arial"/>
          <w:szCs w:val="20"/>
        </w:rPr>
      </w:pPr>
    </w:p>
    <w:p w14:paraId="2DC4295A" w14:textId="77777777" w:rsidR="008B00B1" w:rsidRDefault="008B00B1" w:rsidP="008B00B1">
      <w:pPr>
        <w:tabs>
          <w:tab w:val="left" w:pos="6396"/>
        </w:tabs>
        <w:ind w:left="1560"/>
        <w:rPr>
          <w:rFonts w:ascii="Arial" w:hAnsi="Arial" w:cs="Arial"/>
          <w:szCs w:val="20"/>
        </w:rPr>
      </w:pPr>
    </w:p>
    <w:p w14:paraId="597336BD" w14:textId="77777777" w:rsidR="008B00B1" w:rsidRDefault="008B00B1" w:rsidP="008B00B1">
      <w:pPr>
        <w:tabs>
          <w:tab w:val="left" w:pos="6396"/>
        </w:tabs>
        <w:ind w:left="1560"/>
        <w:rPr>
          <w:rFonts w:ascii="Arial" w:hAnsi="Arial" w:cs="Arial"/>
          <w:szCs w:val="20"/>
        </w:rPr>
      </w:pPr>
    </w:p>
    <w:p w14:paraId="3407D0B8" w14:textId="77777777" w:rsidR="008B00B1" w:rsidRDefault="008B00B1" w:rsidP="008B00B1">
      <w:pPr>
        <w:tabs>
          <w:tab w:val="left" w:pos="6396"/>
        </w:tabs>
        <w:ind w:left="1560"/>
        <w:rPr>
          <w:rFonts w:ascii="Arial" w:hAnsi="Arial" w:cs="Arial"/>
          <w:szCs w:val="20"/>
        </w:rPr>
      </w:pPr>
    </w:p>
    <w:p w14:paraId="2ADEF770" w14:textId="77777777" w:rsidR="008B00B1" w:rsidRDefault="008B00B1" w:rsidP="008B00B1">
      <w:pPr>
        <w:tabs>
          <w:tab w:val="left" w:pos="6396"/>
        </w:tabs>
        <w:ind w:left="1560"/>
        <w:rPr>
          <w:rFonts w:ascii="Arial" w:hAnsi="Arial" w:cs="Arial"/>
          <w:szCs w:val="20"/>
        </w:rPr>
      </w:pPr>
    </w:p>
    <w:p w14:paraId="46C7604C" w14:textId="77777777" w:rsidR="008B00B1" w:rsidRDefault="008B00B1" w:rsidP="008B00B1">
      <w:pPr>
        <w:tabs>
          <w:tab w:val="left" w:pos="6396"/>
        </w:tabs>
        <w:ind w:left="1560"/>
        <w:rPr>
          <w:rFonts w:ascii="Arial" w:hAnsi="Arial" w:cs="Arial"/>
          <w:szCs w:val="20"/>
        </w:rPr>
      </w:pPr>
    </w:p>
    <w:p w14:paraId="69C630ED" w14:textId="77777777" w:rsidR="008B00B1" w:rsidRDefault="008B00B1" w:rsidP="008B00B1">
      <w:pPr>
        <w:tabs>
          <w:tab w:val="left" w:pos="6396"/>
        </w:tabs>
        <w:ind w:left="1560"/>
        <w:rPr>
          <w:rFonts w:ascii="Arial" w:hAnsi="Arial" w:cs="Arial"/>
          <w:szCs w:val="20"/>
        </w:rPr>
      </w:pPr>
    </w:p>
    <w:p w14:paraId="734FF4D2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  <w:r w:rsidRPr="000778E8">
        <w:rPr>
          <w:rFonts w:ascii="Arial" w:hAnsi="Arial" w:cs="Arial"/>
          <w:b/>
          <w:bCs/>
        </w:rPr>
        <w:lastRenderedPageBreak/>
        <w:t xml:space="preserve">Extended Data Table </w:t>
      </w:r>
      <w:r>
        <w:rPr>
          <w:rFonts w:ascii="Arial" w:hAnsi="Arial" w:cs="Arial"/>
          <w:b/>
          <w:bCs/>
        </w:rPr>
        <w:t>3</w:t>
      </w:r>
      <w:r w:rsidRPr="000778E8">
        <w:rPr>
          <w:rFonts w:ascii="Arial" w:hAnsi="Arial" w:cs="Arial"/>
          <w:b/>
          <w:bCs/>
        </w:rPr>
        <w:t xml:space="preserve"> | Number and </w:t>
      </w:r>
      <w:r>
        <w:rPr>
          <w:rFonts w:ascii="Arial" w:hAnsi="Arial" w:cs="Arial"/>
          <w:b/>
          <w:bCs/>
        </w:rPr>
        <w:t>Red List C</w:t>
      </w:r>
      <w:r w:rsidRPr="000778E8">
        <w:rPr>
          <w:rFonts w:ascii="Arial" w:hAnsi="Arial" w:cs="Arial"/>
          <w:b/>
          <w:bCs/>
        </w:rPr>
        <w:t xml:space="preserve">ategory of species </w:t>
      </w:r>
      <w:r>
        <w:rPr>
          <w:rFonts w:ascii="Arial" w:hAnsi="Arial" w:cs="Arial"/>
          <w:b/>
          <w:bCs/>
        </w:rPr>
        <w:t xml:space="preserve">in each class </w:t>
      </w:r>
      <w:r w:rsidRPr="000778E8">
        <w:rPr>
          <w:rFonts w:ascii="Arial" w:hAnsi="Arial" w:cs="Arial"/>
          <w:b/>
          <w:bCs/>
        </w:rPr>
        <w:t>categorised as Likely threatened by</w:t>
      </w:r>
      <w:r>
        <w:rPr>
          <w:rFonts w:ascii="Arial" w:hAnsi="Arial" w:cs="Arial"/>
          <w:b/>
          <w:bCs/>
        </w:rPr>
        <w:t xml:space="preserve"> international trade and included in CITES.</w:t>
      </w:r>
    </w:p>
    <w:tbl>
      <w:tblPr>
        <w:tblStyle w:val="TableGrid"/>
        <w:tblpPr w:leftFromText="180" w:rightFromText="180" w:vertAnchor="text" w:horzAnchor="margin" w:tblpXSpec="center" w:tblpY="204"/>
        <w:tblOverlap w:val="never"/>
        <w:tblW w:w="0" w:type="auto"/>
        <w:tblLook w:val="04A0" w:firstRow="1" w:lastRow="0" w:firstColumn="1" w:lastColumn="0" w:noHBand="0" w:noVBand="1"/>
      </w:tblPr>
      <w:tblGrid>
        <w:gridCol w:w="1560"/>
        <w:gridCol w:w="1191"/>
        <w:gridCol w:w="1077"/>
        <w:gridCol w:w="993"/>
        <w:gridCol w:w="886"/>
        <w:gridCol w:w="1097"/>
      </w:tblGrid>
      <w:tr w:rsidR="008B00B1" w:rsidRPr="003C7BE0" w14:paraId="74B20A08" w14:textId="77777777" w:rsidTr="00986CF9">
        <w:tc>
          <w:tcPr>
            <w:tcW w:w="1560" w:type="dxa"/>
            <w:vMerge w:val="restart"/>
            <w:tcBorders>
              <w:left w:val="nil"/>
              <w:right w:val="nil"/>
            </w:tcBorders>
          </w:tcPr>
          <w:p w14:paraId="5D701EB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Class</w:t>
            </w:r>
          </w:p>
        </w:tc>
        <w:tc>
          <w:tcPr>
            <w:tcW w:w="1191" w:type="dxa"/>
            <w:vMerge w:val="restart"/>
            <w:tcBorders>
              <w:left w:val="nil"/>
              <w:right w:val="nil"/>
            </w:tcBorders>
          </w:tcPr>
          <w:p w14:paraId="31581BA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Total species</w:t>
            </w:r>
          </w:p>
        </w:tc>
        <w:tc>
          <w:tcPr>
            <w:tcW w:w="4053" w:type="dxa"/>
            <w:gridSpan w:val="4"/>
            <w:tcBorders>
              <w:left w:val="nil"/>
              <w:right w:val="nil"/>
            </w:tcBorders>
          </w:tcPr>
          <w:p w14:paraId="1C293A66" w14:textId="77777777" w:rsidR="008B00B1" w:rsidRPr="003C7BE0" w:rsidRDefault="008B00B1" w:rsidP="00986CF9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Red List </w:t>
            </w:r>
            <w:r w:rsidRPr="003C7BE0">
              <w:rPr>
                <w:rFonts w:ascii="Arial" w:hAnsi="Arial" w:cs="Arial"/>
                <w:sz w:val="14"/>
                <w:szCs w:val="14"/>
              </w:rPr>
              <w:t>Category</w:t>
            </w:r>
          </w:p>
        </w:tc>
      </w:tr>
      <w:tr w:rsidR="008B00B1" w:rsidRPr="003C7BE0" w14:paraId="6AC82C5B" w14:textId="77777777" w:rsidTr="00986CF9">
        <w:tc>
          <w:tcPr>
            <w:tcW w:w="1560" w:type="dxa"/>
            <w:vMerge/>
            <w:tcBorders>
              <w:left w:val="nil"/>
              <w:right w:val="nil"/>
            </w:tcBorders>
          </w:tcPr>
          <w:p w14:paraId="6D37D0D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191" w:type="dxa"/>
            <w:vMerge/>
            <w:tcBorders>
              <w:left w:val="nil"/>
              <w:right w:val="nil"/>
            </w:tcBorders>
          </w:tcPr>
          <w:p w14:paraId="11538C5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77" w:type="dxa"/>
            <w:tcBorders>
              <w:left w:val="nil"/>
              <w:right w:val="nil"/>
            </w:tcBorders>
          </w:tcPr>
          <w:p w14:paraId="4D3CB7E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Critically Endangered</w:t>
            </w:r>
          </w:p>
        </w:tc>
        <w:tc>
          <w:tcPr>
            <w:tcW w:w="993" w:type="dxa"/>
            <w:tcBorders>
              <w:left w:val="nil"/>
              <w:right w:val="nil"/>
            </w:tcBorders>
          </w:tcPr>
          <w:p w14:paraId="2D681D3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Endangered</w:t>
            </w:r>
          </w:p>
        </w:tc>
        <w:tc>
          <w:tcPr>
            <w:tcW w:w="886" w:type="dxa"/>
            <w:tcBorders>
              <w:left w:val="nil"/>
              <w:right w:val="nil"/>
            </w:tcBorders>
          </w:tcPr>
          <w:p w14:paraId="0E36A4D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Vulnerable</w:t>
            </w:r>
          </w:p>
        </w:tc>
        <w:tc>
          <w:tcPr>
            <w:tcW w:w="1097" w:type="dxa"/>
            <w:tcBorders>
              <w:left w:val="nil"/>
              <w:right w:val="nil"/>
            </w:tcBorders>
          </w:tcPr>
          <w:p w14:paraId="615DE93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Near Threatened</w:t>
            </w:r>
          </w:p>
        </w:tc>
      </w:tr>
      <w:tr w:rsidR="008B00B1" w:rsidRPr="003C7BE0" w14:paraId="5C6AAAB3" w14:textId="77777777" w:rsidTr="00986CF9">
        <w:tc>
          <w:tcPr>
            <w:tcW w:w="1560" w:type="dxa"/>
            <w:tcBorders>
              <w:left w:val="nil"/>
              <w:bottom w:val="nil"/>
              <w:right w:val="nil"/>
            </w:tcBorders>
          </w:tcPr>
          <w:p w14:paraId="1C5A8F4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Actinopterygii</w:t>
            </w:r>
          </w:p>
        </w:tc>
        <w:tc>
          <w:tcPr>
            <w:tcW w:w="1191" w:type="dxa"/>
            <w:tcBorders>
              <w:left w:val="nil"/>
              <w:bottom w:val="nil"/>
              <w:right w:val="nil"/>
            </w:tcBorders>
          </w:tcPr>
          <w:p w14:paraId="59385AB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29</w:t>
            </w:r>
          </w:p>
        </w:tc>
        <w:tc>
          <w:tcPr>
            <w:tcW w:w="1077" w:type="dxa"/>
            <w:tcBorders>
              <w:left w:val="nil"/>
              <w:bottom w:val="nil"/>
              <w:right w:val="nil"/>
            </w:tcBorders>
          </w:tcPr>
          <w:p w14:paraId="61FCB48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13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14:paraId="36A5C88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886" w:type="dxa"/>
            <w:tcBorders>
              <w:left w:val="nil"/>
              <w:bottom w:val="nil"/>
              <w:right w:val="nil"/>
            </w:tcBorders>
          </w:tcPr>
          <w:p w14:paraId="1109B83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1097" w:type="dxa"/>
            <w:tcBorders>
              <w:left w:val="nil"/>
              <w:bottom w:val="nil"/>
              <w:right w:val="nil"/>
            </w:tcBorders>
          </w:tcPr>
          <w:p w14:paraId="3CEC9DB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8B00B1" w:rsidRPr="003C7BE0" w14:paraId="24713197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3238A9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Amphibia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5889C7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4E78AB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1C1D7F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248686C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57EC6F2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</w:t>
            </w:r>
          </w:p>
        </w:tc>
      </w:tr>
      <w:tr w:rsidR="008B00B1" w:rsidRPr="003C7BE0" w14:paraId="037C6E06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588427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Anthozoa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76A1263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200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3B504D4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2B1C3F6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48B7710F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92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40792B3C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100</w:t>
            </w:r>
          </w:p>
        </w:tc>
      </w:tr>
      <w:tr w:rsidR="008B00B1" w:rsidRPr="003C7BE0" w14:paraId="40379602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7958BC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Arachnida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F1F786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155BDD7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04BFF5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7E8F6FA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5FBBBC6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</w:t>
            </w:r>
          </w:p>
        </w:tc>
      </w:tr>
      <w:tr w:rsidR="008B00B1" w:rsidRPr="003C7BE0" w14:paraId="672B8B0D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F82955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Aves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FA89A9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139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23FD7E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64B214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2B48382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0C9FBD3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44</w:t>
            </w:r>
          </w:p>
        </w:tc>
      </w:tr>
      <w:tr w:rsidR="008B00B1" w:rsidRPr="003C7BE0" w14:paraId="6E833C5D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C824CE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Chondrichthyes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DCD62A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B4EA2F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2CED92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746CF3C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12D0C78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8B00B1" w:rsidRPr="003C7BE0" w14:paraId="1D479B65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BAFB01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sz w:val="14"/>
                <w:szCs w:val="14"/>
              </w:rPr>
              <w:t>Cycadopsida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E029F2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106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5A02AE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C9ABF4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27A9CF9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388D3C1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16</w:t>
            </w:r>
          </w:p>
        </w:tc>
      </w:tr>
      <w:tr w:rsidR="008B00B1" w:rsidRPr="003C7BE0" w14:paraId="34745BDD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F21456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Gastropoda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A6FBCA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BA6579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77C44A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0561B47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1055539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8B00B1" w:rsidRPr="003C7BE0" w14:paraId="41F989EA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EF4F3D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Holothuroidea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63C698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16A9772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E4DBAF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070B33E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53D232F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8B00B1" w:rsidRPr="003C7BE0" w14:paraId="3DA5E61F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D2CB69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sz w:val="14"/>
                <w:szCs w:val="14"/>
              </w:rPr>
              <w:t>Hydrozoa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7659DD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0660D6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61D651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00BBE53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4355623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8B00B1" w:rsidRPr="003C7BE0" w14:paraId="4D8EC576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07A082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sz w:val="14"/>
                <w:szCs w:val="14"/>
              </w:rPr>
              <w:t>Insecta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497B8A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B93BB8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D8D1FB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2A06F09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6747EE5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6</w:t>
            </w:r>
          </w:p>
        </w:tc>
      </w:tr>
      <w:tr w:rsidR="008B00B1" w:rsidRPr="003C7BE0" w14:paraId="422C214C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93A1B8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Liliopsida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53E035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247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7124A8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3C168B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104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7DDC234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0141537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13</w:t>
            </w:r>
          </w:p>
        </w:tc>
      </w:tr>
      <w:tr w:rsidR="008B00B1" w:rsidRPr="003C7BE0" w14:paraId="6030765D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206405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Magnoliopsida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4E040B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214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1A1ED1B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B61412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74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4D0CB0C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63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7AE5E28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22</w:t>
            </w:r>
          </w:p>
        </w:tc>
      </w:tr>
      <w:tr w:rsidR="008B00B1" w:rsidRPr="003C7BE0" w14:paraId="72DAECBD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E39AA7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Mammalia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54DB1E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114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0AE015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E76696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5FB7805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1DC3929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13</w:t>
            </w:r>
          </w:p>
        </w:tc>
      </w:tr>
      <w:tr w:rsidR="008B00B1" w:rsidRPr="003C7BE0" w14:paraId="561C442C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3B8F89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Pinopsida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7A264C8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A52479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191F5A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4788DFA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68F9E6E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8B00B1" w:rsidRPr="003C7BE0" w14:paraId="41053144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570296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Re</w:t>
            </w:r>
            <w:r>
              <w:rPr>
                <w:rFonts w:ascii="Arial" w:hAnsi="Arial" w:cs="Arial"/>
                <w:sz w:val="14"/>
                <w:szCs w:val="14"/>
              </w:rPr>
              <w:t>p</w:t>
            </w:r>
            <w:r w:rsidRPr="003C7BE0">
              <w:rPr>
                <w:rFonts w:ascii="Arial" w:hAnsi="Arial" w:cs="Arial"/>
                <w:sz w:val="14"/>
                <w:szCs w:val="14"/>
              </w:rPr>
              <w:t>tilia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AF1DB1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135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B6FE14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E22DA7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6A2376A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6D8C78D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17</w:t>
            </w:r>
          </w:p>
        </w:tc>
      </w:tr>
      <w:tr w:rsidR="008B00B1" w:rsidRPr="003C7BE0" w14:paraId="5E6E7789" w14:textId="77777777" w:rsidTr="00986CF9">
        <w:tc>
          <w:tcPr>
            <w:tcW w:w="1560" w:type="dxa"/>
            <w:tcBorders>
              <w:top w:val="nil"/>
              <w:left w:val="nil"/>
              <w:right w:val="nil"/>
            </w:tcBorders>
          </w:tcPr>
          <w:p w14:paraId="7F3FD118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TOTAL</w:t>
            </w:r>
          </w:p>
        </w:tc>
        <w:tc>
          <w:tcPr>
            <w:tcW w:w="1191" w:type="dxa"/>
            <w:tcBorders>
              <w:top w:val="nil"/>
              <w:left w:val="nil"/>
              <w:right w:val="nil"/>
            </w:tcBorders>
          </w:tcPr>
          <w:p w14:paraId="4E458C4A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1307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</w:tcPr>
          <w:p w14:paraId="5D23D569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295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42BF17E1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376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</w:tcPr>
          <w:p w14:paraId="3803DA72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392</w:t>
            </w:r>
          </w:p>
        </w:tc>
        <w:tc>
          <w:tcPr>
            <w:tcW w:w="1097" w:type="dxa"/>
            <w:tcBorders>
              <w:top w:val="nil"/>
              <w:left w:val="nil"/>
              <w:right w:val="nil"/>
            </w:tcBorders>
          </w:tcPr>
          <w:p w14:paraId="06E01ABD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244</w:t>
            </w:r>
          </w:p>
        </w:tc>
      </w:tr>
    </w:tbl>
    <w:p w14:paraId="4EECA96C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682C683A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0AA76AAA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53B3BD52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3172CA28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1BC2326E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04156DE5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4525AC0E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514661F6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14290225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04440EE0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41FB5B27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62E4AE59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7A017B99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25EF92AC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72DA8E26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458C3473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2EC5084E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57DC5AB9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3B914280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4EB0F36D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75778F03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06B64DF2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1AD8E71A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0E268E0A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7823D4F2" w14:textId="77777777" w:rsidR="008B00B1" w:rsidRPr="0005059A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  <w:r w:rsidRPr="000778E8">
        <w:rPr>
          <w:rFonts w:ascii="Arial" w:hAnsi="Arial" w:cs="Arial"/>
          <w:b/>
          <w:bCs/>
        </w:rPr>
        <w:lastRenderedPageBreak/>
        <w:t xml:space="preserve">Extended Data Table </w:t>
      </w:r>
      <w:r>
        <w:rPr>
          <w:rFonts w:ascii="Arial" w:hAnsi="Arial" w:cs="Arial"/>
          <w:b/>
          <w:bCs/>
        </w:rPr>
        <w:t>4</w:t>
      </w:r>
      <w:r w:rsidRPr="000778E8">
        <w:rPr>
          <w:rFonts w:ascii="Arial" w:hAnsi="Arial" w:cs="Arial"/>
          <w:b/>
          <w:bCs/>
        </w:rPr>
        <w:t xml:space="preserve"> | Number and </w:t>
      </w:r>
      <w:r>
        <w:rPr>
          <w:rFonts w:ascii="Arial" w:hAnsi="Arial" w:cs="Arial"/>
          <w:b/>
          <w:bCs/>
        </w:rPr>
        <w:t>Red List</w:t>
      </w:r>
      <w:r w:rsidRPr="000778E8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C</w:t>
      </w:r>
      <w:r w:rsidRPr="000778E8">
        <w:rPr>
          <w:rFonts w:ascii="Arial" w:hAnsi="Arial" w:cs="Arial"/>
          <w:b/>
          <w:bCs/>
        </w:rPr>
        <w:t xml:space="preserve">ategory of species </w:t>
      </w:r>
      <w:r>
        <w:rPr>
          <w:rFonts w:ascii="Arial" w:hAnsi="Arial" w:cs="Arial"/>
          <w:b/>
          <w:bCs/>
        </w:rPr>
        <w:t xml:space="preserve">in each class </w:t>
      </w:r>
      <w:r w:rsidRPr="000778E8">
        <w:rPr>
          <w:rFonts w:ascii="Arial" w:hAnsi="Arial" w:cs="Arial"/>
          <w:b/>
          <w:bCs/>
        </w:rPr>
        <w:t>categorised as Likely threatened by international trade but not included in CITES.</w:t>
      </w:r>
    </w:p>
    <w:tbl>
      <w:tblPr>
        <w:tblStyle w:val="TableGrid"/>
        <w:tblpPr w:leftFromText="180" w:rightFromText="180" w:vertAnchor="text" w:horzAnchor="page" w:tblpX="3049" w:tblpY="204"/>
        <w:tblOverlap w:val="never"/>
        <w:tblW w:w="0" w:type="auto"/>
        <w:tblLook w:val="04A0" w:firstRow="1" w:lastRow="0" w:firstColumn="1" w:lastColumn="0" w:noHBand="0" w:noVBand="1"/>
      </w:tblPr>
      <w:tblGrid>
        <w:gridCol w:w="1560"/>
        <w:gridCol w:w="1191"/>
        <w:gridCol w:w="1077"/>
        <w:gridCol w:w="993"/>
        <w:gridCol w:w="886"/>
        <w:gridCol w:w="1097"/>
      </w:tblGrid>
      <w:tr w:rsidR="008B00B1" w:rsidRPr="003C7BE0" w14:paraId="043AAEDD" w14:textId="77777777" w:rsidTr="00986CF9">
        <w:tc>
          <w:tcPr>
            <w:tcW w:w="1560" w:type="dxa"/>
            <w:vMerge w:val="restart"/>
            <w:tcBorders>
              <w:left w:val="nil"/>
              <w:right w:val="nil"/>
            </w:tcBorders>
          </w:tcPr>
          <w:p w14:paraId="11AD346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Class</w:t>
            </w:r>
          </w:p>
        </w:tc>
        <w:tc>
          <w:tcPr>
            <w:tcW w:w="1191" w:type="dxa"/>
            <w:vMerge w:val="restart"/>
            <w:tcBorders>
              <w:left w:val="nil"/>
              <w:right w:val="nil"/>
            </w:tcBorders>
          </w:tcPr>
          <w:p w14:paraId="3CC07A9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Total species</w:t>
            </w:r>
          </w:p>
        </w:tc>
        <w:tc>
          <w:tcPr>
            <w:tcW w:w="4053" w:type="dxa"/>
            <w:gridSpan w:val="4"/>
            <w:tcBorders>
              <w:left w:val="nil"/>
              <w:right w:val="nil"/>
            </w:tcBorders>
          </w:tcPr>
          <w:p w14:paraId="3F2B892F" w14:textId="77777777" w:rsidR="008B00B1" w:rsidRPr="003C7BE0" w:rsidRDefault="008B00B1" w:rsidP="00986CF9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Red List </w:t>
            </w:r>
            <w:r w:rsidRPr="003C7BE0">
              <w:rPr>
                <w:rFonts w:ascii="Arial" w:hAnsi="Arial" w:cs="Arial"/>
                <w:sz w:val="14"/>
                <w:szCs w:val="14"/>
              </w:rPr>
              <w:t>Category</w:t>
            </w:r>
          </w:p>
        </w:tc>
      </w:tr>
      <w:tr w:rsidR="008B00B1" w:rsidRPr="003C7BE0" w14:paraId="1639E89B" w14:textId="77777777" w:rsidTr="00986CF9">
        <w:tc>
          <w:tcPr>
            <w:tcW w:w="1560" w:type="dxa"/>
            <w:vMerge/>
            <w:tcBorders>
              <w:left w:val="nil"/>
              <w:right w:val="nil"/>
            </w:tcBorders>
          </w:tcPr>
          <w:p w14:paraId="5A52FF2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191" w:type="dxa"/>
            <w:vMerge/>
            <w:tcBorders>
              <w:left w:val="nil"/>
              <w:right w:val="nil"/>
            </w:tcBorders>
          </w:tcPr>
          <w:p w14:paraId="3D13046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77" w:type="dxa"/>
            <w:tcBorders>
              <w:left w:val="nil"/>
              <w:right w:val="nil"/>
            </w:tcBorders>
          </w:tcPr>
          <w:p w14:paraId="1D9C0A8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Critically Endangered</w:t>
            </w:r>
          </w:p>
        </w:tc>
        <w:tc>
          <w:tcPr>
            <w:tcW w:w="993" w:type="dxa"/>
            <w:tcBorders>
              <w:left w:val="nil"/>
              <w:right w:val="nil"/>
            </w:tcBorders>
          </w:tcPr>
          <w:p w14:paraId="064DB31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Endangered</w:t>
            </w:r>
          </w:p>
        </w:tc>
        <w:tc>
          <w:tcPr>
            <w:tcW w:w="886" w:type="dxa"/>
            <w:tcBorders>
              <w:left w:val="nil"/>
              <w:right w:val="nil"/>
            </w:tcBorders>
          </w:tcPr>
          <w:p w14:paraId="6DDC5A7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Vulnerable</w:t>
            </w:r>
          </w:p>
        </w:tc>
        <w:tc>
          <w:tcPr>
            <w:tcW w:w="1097" w:type="dxa"/>
            <w:tcBorders>
              <w:left w:val="nil"/>
              <w:right w:val="nil"/>
            </w:tcBorders>
          </w:tcPr>
          <w:p w14:paraId="39874A4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Near Threatened</w:t>
            </w:r>
          </w:p>
        </w:tc>
      </w:tr>
      <w:tr w:rsidR="008B00B1" w:rsidRPr="003C7BE0" w14:paraId="2016CB21" w14:textId="77777777" w:rsidTr="00986CF9">
        <w:tc>
          <w:tcPr>
            <w:tcW w:w="1560" w:type="dxa"/>
            <w:tcBorders>
              <w:left w:val="nil"/>
              <w:bottom w:val="nil"/>
              <w:right w:val="nil"/>
            </w:tcBorders>
          </w:tcPr>
          <w:p w14:paraId="469D2F1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Actinopterygii</w:t>
            </w:r>
          </w:p>
        </w:tc>
        <w:tc>
          <w:tcPr>
            <w:tcW w:w="1191" w:type="dxa"/>
            <w:tcBorders>
              <w:left w:val="nil"/>
              <w:bottom w:val="nil"/>
              <w:right w:val="nil"/>
            </w:tcBorders>
          </w:tcPr>
          <w:p w14:paraId="17255D3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231</w:t>
            </w:r>
          </w:p>
        </w:tc>
        <w:tc>
          <w:tcPr>
            <w:tcW w:w="1077" w:type="dxa"/>
            <w:tcBorders>
              <w:left w:val="nil"/>
              <w:bottom w:val="nil"/>
              <w:right w:val="nil"/>
            </w:tcBorders>
          </w:tcPr>
          <w:p w14:paraId="0F755C6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25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14:paraId="24676E7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56</w:t>
            </w:r>
          </w:p>
        </w:tc>
        <w:tc>
          <w:tcPr>
            <w:tcW w:w="886" w:type="dxa"/>
            <w:tcBorders>
              <w:left w:val="nil"/>
              <w:bottom w:val="nil"/>
              <w:right w:val="nil"/>
            </w:tcBorders>
          </w:tcPr>
          <w:p w14:paraId="2F0636F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68</w:t>
            </w:r>
          </w:p>
        </w:tc>
        <w:tc>
          <w:tcPr>
            <w:tcW w:w="1097" w:type="dxa"/>
            <w:tcBorders>
              <w:left w:val="nil"/>
              <w:bottom w:val="nil"/>
              <w:right w:val="nil"/>
            </w:tcBorders>
          </w:tcPr>
          <w:p w14:paraId="1C77196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82</w:t>
            </w:r>
          </w:p>
        </w:tc>
      </w:tr>
      <w:tr w:rsidR="008B00B1" w:rsidRPr="003C7BE0" w14:paraId="1DD4C017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57B7FB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Amphibia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DE04BD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0C9D98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AAA33B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3E8F6F2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1FA87D1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15</w:t>
            </w:r>
          </w:p>
        </w:tc>
      </w:tr>
      <w:tr w:rsidR="008B00B1" w:rsidRPr="003C7BE0" w14:paraId="2454889A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5DA042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Arachnida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7DF19A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4E8C7D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14702E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2C465D0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226C004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8B00B1" w:rsidRPr="003C7BE0" w14:paraId="0EBA36B7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A0954B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Aves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3304938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63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19B823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5DF8DB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7C4B6FA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7506536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25</w:t>
            </w:r>
          </w:p>
        </w:tc>
      </w:tr>
      <w:tr w:rsidR="008B00B1" w:rsidRPr="003C7BE0" w14:paraId="16EDBC09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8D1C90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Bivalvia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31A9E8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F40CB0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3BAB76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4D1A795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0BAD6AF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8B00B1" w:rsidRPr="003C7BE0" w14:paraId="78769D90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953562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Cephalopoda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D1BCD9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3EAAC3A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821383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6D7729B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0F883C1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8B00B1" w:rsidRPr="003C7BE0" w14:paraId="48834FD0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987A1A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Chondrichthyes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350BBA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89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B3C2D5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EA35DF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1C59530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29D4170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35</w:t>
            </w:r>
          </w:p>
        </w:tc>
      </w:tr>
      <w:tr w:rsidR="008B00B1" w:rsidRPr="003C7BE0" w14:paraId="392DDFBB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099BF3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Gastropoda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549AD5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068B04E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E46AFF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18D8444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3BBF690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11</w:t>
            </w:r>
          </w:p>
        </w:tc>
      </w:tr>
      <w:tr w:rsidR="008B00B1" w:rsidRPr="003C7BE0" w14:paraId="47ADAA98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FECD1C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Gnetopsida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B3814F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188E32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B7F3B7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7B18239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6819FA8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</w:t>
            </w:r>
          </w:p>
        </w:tc>
      </w:tr>
      <w:tr w:rsidR="008B00B1" w:rsidRPr="003C7BE0" w14:paraId="1BF00E76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C766BF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Holothuroidea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61918B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BD69FB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3BA0AE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2340BDB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05BC17F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8B00B1" w:rsidRPr="003C7BE0" w14:paraId="28B0409A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367936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Insecta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78E4AF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8DE547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45C6E8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3908AAC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1C8B57B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8B00B1" w:rsidRPr="003C7BE0" w14:paraId="22A5EEF3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CAB0DD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Liliopsida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93FC0C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96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3DD3AF4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CF7B22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457A2B9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7AE79E0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14</w:t>
            </w:r>
          </w:p>
        </w:tc>
      </w:tr>
      <w:tr w:rsidR="008B00B1" w:rsidRPr="003C7BE0" w14:paraId="44CE3C35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2CC9E8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Magnoliopsida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0EEB122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188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B249CA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69B039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33E4BB6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66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68F61D4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38</w:t>
            </w:r>
          </w:p>
        </w:tc>
      </w:tr>
      <w:tr w:rsidR="008B00B1" w:rsidRPr="003C7BE0" w14:paraId="7AAAAEB6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6E88A0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Malacostraca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2051BE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90BEDB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9AC6BCB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36AFEF1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1673FC8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8B00B1" w:rsidRPr="003C7BE0" w14:paraId="5FF4C85B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0FD71C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Mammalia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1601D9D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00F206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F5B6BE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3147093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0D39080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7</w:t>
            </w:r>
          </w:p>
        </w:tc>
      </w:tr>
      <w:tr w:rsidR="008B00B1" w:rsidRPr="003C7BE0" w14:paraId="1DA93FBE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CB73B8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Merostomata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2C73762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4893E70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02D4155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633009E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44F8F3AE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8B00B1" w:rsidRPr="003C7BE0" w14:paraId="518AC480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0FF1439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Myxini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54B78B0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05D477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58C515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631942A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5B1F0EE1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8B00B1" w:rsidRPr="003C7BE0" w14:paraId="0641F546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3A1388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C7BE0">
              <w:rPr>
                <w:rFonts w:ascii="Arial" w:hAnsi="Arial" w:cs="Arial"/>
                <w:sz w:val="14"/>
                <w:szCs w:val="14"/>
              </w:rPr>
              <w:t>Pinopsida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6B020DD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8DB0FC2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6F8671C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52986AA6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3C40351A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7</w:t>
            </w:r>
          </w:p>
        </w:tc>
      </w:tr>
      <w:tr w:rsidR="008B00B1" w:rsidRPr="003C7BE0" w14:paraId="76F07A29" w14:textId="77777777" w:rsidTr="00986CF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B6B3534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 w:rsidRPr="003C7BE0">
              <w:rPr>
                <w:rFonts w:ascii="Arial" w:hAnsi="Arial" w:cs="Arial"/>
                <w:sz w:val="14"/>
                <w:szCs w:val="14"/>
              </w:rPr>
              <w:t>Re</w:t>
            </w:r>
            <w:r>
              <w:rPr>
                <w:rFonts w:ascii="Arial" w:hAnsi="Arial" w:cs="Arial"/>
                <w:sz w:val="14"/>
                <w:szCs w:val="14"/>
              </w:rPr>
              <w:t>p</w:t>
            </w:r>
            <w:r w:rsidRPr="003C7BE0">
              <w:rPr>
                <w:rFonts w:ascii="Arial" w:hAnsi="Arial" w:cs="Arial"/>
                <w:sz w:val="14"/>
                <w:szCs w:val="14"/>
              </w:rPr>
              <w:t>tilia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</w:tcPr>
          <w:p w14:paraId="4AE4DD43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61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9093738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1983E0F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48916957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0D8308AD" w14:textId="77777777" w:rsidR="008B00B1" w:rsidRPr="003C7BE0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15</w:t>
            </w:r>
          </w:p>
        </w:tc>
      </w:tr>
      <w:tr w:rsidR="008B00B1" w:rsidRPr="003C7BE0" w14:paraId="1C94BFE8" w14:textId="77777777" w:rsidTr="00986CF9">
        <w:tc>
          <w:tcPr>
            <w:tcW w:w="1560" w:type="dxa"/>
            <w:tcBorders>
              <w:top w:val="nil"/>
              <w:left w:val="nil"/>
              <w:right w:val="nil"/>
            </w:tcBorders>
          </w:tcPr>
          <w:p w14:paraId="028B6245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TOTAL</w:t>
            </w:r>
          </w:p>
        </w:tc>
        <w:tc>
          <w:tcPr>
            <w:tcW w:w="1191" w:type="dxa"/>
            <w:tcBorders>
              <w:top w:val="nil"/>
              <w:left w:val="nil"/>
              <w:right w:val="nil"/>
            </w:tcBorders>
          </w:tcPr>
          <w:p w14:paraId="3845AFC8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904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</w:tcPr>
          <w:p w14:paraId="647566C5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128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06F47F9E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242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</w:tcPr>
          <w:p w14:paraId="6CD08106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280</w:t>
            </w:r>
          </w:p>
        </w:tc>
        <w:tc>
          <w:tcPr>
            <w:tcW w:w="1097" w:type="dxa"/>
            <w:tcBorders>
              <w:top w:val="nil"/>
              <w:left w:val="nil"/>
              <w:right w:val="nil"/>
            </w:tcBorders>
          </w:tcPr>
          <w:p w14:paraId="15F2BEF7" w14:textId="77777777" w:rsidR="008B00B1" w:rsidRDefault="008B00B1" w:rsidP="00986CF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254</w:t>
            </w:r>
          </w:p>
        </w:tc>
      </w:tr>
    </w:tbl>
    <w:p w14:paraId="1192E746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4BBF208D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7E509CEE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75A16340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4B6973C7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278B77EE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2C84A8C0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784A8592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5DF3183D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51F5D312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5EAF3D7E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03D6F075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67D35845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31EE4FDF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1E7ADAB5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6A250A2C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2A043192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7DEE83FA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424A1B23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2FFFD75F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04F62032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713DD8FB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6CBA0593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3774C3ED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158D27C1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633AC39E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606F808E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30A3A09A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105505B2" w14:textId="77777777" w:rsidR="008B00B1" w:rsidRDefault="008B00B1" w:rsidP="008B00B1">
      <w:pPr>
        <w:tabs>
          <w:tab w:val="left" w:pos="6396"/>
        </w:tabs>
        <w:rPr>
          <w:rFonts w:ascii="Arial" w:hAnsi="Arial" w:cs="Arial"/>
          <w:szCs w:val="20"/>
        </w:rPr>
      </w:pPr>
    </w:p>
    <w:p w14:paraId="28C837A9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  <w:highlight w:val="cyan"/>
        </w:rPr>
      </w:pPr>
      <w:r w:rsidRPr="001E7B62">
        <w:rPr>
          <w:rFonts w:ascii="Arial" w:hAnsi="Arial" w:cs="Arial"/>
          <w:b/>
          <w:bCs/>
        </w:rPr>
        <w:lastRenderedPageBreak/>
        <w:t>Extended Data Fig. 3 |</w:t>
      </w:r>
      <w:r w:rsidRPr="008A17FC">
        <w:rPr>
          <w:rFonts w:ascii="Arial" w:hAnsi="Arial" w:cs="Arial"/>
          <w:b/>
          <w:bCs/>
        </w:rPr>
        <w:t xml:space="preserve"> Threatened and Near Threatened species categorised as Likely threatened by international trade </w:t>
      </w:r>
      <w:r w:rsidRPr="007A0AFA">
        <w:rPr>
          <w:rFonts w:ascii="Arial" w:hAnsi="Arial" w:cs="Arial"/>
          <w:b/>
          <w:bCs/>
        </w:rPr>
        <w:t xml:space="preserve">(red) as a proportion of species in these </w:t>
      </w:r>
      <w:r>
        <w:rPr>
          <w:rFonts w:ascii="Arial" w:hAnsi="Arial" w:cs="Arial"/>
          <w:b/>
          <w:bCs/>
        </w:rPr>
        <w:t>Red List</w:t>
      </w:r>
      <w:r w:rsidRPr="007A0AFA">
        <w:rPr>
          <w:rFonts w:ascii="Arial" w:hAnsi="Arial" w:cs="Arial"/>
          <w:b/>
          <w:bCs/>
        </w:rPr>
        <w:t xml:space="preserve"> categories with intentional BRU threats coded (grey), by </w:t>
      </w:r>
      <w:r>
        <w:rPr>
          <w:rFonts w:ascii="Arial" w:hAnsi="Arial" w:cs="Arial"/>
          <w:b/>
          <w:bCs/>
        </w:rPr>
        <w:t>c</w:t>
      </w:r>
      <w:r w:rsidRPr="007A0AFA">
        <w:rPr>
          <w:rFonts w:ascii="Arial" w:hAnsi="Arial" w:cs="Arial"/>
          <w:b/>
          <w:bCs/>
        </w:rPr>
        <w:t xml:space="preserve">lass. </w:t>
      </w:r>
      <w:r w:rsidRPr="007A0AFA">
        <w:rPr>
          <w:rFonts w:ascii="Arial" w:hAnsi="Arial" w:cs="Arial"/>
        </w:rPr>
        <w:t>Numbers in parentheses are species Likely threatened by international trade</w:t>
      </w:r>
      <w:r w:rsidRPr="008A17FC">
        <w:rPr>
          <w:rFonts w:ascii="Arial" w:hAnsi="Arial" w:cs="Arial"/>
        </w:rPr>
        <w:t xml:space="preserve">. Excludes 118 species Likely threatened by international trade that do not have </w:t>
      </w:r>
      <w:r>
        <w:rPr>
          <w:rFonts w:ascii="Arial" w:hAnsi="Arial" w:cs="Arial"/>
        </w:rPr>
        <w:t xml:space="preserve">BRU </w:t>
      </w:r>
      <w:r w:rsidRPr="008A17FC">
        <w:rPr>
          <w:rFonts w:ascii="Arial" w:hAnsi="Arial" w:cs="Arial"/>
        </w:rPr>
        <w:t>threats coded (17</w:t>
      </w:r>
      <w:r>
        <w:rPr>
          <w:rFonts w:ascii="Arial" w:hAnsi="Arial" w:cs="Arial"/>
        </w:rPr>
        <w:t xml:space="preserve"> species</w:t>
      </w:r>
      <w:r w:rsidRPr="008A17FC">
        <w:rPr>
          <w:rFonts w:ascii="Arial" w:hAnsi="Arial" w:cs="Arial"/>
        </w:rPr>
        <w:t>) or intentional BRU threats coded (101</w:t>
      </w:r>
      <w:r>
        <w:rPr>
          <w:rFonts w:ascii="Arial" w:hAnsi="Arial" w:cs="Arial"/>
        </w:rPr>
        <w:t xml:space="preserve"> species</w:t>
      </w:r>
      <w:r w:rsidRPr="008A17FC">
        <w:rPr>
          <w:rFonts w:ascii="Arial" w:hAnsi="Arial" w:cs="Arial"/>
        </w:rPr>
        <w:t>).</w:t>
      </w:r>
    </w:p>
    <w:p w14:paraId="240C1880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  <w:highlight w:val="cyan"/>
        </w:rPr>
      </w:pPr>
      <w:r>
        <w:rPr>
          <w:rFonts w:ascii="Arial" w:hAnsi="Arial" w:cs="Arial"/>
          <w:b/>
          <w:bCs/>
          <w:noProof/>
          <w:lang w:eastAsia="en-GB"/>
        </w:rPr>
        <w:drawing>
          <wp:inline distT="0" distB="0" distL="0" distR="0" wp14:anchorId="136F62B4" wp14:editId="332A3F99">
            <wp:extent cx="5731510" cy="4359910"/>
            <wp:effectExtent l="0" t="0" r="2540" b="2540"/>
            <wp:docPr id="12" name="Picture 12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, bar 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5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14B2A0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  <w:highlight w:val="cyan"/>
        </w:rPr>
      </w:pPr>
    </w:p>
    <w:p w14:paraId="581592F1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  <w:highlight w:val="cyan"/>
        </w:rPr>
      </w:pPr>
    </w:p>
    <w:p w14:paraId="4EB31A44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48038010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  <w:sectPr w:rsidR="008B00B1" w:rsidSect="00BF1C05"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4954CC17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  <w:r w:rsidRPr="00045F87">
        <w:rPr>
          <w:rFonts w:ascii="Arial" w:hAnsi="Arial" w:cs="Arial"/>
          <w:b/>
          <w:bCs/>
        </w:rPr>
        <w:lastRenderedPageBreak/>
        <w:t xml:space="preserve">Extended Data Fig. </w:t>
      </w:r>
      <w:r>
        <w:rPr>
          <w:rFonts w:ascii="Arial" w:hAnsi="Arial" w:cs="Arial"/>
          <w:b/>
          <w:bCs/>
        </w:rPr>
        <w:t>4</w:t>
      </w:r>
      <w:r w:rsidRPr="00045F87">
        <w:rPr>
          <w:rFonts w:ascii="Arial" w:hAnsi="Arial" w:cs="Arial"/>
          <w:b/>
          <w:bCs/>
        </w:rPr>
        <w:t xml:space="preserve"> | Decision tree for automated coding of species</w:t>
      </w:r>
      <w:r>
        <w:rPr>
          <w:rFonts w:ascii="Arial" w:hAnsi="Arial" w:cs="Arial"/>
          <w:b/>
          <w:bCs/>
        </w:rPr>
        <w:t>.</w:t>
      </w:r>
    </w:p>
    <w:p w14:paraId="552665DF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60288" behindDoc="1" locked="0" layoutInCell="1" allowOverlap="1" wp14:anchorId="76D6B0DD" wp14:editId="254BF7C9">
            <wp:simplePos x="0" y="0"/>
            <wp:positionH relativeFrom="column">
              <wp:posOffset>1803193</wp:posOffset>
            </wp:positionH>
            <wp:positionV relativeFrom="paragraph">
              <wp:posOffset>101408</wp:posOffset>
            </wp:positionV>
            <wp:extent cx="1889764" cy="3633223"/>
            <wp:effectExtent l="0" t="0" r="0" b="5715"/>
            <wp:wrapTight wrapText="bothSides">
              <wp:wrapPolygon edited="0">
                <wp:start x="0" y="0"/>
                <wp:lineTo x="0" y="2379"/>
                <wp:lineTo x="5008" y="3625"/>
                <wp:lineTo x="0" y="3738"/>
                <wp:lineTo x="0" y="6343"/>
                <wp:lineTo x="5008" y="7249"/>
                <wp:lineTo x="0" y="7589"/>
                <wp:lineTo x="0" y="10194"/>
                <wp:lineTo x="4137" y="10874"/>
                <wp:lineTo x="0" y="11440"/>
                <wp:lineTo x="0" y="14045"/>
                <wp:lineTo x="4137" y="14498"/>
                <wp:lineTo x="0" y="15291"/>
                <wp:lineTo x="0" y="17896"/>
                <wp:lineTo x="5226" y="18123"/>
                <wp:lineTo x="0" y="18576"/>
                <wp:lineTo x="0" y="21521"/>
                <wp:lineTo x="10887" y="21521"/>
                <wp:lineTo x="10887" y="19935"/>
                <wp:lineTo x="21339" y="19369"/>
                <wp:lineTo x="21339" y="18123"/>
                <wp:lineTo x="12847" y="18123"/>
                <wp:lineTo x="12411" y="17556"/>
                <wp:lineTo x="10887" y="16310"/>
                <wp:lineTo x="13718" y="16310"/>
                <wp:lineTo x="17419" y="15291"/>
                <wp:lineTo x="17419" y="14498"/>
                <wp:lineTo x="10887" y="12686"/>
                <wp:lineTo x="13065" y="12686"/>
                <wp:lineTo x="17637" y="11440"/>
                <wp:lineTo x="17855" y="10647"/>
                <wp:lineTo x="10887" y="9061"/>
                <wp:lineTo x="12194" y="9061"/>
                <wp:lineTo x="17419" y="7589"/>
                <wp:lineTo x="17855" y="6683"/>
                <wp:lineTo x="16331" y="6343"/>
                <wp:lineTo x="10887" y="5437"/>
                <wp:lineTo x="11323" y="4078"/>
                <wp:lineTo x="10452" y="3738"/>
                <wp:lineTo x="7185" y="3625"/>
                <wp:lineTo x="10669" y="2152"/>
                <wp:lineTo x="10669" y="0"/>
                <wp:lineTo x="0" y="0"/>
              </wp:wrapPolygon>
            </wp:wrapTight>
            <wp:docPr id="4" name="Picture 4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ext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9764" cy="36332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1EFBD8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68B07385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544C9E4A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1A616915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26090932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43B29057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345836E4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373EA823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79C52259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1AC3B628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612FDFE4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04AD12FC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7EBE0943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5B7646A0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6380488E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4B6C6705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18B91930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10080F45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203E92D3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1B936A71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016736F7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6FB440E6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712AA6F9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0C5487BC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21E7F2B8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5A5731E4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5E21E8BE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  <w:sectPr w:rsidR="008B00B1" w:rsidSect="00BF1C05"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55EAB6F6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  <w:r w:rsidRPr="00045F87">
        <w:rPr>
          <w:rFonts w:ascii="Arial" w:hAnsi="Arial" w:cs="Arial"/>
          <w:b/>
          <w:bCs/>
        </w:rPr>
        <w:lastRenderedPageBreak/>
        <w:t xml:space="preserve">Extended Data Fig. </w:t>
      </w:r>
      <w:r>
        <w:rPr>
          <w:rFonts w:ascii="Arial" w:hAnsi="Arial" w:cs="Arial"/>
          <w:b/>
          <w:bCs/>
        </w:rPr>
        <w:t>5</w:t>
      </w:r>
      <w:r w:rsidRPr="00045F87">
        <w:rPr>
          <w:rFonts w:ascii="Arial" w:hAnsi="Arial" w:cs="Arial"/>
          <w:b/>
          <w:bCs/>
        </w:rPr>
        <w:t xml:space="preserve"> | Decision tree for manual coding of species</w:t>
      </w:r>
      <w:r>
        <w:rPr>
          <w:rFonts w:ascii="Arial" w:hAnsi="Arial" w:cs="Arial"/>
          <w:b/>
          <w:bCs/>
        </w:rPr>
        <w:t>.</w:t>
      </w:r>
    </w:p>
    <w:p w14:paraId="2879D176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6E6DAA44" wp14:editId="0029E127">
            <wp:extent cx="4776226" cy="3386335"/>
            <wp:effectExtent l="0" t="0" r="5715" b="5080"/>
            <wp:docPr id="10" name="Picture 10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diagram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6226" cy="338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56A64" w14:textId="77777777" w:rsidR="008B00B1" w:rsidRDefault="008B00B1" w:rsidP="008B00B1">
      <w:pPr>
        <w:spacing w:after="0" w:line="480" w:lineRule="auto"/>
        <w:rPr>
          <w:rFonts w:ascii="Arial" w:hAnsi="Arial" w:cs="Arial"/>
          <w:b/>
          <w:bCs/>
        </w:rPr>
      </w:pPr>
    </w:p>
    <w:p w14:paraId="58D5E1DB" w14:textId="77777777" w:rsidR="00552A3B" w:rsidRDefault="00552A3B"/>
    <w:sectPr w:rsidR="00552A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mbria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C757E"/>
    <w:multiLevelType w:val="hybridMultilevel"/>
    <w:tmpl w:val="58F887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3F00C9"/>
    <w:multiLevelType w:val="hybridMultilevel"/>
    <w:tmpl w:val="9FA290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035BD8"/>
    <w:multiLevelType w:val="hybridMultilevel"/>
    <w:tmpl w:val="0152FB48"/>
    <w:lvl w:ilvl="0" w:tplc="1E841F1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381150"/>
    <w:multiLevelType w:val="multilevel"/>
    <w:tmpl w:val="9FAE6F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6E071D"/>
    <w:multiLevelType w:val="hybridMultilevel"/>
    <w:tmpl w:val="3500A3F0"/>
    <w:lvl w:ilvl="0" w:tplc="F514B19C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193FE4"/>
    <w:multiLevelType w:val="hybridMultilevel"/>
    <w:tmpl w:val="1BAABD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5C5124"/>
    <w:multiLevelType w:val="hybridMultilevel"/>
    <w:tmpl w:val="20C221C0"/>
    <w:lvl w:ilvl="0" w:tplc="08090005">
      <w:start w:val="1"/>
      <w:numFmt w:val="bullet"/>
      <w:lvlText w:val=""/>
      <w:lvlJc w:val="left"/>
      <w:pPr>
        <w:ind w:left="76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271920C4"/>
    <w:multiLevelType w:val="hybridMultilevel"/>
    <w:tmpl w:val="3A0AE3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807DA9"/>
    <w:multiLevelType w:val="hybridMultilevel"/>
    <w:tmpl w:val="23B8BF9C"/>
    <w:lvl w:ilvl="0" w:tplc="C4EC41D0">
      <w:numFmt w:val="bullet"/>
      <w:lvlText w:val="—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0B19EC"/>
    <w:multiLevelType w:val="hybridMultilevel"/>
    <w:tmpl w:val="4C68BB0C"/>
    <w:lvl w:ilvl="0" w:tplc="E2B0408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860770"/>
    <w:multiLevelType w:val="hybridMultilevel"/>
    <w:tmpl w:val="84A63E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916F42"/>
    <w:multiLevelType w:val="hybridMultilevel"/>
    <w:tmpl w:val="65FAB566"/>
    <w:lvl w:ilvl="0" w:tplc="E152B98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B6F72"/>
    <w:multiLevelType w:val="multilevel"/>
    <w:tmpl w:val="886C377C"/>
    <w:lvl w:ilvl="0">
      <w:start w:val="1"/>
      <w:numFmt w:val="bullet"/>
      <w:lvlText w:val="▪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B9A3479"/>
    <w:multiLevelType w:val="hybridMultilevel"/>
    <w:tmpl w:val="763A0D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CDC1313"/>
    <w:multiLevelType w:val="hybridMultilevel"/>
    <w:tmpl w:val="13866B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B9232D"/>
    <w:multiLevelType w:val="hybridMultilevel"/>
    <w:tmpl w:val="7F94C1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772B98"/>
    <w:multiLevelType w:val="multilevel"/>
    <w:tmpl w:val="4020848E"/>
    <w:lvl w:ilvl="0">
      <w:start w:val="1"/>
      <w:numFmt w:val="decimal"/>
      <w:lvlText w:val="(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(%1.%2)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(%1.%2)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7560" w:hanging="1800"/>
      </w:pPr>
      <w:rPr>
        <w:rFonts w:hint="default"/>
      </w:rPr>
    </w:lvl>
  </w:abstractNum>
  <w:abstractNum w:abstractNumId="17" w15:restartNumberingAfterBreak="0">
    <w:nsid w:val="4B1945E1"/>
    <w:multiLevelType w:val="hybridMultilevel"/>
    <w:tmpl w:val="B7D62326"/>
    <w:lvl w:ilvl="0" w:tplc="1100811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A71A68"/>
    <w:multiLevelType w:val="multilevel"/>
    <w:tmpl w:val="80548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F70355C"/>
    <w:multiLevelType w:val="hybridMultilevel"/>
    <w:tmpl w:val="02327CF8"/>
    <w:lvl w:ilvl="0" w:tplc="93D25A4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974F5B"/>
    <w:multiLevelType w:val="hybridMultilevel"/>
    <w:tmpl w:val="13563D2E"/>
    <w:lvl w:ilvl="0" w:tplc="6B7E2028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A62E67"/>
    <w:multiLevelType w:val="multilevel"/>
    <w:tmpl w:val="5BA6840E"/>
    <w:lvl w:ilvl="0">
      <w:start w:val="1"/>
      <w:numFmt w:val="decimal"/>
      <w:lvlText w:val="%1."/>
      <w:lvlJc w:val="left"/>
      <w:pPr>
        <w:ind w:left="765" w:hanging="360"/>
      </w:pPr>
      <w:rPr>
        <w:strike w:val="0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0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2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6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8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25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61D16B80"/>
    <w:multiLevelType w:val="hybridMultilevel"/>
    <w:tmpl w:val="28662D42"/>
    <w:lvl w:ilvl="0" w:tplc="8B2CA130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C748D1"/>
    <w:multiLevelType w:val="multilevel"/>
    <w:tmpl w:val="D688A574"/>
    <w:lvl w:ilvl="0">
      <w:start w:val="1"/>
      <w:numFmt w:val="decimal"/>
      <w:lvlText w:val="%1."/>
      <w:lvlJc w:val="left"/>
      <w:pPr>
        <w:ind w:left="765" w:hanging="360"/>
      </w:p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0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2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6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8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25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66C27B4A"/>
    <w:multiLevelType w:val="hybridMultilevel"/>
    <w:tmpl w:val="88EC5D86"/>
    <w:lvl w:ilvl="0" w:tplc="313C2122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87930BC"/>
    <w:multiLevelType w:val="multilevel"/>
    <w:tmpl w:val="1F0EC9B2"/>
    <w:lvl w:ilvl="0">
      <w:start w:val="1"/>
      <w:numFmt w:val="decimal"/>
      <w:lvlText w:val="%1."/>
      <w:lvlJc w:val="left"/>
      <w:pPr>
        <w:ind w:left="765" w:hanging="360"/>
      </w:pPr>
      <w:rPr>
        <w:b w:val="0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0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2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6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8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25" w:hanging="360"/>
      </w:pPr>
      <w:rPr>
        <w:rFonts w:ascii="Noto Sans Symbols" w:eastAsia="Noto Sans Symbols" w:hAnsi="Noto Sans Symbols" w:cs="Noto Sans Symbols"/>
      </w:rPr>
    </w:lvl>
  </w:abstractNum>
  <w:abstractNum w:abstractNumId="26" w15:restartNumberingAfterBreak="0">
    <w:nsid w:val="73393007"/>
    <w:multiLevelType w:val="hybridMultilevel"/>
    <w:tmpl w:val="70889DB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715D84"/>
    <w:multiLevelType w:val="multilevel"/>
    <w:tmpl w:val="9C6A3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38800135">
    <w:abstractNumId w:val="11"/>
  </w:num>
  <w:num w:numId="2" w16cid:durableId="14817831">
    <w:abstractNumId w:val="18"/>
  </w:num>
  <w:num w:numId="3" w16cid:durableId="262762402">
    <w:abstractNumId w:val="7"/>
  </w:num>
  <w:num w:numId="4" w16cid:durableId="1582787600">
    <w:abstractNumId w:val="5"/>
  </w:num>
  <w:num w:numId="5" w16cid:durableId="2027829492">
    <w:abstractNumId w:val="4"/>
  </w:num>
  <w:num w:numId="6" w16cid:durableId="569385584">
    <w:abstractNumId w:val="2"/>
  </w:num>
  <w:num w:numId="7" w16cid:durableId="1593928135">
    <w:abstractNumId w:val="22"/>
  </w:num>
  <w:num w:numId="8" w16cid:durableId="1341011149">
    <w:abstractNumId w:val="16"/>
  </w:num>
  <w:num w:numId="9" w16cid:durableId="1483808430">
    <w:abstractNumId w:val="17"/>
  </w:num>
  <w:num w:numId="10" w16cid:durableId="1057164116">
    <w:abstractNumId w:val="20"/>
  </w:num>
  <w:num w:numId="11" w16cid:durableId="1227843295">
    <w:abstractNumId w:val="24"/>
  </w:num>
  <w:num w:numId="12" w16cid:durableId="949432454">
    <w:abstractNumId w:val="15"/>
  </w:num>
  <w:num w:numId="13" w16cid:durableId="881863843">
    <w:abstractNumId w:val="0"/>
  </w:num>
  <w:num w:numId="14" w16cid:durableId="388654506">
    <w:abstractNumId w:val="14"/>
  </w:num>
  <w:num w:numId="15" w16cid:durableId="1886671567">
    <w:abstractNumId w:val="27"/>
  </w:num>
  <w:num w:numId="16" w16cid:durableId="587229453">
    <w:abstractNumId w:val="10"/>
  </w:num>
  <w:num w:numId="17" w16cid:durableId="1700009099">
    <w:abstractNumId w:val="6"/>
  </w:num>
  <w:num w:numId="18" w16cid:durableId="1046877413">
    <w:abstractNumId w:val="12"/>
  </w:num>
  <w:num w:numId="19" w16cid:durableId="1049256952">
    <w:abstractNumId w:val="1"/>
  </w:num>
  <w:num w:numId="20" w16cid:durableId="1514104987">
    <w:abstractNumId w:val="21"/>
  </w:num>
  <w:num w:numId="21" w16cid:durableId="1247572789">
    <w:abstractNumId w:val="25"/>
  </w:num>
  <w:num w:numId="22" w16cid:durableId="462621165">
    <w:abstractNumId w:val="23"/>
  </w:num>
  <w:num w:numId="23" w16cid:durableId="1920020946">
    <w:abstractNumId w:val="13"/>
  </w:num>
  <w:num w:numId="24" w16cid:durableId="140779370">
    <w:abstractNumId w:val="3"/>
  </w:num>
  <w:num w:numId="25" w16cid:durableId="1592469444">
    <w:abstractNumId w:val="8"/>
  </w:num>
  <w:num w:numId="26" w16cid:durableId="1298878816">
    <w:abstractNumId w:val="26"/>
  </w:num>
  <w:num w:numId="27" w16cid:durableId="495270529">
    <w:abstractNumId w:val="19"/>
  </w:num>
  <w:num w:numId="28" w16cid:durableId="81441775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0B1"/>
    <w:rsid w:val="00552A3B"/>
    <w:rsid w:val="008B0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89725"/>
  <w15:chartTrackingRefBased/>
  <w15:docId w15:val="{541A52ED-A0FD-4694-A309-F2DD4B70C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00B1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00B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B00B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B00B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00B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8B00B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8B00B1"/>
    <w:rPr>
      <w:rFonts w:ascii="Times New Roman" w:eastAsia="Times New Roman" w:hAnsi="Times New Roman" w:cs="Times New Roman"/>
      <w:b/>
      <w:bCs/>
      <w:sz w:val="27"/>
      <w:szCs w:val="27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8B00B1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8B00B1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B00B1"/>
    <w:rPr>
      <w:rFonts w:ascii="Calibri" w:hAnsi="Calibri" w:cs="Consolas"/>
      <w:szCs w:val="21"/>
      <w:lang w:val="en-GB"/>
    </w:rPr>
  </w:style>
  <w:style w:type="paragraph" w:styleId="ListParagraph">
    <w:name w:val="List Paragraph"/>
    <w:basedOn w:val="Normal"/>
    <w:uiPriority w:val="34"/>
    <w:qFormat/>
    <w:rsid w:val="008B00B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B00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B00B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B00B1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00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00B1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00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00B1"/>
    <w:rPr>
      <w:rFonts w:ascii="Segoe UI" w:hAnsi="Segoe UI" w:cs="Segoe UI"/>
      <w:sz w:val="18"/>
      <w:szCs w:val="18"/>
      <w:lang w:val="en-GB"/>
    </w:rPr>
  </w:style>
  <w:style w:type="character" w:styleId="Strong">
    <w:name w:val="Strong"/>
    <w:basedOn w:val="DefaultParagraphFont"/>
    <w:uiPriority w:val="22"/>
    <w:qFormat/>
    <w:rsid w:val="008B00B1"/>
    <w:rPr>
      <w:b/>
      <w:bCs/>
    </w:rPr>
  </w:style>
  <w:style w:type="character" w:customStyle="1" w:styleId="apple-converted-space">
    <w:name w:val="apple-converted-space"/>
    <w:basedOn w:val="DefaultParagraphFont"/>
    <w:rsid w:val="008B00B1"/>
  </w:style>
  <w:style w:type="paragraph" w:styleId="Header">
    <w:name w:val="header"/>
    <w:basedOn w:val="Normal"/>
    <w:link w:val="HeaderChar"/>
    <w:uiPriority w:val="99"/>
    <w:unhideWhenUsed/>
    <w:rsid w:val="008B00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00B1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B00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00B1"/>
    <w:rPr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8B00B1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8B00B1"/>
    <w:rPr>
      <w:i/>
      <w:iCs/>
    </w:rPr>
  </w:style>
  <w:style w:type="paragraph" w:styleId="Revision">
    <w:name w:val="Revision"/>
    <w:hidden/>
    <w:uiPriority w:val="99"/>
    <w:semiHidden/>
    <w:rsid w:val="008B00B1"/>
    <w:pPr>
      <w:spacing w:after="0" w:line="240" w:lineRule="auto"/>
    </w:pPr>
    <w:rPr>
      <w:lang w:val="en-GB"/>
    </w:rPr>
  </w:style>
  <w:style w:type="paragraph" w:styleId="NormalWeb">
    <w:name w:val="Normal (Web)"/>
    <w:basedOn w:val="Normal"/>
    <w:uiPriority w:val="99"/>
    <w:unhideWhenUsed/>
    <w:rsid w:val="008B00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SMHeading">
    <w:name w:val="SM Heading"/>
    <w:basedOn w:val="Heading1"/>
    <w:qFormat/>
    <w:rsid w:val="008B00B1"/>
    <w:pPr>
      <w:keepLines w:val="0"/>
      <w:spacing w:after="60" w:line="240" w:lineRule="auto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  <w:lang w:val="en-US"/>
    </w:rPr>
  </w:style>
  <w:style w:type="paragraph" w:customStyle="1" w:styleId="SMSubheading">
    <w:name w:val="SM Subheading"/>
    <w:basedOn w:val="Normal"/>
    <w:qFormat/>
    <w:rsid w:val="008B00B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u w:val="words"/>
      <w:lang w:val="en-US"/>
    </w:rPr>
  </w:style>
  <w:style w:type="paragraph" w:customStyle="1" w:styleId="SMText">
    <w:name w:val="SM Text"/>
    <w:basedOn w:val="Normal"/>
    <w:qFormat/>
    <w:rsid w:val="008B00B1"/>
    <w:pPr>
      <w:spacing w:after="0" w:line="240" w:lineRule="auto"/>
      <w:ind w:firstLine="480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rsid w:val="008B00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B00B1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B00B1"/>
    <w:rPr>
      <w:vertAlign w:val="superscript"/>
    </w:rPr>
  </w:style>
  <w:style w:type="table" w:styleId="TableGrid">
    <w:name w:val="Table Grid"/>
    <w:basedOn w:val="TableNormal"/>
    <w:uiPriority w:val="39"/>
    <w:rsid w:val="008B00B1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1naujewhq">
    <w:name w:val="mark1naujewhq"/>
    <w:basedOn w:val="DefaultParagraphFont"/>
    <w:rsid w:val="008B00B1"/>
  </w:style>
  <w:style w:type="character" w:customStyle="1" w:styleId="marklkf86dxrv">
    <w:name w:val="marklkf86dxrv"/>
    <w:basedOn w:val="DefaultParagraphFont"/>
    <w:rsid w:val="008B00B1"/>
  </w:style>
  <w:style w:type="character" w:customStyle="1" w:styleId="marka2jhfxbii">
    <w:name w:val="marka2jhfxbii"/>
    <w:basedOn w:val="DefaultParagraphFont"/>
    <w:rsid w:val="008B00B1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B00B1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8B00B1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8B00B1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8B00B1"/>
    <w:rPr>
      <w:color w:val="605E5C"/>
      <w:shd w:val="clear" w:color="auto" w:fill="E1DFDD"/>
    </w:rPr>
  </w:style>
  <w:style w:type="character" w:customStyle="1" w:styleId="text-ellipsis--remove">
    <w:name w:val="text-ellipsis--remove"/>
    <w:basedOn w:val="DefaultParagraphFont"/>
    <w:rsid w:val="008B00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717</Words>
  <Characters>4088</Characters>
  <Application>Microsoft Office Word</Application>
  <DocSecurity>0</DocSecurity>
  <Lines>34</Lines>
  <Paragraphs>9</Paragraphs>
  <ScaleCrop>false</ScaleCrop>
  <Company/>
  <LinksUpToDate>false</LinksUpToDate>
  <CharactersWithSpaces>4796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2022-08-02T20:05:00Z</dcterms:created>
  <dcterms:modified xsi:type="dcterms:W3CDTF">2022-08-02T20:05:00Z</dcterms:modified>
</cp:coreProperties>
</file>