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1701"/>
      </w:tblGrid>
      <w:tr w:rsidR="00FC0EF6" w:rsidRPr="000F0F28" w14:paraId="1E17B1C5" w14:textId="0A330F8A" w:rsidTr="000863BB">
        <w:trPr>
          <w:jc w:val="center"/>
        </w:trPr>
        <w:tc>
          <w:tcPr>
            <w:tcW w:w="6091" w:type="dxa"/>
            <w:gridSpan w:val="3"/>
          </w:tcPr>
          <w:p w14:paraId="63E7DB5A" w14:textId="2FA8C731" w:rsidR="00FC0EF6" w:rsidRPr="000F0F28" w:rsidRDefault="000F0F28" w:rsidP="000F0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32"/>
                <w:lang w:val="en-US"/>
              </w:rPr>
            </w:pPr>
            <w:r w:rsidRPr="000F0F2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32"/>
                <w:lang w:val="en-US"/>
              </w:rPr>
              <w:t>Table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32"/>
                <w:lang w:val="en-US"/>
              </w:rPr>
              <w:t>:</w:t>
            </w:r>
            <w:r w:rsidRPr="000F0F2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32"/>
                <w:lang w:val="en-US"/>
              </w:rPr>
              <w:t xml:space="preserve"> </w:t>
            </w:r>
            <w:r w:rsidR="00D574F0" w:rsidRPr="000F0F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Baseline characteristics of the population</w:t>
            </w:r>
            <w:r w:rsidR="00FC0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D0A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categorized</w:t>
            </w:r>
            <w:r w:rsidR="00FC0D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on the basis of symptoms</w:t>
            </w:r>
          </w:p>
        </w:tc>
      </w:tr>
      <w:tr w:rsidR="00FC4B66" w:rsidRPr="000F0F28" w14:paraId="4D660A37" w14:textId="77777777" w:rsidTr="000863BB">
        <w:trPr>
          <w:jc w:val="center"/>
        </w:trPr>
        <w:tc>
          <w:tcPr>
            <w:tcW w:w="2263" w:type="dxa"/>
          </w:tcPr>
          <w:p w14:paraId="71D4AE69" w14:textId="01A2CDA7" w:rsidR="00FC4B66" w:rsidRPr="000F0F28" w:rsidRDefault="00FC4B66" w:rsidP="00FC4B66">
            <w:pPr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 xml:space="preserve">COVID-19 Positive Patients </w:t>
            </w:r>
            <w:r w:rsidR="00FC0D79">
              <w:rPr>
                <w:rFonts w:ascii="Times New Roman" w:hAnsi="Times New Roman" w:cs="Times New Roman"/>
                <w:lang w:val="en-US"/>
              </w:rPr>
              <w:t>C</w:t>
            </w:r>
            <w:r w:rsidRPr="000F0F28">
              <w:rPr>
                <w:rFonts w:ascii="Times New Roman" w:hAnsi="Times New Roman" w:cs="Times New Roman"/>
                <w:lang w:val="en-US"/>
              </w:rPr>
              <w:t>haracteristics</w:t>
            </w:r>
          </w:p>
        </w:tc>
        <w:tc>
          <w:tcPr>
            <w:tcW w:w="2127" w:type="dxa"/>
          </w:tcPr>
          <w:p w14:paraId="5FC680E5" w14:textId="77777777" w:rsidR="00FC4B66" w:rsidRPr="000F0F28" w:rsidRDefault="00FC4B66" w:rsidP="00FC4B66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Mild/Moderate Symptoms</w:t>
            </w:r>
          </w:p>
          <w:p w14:paraId="0733EF34" w14:textId="5D4BBD63" w:rsidR="00FC4B66" w:rsidRPr="000F0F28" w:rsidRDefault="00FC4B66" w:rsidP="00FC4B66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n= 401</w:t>
            </w:r>
          </w:p>
        </w:tc>
        <w:tc>
          <w:tcPr>
            <w:tcW w:w="1701" w:type="dxa"/>
          </w:tcPr>
          <w:p w14:paraId="3DAD63E5" w14:textId="77777777" w:rsidR="00FC4B66" w:rsidRPr="000F0F28" w:rsidRDefault="00FC4B66" w:rsidP="00FC4B66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Severe Symptoms</w:t>
            </w:r>
          </w:p>
          <w:p w14:paraId="6E6C5782" w14:textId="3FDE155E" w:rsidR="00FC4B66" w:rsidRPr="000F0F28" w:rsidRDefault="00FC4B66" w:rsidP="00FC4B66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n=41</w:t>
            </w:r>
          </w:p>
        </w:tc>
      </w:tr>
      <w:tr w:rsidR="00FC4B66" w:rsidRPr="000F0F28" w14:paraId="295D3C4E" w14:textId="77777777" w:rsidTr="000863BB">
        <w:trPr>
          <w:jc w:val="center"/>
        </w:trPr>
        <w:tc>
          <w:tcPr>
            <w:tcW w:w="2263" w:type="dxa"/>
          </w:tcPr>
          <w:p w14:paraId="0D92AD42" w14:textId="3457BB72" w:rsidR="00FC4B66" w:rsidRPr="000F0F28" w:rsidRDefault="00FC4B66" w:rsidP="00FC4B66">
            <w:pPr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 xml:space="preserve">Age, years </w:t>
            </w:r>
            <w:r w:rsidRPr="000F0F28">
              <w:rPr>
                <w:rFonts w:ascii="Times New Roman" w:hAnsi="Times New Roman" w:cs="Times New Roman"/>
              </w:rPr>
              <w:t>Mean ± SD;</w:t>
            </w:r>
          </w:p>
        </w:tc>
        <w:tc>
          <w:tcPr>
            <w:tcW w:w="2127" w:type="dxa"/>
          </w:tcPr>
          <w:p w14:paraId="745E4F69" w14:textId="77777777" w:rsidR="00FC4B66" w:rsidRPr="000F0F28" w:rsidRDefault="00FC4B66" w:rsidP="00FC4B66">
            <w:pPr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42</w:t>
            </w:r>
            <w:r w:rsidRPr="000F0F28">
              <w:rPr>
                <w:rFonts w:ascii="Times New Roman" w:hAnsi="Times New Roman" w:cs="Times New Roman"/>
              </w:rPr>
              <w:t>.95 ± 1</w:t>
            </w:r>
            <w:r w:rsidRPr="000F0F28">
              <w:rPr>
                <w:rFonts w:ascii="Times New Roman" w:hAnsi="Times New Roman" w:cs="Times New Roman"/>
                <w:lang w:val="en-US"/>
              </w:rPr>
              <w:t>7</w:t>
            </w:r>
            <w:r w:rsidRPr="000F0F28">
              <w:rPr>
                <w:rFonts w:ascii="Times New Roman" w:hAnsi="Times New Roman" w:cs="Times New Roman"/>
              </w:rPr>
              <w:t>.</w:t>
            </w:r>
            <w:r w:rsidRPr="000F0F28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701" w:type="dxa"/>
          </w:tcPr>
          <w:p w14:paraId="3374F810" w14:textId="72A7EA4F" w:rsidR="00FC4B66" w:rsidRPr="000F0F28" w:rsidRDefault="009B3957" w:rsidP="00FC4B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  <w:r w:rsidR="00FC4B66" w:rsidRPr="000F0F28">
              <w:rPr>
                <w:rFonts w:ascii="Times New Roman" w:hAnsi="Times New Roman" w:cs="Times New Roman"/>
              </w:rPr>
              <w:t>.</w:t>
            </w:r>
            <w:r w:rsidR="00FC4B66" w:rsidRPr="000F0F28">
              <w:rPr>
                <w:rFonts w:ascii="Times New Roman" w:hAnsi="Times New Roman" w:cs="Times New Roman"/>
                <w:lang w:val="en-US"/>
              </w:rPr>
              <w:t>24</w:t>
            </w:r>
            <w:r w:rsidR="00FC4B66" w:rsidRPr="000F0F28">
              <w:rPr>
                <w:rFonts w:ascii="Times New Roman" w:hAnsi="Times New Roman" w:cs="Times New Roman"/>
              </w:rPr>
              <w:t xml:space="preserve"> ± </w:t>
            </w:r>
            <w:r w:rsidR="00FC4B66" w:rsidRPr="000F0F28">
              <w:rPr>
                <w:rFonts w:ascii="Times New Roman" w:hAnsi="Times New Roman" w:cs="Times New Roman"/>
                <w:lang w:val="en-US"/>
              </w:rPr>
              <w:t>20.47</w:t>
            </w:r>
          </w:p>
        </w:tc>
      </w:tr>
      <w:tr w:rsidR="00FC4B66" w:rsidRPr="000F0F28" w14:paraId="0B819158" w14:textId="1D3674E6" w:rsidTr="000863BB">
        <w:trPr>
          <w:jc w:val="center"/>
        </w:trPr>
        <w:tc>
          <w:tcPr>
            <w:tcW w:w="2263" w:type="dxa"/>
          </w:tcPr>
          <w:p w14:paraId="0610F11C" w14:textId="63D3C446" w:rsidR="00FC4B66" w:rsidRPr="000F0F28" w:rsidRDefault="00FC4B66" w:rsidP="00FC4B66">
            <w:pPr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 xml:space="preserve">Men </w:t>
            </w:r>
          </w:p>
        </w:tc>
        <w:tc>
          <w:tcPr>
            <w:tcW w:w="2127" w:type="dxa"/>
          </w:tcPr>
          <w:p w14:paraId="31EDD142" w14:textId="59520545" w:rsidR="00FC4B66" w:rsidRPr="000F0F28" w:rsidRDefault="00FC4B66" w:rsidP="00FC4B66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22</w:t>
            </w:r>
            <w:r w:rsidR="006329D2">
              <w:rPr>
                <w:rFonts w:ascii="Times New Roman" w:hAnsi="Times New Roman" w:cs="Times New Roman"/>
                <w:lang w:val="en-US"/>
              </w:rPr>
              <w:t>3</w:t>
            </w:r>
            <w:r w:rsidRPr="000F0F28">
              <w:rPr>
                <w:rFonts w:ascii="Times New Roman" w:hAnsi="Times New Roman" w:cs="Times New Roman"/>
                <w:lang w:val="en-US"/>
              </w:rPr>
              <w:t xml:space="preserve"> (5</w:t>
            </w:r>
            <w:r w:rsidR="006329D2">
              <w:rPr>
                <w:rFonts w:ascii="Times New Roman" w:hAnsi="Times New Roman" w:cs="Times New Roman"/>
                <w:lang w:val="en-US"/>
              </w:rPr>
              <w:t>0</w:t>
            </w:r>
            <w:r w:rsidRPr="000F0F28">
              <w:rPr>
                <w:rFonts w:ascii="Times New Roman" w:hAnsi="Times New Roman" w:cs="Times New Roman"/>
                <w:lang w:val="en-US"/>
              </w:rPr>
              <w:t>.</w:t>
            </w:r>
            <w:r w:rsidR="006329D2">
              <w:rPr>
                <w:rFonts w:ascii="Times New Roman" w:hAnsi="Times New Roman" w:cs="Times New Roman"/>
                <w:lang w:val="en-US"/>
              </w:rPr>
              <w:t>4</w:t>
            </w:r>
            <w:r w:rsidRPr="000F0F2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701" w:type="dxa"/>
          </w:tcPr>
          <w:p w14:paraId="4D2F5D44" w14:textId="1DE3C1E2" w:rsidR="00FC4B66" w:rsidRPr="000F0F28" w:rsidRDefault="00FC4B66" w:rsidP="00FC4B66">
            <w:pPr>
              <w:rPr>
                <w:rFonts w:ascii="Times New Roman" w:hAnsi="Times New Roman" w:cs="Times New Roman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24 (</w:t>
            </w:r>
            <w:r w:rsidR="00364FD2">
              <w:rPr>
                <w:rFonts w:ascii="Times New Roman" w:hAnsi="Times New Roman" w:cs="Times New Roman"/>
                <w:lang w:val="en-US"/>
              </w:rPr>
              <w:t>5.4</w:t>
            </w:r>
            <w:r w:rsidRPr="000F0F28">
              <w:rPr>
                <w:rFonts w:ascii="Times New Roman" w:hAnsi="Times New Roman" w:cs="Times New Roman"/>
                <w:lang w:val="en-US"/>
              </w:rPr>
              <w:t>%)</w:t>
            </w:r>
          </w:p>
        </w:tc>
      </w:tr>
      <w:tr w:rsidR="00FC4B66" w:rsidRPr="000F0F28" w14:paraId="64D33AC2" w14:textId="2D19DF02" w:rsidTr="000863BB">
        <w:trPr>
          <w:jc w:val="center"/>
        </w:trPr>
        <w:tc>
          <w:tcPr>
            <w:tcW w:w="2263" w:type="dxa"/>
          </w:tcPr>
          <w:p w14:paraId="3E8D59E4" w14:textId="3B874DFB" w:rsidR="00FC4B66" w:rsidRPr="000F0F28" w:rsidRDefault="00FC4B66" w:rsidP="00FC4B66">
            <w:pPr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Women</w:t>
            </w:r>
          </w:p>
        </w:tc>
        <w:tc>
          <w:tcPr>
            <w:tcW w:w="2127" w:type="dxa"/>
          </w:tcPr>
          <w:p w14:paraId="3E808DF8" w14:textId="0C65D899" w:rsidR="00FC4B66" w:rsidRPr="000F0F28" w:rsidRDefault="00FC4B66" w:rsidP="00FC4B66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178</w:t>
            </w:r>
            <w:r w:rsidR="009B39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0F28">
              <w:rPr>
                <w:rFonts w:ascii="Times New Roman" w:hAnsi="Times New Roman" w:cs="Times New Roman"/>
                <w:lang w:val="en-US"/>
              </w:rPr>
              <w:t>(4</w:t>
            </w:r>
            <w:r w:rsidR="00364FD2">
              <w:rPr>
                <w:rFonts w:ascii="Times New Roman" w:hAnsi="Times New Roman" w:cs="Times New Roman"/>
                <w:lang w:val="en-US"/>
              </w:rPr>
              <w:t>0.2</w:t>
            </w:r>
            <w:r w:rsidRPr="000F0F2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701" w:type="dxa"/>
          </w:tcPr>
          <w:p w14:paraId="548D1961" w14:textId="113D3F9A" w:rsidR="00FC4B66" w:rsidRPr="000F0F28" w:rsidRDefault="00FC4B66" w:rsidP="00FC4B66">
            <w:pPr>
              <w:rPr>
                <w:rFonts w:ascii="Times New Roman" w:hAnsi="Times New Roman" w:cs="Times New Roman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17</w:t>
            </w:r>
            <w:r w:rsidR="00364FD2">
              <w:rPr>
                <w:rFonts w:ascii="Times New Roman" w:hAnsi="Times New Roman" w:cs="Times New Roman"/>
                <w:lang w:val="en-US"/>
              </w:rPr>
              <w:t xml:space="preserve"> (3.8%)</w:t>
            </w:r>
          </w:p>
        </w:tc>
      </w:tr>
      <w:tr w:rsidR="00FC4B66" w:rsidRPr="000F0F28" w14:paraId="4115B84E" w14:textId="44138D48" w:rsidTr="000863BB">
        <w:trPr>
          <w:jc w:val="center"/>
        </w:trPr>
        <w:tc>
          <w:tcPr>
            <w:tcW w:w="2263" w:type="dxa"/>
          </w:tcPr>
          <w:p w14:paraId="04B19193" w14:textId="1CF5A235" w:rsidR="00FC4B66" w:rsidRPr="000F0F28" w:rsidRDefault="00FC4B66" w:rsidP="00FC4B66">
            <w:pPr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Number of patients with comorbidities 133</w:t>
            </w:r>
          </w:p>
        </w:tc>
        <w:tc>
          <w:tcPr>
            <w:tcW w:w="2127" w:type="dxa"/>
          </w:tcPr>
          <w:p w14:paraId="3DECD0DE" w14:textId="18B6514E" w:rsidR="00FC4B66" w:rsidRPr="000F0F28" w:rsidRDefault="00DC05F5" w:rsidP="00FC4B66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FC4B66" w:rsidRPr="000F0F28">
              <w:rPr>
                <w:rFonts w:ascii="Times New Roman" w:hAnsi="Times New Roman" w:cs="Times New Roman"/>
                <w:lang w:val="en-US"/>
              </w:rPr>
              <w:t>9 (2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FC4B66" w:rsidRPr="000F0F28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FC4B66" w:rsidRPr="000F0F2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701" w:type="dxa"/>
          </w:tcPr>
          <w:p w14:paraId="3D1FE457" w14:textId="76FAACE0" w:rsidR="00FC4B66" w:rsidRPr="000F0F28" w:rsidRDefault="00DC05F5" w:rsidP="00FC4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FC4B66" w:rsidRPr="000F0F28">
              <w:rPr>
                <w:rFonts w:ascii="Times New Roman" w:hAnsi="Times New Roman" w:cs="Times New Roman"/>
                <w:lang w:val="en-US"/>
              </w:rPr>
              <w:t>4</w:t>
            </w:r>
            <w:r w:rsidR="009B3957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9B3957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9B3957">
              <w:rPr>
                <w:rFonts w:ascii="Times New Roman" w:hAnsi="Times New Roman" w:cs="Times New Roman"/>
                <w:lang w:val="en-US"/>
              </w:rPr>
              <w:t>%)</w:t>
            </w:r>
          </w:p>
        </w:tc>
      </w:tr>
      <w:tr w:rsidR="00FC4B66" w:rsidRPr="000F0F28" w14:paraId="15CEBF80" w14:textId="77777777" w:rsidTr="000863BB">
        <w:trPr>
          <w:jc w:val="center"/>
        </w:trPr>
        <w:tc>
          <w:tcPr>
            <w:tcW w:w="2263" w:type="dxa"/>
          </w:tcPr>
          <w:p w14:paraId="6845D19D" w14:textId="47BFDEDB" w:rsidR="00FC4B66" w:rsidRPr="000F0F28" w:rsidRDefault="00FC4B66" w:rsidP="00FC4B66">
            <w:pPr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Number of patients without comorbidities 309</w:t>
            </w:r>
          </w:p>
        </w:tc>
        <w:tc>
          <w:tcPr>
            <w:tcW w:w="2127" w:type="dxa"/>
          </w:tcPr>
          <w:p w14:paraId="0C82D9C6" w14:textId="7316AB41" w:rsidR="00FC4B66" w:rsidRPr="000F0F28" w:rsidRDefault="00FC4B66" w:rsidP="00FC4B66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2</w:t>
            </w:r>
            <w:r w:rsidR="00C56AEC">
              <w:rPr>
                <w:rFonts w:ascii="Times New Roman" w:hAnsi="Times New Roman" w:cs="Times New Roman"/>
                <w:lang w:val="en-US"/>
              </w:rPr>
              <w:t>89</w:t>
            </w:r>
            <w:r w:rsidRPr="000F0F2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DC05F5">
              <w:rPr>
                <w:rFonts w:ascii="Times New Roman" w:hAnsi="Times New Roman" w:cs="Times New Roman"/>
                <w:lang w:val="en-US"/>
              </w:rPr>
              <w:t>65.</w:t>
            </w:r>
            <w:r w:rsidR="00C56AEC">
              <w:rPr>
                <w:rFonts w:ascii="Times New Roman" w:hAnsi="Times New Roman" w:cs="Times New Roman"/>
                <w:lang w:val="en-US"/>
              </w:rPr>
              <w:t>3</w:t>
            </w:r>
            <w:r w:rsidRPr="000F0F2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701" w:type="dxa"/>
          </w:tcPr>
          <w:p w14:paraId="12E928CB" w14:textId="31016D68" w:rsidR="00FC4B66" w:rsidRPr="000F0F28" w:rsidRDefault="00DC05F5" w:rsidP="00FC4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 </w:t>
            </w:r>
            <w:r w:rsidR="009B3957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4.5) %</w:t>
            </w:r>
          </w:p>
        </w:tc>
      </w:tr>
      <w:tr w:rsidR="00FC4B66" w:rsidRPr="000F0F28" w14:paraId="62CCB46C" w14:textId="4BD8D231" w:rsidTr="000863BB">
        <w:trPr>
          <w:jc w:val="center"/>
        </w:trPr>
        <w:tc>
          <w:tcPr>
            <w:tcW w:w="2263" w:type="dxa"/>
          </w:tcPr>
          <w:p w14:paraId="3CD05DB6" w14:textId="06E2C651" w:rsidR="00FC4B66" w:rsidRPr="000F0F28" w:rsidRDefault="00FC4B66" w:rsidP="00FC4B66">
            <w:pPr>
              <w:rPr>
                <w:rFonts w:ascii="Times New Roman" w:hAnsi="Times New Roman" w:cs="Times New Roman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Hypertension</w:t>
            </w:r>
          </w:p>
        </w:tc>
        <w:tc>
          <w:tcPr>
            <w:tcW w:w="2127" w:type="dxa"/>
          </w:tcPr>
          <w:p w14:paraId="1E37EEB1" w14:textId="12A63EBF" w:rsidR="00FC4B66" w:rsidRPr="000F0F28" w:rsidRDefault="00FC4B66" w:rsidP="00FC4B66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1701" w:type="dxa"/>
          </w:tcPr>
          <w:p w14:paraId="58048FB8" w14:textId="0EC1E12F" w:rsidR="00FC4B66" w:rsidRPr="000F0F28" w:rsidRDefault="00FC4B66" w:rsidP="00FC4B66">
            <w:pPr>
              <w:rPr>
                <w:rFonts w:ascii="Times New Roman" w:hAnsi="Times New Roman" w:cs="Times New Roman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FC4B66" w:rsidRPr="000F0F28" w14:paraId="2EF70870" w14:textId="420A7197" w:rsidTr="000863BB">
        <w:trPr>
          <w:jc w:val="center"/>
        </w:trPr>
        <w:tc>
          <w:tcPr>
            <w:tcW w:w="2263" w:type="dxa"/>
          </w:tcPr>
          <w:p w14:paraId="62326EF2" w14:textId="44DED144" w:rsidR="00FC4B66" w:rsidRPr="000F0F28" w:rsidRDefault="00FC4B66" w:rsidP="00FC4B66">
            <w:pPr>
              <w:rPr>
                <w:rFonts w:ascii="Times New Roman" w:hAnsi="Times New Roman" w:cs="Times New Roman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Diabetes</w:t>
            </w:r>
          </w:p>
        </w:tc>
        <w:tc>
          <w:tcPr>
            <w:tcW w:w="2127" w:type="dxa"/>
          </w:tcPr>
          <w:p w14:paraId="437D0A0A" w14:textId="3EE8799A" w:rsidR="00FC4B66" w:rsidRPr="000F0F28" w:rsidRDefault="00FC4B66" w:rsidP="00FC4B66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1701" w:type="dxa"/>
          </w:tcPr>
          <w:p w14:paraId="25B48F57" w14:textId="778DE541" w:rsidR="00FC4B66" w:rsidRPr="000F0F28" w:rsidRDefault="00FC4B66" w:rsidP="00FC4B66">
            <w:pPr>
              <w:rPr>
                <w:rFonts w:ascii="Times New Roman" w:hAnsi="Times New Roman" w:cs="Times New Roman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FC4B66" w:rsidRPr="000F0F28" w14:paraId="1B089878" w14:textId="77777777" w:rsidTr="000863BB">
        <w:trPr>
          <w:jc w:val="center"/>
        </w:trPr>
        <w:tc>
          <w:tcPr>
            <w:tcW w:w="2263" w:type="dxa"/>
          </w:tcPr>
          <w:p w14:paraId="2DB5A14D" w14:textId="0BE8BEE2" w:rsidR="00FC4B66" w:rsidRPr="000F0F28" w:rsidRDefault="00FC4B66" w:rsidP="00FC4B66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Both</w:t>
            </w:r>
          </w:p>
        </w:tc>
        <w:tc>
          <w:tcPr>
            <w:tcW w:w="2127" w:type="dxa"/>
          </w:tcPr>
          <w:p w14:paraId="6648307E" w14:textId="19A0E66D" w:rsidR="00FC4B66" w:rsidRPr="000F0F28" w:rsidRDefault="00FC4B66" w:rsidP="00FC4B66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1701" w:type="dxa"/>
          </w:tcPr>
          <w:p w14:paraId="7A795040" w14:textId="4CB4A828" w:rsidR="00FC4B66" w:rsidRPr="000F0F28" w:rsidRDefault="00FC4B66" w:rsidP="00FC4B66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28</w:t>
            </w:r>
          </w:p>
        </w:tc>
      </w:tr>
      <w:tr w:rsidR="00D574F0" w:rsidRPr="000F0F28" w14:paraId="0A0FCC83" w14:textId="77777777" w:rsidTr="000863BB">
        <w:trPr>
          <w:jc w:val="center"/>
        </w:trPr>
        <w:tc>
          <w:tcPr>
            <w:tcW w:w="6091" w:type="dxa"/>
            <w:gridSpan w:val="3"/>
          </w:tcPr>
          <w:p w14:paraId="33DEEBFB" w14:textId="54344D8A" w:rsidR="00D574F0" w:rsidRPr="000F0F28" w:rsidRDefault="00D574F0" w:rsidP="00FC4B66">
            <w:pPr>
              <w:spacing w:line="600" w:lineRule="auto"/>
              <w:rPr>
                <w:rFonts w:ascii="Times New Roman" w:hAnsi="Times New Roman" w:cs="Times New Roman"/>
              </w:rPr>
            </w:pPr>
            <w:r w:rsidRPr="000F0F28">
              <w:rPr>
                <w:rFonts w:ascii="Times New Roman" w:hAnsi="Times New Roman" w:cs="Times New Roman"/>
                <w:lang w:val="en-US"/>
              </w:rPr>
              <w:t>Values are given either as mean</w:t>
            </w:r>
            <w:r w:rsidR="00C56A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F0F28">
              <w:rPr>
                <w:rFonts w:ascii="Times New Roman" w:hAnsi="Times New Roman" w:cs="Times New Roman"/>
                <w:lang w:val="en-US"/>
              </w:rPr>
              <w:t xml:space="preserve">for age or as </w:t>
            </w:r>
            <w:r w:rsidRPr="000F0F28">
              <w:rPr>
                <w:rFonts w:ascii="Times New Roman" w:hAnsi="Times New Roman" w:cs="Times New Roman"/>
                <w:i/>
                <w:iCs/>
                <w:lang w:val="en-US"/>
              </w:rPr>
              <w:t>n</w:t>
            </w:r>
            <w:r w:rsidRPr="000F0F28">
              <w:rPr>
                <w:rFonts w:ascii="Times New Roman" w:hAnsi="Times New Roman" w:cs="Times New Roman"/>
                <w:lang w:val="en-US"/>
              </w:rPr>
              <w:t xml:space="preserve"> (% total)</w:t>
            </w:r>
          </w:p>
        </w:tc>
      </w:tr>
    </w:tbl>
    <w:p w14:paraId="566194D9" w14:textId="77777777" w:rsidR="007A67CA" w:rsidRDefault="007A67CA"/>
    <w:p w14:paraId="35D1E5C6" w14:textId="64668375" w:rsidR="008F00BD" w:rsidRPr="000F0F28" w:rsidRDefault="00FC4B66" w:rsidP="00FC0EF6">
      <w:pPr>
        <w:spacing w:line="480" w:lineRule="auto"/>
        <w:jc w:val="both"/>
        <w:rPr>
          <w:rFonts w:ascii="Times New Roman" w:hAnsi="Times New Roman" w:cs="Times New Roman"/>
        </w:rPr>
      </w:pPr>
      <w:r w:rsidRPr="000F0F28">
        <w:rPr>
          <w:rFonts w:ascii="Times New Roman" w:hAnsi="Times New Roman" w:cs="Times New Roman"/>
          <w:b/>
          <w:bCs/>
          <w:color w:val="000000" w:themeColor="text1"/>
        </w:rPr>
        <w:t xml:space="preserve">Disease </w:t>
      </w:r>
      <w:r w:rsidR="00FC0EF6" w:rsidRPr="000F0F28">
        <w:rPr>
          <w:rFonts w:ascii="Times New Roman" w:hAnsi="Times New Roman" w:cs="Times New Roman"/>
          <w:b/>
          <w:bCs/>
          <w:color w:val="000000" w:themeColor="text1"/>
          <w:lang w:val="en-US"/>
        </w:rPr>
        <w:t>S</w:t>
      </w:r>
      <w:r w:rsidR="00FC0EF6" w:rsidRPr="000F0F28">
        <w:rPr>
          <w:rFonts w:ascii="Times New Roman" w:hAnsi="Times New Roman" w:cs="Times New Roman"/>
          <w:b/>
          <w:bCs/>
          <w:color w:val="000000" w:themeColor="text1"/>
        </w:rPr>
        <w:t>severity</w:t>
      </w:r>
      <w:r w:rsidRPr="000F0F28">
        <w:rPr>
          <w:rFonts w:ascii="Times New Roman" w:hAnsi="Times New Roman" w:cs="Times New Roman"/>
          <w:b/>
          <w:bCs/>
          <w:color w:val="000000" w:themeColor="text1"/>
        </w:rPr>
        <w:t xml:space="preserve"> Criteria:</w:t>
      </w:r>
      <w:r w:rsidR="005833DB" w:rsidRPr="000F0F28">
        <w:rPr>
          <w:rFonts w:ascii="Times New Roman" w:hAnsi="Times New Roman" w:cs="Times New Roman"/>
          <w:color w:val="000000" w:themeColor="text1"/>
        </w:rPr>
        <w:t xml:space="preserve"> </w:t>
      </w:r>
      <w:r w:rsidR="00FC0EF6" w:rsidRPr="000F0F28">
        <w:rPr>
          <w:rFonts w:ascii="Times New Roman" w:hAnsi="Times New Roman" w:cs="Times New Roman"/>
          <w:color w:val="000000" w:themeColor="text1"/>
        </w:rPr>
        <w:t xml:space="preserve">The severity of the disease was determined according to the WHO/NIH classification </w:t>
      </w:r>
      <w:r w:rsidR="005833DB" w:rsidRPr="000F0F28">
        <w:rPr>
          <w:rFonts w:ascii="Times New Roman" w:hAnsi="Times New Roman" w:cs="Times New Roman"/>
          <w:color w:val="000000" w:themeColor="text1"/>
        </w:rPr>
        <w:t xml:space="preserve">(WHO. Coronavirus Disease 2019, Case Definitions. Available at: </w:t>
      </w:r>
      <w:hyperlink r:id="rId4" w:history="1">
        <w:r w:rsidR="00D574F0" w:rsidRPr="000F0F28">
          <w:rPr>
            <w:rStyle w:val="Hyperlink"/>
            <w:rFonts w:ascii="Times New Roman" w:hAnsi="Times New Roman" w:cs="Times New Roman"/>
          </w:rPr>
          <w:t>https://www.who.int/docs/default-source/coronaviruse/situation-reports/20200321-sitrep-61</w:t>
        </w:r>
        <w:r w:rsidR="00D574F0" w:rsidRPr="000F0F28">
          <w:rPr>
            <w:rStyle w:val="Hyperlink"/>
            <w:rFonts w:ascii="Times New Roman" w:hAnsi="Times New Roman" w:cs="Times New Roman"/>
            <w:lang w:val="en-US"/>
          </w:rPr>
          <w:t>-</w:t>
        </w:r>
        <w:r w:rsidR="00D574F0" w:rsidRPr="000F0F28">
          <w:rPr>
            <w:rStyle w:val="Hyperlink"/>
            <w:rFonts w:ascii="Times New Roman" w:hAnsi="Times New Roman" w:cs="Times New Roman"/>
          </w:rPr>
          <w:t>covid-19.pdf</w:t>
        </w:r>
      </w:hyperlink>
      <w:r w:rsidR="005833DB" w:rsidRPr="000F0F28">
        <w:rPr>
          <w:rFonts w:ascii="Times New Roman" w:hAnsi="Times New Roman" w:cs="Times New Roman"/>
          <w:color w:val="000000" w:themeColor="text1"/>
        </w:rPr>
        <w:t xml:space="preserve">.). Mild Illness: Individuals who have any of the various signs and symptoms of COVID-19 (e.g., fever, cough, sore throat, malaise, headache, muscle pain, nausea, vomiting, diarrhea, loss of taste and smell) but who do not have shortness of breath, </w:t>
      </w:r>
      <w:proofErr w:type="spellStart"/>
      <w:r w:rsidR="005833DB" w:rsidRPr="000F0F28">
        <w:rPr>
          <w:rFonts w:ascii="Times New Roman" w:hAnsi="Times New Roman" w:cs="Times New Roman"/>
          <w:color w:val="000000" w:themeColor="text1"/>
        </w:rPr>
        <w:t>dyspnea</w:t>
      </w:r>
      <w:proofErr w:type="spellEnd"/>
      <w:r w:rsidR="005833DB" w:rsidRPr="000F0F28">
        <w:rPr>
          <w:rFonts w:ascii="Times New Roman" w:hAnsi="Times New Roman" w:cs="Times New Roman"/>
          <w:color w:val="000000" w:themeColor="text1"/>
        </w:rPr>
        <w:t xml:space="preserve">, or abnormal chest imaging. Moderate Illness: Individuals who show evidence of lower respiratory disease during clinical assessment or imaging and who have an oxygen saturation (SpO2) ≥94% on room air at sea level. Severe Illness: severe cases additionally met at least one of the following conditions: Individuals who have SpO2 &lt;94% on room </w:t>
      </w:r>
      <w:r w:rsidR="005833DB" w:rsidRPr="000F0F28">
        <w:rPr>
          <w:rFonts w:ascii="Times New Roman" w:hAnsi="Times New Roman" w:cs="Times New Roman"/>
          <w:color w:val="000000" w:themeColor="text1"/>
        </w:rPr>
        <w:lastRenderedPageBreak/>
        <w:t>air at sea level, a ratio of arterial partial pressure of oxygen to fraction of inspired oxygen (PaO2/FiO2) &lt;300 mm Hg, a respiratory rate &gt;30 breaths/min, or lung infiltrates &gt;50%.</w:t>
      </w:r>
      <w:r w:rsidR="009A3EA2" w:rsidRPr="000F0F28">
        <w:rPr>
          <w:rFonts w:ascii="Times New Roman" w:hAnsi="Times New Roman" w:cs="Times New Roman"/>
          <w:color w:val="000000" w:themeColor="text1"/>
        </w:rPr>
        <w:t xml:space="preserve"> </w:t>
      </w:r>
    </w:p>
    <w:p w14:paraId="752A96A2" w14:textId="77777777" w:rsidR="001124E4" w:rsidRDefault="001124E4" w:rsidP="00367260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E129620" w14:textId="77777777" w:rsidR="001124E4" w:rsidRDefault="001124E4" w:rsidP="00367260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094844D" w14:textId="77777777" w:rsidR="001124E4" w:rsidRDefault="001124E4" w:rsidP="00367260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60FBC98" w14:textId="3A16324D" w:rsidR="00367260" w:rsidRPr="00367260" w:rsidRDefault="00367260" w:rsidP="00367260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67260">
        <w:rPr>
          <w:rFonts w:ascii="Times New Roman" w:hAnsi="Times New Roman" w:cs="Times New Roman"/>
          <w:b/>
          <w:bCs/>
          <w:color w:val="000000" w:themeColor="text1"/>
        </w:rPr>
        <w:t xml:space="preserve">Table </w:t>
      </w:r>
      <w:r w:rsidR="00FF6E6F" w:rsidRPr="007D498D">
        <w:rPr>
          <w:rFonts w:ascii="Times New Roman" w:hAnsi="Times New Roman" w:cs="Times New Roman"/>
          <w:b/>
          <w:bCs/>
          <w:color w:val="000000" w:themeColor="text1"/>
          <w:lang w:val="en-US"/>
        </w:rPr>
        <w:t>2</w:t>
      </w:r>
    </w:p>
    <w:p w14:paraId="74C2C3D9" w14:textId="3BF69923" w:rsidR="00367260" w:rsidRPr="007D498D" w:rsidRDefault="00367260" w:rsidP="00367260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7260">
        <w:rPr>
          <w:rFonts w:ascii="Times New Roman" w:hAnsi="Times New Roman" w:cs="Times New Roman"/>
          <w:color w:val="000000" w:themeColor="text1"/>
        </w:rPr>
        <w:t>Primers</w:t>
      </w:r>
      <w:r w:rsidR="00FF6E6F" w:rsidRPr="007D498D">
        <w:rPr>
          <w:rFonts w:ascii="Times New Roman" w:hAnsi="Times New Roman" w:cs="Times New Roman"/>
          <w:color w:val="000000" w:themeColor="text1"/>
          <w:lang w:val="en-US"/>
        </w:rPr>
        <w:t>used for</w:t>
      </w:r>
      <w:r w:rsidRPr="00367260">
        <w:rPr>
          <w:rFonts w:ascii="Times New Roman" w:hAnsi="Times New Roman" w:cs="Times New Roman"/>
          <w:color w:val="000000" w:themeColor="text1"/>
        </w:rPr>
        <w:t xml:space="preserve"> real time qPCR</w:t>
      </w:r>
    </w:p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1556"/>
        <w:gridCol w:w="4137"/>
        <w:gridCol w:w="3969"/>
      </w:tblGrid>
      <w:tr w:rsidR="003E7139" w:rsidRPr="007D498D" w14:paraId="151C9DA1" w14:textId="77777777" w:rsidTr="007D498D">
        <w:trPr>
          <w:trHeight w:val="542"/>
          <w:jc w:val="center"/>
        </w:trPr>
        <w:tc>
          <w:tcPr>
            <w:tcW w:w="1111" w:type="dxa"/>
          </w:tcPr>
          <w:p w14:paraId="0BD0ADE0" w14:textId="0FE43CC2" w:rsidR="003E7139" w:rsidRPr="007D498D" w:rsidRDefault="003E7139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D498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Gene </w:t>
            </w:r>
          </w:p>
        </w:tc>
        <w:tc>
          <w:tcPr>
            <w:tcW w:w="1556" w:type="dxa"/>
          </w:tcPr>
          <w:p w14:paraId="167554AF" w14:textId="7457AAD4" w:rsidR="003E7139" w:rsidRPr="007D498D" w:rsidRDefault="003E7139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D498D">
              <w:rPr>
                <w:rFonts w:ascii="Times New Roman" w:hAnsi="Times New Roman" w:cs="Times New Roman"/>
                <w:color w:val="000000" w:themeColor="text1"/>
                <w:lang w:val="en-US"/>
              </w:rPr>
              <w:t>Protein</w:t>
            </w:r>
          </w:p>
        </w:tc>
        <w:tc>
          <w:tcPr>
            <w:tcW w:w="4137" w:type="dxa"/>
          </w:tcPr>
          <w:p w14:paraId="5FAB111C" w14:textId="6DB366A2" w:rsidR="003E7139" w:rsidRPr="007D498D" w:rsidRDefault="003E7139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D498D">
              <w:rPr>
                <w:rFonts w:ascii="Times New Roman" w:hAnsi="Times New Roman" w:cs="Times New Roman"/>
                <w:color w:val="000000" w:themeColor="text1"/>
                <w:lang w:val="en-US"/>
              </w:rPr>
              <w:t>Forward primer</w:t>
            </w:r>
          </w:p>
        </w:tc>
        <w:tc>
          <w:tcPr>
            <w:tcW w:w="3969" w:type="dxa"/>
          </w:tcPr>
          <w:p w14:paraId="40BC5BDA" w14:textId="7B604705" w:rsidR="003E7139" w:rsidRPr="007D498D" w:rsidRDefault="003E7139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D498D">
              <w:rPr>
                <w:rFonts w:ascii="Times New Roman" w:hAnsi="Times New Roman" w:cs="Times New Roman"/>
                <w:color w:val="000000" w:themeColor="text1"/>
                <w:lang w:val="en-US"/>
              </w:rPr>
              <w:t>Reverse Primer</w:t>
            </w:r>
          </w:p>
        </w:tc>
      </w:tr>
      <w:tr w:rsidR="003E7139" w:rsidRPr="007D498D" w14:paraId="0A447848" w14:textId="77777777" w:rsidTr="007D498D">
        <w:trPr>
          <w:trHeight w:val="1068"/>
          <w:jc w:val="center"/>
        </w:trPr>
        <w:tc>
          <w:tcPr>
            <w:tcW w:w="1111" w:type="dxa"/>
          </w:tcPr>
          <w:p w14:paraId="05D7DE64" w14:textId="5B1454F1" w:rsidR="003E7139" w:rsidRPr="007D498D" w:rsidRDefault="003E7139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6726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AGER</w:t>
            </w:r>
            <w:r w:rsidRPr="007D498D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556" w:type="dxa"/>
          </w:tcPr>
          <w:p w14:paraId="2BD75928" w14:textId="75072B69" w:rsidR="003E7139" w:rsidRPr="007D498D" w:rsidRDefault="003E7139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98D">
              <w:rPr>
                <w:rFonts w:ascii="Times New Roman" w:hAnsi="Times New Roman" w:cs="Times New Roman"/>
              </w:rPr>
              <w:t>RAGE</w:t>
            </w:r>
          </w:p>
        </w:tc>
        <w:tc>
          <w:tcPr>
            <w:tcW w:w="4137" w:type="dxa"/>
          </w:tcPr>
          <w:p w14:paraId="457B5EF2" w14:textId="61529CD3" w:rsidR="003E7139" w:rsidRPr="007D498D" w:rsidRDefault="003E7139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7260">
              <w:rPr>
                <w:rFonts w:ascii="Times New Roman" w:hAnsi="Times New Roman" w:cs="Times New Roman"/>
                <w:color w:val="000000" w:themeColor="text1"/>
              </w:rPr>
              <w:t>5´-</w:t>
            </w:r>
            <w:r w:rsidR="00DC0920" w:rsidRPr="007D498D">
              <w:rPr>
                <w:rFonts w:ascii="Times New Roman" w:hAnsi="Times New Roman" w:cs="Times New Roman"/>
                <w:color w:val="000000" w:themeColor="text1"/>
              </w:rPr>
              <w:t>GGCAGACAGAGCCAGGAC-</w:t>
            </w:r>
            <w:r w:rsidRPr="00367260">
              <w:rPr>
                <w:rFonts w:ascii="Times New Roman" w:hAnsi="Times New Roman" w:cs="Times New Roman"/>
                <w:color w:val="000000" w:themeColor="text1"/>
              </w:rPr>
              <w:t>3’</w:t>
            </w:r>
          </w:p>
        </w:tc>
        <w:tc>
          <w:tcPr>
            <w:tcW w:w="3969" w:type="dxa"/>
          </w:tcPr>
          <w:p w14:paraId="28F641BB" w14:textId="55BFAC30" w:rsidR="003E7139" w:rsidRPr="007D498D" w:rsidRDefault="003E7139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7260">
              <w:rPr>
                <w:rFonts w:ascii="Times New Roman" w:hAnsi="Times New Roman" w:cs="Times New Roman"/>
                <w:color w:val="000000" w:themeColor="text1"/>
              </w:rPr>
              <w:t>5´-</w:t>
            </w:r>
            <w:r w:rsidR="00DC0920" w:rsidRPr="007D498D">
              <w:rPr>
                <w:rFonts w:ascii="Times New Roman" w:hAnsi="Times New Roman" w:cs="Times New Roman"/>
                <w:color w:val="000000" w:themeColor="text1"/>
              </w:rPr>
              <w:t>AGCACCCAGGCTCCAACT</w:t>
            </w:r>
            <w:r w:rsidRPr="00367260">
              <w:rPr>
                <w:rFonts w:ascii="Times New Roman" w:hAnsi="Times New Roman" w:cs="Times New Roman"/>
                <w:color w:val="000000" w:themeColor="text1"/>
              </w:rPr>
              <w:t>-3’</w:t>
            </w:r>
          </w:p>
        </w:tc>
      </w:tr>
      <w:tr w:rsidR="003E7139" w:rsidRPr="007D498D" w14:paraId="0E823C15" w14:textId="77777777" w:rsidTr="007D498D">
        <w:trPr>
          <w:trHeight w:val="1610"/>
          <w:jc w:val="center"/>
        </w:trPr>
        <w:tc>
          <w:tcPr>
            <w:tcW w:w="1111" w:type="dxa"/>
          </w:tcPr>
          <w:p w14:paraId="7FC7115C" w14:textId="6E582AFE" w:rsidR="003E7139" w:rsidRPr="007D498D" w:rsidRDefault="003E7139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D498D">
              <w:rPr>
                <w:rStyle w:val="Emphasis"/>
                <w:rFonts w:ascii="Times New Roman" w:hAnsi="Times New Roman" w:cs="Times New Roman"/>
              </w:rPr>
              <w:t>RELA</w:t>
            </w:r>
          </w:p>
        </w:tc>
        <w:tc>
          <w:tcPr>
            <w:tcW w:w="1556" w:type="dxa"/>
          </w:tcPr>
          <w:p w14:paraId="098BCCB1" w14:textId="4084BAE5" w:rsidR="003E7139" w:rsidRPr="007D498D" w:rsidRDefault="003E7139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98D">
              <w:rPr>
                <w:rFonts w:ascii="Times New Roman" w:hAnsi="Times New Roman" w:cs="Times New Roman"/>
              </w:rPr>
              <w:t>NF-kB</w:t>
            </w:r>
            <w:r w:rsidRPr="007D498D">
              <w:rPr>
                <w:rFonts w:ascii="Times New Roman" w:hAnsi="Times New Roman" w:cs="Times New Roman"/>
              </w:rPr>
              <w:br/>
              <w:t>(p65 subunit)</w:t>
            </w:r>
          </w:p>
        </w:tc>
        <w:tc>
          <w:tcPr>
            <w:tcW w:w="4137" w:type="dxa"/>
          </w:tcPr>
          <w:p w14:paraId="12F1E0E6" w14:textId="64164E48" w:rsidR="003E7139" w:rsidRPr="007D498D" w:rsidRDefault="003E7139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7260">
              <w:rPr>
                <w:rFonts w:ascii="Times New Roman" w:hAnsi="Times New Roman" w:cs="Times New Roman"/>
                <w:color w:val="000000" w:themeColor="text1"/>
              </w:rPr>
              <w:t>5’-</w:t>
            </w:r>
            <w:r w:rsidR="00DC0920" w:rsidRPr="007D498D">
              <w:rPr>
                <w:rFonts w:ascii="Times New Roman" w:hAnsi="Times New Roman" w:cs="Times New Roman"/>
                <w:color w:val="000000" w:themeColor="text1"/>
              </w:rPr>
              <w:t>ACTGTGTGACAAGGTGCAGAA</w:t>
            </w:r>
            <w:r w:rsidRPr="00367260">
              <w:rPr>
                <w:rFonts w:ascii="Times New Roman" w:hAnsi="Times New Roman" w:cs="Times New Roman"/>
                <w:color w:val="000000" w:themeColor="text1"/>
              </w:rPr>
              <w:t>-3’</w:t>
            </w:r>
          </w:p>
        </w:tc>
        <w:tc>
          <w:tcPr>
            <w:tcW w:w="3969" w:type="dxa"/>
          </w:tcPr>
          <w:p w14:paraId="644D8F60" w14:textId="17BD1AF7" w:rsidR="003E7139" w:rsidRPr="007D498D" w:rsidRDefault="003E7139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98D">
              <w:rPr>
                <w:rFonts w:ascii="Times New Roman" w:hAnsi="Times New Roman" w:cs="Times New Roman"/>
              </w:rPr>
              <w:t xml:space="preserve"> 5’-</w:t>
            </w:r>
            <w:r w:rsidR="00DC0920" w:rsidRPr="007D498D">
              <w:rPr>
                <w:rFonts w:ascii="Times New Roman" w:hAnsi="Times New Roman" w:cs="Times New Roman"/>
              </w:rPr>
              <w:t>CACTTGTCGGTGCACATCA</w:t>
            </w:r>
            <w:r w:rsidRPr="007D498D">
              <w:rPr>
                <w:rFonts w:ascii="Times New Roman" w:hAnsi="Times New Roman" w:cs="Times New Roman"/>
              </w:rPr>
              <w:t>-3</w:t>
            </w:r>
          </w:p>
        </w:tc>
      </w:tr>
      <w:tr w:rsidR="003E7139" w:rsidRPr="007D498D" w14:paraId="19DAB3FD" w14:textId="77777777" w:rsidTr="007D498D">
        <w:trPr>
          <w:trHeight w:val="1084"/>
          <w:jc w:val="center"/>
        </w:trPr>
        <w:tc>
          <w:tcPr>
            <w:tcW w:w="1111" w:type="dxa"/>
          </w:tcPr>
          <w:p w14:paraId="35479BD1" w14:textId="4AF100CB" w:rsidR="003E7139" w:rsidRPr="007D498D" w:rsidRDefault="0048482E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98D">
              <w:rPr>
                <w:rFonts w:ascii="Times New Roman" w:hAnsi="Times New Roman" w:cs="Times New Roman"/>
                <w:color w:val="000000" w:themeColor="text1"/>
              </w:rPr>
              <w:t>STAT3</w:t>
            </w:r>
          </w:p>
        </w:tc>
        <w:tc>
          <w:tcPr>
            <w:tcW w:w="1556" w:type="dxa"/>
          </w:tcPr>
          <w:p w14:paraId="340E7BA8" w14:textId="01E90BCC" w:rsidR="003E7139" w:rsidRPr="007D498D" w:rsidRDefault="0048482E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98D">
              <w:rPr>
                <w:rFonts w:ascii="Times New Roman" w:hAnsi="Times New Roman" w:cs="Times New Roman"/>
                <w:color w:val="000000" w:themeColor="text1"/>
              </w:rPr>
              <w:t>STAT3</w:t>
            </w:r>
          </w:p>
        </w:tc>
        <w:tc>
          <w:tcPr>
            <w:tcW w:w="4137" w:type="dxa"/>
          </w:tcPr>
          <w:p w14:paraId="17315E85" w14:textId="0D97AEB9" w:rsidR="003E7139" w:rsidRPr="007D498D" w:rsidRDefault="009153C3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7260">
              <w:rPr>
                <w:rFonts w:ascii="Times New Roman" w:hAnsi="Times New Roman" w:cs="Times New Roman"/>
                <w:color w:val="000000" w:themeColor="text1"/>
              </w:rPr>
              <w:t>5’-</w:t>
            </w:r>
            <w:r w:rsidRPr="007D498D">
              <w:rPr>
                <w:rFonts w:ascii="Times New Roman" w:hAnsi="Times New Roman" w:cs="Times New Roman"/>
                <w:color w:val="000000" w:themeColor="text1"/>
              </w:rPr>
              <w:t>ACC AGC AGT ATA GCC GCT TC</w:t>
            </w:r>
            <w:r w:rsidRPr="00367260">
              <w:rPr>
                <w:rFonts w:ascii="Times New Roman" w:hAnsi="Times New Roman" w:cs="Times New Roman"/>
                <w:color w:val="000000" w:themeColor="text1"/>
              </w:rPr>
              <w:t>-3’</w:t>
            </w:r>
          </w:p>
        </w:tc>
        <w:tc>
          <w:tcPr>
            <w:tcW w:w="3969" w:type="dxa"/>
          </w:tcPr>
          <w:p w14:paraId="5C03D3A1" w14:textId="3E7C09F3" w:rsidR="003E7139" w:rsidRPr="007D498D" w:rsidRDefault="009153C3" w:rsidP="0036726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498D">
              <w:rPr>
                <w:rFonts w:ascii="Times New Roman" w:hAnsi="Times New Roman" w:cs="Times New Roman"/>
              </w:rPr>
              <w:t>5’-</w:t>
            </w:r>
            <w:r w:rsidRPr="007D498D">
              <w:rPr>
                <w:rFonts w:ascii="Times New Roman" w:hAnsi="Times New Roman" w:cs="Times New Roman"/>
                <w:color w:val="000000" w:themeColor="text1"/>
              </w:rPr>
              <w:t>GCC ACA ATC CGG GCA ATC T</w:t>
            </w:r>
            <w:r w:rsidRPr="007D498D">
              <w:rPr>
                <w:rFonts w:ascii="Times New Roman" w:hAnsi="Times New Roman" w:cs="Times New Roman"/>
              </w:rPr>
              <w:t>-3</w:t>
            </w:r>
          </w:p>
        </w:tc>
      </w:tr>
    </w:tbl>
    <w:p w14:paraId="3B4B41F3" w14:textId="526EC331" w:rsidR="005833DB" w:rsidRDefault="00713897" w:rsidP="005833DB">
      <w:pPr>
        <w:spacing w:line="480" w:lineRule="auto"/>
        <w:jc w:val="both"/>
        <w:rPr>
          <w:rFonts w:ascii="Segoe UI" w:hAnsi="Segoe UI" w:cs="Segoe UI"/>
          <w:color w:val="000000"/>
          <w:lang w:val="en-US"/>
        </w:rPr>
      </w:pPr>
      <w:r>
        <w:rPr>
          <w:rFonts w:ascii="Segoe UI" w:hAnsi="Segoe UI" w:cs="Segoe UI"/>
          <w:color w:val="000000"/>
          <w:lang w:val="en-US"/>
        </w:rPr>
        <w:t>F</w:t>
      </w:r>
      <w:r>
        <w:rPr>
          <w:rFonts w:ascii="Segoe UI" w:hAnsi="Segoe UI" w:cs="Segoe UI"/>
          <w:color w:val="000000"/>
          <w:lang w:val="en-US"/>
        </w:rPr>
        <w:t>ull image</w:t>
      </w:r>
      <w:r w:rsidR="00A5203A">
        <w:rPr>
          <w:rFonts w:ascii="Segoe UI" w:hAnsi="Segoe UI" w:cs="Segoe UI"/>
          <w:color w:val="000000"/>
          <w:lang w:val="en-US"/>
        </w:rPr>
        <w:t>s</w:t>
      </w:r>
      <w:r>
        <w:rPr>
          <w:rFonts w:ascii="Segoe UI" w:hAnsi="Segoe UI" w:cs="Segoe UI"/>
          <w:color w:val="000000"/>
          <w:lang w:val="en-US"/>
        </w:rPr>
        <w:t xml:space="preserve"> of Blots</w:t>
      </w:r>
      <w:r w:rsidR="00A5203A">
        <w:rPr>
          <w:rFonts w:ascii="Segoe UI" w:hAnsi="Segoe UI" w:cs="Segoe UI"/>
          <w:color w:val="000000"/>
          <w:lang w:val="en-US"/>
        </w:rPr>
        <w:t>:</w:t>
      </w:r>
    </w:p>
    <w:p w14:paraId="7E43141A" w14:textId="0FEB4678" w:rsidR="00B95E26" w:rsidRDefault="00B95E26" w:rsidP="005833DB">
      <w:pPr>
        <w:spacing w:line="480" w:lineRule="auto"/>
        <w:jc w:val="both"/>
        <w:rPr>
          <w:color w:val="000000" w:themeColor="text1"/>
          <w:lang w:val="en-US"/>
        </w:rPr>
      </w:pPr>
      <w:bookmarkStart w:id="0" w:name="_GoBack"/>
      <w:r>
        <w:rPr>
          <w:noProof/>
          <w:color w:val="000000" w:themeColor="text1"/>
          <w:lang w:val="en-US"/>
        </w:rPr>
        <w:lastRenderedPageBreak/>
        <w:drawing>
          <wp:inline distT="0" distB="0" distL="0" distR="0" wp14:anchorId="4FFB29CF" wp14:editId="4BA4FB6B">
            <wp:extent cx="5535168" cy="56631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168" cy="566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5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9A"/>
    <w:rsid w:val="00061F0E"/>
    <w:rsid w:val="00061FEA"/>
    <w:rsid w:val="000863BB"/>
    <w:rsid w:val="000964CF"/>
    <w:rsid w:val="000B530E"/>
    <w:rsid w:val="000D28C0"/>
    <w:rsid w:val="000F0F28"/>
    <w:rsid w:val="0010347C"/>
    <w:rsid w:val="001036EB"/>
    <w:rsid w:val="001124E4"/>
    <w:rsid w:val="00147DD4"/>
    <w:rsid w:val="00177ABE"/>
    <w:rsid w:val="0020362A"/>
    <w:rsid w:val="002763EC"/>
    <w:rsid w:val="002E315F"/>
    <w:rsid w:val="002E6D22"/>
    <w:rsid w:val="00310EB5"/>
    <w:rsid w:val="00316997"/>
    <w:rsid w:val="003505EB"/>
    <w:rsid w:val="00364FD2"/>
    <w:rsid w:val="00367260"/>
    <w:rsid w:val="00396CC1"/>
    <w:rsid w:val="003B11E0"/>
    <w:rsid w:val="003C6A48"/>
    <w:rsid w:val="003E0B87"/>
    <w:rsid w:val="003E7139"/>
    <w:rsid w:val="00425368"/>
    <w:rsid w:val="0043711A"/>
    <w:rsid w:val="00451BCA"/>
    <w:rsid w:val="0048482E"/>
    <w:rsid w:val="004A5510"/>
    <w:rsid w:val="004E4EAB"/>
    <w:rsid w:val="00522140"/>
    <w:rsid w:val="005833DB"/>
    <w:rsid w:val="006329D2"/>
    <w:rsid w:val="00665800"/>
    <w:rsid w:val="006B0C54"/>
    <w:rsid w:val="006B7827"/>
    <w:rsid w:val="006D0AD8"/>
    <w:rsid w:val="006F4B68"/>
    <w:rsid w:val="0070200F"/>
    <w:rsid w:val="00713897"/>
    <w:rsid w:val="00785BFD"/>
    <w:rsid w:val="00795115"/>
    <w:rsid w:val="007A67CA"/>
    <w:rsid w:val="007B2C32"/>
    <w:rsid w:val="007D352A"/>
    <w:rsid w:val="007D498D"/>
    <w:rsid w:val="007F2BBF"/>
    <w:rsid w:val="00826CAF"/>
    <w:rsid w:val="00875461"/>
    <w:rsid w:val="008F00BD"/>
    <w:rsid w:val="009074E5"/>
    <w:rsid w:val="009153C3"/>
    <w:rsid w:val="00973C24"/>
    <w:rsid w:val="009845C0"/>
    <w:rsid w:val="00994A5C"/>
    <w:rsid w:val="009A3EA2"/>
    <w:rsid w:val="009B3957"/>
    <w:rsid w:val="009C224C"/>
    <w:rsid w:val="00A10520"/>
    <w:rsid w:val="00A5203A"/>
    <w:rsid w:val="00A54096"/>
    <w:rsid w:val="00A54FDA"/>
    <w:rsid w:val="00A8447A"/>
    <w:rsid w:val="00AF7820"/>
    <w:rsid w:val="00B22B9A"/>
    <w:rsid w:val="00B95E26"/>
    <w:rsid w:val="00BA38D5"/>
    <w:rsid w:val="00BB59B7"/>
    <w:rsid w:val="00BC5C3B"/>
    <w:rsid w:val="00C2008D"/>
    <w:rsid w:val="00C27916"/>
    <w:rsid w:val="00C56AEC"/>
    <w:rsid w:val="00CB3360"/>
    <w:rsid w:val="00CD37F8"/>
    <w:rsid w:val="00CF47ED"/>
    <w:rsid w:val="00D02DF9"/>
    <w:rsid w:val="00D574F0"/>
    <w:rsid w:val="00D72582"/>
    <w:rsid w:val="00D81BC6"/>
    <w:rsid w:val="00DB5E94"/>
    <w:rsid w:val="00DC05F5"/>
    <w:rsid w:val="00DC0920"/>
    <w:rsid w:val="00DD4E0F"/>
    <w:rsid w:val="00E02B1E"/>
    <w:rsid w:val="00E31DB7"/>
    <w:rsid w:val="00E36082"/>
    <w:rsid w:val="00EA324C"/>
    <w:rsid w:val="00F30C09"/>
    <w:rsid w:val="00FC0D79"/>
    <w:rsid w:val="00FC0EF6"/>
    <w:rsid w:val="00FC4B66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41CB"/>
  <w15:chartTrackingRefBased/>
  <w15:docId w15:val="{06650505-238F-40B7-AEE2-ED90E2F5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77ABE"/>
    <w:rPr>
      <w:i/>
      <w:iCs/>
    </w:rPr>
  </w:style>
  <w:style w:type="character" w:styleId="Hyperlink">
    <w:name w:val="Hyperlink"/>
    <w:uiPriority w:val="99"/>
    <w:rsid w:val="005833D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26CA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50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hyperlink" Target="https://www.who.int/docs/default-source/coronaviruse/situation-reports/20200321-sitrep-61-covid-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dc:description/>
  <cp:lastModifiedBy>Research</cp:lastModifiedBy>
  <cp:revision>27</cp:revision>
  <dcterms:created xsi:type="dcterms:W3CDTF">2022-05-14T11:42:00Z</dcterms:created>
  <dcterms:modified xsi:type="dcterms:W3CDTF">2022-07-13T03:59:00Z</dcterms:modified>
</cp:coreProperties>
</file>