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bidi w:val="0"/>
        <w:snapToGrid/>
        <w:spacing w:beforeAutospacing="0" w:afterAutospacing="0" w:line="240" w:lineRule="auto"/>
        <w:jc w:val="both"/>
        <w:textAlignment w:val="auto"/>
        <w:rPr>
          <w:rFonts w:hint="default" w:ascii="Arial" w:hAnsi="Arial" w:cs="Arial"/>
          <w:b/>
          <w:sz w:val="20"/>
          <w:szCs w:val="20"/>
        </w:rPr>
      </w:pPr>
      <w:r>
        <w:rPr>
          <w:rFonts w:hint="default" w:ascii="Arial" w:hAnsi="Arial" w:cs="Arial"/>
          <w:b/>
          <w:sz w:val="20"/>
          <w:szCs w:val="20"/>
        </w:rPr>
        <w:t>Annex 1</w:t>
      </w:r>
      <w:r>
        <w:rPr>
          <w:rFonts w:hint="default" w:ascii="Arial" w:hAnsi="Arial" w:cs="Arial"/>
          <w:b/>
          <w:sz w:val="20"/>
          <w:szCs w:val="20"/>
          <w:lang w:val="en-US" w:eastAsia="zh-CN"/>
        </w:rPr>
        <w:t xml:space="preserve"> Questionnaire for Outpatient Quality </w:t>
      </w:r>
      <w:bookmarkStart w:id="0" w:name="_GoBack"/>
      <w:bookmarkEnd w:id="0"/>
    </w:p>
    <w:tbl>
      <w:tblPr>
        <w:tblStyle w:val="12"/>
        <w:tblpPr w:leftFromText="180" w:rightFromText="180" w:vertAnchor="text" w:horzAnchor="page" w:tblpXSpec="center" w:tblpY="838"/>
        <w:tblOverlap w:val="never"/>
        <w:tblW w:w="14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499"/>
        <w:gridCol w:w="693"/>
        <w:gridCol w:w="3972"/>
        <w:gridCol w:w="2296"/>
        <w:gridCol w:w="2667"/>
        <w:gridCol w:w="2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4124" w:type="dxa"/>
            <w:gridSpan w:val="7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  <w:t>1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. Relationship with the patient: □The patient □ The patient's family □ The patient's friend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4124" w:type="dxa"/>
            <w:gridSpan w:val="7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  <w:t>2.</w:t>
            </w: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  <w:t>Is this your first visit to this hospital</w:t>
            </w:r>
            <w:r>
              <w:rPr>
                <w:rFonts w:hint="default" w:ascii="Arial" w:hAnsi="Arial" w:cs="Arial"/>
                <w:kern w:val="2"/>
                <w:sz w:val="20"/>
                <w:szCs w:val="20"/>
                <w:lang w:val="en-US" w:eastAsia="zh-CN" w:bidi="ar-SA"/>
              </w:rPr>
              <w:t>:</w:t>
            </w: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□</w:t>
            </w: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  <w:t>Yes</w:t>
            </w:r>
            <w:r>
              <w:rPr>
                <w:rFonts w:hint="default" w:ascii="Arial" w:hAnsi="Arial" w:cs="Arial"/>
                <w:kern w:val="2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N</w:t>
            </w: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  <w:t>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4124" w:type="dxa"/>
            <w:gridSpan w:val="7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  <w:t>3.</w:t>
            </w:r>
            <w:r>
              <w:rPr>
                <w:rFonts w:hint="default" w:ascii="Arial" w:hAnsi="Arial" w:cs="Arial"/>
                <w:kern w:val="2"/>
                <w:sz w:val="20"/>
                <w:szCs w:val="20"/>
                <w:lang w:val="en-US" w:eastAsia="zh-CN" w:bidi="ar-SA"/>
              </w:rPr>
              <w:t>T</w:t>
            </w:r>
            <w:r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  <w:t>he last time you visited this hospital</w:t>
            </w:r>
            <w:r>
              <w:rPr>
                <w:rFonts w:hint="default" w:ascii="Arial" w:hAnsi="Arial" w:cs="Arial"/>
                <w:kern w:val="2"/>
                <w:sz w:val="20"/>
                <w:szCs w:val="20"/>
                <w:lang w:val="en-US" w:eastAsia="zh-CN" w:bidi="ar-SA"/>
              </w:rPr>
              <w:t xml:space="preserve"> was in </w:t>
            </w:r>
            <w:r>
              <w:rPr>
                <w:rFonts w:hint="default" w:ascii="Arial" w:hAnsi="Arial" w:cs="Arial"/>
                <w:kern w:val="2"/>
                <w:sz w:val="20"/>
                <w:szCs w:val="20"/>
                <w:u w:val="single"/>
                <w:lang w:val="en-US" w:eastAsia="zh-CN" w:bidi="ar-SA"/>
              </w:rPr>
              <w:t xml:space="preserve">  </w:t>
            </w:r>
            <w:r>
              <w:rPr>
                <w:rFonts w:hint="default" w:ascii="Arial" w:hAnsi="Arial" w:cs="Arial"/>
                <w:kern w:val="2"/>
                <w:sz w:val="20"/>
                <w:szCs w:val="20"/>
                <w:u w:val="none"/>
                <w:lang w:val="en-US" w:eastAsia="zh-CN" w:bidi="ar-SA"/>
              </w:rPr>
              <w:t>(month),</w:t>
            </w:r>
            <w:r>
              <w:rPr>
                <w:rFonts w:hint="default" w:ascii="Arial" w:hAnsi="Arial" w:cs="Arial"/>
                <w:kern w:val="2"/>
                <w:sz w:val="20"/>
                <w:szCs w:val="20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default" w:ascii="Arial" w:hAnsi="Arial" w:cs="Arial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(year).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1359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First-level</w:t>
            </w:r>
          </w:p>
        </w:tc>
        <w:tc>
          <w:tcPr>
            <w:tcW w:w="499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No</w:t>
            </w:r>
          </w:p>
        </w:tc>
        <w:tc>
          <w:tcPr>
            <w:tcW w:w="693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Code</w:t>
            </w:r>
          </w:p>
        </w:tc>
        <w:tc>
          <w:tcPr>
            <w:tcW w:w="3972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Second-level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Importance of indicator</w:t>
            </w:r>
          </w:p>
        </w:tc>
        <w:tc>
          <w:tcPr>
            <w:tcW w:w="2667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/>
                <w:sz w:val="20"/>
                <w:szCs w:val="20"/>
                <w:lang w:val="en-US" w:eastAsia="zh-CN"/>
              </w:rPr>
              <w:t>Perceived quality of service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/>
                <w:sz w:val="20"/>
                <w:szCs w:val="20"/>
                <w:lang w:val="en-US" w:eastAsia="zh-CN"/>
              </w:rPr>
              <w:t>Expected quality of service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5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D</w:t>
            </w:r>
            <w:r>
              <w:rPr>
                <w:rFonts w:hint="default" w:ascii="Arial" w:hAnsi="Arial" w:cs="Arial"/>
                <w:sz w:val="20"/>
                <w:szCs w:val="20"/>
              </w:rPr>
              <w:t>imension</w:t>
            </w:r>
            <w:r>
              <w:rPr>
                <w:rFonts w:hint="default"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49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69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397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Indicators</w:t>
            </w: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Extremely low</w:t>
            </w:r>
            <w:r>
              <w:rPr>
                <w:rFonts w:hint="default" w:ascii="Arial" w:hAnsi="Arial" w:eastAsia="微软雅黑" w:cs="Arial"/>
                <w:sz w:val="20"/>
                <w:szCs w:val="20"/>
                <w:lang w:val="en-US" w:eastAsia="zh-CN"/>
              </w:rPr>
              <w:t>⟷</w:t>
            </w:r>
            <w:r>
              <w:rPr>
                <w:rFonts w:hint="default" w:ascii="Arial" w:hAnsi="Arial" w:cs="Arial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Extremely high</w:t>
            </w:r>
          </w:p>
        </w:tc>
        <w:tc>
          <w:tcPr>
            <w:tcW w:w="2667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Extremely low</w:t>
            </w:r>
            <w:r>
              <w:rPr>
                <w:rFonts w:hint="default" w:ascii="Arial" w:hAnsi="Arial" w:eastAsia="微软雅黑" w:cs="Arial"/>
                <w:sz w:val="20"/>
                <w:szCs w:val="20"/>
                <w:lang w:val="en-US" w:eastAsia="zh-CN"/>
              </w:rPr>
              <w:t>⟷</w:t>
            </w:r>
            <w:r>
              <w:rPr>
                <w:rFonts w:hint="default" w:ascii="Arial" w:hAnsi="Arial" w:cs="Arial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Extremely high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Extremely low</w:t>
            </w:r>
            <w:r>
              <w:rPr>
                <w:rFonts w:hint="default" w:ascii="Arial" w:hAnsi="Arial" w:eastAsia="微软雅黑" w:cs="Arial"/>
                <w:sz w:val="20"/>
                <w:szCs w:val="20"/>
                <w:lang w:val="en-US" w:eastAsia="zh-CN"/>
              </w:rPr>
              <w:t>⟷</w:t>
            </w:r>
            <w:r>
              <w:rPr>
                <w:rFonts w:hint="default" w:ascii="Arial" w:hAnsi="Arial" w:cs="Arial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Extremely high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59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Safety</w:t>
            </w:r>
          </w:p>
        </w:tc>
        <w:tc>
          <w:tcPr>
            <w:tcW w:w="499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eastAsia="宋体" w:cs="Arial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93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Arial" w:hAnsi="Arial" w:eastAsia="宋体" w:cs="Arial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lang w:val="en-US" w:eastAsia="zh-CN"/>
              </w:rPr>
              <w:t>A1</w:t>
            </w:r>
          </w:p>
        </w:tc>
        <w:tc>
          <w:tcPr>
            <w:tcW w:w="3972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Patients could feel relieved and safe in the process of receiving medical services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  <w:tc>
          <w:tcPr>
            <w:tcW w:w="2667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59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93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A2</w:t>
            </w:r>
          </w:p>
        </w:tc>
        <w:tc>
          <w:tcPr>
            <w:tcW w:w="3972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 xml:space="preserve">The physical environment is safe (such as appropriate brightness of light, measures </w:t>
            </w:r>
            <w:r>
              <w:rPr>
                <w:rFonts w:hint="default" w:ascii="Arial" w:hAnsi="Arial" w:cs="Arial"/>
                <w:sz w:val="20"/>
                <w:szCs w:val="20"/>
              </w:rPr>
              <w:t>to</w:t>
            </w:r>
            <w:r>
              <w:rPr>
                <w:rFonts w:hint="default" w:ascii="Arial" w:hAnsi="Arial" w:cs="Arial"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</w:rPr>
              <w:t>prevent</w:t>
            </w:r>
            <w:r>
              <w:rPr>
                <w:rFonts w:hint="default" w:ascii="Arial" w:hAnsi="Arial" w:cs="Arial"/>
                <w:sz w:val="20"/>
                <w:szCs w:val="20"/>
              </w:rPr>
              <w:t xml:space="preserve"> falls)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  <w:tc>
          <w:tcPr>
            <w:tcW w:w="2667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359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93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A3</w:t>
            </w:r>
          </w:p>
        </w:tc>
        <w:tc>
          <w:tcPr>
            <w:tcW w:w="3972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 xml:space="preserve">Take </w:t>
            </w:r>
            <w:r>
              <w:rPr>
                <w:rFonts w:hint="default" w:ascii="Arial" w:hAnsi="Arial" w:cs="Arial"/>
                <w:sz w:val="20"/>
                <w:szCs w:val="20"/>
              </w:rPr>
              <w:t>measure</w:t>
            </w:r>
            <w:r>
              <w:rPr>
                <w:rFonts w:hint="default" w:ascii="Arial" w:hAnsi="Arial" w:cs="Arial"/>
                <w:sz w:val="20"/>
                <w:szCs w:val="20"/>
              </w:rPr>
              <w:t xml:space="preserve">s </w:t>
            </w:r>
            <w:r>
              <w:rPr>
                <w:rFonts w:hint="default" w:ascii="Arial" w:hAnsi="Arial" w:cs="Arial"/>
                <w:sz w:val="20"/>
                <w:szCs w:val="20"/>
              </w:rPr>
              <w:t>to</w:t>
            </w:r>
            <w:r>
              <w:rPr>
                <w:rFonts w:hint="default" w:ascii="Arial" w:hAnsi="Arial" w:cs="Arial"/>
                <w:sz w:val="20"/>
                <w:szCs w:val="20"/>
              </w:rPr>
              <w:t xml:space="preserve"> ensure the patient's property and personal safety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  <w:tc>
          <w:tcPr>
            <w:tcW w:w="2667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1359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693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A4</w:t>
            </w:r>
          </w:p>
        </w:tc>
        <w:tc>
          <w:tcPr>
            <w:tcW w:w="3972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Deal with emergency in time.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  <w:tc>
          <w:tcPr>
            <w:tcW w:w="2667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359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499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eastAsia="宋体" w:cs="Arial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93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Arial" w:hAnsi="Arial" w:eastAsia="宋体" w:cs="Arial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lang w:val="en-US" w:eastAsia="zh-CN"/>
              </w:rPr>
              <w:t>A5</w:t>
            </w:r>
          </w:p>
        </w:tc>
        <w:tc>
          <w:tcPr>
            <w:tcW w:w="3972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The staff carefully checks the personal information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  <w:tc>
          <w:tcPr>
            <w:tcW w:w="2667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359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  <w:t>Tangibility</w:t>
            </w:r>
          </w:p>
        </w:tc>
        <w:tc>
          <w:tcPr>
            <w:tcW w:w="499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93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A6</w:t>
            </w:r>
          </w:p>
        </w:tc>
        <w:tc>
          <w:tcPr>
            <w:tcW w:w="3972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Comfortable and convenient environment (such as clean toilets, etc.)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  <w:tc>
          <w:tcPr>
            <w:tcW w:w="2667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9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693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A7</w:t>
            </w:r>
          </w:p>
        </w:tc>
        <w:tc>
          <w:tcPr>
            <w:tcW w:w="3972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The sign guidance is clear, and the layout of departments and service windows is reasonable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  <w:tc>
          <w:tcPr>
            <w:tcW w:w="2667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9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693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A8</w:t>
            </w:r>
          </w:p>
        </w:tc>
        <w:tc>
          <w:tcPr>
            <w:tcW w:w="3972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The staff shall be professionally dressed and well-groomed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  <w:tc>
          <w:tcPr>
            <w:tcW w:w="2667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59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693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A9</w:t>
            </w:r>
          </w:p>
        </w:tc>
        <w:tc>
          <w:tcPr>
            <w:tcW w:w="3972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Posters, brochures, service guides and other material related to medical services are easy to get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  <w:tc>
          <w:tcPr>
            <w:tcW w:w="2667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359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</w:rPr>
              <w:t>Reliability</w:t>
            </w:r>
          </w:p>
        </w:tc>
        <w:tc>
          <w:tcPr>
            <w:tcW w:w="499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eastAsia="宋体" w:cs="Arial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93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Arial" w:hAnsi="Arial" w:eastAsia="宋体" w:cs="Arial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sz w:val="20"/>
                <w:szCs w:val="20"/>
                <w:lang w:val="en-US" w:eastAsia="zh-CN"/>
              </w:rPr>
              <w:t>A10</w:t>
            </w:r>
          </w:p>
        </w:tc>
        <w:tc>
          <w:tcPr>
            <w:tcW w:w="3972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Staff</w:t>
            </w:r>
            <w:r>
              <w:rPr>
                <w:rFonts w:hint="default" w:ascii="Arial" w:hAnsi="Arial" w:cs="Arial"/>
                <w:sz w:val="20"/>
                <w:szCs w:val="20"/>
              </w:rPr>
              <w:t>s</w:t>
            </w:r>
            <w:r>
              <w:rPr>
                <w:rFonts w:hint="default" w:ascii="Arial" w:hAnsi="Arial" w:cs="Arial"/>
                <w:sz w:val="20"/>
                <w:szCs w:val="20"/>
              </w:rPr>
              <w:t xml:space="preserve"> inquire about the illness and history in detail, explain the illness, diagnosis and treatment methods and matters needing attention, and make correct records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  <w:tc>
          <w:tcPr>
            <w:tcW w:w="2667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359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693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A11</w:t>
            </w:r>
          </w:p>
        </w:tc>
        <w:tc>
          <w:tcPr>
            <w:tcW w:w="3972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Diagnosis and treatment services for patients on time (such as timely examination and operation arrangement)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  <w:tc>
          <w:tcPr>
            <w:tcW w:w="2667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9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693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A12</w:t>
            </w:r>
          </w:p>
        </w:tc>
        <w:tc>
          <w:tcPr>
            <w:tcW w:w="3972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The charged price is transparent, and the closing account is accurate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  <w:tc>
          <w:tcPr>
            <w:tcW w:w="2667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59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R</w:t>
            </w:r>
            <w:r>
              <w:rPr>
                <w:rFonts w:hint="default" w:ascii="Arial" w:hAnsi="Arial" w:cs="Arial"/>
                <w:sz w:val="20"/>
                <w:szCs w:val="20"/>
              </w:rPr>
              <w:t>esponsiveness</w:t>
            </w:r>
          </w:p>
        </w:tc>
        <w:tc>
          <w:tcPr>
            <w:tcW w:w="499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693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A13</w:t>
            </w:r>
          </w:p>
        </w:tc>
        <w:tc>
          <w:tcPr>
            <w:tcW w:w="3972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It is convenient for patients to register, wait for treatment, pay fees, get checked, and get medicine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  <w:tc>
          <w:tcPr>
            <w:tcW w:w="2667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1359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693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A14</w:t>
            </w:r>
          </w:p>
        </w:tc>
        <w:tc>
          <w:tcPr>
            <w:tcW w:w="3972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Patients get timely help from staffs when need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  <w:tc>
          <w:tcPr>
            <w:tcW w:w="2667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  <w:jc w:val="center"/>
        </w:trPr>
        <w:tc>
          <w:tcPr>
            <w:tcW w:w="1359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693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A15</w:t>
            </w:r>
          </w:p>
        </w:tc>
        <w:tc>
          <w:tcPr>
            <w:tcW w:w="3972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Patients’ suggestions or complaints are quickly responded to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  <w:tc>
          <w:tcPr>
            <w:tcW w:w="2667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1359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693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A16</w:t>
            </w:r>
          </w:p>
        </w:tc>
        <w:tc>
          <w:tcPr>
            <w:tcW w:w="3972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Staff wouldn’t shuffle patients in the process of diagnosis and treatment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  <w:tc>
          <w:tcPr>
            <w:tcW w:w="2667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359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A</w:t>
            </w:r>
            <w:r>
              <w:rPr>
                <w:rFonts w:hint="default" w:ascii="Arial" w:hAnsi="Arial" w:cs="Arial"/>
                <w:sz w:val="20"/>
                <w:szCs w:val="20"/>
              </w:rPr>
              <w:t>ssurance</w:t>
            </w:r>
          </w:p>
        </w:tc>
        <w:tc>
          <w:tcPr>
            <w:tcW w:w="499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693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A17</w:t>
            </w:r>
          </w:p>
        </w:tc>
        <w:tc>
          <w:tcPr>
            <w:tcW w:w="3972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The staffs have a high level of medical expertise and skills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  <w:tc>
          <w:tcPr>
            <w:tcW w:w="2667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359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693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A18</w:t>
            </w:r>
          </w:p>
        </w:tc>
        <w:tc>
          <w:tcPr>
            <w:tcW w:w="3972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Patients consider the medical staff to be honest and trustworthy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  <w:tc>
          <w:tcPr>
            <w:tcW w:w="2667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9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693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A19</w:t>
            </w:r>
          </w:p>
        </w:tc>
        <w:tc>
          <w:tcPr>
            <w:tcW w:w="3972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The staffs respect the rights of patients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  <w:tc>
          <w:tcPr>
            <w:tcW w:w="2667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1359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E</w:t>
            </w:r>
            <w:r>
              <w:rPr>
                <w:rFonts w:hint="default" w:ascii="Arial" w:hAnsi="Arial" w:cs="Arial"/>
                <w:sz w:val="20"/>
                <w:szCs w:val="20"/>
              </w:rPr>
              <w:t>mpathy</w:t>
            </w:r>
          </w:p>
        </w:tc>
        <w:tc>
          <w:tcPr>
            <w:tcW w:w="499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693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A20</w:t>
            </w:r>
          </w:p>
        </w:tc>
        <w:tc>
          <w:tcPr>
            <w:tcW w:w="3972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  <w:lang w:val="en-GB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The staffs can provide personalized services that patients need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GB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  <w:tc>
          <w:tcPr>
            <w:tcW w:w="2667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GB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GB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359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693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A21</w:t>
            </w:r>
          </w:p>
        </w:tc>
        <w:tc>
          <w:tcPr>
            <w:tcW w:w="3972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The staffs always hold a rigorous, serious and enthusiastic service attitude in diagnosis and treatment activities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  <w:tc>
          <w:tcPr>
            <w:tcW w:w="2667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359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693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A22</w:t>
            </w:r>
          </w:p>
        </w:tc>
        <w:tc>
          <w:tcPr>
            <w:tcW w:w="3972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The hospital can provide follow-up services and rehabilitation guidance for discharged patients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  <w:tc>
          <w:tcPr>
            <w:tcW w:w="2667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359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693" w:type="dxa"/>
            <w:tcBorders>
              <w:tl2br w:val="nil"/>
              <w:tr2bl w:val="nil"/>
            </w:tcBorders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Arial" w:hAnsi="Arial" w:cs="Arial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A23</w:t>
            </w:r>
          </w:p>
        </w:tc>
        <w:tc>
          <w:tcPr>
            <w:tcW w:w="3972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The hospital provides consultation, outpatient navigation and other convenient services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  <w:tc>
          <w:tcPr>
            <w:tcW w:w="2667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  <w:tc>
          <w:tcPr>
            <w:tcW w:w="2638" w:type="dxa"/>
            <w:tcBorders>
              <w:tl2br w:val="nil"/>
              <w:tr2bl w:val="nil"/>
            </w:tcBorders>
            <w:vAlign w:val="top"/>
          </w:tcPr>
          <w:p>
            <w:pPr>
              <w:pStyle w:val="24"/>
              <w:pageBreakBefore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1 2 3 4 5 6 7 8 9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4124" w:type="dxa"/>
            <w:gridSpan w:val="7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Arial" w:hAnsi="Arial" w:cs="Arial"/>
                <w:b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Overall impressions of outpatient quality: In terms of the quality of healthcare received, what is your overall impression of __ hospital?</w:t>
            </w:r>
            <w:r>
              <w:rPr>
                <w:rFonts w:hint="default" w:ascii="Arial" w:hAnsi="Arial" w:cs="Arial" w:eastAsia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Extremely disagree </w:t>
            </w:r>
            <w:r>
              <w:rPr>
                <w:rFonts w:hint="default" w:ascii="Arial" w:hAnsi="Arial" w:eastAsia="微软雅黑" w:cs="Arial"/>
                <w:sz w:val="20"/>
                <w:szCs w:val="20"/>
                <w:lang w:val="en-US" w:eastAsia="zh-CN"/>
              </w:rPr>
              <w:t>⟷</w:t>
            </w:r>
            <w:r>
              <w:rPr>
                <w:rFonts w:hint="default" w:ascii="Arial" w:hAnsi="Arial" w:cs="Arial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Extremely agree</w:t>
            </w:r>
          </w:p>
          <w:p>
            <w:pPr>
              <w:pStyle w:val="24"/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 w:eastAsiaTheme="minorEastAsia"/>
                <w:b w:val="0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1  2  3  4  5  6  7  8  9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124" w:type="dxa"/>
            <w:gridSpan w:val="7"/>
            <w:tcBorders>
              <w:tl2br w:val="nil"/>
              <w:tr2bl w:val="nil"/>
            </w:tcBorders>
            <w:vAlign w:val="top"/>
          </w:tcPr>
          <w:p>
            <w:pPr>
              <w:pStyle w:val="24"/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en-US" w:eastAsia="zh-CN"/>
              </w:rPr>
              <w:t>Willingness to recommend: If others were to find in the same situation I was in when I went to _ hospital, I would recommend them to receive treatment there."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Arial" w:hAnsi="Arial" w:cs="Arial" w:eastAsiaTheme="minorEastAsia"/>
                <w:b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Very low</w:t>
            </w:r>
            <w:r>
              <w:rPr>
                <w:rFonts w:hint="default" w:ascii="Arial" w:hAnsi="Arial" w:eastAsia="微软雅黑" w:cs="Arial"/>
                <w:sz w:val="20"/>
                <w:szCs w:val="20"/>
                <w:lang w:val="en-US" w:eastAsia="zh-CN"/>
              </w:rPr>
              <w:t>⟷</w:t>
            </w:r>
            <w:r>
              <w:rPr>
                <w:rFonts w:hint="default" w:ascii="Arial" w:hAnsi="Arial" w:cs="Arial" w:eastAsia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Very high</w:t>
            </w:r>
          </w:p>
          <w:p>
            <w:pPr>
              <w:pStyle w:val="24"/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beforeAutospacing="0" w:afterAutospacing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 xml:space="preserve">1   2   3   4  5   </w:t>
            </w:r>
          </w:p>
        </w:tc>
      </w:tr>
    </w:tbl>
    <w:p>
      <w:pPr>
        <w:pageBreakBefore w:val="0"/>
        <w:kinsoku/>
        <w:wordWrap/>
        <w:overflowPunct/>
        <w:topLinePunct w:val="0"/>
        <w:bidi w:val="0"/>
        <w:snapToGrid/>
        <w:spacing w:beforeAutospacing="0" w:afterAutospacing="0" w:line="240" w:lineRule="auto"/>
        <w:jc w:val="left"/>
        <w:textAlignment w:val="auto"/>
        <w:rPr>
          <w:rFonts w:hint="default" w:ascii="Arial" w:hAnsi="Arial" w:eastAsia="宋体" w:cs="Arial"/>
          <w:sz w:val="20"/>
          <w:szCs w:val="20"/>
          <w:lang w:val="en-US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黑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2A6A3D"/>
    <w:multiLevelType w:val="multilevel"/>
    <w:tmpl w:val="2A2A6A3D"/>
    <w:lvl w:ilvl="0" w:tentative="0">
      <w:start w:val="1"/>
      <w:numFmt w:val="decimal"/>
      <w:pStyle w:val="3"/>
      <w:lvlText w:val="第%1节"/>
      <w:lvlJc w:val="left"/>
      <w:pPr>
        <w:ind w:left="3113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6780C"/>
    <w:rsid w:val="003F78F4"/>
    <w:rsid w:val="009136B9"/>
    <w:rsid w:val="03FA3607"/>
    <w:rsid w:val="0D31301A"/>
    <w:rsid w:val="0E0E6081"/>
    <w:rsid w:val="0E43308A"/>
    <w:rsid w:val="0FC61E49"/>
    <w:rsid w:val="10C021BE"/>
    <w:rsid w:val="196213FA"/>
    <w:rsid w:val="1D1B1DF1"/>
    <w:rsid w:val="1DE81558"/>
    <w:rsid w:val="2386780C"/>
    <w:rsid w:val="257F6768"/>
    <w:rsid w:val="281E10DE"/>
    <w:rsid w:val="28F61753"/>
    <w:rsid w:val="297702D2"/>
    <w:rsid w:val="2A613F72"/>
    <w:rsid w:val="2C1E77E7"/>
    <w:rsid w:val="2DA06C98"/>
    <w:rsid w:val="2E466137"/>
    <w:rsid w:val="2EAE5EA6"/>
    <w:rsid w:val="329D630A"/>
    <w:rsid w:val="35063517"/>
    <w:rsid w:val="3F877954"/>
    <w:rsid w:val="46995066"/>
    <w:rsid w:val="4E5F101B"/>
    <w:rsid w:val="4EE71F63"/>
    <w:rsid w:val="52442ADD"/>
    <w:rsid w:val="53F17019"/>
    <w:rsid w:val="555F733C"/>
    <w:rsid w:val="56155ECD"/>
    <w:rsid w:val="57FD7214"/>
    <w:rsid w:val="5A5533CB"/>
    <w:rsid w:val="5EA86AEC"/>
    <w:rsid w:val="5F2D04F6"/>
    <w:rsid w:val="60C57FCA"/>
    <w:rsid w:val="613F2044"/>
    <w:rsid w:val="64344615"/>
    <w:rsid w:val="6CC22A2D"/>
    <w:rsid w:val="6DED3C4A"/>
    <w:rsid w:val="6DFA5258"/>
    <w:rsid w:val="70F64204"/>
    <w:rsid w:val="71AF279F"/>
    <w:rsid w:val="733E2821"/>
    <w:rsid w:val="73DC63E8"/>
    <w:rsid w:val="791955A9"/>
    <w:rsid w:val="7ABC6906"/>
    <w:rsid w:val="7B4660CA"/>
    <w:rsid w:val="7B9652C4"/>
    <w:rsid w:val="7CCC3B4F"/>
    <w:rsid w:val="7D736A1A"/>
    <w:rsid w:val="7E4D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autoSpaceDE w:val="0"/>
      <w:autoSpaceDN w:val="0"/>
      <w:adjustRightInd w:val="0"/>
      <w:ind w:firstLine="0" w:firstLineChars="0"/>
      <w:jc w:val="center"/>
      <w:outlineLvl w:val="0"/>
    </w:pPr>
    <w:rPr>
      <w:rFonts w:ascii="Times New Roman" w:hAnsi="Times New Roman" w:eastAsia="宋体" w:cs="Times New Roman"/>
      <w:b/>
      <w:color w:val="000000"/>
      <w:sz w:val="32"/>
      <w:szCs w:val="24"/>
    </w:rPr>
  </w:style>
  <w:style w:type="paragraph" w:styleId="3">
    <w:name w:val="heading 2"/>
    <w:basedOn w:val="1"/>
    <w:next w:val="1"/>
    <w:link w:val="17"/>
    <w:semiHidden/>
    <w:unhideWhenUsed/>
    <w:qFormat/>
    <w:uiPriority w:val="0"/>
    <w:pPr>
      <w:numPr>
        <w:ilvl w:val="0"/>
        <w:numId w:val="1"/>
      </w:numPr>
      <w:spacing w:before="0" w:beforeAutospacing="1" w:after="-2147483648" w:afterAutospacing="1"/>
      <w:ind w:left="0" w:firstLine="0"/>
      <w:jc w:val="center"/>
      <w:outlineLvl w:val="1"/>
    </w:pPr>
    <w:rPr>
      <w:rFonts w:ascii="Times New Roman" w:hAnsi="Times New Roman" w:eastAsia="宋体" w:cs="Times New Roman"/>
      <w:b/>
      <w:kern w:val="0"/>
      <w:sz w:val="28"/>
      <w:szCs w:val="36"/>
    </w:rPr>
  </w:style>
  <w:style w:type="paragraph" w:styleId="4">
    <w:name w:val="heading 3"/>
    <w:basedOn w:val="1"/>
    <w:next w:val="5"/>
    <w:link w:val="18"/>
    <w:semiHidden/>
    <w:unhideWhenUsed/>
    <w:qFormat/>
    <w:uiPriority w:val="0"/>
    <w:pPr>
      <w:keepNext/>
      <w:keepLines/>
      <w:spacing w:before="260" w:after="260" w:line="360" w:lineRule="auto"/>
      <w:ind w:firstLine="0" w:firstLineChars="0"/>
      <w:jc w:val="center"/>
      <w:outlineLvl w:val="2"/>
    </w:pPr>
    <w:rPr>
      <w:rFonts w:ascii="Times New Roman" w:hAnsi="Times New Roman" w:eastAsia="宋体" w:cs="Times New Roman"/>
      <w:b/>
      <w:bCs/>
      <w:sz w:val="28"/>
      <w:szCs w:val="28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="160" w:after="160" w:line="360" w:lineRule="auto"/>
      <w:ind w:firstLine="0" w:firstLineChars="0"/>
      <w:jc w:val="left"/>
      <w:outlineLvl w:val="3"/>
    </w:pPr>
    <w:rPr>
      <w:rFonts w:ascii="Times New Roman" w:hAnsi="Times New Roman" w:eastAsia="仿宋" w:cs="Times New Roman"/>
      <w:b/>
      <w:sz w:val="28"/>
      <w:szCs w:val="22"/>
    </w:rPr>
  </w:style>
  <w:style w:type="paragraph" w:styleId="8">
    <w:name w:val="heading 5"/>
    <w:basedOn w:val="1"/>
    <w:next w:val="1"/>
    <w:link w:val="19"/>
    <w:semiHidden/>
    <w:unhideWhenUsed/>
    <w:qFormat/>
    <w:uiPriority w:val="0"/>
    <w:pPr>
      <w:keepNext/>
      <w:keepLines/>
      <w:spacing w:before="280" w:after="290" w:line="372" w:lineRule="auto"/>
      <w:ind w:firstLine="803" w:firstLineChars="200"/>
      <w:outlineLvl w:val="4"/>
    </w:pPr>
    <w:rPr>
      <w:rFonts w:ascii="Times New Roman" w:hAnsi="Times New Roman" w:eastAsia="仿宋" w:cs="Times New Roman"/>
      <w:sz w:val="28"/>
      <w:szCs w:val="2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First Indent"/>
    <w:basedOn w:val="6"/>
    <w:qFormat/>
    <w:uiPriority w:val="0"/>
    <w:pPr>
      <w:ind w:firstLine="420" w:firstLineChars="100"/>
    </w:p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9">
    <w:name w:val="caption"/>
    <w:basedOn w:val="1"/>
    <w:next w:val="1"/>
    <w:qFormat/>
    <w:uiPriority w:val="0"/>
    <w:pPr>
      <w:jc w:val="center"/>
    </w:pPr>
    <w:rPr>
      <w:rFonts w:ascii="Times New Roman" w:hAnsi="Times New Roman" w:eastAsiaTheme="minorEastAsia"/>
      <w:szCs w:val="21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qFormat/>
    <w:uiPriority w:val="0"/>
    <w:rPr>
      <w:color w:val="0000FF"/>
      <w:u w:val="single"/>
    </w:rPr>
  </w:style>
  <w:style w:type="character" w:customStyle="1" w:styleId="16">
    <w:name w:val="标题 1 字符"/>
    <w:link w:val="2"/>
    <w:qFormat/>
    <w:locked/>
    <w:uiPriority w:val="99"/>
    <w:rPr>
      <w:rFonts w:ascii="Times New Roman" w:hAnsi="Times New Roman" w:eastAsia="宋体" w:cs="Times New Roman"/>
      <w:b/>
      <w:color w:val="000000"/>
      <w:kern w:val="2"/>
      <w:sz w:val="32"/>
      <w:szCs w:val="24"/>
    </w:rPr>
  </w:style>
  <w:style w:type="character" w:customStyle="1" w:styleId="17">
    <w:name w:val="标题 2 字符"/>
    <w:link w:val="3"/>
    <w:qFormat/>
    <w:locked/>
    <w:uiPriority w:val="9"/>
    <w:rPr>
      <w:rFonts w:ascii="Times New Roman" w:hAnsi="Times New Roman" w:eastAsia="宋体" w:cs="Times New Roman"/>
      <w:b/>
      <w:sz w:val="28"/>
      <w:szCs w:val="36"/>
    </w:rPr>
  </w:style>
  <w:style w:type="character" w:customStyle="1" w:styleId="18">
    <w:name w:val="标题 3 字符"/>
    <w:link w:val="4"/>
    <w:qFormat/>
    <w:locked/>
    <w:uiPriority w:val="99"/>
    <w:rPr>
      <w:rFonts w:ascii="Times New Roman" w:hAnsi="Times New Roman" w:eastAsia="宋体" w:cs="Times New Roman"/>
      <w:b/>
      <w:bCs/>
      <w:kern w:val="2"/>
      <w:sz w:val="28"/>
      <w:szCs w:val="28"/>
    </w:rPr>
  </w:style>
  <w:style w:type="character" w:customStyle="1" w:styleId="19">
    <w:name w:val="标题 5 Char"/>
    <w:link w:val="8"/>
    <w:qFormat/>
    <w:uiPriority w:val="0"/>
    <w:rPr>
      <w:rFonts w:ascii="Times New Roman" w:hAnsi="Times New Roman" w:eastAsia="仿宋" w:cs="Times New Roman"/>
      <w:sz w:val="28"/>
      <w:szCs w:val="22"/>
    </w:rPr>
  </w:style>
  <w:style w:type="paragraph" w:customStyle="1" w:styleId="20">
    <w:name w:val="蓝皮书三级标题"/>
    <w:basedOn w:val="1"/>
    <w:qFormat/>
    <w:uiPriority w:val="0"/>
    <w:pPr>
      <w:spacing w:before="200" w:after="120" w:line="240" w:lineRule="auto"/>
      <w:ind w:left="0" w:right="0"/>
    </w:pPr>
    <w:rPr>
      <w:rFonts w:ascii="Arial" w:hAnsi="Arial" w:eastAsia="方正黑体简体"/>
      <w:sz w:val="28"/>
      <w:szCs w:val="22"/>
    </w:rPr>
  </w:style>
  <w:style w:type="paragraph" w:customStyle="1" w:styleId="21">
    <w:name w:val="蓝皮书二级标题"/>
    <w:basedOn w:val="1"/>
    <w:link w:val="22"/>
    <w:qFormat/>
    <w:uiPriority w:val="0"/>
    <w:pPr>
      <w:spacing w:before="360" w:after="120" w:line="240" w:lineRule="auto"/>
      <w:ind w:left="0" w:right="0" w:rightChars="0"/>
    </w:pPr>
    <w:rPr>
      <w:rFonts w:ascii="Arial" w:hAnsi="Arial" w:eastAsia="方正黑体简体"/>
      <w:sz w:val="30"/>
      <w:szCs w:val="22"/>
    </w:rPr>
  </w:style>
  <w:style w:type="character" w:customStyle="1" w:styleId="22">
    <w:name w:val="蓝皮书二级标题 Char"/>
    <w:link w:val="21"/>
    <w:qFormat/>
    <w:uiPriority w:val="0"/>
    <w:rPr>
      <w:rFonts w:ascii="Arial" w:hAnsi="Arial" w:eastAsia="方正黑体简体"/>
      <w:sz w:val="30"/>
      <w:szCs w:val="22"/>
    </w:rPr>
  </w:style>
  <w:style w:type="paragraph" w:customStyle="1" w:styleId="23">
    <w:name w:val="蓝皮书一级标题"/>
    <w:basedOn w:val="1"/>
    <w:qFormat/>
    <w:uiPriority w:val="0"/>
    <w:pPr>
      <w:spacing w:before="240" w:after="360" w:line="240" w:lineRule="auto"/>
      <w:ind w:left="0" w:right="0"/>
    </w:pPr>
    <w:rPr>
      <w:rFonts w:ascii="Arial" w:hAnsi="Arial" w:eastAsia="方正大黑简体"/>
      <w:sz w:val="36"/>
      <w:szCs w:val="22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1085</Words>
  <Characters>3044</Characters>
  <Lines>0</Lines>
  <Paragraphs>0</Paragraphs>
  <TotalTime>3</TotalTime>
  <ScaleCrop>false</ScaleCrop>
  <LinksUpToDate>false</LinksUpToDate>
  <CharactersWithSpaces>3988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2022-02-10T07:14:00Z</dcterms:created>
  <dc:creator>LQ</dc:creator>
  <cp:lastModifiedBy>Lin Qian</cp:lastModifiedBy>
  <dcterms:modified xsi:type="dcterms:W3CDTF">2022-04-12T08:49:52Z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2F093702A7D44C7A9046A15AA3D2242B</vt:lpwstr>
  </property>
</Properties>
</file>