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FE5F" w14:textId="1983703B" w:rsidR="00A878C1" w:rsidRPr="00041E01" w:rsidRDefault="00DA4A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754A7E" wp14:editId="00899455">
            <wp:extent cx="4921503" cy="3232316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503" cy="323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3802C" w14:textId="31D5A599" w:rsidR="00041E01" w:rsidRDefault="00041E01" w:rsidP="00041E01">
      <w:pPr>
        <w:rPr>
          <w:rFonts w:ascii="Times New Roman" w:hAnsi="Times New Roman" w:cs="Times New Roman"/>
        </w:rPr>
      </w:pPr>
      <w:r w:rsidRPr="00DA4A66">
        <w:rPr>
          <w:rFonts w:ascii="Times New Roman" w:hAnsi="Times New Roman" w:cs="Times New Roman"/>
          <w:b/>
          <w:bCs/>
        </w:rPr>
        <w:t xml:space="preserve">Figure </w:t>
      </w:r>
      <w:r w:rsidR="00DA4A66" w:rsidRPr="00DA4A66">
        <w:rPr>
          <w:rFonts w:ascii="Times New Roman" w:hAnsi="Times New Roman" w:cs="Times New Roman"/>
          <w:b/>
          <w:bCs/>
        </w:rPr>
        <w:t>S1</w:t>
      </w:r>
      <w:r w:rsidRPr="00DA4A66">
        <w:rPr>
          <w:rFonts w:ascii="Times New Roman" w:hAnsi="Times New Roman" w:cs="Times New Roman"/>
          <w:b/>
          <w:bCs/>
        </w:rPr>
        <w:t>.</w:t>
      </w:r>
      <w:r w:rsidRPr="00041E01">
        <w:rPr>
          <w:rFonts w:ascii="Times New Roman" w:hAnsi="Times New Roman" w:cs="Times New Roman"/>
        </w:rPr>
        <w:t xml:space="preserve"> Directed acyclic graph</w:t>
      </w:r>
      <w:r>
        <w:rPr>
          <w:rFonts w:ascii="Times New Roman" w:hAnsi="Times New Roman" w:cs="Times New Roman"/>
        </w:rPr>
        <w:t xml:space="preserve"> (DAG)</w:t>
      </w:r>
      <w:r w:rsidRPr="00041E01">
        <w:rPr>
          <w:rFonts w:ascii="Times New Roman" w:hAnsi="Times New Roman" w:cs="Times New Roman"/>
        </w:rPr>
        <w:t xml:space="preserve"> for the association between </w:t>
      </w:r>
      <w:r>
        <w:rPr>
          <w:rFonts w:ascii="Times New Roman" w:hAnsi="Times New Roman" w:cs="Times New Roman"/>
        </w:rPr>
        <w:t>prenatal HAP</w:t>
      </w:r>
      <w:r w:rsidRPr="00041E01">
        <w:rPr>
          <w:rFonts w:ascii="Times New Roman" w:hAnsi="Times New Roman" w:cs="Times New Roman"/>
        </w:rPr>
        <w:t xml:space="preserve"> exposure and</w:t>
      </w:r>
      <w:r>
        <w:rPr>
          <w:rFonts w:ascii="Times New Roman" w:hAnsi="Times New Roman" w:cs="Times New Roman"/>
        </w:rPr>
        <w:t xml:space="preserve"> PTB</w:t>
      </w:r>
      <w:r w:rsidRPr="00041E01">
        <w:rPr>
          <w:rFonts w:ascii="Times New Roman" w:hAnsi="Times New Roman" w:cs="Times New Roman"/>
        </w:rPr>
        <w:t>, showing all potential confounders. Pink lines indicate potential confounders.</w:t>
      </w:r>
    </w:p>
    <w:p w14:paraId="2D9644C7" w14:textId="7FDDDECD" w:rsidR="00041E01" w:rsidRDefault="00C74552">
      <w:pPr>
        <w:rPr>
          <w:rFonts w:ascii="Times New Roman" w:eastAsia="等线" w:hAnsi="Times New Roman" w:cs="Times New Roman"/>
          <w:sz w:val="15"/>
          <w:szCs w:val="15"/>
        </w:rPr>
      </w:pPr>
      <w:r>
        <w:rPr>
          <w:rFonts w:ascii="Times New Roman" w:eastAsia="等线" w:hAnsi="Times New Roman" w:cs="Times New Roman"/>
          <w:sz w:val="15"/>
          <w:szCs w:val="15"/>
        </w:rPr>
        <w:t xml:space="preserve">HAP: household air pollution; </w:t>
      </w:r>
      <w:r w:rsidRPr="004D7434">
        <w:rPr>
          <w:rFonts w:ascii="Times New Roman" w:eastAsia="等线" w:hAnsi="Times New Roman" w:cs="Times New Roman"/>
          <w:sz w:val="15"/>
          <w:szCs w:val="15"/>
        </w:rPr>
        <w:t>PTB: preterm birth;</w:t>
      </w:r>
      <w:r>
        <w:rPr>
          <w:rFonts w:ascii="Times New Roman" w:eastAsia="等线" w:hAnsi="Times New Roman" w:cs="Times New Roman"/>
          <w:sz w:val="15"/>
          <w:szCs w:val="15"/>
        </w:rPr>
        <w:t xml:space="preserve"> BMI: body mass index</w:t>
      </w:r>
    </w:p>
    <w:p w14:paraId="7DB96A23" w14:textId="77777777" w:rsidR="00677EB6" w:rsidRDefault="00677EB6"/>
    <w:p w14:paraId="6EEFB416" w14:textId="34F692D0" w:rsidR="008C2565" w:rsidRDefault="008C2565" w:rsidP="00DA4A66">
      <w:pPr>
        <w:rPr>
          <w:rFonts w:ascii="Times New Roman" w:hAnsi="Times New Roman" w:cs="Times New Roman"/>
          <w:b/>
          <w:bCs/>
        </w:rPr>
      </w:pPr>
      <w:bookmarkStart w:id="0" w:name="_Hlk98445604"/>
      <w:bookmarkStart w:id="1" w:name="_Hlk90478081"/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26AFEEA" wp14:editId="39D9F4C8">
            <wp:extent cx="5110087" cy="3892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17" cy="389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1528" w14:textId="2E3CD622" w:rsidR="00DA4A66" w:rsidRDefault="00DA4A66" w:rsidP="00DA4A66">
      <w:pPr>
        <w:rPr>
          <w:rFonts w:ascii="Times New Roman" w:hAnsi="Times New Roman" w:cs="Times New Roman"/>
        </w:rPr>
      </w:pPr>
      <w:r w:rsidRPr="00162390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162390">
        <w:rPr>
          <w:rFonts w:ascii="Times New Roman" w:hAnsi="Times New Roman" w:cs="Times New Roman"/>
          <w:b/>
          <w:bCs/>
        </w:rPr>
        <w:t>.</w:t>
      </w:r>
      <w:r w:rsidRPr="00DA4A66">
        <w:rPr>
          <w:rFonts w:ascii="Times New Roman" w:hAnsi="Times New Roman" w:cs="Times New Roman"/>
        </w:rPr>
        <w:t xml:space="preserve"> Matching quality and balancing tests. (A) Distribution of propensity scores (PS) in PTB and </w:t>
      </w:r>
      <w:r w:rsidR="00B464F6">
        <w:rPr>
          <w:rFonts w:ascii="Times New Roman" w:hAnsi="Times New Roman" w:cs="Times New Roman"/>
        </w:rPr>
        <w:t>F</w:t>
      </w:r>
      <w:r w:rsidRPr="00DA4A66">
        <w:rPr>
          <w:rFonts w:ascii="Times New Roman" w:hAnsi="Times New Roman" w:cs="Times New Roman"/>
        </w:rPr>
        <w:t xml:space="preserve">TB before PSM (B) Distribution of propensity scores (PS) in PTB and </w:t>
      </w:r>
      <w:r w:rsidR="00DA7BD3">
        <w:rPr>
          <w:rFonts w:ascii="Times New Roman" w:hAnsi="Times New Roman" w:cs="Times New Roman"/>
        </w:rPr>
        <w:t>F</w:t>
      </w:r>
      <w:r w:rsidRPr="00DA4A66">
        <w:rPr>
          <w:rFonts w:ascii="Times New Roman" w:hAnsi="Times New Roman" w:cs="Times New Roman"/>
        </w:rPr>
        <w:t>TB after PSM</w:t>
      </w:r>
      <w:bookmarkEnd w:id="0"/>
      <w:r w:rsidRPr="00DA4A66">
        <w:rPr>
          <w:rFonts w:ascii="Times New Roman" w:hAnsi="Times New Roman" w:cs="Times New Roman"/>
        </w:rPr>
        <w:t>.</w:t>
      </w:r>
    </w:p>
    <w:p w14:paraId="78FC1461" w14:textId="6406DACC" w:rsidR="00B464F6" w:rsidRDefault="008C2565" w:rsidP="00DA4A66">
      <w:pPr>
        <w:rPr>
          <w:rFonts w:ascii="Times New Roman" w:eastAsia="等线" w:hAnsi="Times New Roman" w:cs="Times New Roman"/>
          <w:sz w:val="15"/>
          <w:szCs w:val="15"/>
        </w:rPr>
      </w:pPr>
      <w:r>
        <w:rPr>
          <w:rFonts w:ascii="Times New Roman" w:eastAsia="等线" w:hAnsi="Times New Roman" w:cs="Times New Roman"/>
          <w:sz w:val="15"/>
          <w:szCs w:val="15"/>
        </w:rPr>
        <w:t>F</w:t>
      </w:r>
      <w:r w:rsidR="00B464F6">
        <w:rPr>
          <w:rFonts w:ascii="Times New Roman" w:eastAsia="等线" w:hAnsi="Times New Roman" w:cs="Times New Roman"/>
          <w:sz w:val="15"/>
          <w:szCs w:val="15"/>
        </w:rPr>
        <w:t xml:space="preserve">TB: full-term birth; </w:t>
      </w:r>
      <w:r w:rsidR="00B464F6" w:rsidRPr="004D7434">
        <w:rPr>
          <w:rFonts w:ascii="Times New Roman" w:eastAsia="等线" w:hAnsi="Times New Roman" w:cs="Times New Roman"/>
          <w:sz w:val="15"/>
          <w:szCs w:val="15"/>
        </w:rPr>
        <w:t>PTB: preterm birth;</w:t>
      </w:r>
      <w:r w:rsidR="00B464F6">
        <w:rPr>
          <w:rFonts w:ascii="Times New Roman" w:eastAsia="等线" w:hAnsi="Times New Roman" w:cs="Times New Roman"/>
          <w:sz w:val="15"/>
          <w:szCs w:val="15"/>
        </w:rPr>
        <w:t xml:space="preserve"> PS: propensity score</w:t>
      </w:r>
    </w:p>
    <w:p w14:paraId="0FFCD553" w14:textId="64A22C3D" w:rsidR="00D279C7" w:rsidRPr="00E60F87" w:rsidRDefault="00D279C7" w:rsidP="00DA4A66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C880756" wp14:editId="1934E1B2">
            <wp:extent cx="5258534" cy="4067743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40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393C6" w14:textId="3B1F2CCA" w:rsidR="00D279C7" w:rsidRPr="00D279C7" w:rsidRDefault="00D279C7" w:rsidP="00D279C7">
      <w:pPr>
        <w:rPr>
          <w:rFonts w:ascii="Times New Roman" w:hAnsi="Times New Roman" w:cs="Times New Roman"/>
          <w:szCs w:val="21"/>
        </w:rPr>
      </w:pPr>
      <w:bookmarkStart w:id="2" w:name="_Hlk98445642"/>
      <w:bookmarkEnd w:id="1"/>
      <w:r w:rsidRPr="00D279C7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D279C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D279C7">
        <w:rPr>
          <w:rFonts w:ascii="Times New Roman" w:hAnsi="Times New Roman" w:cs="Times New Roman"/>
          <w:szCs w:val="21"/>
        </w:rPr>
        <w:t>Absolute standardized mean difference across covariates before and after PSM.</w:t>
      </w:r>
      <w:bookmarkEnd w:id="2"/>
      <w:r w:rsidR="00EC54B3" w:rsidRPr="00EC54B3">
        <w:rPr>
          <w:rFonts w:ascii="Arial" w:hAnsi="Arial" w:cs="Arial"/>
          <w:color w:val="252525"/>
          <w:shd w:val="clear" w:color="auto" w:fill="F5F5F5"/>
        </w:rPr>
        <w:t xml:space="preserve"> </w:t>
      </w:r>
      <w:r w:rsidR="00EC54B3" w:rsidRPr="00EC54B3">
        <w:rPr>
          <w:rFonts w:ascii="Times New Roman" w:hAnsi="Times New Roman" w:cs="Times New Roman"/>
          <w:szCs w:val="21"/>
        </w:rPr>
        <w:t xml:space="preserve">Y axis was the </w:t>
      </w:r>
      <w:r w:rsidR="00A95767">
        <w:rPr>
          <w:rFonts w:ascii="Times New Roman" w:hAnsi="Times New Roman" w:cs="Times New Roman"/>
          <w:szCs w:val="21"/>
        </w:rPr>
        <w:t>selected potential covariates</w:t>
      </w:r>
      <w:r w:rsidR="00EC54B3" w:rsidRPr="00EC54B3">
        <w:rPr>
          <w:rFonts w:ascii="Times New Roman" w:hAnsi="Times New Roman" w:cs="Times New Roman"/>
          <w:szCs w:val="21"/>
        </w:rPr>
        <w:t xml:space="preserve">. X axis represented </w:t>
      </w:r>
      <w:r w:rsidR="00A95767">
        <w:rPr>
          <w:rFonts w:ascii="Times New Roman" w:hAnsi="Times New Roman" w:cs="Times New Roman"/>
          <w:szCs w:val="21"/>
        </w:rPr>
        <w:t>the a</w:t>
      </w:r>
      <w:r w:rsidR="00A95767" w:rsidRPr="00D279C7">
        <w:rPr>
          <w:rFonts w:ascii="Times New Roman" w:hAnsi="Times New Roman" w:cs="Times New Roman"/>
          <w:szCs w:val="21"/>
        </w:rPr>
        <w:t>bsolute standardized mean difference</w:t>
      </w:r>
      <w:r w:rsidR="00A95767">
        <w:rPr>
          <w:rFonts w:ascii="Times New Roman" w:hAnsi="Times New Roman" w:cs="Times New Roman"/>
          <w:szCs w:val="21"/>
        </w:rPr>
        <w:t xml:space="preserve"> of each </w:t>
      </w:r>
      <w:r w:rsidR="00A95767" w:rsidRPr="00D279C7">
        <w:rPr>
          <w:rFonts w:ascii="Times New Roman" w:hAnsi="Times New Roman" w:cs="Times New Roman"/>
          <w:szCs w:val="21"/>
        </w:rPr>
        <w:t>covariate</w:t>
      </w:r>
      <w:r w:rsidR="00EC54B3" w:rsidRPr="00EC54B3">
        <w:rPr>
          <w:rFonts w:ascii="Times New Roman" w:hAnsi="Times New Roman" w:cs="Times New Roman"/>
          <w:szCs w:val="21"/>
        </w:rPr>
        <w:t>.</w:t>
      </w:r>
    </w:p>
    <w:p w14:paraId="003573EB" w14:textId="7C84C74E" w:rsidR="00B464F6" w:rsidRPr="00B85A6A" w:rsidRDefault="00B85A6A">
      <w:pPr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Pr="00B85A6A">
        <w:rPr>
          <w:rFonts w:ascii="Times New Roman" w:hAnsi="Times New Roman" w:cs="Times New Roman"/>
          <w:sz w:val="18"/>
          <w:szCs w:val="18"/>
        </w:rPr>
        <w:t>ex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child’s sex; mage: </w:t>
      </w:r>
      <w:r w:rsidRPr="00B85A6A">
        <w:rPr>
          <w:rFonts w:ascii="Times New Roman" w:hAnsi="Times New Roman" w:cs="Times New Roman"/>
          <w:sz w:val="18"/>
          <w:szCs w:val="18"/>
        </w:rPr>
        <w:t xml:space="preserve">maternal age </w:t>
      </w:r>
      <w:bookmarkStart w:id="3" w:name="_Hlk99572992"/>
      <w:r w:rsidRPr="00B85A6A">
        <w:rPr>
          <w:rFonts w:ascii="Times New Roman" w:hAnsi="Times New Roman" w:cs="Times New Roman"/>
          <w:sz w:val="18"/>
          <w:szCs w:val="18"/>
        </w:rPr>
        <w:t>at delivery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fage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bookmarkStart w:id="4" w:name="_Hlk99573001"/>
      <w:r w:rsidRPr="00B85A6A">
        <w:rPr>
          <w:rFonts w:ascii="Times New Roman" w:hAnsi="Times New Roman" w:cs="Times New Roman"/>
          <w:sz w:val="18"/>
          <w:szCs w:val="18"/>
        </w:rPr>
        <w:t>paternal age at delivery</w:t>
      </w:r>
      <w:bookmarkEnd w:id="4"/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medu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85A6A">
        <w:rPr>
          <w:rFonts w:ascii="Times New Roman" w:hAnsi="Times New Roman" w:cs="Times New Roman"/>
          <w:sz w:val="18"/>
          <w:szCs w:val="18"/>
        </w:rPr>
        <w:t>maternal educational level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fedu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85A6A">
        <w:rPr>
          <w:rFonts w:ascii="Times New Roman" w:hAnsi="Times New Roman" w:cs="Times New Roman"/>
          <w:sz w:val="18"/>
          <w:szCs w:val="18"/>
        </w:rPr>
        <w:t>paternal educational level</w:t>
      </w:r>
      <w:r>
        <w:rPr>
          <w:rFonts w:ascii="Times New Roman" w:hAnsi="Times New Roman" w:cs="Times New Roman"/>
          <w:sz w:val="18"/>
          <w:szCs w:val="18"/>
        </w:rPr>
        <w:t xml:space="preserve">; emp: </w:t>
      </w:r>
      <w:bookmarkStart w:id="5" w:name="_Hlk99573026"/>
      <w:r w:rsidRPr="00B85A6A">
        <w:rPr>
          <w:rFonts w:ascii="Times New Roman" w:hAnsi="Times New Roman" w:cs="Times New Roman"/>
          <w:sz w:val="18"/>
          <w:szCs w:val="18"/>
        </w:rPr>
        <w:t>maternal employment status</w:t>
      </w:r>
      <w:bookmarkEnd w:id="5"/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inc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85A6A">
        <w:rPr>
          <w:rFonts w:ascii="Times New Roman" w:hAnsi="Times New Roman" w:cs="Times New Roman"/>
          <w:sz w:val="18"/>
          <w:szCs w:val="18"/>
        </w:rPr>
        <w:t>family income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mari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bookmarkStart w:id="6" w:name="_Hlk99573046"/>
      <w:r w:rsidRPr="00B85A6A">
        <w:rPr>
          <w:rFonts w:ascii="Times New Roman" w:hAnsi="Times New Roman" w:cs="Times New Roman"/>
          <w:sz w:val="18"/>
          <w:szCs w:val="18"/>
        </w:rPr>
        <w:t>marital status</w:t>
      </w:r>
      <w:bookmarkEnd w:id="6"/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pari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parity; </w:t>
      </w:r>
      <w:proofErr w:type="spellStart"/>
      <w:r>
        <w:rPr>
          <w:rFonts w:ascii="Times New Roman" w:hAnsi="Times New Roman" w:cs="Times New Roman"/>
          <w:sz w:val="18"/>
          <w:szCs w:val="18"/>
        </w:rPr>
        <w:t>bmi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85A6A">
        <w:rPr>
          <w:rFonts w:ascii="Times New Roman" w:hAnsi="Times New Roman" w:cs="Times New Roman"/>
          <w:sz w:val="18"/>
          <w:szCs w:val="18"/>
        </w:rPr>
        <w:t>maternal pre-pregnancy BMI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B464F6" w:rsidRPr="00B85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06D7" w14:textId="77777777" w:rsidR="00F92F7D" w:rsidRDefault="00F92F7D" w:rsidP="00041E01">
      <w:r>
        <w:separator/>
      </w:r>
    </w:p>
  </w:endnote>
  <w:endnote w:type="continuationSeparator" w:id="0">
    <w:p w14:paraId="62D9760E" w14:textId="77777777" w:rsidR="00F92F7D" w:rsidRDefault="00F92F7D" w:rsidP="0004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9092" w14:textId="77777777" w:rsidR="00F92F7D" w:rsidRDefault="00F92F7D" w:rsidP="00041E01">
      <w:r>
        <w:separator/>
      </w:r>
    </w:p>
  </w:footnote>
  <w:footnote w:type="continuationSeparator" w:id="0">
    <w:p w14:paraId="21AE8AA7" w14:textId="77777777" w:rsidR="00F92F7D" w:rsidRDefault="00F92F7D" w:rsidP="0004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91"/>
    <w:rsid w:val="00041E01"/>
    <w:rsid w:val="002F7BF2"/>
    <w:rsid w:val="004246C8"/>
    <w:rsid w:val="00486557"/>
    <w:rsid w:val="005E639F"/>
    <w:rsid w:val="00677EB6"/>
    <w:rsid w:val="007F3D44"/>
    <w:rsid w:val="008C2565"/>
    <w:rsid w:val="00A95767"/>
    <w:rsid w:val="00B026F0"/>
    <w:rsid w:val="00B464F6"/>
    <w:rsid w:val="00B85A6A"/>
    <w:rsid w:val="00C06391"/>
    <w:rsid w:val="00C4789E"/>
    <w:rsid w:val="00C74552"/>
    <w:rsid w:val="00D279C7"/>
    <w:rsid w:val="00DA4A66"/>
    <w:rsid w:val="00DA7BD3"/>
    <w:rsid w:val="00DD2311"/>
    <w:rsid w:val="00E928FE"/>
    <w:rsid w:val="00EC54B3"/>
    <w:rsid w:val="00EF2EBA"/>
    <w:rsid w:val="00F9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F5DB9"/>
  <w15:chartTrackingRefBased/>
  <w15:docId w15:val="{627DA88C-3476-4BFC-93AC-97D0D019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E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心忱</dc:creator>
  <cp:keywords/>
  <dc:description/>
  <cp:lastModifiedBy>刘 心忱</cp:lastModifiedBy>
  <cp:revision>10</cp:revision>
  <dcterms:created xsi:type="dcterms:W3CDTF">2022-07-11T03:49:00Z</dcterms:created>
  <dcterms:modified xsi:type="dcterms:W3CDTF">2022-07-11T13:36:00Z</dcterms:modified>
</cp:coreProperties>
</file>